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07DA5" w14:textId="77777777" w:rsidR="00C646DC" w:rsidRPr="00C646DC" w:rsidRDefault="0013456A" w:rsidP="00425099">
      <w:pPr>
        <w:tabs>
          <w:tab w:val="center" w:pos="4962"/>
          <w:tab w:val="left" w:pos="6946"/>
        </w:tabs>
        <w:spacing w:after="240" w:line="240" w:lineRule="auto"/>
        <w:jc w:val="center"/>
        <w:rPr>
          <w:color w:val="000000" w:themeColor="text1"/>
          <w:sz w:val="20"/>
        </w:rPr>
      </w:pPr>
      <w:r w:rsidRPr="0013456A">
        <w:t xml:space="preserve"> </w:t>
      </w:r>
      <w:r w:rsidR="00B720B9">
        <w:rPr>
          <w:rFonts w:ascii="Times New Roman" w:hAnsi="Times New Roman" w:cs="Times New Roman"/>
          <w:b/>
          <w:color w:val="000000" w:themeColor="text1"/>
          <w:sz w:val="28"/>
        </w:rPr>
        <w:t>MAKALE BAŞLIĞI</w:t>
      </w:r>
    </w:p>
    <w:p w14:paraId="0641258C" w14:textId="77777777" w:rsidR="00E56665" w:rsidRPr="005529AF" w:rsidRDefault="00B720B9" w:rsidP="00C646DC">
      <w:pPr>
        <w:spacing w:after="240" w:line="240" w:lineRule="auto"/>
        <w:jc w:val="center"/>
        <w:rPr>
          <w:rFonts w:ascii="Times New Roman" w:hAnsi="Times New Roman" w:cs="Times New Roman"/>
          <w:b/>
          <w:color w:val="7F7F7F" w:themeColor="text1" w:themeTint="80"/>
          <w:sz w:val="28"/>
          <w:lang w:val="en-US"/>
        </w:rPr>
      </w:pPr>
      <w:r>
        <w:rPr>
          <w:rFonts w:ascii="Times New Roman" w:hAnsi="Times New Roman" w:cs="Times New Roman"/>
          <w:b/>
          <w:color w:val="7F7F7F" w:themeColor="text1" w:themeTint="80"/>
          <w:sz w:val="28"/>
          <w:lang w:val="en-US"/>
        </w:rPr>
        <w:t>TITLE OF PAPER</w:t>
      </w:r>
    </w:p>
    <w:p w14:paraId="0C4A100E" w14:textId="77777777" w:rsidR="000931BE" w:rsidRPr="00BF174F" w:rsidRDefault="0013456A" w:rsidP="000931BE">
      <w:pPr>
        <w:spacing w:after="0" w:line="240" w:lineRule="auto"/>
        <w:jc w:val="center"/>
        <w:rPr>
          <w:rFonts w:ascii="Times New Roman" w:hAnsi="Times New Roman" w:cs="Times New Roman"/>
        </w:rPr>
      </w:pPr>
      <w:r w:rsidRPr="00975523">
        <w:rPr>
          <w:rFonts w:ascii="Times New Roman" w:hAnsi="Times New Roman" w:cs="Times New Roman"/>
          <w:i/>
        </w:rPr>
        <w:t xml:space="preserve"> </w:t>
      </w:r>
      <w:r w:rsidR="00B720B9" w:rsidRPr="00BF174F">
        <w:rPr>
          <w:rFonts w:ascii="Times New Roman" w:hAnsi="Times New Roman" w:cs="Times New Roman"/>
          <w:i/>
        </w:rPr>
        <w:t>Ad</w:t>
      </w:r>
      <w:r w:rsidRPr="00BF174F">
        <w:rPr>
          <w:rFonts w:ascii="Times New Roman" w:hAnsi="Times New Roman" w:cs="Times New Roman"/>
          <w:i/>
        </w:rPr>
        <w:t xml:space="preserve"> </w:t>
      </w:r>
      <w:r w:rsidR="00B720B9" w:rsidRPr="00BF174F">
        <w:rPr>
          <w:rFonts w:ascii="Times New Roman" w:hAnsi="Times New Roman" w:cs="Times New Roman"/>
          <w:i/>
        </w:rPr>
        <w:t>SOYAD</w:t>
      </w:r>
      <w:r w:rsidRPr="00BF174F">
        <w:rPr>
          <w:rFonts w:ascii="Times New Roman" w:hAnsi="Times New Roman" w:cs="Times New Roman"/>
          <w:i/>
          <w:vertAlign w:val="superscript"/>
        </w:rPr>
        <w:t>1</w:t>
      </w:r>
      <w:r w:rsidR="000931BE" w:rsidRPr="00BF174F">
        <w:rPr>
          <w:rFonts w:ascii="Times New Roman" w:hAnsi="Times New Roman" w:cs="Times New Roman"/>
        </w:rPr>
        <w:t xml:space="preserve"> (ORCID: </w:t>
      </w:r>
      <w:r w:rsidR="00BF174F" w:rsidRPr="00BF174F">
        <w:rPr>
          <w:rFonts w:ascii="Times New Roman" w:hAnsi="Times New Roman" w:cs="Times New Roman"/>
        </w:rPr>
        <w:t>0000-****-****-****</w:t>
      </w:r>
      <w:r w:rsidR="000931BE" w:rsidRPr="00BF174F">
        <w:rPr>
          <w:rFonts w:ascii="Times New Roman" w:hAnsi="Times New Roman" w:cs="Times New Roman"/>
        </w:rPr>
        <w:t>)</w:t>
      </w:r>
    </w:p>
    <w:p w14:paraId="1056924D" w14:textId="77777777" w:rsidR="000931BE" w:rsidRDefault="000931BE" w:rsidP="000931BE">
      <w:pPr>
        <w:spacing w:after="0" w:line="240" w:lineRule="auto"/>
        <w:jc w:val="center"/>
        <w:rPr>
          <w:rFonts w:ascii="Times New Roman" w:hAnsi="Times New Roman" w:cs="Times New Roman"/>
        </w:rPr>
      </w:pPr>
      <w:r w:rsidRPr="00BF174F">
        <w:rPr>
          <w:rFonts w:ascii="Times New Roman" w:hAnsi="Times New Roman" w:cs="Times New Roman"/>
          <w:i/>
        </w:rPr>
        <w:t>Ad SOYAD</w:t>
      </w:r>
      <w:r w:rsidRPr="00BF174F">
        <w:rPr>
          <w:rFonts w:ascii="Times New Roman" w:hAnsi="Times New Roman" w:cs="Times New Roman"/>
          <w:i/>
          <w:vertAlign w:val="superscript"/>
        </w:rPr>
        <w:t>,2*</w:t>
      </w:r>
      <w:r w:rsidRPr="00BF174F">
        <w:rPr>
          <w:rFonts w:ascii="Times New Roman" w:hAnsi="Times New Roman" w:cs="Times New Roman"/>
        </w:rPr>
        <w:t xml:space="preserve"> (ORCID: </w:t>
      </w:r>
      <w:r w:rsidR="00BF174F" w:rsidRPr="00BF174F">
        <w:rPr>
          <w:rFonts w:ascii="Times New Roman" w:hAnsi="Times New Roman" w:cs="Times New Roman"/>
        </w:rPr>
        <w:t>0000-</w:t>
      </w:r>
      <w:r w:rsidRPr="00BF174F">
        <w:rPr>
          <w:rFonts w:ascii="Times New Roman" w:hAnsi="Times New Roman" w:cs="Times New Roman"/>
        </w:rPr>
        <w:t>***</w:t>
      </w:r>
      <w:r w:rsidR="00BF174F" w:rsidRPr="00BF174F">
        <w:rPr>
          <w:rFonts w:ascii="Times New Roman" w:hAnsi="Times New Roman" w:cs="Times New Roman"/>
        </w:rPr>
        <w:t>*-****-****</w:t>
      </w:r>
      <w:r w:rsidRPr="00BF174F">
        <w:rPr>
          <w:rFonts w:ascii="Times New Roman" w:hAnsi="Times New Roman" w:cs="Times New Roman"/>
        </w:rPr>
        <w:t>)</w:t>
      </w:r>
    </w:p>
    <w:p w14:paraId="643743B3" w14:textId="77777777" w:rsidR="00BF174F" w:rsidRPr="00BF174F" w:rsidRDefault="00BF174F" w:rsidP="000931BE">
      <w:pPr>
        <w:spacing w:after="0" w:line="240" w:lineRule="auto"/>
        <w:jc w:val="center"/>
        <w:rPr>
          <w:rFonts w:ascii="Times New Roman" w:hAnsi="Times New Roman" w:cs="Times New Roman"/>
          <w:i/>
        </w:rPr>
      </w:pPr>
    </w:p>
    <w:p w14:paraId="372D1EEB" w14:textId="77777777" w:rsidR="00C646DC" w:rsidRDefault="00C646DC" w:rsidP="00C646DC">
      <w:pPr>
        <w:spacing w:after="0" w:line="240" w:lineRule="auto"/>
        <w:jc w:val="center"/>
        <w:rPr>
          <w:rFonts w:ascii="Times New Roman" w:hAnsi="Times New Roman" w:cs="Times New Roman"/>
          <w:sz w:val="18"/>
        </w:rPr>
      </w:pPr>
      <w:r w:rsidRPr="00C646DC">
        <w:rPr>
          <w:rFonts w:ascii="Times New Roman" w:hAnsi="Times New Roman" w:cs="Times New Roman"/>
          <w:sz w:val="18"/>
          <w:vertAlign w:val="superscript"/>
        </w:rPr>
        <w:t xml:space="preserve">1 </w:t>
      </w:r>
      <w:r w:rsidR="0013456A" w:rsidRPr="0013456A">
        <w:rPr>
          <w:rFonts w:ascii="Times New Roman" w:hAnsi="Times New Roman" w:cs="Times New Roman"/>
          <w:sz w:val="18"/>
        </w:rPr>
        <w:t xml:space="preserve">Kahramanmaraş Sütçü İmam Üniversitesi, </w:t>
      </w:r>
      <w:r w:rsidR="00B720B9">
        <w:rPr>
          <w:rFonts w:ascii="Times New Roman" w:hAnsi="Times New Roman" w:cs="Times New Roman"/>
          <w:sz w:val="18"/>
        </w:rPr>
        <w:t>Elektrik Elektronik Mühendisliği Bölümü</w:t>
      </w:r>
      <w:r w:rsidR="0013456A" w:rsidRPr="0013456A">
        <w:rPr>
          <w:rFonts w:ascii="Times New Roman" w:hAnsi="Times New Roman" w:cs="Times New Roman"/>
          <w:sz w:val="18"/>
        </w:rPr>
        <w:t>, Kahramanmaraş, Türkiye</w:t>
      </w:r>
    </w:p>
    <w:p w14:paraId="5907DEA2" w14:textId="77777777" w:rsidR="00975523" w:rsidRPr="00C646DC" w:rsidRDefault="00975523" w:rsidP="00C646DC">
      <w:pPr>
        <w:spacing w:after="0" w:line="240" w:lineRule="auto"/>
        <w:jc w:val="center"/>
        <w:rPr>
          <w:rFonts w:ascii="Times New Roman" w:hAnsi="Times New Roman" w:cs="Times New Roman"/>
          <w:sz w:val="18"/>
        </w:rPr>
      </w:pPr>
    </w:p>
    <w:p w14:paraId="1DF4CEB6" w14:textId="77777777" w:rsidR="007C3F25" w:rsidRPr="007C3F25" w:rsidRDefault="006E2A7E" w:rsidP="007C3F25">
      <w:pPr>
        <w:pBdr>
          <w:bottom w:val="single" w:sz="4" w:space="1" w:color="auto"/>
        </w:pBdr>
        <w:spacing w:line="240" w:lineRule="auto"/>
        <w:rPr>
          <w:rFonts w:ascii="Times New Roman" w:hAnsi="Times New Roman" w:cs="Times New Roman"/>
          <w:sz w:val="18"/>
        </w:rPr>
      </w:pPr>
      <w:r>
        <w:rPr>
          <w:rFonts w:ascii="Times New Roman" w:hAnsi="Times New Roman" w:cs="Times New Roman"/>
          <w:sz w:val="18"/>
        </w:rPr>
        <w:t>*Sorumlu Yazar</w:t>
      </w:r>
      <w:r w:rsidR="007C2193">
        <w:rPr>
          <w:rFonts w:ascii="Times New Roman" w:hAnsi="Times New Roman" w:cs="Times New Roman"/>
          <w:sz w:val="18"/>
        </w:rPr>
        <w:t xml:space="preserve"> / </w:t>
      </w:r>
      <w:proofErr w:type="spellStart"/>
      <w:r w:rsidR="007C2193">
        <w:rPr>
          <w:rFonts w:ascii="Times New Roman" w:hAnsi="Times New Roman" w:cs="Times New Roman"/>
          <w:sz w:val="18"/>
        </w:rPr>
        <w:t>Corresponding</w:t>
      </w:r>
      <w:proofErr w:type="spellEnd"/>
      <w:r w:rsidR="007C2193">
        <w:rPr>
          <w:rFonts w:ascii="Times New Roman" w:hAnsi="Times New Roman" w:cs="Times New Roman"/>
          <w:sz w:val="18"/>
        </w:rPr>
        <w:t xml:space="preserve"> Author</w:t>
      </w:r>
      <w:r w:rsidR="0013456A">
        <w:rPr>
          <w:rFonts w:ascii="Times New Roman" w:hAnsi="Times New Roman" w:cs="Times New Roman"/>
          <w:sz w:val="18"/>
        </w:rPr>
        <w:t>:</w:t>
      </w:r>
      <w:r w:rsidR="0013456A" w:rsidRPr="0013456A">
        <w:t xml:space="preserve"> </w:t>
      </w:r>
      <w:r w:rsidR="00B720B9">
        <w:rPr>
          <w:rFonts w:ascii="Times New Roman" w:hAnsi="Times New Roman" w:cs="Times New Roman"/>
          <w:sz w:val="18"/>
        </w:rPr>
        <w:t>Ad SOYAD</w:t>
      </w:r>
      <w:r>
        <w:rPr>
          <w:rFonts w:ascii="Times New Roman" w:hAnsi="Times New Roman" w:cs="Times New Roman"/>
          <w:sz w:val="18"/>
        </w:rPr>
        <w:t xml:space="preserve">, </w:t>
      </w:r>
      <w:r w:rsidR="00B720B9">
        <w:rPr>
          <w:rFonts w:ascii="Times New Roman" w:hAnsi="Times New Roman" w:cs="Times New Roman"/>
          <w:sz w:val="18"/>
        </w:rPr>
        <w:t>yazar@email.com</w:t>
      </w:r>
      <w:r w:rsidR="00F53360">
        <w:rPr>
          <w:rFonts w:ascii="Times New Roman" w:hAnsi="Times New Roman" w:cs="Times New Roman"/>
          <w:sz w:val="18"/>
        </w:rPr>
        <w:t xml:space="preserve"> </w:t>
      </w:r>
    </w:p>
    <w:p w14:paraId="53AAD822" w14:textId="77777777" w:rsidR="007C3F25" w:rsidRDefault="007C3F25">
      <w:pPr>
        <w:rPr>
          <w:rFonts w:ascii="Times New Roman" w:hAnsi="Times New Roman" w:cs="Times New Roman"/>
          <w:sz w:val="20"/>
        </w:rPr>
        <w:sectPr w:rsidR="007C3F25" w:rsidSect="00A67502">
          <w:headerReference w:type="default" r:id="rId8"/>
          <w:headerReference w:type="first" r:id="rId9"/>
          <w:footerReference w:type="first" r:id="rId10"/>
          <w:pgSz w:w="11906" w:h="16838" w:code="9"/>
          <w:pgMar w:top="1418" w:right="851" w:bottom="1134" w:left="851" w:header="170" w:footer="737" w:gutter="0"/>
          <w:cols w:space="708"/>
          <w:titlePg/>
          <w:docGrid w:linePitch="360"/>
        </w:sectPr>
      </w:pPr>
    </w:p>
    <w:p w14:paraId="5C327D25" w14:textId="77777777" w:rsidR="00FE35BE" w:rsidRDefault="007C3F25" w:rsidP="00FE35BE">
      <w:pPr>
        <w:pBdr>
          <w:bottom w:val="single" w:sz="4" w:space="24" w:color="auto"/>
        </w:pBdr>
        <w:spacing w:after="120" w:line="240" w:lineRule="auto"/>
        <w:rPr>
          <w:rFonts w:ascii="Times New Roman" w:hAnsi="Times New Roman" w:cs="Times New Roman"/>
          <w:b/>
        </w:rPr>
      </w:pPr>
      <w:r w:rsidRPr="00975523">
        <w:rPr>
          <w:rFonts w:ascii="Times New Roman" w:hAnsi="Times New Roman" w:cs="Times New Roman"/>
          <w:b/>
        </w:rPr>
        <w:t>ÖZET</w:t>
      </w:r>
    </w:p>
    <w:p w14:paraId="17F7EAC2" w14:textId="77777777" w:rsidR="00FE35BE" w:rsidRDefault="00B720B9" w:rsidP="00FE35BE">
      <w:pPr>
        <w:pBdr>
          <w:bottom w:val="single" w:sz="4" w:space="24" w:color="auto"/>
        </w:pBdr>
        <w:spacing w:after="120" w:line="240" w:lineRule="auto"/>
        <w:rPr>
          <w:rFonts w:ascii="Times New Roman" w:hAnsi="Times New Roman" w:cs="Times New Roman"/>
        </w:rPr>
      </w:pPr>
      <w:r w:rsidRPr="00975523">
        <w:rPr>
          <w:rFonts w:ascii="Times New Roman" w:hAnsi="Times New Roman" w:cs="Times New Roman"/>
        </w:rPr>
        <w:t xml:space="preserve">Özet 200 sözcüğü geçmemelidir. Biçimlendirmeyi bozmadan bu kısmı silip yerine kendi özetinizi yazabilirsiniz. </w:t>
      </w:r>
      <w:r w:rsidR="00F17677">
        <w:rPr>
          <w:rFonts w:ascii="Times New Roman" w:hAnsi="Times New Roman" w:cs="Times New Roman"/>
        </w:rPr>
        <w:t xml:space="preserve">Özet bölümü 200 sözcüğü geçen makaleler ön değerlendirmede düzeltilmesi için yazara iade </w:t>
      </w:r>
      <w:proofErr w:type="spellStart"/>
      <w:proofErr w:type="gramStart"/>
      <w:r w:rsidR="00F17677">
        <w:rPr>
          <w:rFonts w:ascii="Times New Roman" w:hAnsi="Times New Roman" w:cs="Times New Roman"/>
        </w:rPr>
        <w:t>edilecektir.</w:t>
      </w:r>
      <w:r w:rsidRPr="00975523">
        <w:rPr>
          <w:rFonts w:ascii="Times New Roman" w:hAnsi="Times New Roman" w:cs="Times New Roman"/>
        </w:rPr>
        <w:t>Özet</w:t>
      </w:r>
      <w:proofErr w:type="spellEnd"/>
      <w:proofErr w:type="gramEnd"/>
      <w:r w:rsidRPr="00975523">
        <w:rPr>
          <w:rFonts w:ascii="Times New Roman" w:hAnsi="Times New Roman" w:cs="Times New Roman"/>
        </w:rPr>
        <w:t xml:space="preserve"> </w:t>
      </w:r>
      <w:r w:rsidR="00294D6B" w:rsidRPr="00975523">
        <w:rPr>
          <w:rFonts w:ascii="Times New Roman" w:hAnsi="Times New Roman" w:cs="Times New Roman"/>
        </w:rPr>
        <w:t>200</w:t>
      </w:r>
      <w:r w:rsidRPr="00975523">
        <w:rPr>
          <w:rFonts w:ascii="Times New Roman" w:hAnsi="Times New Roman" w:cs="Times New Roman"/>
        </w:rPr>
        <w:t xml:space="preserve"> sözcüğü geçmemelidir. Biçimlendirmeyi bozmadan bu kısmı silip yerine kendi özetinizi yazabilirsiniz. Özet </w:t>
      </w:r>
      <w:r w:rsidR="00294D6B" w:rsidRPr="00975523">
        <w:rPr>
          <w:rFonts w:ascii="Times New Roman" w:hAnsi="Times New Roman" w:cs="Times New Roman"/>
        </w:rPr>
        <w:t>200</w:t>
      </w:r>
      <w:r w:rsidRPr="00975523">
        <w:rPr>
          <w:rFonts w:ascii="Times New Roman" w:hAnsi="Times New Roman" w:cs="Times New Roman"/>
        </w:rPr>
        <w:t xml:space="preserve"> sözcüğü geçmemelidir. Biçimlendirmeyi bozmadan bu kısmı silip yerine kendi özetinizi yazabilirsiniz. Özet </w:t>
      </w:r>
      <w:r w:rsidR="00294D6B" w:rsidRPr="00975523">
        <w:rPr>
          <w:rFonts w:ascii="Times New Roman" w:hAnsi="Times New Roman" w:cs="Times New Roman"/>
        </w:rPr>
        <w:t>200</w:t>
      </w:r>
      <w:r w:rsidRPr="00975523">
        <w:rPr>
          <w:rFonts w:ascii="Times New Roman" w:hAnsi="Times New Roman" w:cs="Times New Roman"/>
        </w:rPr>
        <w:t xml:space="preserve"> sözcüğü geçmemelidir. Biçimlendirmeyi bozmadan bu kısmı silip yerine kendi özetinizi yazabilirsiniz.</w:t>
      </w:r>
      <w:r w:rsidR="00294D6B" w:rsidRPr="00975523">
        <w:rPr>
          <w:rFonts w:ascii="Times New Roman" w:hAnsi="Times New Roman" w:cs="Times New Roman"/>
        </w:rPr>
        <w:t xml:space="preserve"> Özet 2</w:t>
      </w:r>
      <w:r w:rsidRPr="00975523">
        <w:rPr>
          <w:rFonts w:ascii="Times New Roman" w:hAnsi="Times New Roman" w:cs="Times New Roman"/>
        </w:rPr>
        <w:t xml:space="preserve">00 sözcüğü geçmemelidir. Biçimlendirmeyi bozmadan bu kısmı silip yerine kendi özetinizi yazabilirsiniz. Özet </w:t>
      </w:r>
      <w:r w:rsidR="00294D6B" w:rsidRPr="00975523">
        <w:rPr>
          <w:rFonts w:ascii="Times New Roman" w:hAnsi="Times New Roman" w:cs="Times New Roman"/>
        </w:rPr>
        <w:t>200</w:t>
      </w:r>
      <w:r w:rsidRPr="00975523">
        <w:rPr>
          <w:rFonts w:ascii="Times New Roman" w:hAnsi="Times New Roman" w:cs="Times New Roman"/>
        </w:rPr>
        <w:t xml:space="preserve"> sözcüğü geçmemelidir. Biçimlendirmeyi bozmadan bu kısmı silip yerine kendi özetinizi yazabilirsiniz.</w:t>
      </w:r>
      <w:r w:rsidR="00294D6B" w:rsidRPr="00975523">
        <w:rPr>
          <w:rFonts w:ascii="Times New Roman" w:hAnsi="Times New Roman" w:cs="Times New Roman"/>
        </w:rPr>
        <w:t xml:space="preserve"> Özet 2</w:t>
      </w:r>
      <w:r w:rsidRPr="00975523">
        <w:rPr>
          <w:rFonts w:ascii="Times New Roman" w:hAnsi="Times New Roman" w:cs="Times New Roman"/>
        </w:rPr>
        <w:t>00 sözcüğü geçmemelidir. Biçimlendirmeyi bozmadan bu kısmı silip yerine kendi özetinizi yazabilirsiniz.</w:t>
      </w:r>
      <w:r w:rsidR="00294D6B" w:rsidRPr="00975523">
        <w:rPr>
          <w:rFonts w:ascii="Times New Roman" w:hAnsi="Times New Roman" w:cs="Times New Roman"/>
        </w:rPr>
        <w:t xml:space="preserve"> Özet 2</w:t>
      </w:r>
      <w:r w:rsidRPr="00975523">
        <w:rPr>
          <w:rFonts w:ascii="Times New Roman" w:hAnsi="Times New Roman" w:cs="Times New Roman"/>
        </w:rPr>
        <w:t>00 sözcüğü geçmemelidir. Biçimlendirmeyi bozmadan bu kısmı silip yerine kendi özetinizi yazabilirsiniz.</w:t>
      </w:r>
      <w:r w:rsidR="00294D6B" w:rsidRPr="00975523">
        <w:rPr>
          <w:rFonts w:ascii="Times New Roman" w:hAnsi="Times New Roman" w:cs="Times New Roman"/>
        </w:rPr>
        <w:t xml:space="preserve"> Özet 2</w:t>
      </w:r>
      <w:r w:rsidRPr="00975523">
        <w:rPr>
          <w:rFonts w:ascii="Times New Roman" w:hAnsi="Times New Roman" w:cs="Times New Roman"/>
        </w:rPr>
        <w:t xml:space="preserve">00 sözcüğü geçmemelidir. </w:t>
      </w:r>
      <w:r w:rsidR="00294D6B" w:rsidRPr="00975523">
        <w:rPr>
          <w:rFonts w:ascii="Times New Roman" w:hAnsi="Times New Roman" w:cs="Times New Roman"/>
        </w:rPr>
        <w:t>Özet 2</w:t>
      </w:r>
      <w:r w:rsidRPr="00975523">
        <w:rPr>
          <w:rFonts w:ascii="Times New Roman" w:hAnsi="Times New Roman" w:cs="Times New Roman"/>
        </w:rPr>
        <w:t xml:space="preserve">00 sözcüğü geçmemelidir. Biçimlendirmeyi bozmadan bu kısmı silip yerine kendi </w:t>
      </w:r>
      <w:r w:rsidR="00294D6B" w:rsidRPr="00975523">
        <w:rPr>
          <w:rFonts w:ascii="Times New Roman" w:hAnsi="Times New Roman" w:cs="Times New Roman"/>
        </w:rPr>
        <w:t>özetinizi yazabilirsiniz. Özet 2</w:t>
      </w:r>
      <w:r w:rsidRPr="00975523">
        <w:rPr>
          <w:rFonts w:ascii="Times New Roman" w:hAnsi="Times New Roman" w:cs="Times New Roman"/>
        </w:rPr>
        <w:t xml:space="preserve">00 sözcüğü geçmemelidir. Biçimlendirmeyi bozmadan bu kısmı silip yerine kendi özetinizi yazabilirsiniz. Özet </w:t>
      </w:r>
      <w:r w:rsidR="00294D6B" w:rsidRPr="00975523">
        <w:rPr>
          <w:rFonts w:ascii="Times New Roman" w:hAnsi="Times New Roman" w:cs="Times New Roman"/>
        </w:rPr>
        <w:t>2</w:t>
      </w:r>
      <w:r w:rsidRPr="00975523">
        <w:rPr>
          <w:rFonts w:ascii="Times New Roman" w:hAnsi="Times New Roman" w:cs="Times New Roman"/>
        </w:rPr>
        <w:t xml:space="preserve">00 sözcüğü geçmemelidir. Biçimlendirmeyi bozmadan bu kısmı silip yerine kendi özetinizi yazabilirsiniz. </w:t>
      </w:r>
    </w:p>
    <w:p w14:paraId="1CF5C0B0" w14:textId="77777777" w:rsidR="00FE35BE" w:rsidRDefault="007C3F25" w:rsidP="00FE35BE">
      <w:pPr>
        <w:pBdr>
          <w:bottom w:val="single" w:sz="4" w:space="24" w:color="auto"/>
        </w:pBdr>
        <w:spacing w:after="120" w:line="240" w:lineRule="auto"/>
        <w:rPr>
          <w:rFonts w:ascii="Times New Roman" w:hAnsi="Times New Roman" w:cs="Times New Roman"/>
        </w:rPr>
      </w:pPr>
      <w:r w:rsidRPr="00975523">
        <w:rPr>
          <w:rFonts w:ascii="Times New Roman" w:hAnsi="Times New Roman" w:cs="Times New Roman"/>
          <w:b/>
        </w:rPr>
        <w:t xml:space="preserve">Anahtar Kelimeler: </w:t>
      </w:r>
      <w:r w:rsidR="00B720B9" w:rsidRPr="00975523">
        <w:rPr>
          <w:rFonts w:ascii="Times New Roman" w:hAnsi="Times New Roman" w:cs="Times New Roman"/>
        </w:rPr>
        <w:t xml:space="preserve">Anahtar kelimeler küçük harflerle yazılmalı ve </w:t>
      </w:r>
      <w:r w:rsidR="00B720B9" w:rsidRPr="006C156C">
        <w:rPr>
          <w:rFonts w:ascii="Times New Roman" w:hAnsi="Times New Roman" w:cs="Times New Roman"/>
          <w:b/>
          <w:bCs/>
        </w:rPr>
        <w:t>5 taneden fazla olmamalıdır</w:t>
      </w:r>
      <w:r w:rsidR="00B720B9" w:rsidRPr="00975523">
        <w:rPr>
          <w:rFonts w:ascii="Times New Roman" w:hAnsi="Times New Roman" w:cs="Times New Roman"/>
        </w:rPr>
        <w:t xml:space="preserve">. </w:t>
      </w:r>
    </w:p>
    <w:p w14:paraId="1AEDD9DC" w14:textId="77777777" w:rsidR="00FE35BE" w:rsidRDefault="007C3F25" w:rsidP="00FE35BE">
      <w:pPr>
        <w:pBdr>
          <w:bottom w:val="single" w:sz="4" w:space="24" w:color="auto"/>
        </w:pBdr>
        <w:spacing w:after="120" w:line="240" w:lineRule="auto"/>
        <w:rPr>
          <w:rFonts w:ascii="Times New Roman" w:hAnsi="Times New Roman" w:cs="Times New Roman"/>
          <w:b/>
        </w:rPr>
      </w:pPr>
      <w:r w:rsidRPr="00975523">
        <w:rPr>
          <w:rFonts w:ascii="Times New Roman" w:hAnsi="Times New Roman" w:cs="Times New Roman"/>
          <w:b/>
        </w:rPr>
        <w:t>ABSTRACT</w:t>
      </w:r>
    </w:p>
    <w:p w14:paraId="31CB900F" w14:textId="77777777" w:rsidR="00FE35BE" w:rsidRDefault="00294D6B" w:rsidP="00FE35BE">
      <w:pPr>
        <w:pBdr>
          <w:bottom w:val="single" w:sz="4" w:space="24" w:color="auto"/>
        </w:pBdr>
        <w:spacing w:after="120" w:line="240" w:lineRule="auto"/>
        <w:rPr>
          <w:rFonts w:ascii="Times New Roman" w:hAnsi="Times New Roman" w:cs="Times New Roman"/>
          <w:lang w:val="en-US"/>
        </w:rPr>
      </w:pPr>
      <w:r w:rsidRPr="00975523">
        <w:rPr>
          <w:rFonts w:ascii="Times New Roman" w:hAnsi="Times New Roman" w:cs="Times New Roman"/>
          <w:lang w:val="en-US"/>
        </w:rPr>
        <w:t xml:space="preserve">You need to insert an English abstract into this section by taking into account exactly the same format. The abstract should not exceed the 200-word limitation. You need to insert an English abstract into this section by taking into account exactly the same format. The abstract should not exceed the 200-word limitation. You need to insert an English abstract into this section by taking into account exactly the same format. The abstract should not exceed the 200-word limitation. You need to insert an English abstract into this section by taking into account exactly the same format. The abstract should not exceed the 200-word limitation. You need to insert an English abstract into this section by taking into account exactly the same format. The abstract should not exceed the 200-word limitation. You need to insert an English abstract into this section by taking into account exactly the same format. The abstract should not exceed the 200-word limitation. You need to insert an English abstract into this section by taking into account exactly the same format. The abstract should not exceed the 200-word limitation. You need to insert an English abstract into this section by taking into account exactly the same format. </w:t>
      </w:r>
    </w:p>
    <w:p w14:paraId="69625FB2" w14:textId="77777777" w:rsidR="00FE35BE" w:rsidRDefault="007C3F25" w:rsidP="00FE35BE">
      <w:pPr>
        <w:pBdr>
          <w:bottom w:val="single" w:sz="4" w:space="24" w:color="auto"/>
        </w:pBdr>
        <w:spacing w:after="120" w:line="240" w:lineRule="auto"/>
        <w:rPr>
          <w:rFonts w:ascii="Times New Roman" w:hAnsi="Times New Roman" w:cs="Times New Roman"/>
          <w:b/>
        </w:rPr>
      </w:pPr>
      <w:r w:rsidRPr="00975523">
        <w:rPr>
          <w:rFonts w:ascii="Times New Roman" w:hAnsi="Times New Roman" w:cs="Times New Roman"/>
          <w:b/>
          <w:lang w:val="en-US"/>
        </w:rPr>
        <w:t xml:space="preserve">Keywords: </w:t>
      </w:r>
      <w:r w:rsidR="00294D6B" w:rsidRPr="00975523">
        <w:rPr>
          <w:rFonts w:ascii="Times New Roman" w:hAnsi="Times New Roman" w:cs="Times New Roman"/>
          <w:lang w:val="en-US"/>
        </w:rPr>
        <w:t>Keyword 1, keyword 2, keyword 3 (</w:t>
      </w:r>
      <w:r w:rsidR="00294D6B" w:rsidRPr="006C156C">
        <w:rPr>
          <w:rFonts w:ascii="Times New Roman" w:hAnsi="Times New Roman" w:cs="Times New Roman"/>
          <w:b/>
          <w:bCs/>
          <w:lang w:val="en-US"/>
        </w:rPr>
        <w:t>keywords should not exceed 5 words</w:t>
      </w:r>
      <w:r w:rsidR="00294D6B" w:rsidRPr="00975523">
        <w:rPr>
          <w:rFonts w:ascii="Times New Roman" w:hAnsi="Times New Roman" w:cs="Times New Roman"/>
          <w:lang w:val="en-US"/>
        </w:rPr>
        <w:t>)</w:t>
      </w:r>
      <w:r w:rsidR="00327158" w:rsidRPr="00840170">
        <w:rPr>
          <w:rFonts w:ascii="Times New Roman" w:hAnsi="Times New Roman" w:cs="Times New Roman"/>
          <w:b/>
        </w:rPr>
        <w:t xml:space="preserve"> </w:t>
      </w:r>
    </w:p>
    <w:p w14:paraId="7DFE1E1B" w14:textId="77777777" w:rsidR="00FE35BE" w:rsidRDefault="00FE35BE" w:rsidP="00FE35BE">
      <w:pPr>
        <w:pBdr>
          <w:bottom w:val="single" w:sz="4" w:space="24" w:color="auto"/>
        </w:pBdr>
        <w:spacing w:after="120" w:line="240" w:lineRule="auto"/>
        <w:rPr>
          <w:rFonts w:ascii="Arial" w:hAnsi="Arial" w:cs="Arial"/>
          <w:color w:val="222222"/>
          <w:sz w:val="20"/>
          <w:szCs w:val="20"/>
          <w:shd w:val="clear" w:color="auto" w:fill="FFFFFF"/>
        </w:rPr>
      </w:pPr>
    </w:p>
    <w:p w14:paraId="18D5E7F9" w14:textId="77777777" w:rsidR="00FE35BE" w:rsidRDefault="00FE35BE" w:rsidP="00FE35BE">
      <w:pPr>
        <w:pBdr>
          <w:bottom w:val="single" w:sz="4" w:space="24" w:color="auto"/>
        </w:pBdr>
        <w:spacing w:after="120" w:line="240" w:lineRule="auto"/>
        <w:rPr>
          <w:rFonts w:ascii="Arial" w:hAnsi="Arial" w:cs="Arial"/>
          <w:color w:val="222222"/>
          <w:sz w:val="20"/>
          <w:szCs w:val="20"/>
          <w:shd w:val="clear" w:color="auto" w:fill="FFFFFF"/>
        </w:rPr>
      </w:pPr>
    </w:p>
    <w:p w14:paraId="6131002A" w14:textId="77777777" w:rsidR="00FE35BE" w:rsidRDefault="00FE35BE" w:rsidP="00FE35BE">
      <w:pPr>
        <w:pBdr>
          <w:bottom w:val="single" w:sz="4" w:space="24" w:color="auto"/>
        </w:pBdr>
        <w:spacing w:after="120" w:line="240" w:lineRule="auto"/>
        <w:rPr>
          <w:rFonts w:ascii="Arial" w:hAnsi="Arial" w:cs="Arial"/>
          <w:color w:val="222222"/>
          <w:sz w:val="20"/>
          <w:szCs w:val="20"/>
          <w:shd w:val="clear" w:color="auto" w:fill="FFFFFF"/>
        </w:rPr>
      </w:pPr>
    </w:p>
    <w:p w14:paraId="2FE03AC1" w14:textId="77777777" w:rsidR="00FE35BE" w:rsidRDefault="00FE35BE" w:rsidP="00FE35BE">
      <w:pPr>
        <w:pBdr>
          <w:bottom w:val="single" w:sz="4" w:space="24" w:color="auto"/>
        </w:pBdr>
        <w:spacing w:after="120" w:line="240" w:lineRule="auto"/>
        <w:rPr>
          <w:rFonts w:ascii="Arial" w:hAnsi="Arial" w:cs="Arial"/>
          <w:color w:val="222222"/>
          <w:sz w:val="20"/>
          <w:szCs w:val="20"/>
          <w:shd w:val="clear" w:color="auto" w:fill="FFFFFF"/>
        </w:rPr>
      </w:pPr>
    </w:p>
    <w:p w14:paraId="483ABC61" w14:textId="77777777" w:rsidR="002E69C4" w:rsidRDefault="002E69C4" w:rsidP="00FE35BE">
      <w:pPr>
        <w:pBdr>
          <w:bottom w:val="single" w:sz="4" w:space="24" w:color="auto"/>
        </w:pBdr>
        <w:spacing w:after="120" w:line="240" w:lineRule="auto"/>
        <w:rPr>
          <w:rFonts w:ascii="Arial" w:hAnsi="Arial" w:cs="Arial"/>
          <w:color w:val="222222"/>
          <w:sz w:val="20"/>
          <w:szCs w:val="20"/>
          <w:shd w:val="clear" w:color="auto" w:fill="FFFFFF"/>
        </w:rPr>
      </w:pPr>
    </w:p>
    <w:p w14:paraId="1059ACE8" w14:textId="77777777" w:rsidR="00FE35BE" w:rsidRPr="002E69C4" w:rsidRDefault="00FE35BE" w:rsidP="002E69C4">
      <w:pPr>
        <w:spacing w:before="240" w:after="120" w:line="240" w:lineRule="auto"/>
        <w:rPr>
          <w:rFonts w:ascii="Times New Roman" w:hAnsi="Times New Roman" w:cs="Times New Roman"/>
          <w:b/>
          <w:color w:val="222222"/>
          <w:shd w:val="clear" w:color="auto" w:fill="FFFFFF"/>
        </w:rPr>
      </w:pPr>
      <w:r w:rsidRPr="002E69C4">
        <w:rPr>
          <w:rFonts w:ascii="Times New Roman" w:hAnsi="Times New Roman" w:cs="Times New Roman"/>
          <w:b/>
          <w:color w:val="222222"/>
          <w:shd w:val="clear" w:color="auto" w:fill="FFFFFF"/>
        </w:rPr>
        <w:lastRenderedPageBreak/>
        <w:t>GİRİŞ</w:t>
      </w:r>
    </w:p>
    <w:p w14:paraId="5B4B07B0" w14:textId="77777777" w:rsidR="00C6759A" w:rsidRDefault="0071344D" w:rsidP="002E69C4">
      <w:pPr>
        <w:spacing w:after="0" w:line="240" w:lineRule="auto"/>
        <w:rPr>
          <w:rFonts w:ascii="Times New Roman" w:hAnsi="Times New Roman" w:cs="Times New Roman"/>
          <w:sz w:val="24"/>
        </w:rPr>
      </w:pPr>
      <w:proofErr w:type="spellStart"/>
      <w:r w:rsidRPr="0071344D">
        <w:rPr>
          <w:rFonts w:ascii="Times New Roman" w:hAnsi="Times New Roman" w:cs="Times New Roman"/>
        </w:rPr>
        <w:t>Text</w:t>
      </w:r>
      <w:proofErr w:type="spellEnd"/>
      <w:r w:rsidRPr="0071344D">
        <w:rPr>
          <w:rFonts w:ascii="Times New Roman" w:hAnsi="Times New Roman" w:cs="Times New Roman"/>
        </w:rPr>
        <w:t xml:space="preserve"> dosyası </w:t>
      </w:r>
      <w:proofErr w:type="spellStart"/>
      <w:r w:rsidRPr="0071344D">
        <w:rPr>
          <w:rFonts w:ascii="Times New Roman" w:hAnsi="Times New Roman" w:cs="Times New Roman"/>
        </w:rPr>
        <w:t>doc</w:t>
      </w:r>
      <w:proofErr w:type="spellEnd"/>
      <w:r w:rsidRPr="0071344D">
        <w:rPr>
          <w:rFonts w:ascii="Times New Roman" w:hAnsi="Times New Roman" w:cs="Times New Roman"/>
        </w:rPr>
        <w:t xml:space="preserve"> </w:t>
      </w:r>
      <w:proofErr w:type="gramStart"/>
      <w:r w:rsidRPr="0071344D">
        <w:rPr>
          <w:rFonts w:ascii="Times New Roman" w:hAnsi="Times New Roman" w:cs="Times New Roman"/>
        </w:rPr>
        <w:t>yada</w:t>
      </w:r>
      <w:proofErr w:type="gramEnd"/>
      <w:r w:rsidRPr="0071344D">
        <w:rPr>
          <w:rFonts w:ascii="Times New Roman" w:hAnsi="Times New Roman" w:cs="Times New Roman"/>
        </w:rPr>
        <w:t xml:space="preserve"> </w:t>
      </w:r>
      <w:proofErr w:type="spellStart"/>
      <w:r w:rsidRPr="0071344D">
        <w:rPr>
          <w:rFonts w:ascii="Times New Roman" w:hAnsi="Times New Roman" w:cs="Times New Roman"/>
        </w:rPr>
        <w:t>docx</w:t>
      </w:r>
      <w:proofErr w:type="spellEnd"/>
      <w:r w:rsidRPr="0071344D">
        <w:rPr>
          <w:rFonts w:ascii="Times New Roman" w:hAnsi="Times New Roman" w:cs="Times New Roman"/>
        </w:rPr>
        <w:t xml:space="preserve"> formatında olmalı ve </w:t>
      </w:r>
      <w:proofErr w:type="spellStart"/>
      <w:r w:rsidRPr="0071344D">
        <w:rPr>
          <w:rFonts w:ascii="Times New Roman" w:hAnsi="Times New Roman" w:cs="Times New Roman"/>
        </w:rPr>
        <w:t>döküman</w:t>
      </w:r>
      <w:proofErr w:type="spellEnd"/>
      <w:r w:rsidRPr="0071344D">
        <w:rPr>
          <w:rFonts w:ascii="Times New Roman" w:hAnsi="Times New Roman" w:cs="Times New Roman"/>
        </w:rPr>
        <w:t xml:space="preserve"> boyutu ise A4 (210 x 297 mm) ve üstten </w:t>
      </w:r>
      <w:proofErr w:type="gramStart"/>
      <w:r w:rsidRPr="0071344D">
        <w:rPr>
          <w:rFonts w:ascii="Times New Roman" w:hAnsi="Times New Roman" w:cs="Times New Roman"/>
        </w:rPr>
        <w:t>2.5</w:t>
      </w:r>
      <w:proofErr w:type="gramEnd"/>
      <w:r w:rsidRPr="0071344D">
        <w:rPr>
          <w:rFonts w:ascii="Times New Roman" w:hAnsi="Times New Roman" w:cs="Times New Roman"/>
        </w:rPr>
        <w:t xml:space="preserve"> cm, alttan 2 cm, sol ve sağdan ise </w:t>
      </w:r>
      <w:proofErr w:type="gramStart"/>
      <w:r w:rsidRPr="0071344D">
        <w:rPr>
          <w:rFonts w:ascii="Times New Roman" w:hAnsi="Times New Roman" w:cs="Times New Roman"/>
        </w:rPr>
        <w:t>1.5</w:t>
      </w:r>
      <w:proofErr w:type="gramEnd"/>
      <w:r w:rsidRPr="0071344D">
        <w:rPr>
          <w:rFonts w:ascii="Times New Roman" w:hAnsi="Times New Roman" w:cs="Times New Roman"/>
        </w:rPr>
        <w:t xml:space="preserve"> cm boşluk bırakılmalıdır. Metin de Times New Roman 1</w:t>
      </w:r>
      <w:r>
        <w:rPr>
          <w:rFonts w:ascii="Times New Roman" w:hAnsi="Times New Roman" w:cs="Times New Roman"/>
        </w:rPr>
        <w:t>1</w:t>
      </w:r>
      <w:r w:rsidRPr="0071344D">
        <w:rPr>
          <w:rFonts w:ascii="Times New Roman" w:hAnsi="Times New Roman" w:cs="Times New Roman"/>
        </w:rPr>
        <w:t xml:space="preserve"> punto tek satır aralıklı font kullanılmalı ve her iki tarafa yaslandırılmalıdır (</w:t>
      </w:r>
      <w:proofErr w:type="spellStart"/>
      <w:r w:rsidRPr="0071344D">
        <w:rPr>
          <w:rFonts w:ascii="Times New Roman" w:hAnsi="Times New Roman" w:cs="Times New Roman"/>
        </w:rPr>
        <w:t>justified</w:t>
      </w:r>
      <w:proofErr w:type="spellEnd"/>
      <w:r w:rsidRPr="0071344D">
        <w:rPr>
          <w:rFonts w:ascii="Times New Roman" w:hAnsi="Times New Roman" w:cs="Times New Roman"/>
        </w:rPr>
        <w:t xml:space="preserve">). Paragraflar arası bir satır boşluk bırakılmalıdır. Düz sayfa numarası kullanılmalı ve sayfa üst bilgisi içerisinde verilmelidir. </w:t>
      </w:r>
      <w:r w:rsidR="00E00BA3">
        <w:rPr>
          <w:rFonts w:ascii="Times New Roman" w:hAnsi="Times New Roman" w:cs="Times New Roman"/>
        </w:rPr>
        <w:fldChar w:fldCharType="begin" w:fldLock="1"/>
      </w:r>
      <w:r w:rsidR="00E00BA3">
        <w:rPr>
          <w:rFonts w:ascii="Times New Roman" w:hAnsi="Times New Roman" w:cs="Times New Roman"/>
        </w:rPr>
        <w:instrText>ADDIN CSL_CITATION {"citationItems":[{"id":"ITEM-1","itemData":{"DOI":"10.1016/j.jengtecman.2021.101624","ISSN":"16084799","abstract":"This paper unfolds the ongoing fourth revolution of supply chains (4SC) and proposes guidelines for future research. The review of sixty-five literature reviews follows three stages: bibliometric analysis of Industry 4.0, its synergies with supply chain transformation, and state-of-the-art assessment. 4SC is a context-bound technological change driven by organizational and cultural priorities, aiming to create more sustainable networks to serve the customers and support responsible decisions in the supply lifecycle. The proposed framework can assist future literature reviews and digital transformation proposals for 4SC that need to frame their context and incorporate functions to endure change.","author":[{"dropping-particle":"","family":"Barata","given":"João","non-dropping-particle":"","parse-names":false,"suffix":""}],"container-title":"Journal of Engineering and Technology Management - JET-M","id":"ITEM-1","issue":"March","issued":{"date-parts":[["2021"]]},"title":"The fourth industrial revolution of supply chains: A tertiary study","type":"article-journal","volume":"60"},"uris":["http://www.mendeley.com/documents/?uuid=9bd5275f-bdc3-4111-8754-73af303b5247"]}],"mendeley":{"formattedCitation":"(Barata, 2021)","plainTextFormattedCitation":"(Barata, 2021)","previouslyFormattedCitation":"(Barata, 2021)"},"properties":{"noteIndex":0},"schema":"https://github.com/citation-style-language/schema/raw/master/csl-citation.json"}</w:instrText>
      </w:r>
      <w:r w:rsidR="00E00BA3">
        <w:rPr>
          <w:rFonts w:ascii="Times New Roman" w:hAnsi="Times New Roman" w:cs="Times New Roman"/>
        </w:rPr>
        <w:fldChar w:fldCharType="separate"/>
      </w:r>
      <w:r w:rsidR="00E00BA3" w:rsidRPr="00E00BA3">
        <w:rPr>
          <w:rFonts w:ascii="Times New Roman" w:hAnsi="Times New Roman" w:cs="Times New Roman"/>
          <w:noProof/>
        </w:rPr>
        <w:t>(Barata, 2021)</w:t>
      </w:r>
      <w:r w:rsidR="00E00BA3">
        <w:rPr>
          <w:rFonts w:ascii="Times New Roman" w:hAnsi="Times New Roman" w:cs="Times New Roman"/>
        </w:rPr>
        <w:fldChar w:fldCharType="end"/>
      </w:r>
      <w:r w:rsidRPr="0071344D">
        <w:rPr>
          <w:rFonts w:ascii="Times New Roman" w:hAnsi="Times New Roman" w:cs="Times New Roman"/>
          <w:sz w:val="24"/>
        </w:rPr>
        <w:t xml:space="preserve"> </w:t>
      </w:r>
    </w:p>
    <w:p w14:paraId="6872C8BF" w14:textId="77777777" w:rsidR="00F06353" w:rsidRDefault="00F06353" w:rsidP="002E69C4">
      <w:pPr>
        <w:spacing w:after="0" w:line="240" w:lineRule="auto"/>
        <w:jc w:val="both"/>
        <w:rPr>
          <w:rFonts w:ascii="Times New Roman" w:hAnsi="Times New Roman" w:cs="Times New Roman"/>
          <w:sz w:val="24"/>
        </w:rPr>
      </w:pPr>
    </w:p>
    <w:p w14:paraId="168C311D" w14:textId="77777777" w:rsidR="0071344D" w:rsidRPr="00F06353" w:rsidRDefault="0071344D" w:rsidP="002E69C4">
      <w:pPr>
        <w:spacing w:after="0" w:line="240" w:lineRule="auto"/>
        <w:jc w:val="both"/>
        <w:rPr>
          <w:rFonts w:ascii="Times New Roman" w:hAnsi="Times New Roman" w:cs="Times New Roman"/>
        </w:rPr>
      </w:pPr>
      <w:r w:rsidRPr="00F06353">
        <w:rPr>
          <w:rFonts w:ascii="Times New Roman" w:hAnsi="Times New Roman" w:cs="Times New Roman"/>
        </w:rPr>
        <w:t>Bölüm baş</w:t>
      </w:r>
      <w:r w:rsidR="00235EA9">
        <w:rPr>
          <w:rFonts w:ascii="Times New Roman" w:hAnsi="Times New Roman" w:cs="Times New Roman"/>
        </w:rPr>
        <w:t>lıkları büyük harfle yazılmalı ve numaralandırma yapılmamal</w:t>
      </w:r>
      <w:r w:rsidR="003C1DB6">
        <w:rPr>
          <w:rFonts w:ascii="Times New Roman" w:hAnsi="Times New Roman" w:cs="Times New Roman"/>
        </w:rPr>
        <w:t>ı</w:t>
      </w:r>
      <w:r w:rsidR="00235EA9">
        <w:rPr>
          <w:rFonts w:ascii="Times New Roman" w:hAnsi="Times New Roman" w:cs="Times New Roman"/>
        </w:rPr>
        <w:t xml:space="preserve">dır. Paragraf geçişlerinde </w:t>
      </w:r>
      <w:r w:rsidRPr="00F06353">
        <w:rPr>
          <w:rFonts w:ascii="Times New Roman" w:hAnsi="Times New Roman" w:cs="Times New Roman"/>
        </w:rPr>
        <w:t xml:space="preserve">1 satır boşluğu bırakılarak </w:t>
      </w:r>
      <w:r w:rsidR="00235EA9">
        <w:rPr>
          <w:rFonts w:ascii="Times New Roman" w:hAnsi="Times New Roman" w:cs="Times New Roman"/>
        </w:rPr>
        <w:t xml:space="preserve">diğer </w:t>
      </w:r>
      <w:r w:rsidRPr="00F06353">
        <w:rPr>
          <w:rFonts w:ascii="Times New Roman" w:hAnsi="Times New Roman" w:cs="Times New Roman"/>
        </w:rPr>
        <w:t xml:space="preserve">paragrafa geçilmelidir. Araştırma makalelerinde problem giriş bölümü içinde açıkça belirtilmelidir. Giriş bölümünü materyal ve yöntem, bulgular, tartışma ve sonuç bölümleri gibi bir sıra izlemelidir. </w:t>
      </w:r>
      <w:r w:rsidR="00E00BA3">
        <w:rPr>
          <w:rFonts w:ascii="Times New Roman" w:hAnsi="Times New Roman" w:cs="Times New Roman"/>
        </w:rPr>
        <w:fldChar w:fldCharType="begin" w:fldLock="1"/>
      </w:r>
      <w:r w:rsidR="00E00BA3">
        <w:rPr>
          <w:rFonts w:ascii="Times New Roman" w:hAnsi="Times New Roman" w:cs="Times New Roman"/>
        </w:rPr>
        <w:instrText>ADDIN CSL_CITATION {"citationItems":[{"id":"ITEM-1","itemData":{"DOI":"10.1016/j.jengtecman.2021.101625","ISSN":"16084799","abstract":"Recent digital transformation initiatives facilitate the access to platform-based business models on the demand side as well as enabling the necessary proximity to potential customers on the supply side. Due to this network connectivity between people, organizations, resources and entire industries, value and economic growth can be generated within the interactive ecosystem of digital platforms. The special feature of this business model is that competitive advantages, contrary to dominant paradigms, do not primarily rely on the physical infrastructure or the control over scarce and valuable resources. Despite the high practical relevance, little systematic knowledge exists on why platform-based business models often outperform traditional pipeline businesses in many respects. We contribute to this research gap by exploring the critical success factors of platform business models. Based on a qualitative analysis on digital platforms in the metal and steel industry, we identify six key success factors of platform-based business models: We relate these success factors to the design of the three dimensions of business models as described in the literature: (1) value creation, (2) value delivery, and (3) value capture dimensions. Furthermore, our analysis could extend these and design features of the business model by three additional success factors (4) the promotion and sensitization of digital transformation, (5) a suitable platform architecture and strategic judgement of platform providers, as well as (6) the promotion of a start-up culture as central success factors.","author":[{"dropping-particle":"","family":"Rohn","given":"Daniel","non-dropping-particle":"","parse-names":false,"suffix":""},{"dropping-particle":"","family":"Bican","given":"Peter M.","non-dropping-particle":"","parse-names":false,"suffix":""},{"dropping-particle":"","family":"Brem","given":"Alexander","non-dropping-particle":"","parse-names":false,"suffix":""},{"dropping-particle":"","family":"Kraus","given":"Sascha","non-dropping-particle":"","parse-names":false,"suffix":""},{"dropping-particle":"","family":"Clauss","given":"Thomas","non-dropping-particle":"","parse-names":false,"suffix":""}],"container-title":"Journal of Engineering and Technology Management - JET-M","id":"ITEM-1","issue":"April","issued":{"date-parts":[["2021"]]},"publisher":"Elsevier B.V.","title":"Digital platform-based business models – An exploration of critical success factors","type":"article-journal","volume":"60"},"uris":["http://www.mendeley.com/documents/?uuid=7c3fbd21-a1a2-4fe3-92ec-45387dd4a8cc"]}],"mendeley":{"formattedCitation":"(Rohn et al., 2021)","plainTextFormattedCitation":"(Rohn et al., 2021)","previouslyFormattedCitation":"(Rohn et al., 2021)"},"properties":{"noteIndex":0},"schema":"https://github.com/citation-style-language/schema/raw/master/csl-citation.json"}</w:instrText>
      </w:r>
      <w:r w:rsidR="00E00BA3">
        <w:rPr>
          <w:rFonts w:ascii="Times New Roman" w:hAnsi="Times New Roman" w:cs="Times New Roman"/>
        </w:rPr>
        <w:fldChar w:fldCharType="separate"/>
      </w:r>
      <w:r w:rsidR="00E00BA3" w:rsidRPr="00E00BA3">
        <w:rPr>
          <w:rFonts w:ascii="Times New Roman" w:hAnsi="Times New Roman" w:cs="Times New Roman"/>
          <w:noProof/>
        </w:rPr>
        <w:t>(Rohn et al., 2021)</w:t>
      </w:r>
      <w:r w:rsidR="00E00BA3">
        <w:rPr>
          <w:rFonts w:ascii="Times New Roman" w:hAnsi="Times New Roman" w:cs="Times New Roman"/>
        </w:rPr>
        <w:fldChar w:fldCharType="end"/>
      </w:r>
    </w:p>
    <w:p w14:paraId="1B44E454" w14:textId="77777777" w:rsidR="0071344D" w:rsidRPr="00F06353" w:rsidRDefault="0071344D" w:rsidP="002E69C4">
      <w:pPr>
        <w:spacing w:after="0" w:line="240" w:lineRule="auto"/>
        <w:jc w:val="both"/>
        <w:rPr>
          <w:rFonts w:ascii="Times New Roman" w:hAnsi="Times New Roman" w:cs="Times New Roman"/>
        </w:rPr>
      </w:pPr>
    </w:p>
    <w:p w14:paraId="3CF8263C" w14:textId="77777777" w:rsidR="0071344D" w:rsidRDefault="0071344D" w:rsidP="002E69C4">
      <w:pPr>
        <w:spacing w:after="0" w:line="240" w:lineRule="auto"/>
        <w:jc w:val="both"/>
        <w:rPr>
          <w:rFonts w:ascii="Times New Roman" w:hAnsi="Times New Roman" w:cs="Times New Roman"/>
        </w:rPr>
      </w:pPr>
      <w:r w:rsidRPr="00F06353">
        <w:rPr>
          <w:rFonts w:ascii="Times New Roman" w:hAnsi="Times New Roman" w:cs="Times New Roman"/>
        </w:rPr>
        <w:t xml:space="preserve">Paragraflar arasında 1 satır boşluğu olmalıdır. Ana başlıklardan (Giriş, Materyal ve Yöntem </w:t>
      </w:r>
      <w:proofErr w:type="spellStart"/>
      <w:r w:rsidRPr="00F06353">
        <w:rPr>
          <w:rFonts w:ascii="Times New Roman" w:hAnsi="Times New Roman" w:cs="Times New Roman"/>
        </w:rPr>
        <w:t>vb</w:t>
      </w:r>
      <w:proofErr w:type="spellEnd"/>
      <w:r w:rsidRPr="00F06353">
        <w:rPr>
          <w:rFonts w:ascii="Times New Roman" w:hAnsi="Times New Roman" w:cs="Times New Roman"/>
        </w:rPr>
        <w:t xml:space="preserve">) önce </w:t>
      </w:r>
      <w:r w:rsidR="00F06353">
        <w:rPr>
          <w:rFonts w:ascii="Times New Roman" w:hAnsi="Times New Roman" w:cs="Times New Roman"/>
        </w:rPr>
        <w:t>1</w:t>
      </w:r>
      <w:r w:rsidRPr="00F06353">
        <w:rPr>
          <w:rFonts w:ascii="Times New Roman" w:hAnsi="Times New Roman" w:cs="Times New Roman"/>
        </w:rPr>
        <w:t>2</w:t>
      </w:r>
      <w:r w:rsidR="00F06353">
        <w:rPr>
          <w:rFonts w:ascii="Times New Roman" w:hAnsi="Times New Roman" w:cs="Times New Roman"/>
        </w:rPr>
        <w:t xml:space="preserve"> </w:t>
      </w:r>
      <w:proofErr w:type="spellStart"/>
      <w:r w:rsidR="00F06353">
        <w:rPr>
          <w:rFonts w:ascii="Times New Roman" w:hAnsi="Times New Roman" w:cs="Times New Roman"/>
        </w:rPr>
        <w:t>nk</w:t>
      </w:r>
      <w:proofErr w:type="spellEnd"/>
      <w:r w:rsidR="00F06353">
        <w:rPr>
          <w:rFonts w:ascii="Times New Roman" w:hAnsi="Times New Roman" w:cs="Times New Roman"/>
        </w:rPr>
        <w:t xml:space="preserve">, sonra 6 </w:t>
      </w:r>
      <w:proofErr w:type="spellStart"/>
      <w:r w:rsidR="00F06353">
        <w:rPr>
          <w:rFonts w:ascii="Times New Roman" w:hAnsi="Times New Roman" w:cs="Times New Roman"/>
        </w:rPr>
        <w:t>nk</w:t>
      </w:r>
      <w:proofErr w:type="spellEnd"/>
      <w:r w:rsidRPr="00F06353">
        <w:rPr>
          <w:rFonts w:ascii="Times New Roman" w:hAnsi="Times New Roman" w:cs="Times New Roman"/>
        </w:rPr>
        <w:t xml:space="preserve"> boşluk eklenmelidir.</w:t>
      </w:r>
      <w:r w:rsidR="00E00BA3">
        <w:rPr>
          <w:rFonts w:ascii="Times New Roman" w:hAnsi="Times New Roman" w:cs="Times New Roman"/>
        </w:rPr>
        <w:fldChar w:fldCharType="begin" w:fldLock="1"/>
      </w:r>
      <w:r w:rsidR="00E00BA3">
        <w:rPr>
          <w:rFonts w:ascii="Times New Roman" w:hAnsi="Times New Roman" w:cs="Times New Roman"/>
        </w:rPr>
        <w:instrText>ADDIN CSL_CITATION {"citationItems":[{"id":"ITEM-1","itemData":{"DOI":"10.1016/j.jengtecman.2020.101602","ISSN":"16084799","abstract":"Many SMEs still seem reluctant to accept the management of large datasets, which still appear to be too complex for them. However, our study reveals that the majority of small French car dealers are developing Big data and Smart data policies to improve the quality of their offers, the dynamism of their sales and their access to new opportunities. However, not every policy has the same effects on the development of their business. Whereas Big data improves all the components of SME development in a global, short-term and operational way, Smart data presents itself as a more targeted, prospective and strategic approach.","author":[{"dropping-particle":"","family":"Salvetat","given":"David","non-dropping-particle":"","parse-names":false,"suffix":""},{"dropping-particle":"","family":"Lacam","given":"Jean Sébastien","non-dropping-particle":"","parse-names":false,"suffix":""}],"container-title":"Journal of Engineering and Technology Management - JET-M","id":"ITEM-1","issue":"October","issued":{"date-parts":[["2020"]]},"title":"Data determinants of the activity of SMEs automobile dealers","type":"article-journal","volume":"58"},"uris":["http://www.mendeley.com/documents/?uuid=c0635e9e-e90b-4ead-bd24-d291cfcd8787"]},{"id":"ITEM-2","itemData":{"DOI":"10.1016/j.jengtecman.2021.101615","ISSN":"16084799","abstract":"This paper aims to analyze the relevance of the three dimensions of the knowledge conversion capability (KCC) for the innovation performance of academic spin-offs (ASOs) at two stages of evolution, as well as, how academic and industry networks contribute to the development of these capacities in each stage. Results obtained on a sample of 167 Spanish ASOs show that: 1) the relevance of the KCC capacities varies with the critical innovation events - technical vs commercialization - ASOs face in each stage; and 2) ASOs must modify their networks in order to access the KCC capacities needed in each stage.","author":[{"dropping-particle":"","family":"Sousa-Ginel","given":"Elena","non-dropping-particle":"","parse-names":false,"suffix":""},{"dropping-particle":"","family":"Franco-Leal","given":"Noelia","non-dropping-particle":"","parse-names":false,"suffix":""},{"dropping-particle":"","family":"Camelo-Ordaz","given":"Carmen","non-dropping-particle":"","parse-names":false,"suffix":""}],"container-title":"Journal of Engineering and Technology Management - JET-M","id":"ITEM-2","issue":"July 2019","issued":{"date-parts":[["2021"]]},"page":"101615","publisher":"Elsevier B.V.","title":"Knowledge conversion capability and networks as drivers of innovation in Academic Spin-Offs","type":"article-journal","volume":"59"},"uris":["http://www.mendeley.com/documents/?uuid=284d14df-0869-4e6c-987c-8e42d50a8b2b"]}],"mendeley":{"formattedCitation":"(Salvetat &amp; Lacam, 2020; Sousa-Ginel et al., 2021)","plainTextFormattedCitation":"(Salvetat &amp; Lacam, 2020; Sousa-Ginel et al., 2021)","previouslyFormattedCitation":"(Salvetat &amp; Lacam, 2020; Sousa-Ginel et al., 2021)"},"properties":{"noteIndex":0},"schema":"https://github.com/citation-style-language/schema/raw/master/csl-citation.json"}</w:instrText>
      </w:r>
      <w:r w:rsidR="00E00BA3">
        <w:rPr>
          <w:rFonts w:ascii="Times New Roman" w:hAnsi="Times New Roman" w:cs="Times New Roman"/>
        </w:rPr>
        <w:fldChar w:fldCharType="separate"/>
      </w:r>
      <w:r w:rsidR="00E00BA3" w:rsidRPr="00E00BA3">
        <w:rPr>
          <w:rFonts w:ascii="Times New Roman" w:hAnsi="Times New Roman" w:cs="Times New Roman"/>
          <w:noProof/>
        </w:rPr>
        <w:t>(</w:t>
      </w:r>
      <w:proofErr w:type="spellStart"/>
      <w:r w:rsidR="00E00BA3" w:rsidRPr="00E00BA3">
        <w:rPr>
          <w:rFonts w:ascii="Times New Roman" w:hAnsi="Times New Roman" w:cs="Times New Roman"/>
          <w:noProof/>
        </w:rPr>
        <w:t>Salvetat</w:t>
      </w:r>
      <w:proofErr w:type="spellEnd"/>
      <w:r w:rsidR="00E00BA3" w:rsidRPr="00E00BA3">
        <w:rPr>
          <w:rFonts w:ascii="Times New Roman" w:hAnsi="Times New Roman" w:cs="Times New Roman"/>
          <w:noProof/>
        </w:rPr>
        <w:t xml:space="preserve"> &amp; Lacam, 2020; Sousa-Ginel et al., 2021)</w:t>
      </w:r>
      <w:r w:rsidR="00E00BA3">
        <w:rPr>
          <w:rFonts w:ascii="Times New Roman" w:hAnsi="Times New Roman" w:cs="Times New Roman"/>
        </w:rPr>
        <w:fldChar w:fldCharType="end"/>
      </w:r>
    </w:p>
    <w:p w14:paraId="16DF9CB9" w14:textId="77777777" w:rsidR="00A706C1" w:rsidRPr="00BF174F" w:rsidRDefault="00A706C1" w:rsidP="00BF174F">
      <w:pPr>
        <w:pStyle w:val="Balk1"/>
        <w:spacing w:before="240" w:after="120" w:line="240" w:lineRule="auto"/>
        <w:rPr>
          <w:sz w:val="22"/>
          <w:szCs w:val="24"/>
        </w:rPr>
      </w:pPr>
      <w:r w:rsidRPr="00BF174F">
        <w:rPr>
          <w:sz w:val="22"/>
          <w:szCs w:val="24"/>
        </w:rPr>
        <w:t>ORCID</w:t>
      </w:r>
    </w:p>
    <w:p w14:paraId="1B8C1F47" w14:textId="77777777" w:rsidR="00A706C1" w:rsidRPr="00D304C0" w:rsidRDefault="00A706C1" w:rsidP="00A706C1">
      <w:pPr>
        <w:autoSpaceDE w:val="0"/>
        <w:autoSpaceDN w:val="0"/>
        <w:adjustRightInd w:val="0"/>
        <w:spacing w:line="240" w:lineRule="auto"/>
        <w:rPr>
          <w:rFonts w:ascii="Times New Roman" w:hAnsi="Times New Roman" w:cs="Times New Roman"/>
        </w:rPr>
      </w:pPr>
      <w:r w:rsidRPr="00D304C0">
        <w:rPr>
          <w:rFonts w:ascii="Times New Roman" w:hAnsi="Times New Roman" w:cs="Times New Roman"/>
        </w:rPr>
        <w:t xml:space="preserve">Tüm yazarların </w:t>
      </w:r>
      <w:r w:rsidR="00BF174F" w:rsidRPr="00D304C0">
        <w:rPr>
          <w:rFonts w:ascii="Times New Roman" w:hAnsi="Times New Roman" w:cs="Times New Roman"/>
        </w:rPr>
        <w:t xml:space="preserve">16 haneli </w:t>
      </w:r>
      <w:r w:rsidRPr="00D304C0">
        <w:rPr>
          <w:rFonts w:ascii="Times New Roman" w:hAnsi="Times New Roman" w:cs="Times New Roman"/>
        </w:rPr>
        <w:t>ORCID numaraları</w:t>
      </w:r>
      <w:r w:rsidR="00BF174F" w:rsidRPr="00D304C0">
        <w:rPr>
          <w:rFonts w:ascii="Times New Roman" w:hAnsi="Times New Roman" w:cs="Times New Roman"/>
        </w:rPr>
        <w:t>nın</w:t>
      </w:r>
      <w:r w:rsidR="00D304C0" w:rsidRPr="00D304C0">
        <w:rPr>
          <w:rFonts w:ascii="Times New Roman" w:hAnsi="Times New Roman" w:cs="Times New Roman"/>
        </w:rPr>
        <w:t xml:space="preserve"> makale b</w:t>
      </w:r>
      <w:r w:rsidRPr="00D304C0">
        <w:rPr>
          <w:rFonts w:ascii="Times New Roman" w:hAnsi="Times New Roman" w:cs="Times New Roman"/>
        </w:rPr>
        <w:t>aşlığının altında</w:t>
      </w:r>
      <w:r w:rsidR="00BF174F" w:rsidRPr="00D304C0">
        <w:rPr>
          <w:rFonts w:ascii="Times New Roman" w:hAnsi="Times New Roman" w:cs="Times New Roman"/>
        </w:rPr>
        <w:t xml:space="preserve"> bu şablonda belirtildiği şekilde yazılması gerekmektedir.</w:t>
      </w:r>
      <w:r w:rsidR="00E00BA3">
        <w:rPr>
          <w:rFonts w:ascii="Times New Roman" w:hAnsi="Times New Roman" w:cs="Times New Roman"/>
        </w:rPr>
        <w:fldChar w:fldCharType="begin" w:fldLock="1"/>
      </w:r>
      <w:r w:rsidR="00E00BA3">
        <w:rPr>
          <w:rFonts w:ascii="Times New Roman" w:hAnsi="Times New Roman" w:cs="Times New Roman"/>
        </w:rPr>
        <w:instrText>ADDIN CSL_CITATION {"citationItems":[{"id":"ITEM-1","itemData":{"DOI":"10.1016/B978-0-08-102981-7.00001-4","ISBN":"9780081029817","abstract":"This diagram demonstrates the core concept of the fuzzy oil drop (FOD) model, which posits the existence of an external force field generated by the aqueous solvent. The external field guides hydrophobic residues toward the center of the protein body, while hydrophilic residues are instead exposed on its surface. The process continues as the encapsulating ellipsoid capsule shrinks (via changes in σ coefficients of the 3D Gaussian). The gradual increase of gray color visualize the increase of hydrophobicity concentration.","author":[{"dropping-particle":"","family":"Konieczny","given":"Leszek","non-dropping-particle":"","parse-names":false,"suffix":""},{"dropping-particle":"","family":"Roterman","given":"Irena","non-dropping-particle":"","parse-names":false,"suffix":""}],"container-title":"From Globular Proteins to Amyloids","id":"ITEM-1","issued":{"date-parts":[["2019"]]},"number-of-pages":"1-11","publisher":"Elsevier Ltd","title":"Description of the fuzzy oil drop model","type":"book"},"uris":["http://www.mendeley.com/documents/?uuid=a5c1b769-033c-4790-a1c3-90e0e8e486b9"]}],"mendeley":{"formattedCitation":"(Konieczny &amp; Roterman, 2019)","plainTextFormattedCitation":"(Konieczny &amp; Roterman, 2019)"},"properties":{"noteIndex":0},"schema":"https://github.com/citation-style-language/schema/raw/master/csl-citation.json"}</w:instrText>
      </w:r>
      <w:r w:rsidR="00E00BA3">
        <w:rPr>
          <w:rFonts w:ascii="Times New Roman" w:hAnsi="Times New Roman" w:cs="Times New Roman"/>
        </w:rPr>
        <w:fldChar w:fldCharType="separate"/>
      </w:r>
      <w:r w:rsidR="00E00BA3" w:rsidRPr="00E00BA3">
        <w:rPr>
          <w:rFonts w:ascii="Times New Roman" w:hAnsi="Times New Roman" w:cs="Times New Roman"/>
          <w:noProof/>
        </w:rPr>
        <w:t>(Konieczny &amp; Roterman, 2019)</w:t>
      </w:r>
      <w:r w:rsidR="00E00BA3">
        <w:rPr>
          <w:rFonts w:ascii="Times New Roman" w:hAnsi="Times New Roman" w:cs="Times New Roman"/>
        </w:rPr>
        <w:fldChar w:fldCharType="end"/>
      </w:r>
    </w:p>
    <w:p w14:paraId="6998B7DD" w14:textId="77777777" w:rsidR="00F06353" w:rsidRPr="0057102B" w:rsidRDefault="00F06353" w:rsidP="003C1DB6">
      <w:pPr>
        <w:pStyle w:val="AltBalk"/>
        <w:spacing w:after="120"/>
        <w:rPr>
          <w:i/>
          <w:sz w:val="24"/>
          <w:szCs w:val="24"/>
        </w:rPr>
      </w:pPr>
      <w:r w:rsidRPr="0057102B">
        <w:rPr>
          <w:i/>
          <w:sz w:val="24"/>
          <w:szCs w:val="24"/>
        </w:rPr>
        <w:t>Alt Başlıklar</w:t>
      </w:r>
    </w:p>
    <w:p w14:paraId="22D287A8" w14:textId="77777777" w:rsidR="00F06353" w:rsidRDefault="00F06353" w:rsidP="00F06353">
      <w:pPr>
        <w:spacing w:after="0" w:line="240" w:lineRule="auto"/>
        <w:jc w:val="both"/>
        <w:rPr>
          <w:rFonts w:ascii="Times New Roman" w:hAnsi="Times New Roman" w:cs="Times New Roman"/>
        </w:rPr>
      </w:pPr>
      <w:r w:rsidRPr="00F06353">
        <w:rPr>
          <w:rFonts w:ascii="Times New Roman" w:hAnsi="Times New Roman" w:cs="Times New Roman"/>
        </w:rPr>
        <w:t>Alt başlıklarda her kelimenin ilk harfleri büyük diğer harfler küçük harfle, koyu ve italik, yukarıdaki formata uygun yazılmalı</w:t>
      </w:r>
      <w:r w:rsidR="003C1DB6">
        <w:rPr>
          <w:rFonts w:ascii="Times New Roman" w:hAnsi="Times New Roman" w:cs="Times New Roman"/>
        </w:rPr>
        <w:t>dır</w:t>
      </w:r>
      <w:r w:rsidRPr="00F06353">
        <w:rPr>
          <w:rFonts w:ascii="Times New Roman" w:hAnsi="Times New Roman" w:cs="Times New Roman"/>
        </w:rPr>
        <w:t xml:space="preserve">. </w:t>
      </w:r>
      <w:r w:rsidR="003C1DB6">
        <w:rPr>
          <w:rFonts w:ascii="Times New Roman" w:hAnsi="Times New Roman" w:cs="Times New Roman"/>
        </w:rPr>
        <w:t>Alt</w:t>
      </w:r>
      <w:r w:rsidR="003C1DB6" w:rsidRPr="00F06353">
        <w:rPr>
          <w:rFonts w:ascii="Times New Roman" w:hAnsi="Times New Roman" w:cs="Times New Roman"/>
        </w:rPr>
        <w:t xml:space="preserve"> başlıklardan önce </w:t>
      </w:r>
      <w:r w:rsidR="003C1DB6">
        <w:rPr>
          <w:rFonts w:ascii="Times New Roman" w:hAnsi="Times New Roman" w:cs="Times New Roman"/>
        </w:rPr>
        <w:t xml:space="preserve">6 </w:t>
      </w:r>
      <w:proofErr w:type="spellStart"/>
      <w:r w:rsidR="003C1DB6">
        <w:rPr>
          <w:rFonts w:ascii="Times New Roman" w:hAnsi="Times New Roman" w:cs="Times New Roman"/>
        </w:rPr>
        <w:t>nk</w:t>
      </w:r>
      <w:proofErr w:type="spellEnd"/>
      <w:r w:rsidR="003C1DB6">
        <w:rPr>
          <w:rFonts w:ascii="Times New Roman" w:hAnsi="Times New Roman" w:cs="Times New Roman"/>
        </w:rPr>
        <w:t xml:space="preserve">, sonra 6 </w:t>
      </w:r>
      <w:proofErr w:type="spellStart"/>
      <w:r w:rsidR="003C1DB6">
        <w:rPr>
          <w:rFonts w:ascii="Times New Roman" w:hAnsi="Times New Roman" w:cs="Times New Roman"/>
        </w:rPr>
        <w:t>nk</w:t>
      </w:r>
      <w:proofErr w:type="spellEnd"/>
      <w:r w:rsidR="003C1DB6" w:rsidRPr="00F06353">
        <w:rPr>
          <w:rFonts w:ascii="Times New Roman" w:hAnsi="Times New Roman" w:cs="Times New Roman"/>
        </w:rPr>
        <w:t xml:space="preserve"> boşluk eklenmelidir.</w:t>
      </w:r>
      <w:r w:rsidR="00E87244" w:rsidRPr="00E87244">
        <w:rPr>
          <w:rFonts w:ascii="Times New Roman" w:hAnsi="Times New Roman" w:cs="Times New Roman"/>
        </w:rPr>
        <w:t xml:space="preserve"> </w:t>
      </w:r>
      <w:r w:rsidR="00E87244">
        <w:rPr>
          <w:rFonts w:ascii="Times New Roman" w:hAnsi="Times New Roman" w:cs="Times New Roman"/>
        </w:rPr>
        <w:t>Alt başlıklar numaralandırma yapılmamalıdır.</w:t>
      </w:r>
      <w:r w:rsidR="00037D3B">
        <w:rPr>
          <w:rFonts w:ascii="Times New Roman" w:hAnsi="Times New Roman" w:cs="Times New Roman"/>
        </w:rPr>
        <w:t xml:space="preserve"> Alt başlıkların altına ikincil alt başlıklar açılacaksa bu başlıklar da italik yazılmalı ve yukarıdaki kurallara uymalıdır.</w:t>
      </w:r>
    </w:p>
    <w:p w14:paraId="01AB00DE" w14:textId="77777777" w:rsidR="00F06353" w:rsidRPr="007F58DD" w:rsidRDefault="00F06353" w:rsidP="00F06353">
      <w:pPr>
        <w:pStyle w:val="Balk1"/>
        <w:spacing w:before="240" w:after="120" w:line="240" w:lineRule="auto"/>
        <w:rPr>
          <w:sz w:val="22"/>
          <w:szCs w:val="24"/>
        </w:rPr>
      </w:pPr>
      <w:r>
        <w:rPr>
          <w:sz w:val="22"/>
          <w:szCs w:val="24"/>
        </w:rPr>
        <w:t>TABLOLAR</w:t>
      </w:r>
      <w:r w:rsidR="00886D63">
        <w:rPr>
          <w:sz w:val="22"/>
          <w:szCs w:val="24"/>
        </w:rPr>
        <w:t xml:space="preserve"> VE ŞEKİLLER</w:t>
      </w:r>
    </w:p>
    <w:p w14:paraId="184CE70B" w14:textId="77777777" w:rsidR="00F06353" w:rsidRPr="002E69C4" w:rsidRDefault="00886D63" w:rsidP="00F06353">
      <w:pPr>
        <w:spacing w:after="0" w:line="240" w:lineRule="auto"/>
        <w:jc w:val="both"/>
        <w:rPr>
          <w:rFonts w:ascii="Times New Roman" w:hAnsi="Times New Roman" w:cs="Times New Roman"/>
        </w:rPr>
      </w:pPr>
      <w:r w:rsidRPr="002E69C4">
        <w:rPr>
          <w:rFonts w:ascii="Times New Roman" w:hAnsi="Times New Roman" w:cs="Times New Roman"/>
        </w:rPr>
        <w:t xml:space="preserve">Tablo başlıklarında her kelimenin ilk harfi büyük diğer harfler küçük olarak, koyu ve aşağıdaki formata uygun yazılmalıdır. Tablo başlığı 11 punto olmalı ve tablonun üzerinde yer almalıdır. </w:t>
      </w:r>
      <w:r w:rsidR="00F06353" w:rsidRPr="002E69C4">
        <w:rPr>
          <w:rFonts w:ascii="Times New Roman" w:hAnsi="Times New Roman" w:cs="Times New Roman"/>
        </w:rPr>
        <w:t xml:space="preserve">Tablo </w:t>
      </w:r>
      <w:r w:rsidRPr="002E69C4">
        <w:rPr>
          <w:rFonts w:ascii="Times New Roman" w:hAnsi="Times New Roman" w:cs="Times New Roman"/>
        </w:rPr>
        <w:t xml:space="preserve">içi </w:t>
      </w:r>
      <w:r w:rsidR="00F06353" w:rsidRPr="002E69C4">
        <w:rPr>
          <w:rFonts w:ascii="Times New Roman" w:hAnsi="Times New Roman" w:cs="Times New Roman"/>
        </w:rPr>
        <w:t>yazı tipi büyüklüğü 10 punto olmalı ancak tablonun sayfaya sığmadı</w:t>
      </w:r>
      <w:r w:rsidRPr="002E69C4">
        <w:rPr>
          <w:rFonts w:ascii="Times New Roman" w:hAnsi="Times New Roman" w:cs="Times New Roman"/>
        </w:rPr>
        <w:t>ğı</w:t>
      </w:r>
      <w:r w:rsidR="00F06353" w:rsidRPr="002E69C4">
        <w:rPr>
          <w:rFonts w:ascii="Times New Roman" w:hAnsi="Times New Roman" w:cs="Times New Roman"/>
        </w:rPr>
        <w:t xml:space="preserve"> durumlarda 7 puntoya kadar düşürülebilir. Tablolar sayfa marjinlerini aşmamalıdır. </w:t>
      </w:r>
      <w:r w:rsidR="002E69C4" w:rsidRPr="002E69C4">
        <w:rPr>
          <w:rFonts w:ascii="Times New Roman" w:hAnsi="Times New Roman" w:cs="Times New Roman"/>
        </w:rPr>
        <w:t>Diğer formatta sığmayan bazı tablolar</w:t>
      </w:r>
      <w:r w:rsidR="003C1DB6" w:rsidRPr="002E69C4">
        <w:rPr>
          <w:rFonts w:ascii="Times New Roman" w:hAnsi="Times New Roman" w:cs="Times New Roman"/>
        </w:rPr>
        <w:t xml:space="preserve"> yatay (</w:t>
      </w:r>
      <w:proofErr w:type="spellStart"/>
      <w:r w:rsidR="003C1DB6" w:rsidRPr="002E69C4">
        <w:rPr>
          <w:rFonts w:ascii="Times New Roman" w:hAnsi="Times New Roman" w:cs="Times New Roman"/>
        </w:rPr>
        <w:t>landscape</w:t>
      </w:r>
      <w:proofErr w:type="spellEnd"/>
      <w:r w:rsidR="003C1DB6" w:rsidRPr="002E69C4">
        <w:rPr>
          <w:rFonts w:ascii="Times New Roman" w:hAnsi="Times New Roman" w:cs="Times New Roman"/>
        </w:rPr>
        <w:t>) olarak konumlandırılabilir. Şekillerde gerekliyse örnekteki gibi birden fazla şekil aynı hizada verilebilir. Yan yana verilen bu şekiller alfabetik olarak numaralandırılmalıdır.</w:t>
      </w:r>
    </w:p>
    <w:p w14:paraId="594852C9" w14:textId="77777777" w:rsidR="003C1DB6" w:rsidRDefault="003C1DB6" w:rsidP="00F06353">
      <w:pPr>
        <w:spacing w:after="0" w:line="240" w:lineRule="auto"/>
        <w:jc w:val="both"/>
      </w:pPr>
    </w:p>
    <w:p w14:paraId="469CC5EE" w14:textId="77777777" w:rsidR="003C1DB6" w:rsidRDefault="003C1DB6" w:rsidP="003C1DB6">
      <w:pPr>
        <w:spacing w:after="0" w:line="240" w:lineRule="auto"/>
        <w:jc w:val="center"/>
        <w:rPr>
          <w:rFonts w:ascii="Times New Roman" w:hAnsi="Times New Roman" w:cs="Times New Roman"/>
        </w:rPr>
      </w:pPr>
      <w:r>
        <w:rPr>
          <w:noProof/>
          <w:lang w:eastAsia="tr-TR"/>
        </w:rPr>
        <mc:AlternateContent>
          <mc:Choice Requires="wps">
            <w:drawing>
              <wp:anchor distT="0" distB="0" distL="114300" distR="114300" simplePos="0" relativeHeight="251661312" behindDoc="0" locked="0" layoutInCell="1" allowOverlap="1" wp14:anchorId="563932CA" wp14:editId="6B5E4985">
                <wp:simplePos x="0" y="0"/>
                <wp:positionH relativeFrom="column">
                  <wp:posOffset>3321638</wp:posOffset>
                </wp:positionH>
                <wp:positionV relativeFrom="paragraph">
                  <wp:posOffset>173137</wp:posOffset>
                </wp:positionV>
                <wp:extent cx="348018" cy="252484"/>
                <wp:effectExtent l="0" t="0" r="13970" b="14605"/>
                <wp:wrapNone/>
                <wp:docPr id="8" name="Metin Kutusu 8"/>
                <wp:cNvGraphicFramePr/>
                <a:graphic xmlns:a="http://schemas.openxmlformats.org/drawingml/2006/main">
                  <a:graphicData uri="http://schemas.microsoft.com/office/word/2010/wordprocessingShape">
                    <wps:wsp>
                      <wps:cNvSpPr txBox="1"/>
                      <wps:spPr>
                        <a:xfrm>
                          <a:off x="0" y="0"/>
                          <a:ext cx="348018" cy="252484"/>
                        </a:xfrm>
                        <a:prstGeom prst="rect">
                          <a:avLst/>
                        </a:prstGeom>
                        <a:solidFill>
                          <a:sysClr val="window" lastClr="FFFFFF"/>
                        </a:solidFill>
                        <a:ln w="6350">
                          <a:solidFill>
                            <a:prstClr val="black"/>
                          </a:solidFill>
                        </a:ln>
                        <a:effectLst/>
                      </wps:spPr>
                      <wps:txbx>
                        <w:txbxContent>
                          <w:p w14:paraId="1254BFD0" w14:textId="77777777" w:rsidR="003C1DB6" w:rsidRDefault="003C1DB6" w:rsidP="003C1DB6">
                            <w:proofErr w:type="gramStart"/>
                            <w: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3932CA" id="_x0000_t202" coordsize="21600,21600" o:spt="202" path="m,l,21600r21600,l21600,xe">
                <v:stroke joinstyle="miter"/>
                <v:path gradientshapeok="t" o:connecttype="rect"/>
              </v:shapetype>
              <v:shape id="Metin Kutusu 8" o:spid="_x0000_s1026" type="#_x0000_t202" style="position:absolute;left:0;text-align:left;margin-left:261.55pt;margin-top:13.65pt;width:27.4pt;height:19.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" fillcolor="window" strokeweight=".5pt">
                <v:textbox>
                  <w:txbxContent>
                    <w:p w14:paraId="1254BFD0" w14:textId="77777777" w:rsidR="003C1DB6" w:rsidRDefault="003C1DB6" w:rsidP="003C1DB6">
                      <w:proofErr w:type="gramStart"/>
                      <w:r>
                        <w:t>b</w:t>
                      </w:r>
                      <w:proofErr w:type="gramEnd"/>
                    </w:p>
                  </w:txbxContent>
                </v:textbox>
              </v:shape>
            </w:pict>
          </mc:Fallback>
        </mc:AlternateContent>
      </w:r>
      <w:r>
        <w:rPr>
          <w:noProof/>
          <w:lang w:eastAsia="tr-TR"/>
        </w:rPr>
        <mc:AlternateContent>
          <mc:Choice Requires="wps">
            <w:drawing>
              <wp:anchor distT="0" distB="0" distL="114300" distR="114300" simplePos="0" relativeHeight="251659264" behindDoc="0" locked="0" layoutInCell="1" allowOverlap="1" wp14:anchorId="1B3760DD" wp14:editId="368BC757">
                <wp:simplePos x="0" y="0"/>
                <wp:positionH relativeFrom="column">
                  <wp:posOffset>346719</wp:posOffset>
                </wp:positionH>
                <wp:positionV relativeFrom="paragraph">
                  <wp:posOffset>187126</wp:posOffset>
                </wp:positionV>
                <wp:extent cx="348018" cy="252484"/>
                <wp:effectExtent l="0" t="0" r="13970" b="14605"/>
                <wp:wrapNone/>
                <wp:docPr id="6" name="Metin Kutusu 6"/>
                <wp:cNvGraphicFramePr/>
                <a:graphic xmlns:a="http://schemas.openxmlformats.org/drawingml/2006/main">
                  <a:graphicData uri="http://schemas.microsoft.com/office/word/2010/wordprocessingShape">
                    <wps:wsp>
                      <wps:cNvSpPr txBox="1"/>
                      <wps:spPr>
                        <a:xfrm>
                          <a:off x="0" y="0"/>
                          <a:ext cx="348018" cy="2524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6E2B3B" w14:textId="77777777" w:rsidR="003C1DB6" w:rsidRDefault="003C1DB6">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3760DD" id="Metin Kutusu 6" o:spid="_x0000_s1027" type="#_x0000_t202" style="position:absolute;left:0;text-align:left;margin-left:27.3pt;margin-top:14.75pt;width:27.4pt;height:1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" fillcolor="white [3201]" strokeweight=".5pt">
                <v:textbox>
                  <w:txbxContent>
                    <w:p w14:paraId="766E2B3B" w14:textId="77777777" w:rsidR="003C1DB6" w:rsidRDefault="003C1DB6">
                      <w:proofErr w:type="gramStart"/>
                      <w:r>
                        <w:t>a</w:t>
                      </w:r>
                      <w:proofErr w:type="gramEnd"/>
                    </w:p>
                  </w:txbxContent>
                </v:textbox>
              </v:shape>
            </w:pict>
          </mc:Fallback>
        </mc:AlternateContent>
      </w:r>
      <w:r w:rsidRPr="009D028F">
        <w:rPr>
          <w:noProof/>
          <w:lang w:eastAsia="tr-TR"/>
        </w:rPr>
        <w:drawing>
          <wp:inline distT="0" distB="0" distL="0" distR="0" wp14:anchorId="2B6B3244" wp14:editId="0C01D0CC">
            <wp:extent cx="2959784" cy="2784144"/>
            <wp:effectExtent l="0" t="0" r="0" b="0"/>
            <wp:docPr id="2" name="Resim 2" descr="C:\Users\ElifÇELİK\Desktop\makale için resim\20289832_1957948677816451_15852762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fÇELİK\Desktop\makale için resim\20289832_1957948677816451_1585276211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0904" cy="2794604"/>
                    </a:xfrm>
                    <a:prstGeom prst="rect">
                      <a:avLst/>
                    </a:prstGeom>
                    <a:noFill/>
                    <a:ln>
                      <a:noFill/>
                    </a:ln>
                  </pic:spPr>
                </pic:pic>
              </a:graphicData>
            </a:graphic>
          </wp:inline>
        </w:drawing>
      </w:r>
      <w:r w:rsidRPr="009D028F">
        <w:rPr>
          <w:noProof/>
          <w:lang w:eastAsia="tr-TR"/>
        </w:rPr>
        <w:drawing>
          <wp:inline distT="0" distB="0" distL="0" distR="0" wp14:anchorId="675B46CE" wp14:editId="33B82E2B">
            <wp:extent cx="3248167" cy="2784940"/>
            <wp:effectExtent l="0" t="0" r="0" b="0"/>
            <wp:docPr id="3" name="Resim 3" descr="C:\Users\ElifÇELİK\Desktop\makale için resim\20170418_10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fÇELİK\Desktop\makale için resim\20170418_1040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6988" cy="2801077"/>
                    </a:xfrm>
                    <a:prstGeom prst="rect">
                      <a:avLst/>
                    </a:prstGeom>
                    <a:noFill/>
                    <a:ln>
                      <a:noFill/>
                    </a:ln>
                  </pic:spPr>
                </pic:pic>
              </a:graphicData>
            </a:graphic>
          </wp:inline>
        </w:drawing>
      </w:r>
    </w:p>
    <w:p w14:paraId="07621E4C" w14:textId="77777777" w:rsidR="00F06353" w:rsidRDefault="00F06353" w:rsidP="00F06353">
      <w:pPr>
        <w:spacing w:after="0" w:line="240" w:lineRule="auto"/>
        <w:jc w:val="both"/>
        <w:rPr>
          <w:rFonts w:ascii="Times New Roman" w:hAnsi="Times New Roman" w:cs="Times New Roman"/>
        </w:rPr>
      </w:pPr>
    </w:p>
    <w:p w14:paraId="5A30ED20" w14:textId="77777777" w:rsidR="00E87244" w:rsidRDefault="00E87244" w:rsidP="00E87244">
      <w:pPr>
        <w:spacing w:after="0" w:line="240" w:lineRule="auto"/>
        <w:jc w:val="center"/>
        <w:rPr>
          <w:rFonts w:ascii="Times New Roman" w:hAnsi="Times New Roman" w:cs="Times New Roman"/>
        </w:rPr>
      </w:pPr>
      <w:r w:rsidRPr="00E87244">
        <w:rPr>
          <w:rFonts w:ascii="Times New Roman" w:hAnsi="Times New Roman" w:cs="Times New Roman"/>
          <w:b/>
        </w:rPr>
        <w:t>Şekil 1.</w:t>
      </w:r>
      <w:r>
        <w:rPr>
          <w:rFonts w:ascii="Times New Roman" w:hAnsi="Times New Roman" w:cs="Times New Roman"/>
        </w:rPr>
        <w:t xml:space="preserve"> </w:t>
      </w:r>
      <w:r w:rsidRPr="00E87244">
        <w:rPr>
          <w:rFonts w:ascii="Times New Roman" w:hAnsi="Times New Roman" w:cs="Times New Roman"/>
          <w:b/>
        </w:rPr>
        <w:t>a.</w:t>
      </w:r>
      <w:r>
        <w:rPr>
          <w:rFonts w:ascii="Times New Roman" w:hAnsi="Times New Roman" w:cs="Times New Roman"/>
        </w:rPr>
        <w:t xml:space="preserve"> Kurutma İşlemi Öncesi Kapsüller </w:t>
      </w:r>
      <w:r w:rsidRPr="00E87244">
        <w:rPr>
          <w:rFonts w:ascii="Times New Roman" w:hAnsi="Times New Roman" w:cs="Times New Roman"/>
          <w:b/>
        </w:rPr>
        <w:t>b.</w:t>
      </w:r>
      <w:r>
        <w:rPr>
          <w:rFonts w:ascii="Times New Roman" w:hAnsi="Times New Roman" w:cs="Times New Roman"/>
        </w:rPr>
        <w:t xml:space="preserve"> Kurutma İşlemi Sonrası Kapsüller</w:t>
      </w:r>
    </w:p>
    <w:p w14:paraId="2205C236" w14:textId="77777777" w:rsidR="00E87244" w:rsidRDefault="00E87244" w:rsidP="00886D63">
      <w:pPr>
        <w:pStyle w:val="AltAltBalk"/>
        <w:spacing w:before="0"/>
        <w:jc w:val="center"/>
        <w:rPr>
          <w:i w:val="0"/>
          <w:sz w:val="22"/>
          <w:szCs w:val="24"/>
        </w:rPr>
      </w:pPr>
    </w:p>
    <w:p w14:paraId="51F8666F" w14:textId="77777777" w:rsidR="00E87244" w:rsidRDefault="00E87244" w:rsidP="00886D63">
      <w:pPr>
        <w:pStyle w:val="AltAltBalk"/>
        <w:spacing w:before="0"/>
        <w:jc w:val="center"/>
        <w:rPr>
          <w:i w:val="0"/>
          <w:sz w:val="22"/>
          <w:szCs w:val="24"/>
        </w:rPr>
      </w:pPr>
    </w:p>
    <w:p w14:paraId="417EA1D7" w14:textId="77777777" w:rsidR="00E87244" w:rsidRDefault="00E87244" w:rsidP="00886D63">
      <w:pPr>
        <w:pStyle w:val="AltAltBalk"/>
        <w:spacing w:before="0"/>
        <w:jc w:val="center"/>
        <w:rPr>
          <w:i w:val="0"/>
          <w:sz w:val="22"/>
          <w:szCs w:val="24"/>
        </w:rPr>
      </w:pPr>
    </w:p>
    <w:p w14:paraId="7B03D996" w14:textId="77777777" w:rsidR="00886D63" w:rsidRPr="00886D63" w:rsidRDefault="00886D63" w:rsidP="00886D63">
      <w:pPr>
        <w:pStyle w:val="AltAltBalk"/>
        <w:spacing w:before="0"/>
        <w:jc w:val="center"/>
        <w:rPr>
          <w:i w:val="0"/>
          <w:sz w:val="22"/>
          <w:szCs w:val="24"/>
        </w:rPr>
      </w:pPr>
      <w:r w:rsidRPr="00886D63">
        <w:rPr>
          <w:i w:val="0"/>
          <w:sz w:val="22"/>
          <w:szCs w:val="24"/>
        </w:rPr>
        <w:lastRenderedPageBreak/>
        <w:t xml:space="preserve">Tablo 1. </w:t>
      </w:r>
      <w:r w:rsidRPr="00886D63">
        <w:rPr>
          <w:b w:val="0"/>
          <w:i w:val="0"/>
          <w:sz w:val="22"/>
          <w:szCs w:val="24"/>
        </w:rPr>
        <w:t>Tablo Adlarının İlk Harfleri Büyük Olmalıdır</w:t>
      </w:r>
    </w:p>
    <w:tbl>
      <w:tblPr>
        <w:tblW w:w="0" w:type="auto"/>
        <w:jc w:val="center"/>
        <w:tblLayout w:type="fixed"/>
        <w:tblLook w:val="0000" w:firstRow="0" w:lastRow="0" w:firstColumn="0" w:lastColumn="0" w:noHBand="0" w:noVBand="0"/>
      </w:tblPr>
      <w:tblGrid>
        <w:gridCol w:w="1540"/>
        <w:gridCol w:w="1304"/>
        <w:gridCol w:w="1304"/>
        <w:gridCol w:w="1304"/>
      </w:tblGrid>
      <w:tr w:rsidR="00886D63" w14:paraId="710594BB" w14:textId="77777777" w:rsidTr="00F8068C">
        <w:trPr>
          <w:cantSplit/>
          <w:jc w:val="center"/>
        </w:trPr>
        <w:tc>
          <w:tcPr>
            <w:tcW w:w="2844" w:type="dxa"/>
            <w:gridSpan w:val="2"/>
            <w:tcBorders>
              <w:top w:val="single" w:sz="4" w:space="0" w:color="000000"/>
              <w:bottom w:val="single" w:sz="4" w:space="0" w:color="000000"/>
            </w:tcBorders>
            <w:vAlign w:val="center"/>
          </w:tcPr>
          <w:p w14:paraId="5DBF4C52" w14:textId="77777777" w:rsidR="00886D63" w:rsidRDefault="00886D63" w:rsidP="00F8068C">
            <w:pPr>
              <w:pStyle w:val="GvdeMetni31"/>
              <w:snapToGrid w:val="0"/>
              <w:rPr>
                <w:rFonts w:ascii="Times New Roman" w:hAnsi="Times New Roman"/>
                <w:sz w:val="20"/>
                <w:lang w:val="tr-TR"/>
              </w:rPr>
            </w:pPr>
            <w:r>
              <w:rPr>
                <w:rFonts w:ascii="Times New Roman" w:hAnsi="Times New Roman"/>
                <w:sz w:val="20"/>
                <w:lang w:val="tr-TR"/>
              </w:rPr>
              <w:t>Değişkenler</w:t>
            </w:r>
          </w:p>
        </w:tc>
        <w:tc>
          <w:tcPr>
            <w:tcW w:w="1304" w:type="dxa"/>
            <w:tcBorders>
              <w:top w:val="single" w:sz="4" w:space="0" w:color="000000"/>
              <w:bottom w:val="single" w:sz="4" w:space="0" w:color="000000"/>
            </w:tcBorders>
            <w:vAlign w:val="center"/>
          </w:tcPr>
          <w:p w14:paraId="0EDFD74F" w14:textId="77777777" w:rsidR="00886D63" w:rsidRDefault="00886D63" w:rsidP="00F8068C">
            <w:pPr>
              <w:pStyle w:val="GvdeMetni31"/>
              <w:snapToGrid w:val="0"/>
              <w:rPr>
                <w:rFonts w:ascii="Times New Roman" w:hAnsi="Times New Roman"/>
                <w:sz w:val="20"/>
                <w:lang w:val="tr-TR"/>
              </w:rPr>
            </w:pPr>
            <w:r>
              <w:rPr>
                <w:rFonts w:ascii="Times New Roman" w:hAnsi="Times New Roman"/>
                <w:sz w:val="20"/>
                <w:lang w:val="tr-TR"/>
              </w:rPr>
              <w:t>N</w:t>
            </w:r>
          </w:p>
        </w:tc>
        <w:tc>
          <w:tcPr>
            <w:tcW w:w="1304" w:type="dxa"/>
            <w:tcBorders>
              <w:top w:val="single" w:sz="4" w:space="0" w:color="000000"/>
              <w:bottom w:val="single" w:sz="4" w:space="0" w:color="000000"/>
            </w:tcBorders>
            <w:vAlign w:val="center"/>
          </w:tcPr>
          <w:p w14:paraId="3C53AC4B" w14:textId="77777777" w:rsidR="00886D63" w:rsidRDefault="00886D63" w:rsidP="00F8068C">
            <w:pPr>
              <w:pStyle w:val="GvdeMetni31"/>
              <w:snapToGrid w:val="0"/>
              <w:rPr>
                <w:rFonts w:ascii="Times New Roman" w:hAnsi="Times New Roman"/>
                <w:sz w:val="20"/>
                <w:lang w:val="tr-TR"/>
              </w:rPr>
            </w:pPr>
            <w:r>
              <w:rPr>
                <w:rFonts w:ascii="Times New Roman" w:hAnsi="Times New Roman"/>
                <w:sz w:val="20"/>
                <w:lang w:val="tr-TR"/>
              </w:rPr>
              <w:t>X</w:t>
            </w:r>
          </w:p>
        </w:tc>
      </w:tr>
      <w:tr w:rsidR="00886D63" w14:paraId="4D8D725B" w14:textId="77777777" w:rsidTr="00F8068C">
        <w:trPr>
          <w:cantSplit/>
          <w:jc w:val="center"/>
        </w:trPr>
        <w:tc>
          <w:tcPr>
            <w:tcW w:w="1540" w:type="dxa"/>
            <w:vMerge w:val="restart"/>
            <w:tcBorders>
              <w:top w:val="single" w:sz="4" w:space="0" w:color="000000"/>
            </w:tcBorders>
            <w:vAlign w:val="center"/>
          </w:tcPr>
          <w:p w14:paraId="7E27C1D1"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Grup</w:t>
            </w:r>
          </w:p>
        </w:tc>
        <w:tc>
          <w:tcPr>
            <w:tcW w:w="1304" w:type="dxa"/>
            <w:tcBorders>
              <w:top w:val="single" w:sz="4" w:space="0" w:color="000000"/>
            </w:tcBorders>
            <w:vAlign w:val="center"/>
          </w:tcPr>
          <w:p w14:paraId="564360BE"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1.</w:t>
            </w:r>
          </w:p>
        </w:tc>
        <w:tc>
          <w:tcPr>
            <w:tcW w:w="1304" w:type="dxa"/>
            <w:tcBorders>
              <w:top w:val="single" w:sz="4" w:space="0" w:color="000000"/>
            </w:tcBorders>
            <w:vAlign w:val="center"/>
          </w:tcPr>
          <w:p w14:paraId="71E32F90"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47</w:t>
            </w:r>
          </w:p>
        </w:tc>
        <w:tc>
          <w:tcPr>
            <w:tcW w:w="1304" w:type="dxa"/>
            <w:tcBorders>
              <w:top w:val="single" w:sz="4" w:space="0" w:color="000000"/>
            </w:tcBorders>
            <w:vAlign w:val="center"/>
          </w:tcPr>
          <w:p w14:paraId="33A49FA6"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30.3</w:t>
            </w:r>
          </w:p>
        </w:tc>
      </w:tr>
      <w:tr w:rsidR="00886D63" w14:paraId="4BE059BB" w14:textId="77777777" w:rsidTr="00F8068C">
        <w:trPr>
          <w:cantSplit/>
          <w:jc w:val="center"/>
        </w:trPr>
        <w:tc>
          <w:tcPr>
            <w:tcW w:w="1540" w:type="dxa"/>
            <w:vMerge/>
            <w:vAlign w:val="center"/>
          </w:tcPr>
          <w:p w14:paraId="4668D8BC" w14:textId="77777777" w:rsidR="00886D63" w:rsidRDefault="00886D63" w:rsidP="00F8068C">
            <w:pPr>
              <w:snapToGrid w:val="0"/>
              <w:spacing w:after="0" w:line="240" w:lineRule="auto"/>
              <w:jc w:val="both"/>
              <w:rPr>
                <w:b/>
                <w:szCs w:val="20"/>
              </w:rPr>
            </w:pPr>
          </w:p>
        </w:tc>
        <w:tc>
          <w:tcPr>
            <w:tcW w:w="1304" w:type="dxa"/>
            <w:vAlign w:val="center"/>
          </w:tcPr>
          <w:p w14:paraId="3F4F8FAB"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2.</w:t>
            </w:r>
          </w:p>
        </w:tc>
        <w:tc>
          <w:tcPr>
            <w:tcW w:w="1304" w:type="dxa"/>
            <w:vAlign w:val="center"/>
          </w:tcPr>
          <w:p w14:paraId="6A47781F"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60</w:t>
            </w:r>
          </w:p>
        </w:tc>
        <w:tc>
          <w:tcPr>
            <w:tcW w:w="1304" w:type="dxa"/>
            <w:vAlign w:val="center"/>
          </w:tcPr>
          <w:p w14:paraId="52D837C5"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38.7</w:t>
            </w:r>
          </w:p>
        </w:tc>
      </w:tr>
      <w:tr w:rsidR="00886D63" w14:paraId="2D8BAD21" w14:textId="77777777" w:rsidTr="00F8068C">
        <w:trPr>
          <w:cantSplit/>
          <w:jc w:val="center"/>
        </w:trPr>
        <w:tc>
          <w:tcPr>
            <w:tcW w:w="1540" w:type="dxa"/>
            <w:vMerge/>
            <w:vAlign w:val="center"/>
          </w:tcPr>
          <w:p w14:paraId="78DF3A9D" w14:textId="77777777" w:rsidR="00886D63" w:rsidRDefault="00886D63" w:rsidP="00F8068C">
            <w:pPr>
              <w:snapToGrid w:val="0"/>
              <w:spacing w:after="0" w:line="240" w:lineRule="auto"/>
              <w:jc w:val="both"/>
              <w:rPr>
                <w:b/>
                <w:szCs w:val="20"/>
              </w:rPr>
            </w:pPr>
          </w:p>
        </w:tc>
        <w:tc>
          <w:tcPr>
            <w:tcW w:w="1304" w:type="dxa"/>
            <w:vAlign w:val="center"/>
          </w:tcPr>
          <w:p w14:paraId="26D89784"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3.</w:t>
            </w:r>
          </w:p>
        </w:tc>
        <w:tc>
          <w:tcPr>
            <w:tcW w:w="1304" w:type="dxa"/>
            <w:vAlign w:val="center"/>
          </w:tcPr>
          <w:p w14:paraId="5E396DCE"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48</w:t>
            </w:r>
          </w:p>
        </w:tc>
        <w:tc>
          <w:tcPr>
            <w:tcW w:w="1304" w:type="dxa"/>
            <w:vAlign w:val="center"/>
          </w:tcPr>
          <w:p w14:paraId="5C366348"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31.0</w:t>
            </w:r>
          </w:p>
        </w:tc>
      </w:tr>
      <w:tr w:rsidR="00886D63" w14:paraId="166AF671" w14:textId="77777777" w:rsidTr="00F8068C">
        <w:trPr>
          <w:cantSplit/>
          <w:jc w:val="center"/>
        </w:trPr>
        <w:tc>
          <w:tcPr>
            <w:tcW w:w="1540" w:type="dxa"/>
            <w:vMerge w:val="restart"/>
            <w:vAlign w:val="center"/>
          </w:tcPr>
          <w:p w14:paraId="627D9B03"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 xml:space="preserve"> Yaş</w:t>
            </w:r>
          </w:p>
        </w:tc>
        <w:tc>
          <w:tcPr>
            <w:tcW w:w="1304" w:type="dxa"/>
            <w:vAlign w:val="center"/>
          </w:tcPr>
          <w:p w14:paraId="07B09BA2"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18-21</w:t>
            </w:r>
          </w:p>
        </w:tc>
        <w:tc>
          <w:tcPr>
            <w:tcW w:w="1304" w:type="dxa"/>
            <w:vAlign w:val="center"/>
          </w:tcPr>
          <w:p w14:paraId="1D4F4BA7"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150</w:t>
            </w:r>
          </w:p>
        </w:tc>
        <w:tc>
          <w:tcPr>
            <w:tcW w:w="1304" w:type="dxa"/>
            <w:vAlign w:val="center"/>
          </w:tcPr>
          <w:p w14:paraId="0616092F"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96.8</w:t>
            </w:r>
          </w:p>
        </w:tc>
      </w:tr>
      <w:tr w:rsidR="00886D63" w14:paraId="6DFAEDC8" w14:textId="77777777" w:rsidTr="00F8068C">
        <w:trPr>
          <w:cantSplit/>
          <w:jc w:val="center"/>
        </w:trPr>
        <w:tc>
          <w:tcPr>
            <w:tcW w:w="1540" w:type="dxa"/>
            <w:vMerge/>
            <w:vAlign w:val="center"/>
          </w:tcPr>
          <w:p w14:paraId="207D0087" w14:textId="77777777" w:rsidR="00886D63" w:rsidRDefault="00886D63" w:rsidP="00F8068C">
            <w:pPr>
              <w:snapToGrid w:val="0"/>
              <w:spacing w:after="0" w:line="240" w:lineRule="auto"/>
              <w:jc w:val="both"/>
              <w:rPr>
                <w:b/>
                <w:szCs w:val="20"/>
              </w:rPr>
            </w:pPr>
          </w:p>
        </w:tc>
        <w:tc>
          <w:tcPr>
            <w:tcW w:w="1304" w:type="dxa"/>
            <w:vAlign w:val="center"/>
          </w:tcPr>
          <w:p w14:paraId="768A0CB6"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DİĞER</w:t>
            </w:r>
          </w:p>
        </w:tc>
        <w:tc>
          <w:tcPr>
            <w:tcW w:w="1304" w:type="dxa"/>
            <w:vAlign w:val="center"/>
          </w:tcPr>
          <w:p w14:paraId="2916A1DF"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5</w:t>
            </w:r>
          </w:p>
        </w:tc>
        <w:tc>
          <w:tcPr>
            <w:tcW w:w="1304" w:type="dxa"/>
            <w:vAlign w:val="center"/>
          </w:tcPr>
          <w:p w14:paraId="644CB64F"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3.2</w:t>
            </w:r>
          </w:p>
        </w:tc>
      </w:tr>
      <w:tr w:rsidR="00886D63" w14:paraId="3BE5CEF4" w14:textId="77777777" w:rsidTr="00F8068C">
        <w:trPr>
          <w:cantSplit/>
          <w:jc w:val="center"/>
        </w:trPr>
        <w:tc>
          <w:tcPr>
            <w:tcW w:w="1540" w:type="dxa"/>
            <w:vMerge w:val="restart"/>
            <w:vAlign w:val="center"/>
          </w:tcPr>
          <w:p w14:paraId="4E80FFE0"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Cinsiyet</w:t>
            </w:r>
          </w:p>
        </w:tc>
        <w:tc>
          <w:tcPr>
            <w:tcW w:w="1304" w:type="dxa"/>
            <w:vAlign w:val="center"/>
          </w:tcPr>
          <w:p w14:paraId="45E515B5"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K</w:t>
            </w:r>
          </w:p>
        </w:tc>
        <w:tc>
          <w:tcPr>
            <w:tcW w:w="1304" w:type="dxa"/>
            <w:vAlign w:val="center"/>
          </w:tcPr>
          <w:p w14:paraId="007E98B9"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117</w:t>
            </w:r>
          </w:p>
        </w:tc>
        <w:tc>
          <w:tcPr>
            <w:tcW w:w="1304" w:type="dxa"/>
            <w:vAlign w:val="center"/>
          </w:tcPr>
          <w:p w14:paraId="13B5AE20"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75.5</w:t>
            </w:r>
          </w:p>
        </w:tc>
      </w:tr>
      <w:tr w:rsidR="00886D63" w14:paraId="5D23FFD2" w14:textId="77777777" w:rsidTr="00F8068C">
        <w:trPr>
          <w:cantSplit/>
          <w:jc w:val="center"/>
        </w:trPr>
        <w:tc>
          <w:tcPr>
            <w:tcW w:w="1540" w:type="dxa"/>
            <w:vMerge/>
            <w:vAlign w:val="center"/>
          </w:tcPr>
          <w:p w14:paraId="7A4136FF" w14:textId="77777777" w:rsidR="00886D63" w:rsidRDefault="00886D63" w:rsidP="00F8068C">
            <w:pPr>
              <w:snapToGrid w:val="0"/>
              <w:spacing w:after="0" w:line="240" w:lineRule="auto"/>
              <w:jc w:val="both"/>
              <w:rPr>
                <w:b/>
                <w:szCs w:val="20"/>
              </w:rPr>
            </w:pPr>
          </w:p>
        </w:tc>
        <w:tc>
          <w:tcPr>
            <w:tcW w:w="1304" w:type="dxa"/>
            <w:vAlign w:val="center"/>
          </w:tcPr>
          <w:p w14:paraId="32E7E0C1"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E</w:t>
            </w:r>
          </w:p>
        </w:tc>
        <w:tc>
          <w:tcPr>
            <w:tcW w:w="1304" w:type="dxa"/>
            <w:vAlign w:val="center"/>
          </w:tcPr>
          <w:p w14:paraId="04A6195E"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38</w:t>
            </w:r>
          </w:p>
        </w:tc>
        <w:tc>
          <w:tcPr>
            <w:tcW w:w="1304" w:type="dxa"/>
            <w:vAlign w:val="center"/>
          </w:tcPr>
          <w:p w14:paraId="7327E909"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24.5</w:t>
            </w:r>
          </w:p>
        </w:tc>
      </w:tr>
      <w:tr w:rsidR="00886D63" w14:paraId="539EF2B5" w14:textId="77777777" w:rsidTr="00F8068C">
        <w:trPr>
          <w:cantSplit/>
          <w:trHeight w:val="198"/>
          <w:jc w:val="center"/>
        </w:trPr>
        <w:tc>
          <w:tcPr>
            <w:tcW w:w="1540" w:type="dxa"/>
            <w:tcBorders>
              <w:bottom w:val="single" w:sz="4" w:space="0" w:color="000000"/>
            </w:tcBorders>
            <w:vAlign w:val="center"/>
          </w:tcPr>
          <w:p w14:paraId="4919F760"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TOPLAM</w:t>
            </w:r>
          </w:p>
        </w:tc>
        <w:tc>
          <w:tcPr>
            <w:tcW w:w="1304" w:type="dxa"/>
            <w:tcBorders>
              <w:bottom w:val="single" w:sz="4" w:space="0" w:color="000000"/>
            </w:tcBorders>
            <w:vAlign w:val="center"/>
          </w:tcPr>
          <w:p w14:paraId="043400C9" w14:textId="77777777" w:rsidR="00886D63" w:rsidRDefault="00886D63" w:rsidP="00F8068C">
            <w:pPr>
              <w:pStyle w:val="GvdeMetni31"/>
              <w:snapToGrid w:val="0"/>
              <w:rPr>
                <w:rFonts w:ascii="Times New Roman" w:hAnsi="Times New Roman"/>
                <w:b w:val="0"/>
                <w:sz w:val="20"/>
                <w:lang w:val="tr-TR"/>
              </w:rPr>
            </w:pPr>
          </w:p>
        </w:tc>
        <w:tc>
          <w:tcPr>
            <w:tcW w:w="1304" w:type="dxa"/>
            <w:tcBorders>
              <w:bottom w:val="single" w:sz="4" w:space="0" w:color="000000"/>
            </w:tcBorders>
            <w:vAlign w:val="center"/>
          </w:tcPr>
          <w:p w14:paraId="5A0EC981"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155</w:t>
            </w:r>
          </w:p>
        </w:tc>
        <w:tc>
          <w:tcPr>
            <w:tcW w:w="1304" w:type="dxa"/>
            <w:tcBorders>
              <w:bottom w:val="single" w:sz="4" w:space="0" w:color="000000"/>
            </w:tcBorders>
            <w:vAlign w:val="center"/>
          </w:tcPr>
          <w:p w14:paraId="04553355" w14:textId="77777777" w:rsidR="00886D63" w:rsidRDefault="00886D63" w:rsidP="00F8068C">
            <w:pPr>
              <w:pStyle w:val="GvdeMetni31"/>
              <w:snapToGrid w:val="0"/>
              <w:rPr>
                <w:rFonts w:ascii="Times New Roman" w:hAnsi="Times New Roman"/>
                <w:b w:val="0"/>
                <w:sz w:val="20"/>
                <w:lang w:val="tr-TR"/>
              </w:rPr>
            </w:pPr>
            <w:r>
              <w:rPr>
                <w:rFonts w:ascii="Times New Roman" w:hAnsi="Times New Roman"/>
                <w:b w:val="0"/>
                <w:sz w:val="20"/>
                <w:lang w:val="tr-TR"/>
              </w:rPr>
              <w:t>100</w:t>
            </w:r>
          </w:p>
        </w:tc>
      </w:tr>
    </w:tbl>
    <w:p w14:paraId="13D1F7C0" w14:textId="77777777" w:rsidR="00F06353" w:rsidRDefault="00F06353" w:rsidP="00F06353">
      <w:pPr>
        <w:spacing w:after="0" w:line="240" w:lineRule="auto"/>
        <w:jc w:val="both"/>
        <w:rPr>
          <w:rFonts w:ascii="Times New Roman" w:hAnsi="Times New Roman" w:cs="Times New Roman"/>
        </w:rPr>
      </w:pPr>
    </w:p>
    <w:p w14:paraId="791A4D19" w14:textId="77777777" w:rsidR="00886D63" w:rsidRDefault="00886D63" w:rsidP="00F06353">
      <w:pPr>
        <w:spacing w:after="0" w:line="240" w:lineRule="auto"/>
        <w:jc w:val="both"/>
        <w:rPr>
          <w:rFonts w:ascii="Times New Roman" w:hAnsi="Times New Roman" w:cs="Times New Roman"/>
        </w:rPr>
      </w:pPr>
      <w:r w:rsidRPr="00886D63">
        <w:rPr>
          <w:rFonts w:ascii="Times New Roman" w:hAnsi="Times New Roman" w:cs="Times New Roman"/>
        </w:rPr>
        <w:t>Şekil</w:t>
      </w:r>
      <w:r>
        <w:rPr>
          <w:rFonts w:ascii="Times New Roman" w:hAnsi="Times New Roman" w:cs="Times New Roman"/>
        </w:rPr>
        <w:t xml:space="preserve">ler en az 300 </w:t>
      </w:r>
      <w:proofErr w:type="spellStart"/>
      <w:r>
        <w:rPr>
          <w:rFonts w:ascii="Times New Roman" w:hAnsi="Times New Roman" w:cs="Times New Roman"/>
        </w:rPr>
        <w:t>dpi</w:t>
      </w:r>
      <w:proofErr w:type="spellEnd"/>
      <w:r>
        <w:rPr>
          <w:rFonts w:ascii="Times New Roman" w:hAnsi="Times New Roman" w:cs="Times New Roman"/>
        </w:rPr>
        <w:t xml:space="preserve"> çözünürlükte olmalıdır.</w:t>
      </w:r>
      <w:r w:rsidRPr="00886D63">
        <w:rPr>
          <w:rFonts w:ascii="Times New Roman" w:hAnsi="Times New Roman" w:cs="Times New Roman"/>
        </w:rPr>
        <w:t xml:space="preserve"> </w:t>
      </w:r>
      <w:r>
        <w:rPr>
          <w:rFonts w:ascii="Times New Roman" w:hAnsi="Times New Roman" w:cs="Times New Roman"/>
        </w:rPr>
        <w:t>Şekil b</w:t>
      </w:r>
      <w:r w:rsidRPr="00886D63">
        <w:rPr>
          <w:rFonts w:ascii="Times New Roman" w:hAnsi="Times New Roman" w:cs="Times New Roman"/>
        </w:rPr>
        <w:t xml:space="preserve">aşlıkları şekillerin altında yer almalıdır. Şekil başlıkları şekillerin altında yer almalıdır. Bütün sözcüklerin ilk harfleri büyük olmalıdır. </w:t>
      </w:r>
    </w:p>
    <w:p w14:paraId="010CBBCF" w14:textId="77777777" w:rsidR="00886D63" w:rsidRDefault="00886D63" w:rsidP="00886D63">
      <w:pPr>
        <w:spacing w:after="0" w:line="240" w:lineRule="auto"/>
        <w:ind w:firstLine="357"/>
        <w:jc w:val="center"/>
        <w:rPr>
          <w:rFonts w:ascii="Times New Roman" w:hAnsi="Times New Roman" w:cs="Times New Roman"/>
          <w:sz w:val="20"/>
        </w:rPr>
      </w:pPr>
    </w:p>
    <w:p w14:paraId="608DB443" w14:textId="77777777" w:rsidR="00886D63" w:rsidRDefault="00886D63" w:rsidP="00886D63">
      <w:pPr>
        <w:pStyle w:val="metin"/>
        <w:spacing w:before="0"/>
        <w:jc w:val="center"/>
        <w:rPr>
          <w:b/>
          <w:lang w:val="en-US"/>
        </w:rPr>
      </w:pPr>
      <w:r>
        <w:rPr>
          <w:noProof/>
          <w:lang w:eastAsia="tr-TR"/>
        </w:rPr>
        <w:drawing>
          <wp:inline distT="0" distB="0" distL="0" distR="0" wp14:anchorId="3BCFFF96" wp14:editId="358D00C6">
            <wp:extent cx="3609975" cy="2210435"/>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9975" cy="2210435"/>
                    </a:xfrm>
                    <a:prstGeom prst="rect">
                      <a:avLst/>
                    </a:prstGeom>
                    <a:solidFill>
                      <a:srgbClr val="FFFFFF"/>
                    </a:solidFill>
                    <a:ln>
                      <a:noFill/>
                    </a:ln>
                  </pic:spPr>
                </pic:pic>
              </a:graphicData>
            </a:graphic>
          </wp:inline>
        </w:drawing>
      </w:r>
    </w:p>
    <w:p w14:paraId="374953CB" w14:textId="77777777" w:rsidR="00886D63" w:rsidRPr="00886D63" w:rsidRDefault="003C1DB6" w:rsidP="00886D63">
      <w:pPr>
        <w:pStyle w:val="metin"/>
        <w:spacing w:before="0"/>
        <w:jc w:val="center"/>
        <w:rPr>
          <w:b/>
          <w:sz w:val="22"/>
          <w:szCs w:val="24"/>
        </w:rPr>
      </w:pPr>
      <w:r>
        <w:rPr>
          <w:b/>
          <w:sz w:val="22"/>
          <w:szCs w:val="24"/>
        </w:rPr>
        <w:t>Şekil 2</w:t>
      </w:r>
      <w:r w:rsidR="00886D63" w:rsidRPr="00886D63">
        <w:rPr>
          <w:b/>
          <w:sz w:val="22"/>
          <w:szCs w:val="24"/>
        </w:rPr>
        <w:t xml:space="preserve">. </w:t>
      </w:r>
      <w:r w:rsidR="00886D63" w:rsidRPr="00886D63">
        <w:rPr>
          <w:sz w:val="22"/>
          <w:szCs w:val="24"/>
        </w:rPr>
        <w:t>Şekil Adlarının İlk Harfleri Büyük Olmalıdır</w:t>
      </w:r>
    </w:p>
    <w:p w14:paraId="132075CE" w14:textId="77777777" w:rsidR="00886D63" w:rsidRPr="007F58DD" w:rsidRDefault="00886D63" w:rsidP="00886D63">
      <w:pPr>
        <w:pStyle w:val="Balk1"/>
        <w:spacing w:before="240" w:after="120" w:line="240" w:lineRule="auto"/>
        <w:rPr>
          <w:sz w:val="22"/>
          <w:szCs w:val="24"/>
        </w:rPr>
      </w:pPr>
      <w:r>
        <w:rPr>
          <w:sz w:val="22"/>
          <w:szCs w:val="24"/>
        </w:rPr>
        <w:t>FORMÜLLER</w:t>
      </w:r>
    </w:p>
    <w:p w14:paraId="5F541841" w14:textId="77777777" w:rsidR="00886D63" w:rsidRPr="00886D63" w:rsidRDefault="00886D63" w:rsidP="00886D63">
      <w:pPr>
        <w:spacing w:after="0" w:line="240" w:lineRule="auto"/>
        <w:jc w:val="both"/>
        <w:rPr>
          <w:rFonts w:ascii="Times New Roman" w:hAnsi="Times New Roman" w:cs="Times New Roman"/>
        </w:rPr>
      </w:pPr>
      <w:r w:rsidRPr="00886D63">
        <w:rPr>
          <w:rFonts w:ascii="Times New Roman" w:hAnsi="Times New Roman" w:cs="Times New Roman"/>
        </w:rPr>
        <w:t>Her bir satıra bir formül gelecek şekilde aşağıdaki örnekte açıkça görüldüğü gibi rakam ile numaralandırılmalıdırlar</w:t>
      </w:r>
      <w:r>
        <w:rPr>
          <w:rFonts w:ascii="Times New Roman" w:hAnsi="Times New Roman" w:cs="Times New Roman"/>
        </w:rPr>
        <w:t>.</w:t>
      </w:r>
      <w:r w:rsidRPr="00886D63">
        <w:rPr>
          <w:rFonts w:ascii="Times New Roman" w:hAnsi="Times New Roman" w:cs="Times New Roman"/>
        </w:rPr>
        <w:t xml:space="preserve"> </w:t>
      </w:r>
      <w:r w:rsidR="002E69C4">
        <w:rPr>
          <w:rFonts w:ascii="Times New Roman" w:hAnsi="Times New Roman" w:cs="Times New Roman"/>
        </w:rPr>
        <w:t>Formüller resim olarak eklenmemeli, matematiksel denklem olarak eklenmelidir.</w:t>
      </w:r>
    </w:p>
    <w:p w14:paraId="38336D33" w14:textId="77777777" w:rsidR="00886D63" w:rsidRPr="00886D63" w:rsidRDefault="00886D63" w:rsidP="00886D63">
      <w:pPr>
        <w:spacing w:after="0" w:line="240" w:lineRule="auto"/>
        <w:jc w:val="both"/>
        <w:rPr>
          <w:rFonts w:ascii="Times New Roman" w:hAnsi="Times New Roman" w:cs="Times New Roman"/>
        </w:rPr>
      </w:pPr>
    </w:p>
    <w:p w14:paraId="27F11379" w14:textId="77777777" w:rsidR="00886D63" w:rsidRDefault="00886D63" w:rsidP="00886D63">
      <w:pPr>
        <w:tabs>
          <w:tab w:val="center" w:pos="2319"/>
          <w:tab w:val="right" w:pos="4649"/>
        </w:tabs>
        <w:snapToGrid w:val="0"/>
        <w:spacing w:before="40" w:after="120" w:line="240" w:lineRule="auto"/>
        <w:rPr>
          <w:rFonts w:ascii="Times New Roman" w:eastAsia="Times New Roman" w:hAnsi="Times New Roman" w:cs="Times New Roman"/>
          <w:iCs/>
          <w:color w:val="000000"/>
          <w:sz w:val="19"/>
          <w:szCs w:val="19"/>
          <w:lang w:val="en-GB"/>
        </w:rPr>
      </w:pPr>
      <w:r w:rsidRPr="00644DD2">
        <w:rPr>
          <w:rFonts w:ascii="Times New Roman" w:eastAsia="Times New Roman" w:hAnsi="Times New Roman" w:cs="Times New Roman"/>
          <w:iCs/>
          <w:color w:val="000000"/>
          <w:position w:val="-56"/>
          <w:sz w:val="19"/>
          <w:szCs w:val="19"/>
          <w:lang w:val="en-GB"/>
        </w:rPr>
        <w:object w:dxaOrig="3480" w:dyaOrig="1219" w14:anchorId="7D637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25pt;height:59.1pt" o:ole="">
            <v:imagedata r:id="rId14" o:title=""/>
          </v:shape>
          <o:OLEObject Type="Embed" ProgID="Equation.DSMT4" ShapeID="_x0000_i1025" DrawAspect="Content" ObjectID="_1808559484" r:id="rId15"/>
        </w:object>
      </w:r>
      <w:r w:rsidRPr="00644DD2">
        <w:rPr>
          <w:rFonts w:ascii="Times New Roman" w:eastAsia="Times New Roman" w:hAnsi="Times New Roman" w:cs="Times New Roman"/>
          <w:iCs/>
          <w:color w:val="000000"/>
          <w:sz w:val="19"/>
          <w:szCs w:val="19"/>
          <w:lang w:val="en-GB"/>
        </w:rPr>
        <w:tab/>
      </w:r>
      <w:r>
        <w:rPr>
          <w:rFonts w:ascii="Times New Roman" w:eastAsia="Times New Roman" w:hAnsi="Times New Roman" w:cs="Times New Roman"/>
          <w:iCs/>
          <w:color w:val="000000"/>
          <w:sz w:val="19"/>
          <w:szCs w:val="19"/>
          <w:lang w:val="en-GB"/>
        </w:rPr>
        <w:t xml:space="preserve">                                                                                                                                         </w:t>
      </w:r>
      <w:r w:rsidRPr="00886D63">
        <w:rPr>
          <w:rFonts w:ascii="Times New Roman" w:eastAsia="Times New Roman" w:hAnsi="Times New Roman" w:cs="Times New Roman"/>
          <w:iCs/>
          <w:color w:val="000000"/>
          <w:lang w:val="en-GB"/>
        </w:rPr>
        <w:t>(1)</w:t>
      </w:r>
    </w:p>
    <w:p w14:paraId="6684C98B" w14:textId="77777777" w:rsidR="00886D63" w:rsidRDefault="00886D63" w:rsidP="00886D63">
      <w:pPr>
        <w:tabs>
          <w:tab w:val="center" w:pos="2319"/>
          <w:tab w:val="right" w:pos="4649"/>
        </w:tabs>
        <w:snapToGrid w:val="0"/>
        <w:spacing w:before="40" w:after="120" w:line="240" w:lineRule="auto"/>
        <w:rPr>
          <w:rFonts w:ascii="Times New Roman" w:eastAsia="Times New Roman" w:hAnsi="Times New Roman" w:cs="Times New Roman"/>
          <w:iCs/>
          <w:color w:val="000000"/>
          <w:sz w:val="19"/>
          <w:szCs w:val="19"/>
          <w:lang w:val="en-GB"/>
        </w:rPr>
      </w:pPr>
      <w:r w:rsidRPr="00644DD2">
        <w:rPr>
          <w:rFonts w:ascii="Times New Roman" w:eastAsia="Times New Roman" w:hAnsi="Times New Roman" w:cs="Times New Roman"/>
          <w:iCs/>
          <w:color w:val="000000"/>
          <w:position w:val="-56"/>
          <w:sz w:val="19"/>
          <w:szCs w:val="19"/>
          <w:lang w:val="en-GB"/>
        </w:rPr>
        <w:object w:dxaOrig="3460" w:dyaOrig="1219" w14:anchorId="6C2F9DD5">
          <v:shape id="_x0000_i1026" type="#_x0000_t75" style="width:172.5pt;height:61.25pt" o:ole="">
            <v:imagedata r:id="rId16" o:title=""/>
          </v:shape>
          <o:OLEObject Type="Embed" ProgID="Equation.DSMT4" ShapeID="_x0000_i1026" DrawAspect="Content" ObjectID="_1808559485" r:id="rId17"/>
        </w:object>
      </w:r>
      <w:r w:rsidRPr="00644DD2">
        <w:rPr>
          <w:rFonts w:ascii="Times New Roman" w:eastAsia="Times New Roman" w:hAnsi="Times New Roman" w:cs="Times New Roman"/>
          <w:iCs/>
          <w:color w:val="000000"/>
          <w:sz w:val="19"/>
          <w:szCs w:val="19"/>
          <w:lang w:val="en-GB"/>
        </w:rPr>
        <w:tab/>
      </w:r>
      <w:r>
        <w:rPr>
          <w:rFonts w:ascii="Times New Roman" w:eastAsia="Times New Roman" w:hAnsi="Times New Roman" w:cs="Times New Roman"/>
          <w:iCs/>
          <w:color w:val="000000"/>
          <w:sz w:val="19"/>
          <w:szCs w:val="19"/>
          <w:lang w:val="en-GB"/>
        </w:rPr>
        <w:t xml:space="preserve">                                                                                                                               </w:t>
      </w:r>
      <w:r w:rsidRPr="00886D63">
        <w:rPr>
          <w:rFonts w:ascii="Times New Roman" w:eastAsia="Times New Roman" w:hAnsi="Times New Roman" w:cs="Times New Roman"/>
          <w:iCs/>
          <w:color w:val="000000"/>
          <w:szCs w:val="19"/>
          <w:lang w:val="en-GB"/>
        </w:rPr>
        <w:t xml:space="preserve">        (2)</w:t>
      </w:r>
    </w:p>
    <w:p w14:paraId="0F34C95E" w14:textId="77777777" w:rsidR="002E69C4" w:rsidRDefault="002E69C4" w:rsidP="004C5BB8">
      <w:pPr>
        <w:pStyle w:val="Balk1"/>
        <w:spacing w:before="240" w:after="120" w:line="240" w:lineRule="auto"/>
        <w:jc w:val="both"/>
        <w:rPr>
          <w:sz w:val="22"/>
          <w:szCs w:val="24"/>
        </w:rPr>
      </w:pPr>
      <w:r>
        <w:rPr>
          <w:sz w:val="22"/>
          <w:szCs w:val="24"/>
        </w:rPr>
        <w:t>ÖNEMLİ NOT</w:t>
      </w:r>
      <w:r w:rsidR="00544617">
        <w:rPr>
          <w:sz w:val="22"/>
          <w:szCs w:val="24"/>
        </w:rPr>
        <w:t>LAR</w:t>
      </w:r>
    </w:p>
    <w:p w14:paraId="771DD5E4" w14:textId="77777777" w:rsidR="002E69C4" w:rsidRPr="00544617" w:rsidRDefault="002E69C4" w:rsidP="004C5BB8">
      <w:pPr>
        <w:pStyle w:val="GvdeMetni"/>
        <w:jc w:val="both"/>
        <w:rPr>
          <w:rFonts w:ascii="Times New Roman" w:hAnsi="Times New Roman" w:cs="Times New Roman"/>
          <w:lang w:val="en-US" w:eastAsia="fr-FR"/>
        </w:rPr>
      </w:pPr>
      <w:proofErr w:type="spellStart"/>
      <w:r w:rsidRPr="00544617">
        <w:rPr>
          <w:rFonts w:ascii="Times New Roman" w:hAnsi="Times New Roman" w:cs="Times New Roman"/>
          <w:lang w:val="en-US" w:eastAsia="fr-FR"/>
        </w:rPr>
        <w:t>Tüm</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tablo</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şekil</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ve</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formüllere</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metin</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içinde</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değinilmelidir</w:t>
      </w:r>
      <w:proofErr w:type="spellEnd"/>
      <w:r w:rsidRPr="00544617">
        <w:rPr>
          <w:rFonts w:ascii="Times New Roman" w:hAnsi="Times New Roman" w:cs="Times New Roman"/>
          <w:lang w:val="en-US" w:eastAsia="fr-FR"/>
        </w:rPr>
        <w:t xml:space="preserve">. Makale </w:t>
      </w:r>
      <w:proofErr w:type="spellStart"/>
      <w:r w:rsidRPr="00544617">
        <w:rPr>
          <w:rFonts w:ascii="Times New Roman" w:hAnsi="Times New Roman" w:cs="Times New Roman"/>
          <w:lang w:val="en-US" w:eastAsia="fr-FR"/>
        </w:rPr>
        <w:t>metninden</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bağımsız</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tablo</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şekil</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veya</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formül</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bulunmamalıdır</w:t>
      </w:r>
      <w:proofErr w:type="spellEnd"/>
      <w:r w:rsidRPr="00544617">
        <w:rPr>
          <w:rFonts w:ascii="Times New Roman" w:hAnsi="Times New Roman" w:cs="Times New Roman"/>
          <w:lang w:val="en-US" w:eastAsia="fr-FR"/>
        </w:rPr>
        <w:t>.</w:t>
      </w:r>
      <w:r w:rsidR="00544617">
        <w:rPr>
          <w:rFonts w:ascii="Times New Roman" w:hAnsi="Times New Roman" w:cs="Times New Roman"/>
          <w:lang w:val="en-US" w:eastAsia="fr-FR"/>
        </w:rPr>
        <w:t xml:space="preserve"> </w:t>
      </w:r>
    </w:p>
    <w:p w14:paraId="4EA37540" w14:textId="77777777" w:rsidR="004A7420" w:rsidRDefault="004A7420" w:rsidP="004C5BB8">
      <w:pPr>
        <w:pStyle w:val="GvdeMetni"/>
        <w:jc w:val="both"/>
        <w:rPr>
          <w:rFonts w:ascii="Times New Roman" w:hAnsi="Times New Roman" w:cs="Times New Roman"/>
          <w:color w:val="202124"/>
          <w:shd w:val="clear" w:color="auto" w:fill="FFFFFF"/>
        </w:rPr>
      </w:pPr>
      <w:proofErr w:type="spellStart"/>
      <w:r w:rsidRPr="00544617">
        <w:rPr>
          <w:rFonts w:ascii="Times New Roman" w:hAnsi="Times New Roman" w:cs="Times New Roman"/>
          <w:lang w:val="en-US" w:eastAsia="fr-FR"/>
        </w:rPr>
        <w:t>Yapılan</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çalışma</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bir</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kuruluş</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tarafından</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desteklendiyse</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proje</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numarası</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ile</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birlikte</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makale</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metnini</w:t>
      </w:r>
      <w:proofErr w:type="spellEnd"/>
      <w:r w:rsidRPr="00544617">
        <w:rPr>
          <w:rFonts w:ascii="Times New Roman" w:hAnsi="Times New Roman" w:cs="Times New Roman"/>
          <w:lang w:val="en-US" w:eastAsia="fr-FR"/>
        </w:rPr>
        <w:t xml:space="preserve"> </w:t>
      </w:r>
      <w:proofErr w:type="spellStart"/>
      <w:r w:rsidRPr="00544617">
        <w:rPr>
          <w:rFonts w:ascii="Times New Roman" w:hAnsi="Times New Roman" w:cs="Times New Roman"/>
          <w:lang w:val="en-US" w:eastAsia="fr-FR"/>
        </w:rPr>
        <w:t>sonunda</w:t>
      </w:r>
      <w:proofErr w:type="spellEnd"/>
      <w:r w:rsidRPr="00544617">
        <w:rPr>
          <w:rFonts w:ascii="Times New Roman" w:hAnsi="Times New Roman" w:cs="Times New Roman"/>
          <w:lang w:val="en-US" w:eastAsia="fr-FR"/>
        </w:rPr>
        <w:t xml:space="preserve"> “</w:t>
      </w:r>
      <w:proofErr w:type="spellStart"/>
      <w:proofErr w:type="gramStart"/>
      <w:r w:rsidRPr="00544617">
        <w:rPr>
          <w:rFonts w:ascii="Times New Roman" w:hAnsi="Times New Roman" w:cs="Times New Roman"/>
          <w:lang w:val="en-US" w:eastAsia="fr-FR"/>
        </w:rPr>
        <w:t>Teşekkür</w:t>
      </w:r>
      <w:proofErr w:type="spellEnd"/>
      <w:r w:rsidRPr="00544617">
        <w:rPr>
          <w:rFonts w:ascii="Times New Roman" w:hAnsi="Times New Roman" w:cs="Times New Roman"/>
          <w:lang w:val="en-US" w:eastAsia="fr-FR"/>
        </w:rPr>
        <w:t xml:space="preserve">”  </w:t>
      </w:r>
      <w:r w:rsidRPr="00544617">
        <w:rPr>
          <w:rFonts w:ascii="Times New Roman" w:hAnsi="Times New Roman" w:cs="Times New Roman"/>
          <w:color w:val="202124"/>
          <w:shd w:val="clear" w:color="auto" w:fill="FFFFFF"/>
        </w:rPr>
        <w:t>kısmında</w:t>
      </w:r>
      <w:proofErr w:type="gramEnd"/>
      <w:r w:rsidRPr="00544617">
        <w:rPr>
          <w:rFonts w:ascii="Times New Roman" w:hAnsi="Times New Roman" w:cs="Times New Roman"/>
          <w:color w:val="202124"/>
          <w:shd w:val="clear" w:color="auto" w:fill="FFFFFF"/>
        </w:rPr>
        <w:t xml:space="preserve"> verilmelidir.</w:t>
      </w:r>
    </w:p>
    <w:p w14:paraId="6FD607F7" w14:textId="77777777" w:rsidR="00544617" w:rsidRDefault="00544617" w:rsidP="004C5BB8">
      <w:pPr>
        <w:pStyle w:val="GvdeMetni"/>
        <w:jc w:val="both"/>
        <w:rPr>
          <w:rFonts w:ascii="Times New Roman" w:hAnsi="Times New Roman" w:cs="Times New Roman"/>
          <w:color w:val="202124"/>
          <w:shd w:val="clear" w:color="auto" w:fill="FFFFFF"/>
        </w:rPr>
      </w:pPr>
      <w:r>
        <w:rPr>
          <w:rFonts w:ascii="Times New Roman" w:hAnsi="Times New Roman" w:cs="Times New Roman"/>
          <w:color w:val="202124"/>
          <w:shd w:val="clear" w:color="auto" w:fill="FFFFFF"/>
        </w:rPr>
        <w:t xml:space="preserve">Yazılan makale metni Türkçe ise </w:t>
      </w:r>
      <w:r w:rsidR="004C5BB8">
        <w:rPr>
          <w:rFonts w:ascii="Times New Roman" w:hAnsi="Times New Roman" w:cs="Times New Roman"/>
          <w:color w:val="202124"/>
          <w:shd w:val="clear" w:color="auto" w:fill="FFFFFF"/>
        </w:rPr>
        <w:t>ilk sayfanın yazım sırası</w:t>
      </w:r>
      <w:r>
        <w:rPr>
          <w:rFonts w:ascii="Times New Roman" w:hAnsi="Times New Roman" w:cs="Times New Roman"/>
          <w:color w:val="202124"/>
          <w:shd w:val="clear" w:color="auto" w:fill="FFFFFF"/>
        </w:rPr>
        <w:t xml:space="preserve"> Türkçe </w:t>
      </w:r>
      <w:r w:rsidR="004C5BB8">
        <w:rPr>
          <w:rFonts w:ascii="Times New Roman" w:hAnsi="Times New Roman" w:cs="Times New Roman"/>
          <w:color w:val="202124"/>
          <w:shd w:val="clear" w:color="auto" w:fill="FFFFFF"/>
        </w:rPr>
        <w:t>ba</w:t>
      </w:r>
      <w:r>
        <w:rPr>
          <w:rFonts w:ascii="Times New Roman" w:hAnsi="Times New Roman" w:cs="Times New Roman"/>
          <w:color w:val="202124"/>
          <w:shd w:val="clear" w:color="auto" w:fill="FFFFFF"/>
        </w:rPr>
        <w:t>ş</w:t>
      </w:r>
      <w:r w:rsidR="004C5BB8">
        <w:rPr>
          <w:rFonts w:ascii="Times New Roman" w:hAnsi="Times New Roman" w:cs="Times New Roman"/>
          <w:color w:val="202124"/>
          <w:shd w:val="clear" w:color="auto" w:fill="FFFFFF"/>
        </w:rPr>
        <w:t>l</w:t>
      </w:r>
      <w:r>
        <w:rPr>
          <w:rFonts w:ascii="Times New Roman" w:hAnsi="Times New Roman" w:cs="Times New Roman"/>
          <w:color w:val="202124"/>
          <w:shd w:val="clear" w:color="auto" w:fill="FFFFFF"/>
        </w:rPr>
        <w:t>ık</w:t>
      </w:r>
      <w:r w:rsidR="004C5BB8">
        <w:rPr>
          <w:rFonts w:ascii="Times New Roman" w:hAnsi="Times New Roman" w:cs="Times New Roman"/>
          <w:color w:val="202124"/>
          <w:shd w:val="clear" w:color="auto" w:fill="FFFFFF"/>
        </w:rPr>
        <w:t xml:space="preserve">, </w:t>
      </w:r>
      <w:r>
        <w:rPr>
          <w:rFonts w:ascii="Times New Roman" w:hAnsi="Times New Roman" w:cs="Times New Roman"/>
          <w:color w:val="202124"/>
          <w:shd w:val="clear" w:color="auto" w:fill="FFFFFF"/>
        </w:rPr>
        <w:t>İngilizce başlık</w:t>
      </w:r>
      <w:r w:rsidR="004C5BB8">
        <w:rPr>
          <w:rFonts w:ascii="Times New Roman" w:hAnsi="Times New Roman" w:cs="Times New Roman"/>
          <w:color w:val="202124"/>
          <w:shd w:val="clear" w:color="auto" w:fill="FFFFFF"/>
        </w:rPr>
        <w:t xml:space="preserve">, özet ve </w:t>
      </w:r>
      <w:proofErr w:type="spellStart"/>
      <w:r w:rsidR="004C5BB8">
        <w:rPr>
          <w:rFonts w:ascii="Times New Roman" w:hAnsi="Times New Roman" w:cs="Times New Roman"/>
          <w:color w:val="202124"/>
          <w:shd w:val="clear" w:color="auto" w:fill="FFFFFF"/>
        </w:rPr>
        <w:t>abstract</w:t>
      </w:r>
      <w:proofErr w:type="spellEnd"/>
      <w:r w:rsidR="004C5BB8">
        <w:rPr>
          <w:rFonts w:ascii="Times New Roman" w:hAnsi="Times New Roman" w:cs="Times New Roman"/>
          <w:color w:val="202124"/>
          <w:shd w:val="clear" w:color="auto" w:fill="FFFFFF"/>
        </w:rPr>
        <w:t xml:space="preserve"> olacak şekilde</w:t>
      </w:r>
      <w:r>
        <w:rPr>
          <w:rFonts w:ascii="Times New Roman" w:hAnsi="Times New Roman" w:cs="Times New Roman"/>
          <w:color w:val="202124"/>
          <w:shd w:val="clear" w:color="auto" w:fill="FFFFFF"/>
        </w:rPr>
        <w:t>; makale metni İngilizce ise</w:t>
      </w:r>
      <w:r w:rsidR="004C5BB8">
        <w:rPr>
          <w:rFonts w:ascii="Times New Roman" w:hAnsi="Times New Roman" w:cs="Times New Roman"/>
          <w:color w:val="202124"/>
          <w:shd w:val="clear" w:color="auto" w:fill="FFFFFF"/>
        </w:rPr>
        <w:t xml:space="preserve"> sıralama</w:t>
      </w:r>
      <w:r>
        <w:rPr>
          <w:rFonts w:ascii="Times New Roman" w:hAnsi="Times New Roman" w:cs="Times New Roman"/>
          <w:color w:val="202124"/>
          <w:shd w:val="clear" w:color="auto" w:fill="FFFFFF"/>
        </w:rPr>
        <w:t xml:space="preserve"> İngilizce başlık</w:t>
      </w:r>
      <w:r w:rsidR="004C5BB8">
        <w:rPr>
          <w:rFonts w:ascii="Times New Roman" w:hAnsi="Times New Roman" w:cs="Times New Roman"/>
          <w:color w:val="202124"/>
          <w:shd w:val="clear" w:color="auto" w:fill="FFFFFF"/>
        </w:rPr>
        <w:t>,</w:t>
      </w:r>
      <w:r>
        <w:rPr>
          <w:rFonts w:ascii="Times New Roman" w:hAnsi="Times New Roman" w:cs="Times New Roman"/>
          <w:color w:val="202124"/>
          <w:shd w:val="clear" w:color="auto" w:fill="FFFFFF"/>
        </w:rPr>
        <w:t xml:space="preserve"> Türkçe başlık</w:t>
      </w:r>
      <w:r w:rsidR="004C5BB8">
        <w:rPr>
          <w:rFonts w:ascii="Times New Roman" w:hAnsi="Times New Roman" w:cs="Times New Roman"/>
          <w:color w:val="202124"/>
          <w:shd w:val="clear" w:color="auto" w:fill="FFFFFF"/>
        </w:rPr>
        <w:t>,</w:t>
      </w:r>
      <w:r>
        <w:rPr>
          <w:rFonts w:ascii="Times New Roman" w:hAnsi="Times New Roman" w:cs="Times New Roman"/>
          <w:color w:val="202124"/>
          <w:shd w:val="clear" w:color="auto" w:fill="FFFFFF"/>
        </w:rPr>
        <w:t xml:space="preserve"> </w:t>
      </w:r>
      <w:proofErr w:type="spellStart"/>
      <w:r>
        <w:rPr>
          <w:rFonts w:ascii="Times New Roman" w:hAnsi="Times New Roman" w:cs="Times New Roman"/>
          <w:color w:val="202124"/>
          <w:shd w:val="clear" w:color="auto" w:fill="FFFFFF"/>
        </w:rPr>
        <w:t>abstract</w:t>
      </w:r>
      <w:proofErr w:type="spellEnd"/>
      <w:r>
        <w:rPr>
          <w:rFonts w:ascii="Times New Roman" w:hAnsi="Times New Roman" w:cs="Times New Roman"/>
          <w:color w:val="202124"/>
          <w:shd w:val="clear" w:color="auto" w:fill="FFFFFF"/>
        </w:rPr>
        <w:t xml:space="preserve"> ve özet </w:t>
      </w:r>
      <w:r w:rsidR="004C5BB8">
        <w:rPr>
          <w:rFonts w:ascii="Times New Roman" w:hAnsi="Times New Roman" w:cs="Times New Roman"/>
          <w:color w:val="202124"/>
          <w:shd w:val="clear" w:color="auto" w:fill="FFFFFF"/>
        </w:rPr>
        <w:t>olacak şekilde sıralanmalıdır.</w:t>
      </w:r>
    </w:p>
    <w:p w14:paraId="224BD161" w14:textId="677CBB70" w:rsidR="00605120" w:rsidRDefault="00605120" w:rsidP="004C5BB8">
      <w:pPr>
        <w:pStyle w:val="GvdeMetni"/>
        <w:jc w:val="both"/>
        <w:rPr>
          <w:rFonts w:ascii="Times New Roman" w:hAnsi="Times New Roman" w:cs="Times New Roman"/>
          <w:color w:val="202124"/>
          <w:shd w:val="clear" w:color="auto" w:fill="FFFFFF"/>
        </w:rPr>
      </w:pPr>
      <w:r>
        <w:rPr>
          <w:rFonts w:ascii="Times New Roman" w:hAnsi="Times New Roman" w:cs="Times New Roman"/>
          <w:color w:val="202124"/>
          <w:shd w:val="clear" w:color="auto" w:fill="FFFFFF"/>
        </w:rPr>
        <w:lastRenderedPageBreak/>
        <w:t xml:space="preserve">Aşağıdaki yapay </w:t>
      </w:r>
      <w:proofErr w:type="gramStart"/>
      <w:r>
        <w:rPr>
          <w:rFonts w:ascii="Times New Roman" w:hAnsi="Times New Roman" w:cs="Times New Roman"/>
          <w:color w:val="202124"/>
          <w:shd w:val="clear" w:color="auto" w:fill="FFFFFF"/>
        </w:rPr>
        <w:t>zeka</w:t>
      </w:r>
      <w:proofErr w:type="gramEnd"/>
      <w:r>
        <w:rPr>
          <w:rFonts w:ascii="Times New Roman" w:hAnsi="Times New Roman" w:cs="Times New Roman"/>
          <w:color w:val="202124"/>
          <w:shd w:val="clear" w:color="auto" w:fill="FFFFFF"/>
        </w:rPr>
        <w:t xml:space="preserve"> katkı beyanı makalenin diline göre (Türkçe/İngilizce) eklenmiş olmalıdır. Yazım sırasında, makalenin herhangi bir bölümünü oluşturmak için yapay </w:t>
      </w:r>
      <w:proofErr w:type="gramStart"/>
      <w:r>
        <w:rPr>
          <w:rFonts w:ascii="Times New Roman" w:hAnsi="Times New Roman" w:cs="Times New Roman"/>
          <w:color w:val="202124"/>
          <w:shd w:val="clear" w:color="auto" w:fill="FFFFFF"/>
        </w:rPr>
        <w:t>zeka</w:t>
      </w:r>
      <w:proofErr w:type="gramEnd"/>
      <w:r>
        <w:rPr>
          <w:rFonts w:ascii="Times New Roman" w:hAnsi="Times New Roman" w:cs="Times New Roman"/>
          <w:color w:val="202124"/>
          <w:shd w:val="clear" w:color="auto" w:fill="FFFFFF"/>
        </w:rPr>
        <w:t xml:space="preserve"> aracı kullanıldıysa, ilgili beyanın içerisinde belirtilmesi gerekmektedir. Bu konudaki tüm sorumluluk yazarlara aittir.</w:t>
      </w:r>
    </w:p>
    <w:p w14:paraId="3C8D5592" w14:textId="5C68B572" w:rsidR="00FA7B6D" w:rsidRDefault="00FA7B6D" w:rsidP="00FA7B6D">
      <w:pPr>
        <w:pStyle w:val="AltBalk"/>
        <w:spacing w:after="120"/>
        <w:rPr>
          <w:i/>
          <w:sz w:val="24"/>
          <w:szCs w:val="24"/>
        </w:rPr>
      </w:pPr>
      <w:r w:rsidRPr="00FA7B6D">
        <w:rPr>
          <w:i/>
          <w:sz w:val="24"/>
          <w:szCs w:val="24"/>
        </w:rPr>
        <w:t xml:space="preserve">Yapay </w:t>
      </w:r>
      <w:proofErr w:type="gramStart"/>
      <w:r w:rsidRPr="00FA7B6D">
        <w:rPr>
          <w:i/>
          <w:sz w:val="24"/>
          <w:szCs w:val="24"/>
        </w:rPr>
        <w:t>Zeka</w:t>
      </w:r>
      <w:proofErr w:type="gramEnd"/>
      <w:r w:rsidRPr="00FA7B6D">
        <w:rPr>
          <w:i/>
          <w:sz w:val="24"/>
          <w:szCs w:val="24"/>
        </w:rPr>
        <w:t xml:space="preserve"> Katkı Beyanı</w:t>
      </w:r>
    </w:p>
    <w:p w14:paraId="6F153C37" w14:textId="6015BEDE" w:rsidR="00FA7B6D" w:rsidRDefault="00FA7B6D" w:rsidP="00FA7B6D">
      <w:pPr>
        <w:pStyle w:val="GvdeMetni"/>
        <w:jc w:val="both"/>
        <w:rPr>
          <w:rFonts w:ascii="Times New Roman" w:hAnsi="Times New Roman" w:cs="Times New Roman"/>
          <w:lang w:val="en-US" w:eastAsia="fr-FR"/>
        </w:rPr>
      </w:pPr>
      <w:r w:rsidRPr="00FA7B6D">
        <w:rPr>
          <w:rFonts w:ascii="Times New Roman" w:hAnsi="Times New Roman" w:cs="Times New Roman"/>
          <w:lang w:val="en-US" w:eastAsia="fr-FR"/>
        </w:rPr>
        <w:t>Bu makale</w:t>
      </w:r>
      <w:r w:rsidRPr="00FA7B6D">
        <w:rPr>
          <w:rFonts w:ascii="Times New Roman" w:hAnsi="Times New Roman" w:cs="Times New Roman"/>
          <w:lang w:val="en-US" w:eastAsia="fr-FR"/>
        </w:rPr>
        <w:t xml:space="preserve"> tamamen herhangi bir yapay </w:t>
      </w:r>
      <w:proofErr w:type="gramStart"/>
      <w:r w:rsidRPr="00FA7B6D">
        <w:rPr>
          <w:rFonts w:ascii="Times New Roman" w:hAnsi="Times New Roman" w:cs="Times New Roman"/>
          <w:lang w:val="en-US" w:eastAsia="fr-FR"/>
        </w:rPr>
        <w:t>zeka</w:t>
      </w:r>
      <w:proofErr w:type="gramEnd"/>
      <w:r w:rsidRPr="00FA7B6D">
        <w:rPr>
          <w:rFonts w:ascii="Times New Roman" w:hAnsi="Times New Roman" w:cs="Times New Roman"/>
          <w:lang w:val="en-US" w:eastAsia="fr-FR"/>
        </w:rPr>
        <w:t xml:space="preserve"> aracının yardımı olmadan yazılmış, düzenlenmiş, analiz edilmiş ve hazırlanmıştır. Metin, veri analizi ve şekiller dahil tüm içeri</w:t>
      </w:r>
      <w:r w:rsidRPr="00FA7B6D">
        <w:rPr>
          <w:rFonts w:ascii="Times New Roman" w:hAnsi="Times New Roman" w:cs="Times New Roman"/>
          <w:lang w:val="en-US" w:eastAsia="fr-FR"/>
        </w:rPr>
        <w:t>ğin</w:t>
      </w:r>
      <w:r w:rsidRPr="00FA7B6D">
        <w:rPr>
          <w:rFonts w:ascii="Times New Roman" w:hAnsi="Times New Roman" w:cs="Times New Roman"/>
          <w:lang w:val="en-US" w:eastAsia="fr-FR"/>
        </w:rPr>
        <w:t xml:space="preserve"> yalnızca yazarlar tarafından oluşturul</w:t>
      </w:r>
      <w:r w:rsidRPr="00FA7B6D">
        <w:rPr>
          <w:rFonts w:ascii="Times New Roman" w:hAnsi="Times New Roman" w:cs="Times New Roman"/>
          <w:lang w:val="en-US" w:eastAsia="fr-FR"/>
        </w:rPr>
        <w:t>duğunu beyan ederim</w:t>
      </w:r>
      <w:r w:rsidRPr="00FA7B6D">
        <w:rPr>
          <w:rFonts w:ascii="Times New Roman" w:hAnsi="Times New Roman" w:cs="Times New Roman"/>
          <w:lang w:val="en-US" w:eastAsia="fr-FR"/>
        </w:rPr>
        <w:t>. (Kullanılırsa ayrıntılı olarak belirtilmelidir)</w:t>
      </w:r>
    </w:p>
    <w:p w14:paraId="50697B34" w14:textId="5F84CA1B" w:rsidR="00FA7B6D" w:rsidRDefault="00FA7B6D" w:rsidP="00FA7B6D">
      <w:pPr>
        <w:pStyle w:val="AltBalk"/>
        <w:spacing w:after="120"/>
        <w:rPr>
          <w:i/>
          <w:sz w:val="24"/>
          <w:szCs w:val="24"/>
        </w:rPr>
      </w:pPr>
      <w:proofErr w:type="spellStart"/>
      <w:r w:rsidRPr="00FA7B6D">
        <w:rPr>
          <w:i/>
          <w:sz w:val="24"/>
          <w:szCs w:val="24"/>
        </w:rPr>
        <w:t>Artificial</w:t>
      </w:r>
      <w:proofErr w:type="spellEnd"/>
      <w:r w:rsidRPr="00FA7B6D">
        <w:rPr>
          <w:i/>
          <w:sz w:val="24"/>
          <w:szCs w:val="24"/>
        </w:rPr>
        <w:t xml:space="preserve"> </w:t>
      </w:r>
      <w:proofErr w:type="spellStart"/>
      <w:r w:rsidRPr="00FA7B6D">
        <w:rPr>
          <w:i/>
          <w:sz w:val="24"/>
          <w:szCs w:val="24"/>
        </w:rPr>
        <w:t>Intelligence</w:t>
      </w:r>
      <w:proofErr w:type="spellEnd"/>
      <w:r w:rsidRPr="00FA7B6D">
        <w:rPr>
          <w:i/>
          <w:sz w:val="24"/>
          <w:szCs w:val="24"/>
        </w:rPr>
        <w:t xml:space="preserve"> </w:t>
      </w:r>
      <w:proofErr w:type="spellStart"/>
      <w:r w:rsidRPr="00FA7B6D">
        <w:rPr>
          <w:i/>
          <w:sz w:val="24"/>
          <w:szCs w:val="24"/>
        </w:rPr>
        <w:t>Contribution</w:t>
      </w:r>
      <w:proofErr w:type="spellEnd"/>
      <w:r w:rsidRPr="00FA7B6D">
        <w:rPr>
          <w:i/>
          <w:sz w:val="24"/>
          <w:szCs w:val="24"/>
        </w:rPr>
        <w:t xml:space="preserve"> Statement</w:t>
      </w:r>
    </w:p>
    <w:p w14:paraId="36D7D71F" w14:textId="1BB864DA" w:rsidR="00FA7B6D" w:rsidRPr="00FA7B6D" w:rsidRDefault="00FA7B6D" w:rsidP="00FA7B6D">
      <w:pPr>
        <w:pStyle w:val="GvdeMetni"/>
        <w:jc w:val="both"/>
        <w:rPr>
          <w:rFonts w:ascii="Times New Roman" w:hAnsi="Times New Roman" w:cs="Times New Roman"/>
          <w:lang w:val="en-US" w:eastAsia="fr-FR"/>
        </w:rPr>
      </w:pPr>
      <w:r>
        <w:rPr>
          <w:rFonts w:ascii="Times New Roman" w:hAnsi="Times New Roman" w:cs="Times New Roman"/>
          <w:lang w:val="en-US" w:eastAsia="fr-FR"/>
        </w:rPr>
        <w:t>T</w:t>
      </w:r>
      <w:r w:rsidRPr="00FA7B6D">
        <w:rPr>
          <w:rFonts w:ascii="Times New Roman" w:hAnsi="Times New Roman" w:cs="Times New Roman"/>
          <w:lang w:val="en-US" w:eastAsia="fr-FR"/>
        </w:rPr>
        <w:t xml:space="preserve">his manuscript was entirely </w:t>
      </w:r>
      <w:proofErr w:type="spellStart"/>
      <w:r w:rsidRPr="00FA7B6D">
        <w:rPr>
          <w:rFonts w:ascii="Times New Roman" w:hAnsi="Times New Roman" w:cs="Times New Roman"/>
          <w:lang w:val="en-US" w:eastAsia="fr-FR"/>
        </w:rPr>
        <w:t>written</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edited</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analyzed</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and</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prepared</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without</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the</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assistance</w:t>
      </w:r>
      <w:proofErr w:type="spellEnd"/>
      <w:r w:rsidRPr="00FA7B6D">
        <w:rPr>
          <w:rFonts w:ascii="Times New Roman" w:hAnsi="Times New Roman" w:cs="Times New Roman"/>
          <w:lang w:val="en-US" w:eastAsia="fr-FR"/>
        </w:rPr>
        <w:t xml:space="preserve"> of </w:t>
      </w:r>
      <w:proofErr w:type="spellStart"/>
      <w:r w:rsidRPr="00FA7B6D">
        <w:rPr>
          <w:rFonts w:ascii="Times New Roman" w:hAnsi="Times New Roman" w:cs="Times New Roman"/>
          <w:lang w:val="en-US" w:eastAsia="fr-FR"/>
        </w:rPr>
        <w:t>any</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artificial</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intelligence</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tools</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All</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content</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including</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text</w:t>
      </w:r>
      <w:proofErr w:type="spellEnd"/>
      <w:r w:rsidRPr="00FA7B6D">
        <w:rPr>
          <w:rFonts w:ascii="Times New Roman" w:hAnsi="Times New Roman" w:cs="Times New Roman"/>
          <w:lang w:val="en-US" w:eastAsia="fr-FR"/>
        </w:rPr>
        <w:t xml:space="preserve">, data </w:t>
      </w:r>
      <w:proofErr w:type="spellStart"/>
      <w:r w:rsidRPr="00FA7B6D">
        <w:rPr>
          <w:rFonts w:ascii="Times New Roman" w:hAnsi="Times New Roman" w:cs="Times New Roman"/>
          <w:lang w:val="en-US" w:eastAsia="fr-FR"/>
        </w:rPr>
        <w:t>analysis</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and</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figures</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was</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solely</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generated</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by</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the</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authors</w:t>
      </w:r>
      <w:proofErr w:type="spellEnd"/>
      <w:r w:rsidRPr="00FA7B6D">
        <w:rPr>
          <w:rFonts w:ascii="Times New Roman" w:hAnsi="Times New Roman" w:cs="Times New Roman"/>
          <w:lang w:val="en-US" w:eastAsia="fr-FR"/>
        </w:rPr>
        <w:t>. (</w:t>
      </w:r>
      <w:proofErr w:type="spellStart"/>
      <w:r w:rsidRPr="00FA7B6D">
        <w:rPr>
          <w:rFonts w:ascii="Times New Roman" w:hAnsi="Times New Roman" w:cs="Times New Roman"/>
          <w:lang w:val="en-US" w:eastAsia="fr-FR"/>
        </w:rPr>
        <w:t>If</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used</w:t>
      </w:r>
      <w:proofErr w:type="spellEnd"/>
      <w:r w:rsidRPr="00FA7B6D">
        <w:rPr>
          <w:rFonts w:ascii="Times New Roman" w:hAnsi="Times New Roman" w:cs="Times New Roman"/>
          <w:lang w:val="en-US" w:eastAsia="fr-FR"/>
        </w:rPr>
        <w:t xml:space="preserve"> </w:t>
      </w:r>
      <w:proofErr w:type="spellStart"/>
      <w:r w:rsidRPr="00FA7B6D">
        <w:rPr>
          <w:rFonts w:ascii="Times New Roman" w:hAnsi="Times New Roman" w:cs="Times New Roman"/>
          <w:lang w:val="en-US" w:eastAsia="fr-FR"/>
        </w:rPr>
        <w:t>must</w:t>
      </w:r>
      <w:proofErr w:type="spellEnd"/>
      <w:r w:rsidRPr="00FA7B6D">
        <w:rPr>
          <w:rFonts w:ascii="Times New Roman" w:hAnsi="Times New Roman" w:cs="Times New Roman"/>
          <w:lang w:val="en-US" w:eastAsia="fr-FR"/>
        </w:rPr>
        <w:t xml:space="preserve"> be </w:t>
      </w:r>
      <w:proofErr w:type="spellStart"/>
      <w:r w:rsidRPr="00FA7B6D">
        <w:rPr>
          <w:rFonts w:ascii="Times New Roman" w:hAnsi="Times New Roman" w:cs="Times New Roman"/>
          <w:lang w:val="en-US" w:eastAsia="fr-FR"/>
        </w:rPr>
        <w:t>stated</w:t>
      </w:r>
      <w:proofErr w:type="spellEnd"/>
      <w:r w:rsidRPr="00FA7B6D">
        <w:rPr>
          <w:rFonts w:ascii="Times New Roman" w:hAnsi="Times New Roman" w:cs="Times New Roman"/>
          <w:lang w:val="en-US" w:eastAsia="fr-FR"/>
        </w:rPr>
        <w:t xml:space="preserve"> in </w:t>
      </w:r>
      <w:proofErr w:type="spellStart"/>
      <w:r w:rsidRPr="00FA7B6D">
        <w:rPr>
          <w:rFonts w:ascii="Times New Roman" w:hAnsi="Times New Roman" w:cs="Times New Roman"/>
          <w:lang w:val="en-US" w:eastAsia="fr-FR"/>
        </w:rPr>
        <w:t>details</w:t>
      </w:r>
      <w:proofErr w:type="spellEnd"/>
      <w:r w:rsidRPr="00FA7B6D">
        <w:rPr>
          <w:rFonts w:ascii="Times New Roman" w:hAnsi="Times New Roman" w:cs="Times New Roman"/>
          <w:lang w:val="en-US" w:eastAsia="fr-FR"/>
        </w:rPr>
        <w:t>)</w:t>
      </w:r>
    </w:p>
    <w:p w14:paraId="00FC8845" w14:textId="77777777" w:rsidR="002E69C4" w:rsidRPr="002E69C4" w:rsidRDefault="00623B68" w:rsidP="004C5BB8">
      <w:pPr>
        <w:pStyle w:val="Balk1"/>
        <w:spacing w:before="240" w:after="120" w:line="240" w:lineRule="auto"/>
        <w:jc w:val="both"/>
        <w:rPr>
          <w:sz w:val="22"/>
          <w:szCs w:val="24"/>
        </w:rPr>
      </w:pPr>
      <w:r w:rsidRPr="00886D63">
        <w:rPr>
          <w:sz w:val="22"/>
          <w:szCs w:val="24"/>
        </w:rPr>
        <w:t>KAYNAKLAR</w:t>
      </w:r>
    </w:p>
    <w:p w14:paraId="73046427" w14:textId="77777777" w:rsidR="004659BC" w:rsidRDefault="00F17677" w:rsidP="004C5BB8">
      <w:pPr>
        <w:autoSpaceDE w:val="0"/>
        <w:autoSpaceDN w:val="0"/>
        <w:adjustRightInd w:val="0"/>
        <w:jc w:val="both"/>
        <w:rPr>
          <w:rFonts w:ascii="Times New Roman" w:hAnsi="Times New Roman" w:cs="Times New Roman"/>
          <w:szCs w:val="20"/>
        </w:rPr>
      </w:pPr>
      <w:r>
        <w:rPr>
          <w:rFonts w:ascii="Times New Roman" w:hAnsi="Times New Roman" w:cs="Times New Roman"/>
          <w:szCs w:val="20"/>
        </w:rPr>
        <w:t>Kaynakça yazımı ve metin içi atıflarda uyulması gereken kurullar aşağıda sıralanmıştır.</w:t>
      </w:r>
    </w:p>
    <w:p w14:paraId="0A832901" w14:textId="77777777" w:rsidR="00F17677" w:rsidRPr="00F17677" w:rsidRDefault="00F17677" w:rsidP="004C5BB8">
      <w:pPr>
        <w:numPr>
          <w:ilvl w:val="0"/>
          <w:numId w:val="7"/>
        </w:numPr>
        <w:autoSpaceDE w:val="0"/>
        <w:autoSpaceDN w:val="0"/>
        <w:adjustRightInd w:val="0"/>
        <w:spacing w:after="160" w:line="259" w:lineRule="auto"/>
        <w:ind w:hanging="720"/>
        <w:contextualSpacing/>
        <w:jc w:val="both"/>
        <w:rPr>
          <w:rFonts w:ascii="Times New Roman" w:eastAsia="Calibri" w:hAnsi="Times New Roman" w:cs="Times New Roman"/>
        </w:rPr>
      </w:pPr>
      <w:r w:rsidRPr="00F17677">
        <w:rPr>
          <w:rFonts w:ascii="Times New Roman" w:eastAsia="Calibri" w:hAnsi="Times New Roman" w:cs="Times New Roman"/>
        </w:rPr>
        <w:t xml:space="preserve">Kaynaklar stili olarak </w:t>
      </w:r>
      <w:proofErr w:type="spellStart"/>
      <w:r w:rsidRPr="00F17677">
        <w:rPr>
          <w:rFonts w:ascii="Times New Roman" w:eastAsia="Calibri" w:hAnsi="Times New Roman" w:cs="Times New Roman"/>
        </w:rPr>
        <w:t>the</w:t>
      </w:r>
      <w:proofErr w:type="spellEnd"/>
      <w:r w:rsidRPr="00F17677">
        <w:rPr>
          <w:rFonts w:ascii="Times New Roman" w:eastAsia="Calibri" w:hAnsi="Times New Roman" w:cs="Times New Roman"/>
        </w:rPr>
        <w:t xml:space="preserve"> </w:t>
      </w:r>
      <w:proofErr w:type="spellStart"/>
      <w:r w:rsidRPr="00F17677">
        <w:rPr>
          <w:rFonts w:ascii="Times New Roman" w:eastAsia="Calibri" w:hAnsi="Times New Roman" w:cs="Times New Roman"/>
        </w:rPr>
        <w:t>American</w:t>
      </w:r>
      <w:proofErr w:type="spellEnd"/>
      <w:r w:rsidRPr="00F17677">
        <w:rPr>
          <w:rFonts w:ascii="Times New Roman" w:eastAsia="Calibri" w:hAnsi="Times New Roman" w:cs="Times New Roman"/>
        </w:rPr>
        <w:t xml:space="preserve"> </w:t>
      </w:r>
      <w:proofErr w:type="spellStart"/>
      <w:r w:rsidRPr="00F17677">
        <w:rPr>
          <w:rFonts w:ascii="Times New Roman" w:eastAsia="Calibri" w:hAnsi="Times New Roman" w:cs="Times New Roman"/>
        </w:rPr>
        <w:t>Psychological</w:t>
      </w:r>
      <w:proofErr w:type="spellEnd"/>
      <w:r w:rsidRPr="00F17677">
        <w:rPr>
          <w:rFonts w:ascii="Times New Roman" w:eastAsia="Calibri" w:hAnsi="Times New Roman" w:cs="Times New Roman"/>
        </w:rPr>
        <w:t xml:space="preserve"> </w:t>
      </w:r>
      <w:proofErr w:type="spellStart"/>
      <w:r w:rsidRPr="00F17677">
        <w:rPr>
          <w:rFonts w:ascii="Times New Roman" w:eastAsia="Calibri" w:hAnsi="Times New Roman" w:cs="Times New Roman"/>
        </w:rPr>
        <w:t>Association</w:t>
      </w:r>
      <w:proofErr w:type="spellEnd"/>
      <w:r w:rsidRPr="00F17677">
        <w:rPr>
          <w:rFonts w:ascii="Times New Roman" w:eastAsia="Calibri" w:hAnsi="Times New Roman" w:cs="Times New Roman"/>
        </w:rPr>
        <w:t xml:space="preserve"> dergisi esas alınmıştır. </w:t>
      </w:r>
      <w:proofErr w:type="spellStart"/>
      <w:r w:rsidRPr="00F17677">
        <w:rPr>
          <w:rFonts w:ascii="Times New Roman" w:eastAsia="Calibri" w:hAnsi="Times New Roman" w:cs="Times New Roman"/>
        </w:rPr>
        <w:t>Mendeley</w:t>
      </w:r>
      <w:proofErr w:type="spellEnd"/>
      <w:r w:rsidRPr="00F17677">
        <w:rPr>
          <w:rFonts w:ascii="Times New Roman" w:eastAsia="Calibri" w:hAnsi="Times New Roman" w:cs="Times New Roman"/>
        </w:rPr>
        <w:t xml:space="preserve"> veya </w:t>
      </w:r>
      <w:proofErr w:type="spellStart"/>
      <w:r w:rsidRPr="00F17677">
        <w:rPr>
          <w:rFonts w:ascii="Times New Roman" w:eastAsia="Calibri" w:hAnsi="Times New Roman" w:cs="Times New Roman"/>
        </w:rPr>
        <w:t>Endnote</w:t>
      </w:r>
      <w:proofErr w:type="spellEnd"/>
      <w:r w:rsidRPr="00F17677">
        <w:rPr>
          <w:rFonts w:ascii="Times New Roman" w:eastAsia="Calibri" w:hAnsi="Times New Roman" w:cs="Times New Roman"/>
        </w:rPr>
        <w:t xml:space="preserve"> programı kullananlar MS Word </w:t>
      </w:r>
      <w:proofErr w:type="spellStart"/>
      <w:r w:rsidRPr="00F17677">
        <w:rPr>
          <w:rFonts w:ascii="Times New Roman" w:eastAsia="Calibri" w:hAnsi="Times New Roman" w:cs="Times New Roman"/>
        </w:rPr>
        <w:t>pluginini</w:t>
      </w:r>
      <w:proofErr w:type="spellEnd"/>
      <w:r w:rsidRPr="00F17677">
        <w:rPr>
          <w:rFonts w:ascii="Times New Roman" w:eastAsia="Calibri" w:hAnsi="Times New Roman" w:cs="Times New Roman"/>
        </w:rPr>
        <w:t xml:space="preserve"> kurduktan sonra </w:t>
      </w:r>
      <w:proofErr w:type="spellStart"/>
      <w:r w:rsidRPr="00F17677">
        <w:rPr>
          <w:rFonts w:ascii="Times New Roman" w:eastAsia="Calibri" w:hAnsi="Times New Roman" w:cs="Times New Roman"/>
        </w:rPr>
        <w:t>American</w:t>
      </w:r>
      <w:proofErr w:type="spellEnd"/>
      <w:r w:rsidRPr="00F17677">
        <w:rPr>
          <w:rFonts w:ascii="Times New Roman" w:eastAsia="Calibri" w:hAnsi="Times New Roman" w:cs="Times New Roman"/>
        </w:rPr>
        <w:t xml:space="preserve"> </w:t>
      </w:r>
      <w:proofErr w:type="spellStart"/>
      <w:r w:rsidRPr="00F17677">
        <w:rPr>
          <w:rFonts w:ascii="Times New Roman" w:eastAsia="Calibri" w:hAnsi="Times New Roman" w:cs="Times New Roman"/>
        </w:rPr>
        <w:t>Psychological</w:t>
      </w:r>
      <w:proofErr w:type="spellEnd"/>
      <w:r w:rsidRPr="00F17677">
        <w:rPr>
          <w:rFonts w:ascii="Times New Roman" w:eastAsia="Calibri" w:hAnsi="Times New Roman" w:cs="Times New Roman"/>
        </w:rPr>
        <w:t xml:space="preserve"> </w:t>
      </w:r>
      <w:proofErr w:type="spellStart"/>
      <w:r w:rsidRPr="00F17677">
        <w:rPr>
          <w:rFonts w:ascii="Times New Roman" w:eastAsia="Calibri" w:hAnsi="Times New Roman" w:cs="Times New Roman"/>
        </w:rPr>
        <w:t>Association</w:t>
      </w:r>
      <w:proofErr w:type="spellEnd"/>
      <w:r w:rsidRPr="00F17677">
        <w:rPr>
          <w:rFonts w:ascii="Times New Roman" w:eastAsia="Calibri" w:hAnsi="Times New Roman" w:cs="Times New Roman"/>
        </w:rPr>
        <w:t xml:space="preserve"> </w:t>
      </w:r>
      <w:proofErr w:type="spellStart"/>
      <w:r w:rsidRPr="00F17677">
        <w:rPr>
          <w:rFonts w:ascii="Times New Roman" w:eastAsia="Calibri" w:hAnsi="Times New Roman" w:cs="Times New Roman"/>
        </w:rPr>
        <w:t>sixth</w:t>
      </w:r>
      <w:proofErr w:type="spellEnd"/>
      <w:r w:rsidRPr="00F17677">
        <w:rPr>
          <w:rFonts w:ascii="Times New Roman" w:eastAsia="Calibri" w:hAnsi="Times New Roman" w:cs="Times New Roman"/>
        </w:rPr>
        <w:t xml:space="preserve"> </w:t>
      </w:r>
      <w:proofErr w:type="spellStart"/>
      <w:r w:rsidRPr="00F17677">
        <w:rPr>
          <w:rFonts w:ascii="Times New Roman" w:eastAsia="Calibri" w:hAnsi="Times New Roman" w:cs="Times New Roman"/>
        </w:rPr>
        <w:t>edition</w:t>
      </w:r>
      <w:proofErr w:type="spellEnd"/>
      <w:r w:rsidRPr="00F17677">
        <w:rPr>
          <w:rFonts w:ascii="Times New Roman" w:eastAsia="Calibri" w:hAnsi="Times New Roman" w:cs="Times New Roman"/>
        </w:rPr>
        <w:t xml:space="preserve"> (APA </w:t>
      </w:r>
      <w:proofErr w:type="spellStart"/>
      <w:r w:rsidRPr="00F17677">
        <w:rPr>
          <w:rFonts w:ascii="Times New Roman" w:eastAsia="Calibri" w:hAnsi="Times New Roman" w:cs="Times New Roman"/>
        </w:rPr>
        <w:t>sixth</w:t>
      </w:r>
      <w:proofErr w:type="spellEnd"/>
      <w:r w:rsidRPr="00F17677">
        <w:rPr>
          <w:rFonts w:ascii="Times New Roman" w:eastAsia="Calibri" w:hAnsi="Times New Roman" w:cs="Times New Roman"/>
        </w:rPr>
        <w:t xml:space="preserve"> </w:t>
      </w:r>
      <w:proofErr w:type="spellStart"/>
      <w:r w:rsidRPr="00F17677">
        <w:rPr>
          <w:rFonts w:ascii="Times New Roman" w:eastAsia="Calibri" w:hAnsi="Times New Roman" w:cs="Times New Roman"/>
        </w:rPr>
        <w:t>edition</w:t>
      </w:r>
      <w:proofErr w:type="spellEnd"/>
      <w:r w:rsidRPr="00F17677">
        <w:rPr>
          <w:rFonts w:ascii="Times New Roman" w:eastAsia="Calibri" w:hAnsi="Times New Roman" w:cs="Times New Roman"/>
        </w:rPr>
        <w:t>)i stil olarak seçmelidirler.</w:t>
      </w:r>
    </w:p>
    <w:p w14:paraId="64C8BB8A" w14:textId="77777777" w:rsidR="00F17677" w:rsidRPr="00F17677" w:rsidRDefault="00F17677" w:rsidP="004C5BB8">
      <w:pPr>
        <w:numPr>
          <w:ilvl w:val="0"/>
          <w:numId w:val="7"/>
        </w:numPr>
        <w:spacing w:after="160" w:line="259" w:lineRule="auto"/>
        <w:ind w:hanging="720"/>
        <w:contextualSpacing/>
        <w:jc w:val="both"/>
        <w:rPr>
          <w:rFonts w:ascii="Times New Roman" w:eastAsia="Calibri" w:hAnsi="Times New Roman" w:cs="Times New Roman"/>
        </w:rPr>
      </w:pPr>
      <w:r w:rsidRPr="00F17677">
        <w:rPr>
          <w:rFonts w:ascii="Times New Roman" w:eastAsia="Calibri" w:hAnsi="Times New Roman" w:cs="Times New Roman"/>
        </w:rPr>
        <w:t>Kaynakçada sadece çalışma içinde atıfta bulunulan kaynaklar yer almalıdır.</w:t>
      </w:r>
      <w:r w:rsidR="00544617">
        <w:rPr>
          <w:rFonts w:ascii="Times New Roman" w:eastAsia="Calibri" w:hAnsi="Times New Roman" w:cs="Times New Roman"/>
        </w:rPr>
        <w:t xml:space="preserve"> Kaynakça kısmının yazımında </w:t>
      </w:r>
      <w:r w:rsidR="00544617" w:rsidRPr="00F17677">
        <w:rPr>
          <w:rFonts w:ascii="Times New Roman" w:eastAsia="Calibri" w:hAnsi="Times New Roman" w:cs="Times New Roman"/>
        </w:rPr>
        <w:t xml:space="preserve"> “vd.” </w:t>
      </w:r>
      <w:r w:rsidR="00544617">
        <w:rPr>
          <w:rFonts w:ascii="Times New Roman" w:eastAsia="Calibri" w:hAnsi="Times New Roman" w:cs="Times New Roman"/>
        </w:rPr>
        <w:t xml:space="preserve">veya </w:t>
      </w:r>
      <w:r w:rsidR="00544617" w:rsidRPr="00F17677">
        <w:rPr>
          <w:rFonts w:ascii="Times New Roman" w:eastAsia="Calibri" w:hAnsi="Times New Roman" w:cs="Times New Roman"/>
        </w:rPr>
        <w:t xml:space="preserve"> “et al.”</w:t>
      </w:r>
      <w:r w:rsidR="00544617">
        <w:rPr>
          <w:rFonts w:ascii="Times New Roman" w:eastAsia="Calibri" w:hAnsi="Times New Roman" w:cs="Times New Roman"/>
        </w:rPr>
        <w:t xml:space="preserve"> gibi kısaltmalar kullanılmamalıdır. Bahsi geçen kısaltmalar sadece metin içi kaynak gösteriminde kullanılmalıdır.</w:t>
      </w:r>
      <w:r w:rsidR="00544617" w:rsidRPr="00F17677">
        <w:rPr>
          <w:rFonts w:ascii="Times New Roman" w:eastAsia="Calibri" w:hAnsi="Times New Roman" w:cs="Times New Roman"/>
        </w:rPr>
        <w:t xml:space="preserve">   </w:t>
      </w:r>
    </w:p>
    <w:p w14:paraId="03CF9579" w14:textId="77777777" w:rsidR="00F17677" w:rsidRPr="00F17677" w:rsidRDefault="00F17677" w:rsidP="004C5BB8">
      <w:pPr>
        <w:numPr>
          <w:ilvl w:val="0"/>
          <w:numId w:val="7"/>
        </w:numPr>
        <w:spacing w:after="160" w:line="259" w:lineRule="auto"/>
        <w:ind w:hanging="720"/>
        <w:contextualSpacing/>
        <w:jc w:val="both"/>
        <w:rPr>
          <w:rFonts w:ascii="Times New Roman" w:eastAsia="Calibri" w:hAnsi="Times New Roman" w:cs="Times New Roman"/>
        </w:rPr>
      </w:pPr>
      <w:r w:rsidRPr="00F17677">
        <w:rPr>
          <w:rFonts w:ascii="Times New Roman" w:eastAsia="Calibri" w:hAnsi="Times New Roman" w:cs="Times New Roman"/>
        </w:rPr>
        <w:t>Kaynaklar, alfabetik sıraya göre, sonra basım yılına göre sıralanmalıdır.</w:t>
      </w:r>
    </w:p>
    <w:p w14:paraId="4DA5EB7E" w14:textId="77777777" w:rsidR="00F17677" w:rsidRPr="003057CE" w:rsidRDefault="00544617" w:rsidP="004C5BB8">
      <w:pPr>
        <w:numPr>
          <w:ilvl w:val="0"/>
          <w:numId w:val="7"/>
        </w:numPr>
        <w:autoSpaceDE w:val="0"/>
        <w:autoSpaceDN w:val="0"/>
        <w:adjustRightInd w:val="0"/>
        <w:spacing w:after="160" w:line="259" w:lineRule="auto"/>
        <w:ind w:hanging="720"/>
        <w:contextualSpacing/>
        <w:jc w:val="both"/>
        <w:rPr>
          <w:rFonts w:ascii="Times New Roman" w:eastAsia="Calibri" w:hAnsi="Times New Roman" w:cs="Times New Roman"/>
        </w:rPr>
      </w:pPr>
      <w:r>
        <w:rPr>
          <w:rFonts w:ascii="Times New Roman" w:eastAsia="Calibri" w:hAnsi="Times New Roman" w:cs="Times New Roman"/>
        </w:rPr>
        <w:t>Kaynakça girinti bırakılmadan iki yana yaslı olacak şekilde yazılmalıdır</w:t>
      </w:r>
      <w:r w:rsidR="00F17677" w:rsidRPr="003057CE">
        <w:rPr>
          <w:rFonts w:ascii="Times New Roman" w:eastAsia="Calibri" w:hAnsi="Times New Roman" w:cs="Times New Roman"/>
        </w:rPr>
        <w:t xml:space="preserve">. Kaynaklar arasında 6 </w:t>
      </w:r>
      <w:proofErr w:type="spellStart"/>
      <w:r w:rsidR="003057CE" w:rsidRPr="003057CE">
        <w:rPr>
          <w:rFonts w:ascii="Times New Roman" w:eastAsia="Calibri" w:hAnsi="Times New Roman" w:cs="Times New Roman"/>
        </w:rPr>
        <w:t>nk</w:t>
      </w:r>
      <w:proofErr w:type="spellEnd"/>
      <w:r w:rsidR="003057CE" w:rsidRPr="003057CE">
        <w:rPr>
          <w:rFonts w:ascii="Times New Roman" w:eastAsia="Calibri" w:hAnsi="Times New Roman" w:cs="Times New Roman"/>
        </w:rPr>
        <w:t xml:space="preserve"> (yarım satır)</w:t>
      </w:r>
      <w:r w:rsidR="00F17677" w:rsidRPr="003057CE">
        <w:rPr>
          <w:rFonts w:ascii="Times New Roman" w:eastAsia="Calibri" w:hAnsi="Times New Roman" w:cs="Times New Roman"/>
        </w:rPr>
        <w:t xml:space="preserve"> boşluk bulunmalıdır. </w:t>
      </w:r>
    </w:p>
    <w:p w14:paraId="714824E0" w14:textId="77777777" w:rsidR="00F17677" w:rsidRPr="00F17677" w:rsidRDefault="00F17677" w:rsidP="004C5BB8">
      <w:pPr>
        <w:numPr>
          <w:ilvl w:val="0"/>
          <w:numId w:val="7"/>
        </w:numPr>
        <w:spacing w:after="160" w:line="259" w:lineRule="auto"/>
        <w:ind w:hanging="720"/>
        <w:contextualSpacing/>
        <w:jc w:val="both"/>
        <w:rPr>
          <w:rFonts w:ascii="Times New Roman" w:eastAsia="Calibri" w:hAnsi="Times New Roman" w:cs="Times New Roman"/>
        </w:rPr>
      </w:pPr>
      <w:r w:rsidRPr="00F17677">
        <w:rPr>
          <w:rFonts w:ascii="Times New Roman" w:eastAsia="Calibri" w:hAnsi="Times New Roman" w:cs="Times New Roman"/>
        </w:rPr>
        <w:t>Kaynaklar, sıralanırken herhangi bir madde imi ya da numara kullanılmamalıdır.</w:t>
      </w:r>
    </w:p>
    <w:p w14:paraId="77BB98FC" w14:textId="77777777" w:rsidR="00F17677" w:rsidRPr="00F17677" w:rsidRDefault="00F17677" w:rsidP="004C5BB8">
      <w:pPr>
        <w:numPr>
          <w:ilvl w:val="0"/>
          <w:numId w:val="7"/>
        </w:numPr>
        <w:spacing w:after="160" w:line="259" w:lineRule="auto"/>
        <w:ind w:hanging="720"/>
        <w:contextualSpacing/>
        <w:jc w:val="both"/>
        <w:rPr>
          <w:rFonts w:ascii="Times New Roman" w:eastAsia="Calibri" w:hAnsi="Times New Roman" w:cs="Times New Roman"/>
        </w:rPr>
      </w:pPr>
      <w:r w:rsidRPr="00F17677">
        <w:rPr>
          <w:rFonts w:ascii="Times New Roman" w:eastAsia="Calibri" w:hAnsi="Times New Roman" w:cs="Times New Roman"/>
        </w:rPr>
        <w:t xml:space="preserve">Eğer aynı yıl içinde yayınlanmış bir yazara ait birden fazla yayın varsa, yıldan sonra 'a', 'b', 'c', </w:t>
      </w:r>
      <w:proofErr w:type="spellStart"/>
      <w:r w:rsidRPr="00F17677">
        <w:rPr>
          <w:rFonts w:ascii="Times New Roman" w:eastAsia="Calibri" w:hAnsi="Times New Roman" w:cs="Times New Roman"/>
        </w:rPr>
        <w:t>v.b</w:t>
      </w:r>
      <w:proofErr w:type="spellEnd"/>
      <w:r w:rsidRPr="00F17677">
        <w:rPr>
          <w:rFonts w:ascii="Times New Roman" w:eastAsia="Calibri" w:hAnsi="Times New Roman" w:cs="Times New Roman"/>
        </w:rPr>
        <w:t>. harfler yerleştirilmelidir. Bu harflendirme hem metin içinde hem kaynakçada aynı şekilde kullanılmalıdır.</w:t>
      </w:r>
    </w:p>
    <w:p w14:paraId="72E9063D" w14:textId="77777777" w:rsidR="00F17677" w:rsidRPr="00F17677" w:rsidRDefault="00F17677" w:rsidP="004C5BB8">
      <w:pPr>
        <w:numPr>
          <w:ilvl w:val="0"/>
          <w:numId w:val="7"/>
        </w:numPr>
        <w:spacing w:after="160" w:line="259" w:lineRule="auto"/>
        <w:ind w:hanging="720"/>
        <w:contextualSpacing/>
        <w:jc w:val="both"/>
        <w:rPr>
          <w:rFonts w:ascii="Times New Roman" w:eastAsia="Calibri" w:hAnsi="Times New Roman" w:cs="Times New Roman"/>
        </w:rPr>
      </w:pPr>
      <w:r w:rsidRPr="00F17677">
        <w:rPr>
          <w:rFonts w:ascii="Times New Roman" w:eastAsia="Calibri" w:hAnsi="Times New Roman" w:cs="Times New Roman"/>
        </w:rPr>
        <w:t>Metin içinde bir makaleye atıf yaparken yazar soyadı ve yayın yılının belirtilmesi gereklidir.</w:t>
      </w:r>
    </w:p>
    <w:p w14:paraId="70A13463" w14:textId="77777777" w:rsidR="00F17677" w:rsidRPr="00F17677" w:rsidRDefault="00F17677" w:rsidP="004C5BB8">
      <w:pPr>
        <w:numPr>
          <w:ilvl w:val="0"/>
          <w:numId w:val="7"/>
        </w:numPr>
        <w:spacing w:after="160" w:line="259" w:lineRule="auto"/>
        <w:ind w:hanging="720"/>
        <w:contextualSpacing/>
        <w:jc w:val="both"/>
        <w:rPr>
          <w:rFonts w:ascii="Times New Roman" w:eastAsia="Calibri" w:hAnsi="Times New Roman" w:cs="Times New Roman"/>
        </w:rPr>
      </w:pPr>
      <w:r w:rsidRPr="00F17677">
        <w:rPr>
          <w:rFonts w:ascii="Times New Roman" w:eastAsia="Calibri" w:hAnsi="Times New Roman" w:cs="Times New Roman"/>
        </w:rPr>
        <w:t xml:space="preserve">Aynı yazarın eserlerinin kaynakçadaki sıralaması, yazarın en son yayınlanmış çalışması en üste gelecek şekilde eskiye doğru yapılmalıdır. </w:t>
      </w:r>
    </w:p>
    <w:p w14:paraId="7363BF42" w14:textId="77777777" w:rsidR="00F17677" w:rsidRPr="00F17677" w:rsidRDefault="00F17677" w:rsidP="004C5BB8">
      <w:pPr>
        <w:numPr>
          <w:ilvl w:val="0"/>
          <w:numId w:val="7"/>
        </w:numPr>
        <w:spacing w:after="160" w:line="259" w:lineRule="auto"/>
        <w:ind w:hanging="720"/>
        <w:contextualSpacing/>
        <w:jc w:val="both"/>
        <w:rPr>
          <w:rFonts w:ascii="Times New Roman" w:eastAsia="Calibri" w:hAnsi="Times New Roman" w:cs="Times New Roman"/>
        </w:rPr>
      </w:pPr>
      <w:r w:rsidRPr="00F17677">
        <w:rPr>
          <w:rFonts w:ascii="Times New Roman" w:eastAsia="Calibri" w:hAnsi="Times New Roman" w:cs="Times New Roman"/>
        </w:rPr>
        <w:t>Atıfta bulunulan eserin iki veya üç yazarı (ya da derleyeni) varsa tüm yazarların soyadları en son yazardan önce atıf yapılan makale Türkçe ise “ve” bağlacı ile İngilizce ise “</w:t>
      </w:r>
      <w:proofErr w:type="spellStart"/>
      <w:r w:rsidRPr="00F17677">
        <w:rPr>
          <w:rFonts w:ascii="Times New Roman" w:eastAsia="Calibri" w:hAnsi="Times New Roman" w:cs="Times New Roman"/>
        </w:rPr>
        <w:t>and</w:t>
      </w:r>
      <w:proofErr w:type="spellEnd"/>
      <w:r w:rsidRPr="00F17677">
        <w:rPr>
          <w:rFonts w:ascii="Times New Roman" w:eastAsia="Calibri" w:hAnsi="Times New Roman" w:cs="Times New Roman"/>
        </w:rPr>
        <w:t>” bağlacı ile verilmelidir.</w:t>
      </w:r>
    </w:p>
    <w:p w14:paraId="54AD4C93" w14:textId="77777777" w:rsidR="00F17677" w:rsidRPr="00F17677" w:rsidRDefault="00F17677" w:rsidP="004C5BB8">
      <w:pPr>
        <w:numPr>
          <w:ilvl w:val="0"/>
          <w:numId w:val="7"/>
        </w:numPr>
        <w:spacing w:after="160" w:line="259" w:lineRule="auto"/>
        <w:ind w:hanging="720"/>
        <w:contextualSpacing/>
        <w:jc w:val="both"/>
        <w:rPr>
          <w:rFonts w:ascii="Times New Roman" w:eastAsia="Calibri" w:hAnsi="Times New Roman" w:cs="Times New Roman"/>
        </w:rPr>
      </w:pPr>
      <w:r w:rsidRPr="00F17677">
        <w:rPr>
          <w:rFonts w:ascii="Times New Roman" w:eastAsia="Calibri" w:hAnsi="Times New Roman" w:cs="Times New Roman"/>
        </w:rPr>
        <w:t>Atıfta bulunulan eserin üçten fazla yazarı (ya da derleyeni) varsa ilk yazarın soyadından sonra atıf yapılan makale Türkçe ise “vd.” ibaresi ile İngilizce ise “et al.” virgülsüz şekilde kullanılmalıdır.</w:t>
      </w:r>
    </w:p>
    <w:p w14:paraId="175F7826" w14:textId="77777777" w:rsidR="00F17677" w:rsidRPr="00F17677" w:rsidRDefault="00F17677" w:rsidP="004C5BB8">
      <w:pPr>
        <w:numPr>
          <w:ilvl w:val="0"/>
          <w:numId w:val="7"/>
        </w:numPr>
        <w:spacing w:after="160" w:line="259" w:lineRule="auto"/>
        <w:ind w:hanging="720"/>
        <w:contextualSpacing/>
        <w:jc w:val="both"/>
        <w:rPr>
          <w:rFonts w:ascii="Times New Roman" w:eastAsia="Calibri" w:hAnsi="Times New Roman" w:cs="Times New Roman"/>
        </w:rPr>
      </w:pPr>
      <w:r w:rsidRPr="00F17677">
        <w:rPr>
          <w:rFonts w:ascii="Times New Roman" w:eastAsia="Calibri" w:hAnsi="Times New Roman" w:cs="Times New Roman"/>
        </w:rPr>
        <w:t xml:space="preserve">Üç veya daha fazla yazarlı yayınlarda,  sadece ilk yazar </w:t>
      </w:r>
      <w:proofErr w:type="spellStart"/>
      <w:r w:rsidRPr="00F17677">
        <w:rPr>
          <w:rFonts w:ascii="Times New Roman" w:eastAsia="Calibri" w:hAnsi="Times New Roman" w:cs="Times New Roman"/>
        </w:rPr>
        <w:t>soyismi</w:t>
      </w:r>
      <w:proofErr w:type="spellEnd"/>
      <w:r w:rsidRPr="00F17677">
        <w:rPr>
          <w:rFonts w:ascii="Times New Roman" w:eastAsia="Calibri" w:hAnsi="Times New Roman" w:cs="Times New Roman"/>
        </w:rPr>
        <w:t xml:space="preserve"> yazılıp ardından diğer yazarları temsilen atıf yapılan makale Türkçe ise “vd.” ibaresi, İngilizce ise “et al.”   yazılmalıdır.</w:t>
      </w:r>
    </w:p>
    <w:p w14:paraId="44910DFD" w14:textId="77777777" w:rsidR="00807446" w:rsidRPr="00807446" w:rsidRDefault="00F17677" w:rsidP="004C5BB8">
      <w:pPr>
        <w:numPr>
          <w:ilvl w:val="0"/>
          <w:numId w:val="7"/>
        </w:numPr>
        <w:spacing w:after="160" w:line="259" w:lineRule="auto"/>
        <w:ind w:hanging="720"/>
        <w:contextualSpacing/>
        <w:jc w:val="both"/>
        <w:rPr>
          <w:rFonts w:ascii="Times New Roman" w:eastAsia="Calibri" w:hAnsi="Times New Roman" w:cs="Times New Roman"/>
        </w:rPr>
      </w:pPr>
      <w:r w:rsidRPr="00807446">
        <w:rPr>
          <w:rFonts w:ascii="Times New Roman" w:eastAsia="Calibri" w:hAnsi="Times New Roman" w:cs="Times New Roman"/>
        </w:rPr>
        <w:t xml:space="preserve">Yazarı belirtilmeyen kaynaklar, </w:t>
      </w:r>
      <w:r w:rsidR="001A4B47" w:rsidRPr="00807446">
        <w:rPr>
          <w:rFonts w:ascii="Times New Roman" w:eastAsia="Calibri" w:hAnsi="Times New Roman" w:cs="Times New Roman"/>
        </w:rPr>
        <w:t xml:space="preserve">metin içinde bir makaleye atıf yaparken, </w:t>
      </w:r>
      <w:r w:rsidR="008570D4" w:rsidRPr="00807446">
        <w:rPr>
          <w:rFonts w:ascii="Times New Roman" w:eastAsia="Calibri" w:hAnsi="Times New Roman" w:cs="Times New Roman"/>
        </w:rPr>
        <w:t>makale metni İngilizce</w:t>
      </w:r>
      <w:r w:rsidRPr="00807446">
        <w:rPr>
          <w:rFonts w:ascii="Times New Roman" w:eastAsia="Calibri" w:hAnsi="Times New Roman" w:cs="Times New Roman"/>
        </w:rPr>
        <w:t xml:space="preserve"> ise Anonymous, </w:t>
      </w:r>
      <w:r w:rsidR="008570D4" w:rsidRPr="00807446">
        <w:rPr>
          <w:rFonts w:ascii="Times New Roman" w:eastAsia="Calibri" w:hAnsi="Times New Roman" w:cs="Times New Roman"/>
        </w:rPr>
        <w:t xml:space="preserve">makale metni </w:t>
      </w:r>
      <w:r w:rsidRPr="00807446">
        <w:rPr>
          <w:rFonts w:ascii="Times New Roman" w:eastAsia="Calibri" w:hAnsi="Times New Roman" w:cs="Times New Roman"/>
        </w:rPr>
        <w:t>Türkçe ise Anoni</w:t>
      </w:r>
      <w:r w:rsidR="001A4B47" w:rsidRPr="00807446">
        <w:rPr>
          <w:rFonts w:ascii="Times New Roman" w:eastAsia="Calibri" w:hAnsi="Times New Roman" w:cs="Times New Roman"/>
        </w:rPr>
        <w:t>m ve yıl olarak belirtilmelidir</w:t>
      </w:r>
      <w:r w:rsidR="00807446" w:rsidRPr="00807446">
        <w:rPr>
          <w:rFonts w:ascii="Times New Roman" w:eastAsia="Calibri" w:hAnsi="Times New Roman" w:cs="Times New Roman"/>
        </w:rPr>
        <w:t>.</w:t>
      </w:r>
    </w:p>
    <w:p w14:paraId="0BD287FE" w14:textId="77777777" w:rsidR="00F17677" w:rsidRPr="00807446" w:rsidRDefault="00F17677" w:rsidP="004C5BB8">
      <w:pPr>
        <w:numPr>
          <w:ilvl w:val="0"/>
          <w:numId w:val="7"/>
        </w:numPr>
        <w:spacing w:after="160" w:line="259" w:lineRule="auto"/>
        <w:ind w:hanging="720"/>
        <w:contextualSpacing/>
        <w:jc w:val="both"/>
        <w:rPr>
          <w:rFonts w:ascii="Times New Roman" w:eastAsia="Calibri" w:hAnsi="Times New Roman" w:cs="Times New Roman"/>
        </w:rPr>
      </w:pPr>
      <w:r w:rsidRPr="00807446">
        <w:rPr>
          <w:rFonts w:ascii="Times New Roman" w:eastAsia="Calibri" w:hAnsi="Times New Roman" w:cs="Times New Roman"/>
        </w:rPr>
        <w:t>Aynı anda birden fazla kaynağa atıf yapılıyorsa, bunlar en yeni yayından en eski yayına doğru sıralanmalı ve yayın araları noktalı virgül (;) ile ayrılmalıdır.</w:t>
      </w:r>
    </w:p>
    <w:p w14:paraId="26B7D006" w14:textId="77777777" w:rsidR="00F17677" w:rsidRPr="0040514D" w:rsidRDefault="00F17677" w:rsidP="004C5BB8">
      <w:pPr>
        <w:numPr>
          <w:ilvl w:val="0"/>
          <w:numId w:val="7"/>
        </w:numPr>
        <w:spacing w:after="160" w:line="259" w:lineRule="auto"/>
        <w:ind w:hanging="720"/>
        <w:contextualSpacing/>
        <w:jc w:val="both"/>
        <w:rPr>
          <w:rFonts w:ascii="Times New Roman" w:eastAsia="Calibri" w:hAnsi="Times New Roman" w:cs="Times New Roman"/>
        </w:rPr>
      </w:pPr>
      <w:r w:rsidRPr="0040514D">
        <w:rPr>
          <w:rFonts w:ascii="Times New Roman" w:eastAsia="Calibri" w:hAnsi="Times New Roman" w:cs="Times New Roman"/>
        </w:rPr>
        <w:t>Editörlü bir kitaptaki bir bölüme atıf yapılırken yazar kısmında editörlerin adları değil, ilgili bölümün yazar(</w:t>
      </w:r>
      <w:proofErr w:type="spellStart"/>
      <w:r w:rsidRPr="0040514D">
        <w:rPr>
          <w:rFonts w:ascii="Times New Roman" w:eastAsia="Calibri" w:hAnsi="Times New Roman" w:cs="Times New Roman"/>
        </w:rPr>
        <w:t>lar</w:t>
      </w:r>
      <w:proofErr w:type="spellEnd"/>
      <w:r w:rsidRPr="0040514D">
        <w:rPr>
          <w:rFonts w:ascii="Times New Roman" w:eastAsia="Calibri" w:hAnsi="Times New Roman" w:cs="Times New Roman"/>
        </w:rPr>
        <w:t>)</w:t>
      </w:r>
      <w:proofErr w:type="spellStart"/>
      <w:r w:rsidRPr="0040514D">
        <w:rPr>
          <w:rFonts w:ascii="Times New Roman" w:eastAsia="Calibri" w:hAnsi="Times New Roman" w:cs="Times New Roman"/>
        </w:rPr>
        <w:t>ının</w:t>
      </w:r>
      <w:proofErr w:type="spellEnd"/>
      <w:r w:rsidRPr="0040514D">
        <w:rPr>
          <w:rFonts w:ascii="Times New Roman" w:eastAsia="Calibri" w:hAnsi="Times New Roman" w:cs="Times New Roman"/>
        </w:rPr>
        <w:t xml:space="preserve"> adları yer alır. Editör adlarına bölüm başlığından sonra yer verilir.</w:t>
      </w:r>
    </w:p>
    <w:p w14:paraId="74B44B38" w14:textId="77777777" w:rsidR="00F17677" w:rsidRDefault="00F17677" w:rsidP="004659BC">
      <w:pPr>
        <w:autoSpaceDE w:val="0"/>
        <w:autoSpaceDN w:val="0"/>
        <w:adjustRightInd w:val="0"/>
        <w:jc w:val="both"/>
        <w:rPr>
          <w:rFonts w:ascii="Times New Roman" w:hAnsi="Times New Roman" w:cs="Times New Roman"/>
          <w:szCs w:val="20"/>
        </w:rPr>
      </w:pPr>
    </w:p>
    <w:p w14:paraId="43B6A9C4" w14:textId="77777777" w:rsidR="00F17677" w:rsidRPr="00F17677" w:rsidRDefault="00F17677" w:rsidP="004C5BB8">
      <w:pPr>
        <w:spacing w:after="160" w:line="259" w:lineRule="auto"/>
        <w:jc w:val="both"/>
        <w:rPr>
          <w:rFonts w:ascii="Calibri" w:eastAsia="Calibri" w:hAnsi="Calibri" w:cs="Times New Roman"/>
          <w:b/>
        </w:rPr>
      </w:pPr>
      <w:r w:rsidRPr="00F17677">
        <w:rPr>
          <w:rFonts w:ascii="Calibri" w:eastAsia="Calibri" w:hAnsi="Calibri" w:cs="Times New Roman"/>
          <w:b/>
        </w:rPr>
        <w:t>Örnek gösterimler</w:t>
      </w:r>
    </w:p>
    <w:p w14:paraId="519B98F2" w14:textId="77777777" w:rsidR="00F17677" w:rsidRPr="00F17677" w:rsidRDefault="00F17677" w:rsidP="004C5BB8">
      <w:pPr>
        <w:spacing w:after="160" w:line="259" w:lineRule="auto"/>
        <w:jc w:val="both"/>
        <w:rPr>
          <w:rFonts w:ascii="Calibri" w:eastAsia="Calibri" w:hAnsi="Calibri" w:cs="Times New Roman"/>
        </w:rPr>
      </w:pPr>
      <w:r w:rsidRPr="00F17677">
        <w:rPr>
          <w:rFonts w:ascii="Calibri" w:eastAsia="Calibri" w:hAnsi="Calibri" w:cs="Times New Roman"/>
          <w:b/>
        </w:rPr>
        <w:t>Tek yazarlı makale için atıf gösterimi</w:t>
      </w:r>
      <w:r w:rsidRPr="00F17677">
        <w:rPr>
          <w:rFonts w:ascii="Calibri" w:eastAsia="Calibri" w:hAnsi="Calibri" w:cs="Times New Roman"/>
        </w:rPr>
        <w:t xml:space="preserve"> (</w:t>
      </w:r>
      <w:proofErr w:type="spellStart"/>
      <w:r w:rsidRPr="00F17677">
        <w:rPr>
          <w:rFonts w:ascii="Calibri" w:eastAsia="Calibri" w:hAnsi="Calibri" w:cs="Times New Roman"/>
        </w:rPr>
        <w:t>Shori</w:t>
      </w:r>
      <w:proofErr w:type="spellEnd"/>
      <w:r w:rsidRPr="00F17677">
        <w:rPr>
          <w:rFonts w:ascii="Calibri" w:eastAsia="Calibri" w:hAnsi="Calibri" w:cs="Times New Roman"/>
        </w:rPr>
        <w:t>, 2017)</w:t>
      </w:r>
    </w:p>
    <w:p w14:paraId="59476676" w14:textId="77777777" w:rsidR="00F17677" w:rsidRPr="00F17677" w:rsidRDefault="00F17677" w:rsidP="004C5BB8">
      <w:pPr>
        <w:spacing w:after="120" w:line="240" w:lineRule="auto"/>
        <w:jc w:val="both"/>
        <w:rPr>
          <w:rFonts w:ascii="Calibri" w:eastAsia="Calibri" w:hAnsi="Calibri" w:cs="Times New Roman"/>
        </w:rPr>
      </w:pPr>
      <w:proofErr w:type="spellStart"/>
      <w:r w:rsidRPr="00F17677">
        <w:rPr>
          <w:rFonts w:ascii="Calibri" w:eastAsia="Calibri" w:hAnsi="Calibri" w:cs="Times New Roman"/>
        </w:rPr>
        <w:t>Shori</w:t>
      </w:r>
      <w:proofErr w:type="spellEnd"/>
      <w:r w:rsidRPr="00F17677">
        <w:rPr>
          <w:rFonts w:ascii="Calibri" w:eastAsia="Calibri" w:hAnsi="Calibri" w:cs="Times New Roman"/>
        </w:rPr>
        <w:t xml:space="preserve">, A. B. (2017). </w:t>
      </w:r>
      <w:proofErr w:type="spellStart"/>
      <w:r w:rsidRPr="00F17677">
        <w:rPr>
          <w:rFonts w:ascii="Calibri" w:eastAsia="Calibri" w:hAnsi="Calibri" w:cs="Times New Roman"/>
        </w:rPr>
        <w:t>Microencapsulation</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Improved</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Probiotics</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Survival</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During</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Gastric</w:t>
      </w:r>
      <w:proofErr w:type="spellEnd"/>
      <w:r w:rsidRPr="00F17677">
        <w:rPr>
          <w:rFonts w:ascii="Calibri" w:eastAsia="Calibri" w:hAnsi="Calibri" w:cs="Times New Roman"/>
        </w:rPr>
        <w:t xml:space="preserve"> Transit. </w:t>
      </w:r>
      <w:r w:rsidRPr="00F17677">
        <w:rPr>
          <w:rFonts w:ascii="Calibri" w:eastAsia="Calibri" w:hAnsi="Calibri" w:cs="Times New Roman"/>
          <w:i/>
        </w:rPr>
        <w:t xml:space="preserve">HAYATI </w:t>
      </w:r>
      <w:proofErr w:type="spellStart"/>
      <w:r w:rsidRPr="00F17677">
        <w:rPr>
          <w:rFonts w:ascii="Calibri" w:eastAsia="Calibri" w:hAnsi="Calibri" w:cs="Times New Roman"/>
          <w:i/>
        </w:rPr>
        <w:t>Journal</w:t>
      </w:r>
      <w:proofErr w:type="spellEnd"/>
      <w:r w:rsidRPr="00F17677">
        <w:rPr>
          <w:rFonts w:ascii="Calibri" w:eastAsia="Calibri" w:hAnsi="Calibri" w:cs="Times New Roman"/>
          <w:i/>
        </w:rPr>
        <w:t xml:space="preserve"> of </w:t>
      </w:r>
      <w:proofErr w:type="spellStart"/>
      <w:r w:rsidRPr="00F17677">
        <w:rPr>
          <w:rFonts w:ascii="Calibri" w:eastAsia="Calibri" w:hAnsi="Calibri" w:cs="Times New Roman"/>
          <w:i/>
        </w:rPr>
        <w:t>Biosciences</w:t>
      </w:r>
      <w:proofErr w:type="spellEnd"/>
      <w:r w:rsidRPr="00F17677">
        <w:rPr>
          <w:rFonts w:ascii="Calibri" w:eastAsia="Calibri" w:hAnsi="Calibri" w:cs="Times New Roman"/>
        </w:rPr>
        <w:t>, 24(1), 1–5. https://doi.org/10.1016/j.hjb.2016.12.008</w:t>
      </w:r>
    </w:p>
    <w:p w14:paraId="2332A1F3" w14:textId="77777777" w:rsidR="00F17677" w:rsidRPr="00F17677" w:rsidRDefault="00F17677" w:rsidP="004C5BB8">
      <w:pPr>
        <w:spacing w:after="160" w:line="259" w:lineRule="auto"/>
        <w:jc w:val="both"/>
        <w:rPr>
          <w:rFonts w:ascii="Calibri" w:eastAsia="Calibri" w:hAnsi="Calibri" w:cs="Times New Roman"/>
        </w:rPr>
      </w:pPr>
      <w:r w:rsidRPr="00F17677">
        <w:rPr>
          <w:rFonts w:ascii="Calibri" w:eastAsia="Calibri" w:hAnsi="Calibri" w:cs="Times New Roman"/>
          <w:b/>
        </w:rPr>
        <w:lastRenderedPageBreak/>
        <w:t>İki yazarlı makale için atıf gösterimi</w:t>
      </w:r>
      <w:r w:rsidRPr="00F17677">
        <w:rPr>
          <w:rFonts w:ascii="Calibri" w:eastAsia="Calibri" w:hAnsi="Calibri" w:cs="Times New Roman"/>
        </w:rPr>
        <w:t xml:space="preserve"> (</w:t>
      </w:r>
      <w:proofErr w:type="spellStart"/>
      <w:r w:rsidRPr="00F17677">
        <w:rPr>
          <w:rFonts w:ascii="Calibri" w:eastAsia="Calibri" w:hAnsi="Calibri" w:cs="Times New Roman"/>
        </w:rPr>
        <w:t>Salvetat</w:t>
      </w:r>
      <w:proofErr w:type="spellEnd"/>
      <w:r w:rsidRPr="00F17677">
        <w:rPr>
          <w:rFonts w:ascii="Calibri" w:eastAsia="Calibri" w:hAnsi="Calibri" w:cs="Times New Roman"/>
        </w:rPr>
        <w:t xml:space="preserve"> &amp; </w:t>
      </w:r>
      <w:proofErr w:type="spellStart"/>
      <w:r w:rsidRPr="00F17677">
        <w:rPr>
          <w:rFonts w:ascii="Calibri" w:eastAsia="Calibri" w:hAnsi="Calibri" w:cs="Times New Roman"/>
        </w:rPr>
        <w:t>Lacam</w:t>
      </w:r>
      <w:proofErr w:type="spellEnd"/>
      <w:r w:rsidRPr="00F17677">
        <w:rPr>
          <w:rFonts w:ascii="Calibri" w:eastAsia="Calibri" w:hAnsi="Calibri" w:cs="Times New Roman"/>
        </w:rPr>
        <w:t>, 2020)</w:t>
      </w:r>
    </w:p>
    <w:p w14:paraId="687B9C06" w14:textId="77777777" w:rsidR="00F17677" w:rsidRPr="00F17677" w:rsidRDefault="00F17677" w:rsidP="004C5BB8">
      <w:pPr>
        <w:spacing w:after="120" w:line="240" w:lineRule="auto"/>
        <w:jc w:val="both"/>
        <w:rPr>
          <w:rFonts w:ascii="Calibri" w:eastAsia="Calibri" w:hAnsi="Calibri" w:cs="Times New Roman"/>
        </w:rPr>
      </w:pPr>
      <w:proofErr w:type="spellStart"/>
      <w:r w:rsidRPr="00F17677">
        <w:rPr>
          <w:rFonts w:ascii="Calibri" w:eastAsia="Calibri" w:hAnsi="Calibri" w:cs="Times New Roman"/>
        </w:rPr>
        <w:t>Salvetat</w:t>
      </w:r>
      <w:proofErr w:type="spellEnd"/>
      <w:r w:rsidRPr="00F17677">
        <w:rPr>
          <w:rFonts w:ascii="Calibri" w:eastAsia="Calibri" w:hAnsi="Calibri" w:cs="Times New Roman"/>
        </w:rPr>
        <w:t xml:space="preserve">, D., &amp; </w:t>
      </w:r>
      <w:proofErr w:type="spellStart"/>
      <w:r w:rsidRPr="00F17677">
        <w:rPr>
          <w:rFonts w:ascii="Calibri" w:eastAsia="Calibri" w:hAnsi="Calibri" w:cs="Times New Roman"/>
        </w:rPr>
        <w:t>Lacam</w:t>
      </w:r>
      <w:proofErr w:type="spellEnd"/>
      <w:r w:rsidRPr="00F17677">
        <w:rPr>
          <w:rFonts w:ascii="Calibri" w:eastAsia="Calibri" w:hAnsi="Calibri" w:cs="Times New Roman"/>
        </w:rPr>
        <w:t xml:space="preserve">, J.S. (2020). Data </w:t>
      </w:r>
      <w:proofErr w:type="spellStart"/>
      <w:r w:rsidRPr="00F17677">
        <w:rPr>
          <w:rFonts w:ascii="Calibri" w:eastAsia="Calibri" w:hAnsi="Calibri" w:cs="Times New Roman"/>
        </w:rPr>
        <w:t>determinants</w:t>
      </w:r>
      <w:proofErr w:type="spellEnd"/>
      <w:r w:rsidRPr="00F17677">
        <w:rPr>
          <w:rFonts w:ascii="Calibri" w:eastAsia="Calibri" w:hAnsi="Calibri" w:cs="Times New Roman"/>
        </w:rPr>
        <w:t xml:space="preserve"> of </w:t>
      </w:r>
      <w:proofErr w:type="spellStart"/>
      <w:r w:rsidRPr="00F17677">
        <w:rPr>
          <w:rFonts w:ascii="Calibri" w:eastAsia="Calibri" w:hAnsi="Calibri" w:cs="Times New Roman"/>
        </w:rPr>
        <w:t>the</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activity</w:t>
      </w:r>
      <w:proofErr w:type="spellEnd"/>
      <w:r w:rsidRPr="00F17677">
        <w:rPr>
          <w:rFonts w:ascii="Calibri" w:eastAsia="Calibri" w:hAnsi="Calibri" w:cs="Times New Roman"/>
        </w:rPr>
        <w:t xml:space="preserve"> of </w:t>
      </w:r>
      <w:proofErr w:type="spellStart"/>
      <w:r w:rsidRPr="00F17677">
        <w:rPr>
          <w:rFonts w:ascii="Calibri" w:eastAsia="Calibri" w:hAnsi="Calibri" w:cs="Times New Roman"/>
        </w:rPr>
        <w:t>SMEs</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automobile</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dealers</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i/>
        </w:rPr>
        <w:t>Journal</w:t>
      </w:r>
      <w:proofErr w:type="spellEnd"/>
      <w:r w:rsidRPr="00F17677">
        <w:rPr>
          <w:rFonts w:ascii="Calibri" w:eastAsia="Calibri" w:hAnsi="Calibri" w:cs="Times New Roman"/>
          <w:i/>
        </w:rPr>
        <w:t xml:space="preserve"> of </w:t>
      </w:r>
      <w:proofErr w:type="spellStart"/>
      <w:r w:rsidRPr="00F17677">
        <w:rPr>
          <w:rFonts w:ascii="Calibri" w:eastAsia="Calibri" w:hAnsi="Calibri" w:cs="Times New Roman"/>
          <w:i/>
        </w:rPr>
        <w:t>Engineering</w:t>
      </w:r>
      <w:proofErr w:type="spellEnd"/>
      <w:r w:rsidRPr="00F17677">
        <w:rPr>
          <w:rFonts w:ascii="Calibri" w:eastAsia="Calibri" w:hAnsi="Calibri" w:cs="Times New Roman"/>
          <w:i/>
        </w:rPr>
        <w:t xml:space="preserve"> </w:t>
      </w:r>
      <w:proofErr w:type="spellStart"/>
      <w:r w:rsidRPr="00F17677">
        <w:rPr>
          <w:rFonts w:ascii="Calibri" w:eastAsia="Calibri" w:hAnsi="Calibri" w:cs="Times New Roman"/>
          <w:i/>
        </w:rPr>
        <w:t>and</w:t>
      </w:r>
      <w:proofErr w:type="spellEnd"/>
      <w:r w:rsidRPr="00F17677">
        <w:rPr>
          <w:rFonts w:ascii="Calibri" w:eastAsia="Calibri" w:hAnsi="Calibri" w:cs="Times New Roman"/>
          <w:i/>
        </w:rPr>
        <w:t xml:space="preserve"> </w:t>
      </w:r>
      <w:proofErr w:type="spellStart"/>
      <w:r w:rsidRPr="00F17677">
        <w:rPr>
          <w:rFonts w:ascii="Calibri" w:eastAsia="Calibri" w:hAnsi="Calibri" w:cs="Times New Roman"/>
          <w:i/>
        </w:rPr>
        <w:t>Technology</w:t>
      </w:r>
      <w:proofErr w:type="spellEnd"/>
      <w:r w:rsidRPr="00F17677">
        <w:rPr>
          <w:rFonts w:ascii="Calibri" w:eastAsia="Calibri" w:hAnsi="Calibri" w:cs="Times New Roman"/>
          <w:i/>
        </w:rPr>
        <w:t xml:space="preserve"> Management</w:t>
      </w:r>
      <w:r w:rsidRPr="00F17677">
        <w:rPr>
          <w:rFonts w:ascii="Calibri" w:eastAsia="Calibri" w:hAnsi="Calibri" w:cs="Times New Roman"/>
        </w:rPr>
        <w:t>, 58(</w:t>
      </w:r>
      <w:proofErr w:type="spellStart"/>
      <w:r w:rsidRPr="00F17677">
        <w:rPr>
          <w:rFonts w:ascii="Calibri" w:eastAsia="Calibri" w:hAnsi="Calibri" w:cs="Times New Roman"/>
        </w:rPr>
        <w:t>October</w:t>
      </w:r>
      <w:proofErr w:type="spellEnd"/>
      <w:r w:rsidRPr="00F17677">
        <w:rPr>
          <w:rFonts w:ascii="Calibri" w:eastAsia="Calibri" w:hAnsi="Calibri" w:cs="Times New Roman"/>
        </w:rPr>
        <w:t>), 101602. https://doi.org/10.1016/j.jengtecman.2020.101602</w:t>
      </w:r>
    </w:p>
    <w:p w14:paraId="691D8D96" w14:textId="77777777" w:rsidR="00F17677" w:rsidRPr="00F17677" w:rsidRDefault="00F17677" w:rsidP="004C5BB8">
      <w:pPr>
        <w:spacing w:after="160" w:line="259" w:lineRule="auto"/>
        <w:jc w:val="both"/>
        <w:rPr>
          <w:rFonts w:ascii="Calibri" w:eastAsia="Calibri" w:hAnsi="Calibri" w:cs="Times New Roman"/>
        </w:rPr>
      </w:pPr>
      <w:r w:rsidRPr="00F17677">
        <w:rPr>
          <w:rFonts w:ascii="Calibri" w:eastAsia="Calibri" w:hAnsi="Calibri" w:cs="Times New Roman"/>
          <w:b/>
        </w:rPr>
        <w:t xml:space="preserve">Üç veya daha fazla yazarlı makalelere yapılan ilk atıftan sonra yapılan atıflarda kaynak gösterimi </w:t>
      </w:r>
      <w:r w:rsidR="00544617">
        <w:rPr>
          <w:rFonts w:ascii="Calibri" w:eastAsia="Calibri" w:hAnsi="Calibri" w:cs="Times New Roman"/>
        </w:rPr>
        <w:t xml:space="preserve">(Davarcı et al., 2017) </w:t>
      </w:r>
    </w:p>
    <w:p w14:paraId="2DCD938D" w14:textId="77777777" w:rsidR="00F17677" w:rsidRPr="00F17677" w:rsidRDefault="00F17677" w:rsidP="004C5BB8">
      <w:pPr>
        <w:spacing w:after="120" w:line="240" w:lineRule="auto"/>
        <w:jc w:val="both"/>
        <w:rPr>
          <w:rFonts w:ascii="Calibri" w:eastAsia="Calibri" w:hAnsi="Calibri" w:cs="Times New Roman"/>
        </w:rPr>
      </w:pPr>
      <w:r w:rsidRPr="00F17677">
        <w:rPr>
          <w:rFonts w:ascii="Calibri" w:eastAsia="Calibri" w:hAnsi="Calibri" w:cs="Times New Roman"/>
        </w:rPr>
        <w:t xml:space="preserve">Davarcı, F., Turan, D., </w:t>
      </w:r>
      <w:proofErr w:type="spellStart"/>
      <w:r w:rsidRPr="00F17677">
        <w:rPr>
          <w:rFonts w:ascii="Calibri" w:eastAsia="Calibri" w:hAnsi="Calibri" w:cs="Times New Roman"/>
        </w:rPr>
        <w:t>Ozcelik</w:t>
      </w:r>
      <w:proofErr w:type="spellEnd"/>
      <w:r w:rsidRPr="00F17677">
        <w:rPr>
          <w:rFonts w:ascii="Calibri" w:eastAsia="Calibri" w:hAnsi="Calibri" w:cs="Times New Roman"/>
        </w:rPr>
        <w:t xml:space="preserve">, B., &amp; </w:t>
      </w:r>
      <w:proofErr w:type="spellStart"/>
      <w:r w:rsidRPr="00F17677">
        <w:rPr>
          <w:rFonts w:ascii="Calibri" w:eastAsia="Calibri" w:hAnsi="Calibri" w:cs="Times New Roman"/>
        </w:rPr>
        <w:t>Poncelet</w:t>
      </w:r>
      <w:proofErr w:type="spellEnd"/>
      <w:r w:rsidRPr="00F17677">
        <w:rPr>
          <w:rFonts w:ascii="Calibri" w:eastAsia="Calibri" w:hAnsi="Calibri" w:cs="Times New Roman"/>
        </w:rPr>
        <w:t xml:space="preserve">, D. (2017). </w:t>
      </w:r>
      <w:proofErr w:type="spellStart"/>
      <w:r w:rsidRPr="00F17677">
        <w:rPr>
          <w:rFonts w:ascii="Calibri" w:eastAsia="Calibri" w:hAnsi="Calibri" w:cs="Times New Roman"/>
        </w:rPr>
        <w:t>The</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influence</w:t>
      </w:r>
      <w:proofErr w:type="spellEnd"/>
      <w:r w:rsidRPr="00F17677">
        <w:rPr>
          <w:rFonts w:ascii="Calibri" w:eastAsia="Calibri" w:hAnsi="Calibri" w:cs="Times New Roman"/>
        </w:rPr>
        <w:t xml:space="preserve"> of </w:t>
      </w:r>
      <w:proofErr w:type="spellStart"/>
      <w:r w:rsidRPr="00F17677">
        <w:rPr>
          <w:rFonts w:ascii="Calibri" w:eastAsia="Calibri" w:hAnsi="Calibri" w:cs="Times New Roman"/>
        </w:rPr>
        <w:t>solution</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viscosities</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and</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surface</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tension</w:t>
      </w:r>
      <w:proofErr w:type="spellEnd"/>
      <w:r w:rsidRPr="00F17677">
        <w:rPr>
          <w:rFonts w:ascii="Calibri" w:eastAsia="Calibri" w:hAnsi="Calibri" w:cs="Times New Roman"/>
        </w:rPr>
        <w:t xml:space="preserve"> on </w:t>
      </w:r>
      <w:proofErr w:type="spellStart"/>
      <w:r w:rsidRPr="00F17677">
        <w:rPr>
          <w:rFonts w:ascii="Calibri" w:eastAsia="Calibri" w:hAnsi="Calibri" w:cs="Times New Roman"/>
        </w:rPr>
        <w:t>calcium-alginate</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microbead</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formation</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using</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dripping</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technique</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i/>
        </w:rPr>
        <w:t>Food</w:t>
      </w:r>
      <w:proofErr w:type="spellEnd"/>
      <w:r w:rsidRPr="00F17677">
        <w:rPr>
          <w:rFonts w:ascii="Calibri" w:eastAsia="Calibri" w:hAnsi="Calibri" w:cs="Times New Roman"/>
          <w:i/>
        </w:rPr>
        <w:t xml:space="preserve"> </w:t>
      </w:r>
      <w:proofErr w:type="spellStart"/>
      <w:r w:rsidRPr="00F17677">
        <w:rPr>
          <w:rFonts w:ascii="Calibri" w:eastAsia="Calibri" w:hAnsi="Calibri" w:cs="Times New Roman"/>
          <w:i/>
        </w:rPr>
        <w:t>Hydrocolloids</w:t>
      </w:r>
      <w:proofErr w:type="spellEnd"/>
      <w:r w:rsidRPr="00F17677">
        <w:rPr>
          <w:rFonts w:ascii="Calibri" w:eastAsia="Calibri" w:hAnsi="Calibri" w:cs="Times New Roman"/>
        </w:rPr>
        <w:t>, 62, 119–127. https://doi.org/10.1016/j.foodhyd.2016.06.029</w:t>
      </w:r>
    </w:p>
    <w:p w14:paraId="42A25CD1" w14:textId="77777777" w:rsidR="00F17677" w:rsidRPr="00F17677" w:rsidRDefault="00F17677" w:rsidP="004C5BB8">
      <w:pPr>
        <w:spacing w:after="160" w:line="259" w:lineRule="auto"/>
        <w:jc w:val="both"/>
        <w:rPr>
          <w:rFonts w:ascii="Calibri" w:eastAsia="Calibri" w:hAnsi="Calibri" w:cs="Times New Roman"/>
        </w:rPr>
      </w:pPr>
      <w:r w:rsidRPr="00F17677">
        <w:rPr>
          <w:rFonts w:ascii="Calibri" w:eastAsia="Calibri" w:hAnsi="Calibri" w:cs="Times New Roman"/>
          <w:b/>
        </w:rPr>
        <w:t>Aynı yazarın aynı yıl içerisinde yayınlanan iki makalesine atıf</w:t>
      </w:r>
      <w:r w:rsidRPr="00F17677">
        <w:rPr>
          <w:rFonts w:ascii="Calibri" w:eastAsia="Calibri" w:hAnsi="Calibri" w:cs="Times New Roman"/>
        </w:rPr>
        <w:t xml:space="preserve"> (Yurtsever, 2019b, 2019a)</w:t>
      </w:r>
    </w:p>
    <w:p w14:paraId="69CF9A89" w14:textId="77777777" w:rsidR="00F17677" w:rsidRPr="00F17677" w:rsidRDefault="00F17677" w:rsidP="004C5BB8">
      <w:pPr>
        <w:spacing w:after="120" w:line="240" w:lineRule="auto"/>
        <w:jc w:val="both"/>
        <w:rPr>
          <w:rFonts w:ascii="Calibri" w:eastAsia="Calibri" w:hAnsi="Calibri" w:cs="Times New Roman"/>
        </w:rPr>
      </w:pPr>
      <w:r w:rsidRPr="00F17677">
        <w:rPr>
          <w:rFonts w:ascii="Calibri" w:eastAsia="Calibri" w:hAnsi="Calibri" w:cs="Times New Roman"/>
        </w:rPr>
        <w:t xml:space="preserve">Yurtsever, M. (2019a). </w:t>
      </w:r>
      <w:proofErr w:type="spellStart"/>
      <w:r w:rsidRPr="00F17677">
        <w:rPr>
          <w:rFonts w:ascii="Calibri" w:eastAsia="Calibri" w:hAnsi="Calibri" w:cs="Times New Roman"/>
        </w:rPr>
        <w:t>Glitters</w:t>
      </w:r>
      <w:proofErr w:type="spellEnd"/>
      <w:r w:rsidRPr="00F17677">
        <w:rPr>
          <w:rFonts w:ascii="Calibri" w:eastAsia="Calibri" w:hAnsi="Calibri" w:cs="Times New Roman"/>
        </w:rPr>
        <w:t xml:space="preserve"> as a Source of </w:t>
      </w:r>
      <w:proofErr w:type="spellStart"/>
      <w:r w:rsidRPr="00F17677">
        <w:rPr>
          <w:rFonts w:ascii="Calibri" w:eastAsia="Calibri" w:hAnsi="Calibri" w:cs="Times New Roman"/>
        </w:rPr>
        <w:t>Primary</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Microplastics</w:t>
      </w:r>
      <w:proofErr w:type="spellEnd"/>
      <w:r w:rsidRPr="00F17677">
        <w:rPr>
          <w:rFonts w:ascii="Calibri" w:eastAsia="Calibri" w:hAnsi="Calibri" w:cs="Times New Roman"/>
        </w:rPr>
        <w:t xml:space="preserve">: An </w:t>
      </w:r>
      <w:proofErr w:type="spellStart"/>
      <w:r w:rsidRPr="00F17677">
        <w:rPr>
          <w:rFonts w:ascii="Calibri" w:eastAsia="Calibri" w:hAnsi="Calibri" w:cs="Times New Roman"/>
        </w:rPr>
        <w:t>Approach</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to</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Environmental</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Responsibility</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and</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Ethics</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i/>
        </w:rPr>
        <w:t>Journal</w:t>
      </w:r>
      <w:proofErr w:type="spellEnd"/>
      <w:r w:rsidRPr="00F17677">
        <w:rPr>
          <w:rFonts w:ascii="Calibri" w:eastAsia="Calibri" w:hAnsi="Calibri" w:cs="Times New Roman"/>
          <w:i/>
        </w:rPr>
        <w:t xml:space="preserve"> of </w:t>
      </w:r>
      <w:proofErr w:type="spellStart"/>
      <w:r w:rsidRPr="00F17677">
        <w:rPr>
          <w:rFonts w:ascii="Calibri" w:eastAsia="Calibri" w:hAnsi="Calibri" w:cs="Times New Roman"/>
          <w:i/>
        </w:rPr>
        <w:t>Agricultural</w:t>
      </w:r>
      <w:proofErr w:type="spellEnd"/>
      <w:r w:rsidRPr="00F17677">
        <w:rPr>
          <w:rFonts w:ascii="Calibri" w:eastAsia="Calibri" w:hAnsi="Calibri" w:cs="Times New Roman"/>
          <w:i/>
        </w:rPr>
        <w:t xml:space="preserve"> </w:t>
      </w:r>
      <w:proofErr w:type="spellStart"/>
      <w:r w:rsidRPr="00F17677">
        <w:rPr>
          <w:rFonts w:ascii="Calibri" w:eastAsia="Calibri" w:hAnsi="Calibri" w:cs="Times New Roman"/>
          <w:i/>
        </w:rPr>
        <w:t>and</w:t>
      </w:r>
      <w:proofErr w:type="spellEnd"/>
      <w:r w:rsidRPr="00F17677">
        <w:rPr>
          <w:rFonts w:ascii="Calibri" w:eastAsia="Calibri" w:hAnsi="Calibri" w:cs="Times New Roman"/>
          <w:i/>
        </w:rPr>
        <w:t xml:space="preserve"> </w:t>
      </w:r>
      <w:proofErr w:type="spellStart"/>
      <w:r w:rsidRPr="00F17677">
        <w:rPr>
          <w:rFonts w:ascii="Calibri" w:eastAsia="Calibri" w:hAnsi="Calibri" w:cs="Times New Roman"/>
          <w:i/>
        </w:rPr>
        <w:t>Environmental</w:t>
      </w:r>
      <w:proofErr w:type="spellEnd"/>
      <w:r w:rsidRPr="00F17677">
        <w:rPr>
          <w:rFonts w:ascii="Calibri" w:eastAsia="Calibri" w:hAnsi="Calibri" w:cs="Times New Roman"/>
          <w:i/>
        </w:rPr>
        <w:t xml:space="preserve"> </w:t>
      </w:r>
      <w:proofErr w:type="spellStart"/>
      <w:r w:rsidRPr="00F17677">
        <w:rPr>
          <w:rFonts w:ascii="Calibri" w:eastAsia="Calibri" w:hAnsi="Calibri" w:cs="Times New Roman"/>
          <w:i/>
        </w:rPr>
        <w:t>Ethics</w:t>
      </w:r>
      <w:proofErr w:type="spellEnd"/>
      <w:r w:rsidRPr="00F17677">
        <w:rPr>
          <w:rFonts w:ascii="Calibri" w:eastAsia="Calibri" w:hAnsi="Calibri" w:cs="Times New Roman"/>
        </w:rPr>
        <w:t>, 32(3), 459–478. https://doi.org/10.1007/s10806-019-09785-0</w:t>
      </w:r>
    </w:p>
    <w:p w14:paraId="5C686717" w14:textId="77777777" w:rsidR="00F17677" w:rsidRPr="00F17677" w:rsidRDefault="00F17677" w:rsidP="004C5BB8">
      <w:pPr>
        <w:spacing w:after="120" w:line="240" w:lineRule="auto"/>
        <w:jc w:val="both"/>
        <w:rPr>
          <w:rFonts w:ascii="Calibri" w:eastAsia="Calibri" w:hAnsi="Calibri" w:cs="Times New Roman"/>
        </w:rPr>
      </w:pPr>
      <w:r w:rsidRPr="00F17677">
        <w:rPr>
          <w:rFonts w:ascii="Calibri" w:eastAsia="Calibri" w:hAnsi="Calibri" w:cs="Times New Roman"/>
        </w:rPr>
        <w:t xml:space="preserve">Yurtsever, M. (2019b). </w:t>
      </w:r>
      <w:proofErr w:type="spellStart"/>
      <w:r w:rsidRPr="00F17677">
        <w:rPr>
          <w:rFonts w:ascii="Calibri" w:eastAsia="Calibri" w:hAnsi="Calibri" w:cs="Times New Roman"/>
        </w:rPr>
        <w:t>Tiny</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shiny</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and</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colorful</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microplastics</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Are</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regular</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glitters</w:t>
      </w:r>
      <w:proofErr w:type="spellEnd"/>
      <w:r w:rsidRPr="00F17677">
        <w:rPr>
          <w:rFonts w:ascii="Calibri" w:eastAsia="Calibri" w:hAnsi="Calibri" w:cs="Times New Roman"/>
        </w:rPr>
        <w:t xml:space="preserve"> a </w:t>
      </w:r>
      <w:proofErr w:type="spellStart"/>
      <w:r w:rsidRPr="00F17677">
        <w:rPr>
          <w:rFonts w:ascii="Calibri" w:eastAsia="Calibri" w:hAnsi="Calibri" w:cs="Times New Roman"/>
        </w:rPr>
        <w:t>significant</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source</w:t>
      </w:r>
      <w:proofErr w:type="spellEnd"/>
      <w:r w:rsidRPr="00F17677">
        <w:rPr>
          <w:rFonts w:ascii="Calibri" w:eastAsia="Calibri" w:hAnsi="Calibri" w:cs="Times New Roman"/>
        </w:rPr>
        <w:t xml:space="preserve"> of </w:t>
      </w:r>
      <w:proofErr w:type="spellStart"/>
      <w:r w:rsidRPr="00F17677">
        <w:rPr>
          <w:rFonts w:ascii="Calibri" w:eastAsia="Calibri" w:hAnsi="Calibri" w:cs="Times New Roman"/>
        </w:rPr>
        <w:t>microplastics</w:t>
      </w:r>
      <w:proofErr w:type="spellEnd"/>
      <w:r w:rsidRPr="00F17677">
        <w:rPr>
          <w:rFonts w:ascii="Calibri" w:eastAsia="Calibri" w:hAnsi="Calibri" w:cs="Times New Roman"/>
        </w:rPr>
        <w:t xml:space="preserve">? </w:t>
      </w:r>
      <w:r w:rsidRPr="00F17677">
        <w:rPr>
          <w:rFonts w:ascii="Calibri" w:eastAsia="Calibri" w:hAnsi="Calibri" w:cs="Times New Roman"/>
          <w:i/>
        </w:rPr>
        <w:t xml:space="preserve">Marine </w:t>
      </w:r>
      <w:proofErr w:type="spellStart"/>
      <w:r w:rsidRPr="00F17677">
        <w:rPr>
          <w:rFonts w:ascii="Calibri" w:eastAsia="Calibri" w:hAnsi="Calibri" w:cs="Times New Roman"/>
          <w:i/>
        </w:rPr>
        <w:t>Pollution</w:t>
      </w:r>
      <w:proofErr w:type="spellEnd"/>
      <w:r w:rsidRPr="00F17677">
        <w:rPr>
          <w:rFonts w:ascii="Calibri" w:eastAsia="Calibri" w:hAnsi="Calibri" w:cs="Times New Roman"/>
          <w:i/>
        </w:rPr>
        <w:t xml:space="preserve"> </w:t>
      </w:r>
      <w:proofErr w:type="spellStart"/>
      <w:r w:rsidRPr="00F17677">
        <w:rPr>
          <w:rFonts w:ascii="Calibri" w:eastAsia="Calibri" w:hAnsi="Calibri" w:cs="Times New Roman"/>
          <w:i/>
        </w:rPr>
        <w:t>Bulletin</w:t>
      </w:r>
      <w:proofErr w:type="spellEnd"/>
      <w:r w:rsidRPr="00F17677">
        <w:rPr>
          <w:rFonts w:ascii="Calibri" w:eastAsia="Calibri" w:hAnsi="Calibri" w:cs="Times New Roman"/>
        </w:rPr>
        <w:t>, 146(</w:t>
      </w:r>
      <w:proofErr w:type="spellStart"/>
      <w:r w:rsidRPr="00F17677">
        <w:rPr>
          <w:rFonts w:ascii="Calibri" w:eastAsia="Calibri" w:hAnsi="Calibri" w:cs="Times New Roman"/>
        </w:rPr>
        <w:t>March</w:t>
      </w:r>
      <w:proofErr w:type="spellEnd"/>
      <w:r w:rsidRPr="00F17677">
        <w:rPr>
          <w:rFonts w:ascii="Calibri" w:eastAsia="Calibri" w:hAnsi="Calibri" w:cs="Times New Roman"/>
        </w:rPr>
        <w:t>), 678–682. https://doi.org/10.1016/j.marpolbul.2019.07.009</w:t>
      </w:r>
    </w:p>
    <w:p w14:paraId="2C47B7B8" w14:textId="77777777" w:rsidR="00F17677" w:rsidRDefault="00F17677" w:rsidP="004C5BB8">
      <w:pPr>
        <w:spacing w:after="160" w:line="259" w:lineRule="auto"/>
        <w:jc w:val="both"/>
        <w:rPr>
          <w:rFonts w:ascii="Calibri" w:eastAsia="Calibri" w:hAnsi="Calibri" w:cs="Times New Roman"/>
        </w:rPr>
      </w:pPr>
      <w:r w:rsidRPr="00F17677">
        <w:rPr>
          <w:rFonts w:ascii="Calibri" w:eastAsia="Calibri" w:hAnsi="Calibri" w:cs="Times New Roman"/>
          <w:b/>
        </w:rPr>
        <w:t>Aynı anda birden fazla yayına atıf yapılması</w:t>
      </w:r>
      <w:r w:rsidRPr="00F17677">
        <w:rPr>
          <w:rFonts w:ascii="Calibri" w:eastAsia="Calibri" w:hAnsi="Calibri" w:cs="Times New Roman"/>
        </w:rPr>
        <w:t xml:space="preserve"> (</w:t>
      </w:r>
      <w:proofErr w:type="spellStart"/>
      <w:r w:rsidRPr="00F17677">
        <w:rPr>
          <w:rFonts w:ascii="Calibri" w:eastAsia="Calibri" w:hAnsi="Calibri" w:cs="Times New Roman"/>
        </w:rPr>
        <w:t>Chubarenko</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Efimova</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Bagaeva</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Bagaev</w:t>
      </w:r>
      <w:proofErr w:type="spellEnd"/>
      <w:r w:rsidRPr="00F17677">
        <w:rPr>
          <w:rFonts w:ascii="Calibri" w:eastAsia="Calibri" w:hAnsi="Calibri" w:cs="Times New Roman"/>
        </w:rPr>
        <w:t xml:space="preserve">, &amp; </w:t>
      </w:r>
      <w:proofErr w:type="spellStart"/>
      <w:r w:rsidRPr="00F17677">
        <w:rPr>
          <w:rFonts w:ascii="Calibri" w:eastAsia="Calibri" w:hAnsi="Calibri" w:cs="Times New Roman"/>
        </w:rPr>
        <w:t>Isachenko</w:t>
      </w:r>
      <w:proofErr w:type="spellEnd"/>
      <w:r w:rsidRPr="00F17677">
        <w:rPr>
          <w:rFonts w:ascii="Calibri" w:eastAsia="Calibri" w:hAnsi="Calibri" w:cs="Times New Roman"/>
        </w:rPr>
        <w:t xml:space="preserve">, 2020; </w:t>
      </w:r>
      <w:proofErr w:type="spellStart"/>
      <w:r w:rsidRPr="00F17677">
        <w:rPr>
          <w:rFonts w:ascii="Calibri" w:eastAsia="Calibri" w:hAnsi="Calibri" w:cs="Times New Roman"/>
        </w:rPr>
        <w:t>Voblikova</w:t>
      </w:r>
      <w:proofErr w:type="spellEnd"/>
      <w:r w:rsidRPr="00F17677">
        <w:rPr>
          <w:rFonts w:ascii="Calibri" w:eastAsia="Calibri" w:hAnsi="Calibri" w:cs="Times New Roman"/>
        </w:rPr>
        <w:t xml:space="preserve"> et al., 2019)</w:t>
      </w:r>
    </w:p>
    <w:p w14:paraId="565FE9EE" w14:textId="77777777" w:rsidR="001A4B47" w:rsidRPr="00F17677" w:rsidRDefault="001A4B47" w:rsidP="004C5BB8">
      <w:pPr>
        <w:spacing w:after="160" w:line="259" w:lineRule="auto"/>
        <w:jc w:val="both"/>
        <w:rPr>
          <w:rFonts w:ascii="Calibri" w:eastAsia="Calibri" w:hAnsi="Calibri" w:cs="Times New Roman"/>
        </w:rPr>
      </w:pPr>
    </w:p>
    <w:p w14:paraId="389E325E" w14:textId="77777777" w:rsidR="00F17677" w:rsidRPr="00F17677" w:rsidRDefault="00F17677" w:rsidP="004C5BB8">
      <w:pPr>
        <w:spacing w:after="160" w:line="259" w:lineRule="auto"/>
        <w:jc w:val="both"/>
        <w:rPr>
          <w:rFonts w:ascii="Calibri" w:eastAsia="Calibri" w:hAnsi="Calibri" w:cs="Times New Roman"/>
          <w:b/>
        </w:rPr>
      </w:pPr>
      <w:r w:rsidRPr="00F17677">
        <w:rPr>
          <w:rFonts w:ascii="Calibri" w:eastAsia="Calibri" w:hAnsi="Calibri" w:cs="Times New Roman"/>
          <w:b/>
        </w:rPr>
        <w:t>Kitaba alıntı yapılması</w:t>
      </w:r>
    </w:p>
    <w:p w14:paraId="27FF10FF" w14:textId="77777777" w:rsidR="00F17677" w:rsidRPr="00F17677" w:rsidRDefault="00F17677" w:rsidP="004C5BB8">
      <w:pPr>
        <w:spacing w:after="120" w:line="240" w:lineRule="auto"/>
        <w:jc w:val="both"/>
        <w:rPr>
          <w:rFonts w:ascii="Calibri" w:eastAsia="Calibri" w:hAnsi="Calibri" w:cs="Times New Roman"/>
        </w:rPr>
      </w:pPr>
      <w:proofErr w:type="spellStart"/>
      <w:r w:rsidRPr="00F17677">
        <w:rPr>
          <w:rFonts w:ascii="Calibri" w:eastAsia="Calibri" w:hAnsi="Calibri" w:cs="Times New Roman"/>
        </w:rPr>
        <w:t>Weidenbörner</w:t>
      </w:r>
      <w:proofErr w:type="spellEnd"/>
      <w:r w:rsidRPr="00F17677">
        <w:rPr>
          <w:rFonts w:ascii="Calibri" w:eastAsia="Calibri" w:hAnsi="Calibri" w:cs="Times New Roman"/>
        </w:rPr>
        <w:t xml:space="preserve">, M. (2001). Encyclopedia of </w:t>
      </w:r>
      <w:proofErr w:type="spellStart"/>
      <w:r w:rsidRPr="00F17677">
        <w:rPr>
          <w:rFonts w:ascii="Calibri" w:eastAsia="Calibri" w:hAnsi="Calibri" w:cs="Times New Roman"/>
        </w:rPr>
        <w:t>food</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mycotoxins</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Springer</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Science</w:t>
      </w:r>
      <w:proofErr w:type="spellEnd"/>
      <w:r w:rsidRPr="00F17677">
        <w:rPr>
          <w:rFonts w:ascii="Calibri" w:eastAsia="Calibri" w:hAnsi="Calibri" w:cs="Times New Roman"/>
        </w:rPr>
        <w:t xml:space="preserve"> &amp; Business Media.</w:t>
      </w:r>
    </w:p>
    <w:p w14:paraId="7F3BE019" w14:textId="77777777" w:rsidR="00F17677" w:rsidRPr="00F17677" w:rsidRDefault="00F17677" w:rsidP="004C5BB8">
      <w:pPr>
        <w:autoSpaceDE w:val="0"/>
        <w:autoSpaceDN w:val="0"/>
        <w:adjustRightInd w:val="0"/>
        <w:spacing w:after="120" w:line="240" w:lineRule="auto"/>
        <w:jc w:val="both"/>
        <w:rPr>
          <w:rFonts w:ascii="Times New Roman" w:eastAsia="Calibri" w:hAnsi="Times New Roman" w:cs="Times New Roman"/>
          <w:szCs w:val="20"/>
        </w:rPr>
      </w:pPr>
      <w:proofErr w:type="spellStart"/>
      <w:r w:rsidRPr="00F17677">
        <w:rPr>
          <w:rFonts w:ascii="Times New Roman" w:eastAsia="Calibri" w:hAnsi="Times New Roman" w:cs="Times New Roman"/>
          <w:szCs w:val="20"/>
        </w:rPr>
        <w:t>Strunk</w:t>
      </w:r>
      <w:proofErr w:type="spellEnd"/>
      <w:r w:rsidRPr="00F17677">
        <w:rPr>
          <w:rFonts w:ascii="Times New Roman" w:eastAsia="Calibri" w:hAnsi="Times New Roman" w:cs="Times New Roman"/>
          <w:szCs w:val="20"/>
        </w:rPr>
        <w:t xml:space="preserve">, W. </w:t>
      </w:r>
      <w:proofErr w:type="spellStart"/>
      <w:r w:rsidRPr="00F17677">
        <w:rPr>
          <w:rFonts w:ascii="Times New Roman" w:eastAsia="Calibri" w:hAnsi="Times New Roman" w:cs="Times New Roman"/>
          <w:szCs w:val="20"/>
        </w:rPr>
        <w:t>Jr</w:t>
      </w:r>
      <w:proofErr w:type="spellEnd"/>
      <w:r w:rsidRPr="00F17677">
        <w:rPr>
          <w:rFonts w:ascii="Times New Roman" w:eastAsia="Calibri" w:hAnsi="Times New Roman" w:cs="Times New Roman"/>
          <w:szCs w:val="20"/>
        </w:rPr>
        <w:t xml:space="preserve">., &amp; White, E. B. (2000). </w:t>
      </w:r>
      <w:proofErr w:type="spellStart"/>
      <w:r w:rsidRPr="00F17677">
        <w:rPr>
          <w:rFonts w:ascii="Times New Roman" w:eastAsia="Calibri" w:hAnsi="Times New Roman" w:cs="Times New Roman"/>
          <w:szCs w:val="20"/>
        </w:rPr>
        <w:t>The</w:t>
      </w:r>
      <w:proofErr w:type="spellEnd"/>
      <w:r w:rsidRPr="00F17677">
        <w:rPr>
          <w:rFonts w:ascii="Times New Roman" w:eastAsia="Calibri" w:hAnsi="Times New Roman" w:cs="Times New Roman"/>
          <w:szCs w:val="20"/>
        </w:rPr>
        <w:t xml:space="preserve"> </w:t>
      </w:r>
      <w:proofErr w:type="spellStart"/>
      <w:r w:rsidRPr="00F17677">
        <w:rPr>
          <w:rFonts w:ascii="Times New Roman" w:eastAsia="Calibri" w:hAnsi="Times New Roman" w:cs="Times New Roman"/>
          <w:szCs w:val="20"/>
        </w:rPr>
        <w:t>elements</w:t>
      </w:r>
      <w:proofErr w:type="spellEnd"/>
      <w:r w:rsidRPr="00F17677">
        <w:rPr>
          <w:rFonts w:ascii="Times New Roman" w:eastAsia="Calibri" w:hAnsi="Times New Roman" w:cs="Times New Roman"/>
          <w:szCs w:val="20"/>
        </w:rPr>
        <w:t xml:space="preserve"> of </w:t>
      </w:r>
      <w:proofErr w:type="spellStart"/>
      <w:r w:rsidRPr="00F17677">
        <w:rPr>
          <w:rFonts w:ascii="Times New Roman" w:eastAsia="Calibri" w:hAnsi="Times New Roman" w:cs="Times New Roman"/>
          <w:szCs w:val="20"/>
        </w:rPr>
        <w:t>style</w:t>
      </w:r>
      <w:proofErr w:type="spellEnd"/>
      <w:r w:rsidRPr="00F17677">
        <w:rPr>
          <w:rFonts w:ascii="Times New Roman" w:eastAsia="Calibri" w:hAnsi="Times New Roman" w:cs="Times New Roman"/>
          <w:szCs w:val="20"/>
        </w:rPr>
        <w:t xml:space="preserve">. (4th ed.). New York: </w:t>
      </w:r>
      <w:proofErr w:type="spellStart"/>
      <w:r w:rsidRPr="00F17677">
        <w:rPr>
          <w:rFonts w:ascii="Times New Roman" w:eastAsia="Calibri" w:hAnsi="Times New Roman" w:cs="Times New Roman"/>
          <w:szCs w:val="20"/>
        </w:rPr>
        <w:t>Longman</w:t>
      </w:r>
      <w:proofErr w:type="spellEnd"/>
      <w:r w:rsidRPr="00F17677">
        <w:rPr>
          <w:rFonts w:ascii="Times New Roman" w:eastAsia="Calibri" w:hAnsi="Times New Roman" w:cs="Times New Roman"/>
          <w:szCs w:val="20"/>
        </w:rPr>
        <w:t>, (</w:t>
      </w:r>
      <w:proofErr w:type="spellStart"/>
      <w:r w:rsidRPr="00F17677">
        <w:rPr>
          <w:rFonts w:ascii="Times New Roman" w:eastAsia="Calibri" w:hAnsi="Times New Roman" w:cs="Times New Roman"/>
          <w:szCs w:val="20"/>
        </w:rPr>
        <w:t>Chapter</w:t>
      </w:r>
      <w:proofErr w:type="spellEnd"/>
      <w:r w:rsidRPr="00F17677">
        <w:rPr>
          <w:rFonts w:ascii="Times New Roman" w:eastAsia="Calibri" w:hAnsi="Times New Roman" w:cs="Times New Roman"/>
          <w:szCs w:val="20"/>
        </w:rPr>
        <w:t xml:space="preserve"> 4). </w:t>
      </w:r>
    </w:p>
    <w:p w14:paraId="37111AA4" w14:textId="77777777" w:rsidR="00F17677" w:rsidRPr="00F17677" w:rsidRDefault="00F17677" w:rsidP="004C5BB8">
      <w:pPr>
        <w:spacing w:after="160" w:line="259" w:lineRule="auto"/>
        <w:jc w:val="both"/>
        <w:rPr>
          <w:rFonts w:ascii="Calibri" w:eastAsia="Calibri" w:hAnsi="Calibri" w:cs="Times New Roman"/>
        </w:rPr>
      </w:pPr>
      <w:r w:rsidRPr="00F17677">
        <w:rPr>
          <w:rFonts w:ascii="Calibri" w:eastAsia="Calibri" w:hAnsi="Calibri" w:cs="Times New Roman"/>
          <w:b/>
        </w:rPr>
        <w:t>Editörlü kitap bölümüne atıf yapılması</w:t>
      </w:r>
      <w:r w:rsidRPr="00F17677">
        <w:rPr>
          <w:rFonts w:ascii="Calibri" w:eastAsia="Calibri" w:hAnsi="Calibri" w:cs="Times New Roman"/>
        </w:rPr>
        <w:t xml:space="preserve"> </w:t>
      </w:r>
    </w:p>
    <w:p w14:paraId="2637CD49" w14:textId="77777777" w:rsidR="00F17677" w:rsidRPr="00F17677" w:rsidRDefault="00F17677" w:rsidP="004C5BB8">
      <w:pPr>
        <w:spacing w:after="120" w:line="240" w:lineRule="auto"/>
        <w:jc w:val="both"/>
        <w:rPr>
          <w:rFonts w:ascii="Calibri" w:eastAsia="Calibri" w:hAnsi="Calibri" w:cs="Times New Roman"/>
        </w:rPr>
      </w:pPr>
      <w:proofErr w:type="spellStart"/>
      <w:r w:rsidRPr="00F17677">
        <w:rPr>
          <w:rFonts w:ascii="Calibri" w:eastAsia="Calibri" w:hAnsi="Calibri" w:cs="Times New Roman"/>
        </w:rPr>
        <w:t>Mettam</w:t>
      </w:r>
      <w:proofErr w:type="spellEnd"/>
      <w:r w:rsidRPr="00F17677">
        <w:rPr>
          <w:rFonts w:ascii="Calibri" w:eastAsia="Calibri" w:hAnsi="Calibri" w:cs="Times New Roman"/>
        </w:rPr>
        <w:t xml:space="preserve">, G. R., &amp; Adams, L. B. (2009). How </w:t>
      </w:r>
      <w:proofErr w:type="spellStart"/>
      <w:r w:rsidRPr="00F17677">
        <w:rPr>
          <w:rFonts w:ascii="Calibri" w:eastAsia="Calibri" w:hAnsi="Calibri" w:cs="Times New Roman"/>
        </w:rPr>
        <w:t>to</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prepare</w:t>
      </w:r>
      <w:proofErr w:type="spellEnd"/>
      <w:r w:rsidRPr="00F17677">
        <w:rPr>
          <w:rFonts w:ascii="Calibri" w:eastAsia="Calibri" w:hAnsi="Calibri" w:cs="Times New Roman"/>
        </w:rPr>
        <w:t xml:space="preserve"> an </w:t>
      </w:r>
      <w:proofErr w:type="spellStart"/>
      <w:r w:rsidRPr="00F17677">
        <w:rPr>
          <w:rFonts w:ascii="Calibri" w:eastAsia="Calibri" w:hAnsi="Calibri" w:cs="Times New Roman"/>
        </w:rPr>
        <w:t>electronic</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version</w:t>
      </w:r>
      <w:proofErr w:type="spellEnd"/>
      <w:r w:rsidRPr="00F17677">
        <w:rPr>
          <w:rFonts w:ascii="Calibri" w:eastAsia="Calibri" w:hAnsi="Calibri" w:cs="Times New Roman"/>
        </w:rPr>
        <w:t xml:space="preserve"> of </w:t>
      </w:r>
      <w:proofErr w:type="spellStart"/>
      <w:r w:rsidRPr="00F17677">
        <w:rPr>
          <w:rFonts w:ascii="Calibri" w:eastAsia="Calibri" w:hAnsi="Calibri" w:cs="Times New Roman"/>
        </w:rPr>
        <w:t>your</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article</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In</w:t>
      </w:r>
      <w:proofErr w:type="spellEnd"/>
      <w:r w:rsidRPr="00F17677">
        <w:rPr>
          <w:rFonts w:ascii="Calibri" w:eastAsia="Calibri" w:hAnsi="Calibri" w:cs="Times New Roman"/>
        </w:rPr>
        <w:t xml:space="preserve"> B. S. Jones, &amp; R. Z. Smith (</w:t>
      </w:r>
      <w:proofErr w:type="spellStart"/>
      <w:r w:rsidRPr="00F17677">
        <w:rPr>
          <w:rFonts w:ascii="Calibri" w:eastAsia="Calibri" w:hAnsi="Calibri" w:cs="Times New Roman"/>
        </w:rPr>
        <w:t>Eds</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Introduction</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to</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the</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electronic</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age</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pp</w:t>
      </w:r>
      <w:proofErr w:type="spellEnd"/>
      <w:r w:rsidRPr="00F17677">
        <w:rPr>
          <w:rFonts w:ascii="Calibri" w:eastAsia="Calibri" w:hAnsi="Calibri" w:cs="Times New Roman"/>
        </w:rPr>
        <w:t xml:space="preserve">. 281–304). New York: E-Publishing </w:t>
      </w:r>
      <w:proofErr w:type="spellStart"/>
      <w:r w:rsidRPr="00F17677">
        <w:rPr>
          <w:rFonts w:ascii="Calibri" w:eastAsia="Calibri" w:hAnsi="Calibri" w:cs="Times New Roman"/>
        </w:rPr>
        <w:t>Inc</w:t>
      </w:r>
      <w:proofErr w:type="spellEnd"/>
      <w:r w:rsidRPr="00F17677">
        <w:rPr>
          <w:rFonts w:ascii="Calibri" w:eastAsia="Calibri" w:hAnsi="Calibri" w:cs="Times New Roman"/>
        </w:rPr>
        <w:t>.</w:t>
      </w:r>
    </w:p>
    <w:p w14:paraId="45CB3CD7" w14:textId="77777777" w:rsidR="00F17677" w:rsidRPr="00F17677" w:rsidRDefault="00F17677" w:rsidP="004C5BB8">
      <w:pPr>
        <w:spacing w:after="120" w:line="240" w:lineRule="auto"/>
        <w:jc w:val="both"/>
        <w:rPr>
          <w:rFonts w:ascii="Calibri" w:eastAsia="Calibri" w:hAnsi="Calibri" w:cs="Times New Roman"/>
        </w:rPr>
      </w:pPr>
      <w:proofErr w:type="spellStart"/>
      <w:r w:rsidRPr="00F17677">
        <w:rPr>
          <w:rFonts w:ascii="Calibri" w:eastAsia="Calibri" w:hAnsi="Calibri" w:cs="Times New Roman"/>
        </w:rPr>
        <w:t>Tonta</w:t>
      </w:r>
      <w:proofErr w:type="spellEnd"/>
      <w:r w:rsidRPr="00F17677">
        <w:rPr>
          <w:rFonts w:ascii="Calibri" w:eastAsia="Calibri" w:hAnsi="Calibri" w:cs="Times New Roman"/>
        </w:rPr>
        <w:t>, Y. (2012). Bilgi sınıflama, bilgi düzenleme ve bilgi erişim. Ö. Külcü, T. Çakmak ve N. Özel (</w:t>
      </w:r>
      <w:proofErr w:type="spellStart"/>
      <w:r w:rsidRPr="00F17677">
        <w:rPr>
          <w:rFonts w:ascii="Calibri" w:eastAsia="Calibri" w:hAnsi="Calibri" w:cs="Times New Roman"/>
        </w:rPr>
        <w:t>Eds</w:t>
      </w:r>
      <w:proofErr w:type="spellEnd"/>
      <w:r w:rsidRPr="00F17677">
        <w:rPr>
          <w:rFonts w:ascii="Calibri" w:eastAsia="Calibri" w:hAnsi="Calibri" w:cs="Times New Roman"/>
        </w:rPr>
        <w:t xml:space="preserve">.), Prof. Dr. K. </w:t>
      </w:r>
      <w:proofErr w:type="spellStart"/>
      <w:r w:rsidRPr="00F17677">
        <w:rPr>
          <w:rFonts w:ascii="Calibri" w:eastAsia="Calibri" w:hAnsi="Calibri" w:cs="Times New Roman"/>
        </w:rPr>
        <w:t>Gülbün</w:t>
      </w:r>
      <w:proofErr w:type="spellEnd"/>
      <w:r w:rsidRPr="00F17677">
        <w:rPr>
          <w:rFonts w:ascii="Calibri" w:eastAsia="Calibri" w:hAnsi="Calibri" w:cs="Times New Roman"/>
        </w:rPr>
        <w:t xml:space="preserve"> Baydur’a armağan içinde (s. 155-172). Ankara: Hacettepe Üniversitesi, Bilgi ve Belge Yönetimi Bölümü.</w:t>
      </w:r>
    </w:p>
    <w:p w14:paraId="20E9DD59" w14:textId="77777777" w:rsidR="00F17677" w:rsidRPr="00F17677" w:rsidRDefault="00F17677" w:rsidP="004C5BB8">
      <w:pPr>
        <w:spacing w:after="160" w:line="259" w:lineRule="auto"/>
        <w:jc w:val="both"/>
        <w:rPr>
          <w:rFonts w:ascii="Calibri" w:eastAsia="Calibri" w:hAnsi="Calibri" w:cs="Times New Roman"/>
          <w:b/>
        </w:rPr>
      </w:pPr>
      <w:r w:rsidRPr="00F17677">
        <w:rPr>
          <w:rFonts w:ascii="Calibri" w:eastAsia="Calibri" w:hAnsi="Calibri" w:cs="Times New Roman"/>
          <w:b/>
        </w:rPr>
        <w:t>Çeviri kitaba atıf örneği</w:t>
      </w:r>
    </w:p>
    <w:p w14:paraId="46DD5F9F" w14:textId="77777777" w:rsidR="00F17677" w:rsidRPr="00F17677" w:rsidRDefault="00F17677" w:rsidP="004C5BB8">
      <w:pPr>
        <w:spacing w:after="120" w:line="240" w:lineRule="auto"/>
        <w:jc w:val="both"/>
        <w:rPr>
          <w:rFonts w:ascii="Arial" w:eastAsia="Calibri" w:hAnsi="Arial" w:cs="Arial"/>
          <w:color w:val="222222"/>
          <w:sz w:val="20"/>
          <w:szCs w:val="20"/>
          <w:shd w:val="clear" w:color="auto" w:fill="FFFFFF"/>
        </w:rPr>
      </w:pPr>
      <w:proofErr w:type="spellStart"/>
      <w:r w:rsidRPr="00F17677">
        <w:rPr>
          <w:rFonts w:ascii="Arial" w:eastAsia="Calibri" w:hAnsi="Arial" w:cs="Arial"/>
          <w:color w:val="222222"/>
          <w:sz w:val="20"/>
          <w:szCs w:val="20"/>
          <w:shd w:val="clear" w:color="auto" w:fill="FFFFFF"/>
        </w:rPr>
        <w:t>Yalom</w:t>
      </w:r>
      <w:proofErr w:type="spellEnd"/>
      <w:r w:rsidRPr="00F17677">
        <w:rPr>
          <w:rFonts w:ascii="Arial" w:eastAsia="Calibri" w:hAnsi="Arial" w:cs="Arial"/>
          <w:color w:val="222222"/>
          <w:sz w:val="20"/>
          <w:szCs w:val="20"/>
          <w:shd w:val="clear" w:color="auto" w:fill="FFFFFF"/>
        </w:rPr>
        <w:t>, D. I. (1998). Kısa süreli grup terapileri: İlkeler ve teknikler. </w:t>
      </w:r>
      <w:r w:rsidRPr="00F17677">
        <w:rPr>
          <w:rFonts w:ascii="Arial" w:eastAsia="Calibri" w:hAnsi="Arial" w:cs="Arial"/>
          <w:i/>
          <w:iCs/>
          <w:color w:val="222222"/>
          <w:sz w:val="20"/>
          <w:szCs w:val="20"/>
          <w:shd w:val="clear" w:color="auto" w:fill="FFFFFF"/>
        </w:rPr>
        <w:t>Nesrin Hisli Şahin (Çev.). Ankara: Türk Psikologlar Derneği Yayınları</w:t>
      </w:r>
      <w:r w:rsidRPr="00F17677">
        <w:rPr>
          <w:rFonts w:ascii="Arial" w:eastAsia="Calibri" w:hAnsi="Arial" w:cs="Arial"/>
          <w:color w:val="222222"/>
          <w:sz w:val="20"/>
          <w:szCs w:val="20"/>
          <w:shd w:val="clear" w:color="auto" w:fill="FFFFFF"/>
        </w:rPr>
        <w:t>, 18.</w:t>
      </w:r>
    </w:p>
    <w:p w14:paraId="35AA2AC2" w14:textId="77777777" w:rsidR="00F17677" w:rsidRPr="00F17677" w:rsidRDefault="00F17677" w:rsidP="004C5BB8">
      <w:pPr>
        <w:spacing w:after="160" w:line="259" w:lineRule="auto"/>
        <w:jc w:val="both"/>
        <w:rPr>
          <w:rFonts w:ascii="Arial" w:eastAsia="Calibri" w:hAnsi="Arial" w:cs="Arial"/>
          <w:b/>
          <w:color w:val="222222"/>
          <w:sz w:val="20"/>
          <w:szCs w:val="20"/>
          <w:shd w:val="clear" w:color="auto" w:fill="FFFFFF"/>
        </w:rPr>
      </w:pPr>
      <w:r w:rsidRPr="00F17677">
        <w:rPr>
          <w:rFonts w:ascii="Arial" w:eastAsia="Calibri" w:hAnsi="Arial" w:cs="Arial"/>
          <w:b/>
          <w:color w:val="222222"/>
          <w:sz w:val="20"/>
          <w:szCs w:val="20"/>
          <w:shd w:val="clear" w:color="auto" w:fill="FFFFFF"/>
        </w:rPr>
        <w:t>Yayınlanmış veya yayınlanmamış tezlere atıf örneği</w:t>
      </w:r>
    </w:p>
    <w:p w14:paraId="5C371FB4" w14:textId="77777777" w:rsidR="00F17677" w:rsidRPr="00F17677" w:rsidRDefault="00F17677" w:rsidP="004C5BB8">
      <w:pPr>
        <w:spacing w:after="120" w:line="240" w:lineRule="auto"/>
        <w:jc w:val="both"/>
        <w:rPr>
          <w:rFonts w:ascii="Calibri" w:eastAsia="Calibri" w:hAnsi="Calibri" w:cs="Times New Roman"/>
        </w:rPr>
      </w:pPr>
      <w:r w:rsidRPr="00F17677">
        <w:rPr>
          <w:rFonts w:ascii="Calibri" w:eastAsia="Calibri" w:hAnsi="Calibri" w:cs="Times New Roman"/>
        </w:rPr>
        <w:t>Topuz, A. (2002). Farklı gamma ışınlama dozlarının ve depolamanın kırmızı pul biberin (</w:t>
      </w:r>
      <w:proofErr w:type="spellStart"/>
      <w:r w:rsidRPr="00F17677">
        <w:rPr>
          <w:rFonts w:ascii="Calibri" w:eastAsia="Calibri" w:hAnsi="Calibri" w:cs="Times New Roman"/>
          <w:i/>
        </w:rPr>
        <w:t>Capsicum</w:t>
      </w:r>
      <w:proofErr w:type="spellEnd"/>
      <w:r w:rsidRPr="00F17677">
        <w:rPr>
          <w:rFonts w:ascii="Calibri" w:eastAsia="Calibri" w:hAnsi="Calibri" w:cs="Times New Roman"/>
          <w:i/>
        </w:rPr>
        <w:t xml:space="preserve"> </w:t>
      </w:r>
      <w:proofErr w:type="spellStart"/>
      <w:r w:rsidRPr="00F17677">
        <w:rPr>
          <w:rFonts w:ascii="Calibri" w:eastAsia="Calibri" w:hAnsi="Calibri" w:cs="Times New Roman"/>
          <w:i/>
        </w:rPr>
        <w:t>annuum</w:t>
      </w:r>
      <w:proofErr w:type="spellEnd"/>
      <w:r w:rsidRPr="00F17677">
        <w:rPr>
          <w:rFonts w:ascii="Calibri" w:eastAsia="Calibri" w:hAnsi="Calibri" w:cs="Times New Roman"/>
        </w:rPr>
        <w:t>) bazı kimyasal, mikrobiyolojik ve duyusal kalite üzerine etkileri. Doktora Tezi. Akdeniz Ün</w:t>
      </w:r>
      <w:r w:rsidR="007E0A00">
        <w:rPr>
          <w:rFonts w:ascii="Calibri" w:eastAsia="Calibri" w:hAnsi="Calibri" w:cs="Times New Roman"/>
        </w:rPr>
        <w:t>i</w:t>
      </w:r>
      <w:r w:rsidRPr="00F17677">
        <w:rPr>
          <w:rFonts w:ascii="Calibri" w:eastAsia="Calibri" w:hAnsi="Calibri" w:cs="Times New Roman"/>
        </w:rPr>
        <w:t>versitesi Fen Bilimleri Enstitüsü Gıda Mühendisliği Anabilim Dalı, Antalya 149s.</w:t>
      </w:r>
    </w:p>
    <w:p w14:paraId="49C82451" w14:textId="77777777" w:rsidR="00F17677" w:rsidRPr="00F17677" w:rsidRDefault="00F17677" w:rsidP="004C5BB8">
      <w:pPr>
        <w:spacing w:after="120" w:line="240" w:lineRule="auto"/>
        <w:jc w:val="both"/>
        <w:rPr>
          <w:rFonts w:ascii="Calibri" w:eastAsia="Calibri" w:hAnsi="Calibri" w:cs="Times New Roman"/>
        </w:rPr>
      </w:pPr>
      <w:proofErr w:type="spellStart"/>
      <w:r w:rsidRPr="00F17677">
        <w:rPr>
          <w:rFonts w:ascii="Calibri" w:eastAsia="Calibri" w:hAnsi="Calibri" w:cs="Times New Roman"/>
        </w:rPr>
        <w:t>Hughey</w:t>
      </w:r>
      <w:proofErr w:type="spellEnd"/>
      <w:r w:rsidRPr="00F17677">
        <w:rPr>
          <w:rFonts w:ascii="Calibri" w:eastAsia="Calibri" w:hAnsi="Calibri" w:cs="Times New Roman"/>
        </w:rPr>
        <w:t xml:space="preserve">, A. C. (1933). </w:t>
      </w:r>
      <w:proofErr w:type="spellStart"/>
      <w:r w:rsidRPr="00F17677">
        <w:rPr>
          <w:rFonts w:ascii="Calibri" w:eastAsia="Calibri" w:hAnsi="Calibri" w:cs="Times New Roman"/>
        </w:rPr>
        <w:t>The</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treatment</w:t>
      </w:r>
      <w:proofErr w:type="spellEnd"/>
      <w:r w:rsidRPr="00F17677">
        <w:rPr>
          <w:rFonts w:ascii="Calibri" w:eastAsia="Calibri" w:hAnsi="Calibri" w:cs="Times New Roman"/>
        </w:rPr>
        <w:t xml:space="preserve"> of </w:t>
      </w:r>
      <w:proofErr w:type="spellStart"/>
      <w:r w:rsidRPr="00F17677">
        <w:rPr>
          <w:rFonts w:ascii="Calibri" w:eastAsia="Calibri" w:hAnsi="Calibri" w:cs="Times New Roman"/>
        </w:rPr>
        <w:t>the</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Negro</w:t>
      </w:r>
      <w:proofErr w:type="spellEnd"/>
      <w:r w:rsidRPr="00F17677">
        <w:rPr>
          <w:rFonts w:ascii="Calibri" w:eastAsia="Calibri" w:hAnsi="Calibri" w:cs="Times New Roman"/>
        </w:rPr>
        <w:t xml:space="preserve"> in South Carolina fiction. </w:t>
      </w:r>
      <w:proofErr w:type="spellStart"/>
      <w:r w:rsidRPr="00F17677">
        <w:rPr>
          <w:rFonts w:ascii="Calibri" w:eastAsia="Calibri" w:hAnsi="Calibri" w:cs="Times New Roman"/>
        </w:rPr>
        <w:t>Unpublished</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master’s</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thesis</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University</w:t>
      </w:r>
      <w:proofErr w:type="spellEnd"/>
      <w:r w:rsidRPr="00F17677">
        <w:rPr>
          <w:rFonts w:ascii="Calibri" w:eastAsia="Calibri" w:hAnsi="Calibri" w:cs="Times New Roman"/>
        </w:rPr>
        <w:t xml:space="preserve"> of South Carolina, Carolina.</w:t>
      </w:r>
    </w:p>
    <w:p w14:paraId="1E260ECB" w14:textId="77777777" w:rsidR="00F17677" w:rsidRPr="00F17677" w:rsidRDefault="00F17677" w:rsidP="004C5BB8">
      <w:pPr>
        <w:spacing w:after="160" w:line="259" w:lineRule="auto"/>
        <w:jc w:val="both"/>
        <w:rPr>
          <w:rFonts w:ascii="Calibri" w:eastAsia="Calibri" w:hAnsi="Calibri" w:cs="Times New Roman"/>
          <w:b/>
        </w:rPr>
      </w:pPr>
      <w:r w:rsidRPr="00F17677">
        <w:rPr>
          <w:rFonts w:ascii="Calibri" w:eastAsia="Calibri" w:hAnsi="Calibri" w:cs="Times New Roman"/>
          <w:b/>
        </w:rPr>
        <w:t>Web sayfasına atıf örneği</w:t>
      </w:r>
    </w:p>
    <w:p w14:paraId="351253A5" w14:textId="77777777" w:rsidR="00F17677" w:rsidRPr="00F17677" w:rsidRDefault="00F17677" w:rsidP="004C5BB8">
      <w:pPr>
        <w:spacing w:after="120" w:line="240" w:lineRule="auto"/>
        <w:jc w:val="both"/>
        <w:rPr>
          <w:rFonts w:ascii="Calibri" w:eastAsia="Calibri" w:hAnsi="Calibri" w:cs="Times New Roman"/>
        </w:rPr>
      </w:pPr>
      <w:proofErr w:type="spellStart"/>
      <w:r w:rsidRPr="00F17677">
        <w:rPr>
          <w:rFonts w:ascii="Calibri" w:eastAsia="Calibri" w:hAnsi="Calibri" w:cs="Times New Roman"/>
        </w:rPr>
        <w:t>Cancer</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Research</w:t>
      </w:r>
      <w:proofErr w:type="spellEnd"/>
      <w:r w:rsidRPr="00F17677">
        <w:rPr>
          <w:rFonts w:ascii="Calibri" w:eastAsia="Calibri" w:hAnsi="Calibri" w:cs="Times New Roman"/>
        </w:rPr>
        <w:t xml:space="preserve"> UK. </w:t>
      </w:r>
      <w:proofErr w:type="spellStart"/>
      <w:r w:rsidRPr="00F17677">
        <w:rPr>
          <w:rFonts w:ascii="Calibri" w:eastAsia="Calibri" w:hAnsi="Calibri" w:cs="Times New Roman"/>
        </w:rPr>
        <w:t>Cancer</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statistics</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reports</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for</w:t>
      </w:r>
      <w:proofErr w:type="spellEnd"/>
      <w:r w:rsidRPr="00F17677">
        <w:rPr>
          <w:rFonts w:ascii="Calibri" w:eastAsia="Calibri" w:hAnsi="Calibri" w:cs="Times New Roman"/>
        </w:rPr>
        <w:t xml:space="preserve"> </w:t>
      </w:r>
      <w:proofErr w:type="spellStart"/>
      <w:r w:rsidRPr="00F17677">
        <w:rPr>
          <w:rFonts w:ascii="Calibri" w:eastAsia="Calibri" w:hAnsi="Calibri" w:cs="Times New Roman"/>
        </w:rPr>
        <w:t>the</w:t>
      </w:r>
      <w:proofErr w:type="spellEnd"/>
      <w:r w:rsidRPr="00F17677">
        <w:rPr>
          <w:rFonts w:ascii="Calibri" w:eastAsia="Calibri" w:hAnsi="Calibri" w:cs="Times New Roman"/>
        </w:rPr>
        <w:t xml:space="preserve"> UK. (2003). http://www.cancerresearchuk.org/aboutcancer/statistics/cancerstatsreport/ </w:t>
      </w:r>
      <w:proofErr w:type="spellStart"/>
      <w:r w:rsidRPr="00F17677">
        <w:rPr>
          <w:rFonts w:ascii="Calibri" w:eastAsia="Calibri" w:hAnsi="Calibri" w:cs="Times New Roman"/>
        </w:rPr>
        <w:t>Accessed</w:t>
      </w:r>
      <w:proofErr w:type="spellEnd"/>
      <w:r w:rsidRPr="00F17677">
        <w:rPr>
          <w:rFonts w:ascii="Calibri" w:eastAsia="Calibri" w:hAnsi="Calibri" w:cs="Times New Roman"/>
        </w:rPr>
        <w:t xml:space="preserve"> 13.03.03.</w:t>
      </w:r>
    </w:p>
    <w:p w14:paraId="1B1FA8E0" w14:textId="77777777" w:rsidR="00F17677" w:rsidRPr="00F17677" w:rsidRDefault="00F17677" w:rsidP="004C5BB8">
      <w:pPr>
        <w:spacing w:after="160" w:line="259" w:lineRule="auto"/>
        <w:jc w:val="both"/>
        <w:rPr>
          <w:rFonts w:ascii="Times New Roman" w:eastAsia="Calibri" w:hAnsi="Times New Roman" w:cs="Times New Roman"/>
          <w:b/>
        </w:rPr>
      </w:pPr>
      <w:r w:rsidRPr="00F17677">
        <w:rPr>
          <w:rFonts w:ascii="Times New Roman" w:eastAsia="Calibri" w:hAnsi="Times New Roman" w:cs="Times New Roman"/>
          <w:b/>
        </w:rPr>
        <w:t>Sözlü ve yazılı görüşmelere atıf yapılması</w:t>
      </w:r>
    </w:p>
    <w:p w14:paraId="289E5B3D" w14:textId="77777777" w:rsidR="00F17677" w:rsidRPr="00F17677" w:rsidRDefault="00F17677" w:rsidP="004C5BB8">
      <w:pPr>
        <w:spacing w:after="120" w:line="240" w:lineRule="auto"/>
        <w:jc w:val="both"/>
        <w:rPr>
          <w:rFonts w:ascii="Calibri" w:eastAsia="Calibri" w:hAnsi="Calibri" w:cs="Times New Roman"/>
        </w:rPr>
      </w:pPr>
      <w:r w:rsidRPr="00F17677">
        <w:rPr>
          <w:rFonts w:ascii="Calibri" w:eastAsia="Calibri" w:hAnsi="Calibri" w:cs="Times New Roman"/>
        </w:rPr>
        <w:t>Yiğit, A. Ahsen Biber Fabrikası Üretim Müdürü, “İsot Baharatı Yapımı” konulu görüşme, Kahramanmaraş: 13.02.2005</w:t>
      </w:r>
    </w:p>
    <w:p w14:paraId="5E1F0009" w14:textId="77777777" w:rsidR="00A706C1" w:rsidRPr="00FC4D79" w:rsidRDefault="00FC4D79" w:rsidP="004C5BB8">
      <w:pPr>
        <w:autoSpaceDE w:val="0"/>
        <w:autoSpaceDN w:val="0"/>
        <w:adjustRightInd w:val="0"/>
        <w:spacing w:line="240" w:lineRule="auto"/>
        <w:rPr>
          <w:rFonts w:ascii="Times New Roman" w:hAnsi="Times New Roman" w:cs="Times New Roman"/>
          <w:b/>
          <w:szCs w:val="20"/>
        </w:rPr>
      </w:pPr>
      <w:r w:rsidRPr="00FC4D79">
        <w:rPr>
          <w:rFonts w:ascii="Times New Roman" w:hAnsi="Times New Roman" w:cs="Times New Roman"/>
          <w:b/>
          <w:szCs w:val="20"/>
        </w:rPr>
        <w:lastRenderedPageBreak/>
        <w:t>Kongre ve sempozyum</w:t>
      </w:r>
    </w:p>
    <w:p w14:paraId="6651410B" w14:textId="77777777" w:rsidR="00FC4D79" w:rsidRDefault="00CE6402" w:rsidP="00CE6402">
      <w:pPr>
        <w:autoSpaceDE w:val="0"/>
        <w:autoSpaceDN w:val="0"/>
        <w:adjustRightInd w:val="0"/>
        <w:spacing w:line="240" w:lineRule="auto"/>
        <w:jc w:val="both"/>
        <w:rPr>
          <w:rFonts w:ascii="Times New Roman" w:hAnsi="Times New Roman" w:cs="Times New Roman"/>
          <w:szCs w:val="20"/>
        </w:rPr>
      </w:pPr>
      <w:proofErr w:type="spellStart"/>
      <w:r w:rsidRPr="00CE6402">
        <w:rPr>
          <w:rFonts w:ascii="Times New Roman" w:hAnsi="Times New Roman" w:cs="Times New Roman"/>
          <w:szCs w:val="20"/>
        </w:rPr>
        <w:t>Acikgoz</w:t>
      </w:r>
      <w:proofErr w:type="spellEnd"/>
      <w:r w:rsidRPr="00CE6402">
        <w:rPr>
          <w:rFonts w:ascii="Times New Roman" w:hAnsi="Times New Roman" w:cs="Times New Roman"/>
          <w:szCs w:val="20"/>
        </w:rPr>
        <w:t xml:space="preserve">, H., Kale, G., </w:t>
      </w:r>
      <w:proofErr w:type="spellStart"/>
      <w:r w:rsidRPr="00CE6402">
        <w:rPr>
          <w:rFonts w:ascii="Times New Roman" w:hAnsi="Times New Roman" w:cs="Times New Roman"/>
          <w:szCs w:val="20"/>
        </w:rPr>
        <w:t>Kececioglu</w:t>
      </w:r>
      <w:proofErr w:type="spellEnd"/>
      <w:r w:rsidRPr="00CE6402">
        <w:rPr>
          <w:rFonts w:ascii="Times New Roman" w:hAnsi="Times New Roman" w:cs="Times New Roman"/>
          <w:szCs w:val="20"/>
        </w:rPr>
        <w:t xml:space="preserve">, O. F., Gani, A., &amp; </w:t>
      </w:r>
      <w:proofErr w:type="spellStart"/>
      <w:r w:rsidRPr="00CE6402">
        <w:rPr>
          <w:rFonts w:ascii="Times New Roman" w:hAnsi="Times New Roman" w:cs="Times New Roman"/>
          <w:szCs w:val="20"/>
        </w:rPr>
        <w:t>Sekkeli</w:t>
      </w:r>
      <w:proofErr w:type="spellEnd"/>
      <w:r w:rsidRPr="00CE6402">
        <w:rPr>
          <w:rFonts w:ascii="Times New Roman" w:hAnsi="Times New Roman" w:cs="Times New Roman"/>
          <w:szCs w:val="20"/>
        </w:rPr>
        <w:t xml:space="preserve">, M. (2015, </w:t>
      </w:r>
      <w:proofErr w:type="spellStart"/>
      <w:r w:rsidRPr="00CE6402">
        <w:rPr>
          <w:rFonts w:ascii="Times New Roman" w:hAnsi="Times New Roman" w:cs="Times New Roman"/>
          <w:szCs w:val="20"/>
        </w:rPr>
        <w:t>November</w:t>
      </w:r>
      <w:proofErr w:type="spellEnd"/>
      <w:r w:rsidRPr="00CE6402">
        <w:rPr>
          <w:rFonts w:ascii="Times New Roman" w:hAnsi="Times New Roman" w:cs="Times New Roman"/>
          <w:szCs w:val="20"/>
        </w:rPr>
        <w:t xml:space="preserve">). </w:t>
      </w:r>
      <w:proofErr w:type="spellStart"/>
      <w:r w:rsidRPr="00CE6402">
        <w:rPr>
          <w:rFonts w:ascii="Times New Roman" w:hAnsi="Times New Roman" w:cs="Times New Roman"/>
          <w:szCs w:val="20"/>
        </w:rPr>
        <w:t>Performance</w:t>
      </w:r>
      <w:proofErr w:type="spellEnd"/>
      <w:r w:rsidRPr="00CE6402">
        <w:rPr>
          <w:rFonts w:ascii="Times New Roman" w:hAnsi="Times New Roman" w:cs="Times New Roman"/>
          <w:szCs w:val="20"/>
        </w:rPr>
        <w:t xml:space="preserve"> </w:t>
      </w:r>
      <w:proofErr w:type="spellStart"/>
      <w:r w:rsidRPr="00CE6402">
        <w:rPr>
          <w:rFonts w:ascii="Times New Roman" w:hAnsi="Times New Roman" w:cs="Times New Roman"/>
          <w:szCs w:val="20"/>
        </w:rPr>
        <w:t>analysis</w:t>
      </w:r>
      <w:proofErr w:type="spellEnd"/>
      <w:r w:rsidRPr="00CE6402">
        <w:rPr>
          <w:rFonts w:ascii="Times New Roman" w:hAnsi="Times New Roman" w:cs="Times New Roman"/>
          <w:szCs w:val="20"/>
        </w:rPr>
        <w:t xml:space="preserve"> </w:t>
      </w:r>
      <w:proofErr w:type="spellStart"/>
      <w:r w:rsidRPr="00CE6402">
        <w:rPr>
          <w:rFonts w:ascii="Times New Roman" w:hAnsi="Times New Roman" w:cs="Times New Roman"/>
          <w:szCs w:val="20"/>
        </w:rPr>
        <w:t>and</w:t>
      </w:r>
      <w:proofErr w:type="spellEnd"/>
      <w:r w:rsidRPr="00CE6402">
        <w:rPr>
          <w:rFonts w:ascii="Times New Roman" w:hAnsi="Times New Roman" w:cs="Times New Roman"/>
          <w:szCs w:val="20"/>
        </w:rPr>
        <w:t xml:space="preserve"> </w:t>
      </w:r>
      <w:proofErr w:type="spellStart"/>
      <w:r w:rsidRPr="00CE6402">
        <w:rPr>
          <w:rFonts w:ascii="Times New Roman" w:hAnsi="Times New Roman" w:cs="Times New Roman"/>
          <w:szCs w:val="20"/>
        </w:rPr>
        <w:t>design</w:t>
      </w:r>
      <w:proofErr w:type="spellEnd"/>
      <w:r w:rsidRPr="00CE6402">
        <w:rPr>
          <w:rFonts w:ascii="Times New Roman" w:hAnsi="Times New Roman" w:cs="Times New Roman"/>
          <w:szCs w:val="20"/>
        </w:rPr>
        <w:t xml:space="preserve"> of </w:t>
      </w:r>
      <w:proofErr w:type="spellStart"/>
      <w:r w:rsidRPr="00CE6402">
        <w:rPr>
          <w:rFonts w:ascii="Times New Roman" w:hAnsi="Times New Roman" w:cs="Times New Roman"/>
          <w:szCs w:val="20"/>
        </w:rPr>
        <w:t>robust</w:t>
      </w:r>
      <w:proofErr w:type="spellEnd"/>
      <w:r w:rsidRPr="00CE6402">
        <w:rPr>
          <w:rFonts w:ascii="Times New Roman" w:hAnsi="Times New Roman" w:cs="Times New Roman"/>
          <w:szCs w:val="20"/>
        </w:rPr>
        <w:t xml:space="preserve"> </w:t>
      </w:r>
      <w:proofErr w:type="spellStart"/>
      <w:r w:rsidRPr="00CE6402">
        <w:rPr>
          <w:rFonts w:ascii="Times New Roman" w:hAnsi="Times New Roman" w:cs="Times New Roman"/>
          <w:szCs w:val="20"/>
        </w:rPr>
        <w:t>controller</w:t>
      </w:r>
      <w:proofErr w:type="spellEnd"/>
      <w:r w:rsidRPr="00CE6402">
        <w:rPr>
          <w:rFonts w:ascii="Times New Roman" w:hAnsi="Times New Roman" w:cs="Times New Roman"/>
          <w:szCs w:val="20"/>
        </w:rPr>
        <w:t xml:space="preserve"> </w:t>
      </w:r>
      <w:proofErr w:type="spellStart"/>
      <w:r w:rsidRPr="00CE6402">
        <w:rPr>
          <w:rFonts w:ascii="Times New Roman" w:hAnsi="Times New Roman" w:cs="Times New Roman"/>
          <w:szCs w:val="20"/>
        </w:rPr>
        <w:t>for</w:t>
      </w:r>
      <w:proofErr w:type="spellEnd"/>
      <w:r w:rsidRPr="00CE6402">
        <w:rPr>
          <w:rFonts w:ascii="Times New Roman" w:hAnsi="Times New Roman" w:cs="Times New Roman"/>
          <w:szCs w:val="20"/>
        </w:rPr>
        <w:t xml:space="preserve"> PWM </w:t>
      </w:r>
      <w:proofErr w:type="spellStart"/>
      <w:r w:rsidRPr="00CE6402">
        <w:rPr>
          <w:rFonts w:ascii="Times New Roman" w:hAnsi="Times New Roman" w:cs="Times New Roman"/>
          <w:szCs w:val="20"/>
        </w:rPr>
        <w:t>rectifier</w:t>
      </w:r>
      <w:proofErr w:type="spellEnd"/>
      <w:r w:rsidRPr="00CE6402">
        <w:rPr>
          <w:rFonts w:ascii="Times New Roman" w:hAnsi="Times New Roman" w:cs="Times New Roman"/>
          <w:szCs w:val="20"/>
        </w:rPr>
        <w:t xml:space="preserve">. </w:t>
      </w:r>
      <w:proofErr w:type="spellStart"/>
      <w:r w:rsidRPr="00CE6402">
        <w:rPr>
          <w:rFonts w:ascii="Times New Roman" w:hAnsi="Times New Roman" w:cs="Times New Roman"/>
          <w:szCs w:val="20"/>
        </w:rPr>
        <w:t>In</w:t>
      </w:r>
      <w:proofErr w:type="spellEnd"/>
      <w:r w:rsidRPr="00CE6402">
        <w:rPr>
          <w:rFonts w:ascii="Times New Roman" w:hAnsi="Times New Roman" w:cs="Times New Roman"/>
          <w:szCs w:val="20"/>
        </w:rPr>
        <w:t xml:space="preserve"> 2015 9th International Conference on </w:t>
      </w:r>
      <w:proofErr w:type="spellStart"/>
      <w:r w:rsidRPr="00CE6402">
        <w:rPr>
          <w:rFonts w:ascii="Times New Roman" w:hAnsi="Times New Roman" w:cs="Times New Roman"/>
          <w:szCs w:val="20"/>
        </w:rPr>
        <w:t>Electrical</w:t>
      </w:r>
      <w:proofErr w:type="spellEnd"/>
      <w:r w:rsidRPr="00CE6402">
        <w:rPr>
          <w:rFonts w:ascii="Times New Roman" w:hAnsi="Times New Roman" w:cs="Times New Roman"/>
          <w:szCs w:val="20"/>
        </w:rPr>
        <w:t xml:space="preserve"> </w:t>
      </w:r>
      <w:proofErr w:type="spellStart"/>
      <w:r w:rsidRPr="00CE6402">
        <w:rPr>
          <w:rFonts w:ascii="Times New Roman" w:hAnsi="Times New Roman" w:cs="Times New Roman"/>
          <w:szCs w:val="20"/>
        </w:rPr>
        <w:t>and</w:t>
      </w:r>
      <w:proofErr w:type="spellEnd"/>
      <w:r w:rsidRPr="00CE6402">
        <w:rPr>
          <w:rFonts w:ascii="Times New Roman" w:hAnsi="Times New Roman" w:cs="Times New Roman"/>
          <w:szCs w:val="20"/>
        </w:rPr>
        <w:t xml:space="preserve"> </w:t>
      </w:r>
      <w:proofErr w:type="spellStart"/>
      <w:r w:rsidRPr="00CE6402">
        <w:rPr>
          <w:rFonts w:ascii="Times New Roman" w:hAnsi="Times New Roman" w:cs="Times New Roman"/>
          <w:szCs w:val="20"/>
        </w:rPr>
        <w:t>Electronics</w:t>
      </w:r>
      <w:proofErr w:type="spellEnd"/>
      <w:r w:rsidRPr="00CE6402">
        <w:rPr>
          <w:rFonts w:ascii="Times New Roman" w:hAnsi="Times New Roman" w:cs="Times New Roman"/>
          <w:szCs w:val="20"/>
        </w:rPr>
        <w:t xml:space="preserve"> </w:t>
      </w:r>
      <w:proofErr w:type="spellStart"/>
      <w:r w:rsidRPr="00CE6402">
        <w:rPr>
          <w:rFonts w:ascii="Times New Roman" w:hAnsi="Times New Roman" w:cs="Times New Roman"/>
          <w:szCs w:val="20"/>
        </w:rPr>
        <w:t>Engineering</w:t>
      </w:r>
      <w:proofErr w:type="spellEnd"/>
      <w:r w:rsidRPr="00CE6402">
        <w:rPr>
          <w:rFonts w:ascii="Times New Roman" w:hAnsi="Times New Roman" w:cs="Times New Roman"/>
          <w:szCs w:val="20"/>
        </w:rPr>
        <w:t xml:space="preserve"> (ELECO) (</w:t>
      </w:r>
      <w:proofErr w:type="spellStart"/>
      <w:r w:rsidRPr="00CE6402">
        <w:rPr>
          <w:rFonts w:ascii="Times New Roman" w:hAnsi="Times New Roman" w:cs="Times New Roman"/>
          <w:szCs w:val="20"/>
        </w:rPr>
        <w:t>pp</w:t>
      </w:r>
      <w:proofErr w:type="spellEnd"/>
      <w:r w:rsidRPr="00CE6402">
        <w:rPr>
          <w:rFonts w:ascii="Times New Roman" w:hAnsi="Times New Roman" w:cs="Times New Roman"/>
          <w:szCs w:val="20"/>
        </w:rPr>
        <w:t>. 1201-1206). IEEE.</w:t>
      </w:r>
    </w:p>
    <w:p w14:paraId="030F1523" w14:textId="248D7ECC" w:rsidR="006C156C" w:rsidRDefault="006C156C" w:rsidP="00CE6402">
      <w:pPr>
        <w:autoSpaceDE w:val="0"/>
        <w:autoSpaceDN w:val="0"/>
        <w:adjustRightInd w:val="0"/>
        <w:spacing w:line="240" w:lineRule="auto"/>
        <w:jc w:val="both"/>
        <w:rPr>
          <w:rFonts w:ascii="Times New Roman" w:hAnsi="Times New Roman" w:cs="Times New Roman"/>
          <w:szCs w:val="20"/>
        </w:rPr>
      </w:pPr>
      <w:r>
        <w:rPr>
          <w:rFonts w:ascii="Times New Roman" w:hAnsi="Times New Roman" w:cs="Times New Roman"/>
          <w:szCs w:val="20"/>
        </w:rPr>
        <w:t>Kontrol Listesi</w:t>
      </w:r>
    </w:p>
    <w:p w14:paraId="7A7670A5" w14:textId="63D82C77" w:rsidR="006C156C" w:rsidRPr="006C156C" w:rsidRDefault="006C156C" w:rsidP="006C156C">
      <w:pPr>
        <w:pStyle w:val="ListeParagraf"/>
        <w:numPr>
          <w:ilvl w:val="0"/>
          <w:numId w:val="8"/>
        </w:numPr>
        <w:autoSpaceDE w:val="0"/>
        <w:autoSpaceDN w:val="0"/>
        <w:adjustRightInd w:val="0"/>
        <w:spacing w:line="240" w:lineRule="auto"/>
        <w:jc w:val="both"/>
        <w:rPr>
          <w:rFonts w:cs="Times New Roman"/>
          <w:szCs w:val="20"/>
        </w:rPr>
      </w:pPr>
      <w:r w:rsidRPr="006C156C">
        <w:rPr>
          <w:rFonts w:cs="Times New Roman"/>
          <w:szCs w:val="20"/>
        </w:rPr>
        <w:t xml:space="preserve">Sayfa başlarında yer alan 'A. </w:t>
      </w:r>
      <w:proofErr w:type="spellStart"/>
      <w:r w:rsidRPr="006C156C">
        <w:rPr>
          <w:rFonts w:cs="Times New Roman"/>
          <w:szCs w:val="20"/>
        </w:rPr>
        <w:t>Soyad</w:t>
      </w:r>
      <w:proofErr w:type="spellEnd"/>
      <w:r w:rsidRPr="006C156C">
        <w:rPr>
          <w:rFonts w:cs="Times New Roman"/>
          <w:szCs w:val="20"/>
        </w:rPr>
        <w:t>' kısmına yazar bilgileri</w:t>
      </w:r>
      <w:r>
        <w:rPr>
          <w:rFonts w:cs="Times New Roman"/>
          <w:szCs w:val="20"/>
        </w:rPr>
        <w:t xml:space="preserve"> tam ve</w:t>
      </w:r>
      <w:r w:rsidRPr="006C156C">
        <w:rPr>
          <w:rFonts w:cs="Times New Roman"/>
          <w:szCs w:val="20"/>
        </w:rPr>
        <w:t xml:space="preserve"> doğru sırada yaz</w:t>
      </w:r>
      <w:r>
        <w:rPr>
          <w:rFonts w:cs="Times New Roman"/>
          <w:szCs w:val="20"/>
        </w:rPr>
        <w:t>ılmalıdır</w:t>
      </w:r>
    </w:p>
    <w:p w14:paraId="2CCC6B1F" w14:textId="5C3A8995" w:rsidR="006C156C" w:rsidRPr="006C156C" w:rsidRDefault="006C156C" w:rsidP="006C156C">
      <w:pPr>
        <w:pStyle w:val="ListeParagraf"/>
        <w:numPr>
          <w:ilvl w:val="0"/>
          <w:numId w:val="8"/>
        </w:numPr>
        <w:autoSpaceDE w:val="0"/>
        <w:autoSpaceDN w:val="0"/>
        <w:adjustRightInd w:val="0"/>
        <w:spacing w:line="240" w:lineRule="auto"/>
        <w:jc w:val="both"/>
        <w:rPr>
          <w:rFonts w:cs="Times New Roman"/>
          <w:szCs w:val="20"/>
        </w:rPr>
      </w:pPr>
      <w:r w:rsidRPr="006C156C">
        <w:rPr>
          <w:rFonts w:cs="Times New Roman"/>
          <w:szCs w:val="20"/>
        </w:rPr>
        <w:t xml:space="preserve">Tüm yazarlar için </w:t>
      </w:r>
      <w:proofErr w:type="spellStart"/>
      <w:r w:rsidRPr="006C156C">
        <w:rPr>
          <w:rFonts w:cs="Times New Roman"/>
          <w:szCs w:val="20"/>
        </w:rPr>
        <w:t>orcid</w:t>
      </w:r>
      <w:proofErr w:type="spellEnd"/>
      <w:r w:rsidRPr="006C156C">
        <w:rPr>
          <w:rFonts w:cs="Times New Roman"/>
          <w:szCs w:val="20"/>
        </w:rPr>
        <w:t xml:space="preserve"> </w:t>
      </w:r>
      <w:proofErr w:type="spellStart"/>
      <w:r w:rsidRPr="006C156C">
        <w:rPr>
          <w:rFonts w:cs="Times New Roman"/>
          <w:szCs w:val="20"/>
        </w:rPr>
        <w:t>ID'leri</w:t>
      </w:r>
      <w:proofErr w:type="spellEnd"/>
      <w:r w:rsidRPr="006C156C">
        <w:rPr>
          <w:rFonts w:cs="Times New Roman"/>
          <w:szCs w:val="20"/>
        </w:rPr>
        <w:t xml:space="preserve"> </w:t>
      </w:r>
      <w:r>
        <w:rPr>
          <w:rFonts w:cs="Times New Roman"/>
          <w:szCs w:val="20"/>
        </w:rPr>
        <w:t xml:space="preserve">tam ve </w:t>
      </w:r>
      <w:r w:rsidRPr="006C156C">
        <w:rPr>
          <w:rFonts w:cs="Times New Roman"/>
          <w:szCs w:val="20"/>
        </w:rPr>
        <w:t>doğru şekilde yaz</w:t>
      </w:r>
      <w:r>
        <w:rPr>
          <w:rFonts w:cs="Times New Roman"/>
          <w:szCs w:val="20"/>
        </w:rPr>
        <w:t>ılmalıdır.</w:t>
      </w:r>
    </w:p>
    <w:p w14:paraId="39363D6F" w14:textId="4DF26F3A" w:rsidR="006C156C" w:rsidRPr="006C156C" w:rsidRDefault="006C156C" w:rsidP="006C156C">
      <w:pPr>
        <w:pStyle w:val="ListeParagraf"/>
        <w:numPr>
          <w:ilvl w:val="0"/>
          <w:numId w:val="8"/>
        </w:numPr>
        <w:autoSpaceDE w:val="0"/>
        <w:autoSpaceDN w:val="0"/>
        <w:adjustRightInd w:val="0"/>
        <w:spacing w:line="240" w:lineRule="auto"/>
        <w:jc w:val="both"/>
        <w:rPr>
          <w:rFonts w:cs="Times New Roman"/>
          <w:szCs w:val="20"/>
        </w:rPr>
      </w:pPr>
      <w:r w:rsidRPr="006C156C">
        <w:rPr>
          <w:rFonts w:cs="Times New Roman"/>
          <w:szCs w:val="20"/>
        </w:rPr>
        <w:t xml:space="preserve">Türkçe makaleler için reel sayılarda ondalık ayıracı olarak </w:t>
      </w:r>
      <w:proofErr w:type="gramStart"/>
      <w:r>
        <w:rPr>
          <w:rFonts w:cs="Times New Roman"/>
          <w:szCs w:val="20"/>
        </w:rPr>
        <w:t>virgül(</w:t>
      </w:r>
      <w:proofErr w:type="gramEnd"/>
      <w:r w:rsidRPr="006C156C">
        <w:rPr>
          <w:rFonts w:cs="Times New Roman"/>
          <w:szCs w:val="20"/>
        </w:rPr>
        <w:t>,</w:t>
      </w:r>
      <w:r>
        <w:rPr>
          <w:rFonts w:cs="Times New Roman"/>
          <w:szCs w:val="20"/>
        </w:rPr>
        <w:t>)</w:t>
      </w:r>
      <w:r w:rsidRPr="006C156C">
        <w:rPr>
          <w:rFonts w:cs="Times New Roman"/>
          <w:szCs w:val="20"/>
        </w:rPr>
        <w:t xml:space="preserve"> kulla</w:t>
      </w:r>
      <w:r>
        <w:rPr>
          <w:rFonts w:cs="Times New Roman"/>
          <w:szCs w:val="20"/>
        </w:rPr>
        <w:t>nılmalıdır</w:t>
      </w:r>
      <w:r w:rsidRPr="006C156C">
        <w:rPr>
          <w:rFonts w:cs="Times New Roman"/>
          <w:szCs w:val="20"/>
        </w:rPr>
        <w:t>.</w:t>
      </w:r>
    </w:p>
    <w:p w14:paraId="13F78B7B" w14:textId="272F65F2" w:rsidR="006C156C" w:rsidRDefault="006C156C" w:rsidP="006C156C">
      <w:pPr>
        <w:pStyle w:val="ListeParagraf"/>
        <w:numPr>
          <w:ilvl w:val="0"/>
          <w:numId w:val="8"/>
        </w:numPr>
        <w:autoSpaceDE w:val="0"/>
        <w:autoSpaceDN w:val="0"/>
        <w:adjustRightInd w:val="0"/>
        <w:spacing w:line="240" w:lineRule="auto"/>
        <w:jc w:val="both"/>
        <w:rPr>
          <w:rFonts w:cs="Times New Roman"/>
          <w:szCs w:val="20"/>
        </w:rPr>
      </w:pPr>
      <w:r w:rsidRPr="006C156C">
        <w:rPr>
          <w:rFonts w:cs="Times New Roman"/>
          <w:szCs w:val="20"/>
        </w:rPr>
        <w:t xml:space="preserve">Tablo ve </w:t>
      </w:r>
      <w:r>
        <w:rPr>
          <w:rFonts w:cs="Times New Roman"/>
          <w:szCs w:val="20"/>
        </w:rPr>
        <w:t>şekiller</w:t>
      </w:r>
      <w:r w:rsidRPr="006C156C">
        <w:rPr>
          <w:rFonts w:cs="Times New Roman"/>
          <w:szCs w:val="20"/>
        </w:rPr>
        <w:t xml:space="preserve"> sayfa sonlarında boşluk kalmayacak şekilde yerleştir</w:t>
      </w:r>
      <w:r>
        <w:rPr>
          <w:rFonts w:cs="Times New Roman"/>
          <w:szCs w:val="20"/>
        </w:rPr>
        <w:t>ilmelidir</w:t>
      </w:r>
      <w:r w:rsidRPr="006C156C">
        <w:rPr>
          <w:rFonts w:cs="Times New Roman"/>
          <w:szCs w:val="20"/>
        </w:rPr>
        <w:t>.</w:t>
      </w:r>
      <w:r>
        <w:rPr>
          <w:rFonts w:cs="Times New Roman"/>
          <w:szCs w:val="20"/>
        </w:rPr>
        <w:t xml:space="preserve"> </w:t>
      </w:r>
    </w:p>
    <w:p w14:paraId="51F85AF0" w14:textId="3632C83B" w:rsidR="006C156C" w:rsidRPr="006C156C" w:rsidRDefault="006C156C" w:rsidP="006C156C">
      <w:pPr>
        <w:pStyle w:val="ListeParagraf"/>
        <w:numPr>
          <w:ilvl w:val="0"/>
          <w:numId w:val="8"/>
        </w:numPr>
        <w:autoSpaceDE w:val="0"/>
        <w:autoSpaceDN w:val="0"/>
        <w:adjustRightInd w:val="0"/>
        <w:spacing w:line="240" w:lineRule="auto"/>
        <w:jc w:val="both"/>
        <w:rPr>
          <w:rFonts w:cs="Times New Roman"/>
          <w:szCs w:val="20"/>
        </w:rPr>
      </w:pPr>
      <w:r>
        <w:rPr>
          <w:rFonts w:cs="Times New Roman"/>
          <w:szCs w:val="20"/>
        </w:rPr>
        <w:t>Tablo ve şekiller makaleye bölünmeyecek şekilde yerleştirilmelidir. Bir kısmı bir sayfada diğer kısmı sonraki sayfada olmamalıdır.</w:t>
      </w:r>
    </w:p>
    <w:sectPr w:rsidR="006C156C" w:rsidRPr="006C156C" w:rsidSect="0071344D">
      <w:headerReference w:type="default" r:id="rId18"/>
      <w:headerReference w:type="first" r:id="rId19"/>
      <w:type w:val="continuous"/>
      <w:pgSz w:w="11906" w:h="16838" w:code="9"/>
      <w:pgMar w:top="1418" w:right="851" w:bottom="1134" w:left="851" w:header="22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972BF" w14:textId="77777777" w:rsidR="00D27CE1" w:rsidRDefault="00D27CE1" w:rsidP="007F70AD">
      <w:pPr>
        <w:spacing w:after="0" w:line="240" w:lineRule="auto"/>
      </w:pPr>
      <w:r>
        <w:separator/>
      </w:r>
    </w:p>
  </w:endnote>
  <w:endnote w:type="continuationSeparator" w:id="0">
    <w:p w14:paraId="6B183AEC" w14:textId="77777777" w:rsidR="00D27CE1" w:rsidRDefault="00D27CE1" w:rsidP="007F7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7" w:usb1="08070000" w:usb2="00000010" w:usb3="00000000" w:csb0="0002001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Türk">
    <w:altName w:val="Courier New"/>
    <w:charset w:val="00"/>
    <w:family w:val="swiss"/>
    <w:pitch w:val="variable"/>
  </w:font>
  <w:font w:name="Agency FB">
    <w:altName w:val="Malgun Gothic"/>
    <w:charset w:val="00"/>
    <w:family w:val="swiss"/>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43573" w14:textId="3FFE75EA" w:rsidR="002E69C4" w:rsidRDefault="002E69C4" w:rsidP="002E69C4">
    <w:pPr>
      <w:pStyle w:val="AltBilgi"/>
      <w:spacing w:line="240" w:lineRule="auto"/>
    </w:pPr>
    <w:proofErr w:type="spellStart"/>
    <w:r w:rsidRPr="002E69C4">
      <w:t>ToCit</w:t>
    </w:r>
    <w:r>
      <w:t>e</w:t>
    </w:r>
    <w:proofErr w:type="spellEnd"/>
    <w:r>
      <w:t>: SOYAD, A., &amp; SOYAD, A., (202</w:t>
    </w:r>
    <w:r w:rsidR="006C156C">
      <w:t>5</w:t>
    </w:r>
    <w:r w:rsidRPr="002E69C4">
      <w:t xml:space="preserve">). MAKALE BAŞLIĞI. </w:t>
    </w:r>
    <w:r w:rsidRPr="002E69C4">
      <w:rPr>
        <w:i/>
      </w:rPr>
      <w:t>Kahramanmaraş Sütçü İmam Üniversitesi Mühendislik Bilimleri Dergisi</w:t>
    </w:r>
    <w:r>
      <w:t>, 2</w:t>
    </w:r>
    <w:r w:rsidR="006C156C">
      <w:t>8(3)</w:t>
    </w:r>
    <w:r>
      <w:t>, 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62137" w14:textId="77777777" w:rsidR="00D27CE1" w:rsidRDefault="00D27CE1" w:rsidP="007F70AD">
      <w:pPr>
        <w:spacing w:after="0" w:line="240" w:lineRule="auto"/>
      </w:pPr>
      <w:r>
        <w:separator/>
      </w:r>
    </w:p>
  </w:footnote>
  <w:footnote w:type="continuationSeparator" w:id="0">
    <w:p w14:paraId="2CE86037" w14:textId="77777777" w:rsidR="00D27CE1" w:rsidRDefault="00D27CE1" w:rsidP="007F7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106"/>
      <w:gridCol w:w="3686"/>
      <w:gridCol w:w="2402"/>
    </w:tblGrid>
    <w:tr w:rsidR="00CC69FB" w14:paraId="22439ECD" w14:textId="77777777" w:rsidTr="00F8068C">
      <w:tc>
        <w:tcPr>
          <w:tcW w:w="4106" w:type="dxa"/>
          <w:shd w:val="clear" w:color="auto" w:fill="DEEAF6" w:themeFill="accent1" w:themeFillTint="33"/>
        </w:tcPr>
        <w:p w14:paraId="3D270B09" w14:textId="77777777" w:rsidR="00CC69FB" w:rsidRDefault="00CC69FB" w:rsidP="00CC69FB">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KSÜ</w:t>
          </w:r>
          <w:r w:rsidRPr="007215E0">
            <w:rPr>
              <w:color w:val="1F4E79" w:themeColor="accent1" w:themeShade="80"/>
              <w:sz w:val="20"/>
              <w:szCs w:val="20"/>
            </w:rPr>
            <w:t xml:space="preserve"> </w:t>
          </w:r>
          <w:r>
            <w:rPr>
              <w:color w:val="1F4E79" w:themeColor="accent1" w:themeShade="80"/>
              <w:sz w:val="20"/>
              <w:szCs w:val="20"/>
            </w:rPr>
            <w:t>Mühendislik Bilimleri Dergisi, 21(1), 2018</w:t>
          </w:r>
        </w:p>
      </w:tc>
      <w:tc>
        <w:tcPr>
          <w:tcW w:w="3686" w:type="dxa"/>
          <w:shd w:val="clear" w:color="auto" w:fill="DEEAF6" w:themeFill="accent1" w:themeFillTint="33"/>
        </w:tcPr>
        <w:p w14:paraId="1DDF3901" w14:textId="77777777" w:rsidR="00CC69FB" w:rsidRDefault="00CC69FB" w:rsidP="00CC69FB">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2"/>
              <w:szCs w:val="20"/>
              <w:lang w:val="en-US"/>
            </w:rPr>
            <w:t xml:space="preserve">                    </w:t>
          </w:r>
          <w:r w:rsidRPr="0010500C">
            <w:rPr>
              <w:color w:val="1F4E79" w:themeColor="accent1" w:themeShade="80"/>
              <w:sz w:val="22"/>
              <w:szCs w:val="20"/>
              <w:lang w:val="en-US"/>
            </w:rPr>
            <w:fldChar w:fldCharType="begin"/>
          </w:r>
          <w:r w:rsidRPr="0010500C">
            <w:rPr>
              <w:color w:val="1F4E79" w:themeColor="accent1" w:themeShade="80"/>
              <w:sz w:val="22"/>
              <w:szCs w:val="20"/>
              <w:lang w:val="en-US"/>
            </w:rPr>
            <w:instrText>PAGE   \* MERGEFORMAT</w:instrText>
          </w:r>
          <w:r w:rsidRPr="0010500C">
            <w:rPr>
              <w:color w:val="1F4E79" w:themeColor="accent1" w:themeShade="80"/>
              <w:sz w:val="22"/>
              <w:szCs w:val="20"/>
              <w:lang w:val="en-US"/>
            </w:rPr>
            <w:fldChar w:fldCharType="separate"/>
          </w:r>
          <w:r w:rsidR="00BB110C">
            <w:rPr>
              <w:noProof/>
              <w:color w:val="1F4E79" w:themeColor="accent1" w:themeShade="80"/>
              <w:sz w:val="22"/>
              <w:szCs w:val="20"/>
              <w:lang w:val="en-US"/>
            </w:rPr>
            <w:t>2</w:t>
          </w:r>
          <w:r w:rsidRPr="0010500C">
            <w:rPr>
              <w:color w:val="1F4E79" w:themeColor="accent1" w:themeShade="80"/>
              <w:sz w:val="22"/>
              <w:szCs w:val="20"/>
              <w:lang w:val="en-US"/>
            </w:rPr>
            <w:fldChar w:fldCharType="end"/>
          </w:r>
        </w:p>
      </w:tc>
      <w:tc>
        <w:tcPr>
          <w:tcW w:w="2402" w:type="dxa"/>
          <w:shd w:val="clear" w:color="auto" w:fill="DEEAF6" w:themeFill="accent1" w:themeFillTint="33"/>
        </w:tcPr>
        <w:p w14:paraId="179AA1F3" w14:textId="77777777" w:rsidR="00CC69FB" w:rsidRPr="005E66CC" w:rsidRDefault="00CC69FB" w:rsidP="00CC69FB">
          <w:pPr>
            <w:pStyle w:val="stBilgi"/>
            <w:tabs>
              <w:tab w:val="clear" w:pos="4536"/>
              <w:tab w:val="clear" w:pos="9072"/>
              <w:tab w:val="center" w:pos="5103"/>
            </w:tabs>
            <w:spacing w:line="240" w:lineRule="auto"/>
            <w:ind w:right="-568"/>
            <w:rPr>
              <w:color w:val="1F4E79" w:themeColor="accent1" w:themeShade="80"/>
              <w:sz w:val="20"/>
              <w:szCs w:val="20"/>
              <w:lang w:val="en-US"/>
            </w:rPr>
          </w:pPr>
          <w:r w:rsidRPr="005E66CC">
            <w:rPr>
              <w:color w:val="1F4E79" w:themeColor="accent1" w:themeShade="80"/>
              <w:sz w:val="20"/>
              <w:szCs w:val="20"/>
              <w:lang w:val="en-US"/>
            </w:rPr>
            <w:t>KSU J Eng Sci, 21(1), 2018</w:t>
          </w:r>
        </w:p>
      </w:tc>
    </w:tr>
    <w:tr w:rsidR="00CC69FB" w14:paraId="0356BB32" w14:textId="77777777" w:rsidTr="00F8068C">
      <w:tc>
        <w:tcPr>
          <w:tcW w:w="4106" w:type="dxa"/>
          <w:shd w:val="clear" w:color="auto" w:fill="DEEAF6" w:themeFill="accent1" w:themeFillTint="33"/>
        </w:tcPr>
        <w:p w14:paraId="172FE8CE" w14:textId="77777777" w:rsidR="00CC69FB" w:rsidRDefault="00CC69FB" w:rsidP="00CC69FB">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Araştırma Makalesi</w:t>
          </w:r>
        </w:p>
      </w:tc>
      <w:tc>
        <w:tcPr>
          <w:tcW w:w="3686" w:type="dxa"/>
          <w:shd w:val="clear" w:color="auto" w:fill="DEEAF6" w:themeFill="accent1" w:themeFillTint="33"/>
        </w:tcPr>
        <w:p w14:paraId="2402E182" w14:textId="77777777" w:rsidR="00CC69FB" w:rsidRDefault="00CC69FB" w:rsidP="00CC69FB">
          <w:pPr>
            <w:pStyle w:val="stBilgi"/>
            <w:tabs>
              <w:tab w:val="clear" w:pos="4536"/>
              <w:tab w:val="clear" w:pos="9072"/>
              <w:tab w:val="center" w:pos="5103"/>
            </w:tabs>
            <w:spacing w:line="240" w:lineRule="auto"/>
            <w:ind w:right="-568"/>
            <w:rPr>
              <w:color w:val="1F4E79" w:themeColor="accent1" w:themeShade="80"/>
              <w:sz w:val="20"/>
              <w:szCs w:val="20"/>
            </w:rPr>
          </w:pPr>
        </w:p>
      </w:tc>
      <w:tc>
        <w:tcPr>
          <w:tcW w:w="2402" w:type="dxa"/>
          <w:shd w:val="clear" w:color="auto" w:fill="DEEAF6" w:themeFill="accent1" w:themeFillTint="33"/>
        </w:tcPr>
        <w:p w14:paraId="1D91F452" w14:textId="77777777" w:rsidR="00CC69FB" w:rsidRPr="005E66CC" w:rsidRDefault="00CC69FB" w:rsidP="00CC69FB">
          <w:pPr>
            <w:pStyle w:val="stBilgi"/>
            <w:tabs>
              <w:tab w:val="clear" w:pos="4536"/>
              <w:tab w:val="clear" w:pos="9072"/>
              <w:tab w:val="center" w:pos="5103"/>
            </w:tabs>
            <w:spacing w:line="240" w:lineRule="auto"/>
            <w:ind w:right="-568"/>
            <w:rPr>
              <w:color w:val="1F4E79" w:themeColor="accent1" w:themeShade="80"/>
              <w:sz w:val="20"/>
              <w:szCs w:val="20"/>
              <w:lang w:val="en-US"/>
            </w:rPr>
          </w:pPr>
          <w:r w:rsidRPr="005E66CC">
            <w:rPr>
              <w:color w:val="1F4E79" w:themeColor="accent1" w:themeShade="80"/>
              <w:sz w:val="20"/>
              <w:szCs w:val="20"/>
              <w:lang w:val="en-US"/>
            </w:rPr>
            <w:t>Research Article</w:t>
          </w:r>
        </w:p>
      </w:tc>
    </w:tr>
    <w:tr w:rsidR="00CC69FB" w14:paraId="1ACF7D70" w14:textId="77777777" w:rsidTr="00F8068C">
      <w:tc>
        <w:tcPr>
          <w:tcW w:w="10194" w:type="dxa"/>
          <w:gridSpan w:val="3"/>
          <w:shd w:val="clear" w:color="auto" w:fill="DEEAF6" w:themeFill="accent1" w:themeFillTint="33"/>
        </w:tcPr>
        <w:p w14:paraId="315812A1" w14:textId="77777777" w:rsidR="00CC69FB" w:rsidRPr="00E943ED" w:rsidRDefault="00CC69FB" w:rsidP="00CC69FB">
          <w:pPr>
            <w:pStyle w:val="stBilgi"/>
            <w:tabs>
              <w:tab w:val="clear" w:pos="4536"/>
              <w:tab w:val="clear" w:pos="9072"/>
              <w:tab w:val="center" w:pos="5103"/>
            </w:tabs>
            <w:spacing w:line="240" w:lineRule="auto"/>
            <w:ind w:right="-568"/>
            <w:jc w:val="center"/>
            <w:rPr>
              <w:i/>
              <w:color w:val="1F4E79" w:themeColor="accent1" w:themeShade="80"/>
              <w:sz w:val="20"/>
              <w:szCs w:val="20"/>
              <w:lang w:val="en-US"/>
            </w:rPr>
          </w:pPr>
          <w:r>
            <w:rPr>
              <w:i/>
              <w:color w:val="1F4E79" w:themeColor="accent1" w:themeShade="80"/>
              <w:sz w:val="20"/>
              <w:szCs w:val="20"/>
              <w:lang w:val="en-US"/>
            </w:rPr>
            <w:t xml:space="preserve">A. </w:t>
          </w:r>
          <w:proofErr w:type="spellStart"/>
          <w:r>
            <w:rPr>
              <w:i/>
              <w:color w:val="1F4E79" w:themeColor="accent1" w:themeShade="80"/>
              <w:sz w:val="20"/>
              <w:szCs w:val="20"/>
              <w:lang w:val="en-US"/>
            </w:rPr>
            <w:t>Soyad</w:t>
          </w:r>
          <w:proofErr w:type="spellEnd"/>
          <w:r>
            <w:rPr>
              <w:i/>
              <w:color w:val="1F4E79" w:themeColor="accent1" w:themeShade="80"/>
              <w:sz w:val="20"/>
              <w:szCs w:val="20"/>
              <w:lang w:val="en-US"/>
            </w:rPr>
            <w:t xml:space="preserve">, A. </w:t>
          </w:r>
          <w:proofErr w:type="spellStart"/>
          <w:r>
            <w:rPr>
              <w:i/>
              <w:color w:val="1F4E79" w:themeColor="accent1" w:themeShade="80"/>
              <w:sz w:val="20"/>
              <w:szCs w:val="20"/>
              <w:lang w:val="en-US"/>
            </w:rPr>
            <w:t>Soyad</w:t>
          </w:r>
          <w:proofErr w:type="spellEnd"/>
        </w:p>
      </w:tc>
    </w:tr>
  </w:tbl>
  <w:p w14:paraId="250BE816" w14:textId="77777777" w:rsidR="00795049" w:rsidRPr="00CC69FB" w:rsidRDefault="00795049" w:rsidP="00CC69FB">
    <w:pPr>
      <w:pStyle w:val="stBilgi"/>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106"/>
      <w:gridCol w:w="3686"/>
      <w:gridCol w:w="2402"/>
    </w:tblGrid>
    <w:tr w:rsidR="00A67502" w14:paraId="59CA263D" w14:textId="77777777" w:rsidTr="00F8068C">
      <w:tc>
        <w:tcPr>
          <w:tcW w:w="4106" w:type="dxa"/>
          <w:shd w:val="clear" w:color="auto" w:fill="DEEAF6" w:themeFill="accent1" w:themeFillTint="33"/>
        </w:tcPr>
        <w:p w14:paraId="4D6B9E96" w14:textId="011699A3" w:rsidR="00A67502" w:rsidRDefault="00A67502" w:rsidP="00DE333A">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KSÜ</w:t>
          </w:r>
          <w:r w:rsidRPr="007215E0">
            <w:rPr>
              <w:color w:val="1F4E79" w:themeColor="accent1" w:themeShade="80"/>
              <w:sz w:val="20"/>
              <w:szCs w:val="20"/>
            </w:rPr>
            <w:t xml:space="preserve"> </w:t>
          </w:r>
          <w:r>
            <w:rPr>
              <w:color w:val="1F4E79" w:themeColor="accent1" w:themeShade="80"/>
              <w:sz w:val="20"/>
              <w:szCs w:val="20"/>
            </w:rPr>
            <w:t>M</w:t>
          </w:r>
          <w:r w:rsidR="00DE333A">
            <w:rPr>
              <w:color w:val="1F4E79" w:themeColor="accent1" w:themeShade="80"/>
              <w:sz w:val="20"/>
              <w:szCs w:val="20"/>
            </w:rPr>
            <w:t>ühendislik Bilimleri Dergisi, 2</w:t>
          </w:r>
          <w:r w:rsidR="006C156C">
            <w:rPr>
              <w:color w:val="1F4E79" w:themeColor="accent1" w:themeShade="80"/>
              <w:sz w:val="20"/>
              <w:szCs w:val="20"/>
            </w:rPr>
            <w:t>8</w:t>
          </w:r>
          <w:r>
            <w:rPr>
              <w:color w:val="1F4E79" w:themeColor="accent1" w:themeShade="80"/>
              <w:sz w:val="20"/>
              <w:szCs w:val="20"/>
            </w:rPr>
            <w:t>(</w:t>
          </w:r>
          <w:r w:rsidR="00640CBF">
            <w:rPr>
              <w:color w:val="1F4E79" w:themeColor="accent1" w:themeShade="80"/>
              <w:sz w:val="20"/>
              <w:szCs w:val="20"/>
            </w:rPr>
            <w:t>4</w:t>
          </w:r>
          <w:r>
            <w:rPr>
              <w:color w:val="1F4E79" w:themeColor="accent1" w:themeShade="80"/>
              <w:sz w:val="20"/>
              <w:szCs w:val="20"/>
            </w:rPr>
            <w:t>), 20</w:t>
          </w:r>
          <w:r w:rsidR="00DE333A">
            <w:rPr>
              <w:color w:val="1F4E79" w:themeColor="accent1" w:themeShade="80"/>
              <w:sz w:val="20"/>
              <w:szCs w:val="20"/>
            </w:rPr>
            <w:t>2</w:t>
          </w:r>
          <w:r w:rsidR="006C156C">
            <w:rPr>
              <w:color w:val="1F4E79" w:themeColor="accent1" w:themeShade="80"/>
              <w:sz w:val="20"/>
              <w:szCs w:val="20"/>
            </w:rPr>
            <w:t>5</w:t>
          </w:r>
        </w:p>
      </w:tc>
      <w:tc>
        <w:tcPr>
          <w:tcW w:w="3686" w:type="dxa"/>
          <w:shd w:val="clear" w:color="auto" w:fill="DEEAF6" w:themeFill="accent1" w:themeFillTint="33"/>
        </w:tcPr>
        <w:p w14:paraId="34AFBD54" w14:textId="77777777" w:rsidR="00A67502" w:rsidRDefault="00A67502" w:rsidP="00A67502">
          <w:pPr>
            <w:pStyle w:val="stBilgi"/>
            <w:tabs>
              <w:tab w:val="clear" w:pos="4536"/>
              <w:tab w:val="clear" w:pos="9072"/>
              <w:tab w:val="center" w:pos="5103"/>
            </w:tabs>
            <w:spacing w:line="240" w:lineRule="auto"/>
            <w:ind w:right="-568"/>
            <w:rPr>
              <w:color w:val="1F4E79" w:themeColor="accent1" w:themeShade="80"/>
              <w:sz w:val="20"/>
              <w:szCs w:val="20"/>
            </w:rPr>
          </w:pPr>
        </w:p>
      </w:tc>
      <w:tc>
        <w:tcPr>
          <w:tcW w:w="2402" w:type="dxa"/>
          <w:shd w:val="clear" w:color="auto" w:fill="DEEAF6" w:themeFill="accent1" w:themeFillTint="33"/>
        </w:tcPr>
        <w:p w14:paraId="54FF1B60" w14:textId="2A36E310" w:rsidR="00A67502" w:rsidRPr="005E66CC" w:rsidRDefault="00A67502" w:rsidP="00DE333A">
          <w:pPr>
            <w:pStyle w:val="stBilgi"/>
            <w:tabs>
              <w:tab w:val="clear" w:pos="4536"/>
              <w:tab w:val="clear" w:pos="9072"/>
              <w:tab w:val="center" w:pos="5103"/>
            </w:tabs>
            <w:spacing w:line="240" w:lineRule="auto"/>
            <w:ind w:right="-568"/>
            <w:rPr>
              <w:color w:val="1F4E79" w:themeColor="accent1" w:themeShade="80"/>
              <w:sz w:val="20"/>
              <w:szCs w:val="20"/>
              <w:lang w:val="en-US"/>
            </w:rPr>
          </w:pPr>
          <w:r w:rsidRPr="005E66CC">
            <w:rPr>
              <w:color w:val="1F4E79" w:themeColor="accent1" w:themeShade="80"/>
              <w:sz w:val="20"/>
              <w:szCs w:val="20"/>
              <w:lang w:val="en-US"/>
            </w:rPr>
            <w:t>KSU J Eng Sci, 2</w:t>
          </w:r>
          <w:r w:rsidR="006C156C">
            <w:rPr>
              <w:color w:val="1F4E79" w:themeColor="accent1" w:themeShade="80"/>
              <w:sz w:val="20"/>
              <w:szCs w:val="20"/>
              <w:lang w:val="en-US"/>
            </w:rPr>
            <w:t>8</w:t>
          </w:r>
          <w:r w:rsidRPr="005E66CC">
            <w:rPr>
              <w:color w:val="1F4E79" w:themeColor="accent1" w:themeShade="80"/>
              <w:sz w:val="20"/>
              <w:szCs w:val="20"/>
              <w:lang w:val="en-US"/>
            </w:rPr>
            <w:t>(</w:t>
          </w:r>
          <w:r w:rsidR="00640CBF">
            <w:rPr>
              <w:color w:val="1F4E79" w:themeColor="accent1" w:themeShade="80"/>
              <w:sz w:val="20"/>
              <w:szCs w:val="20"/>
              <w:lang w:val="en-US"/>
            </w:rPr>
            <w:t>4</w:t>
          </w:r>
          <w:r w:rsidRPr="005E66CC">
            <w:rPr>
              <w:color w:val="1F4E79" w:themeColor="accent1" w:themeShade="80"/>
              <w:sz w:val="20"/>
              <w:szCs w:val="20"/>
              <w:lang w:val="en-US"/>
            </w:rPr>
            <w:t>), 20</w:t>
          </w:r>
          <w:r w:rsidR="00DE333A">
            <w:rPr>
              <w:color w:val="1F4E79" w:themeColor="accent1" w:themeShade="80"/>
              <w:sz w:val="20"/>
              <w:szCs w:val="20"/>
              <w:lang w:val="en-US"/>
            </w:rPr>
            <w:t>2</w:t>
          </w:r>
          <w:r w:rsidR="006C156C">
            <w:rPr>
              <w:color w:val="1F4E79" w:themeColor="accent1" w:themeShade="80"/>
              <w:sz w:val="20"/>
              <w:szCs w:val="20"/>
              <w:lang w:val="en-US"/>
            </w:rPr>
            <w:t>5</w:t>
          </w:r>
        </w:p>
      </w:tc>
    </w:tr>
    <w:tr w:rsidR="00A67502" w14:paraId="5DC850B9" w14:textId="77777777" w:rsidTr="00F8068C">
      <w:tc>
        <w:tcPr>
          <w:tcW w:w="4106" w:type="dxa"/>
          <w:shd w:val="clear" w:color="auto" w:fill="DEEAF6" w:themeFill="accent1" w:themeFillTint="33"/>
        </w:tcPr>
        <w:p w14:paraId="3B29CF5F" w14:textId="77777777" w:rsidR="00A67502" w:rsidRDefault="00A67502" w:rsidP="00A67502">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Araştırma Makalesi</w:t>
          </w:r>
        </w:p>
      </w:tc>
      <w:tc>
        <w:tcPr>
          <w:tcW w:w="3686" w:type="dxa"/>
          <w:shd w:val="clear" w:color="auto" w:fill="DEEAF6" w:themeFill="accent1" w:themeFillTint="33"/>
        </w:tcPr>
        <w:p w14:paraId="4E0547DA" w14:textId="77777777" w:rsidR="00A67502" w:rsidRDefault="00A67502" w:rsidP="00A67502">
          <w:pPr>
            <w:pStyle w:val="stBilgi"/>
            <w:tabs>
              <w:tab w:val="clear" w:pos="4536"/>
              <w:tab w:val="clear" w:pos="9072"/>
              <w:tab w:val="center" w:pos="5103"/>
            </w:tabs>
            <w:spacing w:line="240" w:lineRule="auto"/>
            <w:ind w:right="-568"/>
            <w:rPr>
              <w:color w:val="1F4E79" w:themeColor="accent1" w:themeShade="80"/>
              <w:sz w:val="20"/>
              <w:szCs w:val="20"/>
            </w:rPr>
          </w:pPr>
        </w:p>
      </w:tc>
      <w:tc>
        <w:tcPr>
          <w:tcW w:w="2402" w:type="dxa"/>
          <w:shd w:val="clear" w:color="auto" w:fill="DEEAF6" w:themeFill="accent1" w:themeFillTint="33"/>
        </w:tcPr>
        <w:p w14:paraId="3BA255F4" w14:textId="77777777" w:rsidR="00A67502" w:rsidRPr="005E66CC" w:rsidRDefault="00A67502" w:rsidP="00A67502">
          <w:pPr>
            <w:pStyle w:val="stBilgi"/>
            <w:tabs>
              <w:tab w:val="clear" w:pos="4536"/>
              <w:tab w:val="clear" w:pos="9072"/>
              <w:tab w:val="center" w:pos="5103"/>
            </w:tabs>
            <w:spacing w:line="240" w:lineRule="auto"/>
            <w:ind w:right="-568"/>
            <w:rPr>
              <w:color w:val="1F4E79" w:themeColor="accent1" w:themeShade="80"/>
              <w:sz w:val="20"/>
              <w:szCs w:val="20"/>
              <w:lang w:val="en-US"/>
            </w:rPr>
          </w:pPr>
          <w:r w:rsidRPr="005E66CC">
            <w:rPr>
              <w:color w:val="1F4E79" w:themeColor="accent1" w:themeShade="80"/>
              <w:sz w:val="20"/>
              <w:szCs w:val="20"/>
              <w:lang w:val="en-US"/>
            </w:rPr>
            <w:t>Research Article</w:t>
          </w:r>
        </w:p>
      </w:tc>
    </w:tr>
  </w:tbl>
  <w:tbl>
    <w:tblPr>
      <w:tblStyle w:val="ListeTablo2-Vurgu1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1294"/>
      <w:gridCol w:w="7244"/>
      <w:gridCol w:w="1668"/>
    </w:tblGrid>
    <w:tr w:rsidR="00A67502" w14:paraId="1BC87554" w14:textId="77777777" w:rsidTr="00F8068C">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94" w:type="dxa"/>
          <w:vAlign w:val="center"/>
        </w:tcPr>
        <w:p w14:paraId="68CDB64D" w14:textId="77777777" w:rsidR="00A67502" w:rsidRDefault="00A67502" w:rsidP="00A67502">
          <w:pPr>
            <w:pStyle w:val="stBilgi"/>
            <w:spacing w:line="240" w:lineRule="auto"/>
            <w:ind w:left="-108"/>
          </w:pPr>
          <w:r>
            <w:rPr>
              <w:noProof/>
              <w:lang w:eastAsia="tr-TR"/>
            </w:rPr>
            <w:drawing>
              <wp:inline distT="0" distB="0" distL="0" distR="0" wp14:anchorId="74A5C1BA" wp14:editId="1605DFA1">
                <wp:extent cx="749339" cy="813600"/>
                <wp:effectExtent l="0" t="0" r="0" b="571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uLOGOLARIMIZ_site_link_151218165455608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339" cy="813600"/>
                        </a:xfrm>
                        <a:prstGeom prst="rect">
                          <a:avLst/>
                        </a:prstGeom>
                      </pic:spPr>
                    </pic:pic>
                  </a:graphicData>
                </a:graphic>
              </wp:inline>
            </w:drawing>
          </w:r>
        </w:p>
      </w:tc>
      <w:tc>
        <w:tcPr>
          <w:tcW w:w="7244" w:type="dxa"/>
          <w:vAlign w:val="center"/>
        </w:tcPr>
        <w:p w14:paraId="36D793CC" w14:textId="77777777" w:rsidR="00A67502" w:rsidRPr="00A812E0" w:rsidRDefault="00A67502" w:rsidP="00A67502">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ascii="Agency FB" w:hAnsi="Agency FB"/>
              <w:color w:val="002060"/>
              <w:sz w:val="48"/>
            </w:rPr>
          </w:pPr>
          <w:proofErr w:type="spellStart"/>
          <w:r w:rsidRPr="00A812E0">
            <w:rPr>
              <w:rFonts w:ascii="Agency FB" w:hAnsi="Agency FB"/>
              <w:color w:val="002060"/>
              <w:sz w:val="48"/>
            </w:rPr>
            <w:t>Kahramanmaras</w:t>
          </w:r>
          <w:proofErr w:type="spellEnd"/>
          <w:r w:rsidRPr="00A812E0">
            <w:rPr>
              <w:rFonts w:ascii="Agency FB" w:hAnsi="Agency FB"/>
              <w:color w:val="002060"/>
              <w:sz w:val="48"/>
            </w:rPr>
            <w:t xml:space="preserve"> </w:t>
          </w:r>
          <w:proofErr w:type="spellStart"/>
          <w:r w:rsidRPr="00A812E0">
            <w:rPr>
              <w:rFonts w:ascii="Agency FB" w:hAnsi="Agency FB"/>
              <w:color w:val="002060"/>
              <w:sz w:val="48"/>
            </w:rPr>
            <w:t>Sutcu</w:t>
          </w:r>
          <w:proofErr w:type="spellEnd"/>
          <w:r w:rsidRPr="00A812E0">
            <w:rPr>
              <w:rFonts w:ascii="Agency FB" w:hAnsi="Agency FB"/>
              <w:color w:val="002060"/>
              <w:sz w:val="48"/>
            </w:rPr>
            <w:t xml:space="preserve"> </w:t>
          </w:r>
          <w:proofErr w:type="spellStart"/>
          <w:r w:rsidRPr="00A812E0">
            <w:rPr>
              <w:rFonts w:ascii="Agency FB" w:hAnsi="Agency FB"/>
              <w:color w:val="002060"/>
              <w:sz w:val="48"/>
            </w:rPr>
            <w:t>Imam</w:t>
          </w:r>
          <w:proofErr w:type="spellEnd"/>
          <w:r w:rsidRPr="00A812E0">
            <w:rPr>
              <w:rFonts w:ascii="Agency FB" w:hAnsi="Agency FB"/>
              <w:color w:val="002060"/>
              <w:sz w:val="48"/>
            </w:rPr>
            <w:t xml:space="preserve"> </w:t>
          </w:r>
          <w:proofErr w:type="spellStart"/>
          <w:r w:rsidRPr="00A812E0">
            <w:rPr>
              <w:rFonts w:ascii="Agency FB" w:hAnsi="Agency FB"/>
              <w:color w:val="002060"/>
              <w:sz w:val="48"/>
            </w:rPr>
            <w:t>University</w:t>
          </w:r>
          <w:proofErr w:type="spellEnd"/>
        </w:p>
        <w:p w14:paraId="074DBB33" w14:textId="77777777" w:rsidR="00A67502" w:rsidRPr="000E7612" w:rsidRDefault="00A67502" w:rsidP="00A67502">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ascii="Agency FB" w:hAnsi="Agency FB"/>
              <w:sz w:val="52"/>
            </w:rPr>
          </w:pPr>
          <w:proofErr w:type="spellStart"/>
          <w:r w:rsidRPr="00A812E0">
            <w:rPr>
              <w:rFonts w:ascii="Agency FB" w:hAnsi="Agency FB"/>
              <w:color w:val="002060"/>
              <w:sz w:val="48"/>
            </w:rPr>
            <w:t>Journal</w:t>
          </w:r>
          <w:proofErr w:type="spellEnd"/>
          <w:r w:rsidRPr="00A812E0">
            <w:rPr>
              <w:rFonts w:ascii="Agency FB" w:hAnsi="Agency FB"/>
              <w:color w:val="002060"/>
              <w:sz w:val="48"/>
            </w:rPr>
            <w:t xml:space="preserve"> of </w:t>
          </w:r>
          <w:proofErr w:type="spellStart"/>
          <w:r w:rsidRPr="00A812E0">
            <w:rPr>
              <w:rFonts w:ascii="Agency FB" w:hAnsi="Agency FB"/>
              <w:color w:val="002060"/>
              <w:sz w:val="48"/>
            </w:rPr>
            <w:t>Engineering</w:t>
          </w:r>
          <w:proofErr w:type="spellEnd"/>
          <w:r w:rsidRPr="00A812E0">
            <w:rPr>
              <w:rFonts w:ascii="Agency FB" w:hAnsi="Agency FB"/>
              <w:color w:val="002060"/>
              <w:sz w:val="48"/>
            </w:rPr>
            <w:t xml:space="preserve"> </w:t>
          </w:r>
          <w:proofErr w:type="spellStart"/>
          <w:r w:rsidRPr="00A812E0">
            <w:rPr>
              <w:rFonts w:ascii="Agency FB" w:hAnsi="Agency FB"/>
              <w:color w:val="002060"/>
              <w:sz w:val="48"/>
            </w:rPr>
            <w:t>Sciences</w:t>
          </w:r>
          <w:proofErr w:type="spellEnd"/>
        </w:p>
      </w:tc>
      <w:tc>
        <w:tcPr>
          <w:tcW w:w="1668" w:type="dxa"/>
          <w:vAlign w:val="center"/>
        </w:tcPr>
        <w:p w14:paraId="4C134EF2" w14:textId="77777777" w:rsidR="00A67502" w:rsidRPr="000E7612" w:rsidRDefault="00A67502" w:rsidP="00A67502">
          <w:pPr>
            <w:pStyle w:val="stBilgi"/>
            <w:spacing w:line="240" w:lineRule="auto"/>
            <w:jc w:val="right"/>
            <w:cnfStyle w:val="100000000000" w:firstRow="1" w:lastRow="0" w:firstColumn="0" w:lastColumn="0" w:oddVBand="0" w:evenVBand="0" w:oddHBand="0" w:evenHBand="0" w:firstRowFirstColumn="0" w:firstRowLastColumn="0" w:lastRowFirstColumn="0" w:lastRowLastColumn="0"/>
            <w:rPr>
              <w:rFonts w:ascii="Agency FB" w:hAnsi="Agency FB"/>
              <w:b w:val="0"/>
              <w:bCs w:val="0"/>
              <w:sz w:val="52"/>
            </w:rPr>
          </w:pPr>
          <w:r>
            <w:rPr>
              <w:rFonts w:ascii="Agency FB" w:hAnsi="Agency FB"/>
              <w:noProof/>
              <w:sz w:val="52"/>
              <w:lang w:eastAsia="tr-TR"/>
            </w:rPr>
            <w:drawing>
              <wp:inline distT="0" distB="0" distL="0" distR="0" wp14:anchorId="7A60DC0E" wp14:editId="70E70A9B">
                <wp:extent cx="813600" cy="813600"/>
                <wp:effectExtent l="0" t="0" r="5715" b="571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h._ve_Mim_Fak._Logo_site_link_1505121430210544.jpg"/>
                        <pic:cNvPicPr/>
                      </pic:nvPicPr>
                      <pic:blipFill rotWithShape="1">
                        <a:blip r:embed="rId2" cstate="print">
                          <a:extLst>
                            <a:ext uri="{28A0092B-C50C-407E-A947-70E740481C1C}">
                              <a14:useLocalDpi xmlns:a14="http://schemas.microsoft.com/office/drawing/2010/main" val="0"/>
                            </a:ext>
                          </a:extLst>
                        </a:blip>
                        <a:srcRect l="2458" t="4341" r="5172" b="5119"/>
                        <a:stretch/>
                      </pic:blipFill>
                      <pic:spPr bwMode="auto">
                        <a:xfrm>
                          <a:off x="0" y="0"/>
                          <a:ext cx="813600" cy="813600"/>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2268"/>
      <w:gridCol w:w="5524"/>
      <w:gridCol w:w="2402"/>
    </w:tblGrid>
    <w:tr w:rsidR="00A67502" w14:paraId="7164E0C0" w14:textId="77777777" w:rsidTr="00F8068C">
      <w:tc>
        <w:tcPr>
          <w:tcW w:w="2268" w:type="dxa"/>
          <w:shd w:val="clear" w:color="auto" w:fill="DEEAF6" w:themeFill="accent1" w:themeFillTint="33"/>
        </w:tcPr>
        <w:p w14:paraId="7449E211" w14:textId="77777777" w:rsidR="00A67502" w:rsidRDefault="00A67502" w:rsidP="00A67502">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 xml:space="preserve">Geliş </w:t>
          </w:r>
          <w:proofErr w:type="gramStart"/>
          <w:r>
            <w:rPr>
              <w:color w:val="1F4E79" w:themeColor="accent1" w:themeShade="80"/>
              <w:sz w:val="20"/>
              <w:szCs w:val="20"/>
            </w:rPr>
            <w:t>Tarihi :</w:t>
          </w:r>
          <w:proofErr w:type="gramEnd"/>
          <w:r>
            <w:rPr>
              <w:color w:val="1F4E79" w:themeColor="accent1" w:themeShade="80"/>
              <w:sz w:val="20"/>
              <w:szCs w:val="20"/>
            </w:rPr>
            <w:t xml:space="preserve"> </w:t>
          </w:r>
        </w:p>
      </w:tc>
      <w:tc>
        <w:tcPr>
          <w:tcW w:w="5524" w:type="dxa"/>
          <w:shd w:val="clear" w:color="auto" w:fill="DEEAF6" w:themeFill="accent1" w:themeFillTint="33"/>
        </w:tcPr>
        <w:p w14:paraId="51729C1D" w14:textId="77777777" w:rsidR="00A67502" w:rsidRDefault="00A67502" w:rsidP="00A67502">
          <w:pPr>
            <w:pStyle w:val="stBilgi"/>
            <w:tabs>
              <w:tab w:val="clear" w:pos="4536"/>
              <w:tab w:val="clear" w:pos="9072"/>
              <w:tab w:val="center" w:pos="5103"/>
            </w:tabs>
            <w:spacing w:line="240" w:lineRule="auto"/>
            <w:ind w:right="-568"/>
            <w:rPr>
              <w:color w:val="1F4E79" w:themeColor="accent1" w:themeShade="80"/>
              <w:sz w:val="20"/>
              <w:szCs w:val="20"/>
            </w:rPr>
          </w:pPr>
        </w:p>
      </w:tc>
      <w:tc>
        <w:tcPr>
          <w:tcW w:w="2402" w:type="dxa"/>
          <w:shd w:val="clear" w:color="auto" w:fill="DEEAF6" w:themeFill="accent1" w:themeFillTint="33"/>
        </w:tcPr>
        <w:p w14:paraId="34DBDAC7" w14:textId="77777777" w:rsidR="00A67502" w:rsidRPr="005E66CC" w:rsidRDefault="00A67502" w:rsidP="00A67502">
          <w:pPr>
            <w:pStyle w:val="stBilgi"/>
            <w:tabs>
              <w:tab w:val="clear" w:pos="4536"/>
              <w:tab w:val="clear" w:pos="9072"/>
              <w:tab w:val="center" w:pos="5103"/>
            </w:tabs>
            <w:spacing w:line="240" w:lineRule="auto"/>
            <w:ind w:right="-568"/>
            <w:rPr>
              <w:color w:val="1F4E79" w:themeColor="accent1" w:themeShade="80"/>
              <w:sz w:val="20"/>
              <w:szCs w:val="20"/>
              <w:lang w:val="en-US"/>
            </w:rPr>
          </w:pPr>
          <w:r>
            <w:rPr>
              <w:color w:val="1F4E79" w:themeColor="accent1" w:themeShade="80"/>
              <w:sz w:val="20"/>
              <w:szCs w:val="20"/>
              <w:lang w:val="en-US"/>
            </w:rPr>
            <w:t xml:space="preserve">Received Date : </w:t>
          </w:r>
        </w:p>
      </w:tc>
    </w:tr>
    <w:tr w:rsidR="00A67502" w14:paraId="24913243" w14:textId="77777777" w:rsidTr="00F8068C">
      <w:tc>
        <w:tcPr>
          <w:tcW w:w="2268" w:type="dxa"/>
          <w:shd w:val="clear" w:color="auto" w:fill="DEEAF6" w:themeFill="accent1" w:themeFillTint="33"/>
        </w:tcPr>
        <w:p w14:paraId="460F2B7F" w14:textId="77777777" w:rsidR="00A67502" w:rsidRDefault="00A67502" w:rsidP="00A67502">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 xml:space="preserve">Kabul </w:t>
          </w:r>
          <w:proofErr w:type="gramStart"/>
          <w:r>
            <w:rPr>
              <w:color w:val="1F4E79" w:themeColor="accent1" w:themeShade="80"/>
              <w:sz w:val="20"/>
              <w:szCs w:val="20"/>
            </w:rPr>
            <w:t>Tarihi :</w:t>
          </w:r>
          <w:proofErr w:type="gramEnd"/>
        </w:p>
      </w:tc>
      <w:tc>
        <w:tcPr>
          <w:tcW w:w="5524" w:type="dxa"/>
          <w:shd w:val="clear" w:color="auto" w:fill="DEEAF6" w:themeFill="accent1" w:themeFillTint="33"/>
        </w:tcPr>
        <w:p w14:paraId="4F0489D1" w14:textId="77777777" w:rsidR="00A67502" w:rsidRDefault="00A67502" w:rsidP="00A67502">
          <w:pPr>
            <w:pStyle w:val="stBilgi"/>
            <w:tabs>
              <w:tab w:val="clear" w:pos="4536"/>
              <w:tab w:val="clear" w:pos="9072"/>
              <w:tab w:val="center" w:pos="5103"/>
            </w:tabs>
            <w:spacing w:line="240" w:lineRule="auto"/>
            <w:ind w:right="-568"/>
            <w:rPr>
              <w:color w:val="1F4E79" w:themeColor="accent1" w:themeShade="80"/>
              <w:sz w:val="20"/>
              <w:szCs w:val="20"/>
            </w:rPr>
          </w:pPr>
        </w:p>
      </w:tc>
      <w:tc>
        <w:tcPr>
          <w:tcW w:w="2402" w:type="dxa"/>
          <w:shd w:val="clear" w:color="auto" w:fill="DEEAF6" w:themeFill="accent1" w:themeFillTint="33"/>
        </w:tcPr>
        <w:p w14:paraId="7C27F93A" w14:textId="77777777" w:rsidR="00A67502" w:rsidRPr="005E66CC" w:rsidRDefault="00A67502" w:rsidP="00A67502">
          <w:pPr>
            <w:pStyle w:val="stBilgi"/>
            <w:tabs>
              <w:tab w:val="clear" w:pos="4536"/>
              <w:tab w:val="clear" w:pos="9072"/>
              <w:tab w:val="center" w:pos="5103"/>
            </w:tabs>
            <w:spacing w:line="240" w:lineRule="auto"/>
            <w:ind w:right="-568"/>
            <w:rPr>
              <w:color w:val="1F4E79" w:themeColor="accent1" w:themeShade="80"/>
              <w:sz w:val="20"/>
              <w:szCs w:val="20"/>
              <w:lang w:val="en-US"/>
            </w:rPr>
          </w:pPr>
          <w:r>
            <w:rPr>
              <w:color w:val="1F4E79" w:themeColor="accent1" w:themeShade="80"/>
              <w:sz w:val="20"/>
              <w:szCs w:val="20"/>
              <w:lang w:val="en-US"/>
            </w:rPr>
            <w:t xml:space="preserve">Accepted Date : </w:t>
          </w:r>
        </w:p>
      </w:tc>
    </w:tr>
  </w:tbl>
  <w:p w14:paraId="7142087B" w14:textId="77777777" w:rsidR="000E7612" w:rsidRPr="00A67502" w:rsidRDefault="000E7612" w:rsidP="00CC69FB">
    <w:pPr>
      <w:pStyle w:val="stBilgi"/>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106"/>
      <w:gridCol w:w="3686"/>
      <w:gridCol w:w="2402"/>
    </w:tblGrid>
    <w:tr w:rsidR="00BB110C" w14:paraId="43E0B8D6" w14:textId="77777777" w:rsidTr="00F8068C">
      <w:tc>
        <w:tcPr>
          <w:tcW w:w="4106" w:type="dxa"/>
          <w:shd w:val="clear" w:color="auto" w:fill="DEEAF6" w:themeFill="accent1" w:themeFillTint="33"/>
        </w:tcPr>
        <w:p w14:paraId="3C8347FE" w14:textId="38CD6C75" w:rsidR="00BB110C" w:rsidRDefault="00BB110C" w:rsidP="00887395">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KSÜ</w:t>
          </w:r>
          <w:r w:rsidRPr="007215E0">
            <w:rPr>
              <w:color w:val="1F4E79" w:themeColor="accent1" w:themeShade="80"/>
              <w:sz w:val="20"/>
              <w:szCs w:val="20"/>
            </w:rPr>
            <w:t xml:space="preserve"> </w:t>
          </w:r>
          <w:r>
            <w:rPr>
              <w:color w:val="1F4E79" w:themeColor="accent1" w:themeShade="80"/>
              <w:sz w:val="20"/>
              <w:szCs w:val="20"/>
            </w:rPr>
            <w:t>Mühendislik Bilimleri Dergisi, 2</w:t>
          </w:r>
          <w:r w:rsidR="006C156C">
            <w:rPr>
              <w:color w:val="1F4E79" w:themeColor="accent1" w:themeShade="80"/>
              <w:sz w:val="20"/>
              <w:szCs w:val="20"/>
            </w:rPr>
            <w:t>8</w:t>
          </w:r>
          <w:r w:rsidR="00887395">
            <w:rPr>
              <w:color w:val="1F4E79" w:themeColor="accent1" w:themeShade="80"/>
              <w:sz w:val="20"/>
              <w:szCs w:val="20"/>
            </w:rPr>
            <w:t>(</w:t>
          </w:r>
          <w:r w:rsidR="00640CBF">
            <w:rPr>
              <w:color w:val="1F4E79" w:themeColor="accent1" w:themeShade="80"/>
              <w:sz w:val="20"/>
              <w:szCs w:val="20"/>
            </w:rPr>
            <w:t>4</w:t>
          </w:r>
          <w:r>
            <w:rPr>
              <w:color w:val="1F4E79" w:themeColor="accent1" w:themeShade="80"/>
              <w:sz w:val="20"/>
              <w:szCs w:val="20"/>
            </w:rPr>
            <w:t>), 20</w:t>
          </w:r>
          <w:r w:rsidR="00887395">
            <w:rPr>
              <w:color w:val="1F4E79" w:themeColor="accent1" w:themeShade="80"/>
              <w:sz w:val="20"/>
              <w:szCs w:val="20"/>
            </w:rPr>
            <w:t>2</w:t>
          </w:r>
          <w:r w:rsidR="006C156C">
            <w:rPr>
              <w:color w:val="1F4E79" w:themeColor="accent1" w:themeShade="80"/>
              <w:sz w:val="20"/>
              <w:szCs w:val="20"/>
            </w:rPr>
            <w:t>5</w:t>
          </w:r>
        </w:p>
      </w:tc>
      <w:tc>
        <w:tcPr>
          <w:tcW w:w="3686" w:type="dxa"/>
          <w:shd w:val="clear" w:color="auto" w:fill="DEEAF6" w:themeFill="accent1" w:themeFillTint="33"/>
        </w:tcPr>
        <w:p w14:paraId="136DA11C" w14:textId="77777777" w:rsidR="00BB110C" w:rsidRDefault="00BB110C" w:rsidP="00CC69FB">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2"/>
              <w:szCs w:val="20"/>
              <w:lang w:val="en-US"/>
            </w:rPr>
            <w:t xml:space="preserve">                    </w:t>
          </w:r>
          <w:r w:rsidRPr="0010500C">
            <w:rPr>
              <w:color w:val="1F4E79" w:themeColor="accent1" w:themeShade="80"/>
              <w:sz w:val="22"/>
              <w:szCs w:val="20"/>
              <w:lang w:val="en-US"/>
            </w:rPr>
            <w:fldChar w:fldCharType="begin"/>
          </w:r>
          <w:r w:rsidRPr="0010500C">
            <w:rPr>
              <w:color w:val="1F4E79" w:themeColor="accent1" w:themeShade="80"/>
              <w:sz w:val="22"/>
              <w:szCs w:val="20"/>
              <w:lang w:val="en-US"/>
            </w:rPr>
            <w:instrText>PAGE   \* MERGEFORMAT</w:instrText>
          </w:r>
          <w:r w:rsidRPr="0010500C">
            <w:rPr>
              <w:color w:val="1F4E79" w:themeColor="accent1" w:themeShade="80"/>
              <w:sz w:val="22"/>
              <w:szCs w:val="20"/>
              <w:lang w:val="en-US"/>
            </w:rPr>
            <w:fldChar w:fldCharType="separate"/>
          </w:r>
          <w:r w:rsidR="00CE6402">
            <w:rPr>
              <w:noProof/>
              <w:color w:val="1F4E79" w:themeColor="accent1" w:themeShade="80"/>
              <w:sz w:val="22"/>
              <w:szCs w:val="20"/>
              <w:lang w:val="en-US"/>
            </w:rPr>
            <w:t>4</w:t>
          </w:r>
          <w:r w:rsidRPr="0010500C">
            <w:rPr>
              <w:color w:val="1F4E79" w:themeColor="accent1" w:themeShade="80"/>
              <w:sz w:val="22"/>
              <w:szCs w:val="20"/>
              <w:lang w:val="en-US"/>
            </w:rPr>
            <w:fldChar w:fldCharType="end"/>
          </w:r>
        </w:p>
      </w:tc>
      <w:tc>
        <w:tcPr>
          <w:tcW w:w="2402" w:type="dxa"/>
          <w:shd w:val="clear" w:color="auto" w:fill="DEEAF6" w:themeFill="accent1" w:themeFillTint="33"/>
        </w:tcPr>
        <w:p w14:paraId="6FCA6DBC" w14:textId="4A03B230" w:rsidR="00BB110C" w:rsidRPr="005E66CC" w:rsidRDefault="00BB110C" w:rsidP="00887395">
          <w:pPr>
            <w:pStyle w:val="stBilgi"/>
            <w:tabs>
              <w:tab w:val="clear" w:pos="4536"/>
              <w:tab w:val="clear" w:pos="9072"/>
              <w:tab w:val="center" w:pos="5103"/>
            </w:tabs>
            <w:spacing w:line="240" w:lineRule="auto"/>
            <w:ind w:right="-568"/>
            <w:rPr>
              <w:color w:val="1F4E79" w:themeColor="accent1" w:themeShade="80"/>
              <w:sz w:val="20"/>
              <w:szCs w:val="20"/>
              <w:lang w:val="en-US"/>
            </w:rPr>
          </w:pPr>
          <w:r w:rsidRPr="005E66CC">
            <w:rPr>
              <w:color w:val="1F4E79" w:themeColor="accent1" w:themeShade="80"/>
              <w:sz w:val="20"/>
              <w:szCs w:val="20"/>
              <w:lang w:val="en-US"/>
            </w:rPr>
            <w:t xml:space="preserve">KSU J Eng Sci, </w:t>
          </w:r>
          <w:r w:rsidR="00887395">
            <w:rPr>
              <w:color w:val="1F4E79" w:themeColor="accent1" w:themeShade="80"/>
              <w:sz w:val="20"/>
              <w:szCs w:val="20"/>
              <w:lang w:val="en-US"/>
            </w:rPr>
            <w:t>2</w:t>
          </w:r>
          <w:r w:rsidR="006C156C">
            <w:rPr>
              <w:color w:val="1F4E79" w:themeColor="accent1" w:themeShade="80"/>
              <w:sz w:val="20"/>
              <w:szCs w:val="20"/>
              <w:lang w:val="en-US"/>
            </w:rPr>
            <w:t>8</w:t>
          </w:r>
          <w:r w:rsidRPr="005E66CC">
            <w:rPr>
              <w:color w:val="1F4E79" w:themeColor="accent1" w:themeShade="80"/>
              <w:sz w:val="20"/>
              <w:szCs w:val="20"/>
              <w:lang w:val="en-US"/>
            </w:rPr>
            <w:t>(</w:t>
          </w:r>
          <w:r w:rsidR="00640CBF">
            <w:rPr>
              <w:color w:val="1F4E79" w:themeColor="accent1" w:themeShade="80"/>
              <w:sz w:val="20"/>
              <w:szCs w:val="20"/>
              <w:lang w:val="en-US"/>
            </w:rPr>
            <w:t>4</w:t>
          </w:r>
          <w:r w:rsidRPr="005E66CC">
            <w:rPr>
              <w:color w:val="1F4E79" w:themeColor="accent1" w:themeShade="80"/>
              <w:sz w:val="20"/>
              <w:szCs w:val="20"/>
              <w:lang w:val="en-US"/>
            </w:rPr>
            <w:t>), 20</w:t>
          </w:r>
          <w:r w:rsidR="00887395">
            <w:rPr>
              <w:color w:val="1F4E79" w:themeColor="accent1" w:themeShade="80"/>
              <w:sz w:val="20"/>
              <w:szCs w:val="20"/>
              <w:lang w:val="en-US"/>
            </w:rPr>
            <w:t>2</w:t>
          </w:r>
          <w:r w:rsidR="006C156C">
            <w:rPr>
              <w:color w:val="1F4E79" w:themeColor="accent1" w:themeShade="80"/>
              <w:sz w:val="20"/>
              <w:szCs w:val="20"/>
              <w:lang w:val="en-US"/>
            </w:rPr>
            <w:t>5</w:t>
          </w:r>
        </w:p>
      </w:tc>
    </w:tr>
    <w:tr w:rsidR="00BB110C" w14:paraId="10B67F3F" w14:textId="77777777" w:rsidTr="00F8068C">
      <w:tc>
        <w:tcPr>
          <w:tcW w:w="4106" w:type="dxa"/>
          <w:shd w:val="clear" w:color="auto" w:fill="DEEAF6" w:themeFill="accent1" w:themeFillTint="33"/>
        </w:tcPr>
        <w:p w14:paraId="1F1FC72E" w14:textId="77777777" w:rsidR="00BB110C" w:rsidRDefault="00BB110C" w:rsidP="00CC69FB">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Araştırma Makalesi</w:t>
          </w:r>
        </w:p>
      </w:tc>
      <w:tc>
        <w:tcPr>
          <w:tcW w:w="3686" w:type="dxa"/>
          <w:shd w:val="clear" w:color="auto" w:fill="DEEAF6" w:themeFill="accent1" w:themeFillTint="33"/>
        </w:tcPr>
        <w:p w14:paraId="2128F698" w14:textId="77777777" w:rsidR="00BB110C" w:rsidRDefault="00BB110C" w:rsidP="00CC69FB">
          <w:pPr>
            <w:pStyle w:val="stBilgi"/>
            <w:tabs>
              <w:tab w:val="clear" w:pos="4536"/>
              <w:tab w:val="clear" w:pos="9072"/>
              <w:tab w:val="center" w:pos="5103"/>
            </w:tabs>
            <w:spacing w:line="240" w:lineRule="auto"/>
            <w:ind w:right="-568"/>
            <w:rPr>
              <w:color w:val="1F4E79" w:themeColor="accent1" w:themeShade="80"/>
              <w:sz w:val="20"/>
              <w:szCs w:val="20"/>
            </w:rPr>
          </w:pPr>
        </w:p>
      </w:tc>
      <w:tc>
        <w:tcPr>
          <w:tcW w:w="2402" w:type="dxa"/>
          <w:shd w:val="clear" w:color="auto" w:fill="DEEAF6" w:themeFill="accent1" w:themeFillTint="33"/>
        </w:tcPr>
        <w:p w14:paraId="3B88F89D" w14:textId="77777777" w:rsidR="00BB110C" w:rsidRPr="005E66CC" w:rsidRDefault="00BB110C" w:rsidP="00CC69FB">
          <w:pPr>
            <w:pStyle w:val="stBilgi"/>
            <w:tabs>
              <w:tab w:val="clear" w:pos="4536"/>
              <w:tab w:val="clear" w:pos="9072"/>
              <w:tab w:val="center" w:pos="5103"/>
            </w:tabs>
            <w:spacing w:line="240" w:lineRule="auto"/>
            <w:ind w:right="-568"/>
            <w:rPr>
              <w:color w:val="1F4E79" w:themeColor="accent1" w:themeShade="80"/>
              <w:sz w:val="20"/>
              <w:szCs w:val="20"/>
              <w:lang w:val="en-US"/>
            </w:rPr>
          </w:pPr>
          <w:r w:rsidRPr="005E66CC">
            <w:rPr>
              <w:color w:val="1F4E79" w:themeColor="accent1" w:themeShade="80"/>
              <w:sz w:val="20"/>
              <w:szCs w:val="20"/>
              <w:lang w:val="en-US"/>
            </w:rPr>
            <w:t>Research Article</w:t>
          </w:r>
        </w:p>
      </w:tc>
    </w:tr>
    <w:tr w:rsidR="00BB110C" w14:paraId="58D7FD74" w14:textId="77777777" w:rsidTr="00F8068C">
      <w:tc>
        <w:tcPr>
          <w:tcW w:w="10194" w:type="dxa"/>
          <w:gridSpan w:val="3"/>
          <w:shd w:val="clear" w:color="auto" w:fill="DEEAF6" w:themeFill="accent1" w:themeFillTint="33"/>
        </w:tcPr>
        <w:p w14:paraId="443C500E" w14:textId="77777777" w:rsidR="00BB110C" w:rsidRPr="00E943ED" w:rsidRDefault="00BB110C" w:rsidP="00CC69FB">
          <w:pPr>
            <w:pStyle w:val="stBilgi"/>
            <w:tabs>
              <w:tab w:val="clear" w:pos="4536"/>
              <w:tab w:val="clear" w:pos="9072"/>
              <w:tab w:val="center" w:pos="5103"/>
            </w:tabs>
            <w:spacing w:line="240" w:lineRule="auto"/>
            <w:ind w:right="-568"/>
            <w:jc w:val="center"/>
            <w:rPr>
              <w:i/>
              <w:color w:val="1F4E79" w:themeColor="accent1" w:themeShade="80"/>
              <w:sz w:val="20"/>
              <w:szCs w:val="20"/>
              <w:lang w:val="en-US"/>
            </w:rPr>
          </w:pPr>
          <w:r>
            <w:rPr>
              <w:i/>
              <w:color w:val="1F4E79" w:themeColor="accent1" w:themeShade="80"/>
              <w:sz w:val="20"/>
              <w:szCs w:val="20"/>
              <w:lang w:val="en-US"/>
            </w:rPr>
            <w:t xml:space="preserve">A. </w:t>
          </w:r>
          <w:proofErr w:type="spellStart"/>
          <w:r>
            <w:rPr>
              <w:i/>
              <w:color w:val="1F4E79" w:themeColor="accent1" w:themeShade="80"/>
              <w:sz w:val="20"/>
              <w:szCs w:val="20"/>
              <w:lang w:val="en-US"/>
            </w:rPr>
            <w:t>Soyad</w:t>
          </w:r>
          <w:proofErr w:type="spellEnd"/>
          <w:r>
            <w:rPr>
              <w:i/>
              <w:color w:val="1F4E79" w:themeColor="accent1" w:themeShade="80"/>
              <w:sz w:val="20"/>
              <w:szCs w:val="20"/>
              <w:lang w:val="en-US"/>
            </w:rPr>
            <w:t xml:space="preserve">, A. </w:t>
          </w:r>
          <w:proofErr w:type="spellStart"/>
          <w:r>
            <w:rPr>
              <w:i/>
              <w:color w:val="1F4E79" w:themeColor="accent1" w:themeShade="80"/>
              <w:sz w:val="20"/>
              <w:szCs w:val="20"/>
              <w:lang w:val="en-US"/>
            </w:rPr>
            <w:t>Soyad</w:t>
          </w:r>
          <w:proofErr w:type="spellEnd"/>
        </w:p>
      </w:tc>
    </w:tr>
  </w:tbl>
  <w:p w14:paraId="71233935" w14:textId="77777777" w:rsidR="00BB110C" w:rsidRPr="00CC69FB" w:rsidRDefault="00BB110C" w:rsidP="00CC69FB">
    <w:pPr>
      <w:pStyle w:val="stBilgi"/>
      <w:spacing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106"/>
      <w:gridCol w:w="3686"/>
      <w:gridCol w:w="2402"/>
    </w:tblGrid>
    <w:tr w:rsidR="00BB110C" w14:paraId="11C88002" w14:textId="77777777" w:rsidTr="00F8068C">
      <w:tc>
        <w:tcPr>
          <w:tcW w:w="4106" w:type="dxa"/>
          <w:shd w:val="clear" w:color="auto" w:fill="DEEAF6" w:themeFill="accent1" w:themeFillTint="33"/>
        </w:tcPr>
        <w:p w14:paraId="6942936D" w14:textId="77777777" w:rsidR="00BB110C" w:rsidRDefault="00BB110C" w:rsidP="00A67502">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KSÜ</w:t>
          </w:r>
          <w:r w:rsidRPr="007215E0">
            <w:rPr>
              <w:color w:val="1F4E79" w:themeColor="accent1" w:themeShade="80"/>
              <w:sz w:val="20"/>
              <w:szCs w:val="20"/>
            </w:rPr>
            <w:t xml:space="preserve"> </w:t>
          </w:r>
          <w:r>
            <w:rPr>
              <w:color w:val="1F4E79" w:themeColor="accent1" w:themeShade="80"/>
              <w:sz w:val="20"/>
              <w:szCs w:val="20"/>
            </w:rPr>
            <w:t>Mühendislik Bilimleri Dergisi, 21(1), 2018</w:t>
          </w:r>
        </w:p>
      </w:tc>
      <w:tc>
        <w:tcPr>
          <w:tcW w:w="3686" w:type="dxa"/>
          <w:shd w:val="clear" w:color="auto" w:fill="DEEAF6" w:themeFill="accent1" w:themeFillTint="33"/>
        </w:tcPr>
        <w:p w14:paraId="3A1EA353" w14:textId="77777777" w:rsidR="00BB110C" w:rsidRDefault="00BB110C" w:rsidP="00A67502">
          <w:pPr>
            <w:pStyle w:val="stBilgi"/>
            <w:tabs>
              <w:tab w:val="clear" w:pos="4536"/>
              <w:tab w:val="clear" w:pos="9072"/>
              <w:tab w:val="center" w:pos="5103"/>
            </w:tabs>
            <w:spacing w:line="240" w:lineRule="auto"/>
            <w:ind w:right="-568"/>
            <w:rPr>
              <w:color w:val="1F4E79" w:themeColor="accent1" w:themeShade="80"/>
              <w:sz w:val="20"/>
              <w:szCs w:val="20"/>
            </w:rPr>
          </w:pPr>
        </w:p>
      </w:tc>
      <w:tc>
        <w:tcPr>
          <w:tcW w:w="2402" w:type="dxa"/>
          <w:shd w:val="clear" w:color="auto" w:fill="DEEAF6" w:themeFill="accent1" w:themeFillTint="33"/>
        </w:tcPr>
        <w:p w14:paraId="446C821E" w14:textId="77777777" w:rsidR="00BB110C" w:rsidRPr="005E66CC" w:rsidRDefault="00BB110C" w:rsidP="00A67502">
          <w:pPr>
            <w:pStyle w:val="stBilgi"/>
            <w:tabs>
              <w:tab w:val="clear" w:pos="4536"/>
              <w:tab w:val="clear" w:pos="9072"/>
              <w:tab w:val="center" w:pos="5103"/>
            </w:tabs>
            <w:spacing w:line="240" w:lineRule="auto"/>
            <w:ind w:right="-568"/>
            <w:rPr>
              <w:color w:val="1F4E79" w:themeColor="accent1" w:themeShade="80"/>
              <w:sz w:val="20"/>
              <w:szCs w:val="20"/>
              <w:lang w:val="en-US"/>
            </w:rPr>
          </w:pPr>
          <w:r w:rsidRPr="005E66CC">
            <w:rPr>
              <w:color w:val="1F4E79" w:themeColor="accent1" w:themeShade="80"/>
              <w:sz w:val="20"/>
              <w:szCs w:val="20"/>
              <w:lang w:val="en-US"/>
            </w:rPr>
            <w:t>KSU J Eng Sci, 21(1), 2018</w:t>
          </w:r>
        </w:p>
      </w:tc>
    </w:tr>
    <w:tr w:rsidR="00BB110C" w14:paraId="4D2BD3C0" w14:textId="77777777" w:rsidTr="00F8068C">
      <w:tc>
        <w:tcPr>
          <w:tcW w:w="4106" w:type="dxa"/>
          <w:shd w:val="clear" w:color="auto" w:fill="DEEAF6" w:themeFill="accent1" w:themeFillTint="33"/>
        </w:tcPr>
        <w:p w14:paraId="53E38EAA" w14:textId="77777777" w:rsidR="00BB110C" w:rsidRDefault="00BB110C" w:rsidP="00A67502">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Araştırma Makalesi</w:t>
          </w:r>
        </w:p>
      </w:tc>
      <w:tc>
        <w:tcPr>
          <w:tcW w:w="3686" w:type="dxa"/>
          <w:shd w:val="clear" w:color="auto" w:fill="DEEAF6" w:themeFill="accent1" w:themeFillTint="33"/>
        </w:tcPr>
        <w:p w14:paraId="5BE4E39A" w14:textId="77777777" w:rsidR="00BB110C" w:rsidRDefault="00BB110C" w:rsidP="00A67502">
          <w:pPr>
            <w:pStyle w:val="stBilgi"/>
            <w:tabs>
              <w:tab w:val="clear" w:pos="4536"/>
              <w:tab w:val="clear" w:pos="9072"/>
              <w:tab w:val="center" w:pos="5103"/>
            </w:tabs>
            <w:spacing w:line="240" w:lineRule="auto"/>
            <w:ind w:right="-568"/>
            <w:rPr>
              <w:color w:val="1F4E79" w:themeColor="accent1" w:themeShade="80"/>
              <w:sz w:val="20"/>
              <w:szCs w:val="20"/>
            </w:rPr>
          </w:pPr>
        </w:p>
      </w:tc>
      <w:tc>
        <w:tcPr>
          <w:tcW w:w="2402" w:type="dxa"/>
          <w:shd w:val="clear" w:color="auto" w:fill="DEEAF6" w:themeFill="accent1" w:themeFillTint="33"/>
        </w:tcPr>
        <w:p w14:paraId="76FC6E99" w14:textId="77777777" w:rsidR="00BB110C" w:rsidRPr="005E66CC" w:rsidRDefault="00BB110C" w:rsidP="00A67502">
          <w:pPr>
            <w:pStyle w:val="stBilgi"/>
            <w:tabs>
              <w:tab w:val="clear" w:pos="4536"/>
              <w:tab w:val="clear" w:pos="9072"/>
              <w:tab w:val="center" w:pos="5103"/>
            </w:tabs>
            <w:spacing w:line="240" w:lineRule="auto"/>
            <w:ind w:right="-568"/>
            <w:rPr>
              <w:color w:val="1F4E79" w:themeColor="accent1" w:themeShade="80"/>
              <w:sz w:val="20"/>
              <w:szCs w:val="20"/>
              <w:lang w:val="en-US"/>
            </w:rPr>
          </w:pPr>
          <w:r w:rsidRPr="005E66CC">
            <w:rPr>
              <w:color w:val="1F4E79" w:themeColor="accent1" w:themeShade="80"/>
              <w:sz w:val="20"/>
              <w:szCs w:val="20"/>
              <w:lang w:val="en-US"/>
            </w:rPr>
            <w:t>Research Article</w:t>
          </w:r>
        </w:p>
      </w:tc>
    </w:tr>
  </w:tbl>
  <w:tbl>
    <w:tblPr>
      <w:tblStyle w:val="ListeTablo2-Vurgu1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1294"/>
      <w:gridCol w:w="7244"/>
      <w:gridCol w:w="1668"/>
    </w:tblGrid>
    <w:tr w:rsidR="00BB110C" w14:paraId="67085BA0" w14:textId="77777777" w:rsidTr="00F8068C">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94" w:type="dxa"/>
          <w:vAlign w:val="center"/>
        </w:tcPr>
        <w:p w14:paraId="25674372" w14:textId="77777777" w:rsidR="00BB110C" w:rsidRDefault="00BB110C" w:rsidP="00A67502">
          <w:pPr>
            <w:pStyle w:val="stBilgi"/>
            <w:spacing w:line="240" w:lineRule="auto"/>
            <w:ind w:left="-108"/>
          </w:pPr>
          <w:r>
            <w:rPr>
              <w:noProof/>
              <w:lang w:eastAsia="tr-TR"/>
            </w:rPr>
            <w:drawing>
              <wp:inline distT="0" distB="0" distL="0" distR="0" wp14:anchorId="6A8ED085" wp14:editId="03E27408">
                <wp:extent cx="749339" cy="813600"/>
                <wp:effectExtent l="0" t="0" r="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uLOGOLARIMIZ_site_link_151218165455608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339" cy="813600"/>
                        </a:xfrm>
                        <a:prstGeom prst="rect">
                          <a:avLst/>
                        </a:prstGeom>
                      </pic:spPr>
                    </pic:pic>
                  </a:graphicData>
                </a:graphic>
              </wp:inline>
            </w:drawing>
          </w:r>
        </w:p>
      </w:tc>
      <w:tc>
        <w:tcPr>
          <w:tcW w:w="7244" w:type="dxa"/>
          <w:vAlign w:val="center"/>
        </w:tcPr>
        <w:p w14:paraId="059325F6" w14:textId="77777777" w:rsidR="00BB110C" w:rsidRPr="00A812E0" w:rsidRDefault="00BB110C" w:rsidP="00A67502">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ascii="Agency FB" w:hAnsi="Agency FB"/>
              <w:color w:val="002060"/>
              <w:sz w:val="48"/>
            </w:rPr>
          </w:pPr>
          <w:proofErr w:type="spellStart"/>
          <w:r w:rsidRPr="00A812E0">
            <w:rPr>
              <w:rFonts w:ascii="Agency FB" w:hAnsi="Agency FB"/>
              <w:color w:val="002060"/>
              <w:sz w:val="48"/>
            </w:rPr>
            <w:t>Kahramanmaras</w:t>
          </w:r>
          <w:proofErr w:type="spellEnd"/>
          <w:r w:rsidRPr="00A812E0">
            <w:rPr>
              <w:rFonts w:ascii="Agency FB" w:hAnsi="Agency FB"/>
              <w:color w:val="002060"/>
              <w:sz w:val="48"/>
            </w:rPr>
            <w:t xml:space="preserve"> </w:t>
          </w:r>
          <w:proofErr w:type="spellStart"/>
          <w:r w:rsidRPr="00A812E0">
            <w:rPr>
              <w:rFonts w:ascii="Agency FB" w:hAnsi="Agency FB"/>
              <w:color w:val="002060"/>
              <w:sz w:val="48"/>
            </w:rPr>
            <w:t>Sutcu</w:t>
          </w:r>
          <w:proofErr w:type="spellEnd"/>
          <w:r w:rsidRPr="00A812E0">
            <w:rPr>
              <w:rFonts w:ascii="Agency FB" w:hAnsi="Agency FB"/>
              <w:color w:val="002060"/>
              <w:sz w:val="48"/>
            </w:rPr>
            <w:t xml:space="preserve"> </w:t>
          </w:r>
          <w:proofErr w:type="spellStart"/>
          <w:r w:rsidRPr="00A812E0">
            <w:rPr>
              <w:rFonts w:ascii="Agency FB" w:hAnsi="Agency FB"/>
              <w:color w:val="002060"/>
              <w:sz w:val="48"/>
            </w:rPr>
            <w:t>Imam</w:t>
          </w:r>
          <w:proofErr w:type="spellEnd"/>
          <w:r w:rsidRPr="00A812E0">
            <w:rPr>
              <w:rFonts w:ascii="Agency FB" w:hAnsi="Agency FB"/>
              <w:color w:val="002060"/>
              <w:sz w:val="48"/>
            </w:rPr>
            <w:t xml:space="preserve"> </w:t>
          </w:r>
          <w:proofErr w:type="spellStart"/>
          <w:r w:rsidRPr="00A812E0">
            <w:rPr>
              <w:rFonts w:ascii="Agency FB" w:hAnsi="Agency FB"/>
              <w:color w:val="002060"/>
              <w:sz w:val="48"/>
            </w:rPr>
            <w:t>University</w:t>
          </w:r>
          <w:proofErr w:type="spellEnd"/>
        </w:p>
        <w:p w14:paraId="79241505" w14:textId="77777777" w:rsidR="00BB110C" w:rsidRPr="000E7612" w:rsidRDefault="00BB110C" w:rsidP="00A67502">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ascii="Agency FB" w:hAnsi="Agency FB"/>
              <w:sz w:val="52"/>
            </w:rPr>
          </w:pPr>
          <w:proofErr w:type="spellStart"/>
          <w:r w:rsidRPr="00A812E0">
            <w:rPr>
              <w:rFonts w:ascii="Agency FB" w:hAnsi="Agency FB"/>
              <w:color w:val="002060"/>
              <w:sz w:val="48"/>
            </w:rPr>
            <w:t>Journal</w:t>
          </w:r>
          <w:proofErr w:type="spellEnd"/>
          <w:r w:rsidRPr="00A812E0">
            <w:rPr>
              <w:rFonts w:ascii="Agency FB" w:hAnsi="Agency FB"/>
              <w:color w:val="002060"/>
              <w:sz w:val="48"/>
            </w:rPr>
            <w:t xml:space="preserve"> of </w:t>
          </w:r>
          <w:proofErr w:type="spellStart"/>
          <w:r w:rsidRPr="00A812E0">
            <w:rPr>
              <w:rFonts w:ascii="Agency FB" w:hAnsi="Agency FB"/>
              <w:color w:val="002060"/>
              <w:sz w:val="48"/>
            </w:rPr>
            <w:t>Engineering</w:t>
          </w:r>
          <w:proofErr w:type="spellEnd"/>
          <w:r w:rsidRPr="00A812E0">
            <w:rPr>
              <w:rFonts w:ascii="Agency FB" w:hAnsi="Agency FB"/>
              <w:color w:val="002060"/>
              <w:sz w:val="48"/>
            </w:rPr>
            <w:t xml:space="preserve"> </w:t>
          </w:r>
          <w:proofErr w:type="spellStart"/>
          <w:r w:rsidRPr="00A812E0">
            <w:rPr>
              <w:rFonts w:ascii="Agency FB" w:hAnsi="Agency FB"/>
              <w:color w:val="002060"/>
              <w:sz w:val="48"/>
            </w:rPr>
            <w:t>Sciences</w:t>
          </w:r>
          <w:proofErr w:type="spellEnd"/>
        </w:p>
      </w:tc>
      <w:tc>
        <w:tcPr>
          <w:tcW w:w="1668" w:type="dxa"/>
          <w:vAlign w:val="center"/>
        </w:tcPr>
        <w:p w14:paraId="78476C08" w14:textId="77777777" w:rsidR="00BB110C" w:rsidRPr="000E7612" w:rsidRDefault="00BB110C" w:rsidP="00A67502">
          <w:pPr>
            <w:pStyle w:val="stBilgi"/>
            <w:spacing w:line="240" w:lineRule="auto"/>
            <w:jc w:val="right"/>
            <w:cnfStyle w:val="100000000000" w:firstRow="1" w:lastRow="0" w:firstColumn="0" w:lastColumn="0" w:oddVBand="0" w:evenVBand="0" w:oddHBand="0" w:evenHBand="0" w:firstRowFirstColumn="0" w:firstRowLastColumn="0" w:lastRowFirstColumn="0" w:lastRowLastColumn="0"/>
            <w:rPr>
              <w:rFonts w:ascii="Agency FB" w:hAnsi="Agency FB"/>
              <w:b w:val="0"/>
              <w:bCs w:val="0"/>
              <w:sz w:val="52"/>
            </w:rPr>
          </w:pPr>
          <w:r>
            <w:rPr>
              <w:rFonts w:ascii="Agency FB" w:hAnsi="Agency FB"/>
              <w:noProof/>
              <w:sz w:val="52"/>
              <w:lang w:eastAsia="tr-TR"/>
            </w:rPr>
            <w:drawing>
              <wp:inline distT="0" distB="0" distL="0" distR="0" wp14:anchorId="218A1819" wp14:editId="49CB2B9B">
                <wp:extent cx="813600" cy="813600"/>
                <wp:effectExtent l="0" t="0" r="5715"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h._ve_Mim_Fak._Logo_site_link_1505121430210544.jpg"/>
                        <pic:cNvPicPr/>
                      </pic:nvPicPr>
                      <pic:blipFill rotWithShape="1">
                        <a:blip r:embed="rId2" cstate="print">
                          <a:extLst>
                            <a:ext uri="{28A0092B-C50C-407E-A947-70E740481C1C}">
                              <a14:useLocalDpi xmlns:a14="http://schemas.microsoft.com/office/drawing/2010/main" val="0"/>
                            </a:ext>
                          </a:extLst>
                        </a:blip>
                        <a:srcRect l="2458" t="4341" r="5172" b="5119"/>
                        <a:stretch/>
                      </pic:blipFill>
                      <pic:spPr bwMode="auto">
                        <a:xfrm>
                          <a:off x="0" y="0"/>
                          <a:ext cx="813600" cy="813600"/>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2268"/>
      <w:gridCol w:w="5524"/>
      <w:gridCol w:w="2402"/>
    </w:tblGrid>
    <w:tr w:rsidR="00BB110C" w14:paraId="7C5CDCD1" w14:textId="77777777" w:rsidTr="00F8068C">
      <w:tc>
        <w:tcPr>
          <w:tcW w:w="2268" w:type="dxa"/>
          <w:shd w:val="clear" w:color="auto" w:fill="DEEAF6" w:themeFill="accent1" w:themeFillTint="33"/>
        </w:tcPr>
        <w:p w14:paraId="46AFF88B" w14:textId="77777777" w:rsidR="00BB110C" w:rsidRDefault="00BB110C" w:rsidP="00A67502">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 xml:space="preserve">Geliş </w:t>
          </w:r>
          <w:proofErr w:type="gramStart"/>
          <w:r>
            <w:rPr>
              <w:color w:val="1F4E79" w:themeColor="accent1" w:themeShade="80"/>
              <w:sz w:val="20"/>
              <w:szCs w:val="20"/>
            </w:rPr>
            <w:t>Tarihi :</w:t>
          </w:r>
          <w:proofErr w:type="gramEnd"/>
          <w:r>
            <w:rPr>
              <w:color w:val="1F4E79" w:themeColor="accent1" w:themeShade="80"/>
              <w:sz w:val="20"/>
              <w:szCs w:val="20"/>
            </w:rPr>
            <w:t xml:space="preserve"> </w:t>
          </w:r>
        </w:p>
      </w:tc>
      <w:tc>
        <w:tcPr>
          <w:tcW w:w="5524" w:type="dxa"/>
          <w:shd w:val="clear" w:color="auto" w:fill="DEEAF6" w:themeFill="accent1" w:themeFillTint="33"/>
        </w:tcPr>
        <w:p w14:paraId="67DECA28" w14:textId="77777777" w:rsidR="00BB110C" w:rsidRDefault="00BB110C" w:rsidP="00A67502">
          <w:pPr>
            <w:pStyle w:val="stBilgi"/>
            <w:tabs>
              <w:tab w:val="clear" w:pos="4536"/>
              <w:tab w:val="clear" w:pos="9072"/>
              <w:tab w:val="center" w:pos="5103"/>
            </w:tabs>
            <w:spacing w:line="240" w:lineRule="auto"/>
            <w:ind w:right="-568"/>
            <w:rPr>
              <w:color w:val="1F4E79" w:themeColor="accent1" w:themeShade="80"/>
              <w:sz w:val="20"/>
              <w:szCs w:val="20"/>
            </w:rPr>
          </w:pPr>
        </w:p>
      </w:tc>
      <w:tc>
        <w:tcPr>
          <w:tcW w:w="2402" w:type="dxa"/>
          <w:shd w:val="clear" w:color="auto" w:fill="DEEAF6" w:themeFill="accent1" w:themeFillTint="33"/>
        </w:tcPr>
        <w:p w14:paraId="68FE3C51" w14:textId="77777777" w:rsidR="00BB110C" w:rsidRPr="005E66CC" w:rsidRDefault="00BB110C" w:rsidP="00A67502">
          <w:pPr>
            <w:pStyle w:val="stBilgi"/>
            <w:tabs>
              <w:tab w:val="clear" w:pos="4536"/>
              <w:tab w:val="clear" w:pos="9072"/>
              <w:tab w:val="center" w:pos="5103"/>
            </w:tabs>
            <w:spacing w:line="240" w:lineRule="auto"/>
            <w:ind w:right="-568"/>
            <w:rPr>
              <w:color w:val="1F4E79" w:themeColor="accent1" w:themeShade="80"/>
              <w:sz w:val="20"/>
              <w:szCs w:val="20"/>
              <w:lang w:val="en-US"/>
            </w:rPr>
          </w:pPr>
          <w:r>
            <w:rPr>
              <w:color w:val="1F4E79" w:themeColor="accent1" w:themeShade="80"/>
              <w:sz w:val="20"/>
              <w:szCs w:val="20"/>
              <w:lang w:val="en-US"/>
            </w:rPr>
            <w:t xml:space="preserve">Received Date : </w:t>
          </w:r>
        </w:p>
      </w:tc>
    </w:tr>
    <w:tr w:rsidR="00BB110C" w14:paraId="57D0F869" w14:textId="77777777" w:rsidTr="00F8068C">
      <w:tc>
        <w:tcPr>
          <w:tcW w:w="2268" w:type="dxa"/>
          <w:shd w:val="clear" w:color="auto" w:fill="DEEAF6" w:themeFill="accent1" w:themeFillTint="33"/>
        </w:tcPr>
        <w:p w14:paraId="119045A0" w14:textId="77777777" w:rsidR="00BB110C" w:rsidRDefault="00BB110C" w:rsidP="00A67502">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 xml:space="preserve">Kabul </w:t>
          </w:r>
          <w:proofErr w:type="gramStart"/>
          <w:r>
            <w:rPr>
              <w:color w:val="1F4E79" w:themeColor="accent1" w:themeShade="80"/>
              <w:sz w:val="20"/>
              <w:szCs w:val="20"/>
            </w:rPr>
            <w:t>Tarihi :</w:t>
          </w:r>
          <w:proofErr w:type="gramEnd"/>
        </w:p>
      </w:tc>
      <w:tc>
        <w:tcPr>
          <w:tcW w:w="5524" w:type="dxa"/>
          <w:shd w:val="clear" w:color="auto" w:fill="DEEAF6" w:themeFill="accent1" w:themeFillTint="33"/>
        </w:tcPr>
        <w:p w14:paraId="66CBBCCD" w14:textId="77777777" w:rsidR="00BB110C" w:rsidRDefault="00BB110C" w:rsidP="00A67502">
          <w:pPr>
            <w:pStyle w:val="stBilgi"/>
            <w:tabs>
              <w:tab w:val="clear" w:pos="4536"/>
              <w:tab w:val="clear" w:pos="9072"/>
              <w:tab w:val="center" w:pos="5103"/>
            </w:tabs>
            <w:spacing w:line="240" w:lineRule="auto"/>
            <w:ind w:right="-568"/>
            <w:rPr>
              <w:color w:val="1F4E79" w:themeColor="accent1" w:themeShade="80"/>
              <w:sz w:val="20"/>
              <w:szCs w:val="20"/>
            </w:rPr>
          </w:pPr>
        </w:p>
      </w:tc>
      <w:tc>
        <w:tcPr>
          <w:tcW w:w="2402" w:type="dxa"/>
          <w:shd w:val="clear" w:color="auto" w:fill="DEEAF6" w:themeFill="accent1" w:themeFillTint="33"/>
        </w:tcPr>
        <w:p w14:paraId="3116EEB9" w14:textId="77777777" w:rsidR="00BB110C" w:rsidRPr="005E66CC" w:rsidRDefault="00BB110C" w:rsidP="00A67502">
          <w:pPr>
            <w:pStyle w:val="stBilgi"/>
            <w:tabs>
              <w:tab w:val="clear" w:pos="4536"/>
              <w:tab w:val="clear" w:pos="9072"/>
              <w:tab w:val="center" w:pos="5103"/>
            </w:tabs>
            <w:spacing w:line="240" w:lineRule="auto"/>
            <w:ind w:right="-568"/>
            <w:rPr>
              <w:color w:val="1F4E79" w:themeColor="accent1" w:themeShade="80"/>
              <w:sz w:val="20"/>
              <w:szCs w:val="20"/>
              <w:lang w:val="en-US"/>
            </w:rPr>
          </w:pPr>
          <w:r>
            <w:rPr>
              <w:color w:val="1F4E79" w:themeColor="accent1" w:themeShade="80"/>
              <w:sz w:val="20"/>
              <w:szCs w:val="20"/>
              <w:lang w:val="en-US"/>
            </w:rPr>
            <w:t xml:space="preserve">Accepted Date : </w:t>
          </w:r>
        </w:p>
      </w:tc>
    </w:tr>
  </w:tbl>
  <w:p w14:paraId="06D6BFBF" w14:textId="77777777" w:rsidR="00BB110C" w:rsidRPr="00A67502" w:rsidRDefault="00BB110C" w:rsidP="00CC69FB">
    <w:pPr>
      <w:pStyle w:val="stBilgi"/>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B52BB"/>
    <w:multiLevelType w:val="multilevel"/>
    <w:tmpl w:val="96DA9B02"/>
    <w:lvl w:ilvl="0">
      <w:start w:val="1"/>
      <w:numFmt w:val="decimal"/>
      <w:lvlText w:val="%1."/>
      <w:lvlJc w:val="left"/>
      <w:pPr>
        <w:ind w:left="5039" w:hanging="360"/>
      </w:pPr>
      <w:rPr>
        <w:sz w:val="22"/>
      </w:rPr>
    </w:lvl>
    <w:lvl w:ilvl="1">
      <w:start w:val="1"/>
      <w:numFmt w:val="decimal"/>
      <w:lvlText w:val="%1.%2."/>
      <w:lvlJc w:val="left"/>
      <w:pPr>
        <w:ind w:left="792" w:hanging="432"/>
      </w:pPr>
      <w:rPr>
        <w:b/>
      </w:rPr>
    </w:lvl>
    <w:lvl w:ilvl="2">
      <w:start w:val="1"/>
      <w:numFmt w:val="decimal"/>
      <w:lvlText w:val="%1.%2.%3."/>
      <w:lvlJc w:val="left"/>
      <w:pPr>
        <w:ind w:left="220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E57698"/>
    <w:multiLevelType w:val="hybridMultilevel"/>
    <w:tmpl w:val="0F9655A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C261A7"/>
    <w:multiLevelType w:val="hybridMultilevel"/>
    <w:tmpl w:val="2558FC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391797B"/>
    <w:multiLevelType w:val="hybridMultilevel"/>
    <w:tmpl w:val="8BA6EEF8"/>
    <w:lvl w:ilvl="0" w:tplc="3FBEE7FE">
      <w:start w:val="1"/>
      <w:numFmt w:val="decimal"/>
      <w:lvlText w:val="[%1]."/>
      <w:lvlJc w:val="left"/>
      <w:pPr>
        <w:tabs>
          <w:tab w:val="num" w:pos="502"/>
        </w:tabs>
        <w:ind w:left="502" w:hanging="360"/>
      </w:pPr>
      <w:rPr>
        <w:rFonts w:ascii="TimesNewRomanPSMT" w:eastAsia="Calibri" w:hAnsi="TimesNewRomanPSMT" w:cs="TimesNewRomanPSMT" w:hint="default"/>
        <w:b w:val="0"/>
        <w:sz w:val="20"/>
        <w:szCs w:val="20"/>
      </w:rPr>
    </w:lvl>
    <w:lvl w:ilvl="1" w:tplc="041F0019">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4" w15:restartNumberingAfterBreak="0">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67877502">
    <w:abstractNumId w:val="4"/>
  </w:num>
  <w:num w:numId="2" w16cid:durableId="156386402">
    <w:abstractNumId w:val="4"/>
  </w:num>
  <w:num w:numId="3" w16cid:durableId="1103064720">
    <w:abstractNumId w:val="4"/>
  </w:num>
  <w:num w:numId="4" w16cid:durableId="461777650">
    <w:abstractNumId w:val="4"/>
  </w:num>
  <w:num w:numId="5" w16cid:durableId="1317302265">
    <w:abstractNumId w:val="0"/>
  </w:num>
  <w:num w:numId="6" w16cid:durableId="380325606">
    <w:abstractNumId w:val="3"/>
  </w:num>
  <w:num w:numId="7" w16cid:durableId="996760401">
    <w:abstractNumId w:val="1"/>
  </w:num>
  <w:num w:numId="8" w16cid:durableId="18864773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czMDQ1MzExMTQ0MLJQ0lEKTi0uzszPAykwMq4FAOcnDa0tAAAA"/>
  </w:docVars>
  <w:rsids>
    <w:rsidRoot w:val="00A84D86"/>
    <w:rsid w:val="00037D3B"/>
    <w:rsid w:val="00086CEA"/>
    <w:rsid w:val="000931BE"/>
    <w:rsid w:val="0009764A"/>
    <w:rsid w:val="000C0AA2"/>
    <w:rsid w:val="000C7770"/>
    <w:rsid w:val="000D46BF"/>
    <w:rsid w:val="000E1407"/>
    <w:rsid w:val="000E7612"/>
    <w:rsid w:val="001139DB"/>
    <w:rsid w:val="00114ADD"/>
    <w:rsid w:val="001239BE"/>
    <w:rsid w:val="0013456A"/>
    <w:rsid w:val="0014675F"/>
    <w:rsid w:val="001A4B47"/>
    <w:rsid w:val="001D5F0C"/>
    <w:rsid w:val="00203BC4"/>
    <w:rsid w:val="00206D24"/>
    <w:rsid w:val="00210874"/>
    <w:rsid w:val="00235EA9"/>
    <w:rsid w:val="00294D6B"/>
    <w:rsid w:val="002E69C4"/>
    <w:rsid w:val="003057CE"/>
    <w:rsid w:val="00321253"/>
    <w:rsid w:val="00327158"/>
    <w:rsid w:val="00394DB8"/>
    <w:rsid w:val="003951AE"/>
    <w:rsid w:val="003C1DB6"/>
    <w:rsid w:val="003E677B"/>
    <w:rsid w:val="0040514D"/>
    <w:rsid w:val="00414982"/>
    <w:rsid w:val="00425099"/>
    <w:rsid w:val="0042778F"/>
    <w:rsid w:val="004659BC"/>
    <w:rsid w:val="00475512"/>
    <w:rsid w:val="004A7420"/>
    <w:rsid w:val="004C5BB8"/>
    <w:rsid w:val="004F7515"/>
    <w:rsid w:val="00517B6A"/>
    <w:rsid w:val="0052188E"/>
    <w:rsid w:val="00525BB2"/>
    <w:rsid w:val="005310D5"/>
    <w:rsid w:val="00544617"/>
    <w:rsid w:val="005529AF"/>
    <w:rsid w:val="005567D8"/>
    <w:rsid w:val="0058353E"/>
    <w:rsid w:val="0059147B"/>
    <w:rsid w:val="005A271D"/>
    <w:rsid w:val="005C1C3F"/>
    <w:rsid w:val="005C5FD8"/>
    <w:rsid w:val="005D5503"/>
    <w:rsid w:val="005F33A7"/>
    <w:rsid w:val="005F3803"/>
    <w:rsid w:val="00605120"/>
    <w:rsid w:val="00623B68"/>
    <w:rsid w:val="00630949"/>
    <w:rsid w:val="0063569B"/>
    <w:rsid w:val="006400E7"/>
    <w:rsid w:val="00640CBF"/>
    <w:rsid w:val="00644DD2"/>
    <w:rsid w:val="00652CC8"/>
    <w:rsid w:val="00691CE0"/>
    <w:rsid w:val="00696508"/>
    <w:rsid w:val="006C156C"/>
    <w:rsid w:val="006E2A7E"/>
    <w:rsid w:val="006E683E"/>
    <w:rsid w:val="006F187D"/>
    <w:rsid w:val="0071344D"/>
    <w:rsid w:val="0072091A"/>
    <w:rsid w:val="007215E0"/>
    <w:rsid w:val="00750E69"/>
    <w:rsid w:val="00766EE5"/>
    <w:rsid w:val="00795049"/>
    <w:rsid w:val="00797531"/>
    <w:rsid w:val="007C2193"/>
    <w:rsid w:val="007C3F25"/>
    <w:rsid w:val="007E0A00"/>
    <w:rsid w:val="007E503C"/>
    <w:rsid w:val="007F58DD"/>
    <w:rsid w:val="007F70AD"/>
    <w:rsid w:val="00807446"/>
    <w:rsid w:val="00840170"/>
    <w:rsid w:val="008448ED"/>
    <w:rsid w:val="0085211B"/>
    <w:rsid w:val="00854957"/>
    <w:rsid w:val="008570D4"/>
    <w:rsid w:val="00886A72"/>
    <w:rsid w:val="00886D63"/>
    <w:rsid w:val="00887395"/>
    <w:rsid w:val="00905254"/>
    <w:rsid w:val="00912CD0"/>
    <w:rsid w:val="009271A1"/>
    <w:rsid w:val="0096211B"/>
    <w:rsid w:val="00975523"/>
    <w:rsid w:val="00982083"/>
    <w:rsid w:val="00994C70"/>
    <w:rsid w:val="009B1105"/>
    <w:rsid w:val="009C28BF"/>
    <w:rsid w:val="009C7068"/>
    <w:rsid w:val="009D423B"/>
    <w:rsid w:val="00A124CA"/>
    <w:rsid w:val="00A42333"/>
    <w:rsid w:val="00A67502"/>
    <w:rsid w:val="00A706C1"/>
    <w:rsid w:val="00A84D86"/>
    <w:rsid w:val="00A97C4C"/>
    <w:rsid w:val="00AC7E89"/>
    <w:rsid w:val="00AD1C83"/>
    <w:rsid w:val="00AD7A5E"/>
    <w:rsid w:val="00B35391"/>
    <w:rsid w:val="00B4081C"/>
    <w:rsid w:val="00B4494F"/>
    <w:rsid w:val="00B467CD"/>
    <w:rsid w:val="00B4767E"/>
    <w:rsid w:val="00B663CA"/>
    <w:rsid w:val="00B720B9"/>
    <w:rsid w:val="00B86A58"/>
    <w:rsid w:val="00BB110C"/>
    <w:rsid w:val="00BE394F"/>
    <w:rsid w:val="00BE5987"/>
    <w:rsid w:val="00BF174F"/>
    <w:rsid w:val="00BF1AA5"/>
    <w:rsid w:val="00C14C67"/>
    <w:rsid w:val="00C21B1F"/>
    <w:rsid w:val="00C24A5C"/>
    <w:rsid w:val="00C50838"/>
    <w:rsid w:val="00C5644D"/>
    <w:rsid w:val="00C646DC"/>
    <w:rsid w:val="00C6759A"/>
    <w:rsid w:val="00C8174E"/>
    <w:rsid w:val="00C97B60"/>
    <w:rsid w:val="00CC69FB"/>
    <w:rsid w:val="00CD14D9"/>
    <w:rsid w:val="00CD43D8"/>
    <w:rsid w:val="00CD6A32"/>
    <w:rsid w:val="00CE6402"/>
    <w:rsid w:val="00D218CD"/>
    <w:rsid w:val="00D24DE4"/>
    <w:rsid w:val="00D27CE1"/>
    <w:rsid w:val="00D304C0"/>
    <w:rsid w:val="00D7470C"/>
    <w:rsid w:val="00DC5909"/>
    <w:rsid w:val="00DD506C"/>
    <w:rsid w:val="00DE333A"/>
    <w:rsid w:val="00DF0CCD"/>
    <w:rsid w:val="00E00BA3"/>
    <w:rsid w:val="00E013D5"/>
    <w:rsid w:val="00E06A43"/>
    <w:rsid w:val="00E128DE"/>
    <w:rsid w:val="00E56665"/>
    <w:rsid w:val="00E76A28"/>
    <w:rsid w:val="00E87244"/>
    <w:rsid w:val="00E973A7"/>
    <w:rsid w:val="00ED76AA"/>
    <w:rsid w:val="00F01E3F"/>
    <w:rsid w:val="00F06353"/>
    <w:rsid w:val="00F167BD"/>
    <w:rsid w:val="00F17677"/>
    <w:rsid w:val="00F22961"/>
    <w:rsid w:val="00F404D0"/>
    <w:rsid w:val="00F4763D"/>
    <w:rsid w:val="00F53360"/>
    <w:rsid w:val="00FA7B6D"/>
    <w:rsid w:val="00FC216F"/>
    <w:rsid w:val="00FC4D79"/>
    <w:rsid w:val="00FC6BEA"/>
    <w:rsid w:val="00FE35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18AD2"/>
  <w15:chartTrackingRefBased/>
  <w15:docId w15:val="{0295B1A9-89AA-4165-875C-8E1073CB6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128DE"/>
    <w:pPr>
      <w:spacing w:after="200" w:line="276" w:lineRule="auto"/>
    </w:pPr>
  </w:style>
  <w:style w:type="paragraph" w:styleId="Balk1">
    <w:name w:val="heading 1"/>
    <w:basedOn w:val="Normal"/>
    <w:next w:val="GvdeMetni"/>
    <w:link w:val="Balk1Char"/>
    <w:qFormat/>
    <w:rsid w:val="00C6759A"/>
    <w:pPr>
      <w:keepNext/>
      <w:spacing w:before="120" w:after="240" w:line="240" w:lineRule="atLeast"/>
      <w:outlineLvl w:val="0"/>
    </w:pPr>
    <w:rPr>
      <w:rFonts w:ascii="Times New Roman" w:eastAsia="Times New Roman" w:hAnsi="Times New Roman" w:cs="Arial"/>
      <w:b/>
      <w:bCs/>
      <w:kern w:val="32"/>
      <w:sz w:val="28"/>
      <w:szCs w:val="32"/>
      <w:lang w:val="en-US" w:eastAsia="fr-F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perAuthor">
    <w:name w:val="Paper Author"/>
    <w:next w:val="Affiliation"/>
    <w:qFormat/>
    <w:rsid w:val="00E128DE"/>
    <w:pPr>
      <w:spacing w:after="0" w:line="480" w:lineRule="auto"/>
      <w:jc w:val="center"/>
    </w:pPr>
    <w:rPr>
      <w:rFonts w:ascii="Times New Roman" w:hAnsi="Times New Roman"/>
      <w:color w:val="000000" w:themeColor="text1"/>
      <w:sz w:val="24"/>
      <w:lang w:val="en-US"/>
    </w:rPr>
  </w:style>
  <w:style w:type="paragraph" w:customStyle="1" w:styleId="Papermain">
    <w:name w:val="Paper main"/>
    <w:qFormat/>
    <w:rsid w:val="00E128DE"/>
    <w:pPr>
      <w:spacing w:after="0" w:line="480" w:lineRule="auto"/>
      <w:jc w:val="both"/>
    </w:pPr>
    <w:rPr>
      <w:rFonts w:ascii="Times New Roman" w:hAnsi="Times New Roman"/>
      <w:color w:val="000000" w:themeColor="text1"/>
      <w:sz w:val="24"/>
      <w:lang w:val="en-US"/>
    </w:rPr>
  </w:style>
  <w:style w:type="paragraph" w:customStyle="1" w:styleId="Papersection">
    <w:name w:val="Paper section"/>
    <w:next w:val="Papermain"/>
    <w:qFormat/>
    <w:rsid w:val="00E128DE"/>
    <w:pPr>
      <w:numPr>
        <w:numId w:val="4"/>
      </w:numPr>
      <w:spacing w:after="0" w:line="480" w:lineRule="auto"/>
    </w:pPr>
    <w:rPr>
      <w:rFonts w:ascii="Times New Roman" w:hAnsi="Times New Roman"/>
      <w:b/>
      <w:color w:val="000000" w:themeColor="text1"/>
      <w:sz w:val="24"/>
      <w:lang w:val="en-US"/>
    </w:rPr>
  </w:style>
  <w:style w:type="paragraph" w:customStyle="1" w:styleId="Papersubsection">
    <w:name w:val="Paper subsection"/>
    <w:next w:val="Papermain"/>
    <w:qFormat/>
    <w:rsid w:val="00E128DE"/>
    <w:pPr>
      <w:numPr>
        <w:ilvl w:val="1"/>
        <w:numId w:val="4"/>
      </w:numPr>
      <w:spacing w:after="0" w:line="480" w:lineRule="auto"/>
    </w:pPr>
    <w:rPr>
      <w:rFonts w:ascii="Times New Roman" w:hAnsi="Times New Roman"/>
      <w:b/>
      <w:color w:val="000000" w:themeColor="text1"/>
      <w:sz w:val="24"/>
      <w:lang w:val="en-US"/>
    </w:rPr>
  </w:style>
  <w:style w:type="paragraph" w:customStyle="1" w:styleId="PaperTitle">
    <w:name w:val="Paper Title"/>
    <w:next w:val="PaperAuthor"/>
    <w:qFormat/>
    <w:rsid w:val="00E128DE"/>
    <w:pPr>
      <w:spacing w:after="0" w:line="480" w:lineRule="auto"/>
      <w:jc w:val="center"/>
    </w:pPr>
    <w:rPr>
      <w:rFonts w:ascii="Times New Roman" w:hAnsi="Times New Roman"/>
      <w:b/>
      <w:color w:val="000000" w:themeColor="text1"/>
      <w:sz w:val="24"/>
      <w:lang w:val="en-US"/>
    </w:rPr>
  </w:style>
  <w:style w:type="paragraph" w:customStyle="1" w:styleId="Abstract">
    <w:name w:val="Abstract"/>
    <w:qFormat/>
    <w:rsid w:val="00E128DE"/>
    <w:pPr>
      <w:spacing w:after="0" w:line="480" w:lineRule="auto"/>
      <w:jc w:val="both"/>
    </w:pPr>
    <w:rPr>
      <w:rFonts w:ascii="Times New Roman" w:hAnsi="Times New Roman"/>
      <w:color w:val="000000" w:themeColor="text1"/>
      <w:sz w:val="24"/>
      <w:lang w:val="en-US"/>
    </w:rPr>
  </w:style>
  <w:style w:type="paragraph" w:customStyle="1" w:styleId="Affiliation">
    <w:name w:val="Affiliation"/>
    <w:qFormat/>
    <w:rsid w:val="00E128DE"/>
    <w:pPr>
      <w:spacing w:after="0" w:line="480" w:lineRule="auto"/>
      <w:jc w:val="center"/>
    </w:pPr>
    <w:rPr>
      <w:rFonts w:ascii="Times New Roman" w:hAnsi="Times New Roman"/>
      <w:color w:val="000000" w:themeColor="text1"/>
      <w:sz w:val="24"/>
      <w:lang w:val="en-US"/>
    </w:rPr>
  </w:style>
  <w:style w:type="paragraph" w:styleId="AltBilgi">
    <w:name w:val="footer"/>
    <w:link w:val="AltBilgiChar"/>
    <w:uiPriority w:val="99"/>
    <w:unhideWhenUsed/>
    <w:rsid w:val="00E128DE"/>
    <w:pPr>
      <w:tabs>
        <w:tab w:val="center" w:pos="4536"/>
        <w:tab w:val="right" w:pos="9072"/>
      </w:tabs>
      <w:spacing w:after="0" w:line="480" w:lineRule="auto"/>
    </w:pPr>
    <w:rPr>
      <w:rFonts w:ascii="Times New Roman" w:hAnsi="Times New Roman"/>
      <w:color w:val="000000" w:themeColor="text1"/>
      <w:sz w:val="24"/>
    </w:rPr>
  </w:style>
  <w:style w:type="character" w:customStyle="1" w:styleId="AltBilgiChar">
    <w:name w:val="Alt Bilgi Char"/>
    <w:basedOn w:val="VarsaylanParagrafYazTipi"/>
    <w:link w:val="AltBilgi"/>
    <w:uiPriority w:val="99"/>
    <w:rsid w:val="00E128DE"/>
    <w:rPr>
      <w:rFonts w:ascii="Times New Roman" w:hAnsi="Times New Roman"/>
      <w:color w:val="000000" w:themeColor="text1"/>
      <w:sz w:val="24"/>
    </w:rPr>
  </w:style>
  <w:style w:type="paragraph" w:styleId="BalonMetni">
    <w:name w:val="Balloon Text"/>
    <w:basedOn w:val="Normal"/>
    <w:link w:val="BalonMetniChar"/>
    <w:uiPriority w:val="99"/>
    <w:semiHidden/>
    <w:unhideWhenUsed/>
    <w:rsid w:val="00E128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28DE"/>
    <w:rPr>
      <w:rFonts w:ascii="Tahoma" w:hAnsi="Tahoma" w:cs="Tahoma"/>
      <w:sz w:val="16"/>
      <w:szCs w:val="16"/>
    </w:rPr>
  </w:style>
  <w:style w:type="character" w:styleId="DipnotBavurusu">
    <w:name w:val="footnote reference"/>
    <w:basedOn w:val="VarsaylanParagrafYazTipi"/>
    <w:uiPriority w:val="99"/>
    <w:semiHidden/>
    <w:unhideWhenUsed/>
    <w:rsid w:val="00E128DE"/>
    <w:rPr>
      <w:rFonts w:ascii="Times New Roman" w:hAnsi="Times New Roman"/>
      <w:color w:val="000000" w:themeColor="text1"/>
      <w:sz w:val="24"/>
      <w:vertAlign w:val="superscript"/>
    </w:rPr>
  </w:style>
  <w:style w:type="paragraph" w:styleId="DipnotMetni">
    <w:name w:val="footnote text"/>
    <w:link w:val="DipnotMetniChar"/>
    <w:uiPriority w:val="99"/>
    <w:semiHidden/>
    <w:unhideWhenUsed/>
    <w:rsid w:val="00E128DE"/>
    <w:pPr>
      <w:spacing w:after="0" w:line="480" w:lineRule="auto"/>
    </w:pPr>
    <w:rPr>
      <w:rFonts w:ascii="Times New Roman" w:hAnsi="Times New Roman"/>
      <w:color w:val="000000" w:themeColor="text1"/>
      <w:sz w:val="24"/>
      <w:szCs w:val="20"/>
    </w:rPr>
  </w:style>
  <w:style w:type="character" w:customStyle="1" w:styleId="DipnotMetniChar">
    <w:name w:val="Dipnot Metni Char"/>
    <w:basedOn w:val="VarsaylanParagrafYazTipi"/>
    <w:link w:val="DipnotMetni"/>
    <w:uiPriority w:val="99"/>
    <w:semiHidden/>
    <w:rsid w:val="00E128DE"/>
    <w:rPr>
      <w:rFonts w:ascii="Times New Roman" w:hAnsi="Times New Roman"/>
      <w:color w:val="000000" w:themeColor="text1"/>
      <w:sz w:val="24"/>
      <w:szCs w:val="20"/>
    </w:rPr>
  </w:style>
  <w:style w:type="paragraph" w:styleId="Kaynaka">
    <w:name w:val="table of authorities"/>
    <w:aliases w:val="Kaynakça"/>
    <w:next w:val="Normal"/>
    <w:uiPriority w:val="99"/>
    <w:semiHidden/>
    <w:unhideWhenUsed/>
    <w:rsid w:val="00E128DE"/>
    <w:pPr>
      <w:spacing w:after="0" w:line="480" w:lineRule="auto"/>
    </w:pPr>
    <w:rPr>
      <w:rFonts w:ascii="Times New Roman" w:hAnsi="Times New Roman"/>
      <w:color w:val="000000" w:themeColor="text1"/>
      <w:sz w:val="24"/>
    </w:rPr>
  </w:style>
  <w:style w:type="paragraph" w:styleId="KaynakaBal">
    <w:name w:val="toa heading"/>
    <w:next w:val="Normal"/>
    <w:uiPriority w:val="99"/>
    <w:semiHidden/>
    <w:unhideWhenUsed/>
    <w:rsid w:val="00E128DE"/>
    <w:pPr>
      <w:spacing w:after="0" w:line="480" w:lineRule="auto"/>
    </w:pPr>
    <w:rPr>
      <w:rFonts w:ascii="Times New Roman" w:eastAsiaTheme="majorEastAsia" w:hAnsi="Times New Roman" w:cstheme="majorBidi"/>
      <w:b/>
      <w:bCs/>
      <w:sz w:val="24"/>
      <w:szCs w:val="24"/>
    </w:rPr>
  </w:style>
  <w:style w:type="paragraph" w:customStyle="1" w:styleId="Keyword">
    <w:name w:val="Key word"/>
    <w:qFormat/>
    <w:rsid w:val="00E128DE"/>
    <w:pPr>
      <w:spacing w:after="0" w:line="480" w:lineRule="auto"/>
      <w:jc w:val="both"/>
    </w:pPr>
    <w:rPr>
      <w:rFonts w:ascii="Times New Roman" w:hAnsi="Times New Roman"/>
      <w:color w:val="000000" w:themeColor="text1"/>
      <w:sz w:val="24"/>
      <w:lang w:val="en-US"/>
    </w:rPr>
  </w:style>
  <w:style w:type="character" w:styleId="Kpr">
    <w:name w:val="Hyperlink"/>
    <w:basedOn w:val="VarsaylanParagrafYazTipi"/>
    <w:uiPriority w:val="99"/>
    <w:unhideWhenUsed/>
    <w:rsid w:val="00E128DE"/>
    <w:rPr>
      <w:rFonts w:ascii="Times New Roman" w:hAnsi="Times New Roman"/>
      <w:color w:val="000000" w:themeColor="text1"/>
      <w:sz w:val="24"/>
      <w:u w:val="single"/>
    </w:rPr>
  </w:style>
  <w:style w:type="paragraph" w:styleId="ListeParagraf">
    <w:name w:val="List Paragraph"/>
    <w:uiPriority w:val="34"/>
    <w:qFormat/>
    <w:rsid w:val="00E128DE"/>
    <w:pPr>
      <w:spacing w:after="100" w:afterAutospacing="1" w:line="480" w:lineRule="auto"/>
      <w:contextualSpacing/>
    </w:pPr>
    <w:rPr>
      <w:rFonts w:ascii="Times New Roman" w:hAnsi="Times New Roman"/>
      <w:sz w:val="24"/>
    </w:rPr>
  </w:style>
  <w:style w:type="paragraph" w:styleId="ResimYazs">
    <w:name w:val="caption"/>
    <w:next w:val="Papermain"/>
    <w:uiPriority w:val="35"/>
    <w:unhideWhenUsed/>
    <w:qFormat/>
    <w:rsid w:val="00E128DE"/>
    <w:pPr>
      <w:spacing w:after="0" w:line="480" w:lineRule="auto"/>
    </w:pPr>
    <w:rPr>
      <w:rFonts w:ascii="Times New Roman" w:hAnsi="Times New Roman"/>
      <w:bCs/>
      <w:color w:val="000000" w:themeColor="text1"/>
      <w:sz w:val="24"/>
      <w:szCs w:val="18"/>
      <w:lang w:val="en-US"/>
    </w:rPr>
  </w:style>
  <w:style w:type="character" w:styleId="SatrNumaras">
    <w:name w:val="line number"/>
    <w:basedOn w:val="VarsaylanParagrafYazTipi"/>
    <w:uiPriority w:val="99"/>
    <w:semiHidden/>
    <w:unhideWhenUsed/>
    <w:rsid w:val="00E128DE"/>
  </w:style>
  <w:style w:type="table" w:styleId="TabloKlavuzu">
    <w:name w:val="Table Grid"/>
    <w:basedOn w:val="NormalTablo"/>
    <w:uiPriority w:val="39"/>
    <w:rsid w:val="00E12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link w:val="stBilgiChar"/>
    <w:uiPriority w:val="99"/>
    <w:unhideWhenUsed/>
    <w:rsid w:val="00E128DE"/>
    <w:pPr>
      <w:tabs>
        <w:tab w:val="center" w:pos="4536"/>
        <w:tab w:val="right" w:pos="9072"/>
      </w:tabs>
      <w:spacing w:after="0" w:line="480" w:lineRule="auto"/>
    </w:pPr>
    <w:rPr>
      <w:rFonts w:ascii="Times New Roman" w:hAnsi="Times New Roman"/>
      <w:color w:val="000000" w:themeColor="text1"/>
      <w:sz w:val="24"/>
    </w:rPr>
  </w:style>
  <w:style w:type="character" w:customStyle="1" w:styleId="stBilgiChar">
    <w:name w:val="Üst Bilgi Char"/>
    <w:basedOn w:val="VarsaylanParagrafYazTipi"/>
    <w:link w:val="stBilgi"/>
    <w:uiPriority w:val="99"/>
    <w:rsid w:val="00E128DE"/>
    <w:rPr>
      <w:rFonts w:ascii="Times New Roman" w:hAnsi="Times New Roman"/>
      <w:color w:val="000000" w:themeColor="text1"/>
      <w:sz w:val="24"/>
    </w:rPr>
  </w:style>
  <w:style w:type="table" w:styleId="KlavuzuTablo4-Vurgu1">
    <w:name w:val="Grid Table 4 Accent 1"/>
    <w:basedOn w:val="NormalTablo"/>
    <w:uiPriority w:val="49"/>
    <w:rsid w:val="007F70A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4-Vurgu1">
    <w:name w:val="List Table 4 Accent 1"/>
    <w:basedOn w:val="NormalTablo"/>
    <w:uiPriority w:val="49"/>
    <w:rsid w:val="007F70A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3-Vurgu1">
    <w:name w:val="List Table 3 Accent 1"/>
    <w:basedOn w:val="NormalTablo"/>
    <w:uiPriority w:val="48"/>
    <w:rsid w:val="007F70A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lo4-Vurgu6">
    <w:name w:val="List Table 4 Accent 6"/>
    <w:basedOn w:val="NormalTablo"/>
    <w:uiPriority w:val="49"/>
    <w:rsid w:val="007F70A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2-Vurgu1">
    <w:name w:val="List Table 2 Accent 1"/>
    <w:basedOn w:val="NormalTablo"/>
    <w:uiPriority w:val="47"/>
    <w:rsid w:val="007F70A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ltyaz">
    <w:name w:val="Subtitle"/>
    <w:basedOn w:val="Normal"/>
    <w:next w:val="Normal"/>
    <w:link w:val="AltyazChar"/>
    <w:uiPriority w:val="11"/>
    <w:qFormat/>
    <w:rsid w:val="00E013D5"/>
    <w:pPr>
      <w:numPr>
        <w:ilvl w:val="1"/>
      </w:numPr>
      <w:spacing w:after="160"/>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E013D5"/>
    <w:rPr>
      <w:rFonts w:eastAsiaTheme="minorEastAsia"/>
      <w:color w:val="5A5A5A" w:themeColor="text1" w:themeTint="A5"/>
      <w:spacing w:val="15"/>
    </w:rPr>
  </w:style>
  <w:style w:type="character" w:styleId="zlenenKpr">
    <w:name w:val="FollowedHyperlink"/>
    <w:basedOn w:val="VarsaylanParagrafYazTipi"/>
    <w:uiPriority w:val="99"/>
    <w:semiHidden/>
    <w:unhideWhenUsed/>
    <w:rsid w:val="00F53360"/>
    <w:rPr>
      <w:color w:val="954F72" w:themeColor="followedHyperlink"/>
      <w:u w:val="single"/>
    </w:rPr>
  </w:style>
  <w:style w:type="character" w:customStyle="1" w:styleId="Balk1Char">
    <w:name w:val="Başlık 1 Char"/>
    <w:basedOn w:val="VarsaylanParagrafYazTipi"/>
    <w:link w:val="Balk1"/>
    <w:rsid w:val="00C6759A"/>
    <w:rPr>
      <w:rFonts w:ascii="Times New Roman" w:eastAsia="Times New Roman" w:hAnsi="Times New Roman" w:cs="Arial"/>
      <w:b/>
      <w:bCs/>
      <w:kern w:val="32"/>
      <w:sz w:val="28"/>
      <w:szCs w:val="32"/>
      <w:lang w:val="en-US" w:eastAsia="fr-FR"/>
    </w:rPr>
  </w:style>
  <w:style w:type="paragraph" w:styleId="GvdeMetni">
    <w:name w:val="Body Text"/>
    <w:basedOn w:val="Normal"/>
    <w:link w:val="GvdeMetniChar"/>
    <w:uiPriority w:val="99"/>
    <w:semiHidden/>
    <w:unhideWhenUsed/>
    <w:rsid w:val="00C6759A"/>
    <w:pPr>
      <w:spacing w:after="120"/>
    </w:pPr>
  </w:style>
  <w:style w:type="character" w:customStyle="1" w:styleId="GvdeMetniChar">
    <w:name w:val="Gövde Metni Char"/>
    <w:basedOn w:val="VarsaylanParagrafYazTipi"/>
    <w:link w:val="GvdeMetni"/>
    <w:uiPriority w:val="99"/>
    <w:semiHidden/>
    <w:rsid w:val="00C6759A"/>
  </w:style>
  <w:style w:type="paragraph" w:customStyle="1" w:styleId="BodyTextKeep">
    <w:name w:val="Body Text Keep"/>
    <w:basedOn w:val="Normal"/>
    <w:rsid w:val="00E06A43"/>
    <w:pPr>
      <w:keepNext/>
      <w:spacing w:after="0" w:line="240" w:lineRule="auto"/>
      <w:ind w:right="45"/>
      <w:jc w:val="both"/>
    </w:pPr>
    <w:rPr>
      <w:rFonts w:ascii="Times New Roman" w:eastAsia="MS Mincho" w:hAnsi="Times New Roman" w:cs="Times New Roman"/>
      <w:sz w:val="18"/>
      <w:szCs w:val="18"/>
    </w:rPr>
  </w:style>
  <w:style w:type="paragraph" w:customStyle="1" w:styleId="AltBalk">
    <w:name w:val="AltBaşlık"/>
    <w:basedOn w:val="Normal"/>
    <w:rsid w:val="00F06353"/>
    <w:pPr>
      <w:tabs>
        <w:tab w:val="left" w:pos="9072"/>
      </w:tabs>
      <w:suppressAutoHyphens/>
      <w:spacing w:before="120" w:after="0" w:line="240" w:lineRule="auto"/>
      <w:jc w:val="both"/>
    </w:pPr>
    <w:rPr>
      <w:rFonts w:ascii="Times New Roman" w:eastAsia="Times New Roman" w:hAnsi="Times New Roman" w:cs="Calibri"/>
      <w:b/>
      <w:sz w:val="20"/>
      <w:szCs w:val="20"/>
      <w:lang w:eastAsia="ar-SA"/>
    </w:rPr>
  </w:style>
  <w:style w:type="paragraph" w:customStyle="1" w:styleId="GvdeMetni31">
    <w:name w:val="Gövde Metni 31"/>
    <w:basedOn w:val="Normal"/>
    <w:rsid w:val="00886D63"/>
    <w:pPr>
      <w:suppressAutoHyphens/>
      <w:spacing w:after="0" w:line="240" w:lineRule="auto"/>
      <w:jc w:val="center"/>
    </w:pPr>
    <w:rPr>
      <w:rFonts w:ascii="HelveticaTürk" w:eastAsia="Times New Roman" w:hAnsi="HelveticaTürk" w:cs="Calibri"/>
      <w:b/>
      <w:sz w:val="23"/>
      <w:szCs w:val="20"/>
      <w:lang w:val="en-US" w:eastAsia="ar-SA"/>
    </w:rPr>
  </w:style>
  <w:style w:type="paragraph" w:customStyle="1" w:styleId="AltAltBalk">
    <w:name w:val="AltAltBaşlık"/>
    <w:basedOn w:val="AltBalk"/>
    <w:rsid w:val="00886D63"/>
    <w:rPr>
      <w:i/>
    </w:rPr>
  </w:style>
  <w:style w:type="paragraph" w:customStyle="1" w:styleId="metin">
    <w:name w:val="metin"/>
    <w:basedOn w:val="Normal"/>
    <w:rsid w:val="00886D63"/>
    <w:pPr>
      <w:tabs>
        <w:tab w:val="left" w:pos="9072"/>
      </w:tabs>
      <w:suppressAutoHyphens/>
      <w:spacing w:before="120" w:after="0" w:line="240" w:lineRule="auto"/>
      <w:jc w:val="both"/>
    </w:pPr>
    <w:rPr>
      <w:rFonts w:ascii="Times New Roman" w:eastAsia="Times New Roman" w:hAnsi="Times New Roman" w:cs="Calibri"/>
      <w:sz w:val="20"/>
      <w:szCs w:val="20"/>
      <w:lang w:eastAsia="ar-SA"/>
    </w:rPr>
  </w:style>
  <w:style w:type="table" w:customStyle="1" w:styleId="ListeTablo2-Vurgu11">
    <w:name w:val="Liste Tablo 2 - Vurgu 11"/>
    <w:basedOn w:val="NormalTablo"/>
    <w:uiPriority w:val="47"/>
    <w:rsid w:val="00A67502"/>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AklamaBavurusu">
    <w:name w:val="annotation reference"/>
    <w:basedOn w:val="VarsaylanParagrafYazTipi"/>
    <w:uiPriority w:val="99"/>
    <w:semiHidden/>
    <w:unhideWhenUsed/>
    <w:rsid w:val="003C1DB6"/>
    <w:rPr>
      <w:sz w:val="16"/>
      <w:szCs w:val="16"/>
    </w:rPr>
  </w:style>
  <w:style w:type="paragraph" w:styleId="AklamaMetni">
    <w:name w:val="annotation text"/>
    <w:basedOn w:val="Normal"/>
    <w:link w:val="AklamaMetniChar"/>
    <w:uiPriority w:val="99"/>
    <w:semiHidden/>
    <w:unhideWhenUsed/>
    <w:rsid w:val="003C1DB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C1DB6"/>
    <w:rPr>
      <w:sz w:val="20"/>
      <w:szCs w:val="20"/>
    </w:rPr>
  </w:style>
  <w:style w:type="paragraph" w:styleId="AklamaKonusu">
    <w:name w:val="annotation subject"/>
    <w:basedOn w:val="AklamaMetni"/>
    <w:next w:val="AklamaMetni"/>
    <w:link w:val="AklamaKonusuChar"/>
    <w:uiPriority w:val="99"/>
    <w:semiHidden/>
    <w:unhideWhenUsed/>
    <w:rsid w:val="003C1DB6"/>
    <w:rPr>
      <w:b/>
      <w:bCs/>
    </w:rPr>
  </w:style>
  <w:style w:type="character" w:customStyle="1" w:styleId="AklamaKonusuChar">
    <w:name w:val="Açıklama Konusu Char"/>
    <w:basedOn w:val="AklamaMetniChar"/>
    <w:link w:val="AklamaKonusu"/>
    <w:uiPriority w:val="99"/>
    <w:semiHidden/>
    <w:rsid w:val="003C1D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296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5BA03-2972-4881-9199-D8B9B94A6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Pages>
  <Words>3510</Words>
  <Characters>20009</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dc:creator>
  <cp:keywords/>
  <dc:description/>
  <cp:lastModifiedBy>Asus</cp:lastModifiedBy>
  <cp:revision>10</cp:revision>
  <dcterms:created xsi:type="dcterms:W3CDTF">2021-07-30T11:09:00Z</dcterms:created>
  <dcterms:modified xsi:type="dcterms:W3CDTF">2025-05-12T09:52:00Z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6c5caceb-b2e3-38e1-878b-9cffeda1eef8</vt:lpwstr>
  </property>
  <property fmtid="{D5CDD505-2E9C-101B-9397-08002B2CF9AE}" pid="24" name="Mendeley Citation Style_1">
    <vt:lpwstr>http://www.zotero.org/styles/apa</vt:lpwstr>
  </property>
</Properties>
</file>