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44" w:rsidRDefault="00775944" w:rsidP="00775944">
      <w:pPr>
        <w:pStyle w:val="Balk1"/>
        <w:spacing w:after="0" w:line="360" w:lineRule="auto"/>
        <w:ind w:left="709"/>
        <w:jc w:val="center"/>
        <w:rPr>
          <w:rFonts w:ascii="Times New Roman" w:hAnsi="Times New Roman" w:cs="Times New Roman"/>
          <w:b/>
          <w:sz w:val="24"/>
          <w:szCs w:val="24"/>
        </w:rPr>
      </w:pPr>
      <w:r w:rsidRPr="00775944">
        <w:rPr>
          <w:rFonts w:ascii="Times New Roman" w:hAnsi="Times New Roman" w:cs="Times New Roman"/>
          <w:b/>
          <w:sz w:val="24"/>
          <w:szCs w:val="24"/>
        </w:rPr>
        <w:t xml:space="preserve">Din Eğitiminde Engellilere Yönelik Öğretim Materyalleri </w:t>
      </w:r>
    </w:p>
    <w:p w:rsidR="009E11CD" w:rsidRPr="00775944" w:rsidRDefault="00775944" w:rsidP="00775944">
      <w:pPr>
        <w:pStyle w:val="Balk1"/>
        <w:spacing w:after="0" w:line="360" w:lineRule="auto"/>
        <w:ind w:left="709"/>
        <w:jc w:val="center"/>
        <w:rPr>
          <w:rFonts w:ascii="Times New Roman" w:hAnsi="Times New Roman" w:cs="Times New Roman"/>
          <w:b/>
          <w:sz w:val="24"/>
          <w:szCs w:val="24"/>
        </w:rPr>
      </w:pPr>
      <w:r w:rsidRPr="00775944">
        <w:rPr>
          <w:rFonts w:ascii="Times New Roman" w:hAnsi="Times New Roman" w:cs="Times New Roman"/>
          <w:b/>
          <w:sz w:val="24"/>
          <w:szCs w:val="24"/>
        </w:rPr>
        <w:t>(Öğretmen Görüşlerine Dayalı)</w:t>
      </w:r>
      <w:r w:rsidR="00C639B3" w:rsidRPr="00775944">
        <w:rPr>
          <w:rStyle w:val="DipnotBavurusu"/>
          <w:rFonts w:ascii="Times New Roman" w:hAnsi="Times New Roman" w:cs="Times New Roman"/>
          <w:b/>
          <w:sz w:val="24"/>
          <w:szCs w:val="24"/>
        </w:rPr>
        <w:footnoteReference w:id="1"/>
      </w:r>
    </w:p>
    <w:p w:rsidR="00775944" w:rsidRDefault="00775944" w:rsidP="00775944">
      <w:pPr>
        <w:spacing w:line="360" w:lineRule="auto"/>
        <w:ind w:left="3540"/>
      </w:pPr>
    </w:p>
    <w:p w:rsidR="00D46D18" w:rsidRPr="00775944" w:rsidRDefault="00E73014" w:rsidP="00775944">
      <w:pPr>
        <w:spacing w:line="360" w:lineRule="auto"/>
        <w:jc w:val="center"/>
        <w:rPr>
          <w:b/>
        </w:rPr>
      </w:pPr>
      <w:proofErr w:type="gramStart"/>
      <w:r w:rsidRPr="00775944">
        <w:rPr>
          <w:b/>
        </w:rPr>
        <w:t xml:space="preserve">Doç. Dr. </w:t>
      </w:r>
      <w:r w:rsidR="0088527D" w:rsidRPr="00775944">
        <w:rPr>
          <w:b/>
        </w:rPr>
        <w:t>Eyüp Şimşek</w:t>
      </w:r>
      <w:r w:rsidR="00662D0F" w:rsidRPr="00775944">
        <w:rPr>
          <w:rStyle w:val="DipnotBavurusu"/>
          <w:b/>
        </w:rPr>
        <w:footnoteReference w:id="2"/>
      </w:r>
      <w:r w:rsidR="00D46D18" w:rsidRPr="00775944">
        <w:rPr>
          <w:b/>
        </w:rPr>
        <w:t>,</w:t>
      </w:r>
      <w:r w:rsidRPr="00775944">
        <w:rPr>
          <w:b/>
        </w:rPr>
        <w:t xml:space="preserve"> Arş. </w:t>
      </w:r>
      <w:proofErr w:type="gramEnd"/>
      <w:r w:rsidRPr="00775944">
        <w:rPr>
          <w:b/>
        </w:rPr>
        <w:t>Gör.</w:t>
      </w:r>
      <w:r w:rsidR="00D46D18" w:rsidRPr="00775944">
        <w:rPr>
          <w:b/>
        </w:rPr>
        <w:t xml:space="preserve"> </w:t>
      </w:r>
      <w:proofErr w:type="spellStart"/>
      <w:r w:rsidR="00D46D18" w:rsidRPr="00775944">
        <w:rPr>
          <w:b/>
        </w:rPr>
        <w:t>Teceli</w:t>
      </w:r>
      <w:proofErr w:type="spellEnd"/>
      <w:r w:rsidR="00D46D18" w:rsidRPr="00775944">
        <w:rPr>
          <w:b/>
        </w:rPr>
        <w:t xml:space="preserve"> Karasu</w:t>
      </w:r>
      <w:r w:rsidR="00662D0F" w:rsidRPr="00775944">
        <w:rPr>
          <w:rStyle w:val="DipnotBavurusu"/>
          <w:b/>
        </w:rPr>
        <w:footnoteReference w:id="3"/>
      </w:r>
    </w:p>
    <w:p w:rsidR="00775944" w:rsidRDefault="003C69F3" w:rsidP="00775944">
      <w:pPr>
        <w:pStyle w:val="Balk1"/>
        <w:spacing w:line="360" w:lineRule="auto"/>
        <w:jc w:val="center"/>
        <w:rPr>
          <w:rFonts w:ascii="Times New Roman" w:hAnsi="Times New Roman" w:cs="Times New Roman"/>
          <w:b/>
          <w:sz w:val="24"/>
          <w:szCs w:val="24"/>
        </w:rPr>
      </w:pPr>
      <w:bookmarkStart w:id="0" w:name="_GoBack"/>
      <w:bookmarkEnd w:id="0"/>
      <w:r w:rsidRPr="00775944">
        <w:rPr>
          <w:rFonts w:ascii="Times New Roman" w:hAnsi="Times New Roman" w:cs="Times New Roman"/>
          <w:b/>
          <w:sz w:val="24"/>
          <w:szCs w:val="24"/>
        </w:rPr>
        <w:t>Öz</w:t>
      </w:r>
    </w:p>
    <w:p w:rsidR="00DA4368" w:rsidRPr="00775944" w:rsidRDefault="00AD7072" w:rsidP="00775944">
      <w:pPr>
        <w:pStyle w:val="Balk1"/>
        <w:tabs>
          <w:tab w:val="left" w:pos="0"/>
        </w:tabs>
        <w:spacing w:line="360" w:lineRule="auto"/>
        <w:jc w:val="both"/>
        <w:rPr>
          <w:rFonts w:ascii="Times New Roman" w:eastAsia="Times New Roman" w:hAnsi="Times New Roman" w:cs="Times New Roman"/>
          <w:kern w:val="0"/>
          <w:sz w:val="24"/>
          <w:szCs w:val="24"/>
        </w:rPr>
      </w:pPr>
      <w:r w:rsidRPr="00775944">
        <w:rPr>
          <w:rFonts w:ascii="Times New Roman" w:eastAsia="Times New Roman" w:hAnsi="Times New Roman" w:cs="Times New Roman"/>
          <w:kern w:val="0"/>
          <w:sz w:val="24"/>
          <w:szCs w:val="24"/>
        </w:rPr>
        <w:t xml:space="preserve">Kişilerin gittikçe </w:t>
      </w:r>
      <w:r w:rsidR="00370E55" w:rsidRPr="00775944">
        <w:rPr>
          <w:rFonts w:ascii="Times New Roman" w:eastAsia="Times New Roman" w:hAnsi="Times New Roman" w:cs="Times New Roman"/>
          <w:kern w:val="0"/>
          <w:sz w:val="24"/>
          <w:szCs w:val="24"/>
        </w:rPr>
        <w:t>bireyselleştiği</w:t>
      </w:r>
      <w:r w:rsidRPr="00775944">
        <w:rPr>
          <w:rFonts w:ascii="Times New Roman" w:eastAsia="Times New Roman" w:hAnsi="Times New Roman" w:cs="Times New Roman"/>
          <w:kern w:val="0"/>
          <w:sz w:val="24"/>
          <w:szCs w:val="24"/>
        </w:rPr>
        <w:t xml:space="preserve"> </w:t>
      </w:r>
      <w:r w:rsidR="00370E55" w:rsidRPr="00775944">
        <w:rPr>
          <w:rFonts w:ascii="Times New Roman" w:eastAsia="Times New Roman" w:hAnsi="Times New Roman" w:cs="Times New Roman"/>
          <w:kern w:val="0"/>
          <w:sz w:val="24"/>
          <w:szCs w:val="24"/>
        </w:rPr>
        <w:t>açık, çoğulcu</w:t>
      </w:r>
      <w:r w:rsidRPr="00775944">
        <w:rPr>
          <w:rFonts w:ascii="Times New Roman" w:eastAsia="Times New Roman" w:hAnsi="Times New Roman" w:cs="Times New Roman"/>
          <w:kern w:val="0"/>
          <w:sz w:val="24"/>
          <w:szCs w:val="24"/>
        </w:rPr>
        <w:t xml:space="preserve"> bir </w:t>
      </w:r>
      <w:r w:rsidR="00370E55" w:rsidRPr="00775944">
        <w:rPr>
          <w:rFonts w:ascii="Times New Roman" w:eastAsia="Times New Roman" w:hAnsi="Times New Roman" w:cs="Times New Roman"/>
          <w:kern w:val="0"/>
          <w:sz w:val="24"/>
          <w:szCs w:val="24"/>
        </w:rPr>
        <w:t>toplumda her</w:t>
      </w:r>
      <w:r w:rsidRPr="00775944">
        <w:rPr>
          <w:rFonts w:ascii="Times New Roman" w:eastAsia="Times New Roman" w:hAnsi="Times New Roman" w:cs="Times New Roman"/>
          <w:kern w:val="0"/>
          <w:sz w:val="24"/>
          <w:szCs w:val="24"/>
        </w:rPr>
        <w:t xml:space="preserve"> kesimin ve bireyin </w:t>
      </w:r>
      <w:r w:rsidR="00370E55" w:rsidRPr="00775944">
        <w:rPr>
          <w:rFonts w:ascii="Times New Roman" w:eastAsia="Times New Roman" w:hAnsi="Times New Roman" w:cs="Times New Roman"/>
          <w:kern w:val="0"/>
          <w:sz w:val="24"/>
          <w:szCs w:val="24"/>
        </w:rPr>
        <w:t>ihtiyacın</w:t>
      </w:r>
      <w:r w:rsidR="000414A9" w:rsidRPr="00775944">
        <w:rPr>
          <w:rFonts w:ascii="Times New Roman" w:eastAsia="Times New Roman" w:hAnsi="Times New Roman" w:cs="Times New Roman"/>
          <w:kern w:val="0"/>
          <w:sz w:val="24"/>
          <w:szCs w:val="24"/>
        </w:rPr>
        <w:t>ı</w:t>
      </w:r>
      <w:r w:rsidR="00370E55" w:rsidRPr="00775944">
        <w:rPr>
          <w:rFonts w:ascii="Times New Roman" w:eastAsia="Times New Roman" w:hAnsi="Times New Roman" w:cs="Times New Roman"/>
          <w:kern w:val="0"/>
          <w:sz w:val="24"/>
          <w:szCs w:val="24"/>
        </w:rPr>
        <w:t xml:space="preserve"> gidermey</w:t>
      </w:r>
      <w:r w:rsidR="007B636D" w:rsidRPr="00775944">
        <w:rPr>
          <w:rFonts w:ascii="Times New Roman" w:eastAsia="Times New Roman" w:hAnsi="Times New Roman" w:cs="Times New Roman"/>
          <w:kern w:val="0"/>
          <w:sz w:val="24"/>
          <w:szCs w:val="24"/>
        </w:rPr>
        <w:t>i</w:t>
      </w:r>
      <w:r w:rsidR="00370E55" w:rsidRPr="00775944">
        <w:rPr>
          <w:rFonts w:ascii="Times New Roman" w:eastAsia="Times New Roman" w:hAnsi="Times New Roman" w:cs="Times New Roman"/>
          <w:kern w:val="0"/>
          <w:sz w:val="24"/>
          <w:szCs w:val="24"/>
        </w:rPr>
        <w:t xml:space="preserve"> hedef edinen din </w:t>
      </w:r>
      <w:r w:rsidR="00F9570A" w:rsidRPr="00775944">
        <w:rPr>
          <w:rFonts w:ascii="Times New Roman" w:eastAsia="Times New Roman" w:hAnsi="Times New Roman" w:cs="Times New Roman"/>
          <w:kern w:val="0"/>
          <w:sz w:val="24"/>
          <w:szCs w:val="24"/>
        </w:rPr>
        <w:t>eğitiminin</w:t>
      </w:r>
      <w:r w:rsidR="00370E55" w:rsidRPr="00775944">
        <w:rPr>
          <w:rFonts w:ascii="Times New Roman" w:eastAsia="Times New Roman" w:hAnsi="Times New Roman" w:cs="Times New Roman"/>
          <w:kern w:val="0"/>
          <w:sz w:val="24"/>
          <w:szCs w:val="24"/>
        </w:rPr>
        <w:t xml:space="preserve"> engellileri </w:t>
      </w:r>
      <w:r w:rsidR="00BC4DA2" w:rsidRPr="00775944">
        <w:rPr>
          <w:rFonts w:ascii="Times New Roman" w:eastAsia="Times New Roman" w:hAnsi="Times New Roman" w:cs="Times New Roman"/>
          <w:kern w:val="0"/>
          <w:sz w:val="24"/>
          <w:szCs w:val="24"/>
        </w:rPr>
        <w:t>göz ardı etmesi</w:t>
      </w:r>
      <w:r w:rsidR="00370E55" w:rsidRPr="00775944">
        <w:rPr>
          <w:rFonts w:ascii="Times New Roman" w:eastAsia="Times New Roman" w:hAnsi="Times New Roman" w:cs="Times New Roman"/>
          <w:kern w:val="0"/>
          <w:sz w:val="24"/>
          <w:szCs w:val="24"/>
        </w:rPr>
        <w:t xml:space="preserve"> </w:t>
      </w:r>
      <w:r w:rsidR="00D209DB" w:rsidRPr="00775944">
        <w:rPr>
          <w:rFonts w:ascii="Times New Roman" w:eastAsia="Times New Roman" w:hAnsi="Times New Roman" w:cs="Times New Roman"/>
          <w:kern w:val="0"/>
          <w:sz w:val="24"/>
          <w:szCs w:val="24"/>
        </w:rPr>
        <w:t>düşünülemez</w:t>
      </w:r>
      <w:r w:rsidR="00370E55" w:rsidRPr="00775944">
        <w:rPr>
          <w:rFonts w:ascii="Times New Roman" w:eastAsia="Times New Roman" w:hAnsi="Times New Roman" w:cs="Times New Roman"/>
          <w:kern w:val="0"/>
          <w:sz w:val="24"/>
          <w:szCs w:val="24"/>
        </w:rPr>
        <w:t xml:space="preserve">. </w:t>
      </w:r>
      <w:r w:rsidR="006D5927" w:rsidRPr="00775944">
        <w:rPr>
          <w:rFonts w:ascii="Times New Roman" w:eastAsia="Times New Roman" w:hAnsi="Times New Roman" w:cs="Times New Roman"/>
          <w:kern w:val="0"/>
          <w:sz w:val="24"/>
          <w:szCs w:val="24"/>
        </w:rPr>
        <w:t>E</w:t>
      </w:r>
      <w:r w:rsidR="00F9570A" w:rsidRPr="00775944">
        <w:rPr>
          <w:rFonts w:ascii="Times New Roman" w:eastAsia="Times New Roman" w:hAnsi="Times New Roman" w:cs="Times New Roman"/>
          <w:kern w:val="0"/>
          <w:sz w:val="24"/>
          <w:szCs w:val="24"/>
        </w:rPr>
        <w:t>ngellilere</w:t>
      </w:r>
      <w:r w:rsidR="00370E55" w:rsidRPr="00775944">
        <w:rPr>
          <w:rFonts w:ascii="Times New Roman" w:eastAsia="Times New Roman" w:hAnsi="Times New Roman" w:cs="Times New Roman"/>
          <w:kern w:val="0"/>
          <w:sz w:val="24"/>
          <w:szCs w:val="24"/>
        </w:rPr>
        <w:t xml:space="preserve"> yönelik din </w:t>
      </w:r>
      <w:r w:rsidR="00EC3653" w:rsidRPr="00775944">
        <w:rPr>
          <w:rFonts w:ascii="Times New Roman" w:eastAsia="Times New Roman" w:hAnsi="Times New Roman" w:cs="Times New Roman"/>
          <w:kern w:val="0"/>
          <w:sz w:val="24"/>
          <w:szCs w:val="24"/>
        </w:rPr>
        <w:t>eğitiminde önemli bir</w:t>
      </w:r>
      <w:r w:rsidR="00370E55" w:rsidRPr="00775944">
        <w:rPr>
          <w:rFonts w:ascii="Times New Roman" w:eastAsia="Times New Roman" w:hAnsi="Times New Roman" w:cs="Times New Roman"/>
          <w:kern w:val="0"/>
          <w:sz w:val="24"/>
          <w:szCs w:val="24"/>
        </w:rPr>
        <w:t xml:space="preserve"> unsur </w:t>
      </w:r>
      <w:r w:rsidR="00EC3653" w:rsidRPr="00775944">
        <w:rPr>
          <w:rFonts w:ascii="Times New Roman" w:eastAsia="Times New Roman" w:hAnsi="Times New Roman" w:cs="Times New Roman"/>
          <w:kern w:val="0"/>
          <w:sz w:val="24"/>
          <w:szCs w:val="24"/>
        </w:rPr>
        <w:t xml:space="preserve">ise </w:t>
      </w:r>
      <w:r w:rsidR="00370E55" w:rsidRPr="00775944">
        <w:rPr>
          <w:rFonts w:ascii="Times New Roman" w:eastAsia="Times New Roman" w:hAnsi="Times New Roman" w:cs="Times New Roman"/>
          <w:kern w:val="0"/>
          <w:sz w:val="24"/>
          <w:szCs w:val="24"/>
        </w:rPr>
        <w:t>öğretim materyalleridir. Öğretim materyalleri öğretilmek istenilen bilginin ve istenilen davranış değişikliğinin kolay ve somut olarak aktarılmasında ve kalıcı öğrenmeler</w:t>
      </w:r>
      <w:r w:rsidR="00BC3DC3" w:rsidRPr="00775944">
        <w:rPr>
          <w:rFonts w:ascii="Times New Roman" w:eastAsia="Times New Roman" w:hAnsi="Times New Roman" w:cs="Times New Roman"/>
          <w:kern w:val="0"/>
          <w:sz w:val="24"/>
          <w:szCs w:val="24"/>
        </w:rPr>
        <w:t>in sağlanmasın</w:t>
      </w:r>
      <w:r w:rsidR="00370E55" w:rsidRPr="00775944">
        <w:rPr>
          <w:rFonts w:ascii="Times New Roman" w:eastAsia="Times New Roman" w:hAnsi="Times New Roman" w:cs="Times New Roman"/>
          <w:kern w:val="0"/>
          <w:sz w:val="24"/>
          <w:szCs w:val="24"/>
        </w:rPr>
        <w:t xml:space="preserve">da </w:t>
      </w:r>
      <w:r w:rsidR="000414A9" w:rsidRPr="00775944">
        <w:rPr>
          <w:rFonts w:ascii="Times New Roman" w:eastAsia="Times New Roman" w:hAnsi="Times New Roman" w:cs="Times New Roman"/>
          <w:kern w:val="0"/>
          <w:sz w:val="24"/>
          <w:szCs w:val="24"/>
        </w:rPr>
        <w:t xml:space="preserve">önemlidir. </w:t>
      </w:r>
      <w:r w:rsidR="00367B48" w:rsidRPr="00775944">
        <w:rPr>
          <w:rFonts w:ascii="Times New Roman" w:eastAsia="Times New Roman" w:hAnsi="Times New Roman" w:cs="Times New Roman"/>
          <w:kern w:val="0"/>
          <w:sz w:val="24"/>
          <w:szCs w:val="24"/>
        </w:rPr>
        <w:t xml:space="preserve">Ayrıca </w:t>
      </w:r>
      <w:r w:rsidR="00F9570A" w:rsidRPr="00775944">
        <w:rPr>
          <w:rFonts w:ascii="Times New Roman" w:eastAsia="Times New Roman" w:hAnsi="Times New Roman" w:cs="Times New Roman"/>
          <w:kern w:val="0"/>
          <w:sz w:val="24"/>
          <w:szCs w:val="24"/>
        </w:rPr>
        <w:t>materya</w:t>
      </w:r>
      <w:r w:rsidR="007B636D" w:rsidRPr="00775944">
        <w:rPr>
          <w:rFonts w:ascii="Times New Roman" w:eastAsia="Times New Roman" w:hAnsi="Times New Roman" w:cs="Times New Roman"/>
          <w:kern w:val="0"/>
          <w:sz w:val="24"/>
          <w:szCs w:val="24"/>
        </w:rPr>
        <w:t>llerin</w:t>
      </w:r>
      <w:r w:rsidR="00384909" w:rsidRPr="00775944">
        <w:rPr>
          <w:rFonts w:ascii="Times New Roman" w:eastAsia="Times New Roman" w:hAnsi="Times New Roman" w:cs="Times New Roman"/>
          <w:kern w:val="0"/>
          <w:sz w:val="24"/>
          <w:szCs w:val="24"/>
        </w:rPr>
        <w:t>,</w:t>
      </w:r>
      <w:r w:rsidR="00F9570A" w:rsidRPr="00775944">
        <w:rPr>
          <w:rFonts w:ascii="Times New Roman" w:eastAsia="Times New Roman" w:hAnsi="Times New Roman" w:cs="Times New Roman"/>
          <w:kern w:val="0"/>
          <w:sz w:val="24"/>
          <w:szCs w:val="24"/>
        </w:rPr>
        <w:t xml:space="preserve"> h</w:t>
      </w:r>
      <w:r w:rsidR="000414A9" w:rsidRPr="00775944">
        <w:rPr>
          <w:rFonts w:ascii="Times New Roman" w:eastAsia="Times New Roman" w:hAnsi="Times New Roman" w:cs="Times New Roman"/>
          <w:kern w:val="0"/>
          <w:sz w:val="24"/>
          <w:szCs w:val="24"/>
        </w:rPr>
        <w:t>eterojen özellik gösteren engellilere yönelik</w:t>
      </w:r>
      <w:r w:rsidR="00F9570A" w:rsidRPr="00775944">
        <w:rPr>
          <w:rFonts w:ascii="Times New Roman" w:eastAsia="Times New Roman" w:hAnsi="Times New Roman" w:cs="Times New Roman"/>
          <w:kern w:val="0"/>
          <w:sz w:val="24"/>
          <w:szCs w:val="24"/>
        </w:rPr>
        <w:t xml:space="preserve"> özel ve özgün olma</w:t>
      </w:r>
      <w:r w:rsidR="007B636D" w:rsidRPr="00775944">
        <w:rPr>
          <w:rFonts w:ascii="Times New Roman" w:eastAsia="Times New Roman" w:hAnsi="Times New Roman" w:cs="Times New Roman"/>
          <w:kern w:val="0"/>
          <w:sz w:val="24"/>
          <w:szCs w:val="24"/>
        </w:rPr>
        <w:t>sı</w:t>
      </w:r>
      <w:r w:rsidR="00BC4DA2" w:rsidRPr="00775944">
        <w:rPr>
          <w:rFonts w:ascii="Times New Roman" w:eastAsia="Times New Roman" w:hAnsi="Times New Roman" w:cs="Times New Roman"/>
          <w:kern w:val="0"/>
          <w:sz w:val="24"/>
          <w:szCs w:val="24"/>
        </w:rPr>
        <w:t>,</w:t>
      </w:r>
      <w:r w:rsidR="00F9570A" w:rsidRPr="00775944">
        <w:rPr>
          <w:rFonts w:ascii="Times New Roman" w:eastAsia="Times New Roman" w:hAnsi="Times New Roman" w:cs="Times New Roman"/>
          <w:kern w:val="0"/>
          <w:sz w:val="24"/>
          <w:szCs w:val="24"/>
        </w:rPr>
        <w:t xml:space="preserve"> </w:t>
      </w:r>
      <w:r w:rsidR="000414A9" w:rsidRPr="00775944">
        <w:rPr>
          <w:rFonts w:ascii="Times New Roman" w:eastAsia="Times New Roman" w:hAnsi="Times New Roman" w:cs="Times New Roman"/>
          <w:kern w:val="0"/>
          <w:sz w:val="24"/>
          <w:szCs w:val="24"/>
        </w:rPr>
        <w:t>birey ve yaşam tem</w:t>
      </w:r>
      <w:r w:rsidR="00F9570A" w:rsidRPr="00775944">
        <w:rPr>
          <w:rFonts w:ascii="Times New Roman" w:eastAsia="Times New Roman" w:hAnsi="Times New Roman" w:cs="Times New Roman"/>
          <w:kern w:val="0"/>
          <w:sz w:val="24"/>
          <w:szCs w:val="24"/>
        </w:rPr>
        <w:t>elli bir din eğitimi sağlamasına</w:t>
      </w:r>
      <w:r w:rsidR="00BC4DA2" w:rsidRPr="00775944">
        <w:rPr>
          <w:rFonts w:ascii="Times New Roman" w:eastAsia="Times New Roman" w:hAnsi="Times New Roman" w:cs="Times New Roman"/>
          <w:kern w:val="0"/>
          <w:sz w:val="24"/>
          <w:szCs w:val="24"/>
        </w:rPr>
        <w:t xml:space="preserve"> da</w:t>
      </w:r>
      <w:r w:rsidR="00F9570A" w:rsidRPr="00775944">
        <w:rPr>
          <w:rFonts w:ascii="Times New Roman" w:eastAsia="Times New Roman" w:hAnsi="Times New Roman" w:cs="Times New Roman"/>
          <w:kern w:val="0"/>
          <w:sz w:val="24"/>
          <w:szCs w:val="24"/>
        </w:rPr>
        <w:t xml:space="preserve"> olanak sağlama</w:t>
      </w:r>
      <w:r w:rsidR="007B636D" w:rsidRPr="00775944">
        <w:rPr>
          <w:rFonts w:ascii="Times New Roman" w:eastAsia="Times New Roman" w:hAnsi="Times New Roman" w:cs="Times New Roman"/>
          <w:kern w:val="0"/>
          <w:sz w:val="24"/>
          <w:szCs w:val="24"/>
        </w:rPr>
        <w:t>sı</w:t>
      </w:r>
      <w:r w:rsidR="00F9570A" w:rsidRPr="00775944">
        <w:rPr>
          <w:rFonts w:ascii="Times New Roman" w:eastAsia="Times New Roman" w:hAnsi="Times New Roman" w:cs="Times New Roman"/>
          <w:kern w:val="0"/>
          <w:sz w:val="24"/>
          <w:szCs w:val="24"/>
        </w:rPr>
        <w:t xml:space="preserve"> </w:t>
      </w:r>
      <w:r w:rsidR="009C5454" w:rsidRPr="00775944">
        <w:rPr>
          <w:rFonts w:ascii="Times New Roman" w:eastAsia="Times New Roman" w:hAnsi="Times New Roman" w:cs="Times New Roman"/>
          <w:kern w:val="0"/>
          <w:sz w:val="24"/>
          <w:szCs w:val="24"/>
        </w:rPr>
        <w:t xml:space="preserve">gerekir. Bu bağlamda yapılan </w:t>
      </w:r>
      <w:r w:rsidR="00973A78" w:rsidRPr="00775944">
        <w:rPr>
          <w:rFonts w:ascii="Times New Roman" w:eastAsia="Times New Roman" w:hAnsi="Times New Roman" w:cs="Times New Roman"/>
          <w:kern w:val="0"/>
          <w:sz w:val="24"/>
          <w:szCs w:val="24"/>
        </w:rPr>
        <w:t xml:space="preserve">bu </w:t>
      </w:r>
      <w:r w:rsidR="009C5454" w:rsidRPr="00775944">
        <w:rPr>
          <w:rFonts w:ascii="Times New Roman" w:eastAsia="Times New Roman" w:hAnsi="Times New Roman" w:cs="Times New Roman"/>
          <w:kern w:val="0"/>
          <w:sz w:val="24"/>
          <w:szCs w:val="24"/>
        </w:rPr>
        <w:t>çalışma</w:t>
      </w:r>
      <w:r w:rsidR="00384909" w:rsidRPr="00775944">
        <w:rPr>
          <w:rFonts w:ascii="Times New Roman" w:eastAsia="Times New Roman" w:hAnsi="Times New Roman" w:cs="Times New Roman"/>
          <w:kern w:val="0"/>
          <w:sz w:val="24"/>
          <w:szCs w:val="24"/>
        </w:rPr>
        <w:t>,</w:t>
      </w:r>
      <w:r w:rsidR="009C5454" w:rsidRPr="00775944">
        <w:rPr>
          <w:rFonts w:ascii="Times New Roman" w:eastAsia="Times New Roman" w:hAnsi="Times New Roman" w:cs="Times New Roman"/>
          <w:kern w:val="0"/>
          <w:sz w:val="24"/>
          <w:szCs w:val="24"/>
        </w:rPr>
        <w:t xml:space="preserve"> öğretmen görüşleri çerçevesinde engellilere yönelik din eğitiminde öğretim materyallerini konu edinmiştir.</w:t>
      </w:r>
      <w:r w:rsidR="00775944">
        <w:rPr>
          <w:rFonts w:ascii="Times New Roman" w:eastAsia="Times New Roman" w:hAnsi="Times New Roman" w:cs="Times New Roman"/>
          <w:kern w:val="0"/>
          <w:sz w:val="24"/>
          <w:szCs w:val="24"/>
        </w:rPr>
        <w:t xml:space="preserve"> </w:t>
      </w:r>
      <w:r w:rsidR="004C02AB" w:rsidRPr="00775944">
        <w:rPr>
          <w:rFonts w:ascii="Times New Roman" w:hAnsi="Times New Roman" w:cs="Times New Roman"/>
          <w:sz w:val="24"/>
          <w:szCs w:val="24"/>
        </w:rPr>
        <w:t>Nitel bir desende hazırlanan bu çalışma;  Erzurum, Trabzon ve Muş il</w:t>
      </w:r>
      <w:r w:rsidR="005B4EF5" w:rsidRPr="00775944">
        <w:rPr>
          <w:rFonts w:ascii="Times New Roman" w:hAnsi="Times New Roman" w:cs="Times New Roman"/>
          <w:sz w:val="24"/>
          <w:szCs w:val="24"/>
        </w:rPr>
        <w:t>inde</w:t>
      </w:r>
      <w:r w:rsidR="004C02AB" w:rsidRPr="00775944">
        <w:rPr>
          <w:rFonts w:ascii="Times New Roman" w:hAnsi="Times New Roman" w:cs="Times New Roman"/>
          <w:sz w:val="24"/>
          <w:szCs w:val="24"/>
        </w:rPr>
        <w:t xml:space="preserve">, Hz. Muhammed’in </w:t>
      </w:r>
      <w:r w:rsidR="005B4EF5" w:rsidRPr="00775944">
        <w:rPr>
          <w:rFonts w:ascii="Times New Roman" w:hAnsi="Times New Roman" w:cs="Times New Roman"/>
          <w:sz w:val="24"/>
          <w:szCs w:val="24"/>
        </w:rPr>
        <w:t>H</w:t>
      </w:r>
      <w:r w:rsidR="004C02AB" w:rsidRPr="00775944">
        <w:rPr>
          <w:rFonts w:ascii="Times New Roman" w:hAnsi="Times New Roman" w:cs="Times New Roman"/>
          <w:sz w:val="24"/>
          <w:szCs w:val="24"/>
        </w:rPr>
        <w:t>ayatı, Temel Dini Bilgiler, K</w:t>
      </w:r>
      <w:r w:rsidR="00384909" w:rsidRPr="00775944">
        <w:rPr>
          <w:rFonts w:ascii="Times New Roman" w:hAnsi="Times New Roman" w:cs="Times New Roman"/>
          <w:sz w:val="24"/>
          <w:szCs w:val="24"/>
        </w:rPr>
        <w:t xml:space="preserve">ur’an-ı </w:t>
      </w:r>
      <w:r w:rsidR="004C02AB" w:rsidRPr="00775944">
        <w:rPr>
          <w:rFonts w:ascii="Times New Roman" w:hAnsi="Times New Roman" w:cs="Times New Roman"/>
          <w:sz w:val="24"/>
          <w:szCs w:val="24"/>
        </w:rPr>
        <w:t>Kerim ve</w:t>
      </w:r>
      <w:r w:rsidR="005B4EF5" w:rsidRPr="00775944">
        <w:rPr>
          <w:rFonts w:ascii="Times New Roman" w:hAnsi="Times New Roman" w:cs="Times New Roman"/>
          <w:sz w:val="24"/>
          <w:szCs w:val="24"/>
        </w:rPr>
        <w:t>ya</w:t>
      </w:r>
      <w:r w:rsidR="004C02AB" w:rsidRPr="00775944">
        <w:rPr>
          <w:rFonts w:ascii="Times New Roman" w:hAnsi="Times New Roman" w:cs="Times New Roman"/>
          <w:sz w:val="24"/>
          <w:szCs w:val="24"/>
        </w:rPr>
        <w:t xml:space="preserve"> Din kültürü ve Ahlak </w:t>
      </w:r>
      <w:r w:rsidR="005B4EF5" w:rsidRPr="00775944">
        <w:rPr>
          <w:rFonts w:ascii="Times New Roman" w:hAnsi="Times New Roman" w:cs="Times New Roman"/>
          <w:sz w:val="24"/>
          <w:szCs w:val="24"/>
        </w:rPr>
        <w:t>B</w:t>
      </w:r>
      <w:r w:rsidR="004C02AB" w:rsidRPr="00775944">
        <w:rPr>
          <w:rFonts w:ascii="Times New Roman" w:hAnsi="Times New Roman" w:cs="Times New Roman"/>
          <w:sz w:val="24"/>
          <w:szCs w:val="24"/>
        </w:rPr>
        <w:t xml:space="preserve">ilgisi derslerini </w:t>
      </w:r>
      <w:r w:rsidR="005B4EF5" w:rsidRPr="00775944">
        <w:rPr>
          <w:rFonts w:ascii="Times New Roman" w:hAnsi="Times New Roman" w:cs="Times New Roman"/>
          <w:sz w:val="24"/>
          <w:szCs w:val="24"/>
        </w:rPr>
        <w:t>yürüten 22</w:t>
      </w:r>
      <w:r w:rsidR="004C02AB" w:rsidRPr="00775944">
        <w:rPr>
          <w:rFonts w:ascii="Times New Roman" w:hAnsi="Times New Roman" w:cs="Times New Roman"/>
          <w:sz w:val="24"/>
          <w:szCs w:val="24"/>
        </w:rPr>
        <w:t xml:space="preserve"> öğretmenin görüşlerine dayalıdır. </w:t>
      </w:r>
      <w:r w:rsidR="00916733" w:rsidRPr="00775944">
        <w:rPr>
          <w:rFonts w:ascii="Times New Roman" w:hAnsi="Times New Roman" w:cs="Times New Roman"/>
          <w:sz w:val="24"/>
          <w:szCs w:val="24"/>
        </w:rPr>
        <w:t xml:space="preserve">Veriler engel türlerine göre </w:t>
      </w:r>
      <w:r w:rsidR="004C02AB" w:rsidRPr="00775944">
        <w:rPr>
          <w:rFonts w:ascii="Times New Roman" w:hAnsi="Times New Roman" w:cs="Times New Roman"/>
          <w:sz w:val="24"/>
          <w:szCs w:val="24"/>
        </w:rPr>
        <w:t xml:space="preserve">betimsel olarak </w:t>
      </w:r>
      <w:r w:rsidR="004A059F" w:rsidRPr="00775944">
        <w:rPr>
          <w:rFonts w:ascii="Times New Roman" w:hAnsi="Times New Roman" w:cs="Times New Roman"/>
          <w:sz w:val="24"/>
          <w:szCs w:val="24"/>
        </w:rPr>
        <w:t xml:space="preserve">ortaya konulmaya </w:t>
      </w:r>
      <w:r w:rsidR="004C02AB" w:rsidRPr="00775944">
        <w:rPr>
          <w:rFonts w:ascii="Times New Roman" w:hAnsi="Times New Roman" w:cs="Times New Roman"/>
          <w:sz w:val="24"/>
          <w:szCs w:val="24"/>
        </w:rPr>
        <w:t>çalışılmış</w:t>
      </w:r>
      <w:r w:rsidR="00916733" w:rsidRPr="00775944">
        <w:rPr>
          <w:rFonts w:ascii="Times New Roman" w:hAnsi="Times New Roman" w:cs="Times New Roman"/>
          <w:sz w:val="24"/>
          <w:szCs w:val="24"/>
        </w:rPr>
        <w:t xml:space="preserve">tır. Çalışmada </w:t>
      </w:r>
      <w:r w:rsidR="005B4EF5" w:rsidRPr="00775944">
        <w:rPr>
          <w:rFonts w:ascii="Times New Roman" w:hAnsi="Times New Roman" w:cs="Times New Roman"/>
          <w:sz w:val="24"/>
          <w:szCs w:val="24"/>
        </w:rPr>
        <w:t>elde edilen veriler ışığında öneriler sunulmuştur.</w:t>
      </w:r>
    </w:p>
    <w:p w:rsidR="00D33FCB" w:rsidRPr="00775944" w:rsidRDefault="00775944" w:rsidP="00775944">
      <w:pPr>
        <w:tabs>
          <w:tab w:val="left" w:pos="0"/>
        </w:tabs>
        <w:spacing w:before="120" w:after="120" w:line="360" w:lineRule="auto"/>
        <w:jc w:val="both"/>
        <w:rPr>
          <w:i/>
        </w:rPr>
      </w:pPr>
      <w:r>
        <w:rPr>
          <w:b/>
        </w:rPr>
        <w:tab/>
      </w:r>
      <w:r w:rsidR="00D33FCB" w:rsidRPr="00C67282">
        <w:rPr>
          <w:b/>
          <w:i/>
        </w:rPr>
        <w:t>Anahtar K</w:t>
      </w:r>
      <w:r w:rsidR="00402872" w:rsidRPr="00C67282">
        <w:rPr>
          <w:b/>
          <w:i/>
        </w:rPr>
        <w:t>elimeler</w:t>
      </w:r>
      <w:r w:rsidR="00D33FCB" w:rsidRPr="00775944">
        <w:t xml:space="preserve">: </w:t>
      </w:r>
      <w:r w:rsidR="00D33FCB" w:rsidRPr="00775944">
        <w:rPr>
          <w:i/>
        </w:rPr>
        <w:t>Engelli</w:t>
      </w:r>
      <w:r w:rsidR="00402872" w:rsidRPr="00775944">
        <w:rPr>
          <w:i/>
        </w:rPr>
        <w:t>,</w:t>
      </w:r>
      <w:r w:rsidR="00D33FCB" w:rsidRPr="00775944">
        <w:rPr>
          <w:i/>
        </w:rPr>
        <w:t xml:space="preserve"> Din Eği</w:t>
      </w:r>
      <w:r w:rsidR="00402872" w:rsidRPr="00775944">
        <w:rPr>
          <w:i/>
        </w:rPr>
        <w:t>timi, Materyal Tasarımı, Öğretim Materyalleri</w:t>
      </w:r>
      <w:r w:rsidR="00897D19" w:rsidRPr="00775944">
        <w:rPr>
          <w:i/>
        </w:rPr>
        <w:t>,</w:t>
      </w:r>
      <w:r w:rsidR="00402872" w:rsidRPr="00775944">
        <w:rPr>
          <w:i/>
        </w:rPr>
        <w:t xml:space="preserve"> Engelli Din Eğitimi</w:t>
      </w:r>
      <w:r w:rsidR="00897D19" w:rsidRPr="00775944">
        <w:rPr>
          <w:i/>
        </w:rPr>
        <w:t>.</w:t>
      </w:r>
    </w:p>
    <w:p w:rsidR="00775944" w:rsidRDefault="00775944" w:rsidP="00775944">
      <w:pPr>
        <w:tabs>
          <w:tab w:val="left" w:pos="0"/>
        </w:tabs>
        <w:spacing w:before="120" w:after="120" w:line="360" w:lineRule="auto"/>
        <w:jc w:val="both"/>
        <w:rPr>
          <w:b/>
        </w:rPr>
      </w:pPr>
    </w:p>
    <w:p w:rsidR="00775944" w:rsidRDefault="00775944" w:rsidP="00775944">
      <w:pPr>
        <w:tabs>
          <w:tab w:val="left" w:pos="0"/>
        </w:tabs>
        <w:spacing w:before="120" w:after="120" w:line="360" w:lineRule="auto"/>
        <w:jc w:val="both"/>
        <w:rPr>
          <w:b/>
        </w:rPr>
      </w:pPr>
    </w:p>
    <w:p w:rsidR="00775944" w:rsidRDefault="00775944" w:rsidP="00775944">
      <w:pPr>
        <w:tabs>
          <w:tab w:val="left" w:pos="0"/>
        </w:tabs>
        <w:spacing w:before="120" w:after="120" w:line="360" w:lineRule="auto"/>
        <w:jc w:val="both"/>
        <w:rPr>
          <w:b/>
        </w:rPr>
      </w:pPr>
    </w:p>
    <w:p w:rsidR="00064C66" w:rsidRDefault="00064C66" w:rsidP="00775944">
      <w:pPr>
        <w:tabs>
          <w:tab w:val="left" w:pos="0"/>
        </w:tabs>
        <w:spacing w:before="120" w:after="120" w:line="360" w:lineRule="auto"/>
        <w:jc w:val="center"/>
        <w:rPr>
          <w:b/>
        </w:rPr>
      </w:pPr>
    </w:p>
    <w:p w:rsidR="00064C66" w:rsidRDefault="00064C66" w:rsidP="00775944">
      <w:pPr>
        <w:tabs>
          <w:tab w:val="left" w:pos="0"/>
        </w:tabs>
        <w:spacing w:before="120" w:after="120" w:line="360" w:lineRule="auto"/>
        <w:jc w:val="center"/>
        <w:rPr>
          <w:b/>
        </w:rPr>
      </w:pPr>
    </w:p>
    <w:p w:rsidR="00A34785" w:rsidRDefault="00A34785" w:rsidP="00775944">
      <w:pPr>
        <w:tabs>
          <w:tab w:val="left" w:pos="0"/>
        </w:tabs>
        <w:spacing w:before="120" w:after="120" w:line="360" w:lineRule="auto"/>
        <w:jc w:val="center"/>
        <w:rPr>
          <w:rFonts w:ascii="Calibri" w:hAnsi="Calibri" w:cs="Calibri"/>
          <w:b/>
          <w:color w:val="000000"/>
          <w:shd w:val="clear" w:color="auto" w:fill="FFFFFF"/>
        </w:rPr>
      </w:pPr>
      <w:proofErr w:type="spellStart"/>
      <w:r w:rsidRPr="00A34785">
        <w:rPr>
          <w:b/>
        </w:rPr>
        <w:lastRenderedPageBreak/>
        <w:t>T</w:t>
      </w:r>
      <w:r w:rsidRPr="00A34785">
        <w:rPr>
          <w:rFonts w:ascii="Calibri" w:hAnsi="Calibri" w:cs="Calibri"/>
          <w:b/>
          <w:color w:val="000000"/>
          <w:shd w:val="clear" w:color="auto" w:fill="FFFFFF"/>
        </w:rPr>
        <w:t>eaching</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Materials</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for</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Students</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with</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Disabilities</w:t>
      </w:r>
      <w:proofErr w:type="spellEnd"/>
      <w:r w:rsidRPr="00A34785">
        <w:rPr>
          <w:rFonts w:ascii="Calibri" w:hAnsi="Calibri" w:cs="Calibri"/>
          <w:b/>
          <w:color w:val="000000"/>
          <w:shd w:val="clear" w:color="auto" w:fill="FFFFFF"/>
        </w:rPr>
        <w:t xml:space="preserve"> at </w:t>
      </w:r>
      <w:proofErr w:type="spellStart"/>
      <w:r w:rsidRPr="00A34785">
        <w:rPr>
          <w:rFonts w:ascii="Calibri" w:hAnsi="Calibri" w:cs="Calibri"/>
          <w:b/>
          <w:color w:val="000000"/>
          <w:shd w:val="clear" w:color="auto" w:fill="FFFFFF"/>
        </w:rPr>
        <w:t>Religion</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Education</w:t>
      </w:r>
      <w:proofErr w:type="spellEnd"/>
    </w:p>
    <w:p w:rsidR="00775944" w:rsidRDefault="00A34785" w:rsidP="00775944">
      <w:pPr>
        <w:tabs>
          <w:tab w:val="left" w:pos="0"/>
        </w:tabs>
        <w:spacing w:before="120" w:after="120" w:line="360" w:lineRule="auto"/>
        <w:jc w:val="center"/>
        <w:rPr>
          <w:rFonts w:ascii="Calibri" w:hAnsi="Calibri" w:cs="Calibri"/>
          <w:b/>
          <w:color w:val="000000"/>
          <w:shd w:val="clear" w:color="auto" w:fill="FFFFFF"/>
        </w:rPr>
      </w:pPr>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Based</w:t>
      </w:r>
      <w:proofErr w:type="spellEnd"/>
      <w:r w:rsidRPr="00A34785">
        <w:rPr>
          <w:rFonts w:ascii="Calibri" w:hAnsi="Calibri" w:cs="Calibri"/>
          <w:b/>
          <w:color w:val="000000"/>
          <w:shd w:val="clear" w:color="auto" w:fill="FFFFFF"/>
        </w:rPr>
        <w:t xml:space="preserve"> on </w:t>
      </w:r>
      <w:proofErr w:type="spellStart"/>
      <w:r w:rsidRPr="00A34785">
        <w:rPr>
          <w:rFonts w:ascii="Calibri" w:hAnsi="Calibri" w:cs="Calibri"/>
          <w:b/>
          <w:color w:val="000000"/>
          <w:shd w:val="clear" w:color="auto" w:fill="FFFFFF"/>
        </w:rPr>
        <w:t>Teachers</w:t>
      </w:r>
      <w:proofErr w:type="spellEnd"/>
      <w:r w:rsidRPr="00A34785">
        <w:rPr>
          <w:rFonts w:ascii="Calibri" w:hAnsi="Calibri" w:cs="Calibri"/>
          <w:b/>
          <w:color w:val="000000"/>
          <w:shd w:val="clear" w:color="auto" w:fill="FFFFFF"/>
        </w:rPr>
        <w:t xml:space="preserve">' </w:t>
      </w:r>
      <w:proofErr w:type="spellStart"/>
      <w:r w:rsidRPr="00A34785">
        <w:rPr>
          <w:rFonts w:ascii="Calibri" w:hAnsi="Calibri" w:cs="Calibri"/>
          <w:b/>
          <w:color w:val="000000"/>
          <w:shd w:val="clear" w:color="auto" w:fill="FFFFFF"/>
        </w:rPr>
        <w:t>Views</w:t>
      </w:r>
      <w:proofErr w:type="spellEnd"/>
      <w:r>
        <w:rPr>
          <w:rFonts w:ascii="Calibri" w:hAnsi="Calibri" w:cs="Calibri"/>
          <w:b/>
          <w:color w:val="000000"/>
          <w:shd w:val="clear" w:color="auto" w:fill="FFFFFF"/>
        </w:rPr>
        <w:t>)</w:t>
      </w:r>
    </w:p>
    <w:p w:rsidR="00792BBB" w:rsidRPr="00A34785" w:rsidRDefault="00792BBB" w:rsidP="00775944">
      <w:pPr>
        <w:tabs>
          <w:tab w:val="left" w:pos="0"/>
        </w:tabs>
        <w:spacing w:before="120" w:after="120" w:line="360" w:lineRule="auto"/>
        <w:jc w:val="center"/>
        <w:rPr>
          <w:b/>
        </w:rPr>
      </w:pPr>
      <w:proofErr w:type="spellStart"/>
      <w:r>
        <w:rPr>
          <w:rFonts w:ascii="Calibri" w:hAnsi="Calibri" w:cs="Calibri"/>
          <w:b/>
          <w:color w:val="000000"/>
          <w:shd w:val="clear" w:color="auto" w:fill="FFFFFF"/>
        </w:rPr>
        <w:t>Abstract</w:t>
      </w:r>
      <w:proofErr w:type="spellEnd"/>
    </w:p>
    <w:p w:rsidR="00402872" w:rsidRPr="00775944" w:rsidRDefault="003E38D0" w:rsidP="00775944">
      <w:pPr>
        <w:tabs>
          <w:tab w:val="left" w:pos="0"/>
        </w:tabs>
        <w:spacing w:before="120" w:after="120" w:line="360" w:lineRule="auto"/>
        <w:jc w:val="both"/>
      </w:pPr>
      <w:proofErr w:type="spellStart"/>
      <w:r w:rsidRPr="00775944">
        <w:t>Religion</w:t>
      </w:r>
      <w:proofErr w:type="spellEnd"/>
      <w:r w:rsidRPr="00775944">
        <w:t xml:space="preserve"> </w:t>
      </w:r>
      <w:proofErr w:type="spellStart"/>
      <w:r w:rsidRPr="00775944">
        <w:t>Education</w:t>
      </w:r>
      <w:proofErr w:type="spellEnd"/>
      <w:r w:rsidRPr="00775944">
        <w:t xml:space="preserve"> is </w:t>
      </w:r>
      <w:proofErr w:type="spellStart"/>
      <w:r w:rsidRPr="00775944">
        <w:t>aiming</w:t>
      </w:r>
      <w:proofErr w:type="spellEnd"/>
      <w:r w:rsidRPr="00775944">
        <w:t xml:space="preserve"> </w:t>
      </w:r>
      <w:proofErr w:type="spellStart"/>
      <w:r w:rsidRPr="00775944">
        <w:t>to</w:t>
      </w:r>
      <w:proofErr w:type="spellEnd"/>
      <w:r w:rsidRPr="00775944">
        <w:t xml:space="preserve"> </w:t>
      </w:r>
      <w:proofErr w:type="spellStart"/>
      <w:r w:rsidRPr="00775944">
        <w:t>ensure</w:t>
      </w:r>
      <w:proofErr w:type="spellEnd"/>
      <w:r w:rsidRPr="00775944">
        <w:t xml:space="preserve"> </w:t>
      </w:r>
      <w:proofErr w:type="spellStart"/>
      <w:r w:rsidRPr="00775944">
        <w:t>the</w:t>
      </w:r>
      <w:proofErr w:type="spellEnd"/>
      <w:r w:rsidRPr="00775944">
        <w:t xml:space="preserve"> </w:t>
      </w:r>
      <w:proofErr w:type="spellStart"/>
      <w:r w:rsidRPr="00775944">
        <w:t>needs</w:t>
      </w:r>
      <w:proofErr w:type="spellEnd"/>
      <w:r w:rsidRPr="00775944">
        <w:t xml:space="preserve"> of </w:t>
      </w:r>
      <w:proofErr w:type="spellStart"/>
      <w:r w:rsidRPr="00775944">
        <w:t>the</w:t>
      </w:r>
      <w:proofErr w:type="spellEnd"/>
      <w:r w:rsidRPr="00775944">
        <w:t xml:space="preserve"> </w:t>
      </w:r>
      <w:proofErr w:type="spellStart"/>
      <w:r w:rsidRPr="00775944">
        <w:t>individuals</w:t>
      </w:r>
      <w:proofErr w:type="spellEnd"/>
      <w:r w:rsidRPr="00775944">
        <w:t xml:space="preserve"> </w:t>
      </w:r>
      <w:proofErr w:type="spellStart"/>
      <w:r w:rsidRPr="00775944">
        <w:t>and</w:t>
      </w:r>
      <w:proofErr w:type="spellEnd"/>
      <w:r w:rsidRPr="00775944">
        <w:t xml:space="preserve"> </w:t>
      </w:r>
      <w:proofErr w:type="spellStart"/>
      <w:r w:rsidR="00501343" w:rsidRPr="00775944">
        <w:t>group</w:t>
      </w:r>
      <w:r w:rsidR="00735BD9" w:rsidRPr="00775944">
        <w:t>s</w:t>
      </w:r>
      <w:proofErr w:type="spellEnd"/>
      <w:r w:rsidR="00501343" w:rsidRPr="00775944">
        <w:t xml:space="preserve"> in</w:t>
      </w:r>
      <w:r w:rsidRPr="00775944">
        <w:t xml:space="preserve"> </w:t>
      </w:r>
      <w:r w:rsidR="004663D5" w:rsidRPr="00775944">
        <w:t>an</w:t>
      </w:r>
      <w:r w:rsidRPr="00775944">
        <w:t xml:space="preserve"> </w:t>
      </w:r>
      <w:proofErr w:type="spellStart"/>
      <w:r w:rsidRPr="00775944">
        <w:t>open</w:t>
      </w:r>
      <w:proofErr w:type="spellEnd"/>
      <w:r w:rsidRPr="00775944">
        <w:t xml:space="preserve"> </w:t>
      </w:r>
      <w:proofErr w:type="spellStart"/>
      <w:r w:rsidRPr="00775944">
        <w:t>and</w:t>
      </w:r>
      <w:proofErr w:type="spellEnd"/>
      <w:r w:rsidRPr="00775944">
        <w:t xml:space="preserve"> </w:t>
      </w:r>
      <w:proofErr w:type="spellStart"/>
      <w:r w:rsidRPr="00775944">
        <w:t>multicultural</w:t>
      </w:r>
      <w:proofErr w:type="spellEnd"/>
      <w:r w:rsidRPr="00775944">
        <w:t xml:space="preserve"> </w:t>
      </w:r>
      <w:proofErr w:type="spellStart"/>
      <w:r w:rsidRPr="00775944">
        <w:t>society</w:t>
      </w:r>
      <w:proofErr w:type="spellEnd"/>
      <w:r w:rsidRPr="00775944">
        <w:t xml:space="preserve"> </w:t>
      </w:r>
      <w:proofErr w:type="spellStart"/>
      <w:r w:rsidRPr="00775944">
        <w:t>which</w:t>
      </w:r>
      <w:proofErr w:type="spellEnd"/>
      <w:r w:rsidRPr="00775944">
        <w:t xml:space="preserve"> </w:t>
      </w:r>
      <w:proofErr w:type="spellStart"/>
      <w:r w:rsidRPr="00775944">
        <w:t>pe</w:t>
      </w:r>
      <w:r w:rsidR="004663D5" w:rsidRPr="00775944">
        <w:t>o</w:t>
      </w:r>
      <w:r w:rsidRPr="00775944">
        <w:t>ple</w:t>
      </w:r>
      <w:proofErr w:type="spellEnd"/>
      <w:r w:rsidRPr="00775944">
        <w:t xml:space="preserve"> </w:t>
      </w:r>
      <w:proofErr w:type="spellStart"/>
      <w:r w:rsidRPr="00775944">
        <w:t>are</w:t>
      </w:r>
      <w:proofErr w:type="spellEnd"/>
      <w:r w:rsidRPr="00775944">
        <w:t xml:space="preserve"> </w:t>
      </w:r>
      <w:proofErr w:type="spellStart"/>
      <w:r w:rsidRPr="00775944">
        <w:t>becaming</w:t>
      </w:r>
      <w:proofErr w:type="spellEnd"/>
      <w:r w:rsidRPr="00775944">
        <w:t xml:space="preserve"> </w:t>
      </w:r>
      <w:proofErr w:type="spellStart"/>
      <w:r w:rsidRPr="00775944">
        <w:t>more</w:t>
      </w:r>
      <w:proofErr w:type="spellEnd"/>
      <w:r w:rsidRPr="00775944">
        <w:t xml:space="preserve"> </w:t>
      </w:r>
      <w:proofErr w:type="spellStart"/>
      <w:r w:rsidRPr="00775944">
        <w:t>individual</w:t>
      </w:r>
      <w:proofErr w:type="spellEnd"/>
      <w:r w:rsidRPr="00775944">
        <w:t xml:space="preserve">. </w:t>
      </w:r>
      <w:proofErr w:type="spellStart"/>
      <w:r w:rsidRPr="00775944">
        <w:t>This</w:t>
      </w:r>
      <w:proofErr w:type="spellEnd"/>
      <w:r w:rsidRPr="00775944">
        <w:t xml:space="preserve"> </w:t>
      </w:r>
      <w:proofErr w:type="spellStart"/>
      <w:r w:rsidRPr="00775944">
        <w:t>also</w:t>
      </w:r>
      <w:proofErr w:type="spellEnd"/>
      <w:r w:rsidRPr="00775944">
        <w:t xml:space="preserve"> </w:t>
      </w:r>
      <w:proofErr w:type="spellStart"/>
      <w:r w:rsidRPr="00775944">
        <w:t>ıncludes</w:t>
      </w:r>
      <w:proofErr w:type="spellEnd"/>
      <w:r w:rsidRPr="00775944">
        <w:t xml:space="preserve"> </w:t>
      </w:r>
      <w:proofErr w:type="spellStart"/>
      <w:r w:rsidRPr="00775944">
        <w:t>disapled</w:t>
      </w:r>
      <w:proofErr w:type="spellEnd"/>
      <w:r w:rsidRPr="00775944">
        <w:t xml:space="preserve"> </w:t>
      </w:r>
      <w:proofErr w:type="spellStart"/>
      <w:r w:rsidRPr="00775944">
        <w:t>pe</w:t>
      </w:r>
      <w:r w:rsidR="004663D5" w:rsidRPr="00775944">
        <w:t>o</w:t>
      </w:r>
      <w:r w:rsidRPr="00775944">
        <w:t>ple</w:t>
      </w:r>
      <w:proofErr w:type="spellEnd"/>
      <w:r w:rsidRPr="00775944">
        <w:t xml:space="preserve">. </w:t>
      </w:r>
      <w:r w:rsidR="00501343" w:rsidRPr="00775944">
        <w:t>An</w:t>
      </w:r>
      <w:r w:rsidRPr="00775944">
        <w:t xml:space="preserve"> </w:t>
      </w:r>
      <w:proofErr w:type="spellStart"/>
      <w:r w:rsidRPr="00775944">
        <w:t>important</w:t>
      </w:r>
      <w:proofErr w:type="spellEnd"/>
      <w:r w:rsidRPr="00775944">
        <w:t xml:space="preserve"> </w:t>
      </w:r>
      <w:proofErr w:type="spellStart"/>
      <w:r w:rsidR="00501343" w:rsidRPr="00775944">
        <w:t>component</w:t>
      </w:r>
      <w:proofErr w:type="spellEnd"/>
      <w:r w:rsidR="004663D5" w:rsidRPr="00775944">
        <w:t xml:space="preserve"> of </w:t>
      </w:r>
      <w:proofErr w:type="spellStart"/>
      <w:r w:rsidR="004663D5" w:rsidRPr="00775944">
        <w:t>religion</w:t>
      </w:r>
      <w:proofErr w:type="spellEnd"/>
      <w:r w:rsidR="004663D5" w:rsidRPr="00775944">
        <w:t xml:space="preserve"> </w:t>
      </w:r>
      <w:proofErr w:type="spellStart"/>
      <w:r w:rsidR="004663D5" w:rsidRPr="00775944">
        <w:t>education</w:t>
      </w:r>
      <w:proofErr w:type="spellEnd"/>
      <w:r w:rsidR="004663D5" w:rsidRPr="00775944">
        <w:t xml:space="preserve"> </w:t>
      </w:r>
      <w:proofErr w:type="spellStart"/>
      <w:r w:rsidR="004663D5" w:rsidRPr="00775944">
        <w:t>whic</w:t>
      </w:r>
      <w:r w:rsidR="00735BD9" w:rsidRPr="00775944">
        <w:t>h</w:t>
      </w:r>
      <w:proofErr w:type="spellEnd"/>
      <w:r w:rsidR="00735BD9" w:rsidRPr="00775944">
        <w:t xml:space="preserve"> is </w:t>
      </w:r>
      <w:proofErr w:type="spellStart"/>
      <w:r w:rsidR="00735BD9" w:rsidRPr="00775944">
        <w:t>intended</w:t>
      </w:r>
      <w:proofErr w:type="spellEnd"/>
      <w:r w:rsidRPr="00775944">
        <w:t xml:space="preserve"> </w:t>
      </w:r>
      <w:proofErr w:type="spellStart"/>
      <w:r w:rsidRPr="00775944">
        <w:t>for</w:t>
      </w:r>
      <w:proofErr w:type="spellEnd"/>
      <w:r w:rsidRPr="00775944">
        <w:t xml:space="preserve"> </w:t>
      </w:r>
      <w:proofErr w:type="spellStart"/>
      <w:r w:rsidRPr="00775944">
        <w:t>disabled</w:t>
      </w:r>
      <w:proofErr w:type="spellEnd"/>
      <w:r w:rsidRPr="00775944">
        <w:t xml:space="preserve"> </w:t>
      </w:r>
      <w:proofErr w:type="spellStart"/>
      <w:r w:rsidR="004663D5" w:rsidRPr="00775944">
        <w:t>studen</w:t>
      </w:r>
      <w:r w:rsidR="00735BD9" w:rsidRPr="00775944">
        <w:t>t</w:t>
      </w:r>
      <w:r w:rsidR="004663D5" w:rsidRPr="00775944">
        <w:t>s</w:t>
      </w:r>
      <w:proofErr w:type="spellEnd"/>
      <w:r w:rsidR="004663D5" w:rsidRPr="00775944">
        <w:t xml:space="preserve"> is</w:t>
      </w:r>
      <w:r w:rsidRPr="00775944">
        <w:t xml:space="preserve"> </w:t>
      </w:r>
      <w:proofErr w:type="spellStart"/>
      <w:r w:rsidRPr="00775944">
        <w:t>teaching</w:t>
      </w:r>
      <w:proofErr w:type="spellEnd"/>
      <w:r w:rsidRPr="00775944">
        <w:t xml:space="preserve"> </w:t>
      </w:r>
      <w:proofErr w:type="spellStart"/>
      <w:r w:rsidRPr="00775944">
        <w:t>materyals</w:t>
      </w:r>
      <w:proofErr w:type="spellEnd"/>
      <w:r w:rsidRPr="00775944">
        <w:t xml:space="preserve">. </w:t>
      </w:r>
      <w:proofErr w:type="spellStart"/>
      <w:r w:rsidR="00501343" w:rsidRPr="00775944">
        <w:t>These</w:t>
      </w:r>
      <w:proofErr w:type="spellEnd"/>
      <w:r w:rsidR="00501343" w:rsidRPr="00775944">
        <w:t xml:space="preserve"> </w:t>
      </w:r>
      <w:proofErr w:type="spellStart"/>
      <w:r w:rsidR="00897D19" w:rsidRPr="00775944">
        <w:t>metaryals</w:t>
      </w:r>
      <w:proofErr w:type="spellEnd"/>
      <w:r w:rsidR="00897D19" w:rsidRPr="00775944">
        <w:t xml:space="preserve"> </w:t>
      </w:r>
      <w:proofErr w:type="spellStart"/>
      <w:r w:rsidR="00897D19" w:rsidRPr="00775944">
        <w:t>are</w:t>
      </w:r>
      <w:proofErr w:type="spellEnd"/>
      <w:r w:rsidRPr="00775944">
        <w:t xml:space="preserve"> </w:t>
      </w:r>
      <w:proofErr w:type="spellStart"/>
      <w:r w:rsidRPr="00775944">
        <w:t>i</w:t>
      </w:r>
      <w:r w:rsidR="004663D5" w:rsidRPr="00775944">
        <w:t>mportant</w:t>
      </w:r>
      <w:proofErr w:type="spellEnd"/>
      <w:r w:rsidR="004663D5" w:rsidRPr="00775944">
        <w:t xml:space="preserve"> </w:t>
      </w:r>
      <w:proofErr w:type="spellStart"/>
      <w:r w:rsidR="004663D5" w:rsidRPr="00775944">
        <w:t>to</w:t>
      </w:r>
      <w:proofErr w:type="spellEnd"/>
      <w:r w:rsidR="004663D5" w:rsidRPr="00775944">
        <w:t xml:space="preserve"> </w:t>
      </w:r>
      <w:proofErr w:type="spellStart"/>
      <w:r w:rsidR="004663D5" w:rsidRPr="00775944">
        <w:t>provide</w:t>
      </w:r>
      <w:proofErr w:type="spellEnd"/>
      <w:r w:rsidR="004663D5" w:rsidRPr="00775944">
        <w:t xml:space="preserve"> </w:t>
      </w:r>
      <w:proofErr w:type="spellStart"/>
      <w:r w:rsidR="004663D5" w:rsidRPr="00775944">
        <w:t>permine</w:t>
      </w:r>
      <w:r w:rsidRPr="00775944">
        <w:t>nt</w:t>
      </w:r>
      <w:proofErr w:type="spellEnd"/>
      <w:r w:rsidRPr="00775944">
        <w:t xml:space="preserve"> </w:t>
      </w:r>
      <w:proofErr w:type="spellStart"/>
      <w:r w:rsidRPr="00775944">
        <w:t>learning</w:t>
      </w:r>
      <w:proofErr w:type="spellEnd"/>
      <w:r w:rsidRPr="00775944">
        <w:t xml:space="preserve"> </w:t>
      </w:r>
      <w:proofErr w:type="spellStart"/>
      <w:r w:rsidRPr="00775944">
        <w:t>and</w:t>
      </w:r>
      <w:proofErr w:type="spellEnd"/>
      <w:r w:rsidRPr="00775944">
        <w:t xml:space="preserve"> transfer </w:t>
      </w:r>
      <w:proofErr w:type="spellStart"/>
      <w:r w:rsidRPr="00775944">
        <w:t>the</w:t>
      </w:r>
      <w:proofErr w:type="spellEnd"/>
      <w:r w:rsidRPr="00775944">
        <w:t xml:space="preserve"> </w:t>
      </w:r>
      <w:proofErr w:type="spellStart"/>
      <w:r w:rsidRPr="00775944">
        <w:t>desired</w:t>
      </w:r>
      <w:proofErr w:type="spellEnd"/>
      <w:r w:rsidRPr="00775944">
        <w:t xml:space="preserve"> </w:t>
      </w:r>
      <w:proofErr w:type="spellStart"/>
      <w:r w:rsidRPr="00775944">
        <w:t>changes</w:t>
      </w:r>
      <w:proofErr w:type="spellEnd"/>
      <w:r w:rsidRPr="00775944">
        <w:t xml:space="preserve"> in </w:t>
      </w:r>
      <w:proofErr w:type="spellStart"/>
      <w:r w:rsidRPr="00775944">
        <w:t>behav</w:t>
      </w:r>
      <w:r w:rsidR="00735BD9" w:rsidRPr="00775944">
        <w:t>i</w:t>
      </w:r>
      <w:r w:rsidRPr="00775944">
        <w:t>or</w:t>
      </w:r>
      <w:proofErr w:type="spellEnd"/>
      <w:r w:rsidRPr="00775944">
        <w:t xml:space="preserve">. </w:t>
      </w:r>
      <w:proofErr w:type="spellStart"/>
      <w:r w:rsidR="00735BD9" w:rsidRPr="00775944">
        <w:t>I</w:t>
      </w:r>
      <w:r w:rsidRPr="00775944">
        <w:t>n</w:t>
      </w:r>
      <w:proofErr w:type="spellEnd"/>
      <w:r w:rsidRPr="00775944">
        <w:t xml:space="preserve"> </w:t>
      </w:r>
      <w:proofErr w:type="spellStart"/>
      <w:r w:rsidRPr="00775944">
        <w:t>addition</w:t>
      </w:r>
      <w:proofErr w:type="spellEnd"/>
      <w:r w:rsidR="004663D5" w:rsidRPr="00775944">
        <w:t>,</w:t>
      </w:r>
      <w:r w:rsidRPr="00775944">
        <w:t xml:space="preserve"> </w:t>
      </w:r>
      <w:proofErr w:type="spellStart"/>
      <w:r w:rsidRPr="00775944">
        <w:t>the</w:t>
      </w:r>
      <w:proofErr w:type="spellEnd"/>
      <w:r w:rsidRPr="00775944">
        <w:t xml:space="preserve"> </w:t>
      </w:r>
      <w:proofErr w:type="spellStart"/>
      <w:proofErr w:type="gramStart"/>
      <w:r w:rsidRPr="00775944">
        <w:t>materyals</w:t>
      </w:r>
      <w:proofErr w:type="spellEnd"/>
      <w:r w:rsidRPr="00775944">
        <w:t xml:space="preserve">  </w:t>
      </w:r>
      <w:proofErr w:type="spellStart"/>
      <w:r w:rsidRPr="00775944">
        <w:t>must</w:t>
      </w:r>
      <w:proofErr w:type="spellEnd"/>
      <w:proofErr w:type="gramEnd"/>
      <w:r w:rsidRPr="00775944">
        <w:t xml:space="preserve"> be </w:t>
      </w:r>
      <w:proofErr w:type="spellStart"/>
      <w:r w:rsidRPr="00775944">
        <w:t>particular</w:t>
      </w:r>
      <w:proofErr w:type="spellEnd"/>
      <w:r w:rsidRPr="00775944">
        <w:t xml:space="preserve"> </w:t>
      </w:r>
      <w:proofErr w:type="spellStart"/>
      <w:r w:rsidRPr="00775944">
        <w:t>for</w:t>
      </w:r>
      <w:proofErr w:type="spellEnd"/>
      <w:r w:rsidRPr="00775944">
        <w:t xml:space="preserve"> </w:t>
      </w:r>
      <w:proofErr w:type="spellStart"/>
      <w:r w:rsidRPr="00775944">
        <w:t>eve</w:t>
      </w:r>
      <w:r w:rsidR="00735BD9" w:rsidRPr="00775944">
        <w:t>r</w:t>
      </w:r>
      <w:r w:rsidRPr="00775944">
        <w:t>y</w:t>
      </w:r>
      <w:proofErr w:type="spellEnd"/>
      <w:r w:rsidRPr="00775944">
        <w:t xml:space="preserve"> </w:t>
      </w:r>
      <w:proofErr w:type="spellStart"/>
      <w:r w:rsidRPr="00775944">
        <w:t>individual</w:t>
      </w:r>
      <w:proofErr w:type="spellEnd"/>
      <w:r w:rsidRPr="00775944">
        <w:t xml:space="preserve"> </w:t>
      </w:r>
      <w:proofErr w:type="spellStart"/>
      <w:r w:rsidRPr="00775944">
        <w:t>disabled</w:t>
      </w:r>
      <w:proofErr w:type="spellEnd"/>
      <w:r w:rsidRPr="00775944">
        <w:t xml:space="preserve"> </w:t>
      </w:r>
      <w:proofErr w:type="spellStart"/>
      <w:r w:rsidRPr="00775944">
        <w:t>person</w:t>
      </w:r>
      <w:proofErr w:type="spellEnd"/>
      <w:r w:rsidRPr="00775944">
        <w:t xml:space="preserve">.  </w:t>
      </w:r>
      <w:proofErr w:type="spellStart"/>
      <w:r w:rsidRPr="00775944">
        <w:t>They</w:t>
      </w:r>
      <w:proofErr w:type="spellEnd"/>
      <w:r w:rsidRPr="00775944">
        <w:t xml:space="preserve"> </w:t>
      </w:r>
      <w:proofErr w:type="spellStart"/>
      <w:r w:rsidRPr="00775944">
        <w:t>should</w:t>
      </w:r>
      <w:proofErr w:type="spellEnd"/>
      <w:r w:rsidRPr="00775944">
        <w:t xml:space="preserve"> </w:t>
      </w:r>
      <w:proofErr w:type="spellStart"/>
      <w:r w:rsidRPr="00775944">
        <w:t>provide</w:t>
      </w:r>
      <w:proofErr w:type="spellEnd"/>
      <w:r w:rsidRPr="00775944">
        <w:t xml:space="preserve"> </w:t>
      </w:r>
      <w:proofErr w:type="spellStart"/>
      <w:r w:rsidRPr="00775944">
        <w:t>religion</w:t>
      </w:r>
      <w:proofErr w:type="spellEnd"/>
      <w:r w:rsidRPr="00775944">
        <w:t xml:space="preserve"> </w:t>
      </w:r>
      <w:proofErr w:type="spellStart"/>
      <w:r w:rsidRPr="00775944">
        <w:t>education</w:t>
      </w:r>
      <w:proofErr w:type="spellEnd"/>
      <w:r w:rsidRPr="00775944">
        <w:t xml:space="preserve"> </w:t>
      </w:r>
      <w:proofErr w:type="spellStart"/>
      <w:r w:rsidRPr="00775944">
        <w:t>which</w:t>
      </w:r>
      <w:proofErr w:type="spellEnd"/>
      <w:r w:rsidRPr="00775944">
        <w:t xml:space="preserve"> is </w:t>
      </w:r>
      <w:proofErr w:type="spellStart"/>
      <w:r w:rsidR="00501343" w:rsidRPr="00775944">
        <w:t>special</w:t>
      </w:r>
      <w:proofErr w:type="spellEnd"/>
      <w:r w:rsidRPr="00775944">
        <w:t xml:space="preserve"> </w:t>
      </w:r>
      <w:proofErr w:type="spellStart"/>
      <w:r w:rsidRPr="00775944">
        <w:t>and</w:t>
      </w:r>
      <w:proofErr w:type="spellEnd"/>
      <w:r w:rsidRPr="00775944">
        <w:t xml:space="preserve"> life </w:t>
      </w:r>
      <w:proofErr w:type="spellStart"/>
      <w:r w:rsidRPr="00775944">
        <w:t>baded</w:t>
      </w:r>
      <w:proofErr w:type="spellEnd"/>
      <w:r w:rsidRPr="00775944">
        <w:t xml:space="preserve">. </w:t>
      </w:r>
      <w:proofErr w:type="spellStart"/>
      <w:r w:rsidR="00735BD9" w:rsidRPr="00775944">
        <w:t>I</w:t>
      </w:r>
      <w:r w:rsidRPr="00775944">
        <w:t>n</w:t>
      </w:r>
      <w:proofErr w:type="spellEnd"/>
      <w:r w:rsidRPr="00775944">
        <w:t xml:space="preserve"> </w:t>
      </w:r>
      <w:proofErr w:type="spellStart"/>
      <w:r w:rsidRPr="00775944">
        <w:t>th</w:t>
      </w:r>
      <w:r w:rsidR="004663D5" w:rsidRPr="00775944">
        <w:t>a</w:t>
      </w:r>
      <w:r w:rsidRPr="00775944">
        <w:t>t</w:t>
      </w:r>
      <w:proofErr w:type="spellEnd"/>
      <w:r w:rsidRPr="00775944">
        <w:t xml:space="preserve"> </w:t>
      </w:r>
      <w:r w:rsidR="004663D5" w:rsidRPr="00775944">
        <w:t xml:space="preserve">sense, </w:t>
      </w:r>
      <w:proofErr w:type="spellStart"/>
      <w:r w:rsidR="004663D5" w:rsidRPr="00775944">
        <w:t>this</w:t>
      </w:r>
      <w:proofErr w:type="spellEnd"/>
      <w:r w:rsidRPr="00775944">
        <w:t xml:space="preserve"> </w:t>
      </w:r>
      <w:proofErr w:type="spellStart"/>
      <w:r w:rsidRPr="00775944">
        <w:t>stu</w:t>
      </w:r>
      <w:r w:rsidR="004663D5" w:rsidRPr="00775944">
        <w:t>dy</w:t>
      </w:r>
      <w:proofErr w:type="spellEnd"/>
      <w:r w:rsidRPr="00775944">
        <w:t xml:space="preserve"> </w:t>
      </w:r>
      <w:proofErr w:type="spellStart"/>
      <w:r w:rsidRPr="00775944">
        <w:t>handles</w:t>
      </w:r>
      <w:proofErr w:type="spellEnd"/>
      <w:r w:rsidRPr="00775944">
        <w:t xml:space="preserve"> </w:t>
      </w:r>
      <w:proofErr w:type="spellStart"/>
      <w:r w:rsidRPr="00775944">
        <w:t>the</w:t>
      </w:r>
      <w:proofErr w:type="spellEnd"/>
      <w:r w:rsidRPr="00775944">
        <w:t xml:space="preserve"> </w:t>
      </w:r>
      <w:proofErr w:type="spellStart"/>
      <w:r w:rsidRPr="00775944">
        <w:t>teachin</w:t>
      </w:r>
      <w:r w:rsidR="004663D5" w:rsidRPr="00775944">
        <w:t>g</w:t>
      </w:r>
      <w:proofErr w:type="spellEnd"/>
      <w:r w:rsidRPr="00775944">
        <w:t xml:space="preserve"> </w:t>
      </w:r>
      <w:proofErr w:type="spellStart"/>
      <w:r w:rsidR="004663D5" w:rsidRPr="00775944">
        <w:t>materyals</w:t>
      </w:r>
      <w:proofErr w:type="spellEnd"/>
      <w:r w:rsidR="004663D5" w:rsidRPr="00775944">
        <w:t xml:space="preserve"> </w:t>
      </w:r>
      <w:proofErr w:type="spellStart"/>
      <w:r w:rsidR="004663D5" w:rsidRPr="00775944">
        <w:t>which</w:t>
      </w:r>
      <w:proofErr w:type="spellEnd"/>
      <w:r w:rsidRPr="00775944">
        <w:t xml:space="preserve"> is </w:t>
      </w:r>
      <w:proofErr w:type="spellStart"/>
      <w:r w:rsidRPr="00775944">
        <w:t>intende</w:t>
      </w:r>
      <w:r w:rsidR="00735BD9" w:rsidRPr="00775944">
        <w:t>d</w:t>
      </w:r>
      <w:proofErr w:type="spellEnd"/>
      <w:r w:rsidRPr="00775944">
        <w:t xml:space="preserve"> </w:t>
      </w:r>
      <w:proofErr w:type="spellStart"/>
      <w:r w:rsidRPr="00775944">
        <w:t>for</w:t>
      </w:r>
      <w:proofErr w:type="spellEnd"/>
      <w:r w:rsidRPr="00775944">
        <w:t xml:space="preserve"> </w:t>
      </w:r>
      <w:proofErr w:type="spellStart"/>
      <w:r w:rsidRPr="00775944">
        <w:t>disabled</w:t>
      </w:r>
      <w:proofErr w:type="spellEnd"/>
      <w:r w:rsidRPr="00775944">
        <w:t xml:space="preserve"> </w:t>
      </w:r>
      <w:proofErr w:type="spellStart"/>
      <w:r w:rsidRPr="00775944">
        <w:t>students</w:t>
      </w:r>
      <w:proofErr w:type="spellEnd"/>
      <w:r w:rsidRPr="00775944">
        <w:t xml:space="preserve"> </w:t>
      </w:r>
      <w:proofErr w:type="spellStart"/>
      <w:r w:rsidRPr="00775944">
        <w:t>within</w:t>
      </w:r>
      <w:proofErr w:type="spellEnd"/>
      <w:r w:rsidRPr="00775944">
        <w:t xml:space="preserve"> </w:t>
      </w:r>
      <w:proofErr w:type="spellStart"/>
      <w:r w:rsidRPr="00775944">
        <w:t>the</w:t>
      </w:r>
      <w:proofErr w:type="spellEnd"/>
      <w:r w:rsidRPr="00775944">
        <w:t xml:space="preserve"> </w:t>
      </w:r>
      <w:proofErr w:type="spellStart"/>
      <w:r w:rsidRPr="00775944">
        <w:t>framework</w:t>
      </w:r>
      <w:proofErr w:type="spellEnd"/>
      <w:r w:rsidRPr="00775944">
        <w:t xml:space="preserve"> of </w:t>
      </w:r>
      <w:proofErr w:type="spellStart"/>
      <w:r w:rsidRPr="00775944">
        <w:t>teachers</w:t>
      </w:r>
      <w:proofErr w:type="spellEnd"/>
      <w:r w:rsidR="00735BD9" w:rsidRPr="00775944">
        <w:t>’</w:t>
      </w:r>
      <w:r w:rsidRPr="00775944">
        <w:t xml:space="preserve"> </w:t>
      </w:r>
      <w:proofErr w:type="spellStart"/>
      <w:proofErr w:type="gramStart"/>
      <w:r w:rsidRPr="00775944">
        <w:t>opinions.This</w:t>
      </w:r>
      <w:proofErr w:type="spellEnd"/>
      <w:proofErr w:type="gramEnd"/>
      <w:r w:rsidRPr="00775944">
        <w:t xml:space="preserve"> </w:t>
      </w:r>
      <w:proofErr w:type="spellStart"/>
      <w:r w:rsidR="00501343" w:rsidRPr="00775944">
        <w:t>qua</w:t>
      </w:r>
      <w:r w:rsidR="00735BD9" w:rsidRPr="00775944">
        <w:t>li</w:t>
      </w:r>
      <w:r w:rsidR="00501343" w:rsidRPr="00775944">
        <w:t>ti</w:t>
      </w:r>
      <w:r w:rsidR="00735BD9" w:rsidRPr="00775944">
        <w:t>ta</w:t>
      </w:r>
      <w:r w:rsidR="00501343" w:rsidRPr="00775944">
        <w:t>tive</w:t>
      </w:r>
      <w:proofErr w:type="spellEnd"/>
      <w:r w:rsidR="00501343" w:rsidRPr="00775944">
        <w:t xml:space="preserve"> </w:t>
      </w:r>
      <w:proofErr w:type="spellStart"/>
      <w:r w:rsidR="00501343" w:rsidRPr="00775944">
        <w:t>study</w:t>
      </w:r>
      <w:proofErr w:type="spellEnd"/>
      <w:r w:rsidRPr="00775944">
        <w:t xml:space="preserve"> is </w:t>
      </w:r>
      <w:proofErr w:type="spellStart"/>
      <w:r w:rsidRPr="00775944">
        <w:t>base</w:t>
      </w:r>
      <w:r w:rsidR="00735BD9" w:rsidRPr="00775944">
        <w:t>d</w:t>
      </w:r>
      <w:proofErr w:type="spellEnd"/>
      <w:r w:rsidRPr="00775944">
        <w:t xml:space="preserve"> on 22 </w:t>
      </w:r>
      <w:proofErr w:type="spellStart"/>
      <w:r w:rsidRPr="00775944">
        <w:t>teacher</w:t>
      </w:r>
      <w:proofErr w:type="spellEnd"/>
      <w:r w:rsidRPr="00775944">
        <w:t xml:space="preserve"> </w:t>
      </w:r>
      <w:proofErr w:type="spellStart"/>
      <w:r w:rsidRPr="00775944">
        <w:t>opinions</w:t>
      </w:r>
      <w:proofErr w:type="spellEnd"/>
      <w:r w:rsidRPr="00775944">
        <w:t xml:space="preserve"> </w:t>
      </w:r>
      <w:proofErr w:type="spellStart"/>
      <w:r w:rsidRPr="00775944">
        <w:t>who</w:t>
      </w:r>
      <w:proofErr w:type="spellEnd"/>
      <w:r w:rsidRPr="00775944">
        <w:t xml:space="preserve"> is </w:t>
      </w:r>
      <w:proofErr w:type="spellStart"/>
      <w:r w:rsidR="00735BD9" w:rsidRPr="00775944">
        <w:t>teaches</w:t>
      </w:r>
      <w:proofErr w:type="spellEnd"/>
      <w:r w:rsidRPr="00775944">
        <w:t xml:space="preserve"> </w:t>
      </w:r>
      <w:proofErr w:type="spellStart"/>
      <w:r w:rsidRPr="00775944">
        <w:t>Religion</w:t>
      </w:r>
      <w:proofErr w:type="spellEnd"/>
      <w:r w:rsidRPr="00775944">
        <w:t xml:space="preserve"> </w:t>
      </w:r>
      <w:proofErr w:type="spellStart"/>
      <w:r w:rsidRPr="00775944">
        <w:t>Culture</w:t>
      </w:r>
      <w:proofErr w:type="spellEnd"/>
      <w:r w:rsidRPr="00775944">
        <w:t xml:space="preserve"> </w:t>
      </w:r>
      <w:proofErr w:type="spellStart"/>
      <w:r w:rsidRPr="00775944">
        <w:t>and</w:t>
      </w:r>
      <w:proofErr w:type="spellEnd"/>
      <w:r w:rsidRPr="00775944">
        <w:t xml:space="preserve"> </w:t>
      </w:r>
      <w:proofErr w:type="spellStart"/>
      <w:r w:rsidR="004663D5" w:rsidRPr="00775944">
        <w:t>E</w:t>
      </w:r>
      <w:r w:rsidRPr="00775944">
        <w:t>thics</w:t>
      </w:r>
      <w:proofErr w:type="spellEnd"/>
      <w:r w:rsidR="004663D5" w:rsidRPr="00775944">
        <w:t>,</w:t>
      </w:r>
      <w:r w:rsidRPr="00775944">
        <w:t xml:space="preserve"> </w:t>
      </w:r>
      <w:proofErr w:type="spellStart"/>
      <w:r w:rsidRPr="00775944">
        <w:t>Qur’</w:t>
      </w:r>
      <w:r w:rsidR="00501343" w:rsidRPr="00775944">
        <w:t>an</w:t>
      </w:r>
      <w:proofErr w:type="spellEnd"/>
      <w:r w:rsidR="00501343" w:rsidRPr="00775944">
        <w:t>,</w:t>
      </w:r>
      <w:r w:rsidRPr="00775944">
        <w:t xml:space="preserve"> Basi</w:t>
      </w:r>
      <w:r w:rsidR="004663D5" w:rsidRPr="00775944">
        <w:t>c</w:t>
      </w:r>
      <w:r w:rsidRPr="00775944">
        <w:t xml:space="preserve"> </w:t>
      </w:r>
      <w:proofErr w:type="spellStart"/>
      <w:r w:rsidRPr="00775944">
        <w:t>Religious</w:t>
      </w:r>
      <w:proofErr w:type="spellEnd"/>
      <w:r w:rsidRPr="00775944">
        <w:t xml:space="preserve"> Knowledge, </w:t>
      </w:r>
      <w:proofErr w:type="spellStart"/>
      <w:r w:rsidRPr="00775944">
        <w:t>and</w:t>
      </w:r>
      <w:proofErr w:type="spellEnd"/>
      <w:r w:rsidRPr="00775944">
        <w:t xml:space="preserve"> </w:t>
      </w:r>
      <w:proofErr w:type="spellStart"/>
      <w:r w:rsidRPr="00775944">
        <w:t>the</w:t>
      </w:r>
      <w:proofErr w:type="spellEnd"/>
      <w:r w:rsidRPr="00775944">
        <w:t xml:space="preserve"> Life of Muh</w:t>
      </w:r>
      <w:r w:rsidR="00897D19" w:rsidRPr="00775944">
        <w:t>a</w:t>
      </w:r>
      <w:r w:rsidRPr="00775944">
        <w:t>mmed</w:t>
      </w:r>
      <w:r w:rsidR="004663D5" w:rsidRPr="00775944">
        <w:t xml:space="preserve"> </w:t>
      </w:r>
      <w:proofErr w:type="spellStart"/>
      <w:r w:rsidR="00897D19" w:rsidRPr="00775944">
        <w:t>and</w:t>
      </w:r>
      <w:proofErr w:type="spellEnd"/>
      <w:r w:rsidR="00897D19" w:rsidRPr="00775944">
        <w:t xml:space="preserve"> </w:t>
      </w:r>
      <w:proofErr w:type="spellStart"/>
      <w:r w:rsidR="00897D19" w:rsidRPr="00775944">
        <w:t>these</w:t>
      </w:r>
      <w:proofErr w:type="spellEnd"/>
      <w:r w:rsidR="00897D19" w:rsidRPr="00775944">
        <w:t xml:space="preserve"> </w:t>
      </w:r>
      <w:proofErr w:type="spellStart"/>
      <w:r w:rsidR="00897D19" w:rsidRPr="00775944">
        <w:t>teacher</w:t>
      </w:r>
      <w:proofErr w:type="spellEnd"/>
      <w:r w:rsidR="004663D5" w:rsidRPr="00775944">
        <w:t xml:space="preserve"> </w:t>
      </w:r>
      <w:proofErr w:type="spellStart"/>
      <w:r w:rsidR="004663D5" w:rsidRPr="00775944">
        <w:t>located</w:t>
      </w:r>
      <w:proofErr w:type="spellEnd"/>
      <w:r w:rsidR="004663D5" w:rsidRPr="00775944">
        <w:t xml:space="preserve"> in Erzurum, Trabzon </w:t>
      </w:r>
      <w:proofErr w:type="spellStart"/>
      <w:r w:rsidR="004663D5" w:rsidRPr="00775944">
        <w:t>and</w:t>
      </w:r>
      <w:proofErr w:type="spellEnd"/>
      <w:r w:rsidR="004663D5" w:rsidRPr="00775944">
        <w:t xml:space="preserve"> Muş. </w:t>
      </w:r>
      <w:proofErr w:type="spellStart"/>
      <w:r w:rsidR="004663D5" w:rsidRPr="00775944">
        <w:t>The</w:t>
      </w:r>
      <w:proofErr w:type="spellEnd"/>
      <w:r w:rsidR="004663D5" w:rsidRPr="00775944">
        <w:t xml:space="preserve"> data is put </w:t>
      </w:r>
      <w:proofErr w:type="spellStart"/>
      <w:r w:rsidR="004663D5" w:rsidRPr="00775944">
        <w:t>for</w:t>
      </w:r>
      <w:r w:rsidR="00735BD9" w:rsidRPr="00775944">
        <w:t>l</w:t>
      </w:r>
      <w:r w:rsidR="004663D5" w:rsidRPr="00775944">
        <w:t>t</w:t>
      </w:r>
      <w:proofErr w:type="spellEnd"/>
      <w:r w:rsidR="004663D5" w:rsidRPr="00775944">
        <w:t xml:space="preserve"> </w:t>
      </w:r>
      <w:proofErr w:type="spellStart"/>
      <w:r w:rsidR="004663D5" w:rsidRPr="00775944">
        <w:t>descriptively</w:t>
      </w:r>
      <w:proofErr w:type="spellEnd"/>
      <w:r w:rsidR="004663D5" w:rsidRPr="00775944">
        <w:t xml:space="preserve"> in </w:t>
      </w:r>
      <w:proofErr w:type="spellStart"/>
      <w:r w:rsidR="004663D5" w:rsidRPr="00775944">
        <w:t>accordance</w:t>
      </w:r>
      <w:proofErr w:type="spellEnd"/>
      <w:r w:rsidR="004663D5" w:rsidRPr="00775944">
        <w:t xml:space="preserve"> of </w:t>
      </w:r>
      <w:proofErr w:type="spellStart"/>
      <w:proofErr w:type="gramStart"/>
      <w:r w:rsidR="004663D5" w:rsidRPr="00775944">
        <w:t>the</w:t>
      </w:r>
      <w:proofErr w:type="spellEnd"/>
      <w:r w:rsidR="004663D5" w:rsidRPr="00775944">
        <w:t xml:space="preserve">  </w:t>
      </w:r>
      <w:proofErr w:type="spellStart"/>
      <w:r w:rsidR="004663D5" w:rsidRPr="00775944">
        <w:t>kind</w:t>
      </w:r>
      <w:proofErr w:type="spellEnd"/>
      <w:proofErr w:type="gramEnd"/>
      <w:r w:rsidR="004663D5" w:rsidRPr="00775944">
        <w:t xml:space="preserve">  of </w:t>
      </w:r>
      <w:proofErr w:type="spellStart"/>
      <w:r w:rsidR="004663D5" w:rsidRPr="00775944">
        <w:t>disability</w:t>
      </w:r>
      <w:proofErr w:type="spellEnd"/>
      <w:r w:rsidR="004663D5" w:rsidRPr="00775944">
        <w:t xml:space="preserve">. </w:t>
      </w:r>
      <w:proofErr w:type="spellStart"/>
      <w:r w:rsidR="004663D5" w:rsidRPr="00775944">
        <w:t>There</w:t>
      </w:r>
      <w:proofErr w:type="spellEnd"/>
      <w:r w:rsidR="004663D5" w:rsidRPr="00775944">
        <w:t xml:space="preserve"> </w:t>
      </w:r>
      <w:proofErr w:type="spellStart"/>
      <w:r w:rsidR="004663D5" w:rsidRPr="00775944">
        <w:t>are</w:t>
      </w:r>
      <w:proofErr w:type="spellEnd"/>
      <w:r w:rsidR="004663D5" w:rsidRPr="00775944">
        <w:t xml:space="preserve"> </w:t>
      </w:r>
      <w:proofErr w:type="spellStart"/>
      <w:r w:rsidR="004663D5" w:rsidRPr="00775944">
        <w:t>suggestion</w:t>
      </w:r>
      <w:proofErr w:type="spellEnd"/>
      <w:r w:rsidR="004663D5" w:rsidRPr="00775944">
        <w:t xml:space="preserve"> in </w:t>
      </w:r>
      <w:proofErr w:type="spellStart"/>
      <w:r w:rsidR="004663D5" w:rsidRPr="00775944">
        <w:t>accordance</w:t>
      </w:r>
      <w:proofErr w:type="spellEnd"/>
      <w:r w:rsidR="004663D5" w:rsidRPr="00775944">
        <w:t xml:space="preserve"> </w:t>
      </w:r>
      <w:proofErr w:type="spellStart"/>
      <w:r w:rsidR="004663D5" w:rsidRPr="00775944">
        <w:t>with</w:t>
      </w:r>
      <w:proofErr w:type="spellEnd"/>
      <w:r w:rsidR="004663D5" w:rsidRPr="00775944">
        <w:t xml:space="preserve"> </w:t>
      </w:r>
      <w:proofErr w:type="spellStart"/>
      <w:r w:rsidR="004663D5" w:rsidRPr="00775944">
        <w:t>the</w:t>
      </w:r>
      <w:proofErr w:type="spellEnd"/>
      <w:r w:rsidR="004663D5" w:rsidRPr="00775944">
        <w:t xml:space="preserve"> </w:t>
      </w:r>
      <w:proofErr w:type="gramStart"/>
      <w:r w:rsidR="004663D5" w:rsidRPr="00775944">
        <w:t>data</w:t>
      </w:r>
      <w:proofErr w:type="gramEnd"/>
      <w:r w:rsidR="004663D5" w:rsidRPr="00775944">
        <w:t xml:space="preserve"> in </w:t>
      </w:r>
      <w:proofErr w:type="spellStart"/>
      <w:r w:rsidR="004663D5" w:rsidRPr="00775944">
        <w:t>this</w:t>
      </w:r>
      <w:proofErr w:type="spellEnd"/>
      <w:r w:rsidR="004663D5" w:rsidRPr="00775944">
        <w:t xml:space="preserve"> </w:t>
      </w:r>
      <w:proofErr w:type="spellStart"/>
      <w:r w:rsidR="004663D5" w:rsidRPr="00775944">
        <w:t>study</w:t>
      </w:r>
      <w:proofErr w:type="spellEnd"/>
      <w:r w:rsidR="004663D5" w:rsidRPr="00775944">
        <w:t>.</w:t>
      </w:r>
    </w:p>
    <w:p w:rsidR="00D32449" w:rsidRPr="00775944" w:rsidRDefault="00B63E30" w:rsidP="00775944">
      <w:pPr>
        <w:tabs>
          <w:tab w:val="left" w:pos="0"/>
        </w:tabs>
        <w:spacing w:before="120" w:after="120" w:line="360" w:lineRule="auto"/>
        <w:jc w:val="center"/>
        <w:rPr>
          <w:b/>
        </w:rPr>
      </w:pPr>
      <w:r>
        <w:rPr>
          <w:b/>
          <w:i/>
        </w:rPr>
        <w:tab/>
      </w:r>
      <w:proofErr w:type="spellStart"/>
      <w:r w:rsidR="00402872" w:rsidRPr="00C67282">
        <w:rPr>
          <w:b/>
          <w:i/>
        </w:rPr>
        <w:t>Keywords</w:t>
      </w:r>
      <w:proofErr w:type="spellEnd"/>
      <w:r w:rsidR="00402872" w:rsidRPr="00C67282">
        <w:rPr>
          <w:i/>
        </w:rPr>
        <w:t>:</w:t>
      </w:r>
      <w:r w:rsidR="00402872" w:rsidRPr="00775944">
        <w:t xml:space="preserve"> </w:t>
      </w:r>
      <w:proofErr w:type="spellStart"/>
      <w:r w:rsidR="00402872" w:rsidRPr="00775944">
        <w:rPr>
          <w:i/>
        </w:rPr>
        <w:t>Disabled</w:t>
      </w:r>
      <w:proofErr w:type="spellEnd"/>
      <w:r w:rsidR="00402872" w:rsidRPr="00775944">
        <w:rPr>
          <w:i/>
        </w:rPr>
        <w:t xml:space="preserve">, </w:t>
      </w:r>
      <w:proofErr w:type="spellStart"/>
      <w:r w:rsidR="00402872" w:rsidRPr="00775944">
        <w:rPr>
          <w:i/>
        </w:rPr>
        <w:t>Religion</w:t>
      </w:r>
      <w:proofErr w:type="spellEnd"/>
      <w:r w:rsidR="00402872" w:rsidRPr="00775944">
        <w:rPr>
          <w:i/>
        </w:rPr>
        <w:t xml:space="preserve"> </w:t>
      </w:r>
      <w:proofErr w:type="spellStart"/>
      <w:r w:rsidR="00402872" w:rsidRPr="00775944">
        <w:rPr>
          <w:i/>
        </w:rPr>
        <w:t>Education</w:t>
      </w:r>
      <w:proofErr w:type="spellEnd"/>
      <w:r w:rsidR="00402872" w:rsidRPr="00775944">
        <w:rPr>
          <w:i/>
        </w:rPr>
        <w:t xml:space="preserve">, </w:t>
      </w:r>
      <w:proofErr w:type="spellStart"/>
      <w:r w:rsidR="00402872" w:rsidRPr="00775944">
        <w:rPr>
          <w:i/>
        </w:rPr>
        <w:t>Mateirial</w:t>
      </w:r>
      <w:proofErr w:type="spellEnd"/>
      <w:r w:rsidR="00402872" w:rsidRPr="00775944">
        <w:rPr>
          <w:i/>
        </w:rPr>
        <w:t xml:space="preserve"> </w:t>
      </w:r>
      <w:proofErr w:type="spellStart"/>
      <w:r w:rsidR="00402872" w:rsidRPr="00775944">
        <w:rPr>
          <w:i/>
        </w:rPr>
        <w:t>Desing</w:t>
      </w:r>
      <w:proofErr w:type="spellEnd"/>
      <w:r w:rsidR="00402872" w:rsidRPr="00775944">
        <w:rPr>
          <w:i/>
        </w:rPr>
        <w:t>,</w:t>
      </w:r>
      <w:r w:rsidR="00897D19" w:rsidRPr="00775944">
        <w:rPr>
          <w:i/>
        </w:rPr>
        <w:t xml:space="preserve"> </w:t>
      </w:r>
      <w:proofErr w:type="spellStart"/>
      <w:r w:rsidR="00402872" w:rsidRPr="00775944">
        <w:rPr>
          <w:i/>
        </w:rPr>
        <w:t>Teaching</w:t>
      </w:r>
      <w:proofErr w:type="spellEnd"/>
      <w:r w:rsidR="00402872" w:rsidRPr="00775944">
        <w:rPr>
          <w:i/>
        </w:rPr>
        <w:t xml:space="preserve"> </w:t>
      </w:r>
      <w:proofErr w:type="spellStart"/>
      <w:r w:rsidR="00402872" w:rsidRPr="00775944">
        <w:rPr>
          <w:i/>
        </w:rPr>
        <w:t>Materials</w:t>
      </w:r>
      <w:proofErr w:type="spellEnd"/>
      <w:r w:rsidR="00402872" w:rsidRPr="00775944">
        <w:rPr>
          <w:i/>
        </w:rPr>
        <w:t xml:space="preserve">, </w:t>
      </w:r>
      <w:proofErr w:type="spellStart"/>
      <w:r w:rsidR="00402872" w:rsidRPr="00775944">
        <w:rPr>
          <w:i/>
        </w:rPr>
        <w:t>Disabled</w:t>
      </w:r>
      <w:proofErr w:type="spellEnd"/>
      <w:r w:rsidR="00402872" w:rsidRPr="00775944">
        <w:rPr>
          <w:i/>
        </w:rPr>
        <w:t xml:space="preserve"> </w:t>
      </w:r>
      <w:proofErr w:type="spellStart"/>
      <w:r w:rsidR="00402872" w:rsidRPr="00775944">
        <w:rPr>
          <w:i/>
        </w:rPr>
        <w:t>Religion</w:t>
      </w:r>
      <w:proofErr w:type="spellEnd"/>
      <w:r w:rsidR="00402872" w:rsidRPr="00775944">
        <w:rPr>
          <w:i/>
        </w:rPr>
        <w:t xml:space="preserve"> </w:t>
      </w:r>
      <w:proofErr w:type="spellStart"/>
      <w:r w:rsidR="00402872" w:rsidRPr="00775944">
        <w:rPr>
          <w:i/>
        </w:rPr>
        <w:t>Education</w:t>
      </w:r>
      <w:proofErr w:type="spellEnd"/>
      <w:r w:rsidR="00897D19" w:rsidRPr="00775944">
        <w:t>.</w:t>
      </w:r>
      <w:r w:rsidR="00402872" w:rsidRPr="00775944">
        <w:rPr>
          <w:i/>
        </w:rPr>
        <w:t xml:space="preserve"> </w:t>
      </w:r>
      <w:r w:rsidR="00483CEF" w:rsidRPr="00775944">
        <w:rPr>
          <w:i/>
        </w:rPr>
        <w:br w:type="page"/>
      </w:r>
      <w:r w:rsidR="000304A3" w:rsidRPr="00775944">
        <w:rPr>
          <w:b/>
        </w:rPr>
        <w:lastRenderedPageBreak/>
        <w:t xml:space="preserve">1. </w:t>
      </w:r>
      <w:r w:rsidR="00D32449" w:rsidRPr="00775944">
        <w:rPr>
          <w:b/>
        </w:rPr>
        <w:t>Giriş</w:t>
      </w:r>
    </w:p>
    <w:p w:rsidR="001A478B" w:rsidRPr="00775944" w:rsidRDefault="00775944" w:rsidP="00775944">
      <w:pPr>
        <w:tabs>
          <w:tab w:val="left" w:pos="0"/>
        </w:tabs>
        <w:spacing w:before="120" w:after="120" w:line="360" w:lineRule="auto"/>
        <w:jc w:val="both"/>
      </w:pPr>
      <w:r>
        <w:tab/>
      </w:r>
      <w:r w:rsidR="004B4986" w:rsidRPr="00775944">
        <w:t xml:space="preserve">Farklı kültürlerde ve farklı zamanlarda insanlığın üzerinde çokça düşündüğü ve gündeminden düşürmediği </w:t>
      </w:r>
      <w:r w:rsidR="00B5233A" w:rsidRPr="00775944">
        <w:t>eğitim</w:t>
      </w:r>
      <w:r w:rsidR="004B4986" w:rsidRPr="00775944">
        <w:t xml:space="preserve"> kavramı </w:t>
      </w:r>
      <w:r w:rsidR="00B5233A" w:rsidRPr="00775944">
        <w:t xml:space="preserve">farklı şekillerde tanımlanmıştır. Makbul sayılan bu tanımlamalardan biri de </w:t>
      </w:r>
      <w:r w:rsidR="004B4986" w:rsidRPr="00775944">
        <w:t>“Bireyin davranışında kendi yaşantısı yoluyla ve kasıtlı olarak istendik değ</w:t>
      </w:r>
      <w:r w:rsidR="00207D0A" w:rsidRPr="00775944">
        <w:t xml:space="preserve">işme meydana getirme </w:t>
      </w:r>
      <w:proofErr w:type="spellStart"/>
      <w:r w:rsidR="00207D0A" w:rsidRPr="00775944">
        <w:t>süreci”dir</w:t>
      </w:r>
      <w:proofErr w:type="spellEnd"/>
      <w:sdt>
        <w:sdtPr>
          <w:id w:val="-605119318"/>
          <w:citation/>
        </w:sdtPr>
        <w:sdtEndPr/>
        <w:sdtContent>
          <w:r w:rsidR="00FD76FD" w:rsidRPr="00775944">
            <w:fldChar w:fldCharType="begin"/>
          </w:r>
          <w:r w:rsidR="00ED09DE" w:rsidRPr="00775944">
            <w:instrText xml:space="preserve">CITATION Sel \p 12 \l 1055 </w:instrText>
          </w:r>
          <w:r w:rsidR="00FD76FD" w:rsidRPr="00775944">
            <w:fldChar w:fldCharType="separate"/>
          </w:r>
          <w:r w:rsidR="00ED09DE" w:rsidRPr="00775944">
            <w:rPr>
              <w:noProof/>
            </w:rPr>
            <w:t xml:space="preserve"> (Ertürk, 1997, s. 12)</w:t>
          </w:r>
          <w:r w:rsidR="00FD76FD" w:rsidRPr="00775944">
            <w:fldChar w:fldCharType="end"/>
          </w:r>
        </w:sdtContent>
      </w:sdt>
      <w:r w:rsidR="00207D0A" w:rsidRPr="00775944">
        <w:t xml:space="preserve">.  </w:t>
      </w:r>
      <w:r w:rsidR="002F101F" w:rsidRPr="00775944">
        <w:t>Bu şekilde tanımlanan e</w:t>
      </w:r>
      <w:r w:rsidR="009F4329" w:rsidRPr="00775944">
        <w:t>ğitim; bireyin sağlıklı bir kişilik yapısı oluşturması, yeteneklerini en verimli şekilde geliştirebilmesi</w:t>
      </w:r>
      <w:r w:rsidR="007444C1" w:rsidRPr="00775944">
        <w:t>,</w:t>
      </w:r>
      <w:r w:rsidR="009F4329" w:rsidRPr="00775944">
        <w:t xml:space="preserve"> toplumda sorumluluk sahibi olmasında olduğu </w:t>
      </w:r>
      <w:r w:rsidR="007444C1" w:rsidRPr="00775944">
        <w:t>gibi</w:t>
      </w:r>
      <w:r w:rsidR="009F4329" w:rsidRPr="00775944">
        <w:t xml:space="preserve"> inanç ve değer yargılarının şekillenmesinde de önemli bir yere sahiptir. </w:t>
      </w:r>
      <w:r w:rsidR="00F42A65" w:rsidRPr="00775944">
        <w:t>Söz konusu bu inanç ve değerlere kayıtsız kal</w:t>
      </w:r>
      <w:r w:rsidR="009B2EAB" w:rsidRPr="00775944">
        <w:t>ınması</w:t>
      </w:r>
      <w:r w:rsidR="00F42A65" w:rsidRPr="00775944">
        <w:t xml:space="preserve"> veya bunların eğitim dışında tutulmaya çalışılması ile eğitimde amaçlanan</w:t>
      </w:r>
      <w:r w:rsidR="00611EC7" w:rsidRPr="00775944">
        <w:t>ı</w:t>
      </w:r>
      <w:r w:rsidR="00F42A65" w:rsidRPr="00775944">
        <w:t xml:space="preserve"> </w:t>
      </w:r>
      <w:r w:rsidR="006D5927" w:rsidRPr="00775944">
        <w:t>elde etmek oldukça zordur</w:t>
      </w:r>
      <w:sdt>
        <w:sdtPr>
          <w:id w:val="1979642763"/>
          <w:citation/>
        </w:sdtPr>
        <w:sdtEndPr/>
        <w:sdtContent>
          <w:r w:rsidR="00FD76FD" w:rsidRPr="00775944">
            <w:fldChar w:fldCharType="begin"/>
          </w:r>
          <w:r w:rsidR="00ED09DE" w:rsidRPr="00775944">
            <w:instrText xml:space="preserve">CITATION Mua98 \p 211 \l 1055 </w:instrText>
          </w:r>
          <w:r w:rsidR="00FD76FD" w:rsidRPr="00775944">
            <w:fldChar w:fldCharType="separate"/>
          </w:r>
          <w:r w:rsidR="00ED09DE" w:rsidRPr="00775944">
            <w:rPr>
              <w:noProof/>
            </w:rPr>
            <w:t xml:space="preserve"> (Selçuk, 1998, s. 211)</w:t>
          </w:r>
          <w:r w:rsidR="00FD76FD" w:rsidRPr="00775944">
            <w:fldChar w:fldCharType="end"/>
          </w:r>
        </w:sdtContent>
      </w:sdt>
      <w:r w:rsidR="006D5927" w:rsidRPr="00775944">
        <w:t>.</w:t>
      </w:r>
    </w:p>
    <w:p w:rsidR="001A478B" w:rsidRPr="00775944" w:rsidRDefault="00C67282" w:rsidP="00775944">
      <w:pPr>
        <w:tabs>
          <w:tab w:val="left" w:pos="0"/>
        </w:tabs>
        <w:spacing w:before="120" w:after="120" w:line="360" w:lineRule="auto"/>
        <w:jc w:val="both"/>
      </w:pPr>
      <w:r>
        <w:tab/>
      </w:r>
      <w:r w:rsidR="009F4329" w:rsidRPr="00775944">
        <w:t xml:space="preserve">Dünya sadece maddi ihtiyaçların olduğu bir yer olmadığından, </w:t>
      </w:r>
      <w:r w:rsidR="00775783" w:rsidRPr="00775944">
        <w:t>yalnız</w:t>
      </w:r>
      <w:r w:rsidR="009F4329" w:rsidRPr="00775944">
        <w:t xml:space="preserve"> bu ihtiyaçları karşılama amacıyla yapılan bir eğitim</w:t>
      </w:r>
      <w:r>
        <w:t>,</w:t>
      </w:r>
      <w:r w:rsidR="009F4329" w:rsidRPr="00775944">
        <w:t xml:space="preserve"> insanı tatmin etmede</w:t>
      </w:r>
      <w:r w:rsidR="00775783" w:rsidRPr="00775944">
        <w:t xml:space="preserve"> ve</w:t>
      </w:r>
      <w:r w:rsidR="009F4329" w:rsidRPr="00775944">
        <w:t xml:space="preserve"> insanın ihtiyaçlarını karşılamada yeterli </w:t>
      </w:r>
      <w:r w:rsidR="00973A78" w:rsidRPr="00775944">
        <w:t>değildir</w:t>
      </w:r>
      <w:r w:rsidR="009F4329" w:rsidRPr="00775944">
        <w:t xml:space="preserve">. Bu durum, bireyin manevi ihtiyaçlarını giderebilecek bir </w:t>
      </w:r>
      <w:r w:rsidR="00897A40" w:rsidRPr="00775944">
        <w:t xml:space="preserve">din </w:t>
      </w:r>
      <w:r w:rsidR="009F4329" w:rsidRPr="00775944">
        <w:t>eğitim</w:t>
      </w:r>
      <w:r w:rsidR="00897A40" w:rsidRPr="00775944">
        <w:t>i</w:t>
      </w:r>
      <w:r w:rsidR="009F4329" w:rsidRPr="00775944">
        <w:t xml:space="preserve"> gereksinimini ortaya koyar. Dinler neredeyse bütün insanlık tarihi boyunca insanların bu türden ihtiyaçlarına cevap verme iddiasında olduğundan onların eğitimi ve öğretimi de her çağda değerini ve önemini muhafaza </w:t>
      </w:r>
      <w:r w:rsidR="00775783" w:rsidRPr="00775944">
        <w:t xml:space="preserve">etmiştir. Ayrıca </w:t>
      </w:r>
      <w:r w:rsidR="00973A78" w:rsidRPr="00775944">
        <w:t>söz konusu bu eğitim ve</w:t>
      </w:r>
      <w:r w:rsidR="00775783" w:rsidRPr="00775944">
        <w:t xml:space="preserve"> öğretimin de toplumdaki tüm insanlara yönelik olması</w:t>
      </w:r>
      <w:r w:rsidR="00973A78" w:rsidRPr="00775944">
        <w:t xml:space="preserve"> ve</w:t>
      </w:r>
      <w:r w:rsidR="00775783" w:rsidRPr="00775944">
        <w:t xml:space="preserve"> toplumun bir bütün olarak dünya-ahiret mutluluğun</w:t>
      </w:r>
      <w:r w:rsidR="00973A78" w:rsidRPr="00775944">
        <w:t>u hedeflemesi gerekir.</w:t>
      </w:r>
      <w:r w:rsidR="000717DA" w:rsidRPr="00775944">
        <w:t xml:space="preserve"> </w:t>
      </w:r>
      <w:r w:rsidR="007C095A" w:rsidRPr="00775944">
        <w:t>Yine bu eğitimin,</w:t>
      </w:r>
      <w:r w:rsidR="00973A78" w:rsidRPr="00775944">
        <w:t xml:space="preserve"> </w:t>
      </w:r>
      <w:r w:rsidR="00D32449" w:rsidRPr="00775944">
        <w:t>toplumu</w:t>
      </w:r>
      <w:r w:rsidR="000717DA" w:rsidRPr="00775944">
        <w:t xml:space="preserve"> oluşturan bireylerin </w:t>
      </w:r>
      <w:r w:rsidR="00F42A65" w:rsidRPr="00775944">
        <w:t>merkeze alınarak yapılması</w:t>
      </w:r>
      <w:r w:rsidR="002D01E5" w:rsidRPr="00775944">
        <w:t>na</w:t>
      </w:r>
      <w:r w:rsidR="000717DA" w:rsidRPr="00775944">
        <w:t xml:space="preserve">, dezavantajlı olan ama toplumun azımsanmayacak bir bölümünü oluşturan </w:t>
      </w:r>
      <w:r w:rsidR="00775783" w:rsidRPr="00775944">
        <w:t xml:space="preserve">engellilerin din eğitimi ihtiyaçlarını </w:t>
      </w:r>
      <w:r w:rsidR="000717DA" w:rsidRPr="00775944">
        <w:t>gider</w:t>
      </w:r>
      <w:r w:rsidR="002D01E5" w:rsidRPr="00775944">
        <w:t>ebiliyor olmasına dikkat edilmelidir.</w:t>
      </w:r>
    </w:p>
    <w:p w:rsidR="001A478B" w:rsidRPr="00775944" w:rsidRDefault="00C67282" w:rsidP="00775944">
      <w:pPr>
        <w:tabs>
          <w:tab w:val="left" w:pos="0"/>
        </w:tabs>
        <w:spacing w:before="120" w:after="120" w:line="360" w:lineRule="auto"/>
        <w:jc w:val="both"/>
      </w:pPr>
      <w:r>
        <w:tab/>
      </w:r>
      <w:r w:rsidR="009B2EAB" w:rsidRPr="00775944">
        <w:t>Bireyin karşılaşabileceği sıkıntıları aşmasında, iç dünyasında sığınabileceği bir varlığı hissetmesinde</w:t>
      </w:r>
      <w:r w:rsidR="00973A78" w:rsidRPr="00775944">
        <w:t xml:space="preserve"> ve</w:t>
      </w:r>
      <w:r w:rsidR="009B2EAB" w:rsidRPr="00775944">
        <w:t xml:space="preserve"> manen kendini iyi hissedebileceği</w:t>
      </w:r>
      <w:r w:rsidR="00215149" w:rsidRPr="00775944">
        <w:t xml:space="preserve">, </w:t>
      </w:r>
      <w:r w:rsidR="009B2EAB" w:rsidRPr="00775944">
        <w:t xml:space="preserve">moralini yüksek </w:t>
      </w:r>
      <w:r w:rsidR="00215149" w:rsidRPr="00775944">
        <w:t>tutabileceği</w:t>
      </w:r>
      <w:r w:rsidR="009B2EAB" w:rsidRPr="00775944">
        <w:t xml:space="preserve"> durumları yaşayabilmesinde dini inancın önemli bir rolü vardır. Çünkü aşkın bir varlığa inanmak, kişide bir güven duygusu oluşturur. Birey Allah’a iman duygusuyla bir takım değerlere bağlanmakta, kendini yalnız hissetmemekte ve aynı değerlere inanan diğer insanlar ile birlikte olma duygusuyla da içinde bulunduğu toplumda kendisinin bir yerinin ve anlamının olduğunu kavramakta, sorunları</w:t>
      </w:r>
      <w:r w:rsidR="00215149" w:rsidRPr="00775944">
        <w:t>nı</w:t>
      </w:r>
      <w:r w:rsidR="009B2EAB" w:rsidRPr="00775944">
        <w:t xml:space="preserve"> aşabilecek bir gücü kendisinde hissederek gü</w:t>
      </w:r>
      <w:r w:rsidR="003C7BDA" w:rsidRPr="00775944">
        <w:t>ven duygusunu kazanabilmektedir</w:t>
      </w:r>
      <w:sdt>
        <w:sdtPr>
          <w:id w:val="1500612798"/>
          <w:citation/>
        </w:sdtPr>
        <w:sdtEndPr/>
        <w:sdtContent>
          <w:r w:rsidR="00FD76FD" w:rsidRPr="00775944">
            <w:fldChar w:fldCharType="begin"/>
          </w:r>
          <w:r w:rsidR="00ED09DE" w:rsidRPr="00775944">
            <w:instrText xml:space="preserve">CITATION Hüs00 \p 71 \l 1055 </w:instrText>
          </w:r>
          <w:r w:rsidR="00FD76FD" w:rsidRPr="00775944">
            <w:fldChar w:fldCharType="separate"/>
          </w:r>
          <w:r w:rsidR="00ED09DE" w:rsidRPr="00775944">
            <w:rPr>
              <w:noProof/>
            </w:rPr>
            <w:t xml:space="preserve"> (Peker, 2000, s. 71)</w:t>
          </w:r>
          <w:r w:rsidR="00FD76FD" w:rsidRPr="00775944">
            <w:fldChar w:fldCharType="end"/>
          </w:r>
        </w:sdtContent>
      </w:sdt>
      <w:r w:rsidR="003C7BDA" w:rsidRPr="00775944">
        <w:t>.</w:t>
      </w:r>
      <w:r w:rsidR="009B2EAB" w:rsidRPr="00775944">
        <w:t xml:space="preserve"> </w:t>
      </w:r>
      <w:r w:rsidR="00897A40" w:rsidRPr="00775944">
        <w:t>Kişinin din duygusunu tatmin edebilecek dini inancın sağlanması da din eğitimi s</w:t>
      </w:r>
      <w:r w:rsidR="003B3809" w:rsidRPr="00775944">
        <w:t>ayesinde mümkün olabilmektedir.</w:t>
      </w:r>
      <w:r w:rsidR="009B2EAB" w:rsidRPr="00775944">
        <w:t xml:space="preserve"> </w:t>
      </w:r>
    </w:p>
    <w:p w:rsidR="001A478B" w:rsidRPr="00775944" w:rsidRDefault="00C67282" w:rsidP="00775944">
      <w:pPr>
        <w:tabs>
          <w:tab w:val="left" w:pos="0"/>
        </w:tabs>
        <w:spacing w:before="120" w:after="120" w:line="360" w:lineRule="auto"/>
        <w:jc w:val="both"/>
      </w:pPr>
      <w:r>
        <w:tab/>
      </w:r>
      <w:r w:rsidR="003E4456" w:rsidRPr="00775944">
        <w:t>Engellilere yönelik</w:t>
      </w:r>
      <w:r w:rsidR="002F101F" w:rsidRPr="00775944">
        <w:t xml:space="preserve"> din eğitimi; normal bireylerde olduğu gibi bir yandan insanın yaratılıştan itibaren sahip olduğu </w:t>
      </w:r>
      <w:r w:rsidR="00C4014E" w:rsidRPr="00775944">
        <w:t xml:space="preserve">dini </w:t>
      </w:r>
      <w:r w:rsidR="002F101F" w:rsidRPr="00775944">
        <w:t>yeteneklerin geliştirilmesi</w:t>
      </w:r>
      <w:r w:rsidR="000717DA" w:rsidRPr="00775944">
        <w:t>ne</w:t>
      </w:r>
      <w:r w:rsidR="002F101F" w:rsidRPr="00775944">
        <w:t>, diğer yandan da bu yeteneklerin hayatın gereklerine uygun olarak zenginleştirilmesi ve biçimlendirilmesi</w:t>
      </w:r>
      <w:r w:rsidR="000717DA" w:rsidRPr="00775944">
        <w:t>ne</w:t>
      </w:r>
      <w:r w:rsidR="002F101F" w:rsidRPr="00775944">
        <w:t xml:space="preserve"> </w:t>
      </w:r>
      <w:r w:rsidR="000717DA" w:rsidRPr="00775944">
        <w:t xml:space="preserve">olumlu katkı </w:t>
      </w:r>
      <w:r w:rsidR="003E4456" w:rsidRPr="00775944">
        <w:t>sağlar. Bununla beraber engelli din eğitimi</w:t>
      </w:r>
      <w:r w:rsidR="000F49BC" w:rsidRPr="00775944">
        <w:t>,</w:t>
      </w:r>
      <w:r w:rsidR="003E4456" w:rsidRPr="00775944">
        <w:t xml:space="preserve"> bireylerin yaşamlarını bağımsız </w:t>
      </w:r>
      <w:r w:rsidR="003E4456" w:rsidRPr="00775944">
        <w:lastRenderedPageBreak/>
        <w:t>idame etmelerini, toplumla sağlıklı ilişki kurmalarını ve duygusal gelişimlerini ciddi bir biçimde etkileyebilmektedir. Bu nedenle engelli birey, hem dinin manevi atmosferinden hem de toplumla sağlıklı ilişki kurması açısından</w:t>
      </w:r>
      <w:r w:rsidR="000F49BC" w:rsidRPr="00775944">
        <w:t xml:space="preserve"> gerekli</w:t>
      </w:r>
      <w:r w:rsidR="003E4456" w:rsidRPr="00775944">
        <w:t xml:space="preserve"> din e</w:t>
      </w:r>
      <w:r w:rsidR="001232BA" w:rsidRPr="00775944">
        <w:t xml:space="preserve">ğitiminden yoksun bırakılamaz. </w:t>
      </w:r>
      <w:r w:rsidR="0051552E" w:rsidRPr="00775944">
        <w:t>Ancak</w:t>
      </w:r>
      <w:r w:rsidR="000717DA" w:rsidRPr="00775944">
        <w:t xml:space="preserve"> </w:t>
      </w:r>
      <w:r w:rsidR="00741C6D" w:rsidRPr="00775944">
        <w:t>engelli bireyi</w:t>
      </w:r>
      <w:r w:rsidR="002F101F" w:rsidRPr="00775944">
        <w:t xml:space="preserve"> yetiştirme</w:t>
      </w:r>
      <w:r w:rsidR="00F26E87" w:rsidRPr="00775944">
        <w:t>de</w:t>
      </w:r>
      <w:r w:rsidR="002F101F" w:rsidRPr="00775944">
        <w:t>, topluma hazırlama</w:t>
      </w:r>
      <w:r w:rsidR="00F26E87" w:rsidRPr="00775944">
        <w:t>da</w:t>
      </w:r>
      <w:r w:rsidR="002F101F" w:rsidRPr="00775944">
        <w:t xml:space="preserve"> ve</w:t>
      </w:r>
      <w:r w:rsidR="00F26E87" w:rsidRPr="00775944">
        <w:t xml:space="preserve"> ona</w:t>
      </w:r>
      <w:r w:rsidR="002F101F" w:rsidRPr="00775944">
        <w:t xml:space="preserve"> toplumun değer yargılarını öğretmede, kısacası “insan” olma yolunda eğitmede önemli işlev </w:t>
      </w:r>
      <w:r w:rsidR="000717DA" w:rsidRPr="00775944">
        <w:t xml:space="preserve">gören engelli din </w:t>
      </w:r>
      <w:r w:rsidR="0051552E" w:rsidRPr="00775944">
        <w:t xml:space="preserve">eğitimi normatif değil öğrenci ve yaşam merkezli </w:t>
      </w:r>
      <w:r w:rsidR="0051552E" w:rsidRPr="00792BBB">
        <w:t>olmalıdır</w:t>
      </w:r>
      <w:r w:rsidR="002E04DE" w:rsidRPr="00792BBB">
        <w:t xml:space="preserve"> (</w:t>
      </w:r>
      <w:proofErr w:type="spellStart"/>
      <w:r w:rsidR="002E04DE" w:rsidRPr="00792BBB">
        <w:t>Goldman</w:t>
      </w:r>
      <w:proofErr w:type="spellEnd"/>
      <w:r w:rsidR="002E04DE" w:rsidRPr="00792BBB">
        <w:t>, 1977, s.</w:t>
      </w:r>
      <w:r w:rsidRPr="00792BBB">
        <w:t xml:space="preserve"> </w:t>
      </w:r>
      <w:r w:rsidR="002E04DE" w:rsidRPr="00792BBB">
        <w:t>230).</w:t>
      </w:r>
      <w:r w:rsidR="00DA0F22" w:rsidRPr="00775944">
        <w:rPr>
          <w:color w:val="FF0000"/>
        </w:rPr>
        <w:t xml:space="preserve"> </w:t>
      </w:r>
      <w:r w:rsidR="0051552E" w:rsidRPr="00775944">
        <w:t xml:space="preserve">Bunun için </w:t>
      </w:r>
      <w:r w:rsidR="00973A78" w:rsidRPr="00775944">
        <w:t>e</w:t>
      </w:r>
      <w:r w:rsidR="002D01E5" w:rsidRPr="00775944">
        <w:t>ngelli din eğitiminin</w:t>
      </w:r>
      <w:r w:rsidR="003E4456" w:rsidRPr="00775944">
        <w:t>,</w:t>
      </w:r>
      <w:r w:rsidR="002D01E5" w:rsidRPr="00775944">
        <w:t xml:space="preserve"> bireyin</w:t>
      </w:r>
      <w:r w:rsidR="003E4456" w:rsidRPr="00775944">
        <w:t xml:space="preserve"> </w:t>
      </w:r>
      <w:r w:rsidR="002D01E5" w:rsidRPr="00775944">
        <w:t>doğumla beraberinde getirdiği dini istidat ve kabiliyetlerini işleyip geliştirebil</w:t>
      </w:r>
      <w:r w:rsidR="00741C6D" w:rsidRPr="00775944">
        <w:t>iyor olması</w:t>
      </w:r>
      <w:r w:rsidR="002E29C2" w:rsidRPr="00775944">
        <w:t>nı</w:t>
      </w:r>
      <w:r w:rsidR="00741C6D" w:rsidRPr="00775944">
        <w:t xml:space="preserve"> göz önüne aldığı gibi g</w:t>
      </w:r>
      <w:r w:rsidR="002D01E5" w:rsidRPr="00775944">
        <w:t>ünlük</w:t>
      </w:r>
      <w:r w:rsidR="00741C6D" w:rsidRPr="00775944">
        <w:t xml:space="preserve"> hayatta</w:t>
      </w:r>
      <w:r w:rsidR="002D01E5" w:rsidRPr="00775944">
        <w:t xml:space="preserve"> dini ihtiyaçlarına cevap verebilecek</w:t>
      </w:r>
      <w:r w:rsidR="00741C6D" w:rsidRPr="00775944">
        <w:t xml:space="preserve"> nitelikte olmasına da dikkat edilmelidir.</w:t>
      </w:r>
    </w:p>
    <w:p w:rsidR="001A478B" w:rsidRPr="00775944" w:rsidRDefault="00C67282" w:rsidP="00775944">
      <w:pPr>
        <w:tabs>
          <w:tab w:val="left" w:pos="0"/>
        </w:tabs>
        <w:spacing w:before="120" w:after="120" w:line="360" w:lineRule="auto"/>
        <w:jc w:val="both"/>
      </w:pPr>
      <w:r>
        <w:tab/>
      </w:r>
      <w:r w:rsidR="008D7823" w:rsidRPr="00775944">
        <w:t>Engelli</w:t>
      </w:r>
      <w:r w:rsidR="002F101F" w:rsidRPr="00775944">
        <w:t xml:space="preserve"> öğrencilere, dinin getirdiği dünya görüşünün temel ilkeleri</w:t>
      </w:r>
      <w:r w:rsidR="008D7823" w:rsidRPr="00775944">
        <w:t>nin</w:t>
      </w:r>
      <w:r w:rsidR="002F101F" w:rsidRPr="00775944">
        <w:t xml:space="preserve"> tanıtıl</w:t>
      </w:r>
      <w:r w:rsidR="00F42A65" w:rsidRPr="00775944">
        <w:t>ması</w:t>
      </w:r>
      <w:r w:rsidR="008D7823" w:rsidRPr="00775944">
        <w:t xml:space="preserve"> ve </w:t>
      </w:r>
      <w:r w:rsidR="002F101F" w:rsidRPr="00775944">
        <w:t>onlara gerçeğin dini açıdan nasıl yorumlandığı</w:t>
      </w:r>
      <w:r w:rsidR="008D7823" w:rsidRPr="00775944">
        <w:t xml:space="preserve"> noktasında</w:t>
      </w:r>
      <w:r w:rsidR="002F101F" w:rsidRPr="00775944">
        <w:t xml:space="preserve"> </w:t>
      </w:r>
      <w:r w:rsidR="008D7823" w:rsidRPr="00775944">
        <w:t>önemli</w:t>
      </w:r>
      <w:r w:rsidR="00F42A65" w:rsidRPr="00775944">
        <w:t xml:space="preserve"> bir destek ol</w:t>
      </w:r>
      <w:r w:rsidR="008D7823" w:rsidRPr="00775944">
        <w:t>a</w:t>
      </w:r>
      <w:r w:rsidR="00F42A65" w:rsidRPr="00775944">
        <w:t>n din eğitiminin</w:t>
      </w:r>
      <w:r w:rsidR="00D32449" w:rsidRPr="00775944">
        <w:t xml:space="preserve"> önemli öğelerinden biri de öğretim materyalleridir.</w:t>
      </w:r>
      <w:r w:rsidR="00F42A65" w:rsidRPr="00775944">
        <w:t xml:space="preserve"> </w:t>
      </w:r>
      <w:r w:rsidR="000304A3" w:rsidRPr="00775944">
        <w:t>Zira materyaller</w:t>
      </w:r>
      <w:r w:rsidR="00D32449" w:rsidRPr="00775944">
        <w:t xml:space="preserve"> bilginin daha kolay ve somut olarak öğrenciye aktarılmasında ve dolayısıyla kalıcı öğrenmelerin sağlanmasında önemli</w:t>
      </w:r>
      <w:r w:rsidR="0051552E" w:rsidRPr="00775944">
        <w:t xml:space="preserve"> görev icra </w:t>
      </w:r>
      <w:r w:rsidR="00464CF5" w:rsidRPr="00792BBB">
        <w:t>etmektedir</w:t>
      </w:r>
      <w:r w:rsidR="00B00AC6" w:rsidRPr="00792BBB">
        <w:t xml:space="preserve"> (Yalın,</w:t>
      </w:r>
      <w:r w:rsidR="005E5C24" w:rsidRPr="00792BBB">
        <w:t xml:space="preserve"> </w:t>
      </w:r>
      <w:r w:rsidR="003D0F78" w:rsidRPr="00792BBB">
        <w:t>2010</w:t>
      </w:r>
      <w:r w:rsidR="00B00AC6" w:rsidRPr="00792BBB">
        <w:t>, s.23).</w:t>
      </w:r>
      <w:r w:rsidR="007444C1" w:rsidRPr="00792BBB">
        <w:t xml:space="preserve"> </w:t>
      </w:r>
      <w:r w:rsidR="00464CF5" w:rsidRPr="00792BBB">
        <w:t>Engelli</w:t>
      </w:r>
      <w:r w:rsidR="00464CF5" w:rsidRPr="00775944">
        <w:t xml:space="preserve"> bireylerin heterojen bir özellik göstermeleri ve gelişimsel olarak normal akranlarından farklı olmaları, öğrenme</w:t>
      </w:r>
      <w:r w:rsidR="0051552E" w:rsidRPr="00775944">
        <w:t>-öğretme sürecin</w:t>
      </w:r>
      <w:r w:rsidR="00C0006F" w:rsidRPr="00775944">
        <w:t>in</w:t>
      </w:r>
      <w:r w:rsidR="0051552E" w:rsidRPr="00775944">
        <w:t xml:space="preserve"> vazgeç</w:t>
      </w:r>
      <w:r w:rsidR="00464CF5" w:rsidRPr="00775944">
        <w:t>ilmez öğeler</w:t>
      </w:r>
      <w:r w:rsidR="00992E43" w:rsidRPr="00775944">
        <w:t>in</w:t>
      </w:r>
      <w:r w:rsidR="00464CF5" w:rsidRPr="00775944">
        <w:t>den olan materyallerin</w:t>
      </w:r>
      <w:r w:rsidR="00992E43" w:rsidRPr="00775944">
        <w:t>in</w:t>
      </w:r>
      <w:r w:rsidR="00464CF5" w:rsidRPr="00775944">
        <w:t xml:space="preserve"> de özel olarak hazır</w:t>
      </w:r>
      <w:r w:rsidR="00992E43" w:rsidRPr="00775944">
        <w:t xml:space="preserve">lanmasını zorunlu kılmaktadır. </w:t>
      </w:r>
    </w:p>
    <w:p w:rsidR="001A478B" w:rsidRPr="00775944" w:rsidRDefault="00C67282" w:rsidP="00775944">
      <w:pPr>
        <w:tabs>
          <w:tab w:val="left" w:pos="0"/>
        </w:tabs>
        <w:spacing w:before="120" w:after="120" w:line="360" w:lineRule="auto"/>
        <w:jc w:val="both"/>
      </w:pPr>
      <w:r>
        <w:rPr>
          <w:rFonts w:eastAsiaTheme="minorHAnsi"/>
          <w:lang w:eastAsia="en-US"/>
        </w:rPr>
        <w:tab/>
      </w:r>
      <w:r w:rsidR="0078598D" w:rsidRPr="00775944">
        <w:rPr>
          <w:rFonts w:eastAsiaTheme="minorHAnsi"/>
          <w:lang w:eastAsia="en-US"/>
        </w:rPr>
        <w:t>Bir</w:t>
      </w:r>
      <w:r w:rsidR="00992E43" w:rsidRPr="00775944">
        <w:rPr>
          <w:rFonts w:eastAsiaTheme="minorHAnsi"/>
          <w:lang w:eastAsia="en-US"/>
        </w:rPr>
        <w:t xml:space="preserve"> yetersizlik veya özür nedeni ile ya</w:t>
      </w:r>
      <w:r w:rsidR="00992E43" w:rsidRPr="00775944">
        <w:rPr>
          <w:rFonts w:eastAsia="TimesNewRoman"/>
          <w:lang w:eastAsia="en-US"/>
        </w:rPr>
        <w:t>ş</w:t>
      </w:r>
      <w:r w:rsidR="00992E43" w:rsidRPr="00775944">
        <w:rPr>
          <w:rFonts w:eastAsiaTheme="minorHAnsi"/>
          <w:lang w:eastAsia="en-US"/>
        </w:rPr>
        <w:t>a, cinsiyete sosyal ve kültürel faktörlere ba</w:t>
      </w:r>
      <w:r w:rsidR="00992E43" w:rsidRPr="00775944">
        <w:rPr>
          <w:rFonts w:eastAsia="TimesNewRoman"/>
          <w:lang w:eastAsia="en-US"/>
        </w:rPr>
        <w:t>ğ</w:t>
      </w:r>
      <w:r w:rsidR="00992E43" w:rsidRPr="00775944">
        <w:rPr>
          <w:rFonts w:eastAsiaTheme="minorHAnsi"/>
          <w:lang w:eastAsia="en-US"/>
        </w:rPr>
        <w:t>lı olarak ki</w:t>
      </w:r>
      <w:r w:rsidR="00992E43" w:rsidRPr="00775944">
        <w:rPr>
          <w:rFonts w:eastAsia="TimesNewRoman"/>
          <w:lang w:eastAsia="en-US"/>
        </w:rPr>
        <w:t>ş</w:t>
      </w:r>
      <w:r w:rsidR="00992E43" w:rsidRPr="00775944">
        <w:rPr>
          <w:rFonts w:eastAsiaTheme="minorHAnsi"/>
          <w:lang w:eastAsia="en-US"/>
        </w:rPr>
        <w:t>iden beklenen rollerin yerine getirilememesi engellilik olarak ifade edilmektedir</w:t>
      </w:r>
      <w:r w:rsidR="00A969C3" w:rsidRPr="00775944">
        <w:rPr>
          <w:rFonts w:eastAsiaTheme="minorHAnsi"/>
          <w:noProof/>
          <w:lang w:eastAsia="en-US"/>
        </w:rPr>
        <w:t xml:space="preserve"> (Başbakanlık Özürlüler İdaresi Başkanlığı, 1999, s. 6)</w:t>
      </w:r>
      <w:r w:rsidR="003C7BDA" w:rsidRPr="00775944">
        <w:rPr>
          <w:rFonts w:eastAsiaTheme="minorHAnsi"/>
          <w:lang w:eastAsia="en-US"/>
        </w:rPr>
        <w:t>.</w:t>
      </w:r>
      <w:r w:rsidR="0078598D" w:rsidRPr="00775944">
        <w:rPr>
          <w:rFonts w:eastAsiaTheme="minorHAnsi"/>
          <w:lang w:eastAsia="en-US"/>
        </w:rPr>
        <w:t xml:space="preserve"> Bu</w:t>
      </w:r>
      <w:r w:rsidR="00992E43" w:rsidRPr="00775944">
        <w:rPr>
          <w:rFonts w:eastAsiaTheme="minorHAnsi"/>
          <w:lang w:eastAsia="en-US"/>
        </w:rPr>
        <w:t xml:space="preserve"> durumu yaşayan birey için </w:t>
      </w:r>
      <w:r w:rsidR="0078598D" w:rsidRPr="00775944">
        <w:rPr>
          <w:rFonts w:eastAsiaTheme="minorHAnsi"/>
          <w:lang w:eastAsia="en-US"/>
        </w:rPr>
        <w:t>çok farklı kavramlar kullanılsa da etiketlemeden uzak</w:t>
      </w:r>
      <w:r w:rsidR="0058684B" w:rsidRPr="00775944">
        <w:rPr>
          <w:rFonts w:eastAsiaTheme="minorHAnsi"/>
          <w:lang w:eastAsia="en-US"/>
        </w:rPr>
        <w:t xml:space="preserve"> </w:t>
      </w:r>
      <w:r w:rsidR="00240D83" w:rsidRPr="00775944">
        <w:rPr>
          <w:rFonts w:eastAsiaTheme="minorHAnsi"/>
          <w:lang w:eastAsia="en-US"/>
        </w:rPr>
        <w:t>olduğu</w:t>
      </w:r>
      <w:r w:rsidR="0078598D" w:rsidRPr="00775944">
        <w:rPr>
          <w:rFonts w:eastAsiaTheme="minorHAnsi"/>
          <w:lang w:eastAsia="en-US"/>
        </w:rPr>
        <w:t xml:space="preserve">, kişiyi ve ailesini incitmediği için en çok tercih edilen </w:t>
      </w:r>
      <w:r w:rsidR="00973A78" w:rsidRPr="00775944">
        <w:rPr>
          <w:rFonts w:eastAsiaTheme="minorHAnsi"/>
          <w:lang w:eastAsia="en-US"/>
        </w:rPr>
        <w:t>“</w:t>
      </w:r>
      <w:r w:rsidR="0078598D" w:rsidRPr="00775944">
        <w:rPr>
          <w:rFonts w:eastAsiaTheme="minorHAnsi"/>
          <w:lang w:eastAsia="en-US"/>
        </w:rPr>
        <w:t>engelli</w:t>
      </w:r>
      <w:r w:rsidR="00973A78" w:rsidRPr="00775944">
        <w:rPr>
          <w:rFonts w:eastAsiaTheme="minorHAnsi"/>
          <w:lang w:eastAsia="en-US"/>
        </w:rPr>
        <w:t>”</w:t>
      </w:r>
      <w:r w:rsidR="0078598D" w:rsidRPr="00775944">
        <w:rPr>
          <w:rFonts w:eastAsiaTheme="minorHAnsi"/>
          <w:lang w:eastAsia="en-US"/>
        </w:rPr>
        <w:t xml:space="preserve"> kavramıdır. Bu kavram ç</w:t>
      </w:r>
      <w:r w:rsidR="0078598D" w:rsidRPr="00775944">
        <w:t>eşitli nedenlerle bireysel ve gelişim özellikleri ile eğitim yeterli</w:t>
      </w:r>
      <w:r w:rsidR="00E4684E" w:rsidRPr="00775944">
        <w:t>li</w:t>
      </w:r>
      <w:r w:rsidR="0078598D" w:rsidRPr="00775944">
        <w:t>kleri açısından akranlarından beklenilen düzeyde anlamlı farklılık gösteren görme, işitme, dil ve konuşma, spastik, zihinsel, ortopedik veya ruhsal özürlü olan bireyler için kullanılır.</w:t>
      </w:r>
      <w:sdt>
        <w:sdtPr>
          <w:id w:val="-295920425"/>
          <w:citation/>
        </w:sdtPr>
        <w:sdtEndPr/>
        <w:sdtContent>
          <w:r w:rsidR="00FD76FD" w:rsidRPr="00775944">
            <w:fldChar w:fldCharType="begin"/>
          </w:r>
          <w:r w:rsidR="00032BC2" w:rsidRPr="00775944">
            <w:instrText xml:space="preserve">CITATION Mil12 \l 1055 </w:instrText>
          </w:r>
          <w:r w:rsidR="00FD76FD" w:rsidRPr="00775944">
            <w:fldChar w:fldCharType="separate"/>
          </w:r>
          <w:r w:rsidR="00032BC2" w:rsidRPr="00775944">
            <w:rPr>
              <w:noProof/>
            </w:rPr>
            <w:t xml:space="preserve"> (Milli Eğitim Bakanlığı Özel Eğitim Kurumları Yönetmeliği, 2012)</w:t>
          </w:r>
          <w:r w:rsidR="00FD76FD" w:rsidRPr="00775944">
            <w:fldChar w:fldCharType="end"/>
          </w:r>
        </w:sdtContent>
      </w:sdt>
      <w:r w:rsidR="003C7BDA" w:rsidRPr="00775944">
        <w:t>.</w:t>
      </w:r>
      <w:r w:rsidR="0078598D" w:rsidRPr="00775944">
        <w:t xml:space="preserve"> </w:t>
      </w:r>
      <w:r w:rsidR="00756098" w:rsidRPr="00775944">
        <w:t xml:space="preserve">Ülkemizde </w:t>
      </w:r>
      <w:r w:rsidR="00EF4071" w:rsidRPr="00775944">
        <w:t>olduğu</w:t>
      </w:r>
      <w:r w:rsidR="00756098" w:rsidRPr="00775944">
        <w:t xml:space="preserve"> gibi dünyada da s</w:t>
      </w:r>
      <w:r w:rsidR="0078598D" w:rsidRPr="00775944">
        <w:t>ahip olduğu engel sebebiyle akranları gibi oynaması gereken rolleri oynamakta sıkıntı çeken</w:t>
      </w:r>
      <w:r w:rsidR="00756098" w:rsidRPr="00775944">
        <w:t xml:space="preserve"> bu</w:t>
      </w:r>
      <w:r w:rsidR="0078598D" w:rsidRPr="00775944">
        <w:t xml:space="preserve"> kimseler için çok farklı sınıflandırmalar mevcuttu</w:t>
      </w:r>
      <w:r w:rsidR="00756098" w:rsidRPr="00775944">
        <w:t>r</w:t>
      </w:r>
      <w:r w:rsidR="00EB444C">
        <w:rPr>
          <w:noProof/>
          <w:highlight w:val="yellow"/>
        </w:rPr>
        <w:t xml:space="preserve"> </w:t>
      </w:r>
      <w:r w:rsidR="00EB444C" w:rsidRPr="00EB444C">
        <w:rPr>
          <w:noProof/>
        </w:rPr>
        <w:t>(Evans, 2003</w:t>
      </w:r>
      <w:r w:rsidR="00EB444C">
        <w:rPr>
          <w:noProof/>
        </w:rPr>
        <w:t xml:space="preserve">) </w:t>
      </w:r>
      <w:r w:rsidR="00EF4071" w:rsidRPr="00775944">
        <w:t>Sınıflandırmalar öğrencileri tanıma</w:t>
      </w:r>
      <w:r w:rsidR="00EE2D65" w:rsidRPr="00775944">
        <w:t>,</w:t>
      </w:r>
      <w:r w:rsidR="00EF4071" w:rsidRPr="00775944">
        <w:t xml:space="preserve"> onlar</w:t>
      </w:r>
      <w:r w:rsidR="00EE2D65" w:rsidRPr="00775944">
        <w:t>l</w:t>
      </w:r>
      <w:r w:rsidR="00EF4071" w:rsidRPr="00775944">
        <w:t>a</w:t>
      </w:r>
      <w:r w:rsidR="00974401" w:rsidRPr="00775944">
        <w:t xml:space="preserve"> </w:t>
      </w:r>
      <w:r w:rsidR="00EF4071" w:rsidRPr="00775944">
        <w:t>iletişime geçme</w:t>
      </w:r>
      <w:r w:rsidR="00EE2D65" w:rsidRPr="00775944">
        <w:t xml:space="preserve"> ve</w:t>
      </w:r>
      <w:r w:rsidR="00EF4071" w:rsidRPr="00775944">
        <w:t xml:space="preserve"> onlara gerekli eğitimi sağlama noktasında çok </w:t>
      </w:r>
      <w:r w:rsidR="00973A78" w:rsidRPr="00775944">
        <w:t>önemli</w:t>
      </w:r>
      <w:r w:rsidR="00EF4071" w:rsidRPr="00775944">
        <w:t xml:space="preserve"> işlev görmektedir.</w:t>
      </w:r>
    </w:p>
    <w:p w:rsidR="001A478B" w:rsidRPr="00775944" w:rsidRDefault="00C67282" w:rsidP="00775944">
      <w:pPr>
        <w:tabs>
          <w:tab w:val="left" w:pos="0"/>
        </w:tabs>
        <w:spacing w:before="120" w:after="120" w:line="360" w:lineRule="auto"/>
        <w:jc w:val="both"/>
      </w:pPr>
      <w:r>
        <w:tab/>
      </w:r>
      <w:r w:rsidR="00E62D56" w:rsidRPr="00775944">
        <w:t xml:space="preserve">Engelli öğrenciler yeterlilikleri açısından normal akranlarından </w:t>
      </w:r>
      <w:r w:rsidR="00EB444C">
        <w:t>önemli</w:t>
      </w:r>
      <w:r w:rsidR="00E62D56" w:rsidRPr="00775944">
        <w:t xml:space="preserve"> farklılık gösterdikleri için bu kimselerin </w:t>
      </w:r>
      <w:r w:rsidR="00EE2D65" w:rsidRPr="00775944">
        <w:t xml:space="preserve">din </w:t>
      </w:r>
      <w:r w:rsidR="00E62D56" w:rsidRPr="00775944">
        <w:t>eğitimi d</w:t>
      </w:r>
      <w:r w:rsidR="00CD7641" w:rsidRPr="00775944">
        <w:t>e</w:t>
      </w:r>
      <w:r w:rsidR="00E62D56" w:rsidRPr="00775944">
        <w:t xml:space="preserve"> doğal olarak farklılaşmaktadır. Bu nedenle başka pek çok ülkede olduğu gibi ülkemizde de engelli kimseler için özel eğitim uygulama</w:t>
      </w:r>
      <w:r w:rsidR="00EE2D65" w:rsidRPr="00775944">
        <w:t>ları</w:t>
      </w:r>
      <w:r w:rsidR="00E62D56" w:rsidRPr="00775944">
        <w:t xml:space="preserve"> mevcuttur. Özel eğitim; normal öğrenci özelliklerinden önemli ölçüde farklılaşan öğrencilere </w:t>
      </w:r>
      <w:r w:rsidR="00E62D56" w:rsidRPr="00775944">
        <w:lastRenderedPageBreak/>
        <w:t>sağlanan, bireysel olarak planlanmış ve bireyin bağımsız yaşama imkânlarını artırmayı hedefleyen eğitim hizmetlerinin bütünü olarak tanımlanır</w:t>
      </w:r>
      <w:sdt>
        <w:sdtPr>
          <w:id w:val="373969672"/>
          <w:citation/>
        </w:sdtPr>
        <w:sdtEndPr/>
        <w:sdtContent>
          <w:r w:rsidR="00FD76FD" w:rsidRPr="00775944">
            <w:fldChar w:fldCharType="begin"/>
          </w:r>
          <w:r w:rsidR="00ED09DE" w:rsidRPr="00775944">
            <w:instrText xml:space="preserve">CITATION Şak \p 1 \l 1055 </w:instrText>
          </w:r>
          <w:r w:rsidR="00FD76FD" w:rsidRPr="00775944">
            <w:fldChar w:fldCharType="separate"/>
          </w:r>
          <w:r w:rsidR="00ED09DE" w:rsidRPr="00775944">
            <w:rPr>
              <w:noProof/>
            </w:rPr>
            <w:t xml:space="preserve"> (Canöz, 2011, s. 1)</w:t>
          </w:r>
          <w:r w:rsidR="00FD76FD" w:rsidRPr="00775944">
            <w:fldChar w:fldCharType="end"/>
          </w:r>
        </w:sdtContent>
      </w:sdt>
      <w:r w:rsidR="00AF515D" w:rsidRPr="00775944">
        <w:rPr>
          <w:rFonts w:eastAsiaTheme="minorHAnsi"/>
        </w:rPr>
        <w:t xml:space="preserve">. </w:t>
      </w:r>
      <w:r w:rsidR="00EE58BE" w:rsidRPr="00775944">
        <w:t>Başka</w:t>
      </w:r>
      <w:r w:rsidR="00E62D56" w:rsidRPr="00775944">
        <w:t xml:space="preserve"> bir ifade </w:t>
      </w:r>
      <w:r w:rsidR="00EE58BE" w:rsidRPr="00775944">
        <w:t>ile özel</w:t>
      </w:r>
      <w:r w:rsidR="00E62D56" w:rsidRPr="00775944">
        <w:t xml:space="preserve"> eğitim</w:t>
      </w:r>
      <w:r w:rsidR="006D5927" w:rsidRPr="00775944">
        <w:t>,</w:t>
      </w:r>
      <w:r w:rsidR="00E62D56" w:rsidRPr="00775944">
        <w:t xml:space="preserve"> “özel eğitim gerektiren bireylerin eğitim ve sosyal ihtiyaçlarını karşılamak için özel </w:t>
      </w:r>
      <w:r>
        <w:t xml:space="preserve">olarak yetiştirilmiş personel, </w:t>
      </w:r>
      <w:r w:rsidR="00E62D56" w:rsidRPr="00775944">
        <w:t>geliştirilmiş eğitim programları ve yöntemleri ile özel eğitim gerektiren bireylerin bireysel yeterliliklerine dayalı, gelişim özelliklerine uygun ortamlarda sürdürülen eğitimdir”</w:t>
      </w:r>
      <w:sdt>
        <w:sdtPr>
          <w:id w:val="513113953"/>
          <w:citation/>
        </w:sdtPr>
        <w:sdtEndPr/>
        <w:sdtContent>
          <w:r w:rsidR="00FD76FD" w:rsidRPr="00775944">
            <w:fldChar w:fldCharType="begin"/>
          </w:r>
          <w:r w:rsidR="00AF515D" w:rsidRPr="00775944">
            <w:instrText xml:space="preserve"> CITATION Mil06 \l 1055 </w:instrText>
          </w:r>
          <w:r w:rsidR="00FD76FD" w:rsidRPr="00775944">
            <w:fldChar w:fldCharType="separate"/>
          </w:r>
          <w:r w:rsidR="00AF515D" w:rsidRPr="00775944">
            <w:rPr>
              <w:noProof/>
            </w:rPr>
            <w:t xml:space="preserve"> ( Milli Eğitim Bakanlığı Özel Eğitim Hizmetleri Yönetmeliği, 2006)</w:t>
          </w:r>
          <w:r w:rsidR="00FD76FD" w:rsidRPr="00775944">
            <w:fldChar w:fldCharType="end"/>
          </w:r>
        </w:sdtContent>
      </w:sdt>
      <w:r w:rsidR="00BC5238" w:rsidRPr="00775944">
        <w:t>.</w:t>
      </w:r>
    </w:p>
    <w:p w:rsidR="001A478B" w:rsidRPr="00775944" w:rsidRDefault="00C67282" w:rsidP="00775944">
      <w:pPr>
        <w:tabs>
          <w:tab w:val="left" w:pos="0"/>
        </w:tabs>
        <w:spacing w:before="120" w:after="120" w:line="360" w:lineRule="auto"/>
        <w:jc w:val="both"/>
      </w:pPr>
      <w:r>
        <w:tab/>
      </w:r>
      <w:r w:rsidR="00EE58BE" w:rsidRPr="00775944">
        <w:t>Engellilere yönelik eğitim</w:t>
      </w:r>
      <w:r w:rsidR="00897A40" w:rsidRPr="00775944">
        <w:t>,</w:t>
      </w:r>
      <w:r w:rsidR="00EE58BE" w:rsidRPr="00775944">
        <w:t xml:space="preserve"> ayrı özel eğitim kurumlarda yapıldığı gibi normal okul bünyesinde özel eğitim sınıfı</w:t>
      </w:r>
      <w:r w:rsidR="00427F50" w:rsidRPr="00775944">
        <w:t>nda</w:t>
      </w:r>
      <w:r w:rsidR="00EE58BE" w:rsidRPr="00775944">
        <w:t xml:space="preserve"> </w:t>
      </w:r>
      <w:r w:rsidR="00973A78" w:rsidRPr="00775944">
        <w:t>ve</w:t>
      </w:r>
      <w:r w:rsidR="00EE58BE" w:rsidRPr="00775944">
        <w:t xml:space="preserve"> kaynaştırma yoluyla norm</w:t>
      </w:r>
      <w:r w:rsidR="00A4372D" w:rsidRPr="00775944">
        <w:t xml:space="preserve">al sınıflarda yapılabilmektedir </w:t>
      </w:r>
      <w:r w:rsidR="00C27071" w:rsidRPr="00EB444C">
        <w:t>(</w:t>
      </w:r>
      <w:r w:rsidR="00341EAB" w:rsidRPr="00EB444C">
        <w:t xml:space="preserve">Sadioğlu, </w:t>
      </w:r>
      <w:r w:rsidR="00A4372D" w:rsidRPr="00EB444C">
        <w:t>2011, s. 3).</w:t>
      </w:r>
      <w:r w:rsidR="00EE58BE" w:rsidRPr="00775944">
        <w:t xml:space="preserve"> Özel eğitim sınıfı; okul ve kurumlarda, durumları ayrı bir sınıfta eğitim görmeyi gerektiren öğrenciler için yetersizlik türü, eğitim performansları ve özelliklerine göre açılan sınıflara denilmektedir. Bu sınıflarda eğitim gören öğrenciler</w:t>
      </w:r>
      <w:r w:rsidR="00576CD9">
        <w:t>,</w:t>
      </w:r>
      <w:r w:rsidR="00EE58BE" w:rsidRPr="00775944">
        <w:t xml:space="preserve"> kimi </w:t>
      </w:r>
      <w:r w:rsidR="00F366BE" w:rsidRPr="00775944">
        <w:t>zaman normal</w:t>
      </w:r>
      <w:r w:rsidR="00EE58BE" w:rsidRPr="00775944">
        <w:t xml:space="preserve"> akranlarının oldukları sın</w:t>
      </w:r>
      <w:r w:rsidR="00AF515D" w:rsidRPr="00775944">
        <w:t>ıflarda derse devam edebilirler</w:t>
      </w:r>
      <w:r w:rsidR="00936DE5" w:rsidRPr="00775944">
        <w:rPr>
          <w:noProof/>
        </w:rPr>
        <w:t xml:space="preserve"> (Milli Eğitim Bakanlığı Özel Eğitim Hizmetleri Yönetmeliği, 2006)</w:t>
      </w:r>
      <w:r w:rsidR="00AF515D" w:rsidRPr="00775944">
        <w:t>.</w:t>
      </w:r>
      <w:r w:rsidR="00EE58BE" w:rsidRPr="00775944">
        <w:t xml:space="preserve"> Kaynaştırma ise; </w:t>
      </w:r>
      <w:r w:rsidR="00CD7641" w:rsidRPr="00775944">
        <w:t>e</w:t>
      </w:r>
      <w:r w:rsidR="00EE58BE" w:rsidRPr="00775944">
        <w:t xml:space="preserve">ngelli öğrencilerin sağlıklı akranlarıyla beraber aynı sınıfta eğitim </w:t>
      </w:r>
      <w:r w:rsidR="00BD783C" w:rsidRPr="00775944">
        <w:t>görmeleri olarak tanımlanabilir</w:t>
      </w:r>
      <w:r w:rsidR="0022506E" w:rsidRPr="00775944">
        <w:rPr>
          <w:noProof/>
        </w:rPr>
        <w:t xml:space="preserve"> (Kirk vd., 2009, s. 19)</w:t>
      </w:r>
      <w:r w:rsidR="00BD783C" w:rsidRPr="00775944">
        <w:t>.</w:t>
      </w:r>
      <w:r w:rsidR="00EE58BE" w:rsidRPr="00775944">
        <w:t xml:space="preserve"> </w:t>
      </w:r>
      <w:proofErr w:type="gramStart"/>
      <w:r w:rsidR="00EE58BE" w:rsidRPr="00775944">
        <w:t>Özel Eğitim yönetmeliğ</w:t>
      </w:r>
      <w:r w:rsidR="00CD7641" w:rsidRPr="00775944">
        <w:t>in</w:t>
      </w:r>
      <w:r w:rsidR="00EE58BE" w:rsidRPr="00775944">
        <w:t xml:space="preserve">e göre ise kaynaştırma; özel eğitime ihtiyacı olan bireylerin eğitimlerini, destek eğitim hizmetleri sağlanarak, yetersizliği olmayan akranları ile birlikte okul öncesi, ilkokul, ortaokul, lise gibi eğitimin farklı kademelerinde, resmi ya da özel, örgün ya da yaygın eğitim kurumlarında </w:t>
      </w:r>
      <w:r w:rsidR="00EE58BE" w:rsidRPr="00775944">
        <w:rPr>
          <w:vanish/>
        </w:rPr>
        <w:t>eğitimi ve öğretimi de önemini günümüze kadar muhafaza etmiştir.verme iddiasında olmuşlardır.lerin kimler olabilec</w:t>
      </w:r>
      <w:r w:rsidR="00EE58BE" w:rsidRPr="00775944">
        <w:t>sürdürmeleri esasına daya</w:t>
      </w:r>
      <w:r w:rsidR="00BD783C" w:rsidRPr="00775944">
        <w:t>nan özel eğitim uygulamalarıdır</w:t>
      </w:r>
      <w:r w:rsidR="00936DE5" w:rsidRPr="00775944">
        <w:rPr>
          <w:noProof/>
        </w:rPr>
        <w:t xml:space="preserve"> (Milli Eğitim Bakanlığı Özel Eğitim Hizmetleri Yönetmeliği, 2006)</w:t>
      </w:r>
      <w:r w:rsidR="00BD783C" w:rsidRPr="00775944">
        <w:t>.</w:t>
      </w:r>
      <w:r w:rsidR="00EE58BE" w:rsidRPr="00775944">
        <w:t xml:space="preserve"> </w:t>
      </w:r>
      <w:proofErr w:type="gramEnd"/>
      <w:r w:rsidR="00EE58BE" w:rsidRPr="00775944">
        <w:t>Kaynaştırmada amaç, çocuğu normal hale getirmek değil, çocuğun ilgi ve yeteneklerini en iyi şekilde kullanmasına destek olmak, eğitsel ve sosyal olarak toplumla bütünleşmesini sağlamaktır. Bunun için kaynaştırma öğrencisine gerekli destekler ile en az kısıtlanmış ortam öngörülür</w:t>
      </w:r>
      <w:r w:rsidR="00083F04" w:rsidRPr="00775944">
        <w:t>.</w:t>
      </w:r>
    </w:p>
    <w:p w:rsidR="001A478B" w:rsidRPr="00775944" w:rsidRDefault="00576CD9" w:rsidP="00775944">
      <w:pPr>
        <w:tabs>
          <w:tab w:val="left" w:pos="0"/>
        </w:tabs>
        <w:spacing w:before="120" w:after="120" w:line="360" w:lineRule="auto"/>
        <w:jc w:val="both"/>
      </w:pPr>
      <w:r>
        <w:tab/>
      </w:r>
      <w:r w:rsidR="00083F04" w:rsidRPr="00775944">
        <w:t>Son yıllarda engelli</w:t>
      </w:r>
      <w:r w:rsidR="00973A78" w:rsidRPr="00775944">
        <w:t xml:space="preserve"> din</w:t>
      </w:r>
      <w:r w:rsidR="00083F04" w:rsidRPr="00775944">
        <w:t xml:space="preserve"> eğitim</w:t>
      </w:r>
      <w:r w:rsidR="00973A78" w:rsidRPr="00775944">
        <w:t>inde</w:t>
      </w:r>
      <w:r w:rsidR="00083F04" w:rsidRPr="00775944">
        <w:t xml:space="preserve"> </w:t>
      </w:r>
      <w:r w:rsidR="007640CE">
        <w:t>önemli gelişmeler</w:t>
      </w:r>
      <w:r w:rsidR="00083F04" w:rsidRPr="00775944">
        <w:t xml:space="preserve"> görülmektedir. Bu iyileştirmelerden bir</w:t>
      </w:r>
      <w:r w:rsidR="007B636D" w:rsidRPr="00775944">
        <w:t>i</w:t>
      </w:r>
      <w:r w:rsidR="00083F04" w:rsidRPr="00775944">
        <w:t xml:space="preserve"> de din eğitimi derslerinin okul müfredatlarında yer almasıdır. </w:t>
      </w:r>
      <w:r w:rsidR="009A6498" w:rsidRPr="00775944">
        <w:t>Bu</w:t>
      </w:r>
      <w:r w:rsidR="00083F04" w:rsidRPr="00775944">
        <w:t xml:space="preserve"> kapsamda zorunlu</w:t>
      </w:r>
      <w:r w:rsidR="009E4FF5" w:rsidRPr="00775944">
        <w:t xml:space="preserve"> Din</w:t>
      </w:r>
      <w:r w:rsidR="00083F04" w:rsidRPr="00775944">
        <w:t xml:space="preserve"> Kültürü ve Ahlak Bilgisi dersinin yanında seçmeli Temel Dini Bilgiler</w:t>
      </w:r>
      <w:r w:rsidR="002203D6" w:rsidRPr="00775944">
        <w:t>,</w:t>
      </w:r>
      <w:r w:rsidR="00083F04" w:rsidRPr="00775944">
        <w:t xml:space="preserve"> Hz. Muhammed’in Hayatı ve </w:t>
      </w:r>
      <w:bookmarkStart w:id="1" w:name="OLE_LINK1"/>
      <w:bookmarkStart w:id="2" w:name="OLE_LINK2"/>
      <w:r w:rsidR="00083F04" w:rsidRPr="00775944">
        <w:t>K</w:t>
      </w:r>
      <w:r w:rsidR="001D718B" w:rsidRPr="00775944">
        <w:t xml:space="preserve">ur’an-ı </w:t>
      </w:r>
      <w:bookmarkEnd w:id="1"/>
      <w:bookmarkEnd w:id="2"/>
      <w:r w:rsidR="00083F04" w:rsidRPr="00775944">
        <w:t>Kerim dersleri</w:t>
      </w:r>
      <w:r w:rsidR="00F737C4" w:rsidRPr="00775944">
        <w:t xml:space="preserve"> de</w:t>
      </w:r>
      <w:r w:rsidR="00083F04" w:rsidRPr="00775944">
        <w:t xml:space="preserve"> engelli öğrencilerin dini ihtiyaçl</w:t>
      </w:r>
      <w:r w:rsidR="009A6498" w:rsidRPr="00775944">
        <w:t xml:space="preserve">arının giderilmesinde </w:t>
      </w:r>
      <w:r w:rsidR="00F737C4" w:rsidRPr="00775944">
        <w:t>işe koşulmaktadır</w:t>
      </w:r>
      <w:r w:rsidR="002203D6" w:rsidRPr="00775944">
        <w:t>.</w:t>
      </w:r>
      <w:r w:rsidR="009A6498" w:rsidRPr="00775944">
        <w:t xml:space="preserve"> Fakat okul program</w:t>
      </w:r>
      <w:r w:rsidR="007B636D" w:rsidRPr="00775944">
        <w:t>ına</w:t>
      </w:r>
      <w:r w:rsidR="00E60D57" w:rsidRPr="00775944">
        <w:t xml:space="preserve"> </w:t>
      </w:r>
      <w:r w:rsidR="009A6498" w:rsidRPr="00775944">
        <w:t>dâhil edilen bu derslerin içerikleri, kullanılacak yol yöntem, öğrenme-öğretme sürecindeki etkinlikler ve kullanacak öğretim materyalleri ile ilgi tartışmalar sürmektedir.</w:t>
      </w:r>
      <w:r w:rsidR="009E4FF5" w:rsidRPr="00775944">
        <w:t xml:space="preserve"> Bu kapsamda yapılan araştırma, söz konusu bu derslerin etkili ve verimli olmasını sağlayan ve eğitimin temel unsurlarından olan öğretim materyallerini konu edinmiştir. Öğretim materyallerinin engelliler</w:t>
      </w:r>
      <w:r w:rsidR="00973A78" w:rsidRPr="00775944">
        <w:t xml:space="preserve">in din eğitimi açısından önemi ve </w:t>
      </w:r>
      <w:r w:rsidR="009E4FF5" w:rsidRPr="00775944">
        <w:t xml:space="preserve">engel guruplarına göre öğretim materyallerinde </w:t>
      </w:r>
      <w:r w:rsidR="009E4FF5" w:rsidRPr="00775944">
        <w:lastRenderedPageBreak/>
        <w:t xml:space="preserve">olması gereken özellikler; öğretmenlerin görüşleri, gözlem, alan yazın taraması ve daha önce yapılmış çalışmalar çerçevesinde ele alınmıştır. </w:t>
      </w:r>
    </w:p>
    <w:p w:rsidR="001A478B" w:rsidRPr="00775944" w:rsidRDefault="001A478B" w:rsidP="00775944">
      <w:pPr>
        <w:tabs>
          <w:tab w:val="left" w:pos="0"/>
        </w:tabs>
        <w:spacing w:before="120" w:after="120" w:line="360" w:lineRule="auto"/>
        <w:jc w:val="both"/>
      </w:pPr>
      <w:r w:rsidRPr="00775944">
        <w:t>İnsanların</w:t>
      </w:r>
      <w:r w:rsidR="00576CD9">
        <w:t xml:space="preserve"> </w:t>
      </w:r>
      <w:r w:rsidR="00B63CA0" w:rsidRPr="00775944">
        <w:t>%</w:t>
      </w:r>
      <w:r w:rsidR="00CE47B5" w:rsidRPr="00775944">
        <w:t>10-15’ini</w:t>
      </w:r>
      <w:r w:rsidRPr="00775944">
        <w:t>n</w:t>
      </w:r>
      <w:r w:rsidR="00B80C99" w:rsidRPr="00775944">
        <w:t xml:space="preserve"> </w:t>
      </w:r>
      <w:r w:rsidR="00B80C99" w:rsidRPr="007640CE">
        <w:t>(</w:t>
      </w:r>
      <w:proofErr w:type="spellStart"/>
      <w:r w:rsidR="00B80C99" w:rsidRPr="007640CE">
        <w:t>Çavkaydar</w:t>
      </w:r>
      <w:proofErr w:type="spellEnd"/>
      <w:r w:rsidR="00B80C99" w:rsidRPr="007640CE">
        <w:t>, 2012, s.6)</w:t>
      </w:r>
      <w:r w:rsidR="00CE47B5" w:rsidRPr="007640CE">
        <w:t xml:space="preserve"> </w:t>
      </w:r>
      <w:r w:rsidR="00973A78" w:rsidRPr="00775944">
        <w:t>engelli</w:t>
      </w:r>
      <w:r w:rsidRPr="00775944">
        <w:t xml:space="preserve"> olduğu</w:t>
      </w:r>
      <w:r w:rsidR="00CE47B5" w:rsidRPr="00775944">
        <w:t xml:space="preserve"> </w:t>
      </w:r>
      <w:r w:rsidR="00D21CF6" w:rsidRPr="00775944">
        <w:t xml:space="preserve">günümüz </w:t>
      </w:r>
      <w:r w:rsidRPr="00775944">
        <w:t>dünyasında</w:t>
      </w:r>
      <w:r w:rsidR="00D21CF6" w:rsidRPr="00775944">
        <w:t>,</w:t>
      </w:r>
      <w:r w:rsidR="00CE47B5" w:rsidRPr="00775944">
        <w:t xml:space="preserve"> bireyin</w:t>
      </w:r>
      <w:r w:rsidR="009A379E" w:rsidRPr="00775944">
        <w:t xml:space="preserve"> kendisi engelli olabildiği gibi </w:t>
      </w:r>
      <w:r w:rsidR="00D21CF6" w:rsidRPr="00775944">
        <w:t>engelli bir yakını da olabilir</w:t>
      </w:r>
      <w:r w:rsidR="00F467C7" w:rsidRPr="00775944">
        <w:t>. Bununda ötesinde her bireyin bizatihi</w:t>
      </w:r>
      <w:r w:rsidR="00CE47B5" w:rsidRPr="00775944">
        <w:t xml:space="preserve"> kendisi </w:t>
      </w:r>
      <w:r w:rsidR="00F467C7" w:rsidRPr="00775944">
        <w:t>ya da</w:t>
      </w:r>
      <w:r w:rsidR="00CE47B5" w:rsidRPr="00775944">
        <w:t xml:space="preserve"> yakın</w:t>
      </w:r>
      <w:r w:rsidR="00F467C7" w:rsidRPr="00775944">
        <w:t>lar</w:t>
      </w:r>
      <w:r w:rsidR="00CE47B5" w:rsidRPr="00775944">
        <w:t xml:space="preserve">ı </w:t>
      </w:r>
      <w:r w:rsidR="009A379E" w:rsidRPr="00775944">
        <w:t>birer engelli adayıdır. Kişinin</w:t>
      </w:r>
      <w:r w:rsidR="00CE47B5" w:rsidRPr="00775944">
        <w:t xml:space="preserve"> ve bütün çevresinin bir şekilde ilişkide oldukları</w:t>
      </w:r>
      <w:r w:rsidR="009A379E" w:rsidRPr="00775944">
        <w:t xml:space="preserve"> bu “olgu” karşısında ne yap</w:t>
      </w:r>
      <w:r w:rsidR="00CE47B5" w:rsidRPr="00775944">
        <w:t>maları</w:t>
      </w:r>
      <w:r w:rsidR="009A379E" w:rsidRPr="00775944">
        <w:t xml:space="preserve"> gerektiğini ve nasıl davranaca</w:t>
      </w:r>
      <w:r w:rsidR="00CE47B5" w:rsidRPr="00775944">
        <w:t>klarını</w:t>
      </w:r>
      <w:r w:rsidR="009A379E" w:rsidRPr="00775944">
        <w:t xml:space="preserve"> bilme</w:t>
      </w:r>
      <w:r w:rsidR="00D21CF6" w:rsidRPr="00775944">
        <w:t>leri</w:t>
      </w:r>
      <w:r w:rsidR="009A379E" w:rsidRPr="00775944">
        <w:t xml:space="preserve"> eğitsel bir gerekliliktir. Öte yandan </w:t>
      </w:r>
      <w:r w:rsidR="009A379E" w:rsidRPr="00775944">
        <w:rPr>
          <w:bCs/>
        </w:rPr>
        <w:t>engelli bireyin,</w:t>
      </w:r>
      <w:r w:rsidR="009A379E" w:rsidRPr="00775944">
        <w:t xml:space="preserve"> engellilik halini kabul etmesine katkı </w:t>
      </w:r>
      <w:r w:rsidR="00D21CF6" w:rsidRPr="00775944">
        <w:t>sağlayacak</w:t>
      </w:r>
      <w:r w:rsidR="00973A78" w:rsidRPr="00775944">
        <w:t xml:space="preserve"> ve</w:t>
      </w:r>
      <w:r w:rsidR="00D21CF6" w:rsidRPr="00775944">
        <w:t xml:space="preserve"> onun başkalarına bağımlı olmadan yaşamasını destekleyecek</w:t>
      </w:r>
      <w:r w:rsidR="009A379E" w:rsidRPr="00775944">
        <w:t xml:space="preserve"> bir takım bilgileri dinden, dolayısıyla Kur’an ve Hadis’ten öğrenmesi mümkündür. İnsanın iç dünyasında sığınabileceği bir varlığı hissetmesi, karşılaşabileceği sıkıntıları aşmasında önemli bir rol oynamaktadır. Ayrıca kendisini manen iyi hissedebileceği ve moralinin yüksek olmasını sağlayabileceği durumları yaşayabilmesinde dini inan</w:t>
      </w:r>
      <w:r w:rsidR="00BD783C" w:rsidRPr="00775944">
        <w:t>cının önemi son derece büyüktür</w:t>
      </w:r>
      <w:sdt>
        <w:sdtPr>
          <w:id w:val="-709572081"/>
          <w:citation/>
        </w:sdtPr>
        <w:sdtEndPr/>
        <w:sdtContent>
          <w:r w:rsidR="00FD76FD" w:rsidRPr="00775944">
            <w:fldChar w:fldCharType="begin"/>
          </w:r>
          <w:r w:rsidR="00ED09DE" w:rsidRPr="00775944">
            <w:instrText xml:space="preserve">CITATION Hüs00 \p 71 \l 1055 </w:instrText>
          </w:r>
          <w:r w:rsidR="00FD76FD" w:rsidRPr="00775944">
            <w:fldChar w:fldCharType="separate"/>
          </w:r>
          <w:r w:rsidR="00ED09DE" w:rsidRPr="00775944">
            <w:rPr>
              <w:noProof/>
            </w:rPr>
            <w:t xml:space="preserve"> (Peker, 2000, s. 71)</w:t>
          </w:r>
          <w:r w:rsidR="00FD76FD" w:rsidRPr="00775944">
            <w:fldChar w:fldCharType="end"/>
          </w:r>
        </w:sdtContent>
      </w:sdt>
      <w:r w:rsidR="00BD783C" w:rsidRPr="00775944">
        <w:t>.</w:t>
      </w:r>
      <w:r w:rsidR="009A379E" w:rsidRPr="00775944">
        <w:t xml:space="preserve"> </w:t>
      </w:r>
      <w:r w:rsidR="006C6849" w:rsidRPr="00775944">
        <w:t>Bu bağlamda çalışmamız</w:t>
      </w:r>
      <w:r w:rsidR="009A379E" w:rsidRPr="00775944">
        <w:t>, özel eğitim</w:t>
      </w:r>
      <w:r w:rsidR="006C6849" w:rsidRPr="00775944">
        <w:t>e ihtiyaç duyan</w:t>
      </w:r>
      <w:r w:rsidR="00D21CF6" w:rsidRPr="00775944">
        <w:t xml:space="preserve"> öğrencilere </w:t>
      </w:r>
      <w:r w:rsidR="009A379E" w:rsidRPr="00775944">
        <w:t>yönelik</w:t>
      </w:r>
      <w:r w:rsidR="006C6849" w:rsidRPr="00775944">
        <w:t>,</w:t>
      </w:r>
      <w:r w:rsidR="009A379E" w:rsidRPr="00775944">
        <w:t xml:space="preserve"> </w:t>
      </w:r>
      <w:r w:rsidR="00576CD9">
        <w:t>maddi-</w:t>
      </w:r>
      <w:r w:rsidR="006C6849" w:rsidRPr="00775944">
        <w:t>manevi ihtiyaçları karşıla</w:t>
      </w:r>
      <w:r w:rsidR="00973A78" w:rsidRPr="00775944">
        <w:t>yan</w:t>
      </w:r>
      <w:r w:rsidR="006C6849" w:rsidRPr="00775944">
        <w:t xml:space="preserve"> </w:t>
      </w:r>
      <w:r w:rsidR="009A379E" w:rsidRPr="00775944">
        <w:t xml:space="preserve">din eğitiminin nasıl </w:t>
      </w:r>
      <w:r w:rsidR="00D21CF6" w:rsidRPr="00775944">
        <w:t xml:space="preserve">olabileceği, hangi materyaller ile </w:t>
      </w:r>
      <w:r w:rsidR="006C6849" w:rsidRPr="00775944">
        <w:t>daha kalıcı ve verimli öğrenmeler gerçekleştirebilece</w:t>
      </w:r>
      <w:r w:rsidR="00973A78" w:rsidRPr="00775944">
        <w:t>ği</w:t>
      </w:r>
      <w:r w:rsidR="002203D6" w:rsidRPr="00775944">
        <w:t>ni</w:t>
      </w:r>
      <w:r w:rsidR="006C6849" w:rsidRPr="00775944">
        <w:t xml:space="preserve"> açıklamaya</w:t>
      </w:r>
      <w:r w:rsidR="00D21CF6" w:rsidRPr="00775944">
        <w:t xml:space="preserve"> çalışmıştır.</w:t>
      </w:r>
      <w:r w:rsidR="009A379E" w:rsidRPr="00775944">
        <w:t xml:space="preserve"> </w:t>
      </w:r>
    </w:p>
    <w:p w:rsidR="001A478B" w:rsidRPr="00775944" w:rsidRDefault="009A379E" w:rsidP="00775944">
      <w:pPr>
        <w:tabs>
          <w:tab w:val="left" w:pos="0"/>
        </w:tabs>
        <w:spacing w:before="120" w:after="120" w:line="360" w:lineRule="auto"/>
        <w:jc w:val="both"/>
      </w:pPr>
      <w:r w:rsidRPr="00A36A5D">
        <w:t xml:space="preserve">Bu çalışmanın amacı; </w:t>
      </w:r>
      <w:r w:rsidR="00875CF8" w:rsidRPr="00A36A5D">
        <w:t>engellilere yönelik din eğitiminde, öğretim teknolojileri ve materyal tasarlama hususlarında karşılaşılan sorunları tespit e</w:t>
      </w:r>
      <w:r w:rsidR="0068309E" w:rsidRPr="00A36A5D">
        <w:t>dip</w:t>
      </w:r>
      <w:r w:rsidR="00875CF8" w:rsidRPr="00A36A5D">
        <w:t>, materyal tasarım ilkelerine uygun ve dersin amaçlarıyla uyumlu din eğitimi materyalleri</w:t>
      </w:r>
      <w:r w:rsidR="002F0272" w:rsidRPr="00A36A5D">
        <w:t>nin</w:t>
      </w:r>
      <w:r w:rsidR="00875CF8" w:rsidRPr="00A36A5D">
        <w:t xml:space="preserve"> </w:t>
      </w:r>
      <w:r w:rsidR="002F0272" w:rsidRPr="00A36A5D">
        <w:t>nasıl tasarlanabileceğini ortaya koymaktır</w:t>
      </w:r>
      <w:r w:rsidR="002F0272" w:rsidRPr="00775944">
        <w:t>.</w:t>
      </w:r>
      <w:r w:rsidR="00875CF8" w:rsidRPr="00775944">
        <w:t xml:space="preserve"> </w:t>
      </w:r>
      <w:r w:rsidR="009E4FF5" w:rsidRPr="00775944">
        <w:t>Bunun için engelli öğrencilerin özellikleri ile Din Kültürü ve Ahlak Bilgisi, Temel Dini Bilgiler, Hz. Muhammed’in Hayatı ve</w:t>
      </w:r>
      <w:r w:rsidR="00D63C43" w:rsidRPr="00775944">
        <w:t xml:space="preserve"> Kur’an-ı </w:t>
      </w:r>
      <w:r w:rsidR="009E4FF5" w:rsidRPr="00775944">
        <w:t>Kerim derslerinin hedef ve kazanımlarını iyi bildiği kabul edilen öğretmelerinin görüşlerine başvurulmuştur.</w:t>
      </w:r>
    </w:p>
    <w:p w:rsidR="008E59FF" w:rsidRPr="00775944" w:rsidRDefault="00576CD9" w:rsidP="00775944">
      <w:pPr>
        <w:tabs>
          <w:tab w:val="left" w:pos="0"/>
        </w:tabs>
        <w:spacing w:before="120" w:after="120" w:line="360" w:lineRule="auto"/>
        <w:jc w:val="both"/>
      </w:pPr>
      <w:r>
        <w:tab/>
      </w:r>
      <w:r w:rsidR="008A6FEE" w:rsidRPr="00775944">
        <w:t>Son</w:t>
      </w:r>
      <w:r w:rsidR="008E59FF" w:rsidRPr="00775944">
        <w:t xml:space="preserve"> yıllarda </w:t>
      </w:r>
      <w:r w:rsidR="008A6FEE" w:rsidRPr="00775944">
        <w:t>e</w:t>
      </w:r>
      <w:r w:rsidR="008E59FF" w:rsidRPr="00775944">
        <w:t xml:space="preserve">ngellilere yönelik </w:t>
      </w:r>
      <w:r w:rsidR="00973A78" w:rsidRPr="00775944">
        <w:t xml:space="preserve">din </w:t>
      </w:r>
      <w:r w:rsidR="008E59FF" w:rsidRPr="00775944">
        <w:t>eğitim</w:t>
      </w:r>
      <w:r w:rsidR="00973A78" w:rsidRPr="00775944">
        <w:t>i</w:t>
      </w:r>
      <w:r w:rsidR="008E59FF" w:rsidRPr="00775944">
        <w:t xml:space="preserve"> niteliğinin artırılması için </w:t>
      </w:r>
      <w:r w:rsidR="00A36A5D">
        <w:t xml:space="preserve">önemli </w:t>
      </w:r>
      <w:r w:rsidR="008E59FF" w:rsidRPr="00775944">
        <w:t>çalışmalar yapılmaktadır. Buna paralel</w:t>
      </w:r>
      <w:r w:rsidR="00D63C43" w:rsidRPr="00775944">
        <w:t xml:space="preserve"> olarak,</w:t>
      </w:r>
      <w:r w:rsidR="008E59FF" w:rsidRPr="00775944">
        <w:t xml:space="preserve"> dinin engellilere bakışını ele alan araştırmalarda da artış gözlemlenmektedir</w:t>
      </w:r>
      <w:r w:rsidR="008A6FEE" w:rsidRPr="00775944">
        <w:t>.</w:t>
      </w:r>
      <w:r w:rsidR="008A6FEE" w:rsidRPr="00775944">
        <w:rPr>
          <w:rStyle w:val="DipnotBavurusu"/>
        </w:rPr>
        <w:footnoteReference w:id="4"/>
      </w:r>
      <w:r w:rsidR="008A6FEE" w:rsidRPr="00775944">
        <w:t xml:space="preserve"> </w:t>
      </w:r>
      <w:r w:rsidR="008E59FF" w:rsidRPr="00775944">
        <w:t>Ancak örgün eğitimde engellilerin din eğitimini</w:t>
      </w:r>
      <w:r w:rsidR="00D63C43" w:rsidRPr="00775944">
        <w:t>,</w:t>
      </w:r>
      <w:r w:rsidR="008E59FF" w:rsidRPr="00775944">
        <w:t xml:space="preserve"> </w:t>
      </w:r>
      <w:r w:rsidR="008E59FF" w:rsidRPr="00775944">
        <w:lastRenderedPageBreak/>
        <w:t>özellikle din eğitiminde materyal konusu</w:t>
      </w:r>
      <w:r w:rsidR="00D63C43" w:rsidRPr="00775944">
        <w:t xml:space="preserve"> bağlamında</w:t>
      </w:r>
      <w:r w:rsidR="008E59FF" w:rsidRPr="00775944">
        <w:t xml:space="preserve"> ele alan bir çalışmaya </w:t>
      </w:r>
      <w:r w:rsidR="008C601A" w:rsidRPr="00775944">
        <w:t>rastlanmamıştır. İnsanların gittikçe bireyselleştiği çoğulcu bir toplumda,</w:t>
      </w:r>
      <w:r w:rsidR="008E59FF" w:rsidRPr="00775944">
        <w:t xml:space="preserve"> </w:t>
      </w:r>
      <w:r w:rsidR="008C601A" w:rsidRPr="00775944">
        <w:t>engelli bireylerin din eğitimi gereksinimlerinin karşılanması önemlidir. Dolayısıyla engelli din eğitiminde öğretim materyallerini konu edinen bu araştırma</w:t>
      </w:r>
      <w:r w:rsidR="00FB09F8" w:rsidRPr="00775944">
        <w:t>nın</w:t>
      </w:r>
      <w:r w:rsidR="008C601A" w:rsidRPr="00775944">
        <w:t xml:space="preserve">, </w:t>
      </w:r>
      <w:r w:rsidR="008E59FF" w:rsidRPr="00775944">
        <w:t>alanda yapılan ilk çalışma</w:t>
      </w:r>
      <w:r w:rsidR="00D319BE" w:rsidRPr="00775944">
        <w:t>lardan biri</w:t>
      </w:r>
      <w:r w:rsidR="008E59FF" w:rsidRPr="00775944">
        <w:t xml:space="preserve"> olması</w:t>
      </w:r>
      <w:r w:rsidR="008C601A" w:rsidRPr="00775944">
        <w:t>ndan</w:t>
      </w:r>
      <w:r w:rsidR="008E59FF" w:rsidRPr="00775944">
        <w:t xml:space="preserve"> ve pratikte engelliler</w:t>
      </w:r>
      <w:r w:rsidR="002203D6" w:rsidRPr="00775944">
        <w:t>e</w:t>
      </w:r>
      <w:r w:rsidR="00F366BE" w:rsidRPr="00775944">
        <w:t xml:space="preserve"> yönelik din </w:t>
      </w:r>
      <w:r w:rsidR="002203D6" w:rsidRPr="00775944">
        <w:t>eğitimine</w:t>
      </w:r>
      <w:r w:rsidR="008E59FF" w:rsidRPr="00775944">
        <w:t xml:space="preserve"> ciddi katkılar sağlayabileceğinden</w:t>
      </w:r>
      <w:r w:rsidR="00FB09F8" w:rsidRPr="00775944">
        <w:t xml:space="preserve"> ötürü</w:t>
      </w:r>
      <w:r w:rsidR="008E59FF" w:rsidRPr="00775944">
        <w:t xml:space="preserve"> önemli</w:t>
      </w:r>
      <w:r w:rsidR="008A6FEE" w:rsidRPr="00775944">
        <w:t xml:space="preserve"> olduğu düşünülmektedir</w:t>
      </w:r>
      <w:r w:rsidR="008E59FF" w:rsidRPr="00775944">
        <w:t>.</w:t>
      </w:r>
    </w:p>
    <w:p w:rsidR="00576CD9" w:rsidRDefault="000304A3" w:rsidP="00576CD9">
      <w:pPr>
        <w:pStyle w:val="Balk1"/>
        <w:tabs>
          <w:tab w:val="left" w:pos="0"/>
        </w:tabs>
        <w:spacing w:line="360" w:lineRule="auto"/>
        <w:jc w:val="center"/>
        <w:rPr>
          <w:rFonts w:ascii="Times New Roman" w:hAnsi="Times New Roman" w:cs="Times New Roman"/>
          <w:b/>
          <w:sz w:val="24"/>
          <w:szCs w:val="24"/>
        </w:rPr>
      </w:pPr>
      <w:r w:rsidRPr="00775944">
        <w:rPr>
          <w:rFonts w:ascii="Times New Roman" w:hAnsi="Times New Roman" w:cs="Times New Roman"/>
          <w:b/>
          <w:sz w:val="24"/>
          <w:szCs w:val="24"/>
        </w:rPr>
        <w:t xml:space="preserve">2. </w:t>
      </w:r>
      <w:r w:rsidR="00D319BE" w:rsidRPr="00775944">
        <w:rPr>
          <w:rFonts w:ascii="Times New Roman" w:hAnsi="Times New Roman" w:cs="Times New Roman"/>
          <w:b/>
          <w:sz w:val="24"/>
          <w:szCs w:val="24"/>
        </w:rPr>
        <w:t>Yöntem</w:t>
      </w:r>
    </w:p>
    <w:p w:rsidR="00AA2B80" w:rsidRPr="00814797" w:rsidRDefault="00AA2B80" w:rsidP="00DD57E3">
      <w:pPr>
        <w:pStyle w:val="Balk2"/>
        <w:tabs>
          <w:tab w:val="left" w:pos="0"/>
        </w:tabs>
        <w:spacing w:line="360" w:lineRule="auto"/>
        <w:ind w:firstLine="709"/>
        <w:rPr>
          <w:rFonts w:ascii="Times New Roman" w:hAnsi="Times New Roman" w:cs="Times New Roman"/>
          <w:sz w:val="24"/>
          <w:szCs w:val="24"/>
        </w:rPr>
      </w:pPr>
      <w:r w:rsidRPr="00814797">
        <w:rPr>
          <w:rFonts w:ascii="Times New Roman" w:hAnsi="Times New Roman" w:cs="Times New Roman"/>
          <w:bCs w:val="0"/>
          <w:iCs w:val="0"/>
          <w:sz w:val="24"/>
          <w:szCs w:val="24"/>
        </w:rPr>
        <w:t xml:space="preserve">2. 1. </w:t>
      </w:r>
      <w:r w:rsidR="005260C4" w:rsidRPr="00814797">
        <w:rPr>
          <w:rFonts w:ascii="Times New Roman" w:hAnsi="Times New Roman" w:cs="Times New Roman"/>
          <w:bCs w:val="0"/>
          <w:iCs w:val="0"/>
          <w:sz w:val="24"/>
          <w:szCs w:val="24"/>
        </w:rPr>
        <w:t xml:space="preserve">Araştırma </w:t>
      </w:r>
      <w:r w:rsidRPr="00814797">
        <w:rPr>
          <w:rFonts w:ascii="Times New Roman" w:hAnsi="Times New Roman" w:cs="Times New Roman"/>
          <w:bCs w:val="0"/>
          <w:iCs w:val="0"/>
          <w:sz w:val="24"/>
          <w:szCs w:val="24"/>
        </w:rPr>
        <w:t>Modeli ve Çalışma Grubu</w:t>
      </w:r>
      <w:r w:rsidR="00576CD9" w:rsidRPr="00814797">
        <w:rPr>
          <w:rFonts w:ascii="Times New Roman" w:hAnsi="Times New Roman" w:cs="Times New Roman"/>
          <w:bCs w:val="0"/>
          <w:iCs w:val="0"/>
          <w:sz w:val="24"/>
          <w:szCs w:val="24"/>
        </w:rPr>
        <w:t>.</w:t>
      </w:r>
      <w:r w:rsidRPr="00814797">
        <w:rPr>
          <w:rFonts w:ascii="Times New Roman" w:hAnsi="Times New Roman" w:cs="Times New Roman"/>
          <w:sz w:val="24"/>
          <w:szCs w:val="24"/>
        </w:rPr>
        <w:t xml:space="preserve"> </w:t>
      </w:r>
    </w:p>
    <w:p w:rsidR="001A478B" w:rsidRPr="00775944" w:rsidRDefault="00576CD9" w:rsidP="00775944">
      <w:pPr>
        <w:tabs>
          <w:tab w:val="left" w:pos="0"/>
        </w:tabs>
        <w:spacing w:before="120" w:after="120" w:line="360" w:lineRule="auto"/>
        <w:jc w:val="both"/>
      </w:pPr>
      <w:r>
        <w:tab/>
      </w:r>
      <w:r w:rsidR="00FF236A" w:rsidRPr="00775944">
        <w:t>Bu araştırma, din eğitimi kapsamında değerlendirilen Din Kültürü ve Ahlak Bilgisi, Temel Dini Bilgiler, Hz. Muhammed’in Hayatı</w:t>
      </w:r>
      <w:r w:rsidR="002A20F9" w:rsidRPr="00775944">
        <w:t xml:space="preserve"> ve</w:t>
      </w:r>
      <w:r w:rsidR="003B260C" w:rsidRPr="00775944">
        <w:t xml:space="preserve"> Kur’an-ı </w:t>
      </w:r>
      <w:r w:rsidR="00FF236A" w:rsidRPr="00775944">
        <w:t>Kerim derslerini fiili olarak yürüten öğretmenlerin görüşlerine dayalı</w:t>
      </w:r>
      <w:r w:rsidR="003B260C" w:rsidRPr="00775944">
        <w:t xml:space="preserve"> olarak</w:t>
      </w:r>
      <w:r w:rsidR="00FF236A" w:rsidRPr="00775944">
        <w:t xml:space="preserve"> yapılmış nitel </w:t>
      </w:r>
      <w:r w:rsidR="003B260C" w:rsidRPr="00775944">
        <w:t>bir çalışmadır. Nitel araştırma;</w:t>
      </w:r>
      <w:r w:rsidR="00D773AB" w:rsidRPr="00775944">
        <w:t xml:space="preserve"> </w:t>
      </w:r>
      <w:r w:rsidR="00FF236A" w:rsidRPr="00775944">
        <w:t xml:space="preserve">gözlem, görüşme ve doküman analizi gibi nitel veri toplama yöntemlerinin kullanıldığı algıların ve olayların doğal ortamda gerçekçi ve bütüncül bir biçimde ortaya konmasına yönelik nitel bir sürecin izlendiği </w:t>
      </w:r>
      <w:r w:rsidR="00BD783C" w:rsidRPr="00775944">
        <w:t xml:space="preserve">araştırma olarak tanımlanabilir </w:t>
      </w:r>
      <w:r w:rsidR="007F042B" w:rsidRPr="00775944">
        <w:rPr>
          <w:noProof/>
        </w:rPr>
        <w:t xml:space="preserve">(Yıldırım </w:t>
      </w:r>
      <w:r w:rsidR="0022506E" w:rsidRPr="00775944">
        <w:rPr>
          <w:noProof/>
        </w:rPr>
        <w:t>ve</w:t>
      </w:r>
      <w:r w:rsidR="007F042B" w:rsidRPr="00775944">
        <w:rPr>
          <w:noProof/>
        </w:rPr>
        <w:t xml:space="preserve"> Şimşek, 2008</w:t>
      </w:r>
      <w:r w:rsidR="00484327" w:rsidRPr="00775944">
        <w:rPr>
          <w:noProof/>
        </w:rPr>
        <w:t>,</w:t>
      </w:r>
      <w:r w:rsidR="007F042B" w:rsidRPr="00775944">
        <w:rPr>
          <w:noProof/>
        </w:rPr>
        <w:t xml:space="preserve"> </w:t>
      </w:r>
      <w:r w:rsidR="00484327" w:rsidRPr="00775944">
        <w:rPr>
          <w:noProof/>
        </w:rPr>
        <w:t>s.</w:t>
      </w:r>
      <w:r w:rsidR="00560226">
        <w:rPr>
          <w:noProof/>
        </w:rPr>
        <w:t xml:space="preserve"> </w:t>
      </w:r>
      <w:r w:rsidR="00484327" w:rsidRPr="00775944">
        <w:rPr>
          <w:noProof/>
        </w:rPr>
        <w:t>39</w:t>
      </w:r>
      <w:r w:rsidR="007F042B" w:rsidRPr="00775944">
        <w:rPr>
          <w:noProof/>
        </w:rPr>
        <w:t>)</w:t>
      </w:r>
      <w:r w:rsidR="00BD783C" w:rsidRPr="00775944">
        <w:t>.</w:t>
      </w:r>
    </w:p>
    <w:p w:rsidR="002119C4" w:rsidRPr="00775944" w:rsidRDefault="00560226" w:rsidP="00775944">
      <w:pPr>
        <w:tabs>
          <w:tab w:val="left" w:pos="0"/>
        </w:tabs>
        <w:spacing w:before="120" w:after="120" w:line="360" w:lineRule="auto"/>
        <w:jc w:val="both"/>
      </w:pPr>
      <w:r>
        <w:tab/>
      </w:r>
      <w:r w:rsidR="00FF236A" w:rsidRPr="00775944">
        <w:t>Görüşme tekniği</w:t>
      </w:r>
      <w:r w:rsidR="003B260C" w:rsidRPr="00775944">
        <w:t>,</w:t>
      </w:r>
      <w:r w:rsidR="00FF236A" w:rsidRPr="00775944">
        <w:t xml:space="preserve"> araştırmalarda kişiler ile sözlü iletişim kurmak suretiyle bilgi toplama tekniği</w:t>
      </w:r>
      <w:sdt>
        <w:sdtPr>
          <w:id w:val="-86544205"/>
          <w:citation/>
        </w:sdtPr>
        <w:sdtEndPr/>
        <w:sdtContent>
          <w:r w:rsidR="00FD76FD" w:rsidRPr="00775944">
            <w:fldChar w:fldCharType="begin"/>
          </w:r>
          <w:r w:rsidR="00ED09DE" w:rsidRPr="00775944">
            <w:instrText xml:space="preserve">CITATION Sua10 \p 104 \l 1055 </w:instrText>
          </w:r>
          <w:r w:rsidR="00FD76FD" w:rsidRPr="00775944">
            <w:fldChar w:fldCharType="separate"/>
          </w:r>
          <w:r w:rsidR="00ED09DE" w:rsidRPr="00775944">
            <w:rPr>
              <w:noProof/>
            </w:rPr>
            <w:t xml:space="preserve"> (Cebeci, 2010, s. 104)</w:t>
          </w:r>
          <w:r w:rsidR="00FD76FD" w:rsidRPr="00775944">
            <w:fldChar w:fldCharType="end"/>
          </w:r>
        </w:sdtContent>
      </w:sdt>
      <w:r w:rsidR="00FF236A" w:rsidRPr="00775944">
        <w:t xml:space="preserve"> olarak</w:t>
      </w:r>
      <w:r w:rsidR="00AD1651" w:rsidRPr="00775944">
        <w:t xml:space="preserve"> </w:t>
      </w:r>
      <w:r w:rsidR="00FF236A" w:rsidRPr="00775944">
        <w:t>ifade edilir. Bireylerin deneyimlerine, tutumlarına, görüşlerine, şikâyetlerine, duygularına ve inançlarına ilişkin bilgi elde etmede etkili bir yöntem olduğundan yapılan bu araştırmada görüşme tekniği kullanılmıştır. Görüşmede; beceri, duyarlılık, yoğunlaşma, zihinsel uyanıklık ve disiplin gibi birçok boyut mevcuttur. Bu yönüyle de bireylerin zaman zaman birbirini duymadığı, mesajların yanlış alındığı ve çok az derinliğin bulunduğu sıradan bir konuşmadan farklıdır</w:t>
      </w:r>
      <w:r w:rsidR="0022506E" w:rsidRPr="00775944">
        <w:rPr>
          <w:noProof/>
        </w:rPr>
        <w:t xml:space="preserve"> (Yıldırım ve Şimşek, </w:t>
      </w:r>
      <w:r w:rsidR="0022506E" w:rsidRPr="00775944">
        <w:rPr>
          <w:noProof/>
        </w:rPr>
        <w:lastRenderedPageBreak/>
        <w:t>2008,</w:t>
      </w:r>
      <w:r w:rsidR="00F15893" w:rsidRPr="00775944">
        <w:rPr>
          <w:noProof/>
        </w:rPr>
        <w:t xml:space="preserve"> </w:t>
      </w:r>
      <w:r w:rsidR="0022506E" w:rsidRPr="00775944">
        <w:rPr>
          <w:noProof/>
        </w:rPr>
        <w:t>s. 119)</w:t>
      </w:r>
      <w:r w:rsidR="00B51CD4" w:rsidRPr="00775944">
        <w:t>.</w:t>
      </w:r>
      <w:r w:rsidR="00FF236A" w:rsidRPr="00775944">
        <w:t xml:space="preserve"> Dahası bu çalışma kapsamında yapılan “görüşme”</w:t>
      </w:r>
      <w:r w:rsidR="00842EFA" w:rsidRPr="00775944">
        <w:t xml:space="preserve"> </w:t>
      </w:r>
      <w:r w:rsidR="00FF236A" w:rsidRPr="00775944">
        <w:t>de günlük etkileşim ve iletişim sürecinde oluşan hatalardan uzak durulmaya çalışılmıştır.</w:t>
      </w:r>
    </w:p>
    <w:p w:rsidR="0097614F" w:rsidRPr="00775944" w:rsidRDefault="00560226" w:rsidP="00775944">
      <w:pPr>
        <w:tabs>
          <w:tab w:val="left" w:pos="0"/>
        </w:tabs>
        <w:spacing w:before="120" w:after="120" w:line="360" w:lineRule="auto"/>
        <w:jc w:val="both"/>
      </w:pPr>
      <w:r>
        <w:tab/>
      </w:r>
      <w:r w:rsidR="00A701A9" w:rsidRPr="00775944">
        <w:t xml:space="preserve">Nitel bir araştırma çeşidi olan görüşme tekniği ile görüşmeye konu olan araştırma hakkında kapsamlı bilgi elde etmek mümkündür. </w:t>
      </w:r>
      <w:r w:rsidR="00C7500F" w:rsidRPr="00775944">
        <w:t>Görüşme tekniği a</w:t>
      </w:r>
      <w:r w:rsidR="00A701A9" w:rsidRPr="00775944">
        <w:t xml:space="preserve">çık uçlu soruların </w:t>
      </w:r>
      <w:r w:rsidR="00A701A9" w:rsidRPr="00A36A5D">
        <w:t xml:space="preserve">sorulmasına, katılımcıların dinlenmesine, verilen yanıtların kayıt edilmesine imkân </w:t>
      </w:r>
      <w:r w:rsidRPr="00A36A5D">
        <w:t>vermektedir.</w:t>
      </w:r>
      <w:sdt>
        <w:sdtPr>
          <w:id w:val="1844895313"/>
          <w:citation/>
        </w:sdtPr>
        <w:sdtEndPr/>
        <w:sdtContent>
          <w:r w:rsidR="00FD76FD" w:rsidRPr="00A36A5D">
            <w:fldChar w:fldCharType="begin"/>
          </w:r>
          <w:r w:rsidR="00003E48" w:rsidRPr="00A36A5D">
            <w:instrText xml:space="preserve">CITATION Sal10 \p 82 \l 1055 </w:instrText>
          </w:r>
          <w:r w:rsidR="00FD76FD" w:rsidRPr="00A36A5D">
            <w:fldChar w:fldCharType="separate"/>
          </w:r>
          <w:r w:rsidR="00003E48" w:rsidRPr="00A36A5D">
            <w:rPr>
              <w:noProof/>
            </w:rPr>
            <w:t xml:space="preserve"> (Çepni, 2010, s. 82)</w:t>
          </w:r>
          <w:r w:rsidR="00FD76FD" w:rsidRPr="00A36A5D">
            <w:fldChar w:fldCharType="end"/>
          </w:r>
        </w:sdtContent>
      </w:sdt>
      <w:r w:rsidR="00003E48" w:rsidRPr="00A36A5D">
        <w:t xml:space="preserve">. </w:t>
      </w:r>
      <w:r w:rsidR="00C7500F" w:rsidRPr="00A36A5D">
        <w:t>B</w:t>
      </w:r>
      <w:r w:rsidR="00003E48" w:rsidRPr="00A36A5D">
        <w:t xml:space="preserve">u teknik ile </w:t>
      </w:r>
      <w:r w:rsidR="00A701A9" w:rsidRPr="00A36A5D">
        <w:t>“zihinsel engellilere yönelik din eğitiminde öğretim materyalleri” ile ilgili pratikte nelerin değişebileceği konusuna vurgu yapılabilmektedir</w:t>
      </w:r>
      <w:r w:rsidR="00003E48" w:rsidRPr="00A36A5D">
        <w:t xml:space="preserve">. </w:t>
      </w:r>
      <w:r w:rsidR="002D6E49" w:rsidRPr="00A36A5D">
        <w:t xml:space="preserve">Bunun için engellilerin özelliklerini bilen, onlara materyal tasarlamada bilgi sahibi olduğu düşünülen ve din eğitimi derslerine giren öğretmenlere görüşme tekniğinin uygulanmasında sağlıklı verilerin elde edilebileceği düşünülmüştür. Çalışmanın kapsayıcı olması </w:t>
      </w:r>
      <w:r w:rsidR="009D0A50" w:rsidRPr="00A36A5D">
        <w:t>için</w:t>
      </w:r>
      <w:r w:rsidR="008D6C20" w:rsidRPr="00A36A5D">
        <w:t>,</w:t>
      </w:r>
      <w:r w:rsidR="009D0A50" w:rsidRPr="00A36A5D">
        <w:t xml:space="preserve"> </w:t>
      </w:r>
      <w:r w:rsidR="002D6E49" w:rsidRPr="00A36A5D">
        <w:t>fa</w:t>
      </w:r>
      <w:r w:rsidR="00A463FC" w:rsidRPr="00A36A5D">
        <w:t>r</w:t>
      </w:r>
      <w:r w:rsidR="002D6E49" w:rsidRPr="00A36A5D">
        <w:t>klılıkları içerisinde barındırıyor olmasına dikkat edilmiştir</w:t>
      </w:r>
      <w:r w:rsidR="002D6E49" w:rsidRPr="00775944">
        <w:rPr>
          <w:color w:val="FF0000"/>
        </w:rPr>
        <w:t xml:space="preserve">. </w:t>
      </w:r>
      <w:r w:rsidR="002D6E49" w:rsidRPr="00775944">
        <w:t xml:space="preserve">Bu kapsamda Muş, Erzurum ve Trabzon illerinde görev yapan öğretmenlerle görüşülmüştür. </w:t>
      </w:r>
    </w:p>
    <w:p w:rsidR="002119C4" w:rsidRPr="00775944" w:rsidRDefault="00560226" w:rsidP="00775944">
      <w:pPr>
        <w:tabs>
          <w:tab w:val="left" w:pos="0"/>
        </w:tabs>
        <w:spacing w:before="120" w:after="120" w:line="360" w:lineRule="auto"/>
        <w:jc w:val="both"/>
      </w:pPr>
      <w:r>
        <w:tab/>
      </w:r>
      <w:r w:rsidR="0097614F" w:rsidRPr="00775944">
        <w:t>Çalışmada; engellilere</w:t>
      </w:r>
      <w:r w:rsidR="002119C4" w:rsidRPr="00775944">
        <w:t xml:space="preserve"> yönelik eğitim verilen kurumlarda Din Kültürü ve Ahlak Bilgisi, Temel Dini Bilgiler, Hz. Muhammed’in Hayatı, Kur’an-ı Kerim derslerini fiili olarak yürüten öğretmenler</w:t>
      </w:r>
      <w:r w:rsidR="00CA788C" w:rsidRPr="00775944">
        <w:t xml:space="preserve"> ile görüşme yolu ile bilgi toplamak</w:t>
      </w:r>
      <w:r w:rsidR="00C12FF8" w:rsidRPr="00775944">
        <w:t xml:space="preserve"> amaçlanmıştır.</w:t>
      </w:r>
      <w:r w:rsidR="002119C4" w:rsidRPr="00775944">
        <w:t xml:space="preserve"> Ancak; buralarda</w:t>
      </w:r>
      <w:r w:rsidR="002119C4" w:rsidRPr="00775944">
        <w:rPr>
          <w:color w:val="FF0000"/>
        </w:rPr>
        <w:t xml:space="preserve"> </w:t>
      </w:r>
      <w:r w:rsidR="002119C4" w:rsidRPr="00775944">
        <w:t xml:space="preserve">söz konusu derslere giren tüm öğretmenlerin “engellilere yönelik öğretim materyalleri” ile ilgili bakış açılarını, deneyimlerini ve algılarını öğrenebilmek mümkün değildir. Bunun için </w:t>
      </w:r>
      <w:r w:rsidR="00DF2604" w:rsidRPr="00775944">
        <w:t xml:space="preserve">konu hakkında derinlemesine ve daha çok bilgiyi elde </w:t>
      </w:r>
      <w:r w:rsidR="000951DC" w:rsidRPr="00775944">
        <w:t xml:space="preserve">imkanı </w:t>
      </w:r>
      <w:r w:rsidR="00625802" w:rsidRPr="00775944">
        <w:t>veren</w:t>
      </w:r>
      <w:r w:rsidR="000951DC" w:rsidRPr="00775944">
        <w:t xml:space="preserve"> </w:t>
      </w:r>
      <w:r w:rsidR="00BC1B22" w:rsidRPr="00775944">
        <w:t>çalışma gurubu oluşturulmuştur</w:t>
      </w:r>
      <w:r w:rsidR="00013145" w:rsidRPr="00775944">
        <w:t xml:space="preserve"> </w:t>
      </w:r>
      <w:r w:rsidR="000951DC" w:rsidRPr="00775944">
        <w:t>(</w:t>
      </w:r>
      <w:r w:rsidR="00013145" w:rsidRPr="00775944">
        <w:t>Büyüköztürk vd</w:t>
      </w:r>
      <w:proofErr w:type="gramStart"/>
      <w:r w:rsidR="00013145" w:rsidRPr="00775944">
        <w:t>.,</w:t>
      </w:r>
      <w:proofErr w:type="gramEnd"/>
      <w:r w:rsidR="00013145" w:rsidRPr="00775944">
        <w:t xml:space="preserve"> 2011, </w:t>
      </w:r>
      <w:r w:rsidR="000951DC" w:rsidRPr="00775944">
        <w:t>s.261</w:t>
      </w:r>
      <w:r w:rsidR="00013145" w:rsidRPr="00775944">
        <w:t>)</w:t>
      </w:r>
      <w:r w:rsidR="00BC1B22" w:rsidRPr="00775944">
        <w:t>.</w:t>
      </w:r>
      <w:r w:rsidR="002119C4" w:rsidRPr="00775944">
        <w:t xml:space="preserve"> </w:t>
      </w:r>
      <w:r w:rsidR="00BC1B22" w:rsidRPr="00775944">
        <w:t xml:space="preserve">Çalışma gurubu olarak </w:t>
      </w:r>
      <w:r w:rsidR="002119C4" w:rsidRPr="00775944">
        <w:t>özel eğitim kurumlarında ve normal okullarda görevli 22 öğretmen seçilmiş ve bunlar ile görüşülmüştür. Bu öğretmenlerin 6’sı Trabzon, 8’i Erzurum, 8’i Muş ilinde çalışmaktadırlar. Oluşturulan bu “</w:t>
      </w:r>
      <w:r w:rsidR="00E422AC" w:rsidRPr="00775944">
        <w:t>çalışma gurubunun</w:t>
      </w:r>
      <w:r w:rsidR="007B6EA5" w:rsidRPr="00775944">
        <w:t>”</w:t>
      </w:r>
      <w:r w:rsidR="002119C4" w:rsidRPr="00775944">
        <w:t xml:space="preserve"> genellemeyi mümkün kılabilecek </w:t>
      </w:r>
      <w:r w:rsidR="007B59A7" w:rsidRPr="00775944">
        <w:t xml:space="preserve">ve </w:t>
      </w:r>
      <w:r w:rsidR="005D6BE3" w:rsidRPr="00A36A5D">
        <w:t xml:space="preserve">temsil yeteneği güçlü olan bir </w:t>
      </w:r>
      <w:r w:rsidR="002119C4" w:rsidRPr="00A36A5D">
        <w:t>yapıda</w:t>
      </w:r>
      <w:r w:rsidR="002119C4" w:rsidRPr="00775944">
        <w:t xml:space="preserve"> olmasına dikkat edilmeye çalışılmıştır</w:t>
      </w:r>
      <w:r w:rsidR="002119C4" w:rsidRPr="00775944">
        <w:rPr>
          <w:color w:val="FF0000"/>
        </w:rPr>
        <w:t xml:space="preserve">. </w:t>
      </w:r>
    </w:p>
    <w:p w:rsidR="00AA2B80" w:rsidRPr="00775944" w:rsidRDefault="00312569" w:rsidP="00560226">
      <w:pPr>
        <w:pStyle w:val="Balk2"/>
        <w:tabs>
          <w:tab w:val="left" w:pos="0"/>
        </w:tabs>
        <w:spacing w:line="360" w:lineRule="auto"/>
        <w:ind w:firstLine="709"/>
        <w:rPr>
          <w:rFonts w:ascii="Times New Roman" w:hAnsi="Times New Roman" w:cs="Times New Roman"/>
          <w:sz w:val="24"/>
          <w:szCs w:val="24"/>
        </w:rPr>
      </w:pPr>
      <w:r w:rsidRPr="00775944">
        <w:rPr>
          <w:rFonts w:ascii="Times New Roman" w:hAnsi="Times New Roman" w:cs="Times New Roman"/>
          <w:sz w:val="24"/>
          <w:szCs w:val="24"/>
        </w:rPr>
        <w:t>2. 2. Veri Toplama Aracı ve Veri Analizi</w:t>
      </w:r>
      <w:r w:rsidR="00560226">
        <w:rPr>
          <w:rFonts w:ascii="Times New Roman" w:hAnsi="Times New Roman" w:cs="Times New Roman"/>
          <w:sz w:val="24"/>
          <w:szCs w:val="24"/>
        </w:rPr>
        <w:t>.</w:t>
      </w:r>
      <w:r w:rsidRPr="00775944">
        <w:rPr>
          <w:rFonts w:ascii="Times New Roman" w:hAnsi="Times New Roman" w:cs="Times New Roman"/>
          <w:sz w:val="24"/>
          <w:szCs w:val="24"/>
        </w:rPr>
        <w:t xml:space="preserve"> </w:t>
      </w:r>
    </w:p>
    <w:p w:rsidR="00A701A9" w:rsidRPr="00775944" w:rsidRDefault="00560226" w:rsidP="00775944">
      <w:pPr>
        <w:tabs>
          <w:tab w:val="left" w:pos="0"/>
        </w:tabs>
        <w:spacing w:before="120" w:after="120" w:line="360" w:lineRule="auto"/>
        <w:jc w:val="both"/>
      </w:pPr>
      <w:r>
        <w:tab/>
      </w:r>
      <w:r w:rsidR="007B59A7" w:rsidRPr="00775944">
        <w:t>Z</w:t>
      </w:r>
      <w:r w:rsidR="00A701A9" w:rsidRPr="00775944">
        <w:t xml:space="preserve">ihinsel engelli öğrencilerin bulunduğu okullarda görev yapan ve zorunlu Din Kültürü ve Ahlak Bilgisi, seçmeli Temel Dini Bilgiler, Hz. Muhammed’in Hayatı ve Kur’an-ı Kerim derslerini yürüten </w:t>
      </w:r>
      <w:r w:rsidR="002A79EC" w:rsidRPr="00775944">
        <w:t xml:space="preserve">katılımcı </w:t>
      </w:r>
      <w:r w:rsidR="00A701A9" w:rsidRPr="00775944">
        <w:t>öğretmenler</w:t>
      </w:r>
      <w:r w:rsidR="002A79EC" w:rsidRPr="00775944">
        <w:t>e</w:t>
      </w:r>
      <w:r w:rsidR="00A701A9" w:rsidRPr="00775944">
        <w:t xml:space="preserve"> </w:t>
      </w:r>
      <w:r w:rsidR="002A79EC" w:rsidRPr="00775944">
        <w:t xml:space="preserve">yönelik hazırlanan </w:t>
      </w:r>
      <w:r w:rsidR="00B07C34" w:rsidRPr="00775944">
        <w:t>“</w:t>
      </w:r>
      <w:r w:rsidR="000F49B0" w:rsidRPr="00A36A5D">
        <w:t>yarı yapılandırılmış görüşme formu</w:t>
      </w:r>
      <w:r w:rsidR="00B07C34" w:rsidRPr="00A36A5D">
        <w:t>”</w:t>
      </w:r>
      <w:r w:rsidR="000F49B0" w:rsidRPr="00A36A5D">
        <w:t xml:space="preserve"> </w:t>
      </w:r>
      <w:r w:rsidR="00A701A9" w:rsidRPr="00A36A5D">
        <w:t xml:space="preserve">veri toplama aracımızı oluşturmuştur. </w:t>
      </w:r>
      <w:r w:rsidR="00A701A9" w:rsidRPr="00775944">
        <w:t xml:space="preserve">Görüşmede kullanılan “yarı yapılandırılmış” görüşme soruları sonucu betimsel bir analiz yapılarak veriler ortaya konulmaya çalışılmıştır. Yapılan araştırmanın geçerliliğini ve güvenirliliğini artırmak için görüşmede sorulan sorular ön test yapıldıktan ve alanında uzman kişilere danışıldıktan sonra belirlenmiştir. Uzmanlara soru maddeleri verilerek, kendilerinden bu soruların açık ve anlaşılır olup olmadığını, ele </w:t>
      </w:r>
      <w:r w:rsidR="00A701A9" w:rsidRPr="00775944">
        <w:lastRenderedPageBreak/>
        <w:t>alınan konuyu kapsayıp kapsamadığını ve gerekli olan bilgileri sağlama noktasında işlevsel olup olmadığını kontrol etmeleri istenmiştir. Pilot uygulama sonuçların</w:t>
      </w:r>
      <w:r w:rsidR="00FB33B5" w:rsidRPr="00775944">
        <w:t xml:space="preserve">a göre görüşme formuna son şekli </w:t>
      </w:r>
      <w:r w:rsidR="00A701A9" w:rsidRPr="00775944">
        <w:t xml:space="preserve">verilmiştir. Bu çalışmaların sonunda soru maddelerinin geçerliliği saptanmış ve sorular yeterli görülmüştür. Gerekli düzenlemeler yapıldıktan sonra 22 öğretmene uygulanmıştır. </w:t>
      </w:r>
    </w:p>
    <w:p w:rsidR="00C22BCD" w:rsidRPr="00775944" w:rsidRDefault="00F00FAF" w:rsidP="00775944">
      <w:pPr>
        <w:tabs>
          <w:tab w:val="left" w:pos="0"/>
        </w:tabs>
        <w:spacing w:before="120" w:after="120" w:line="360" w:lineRule="auto"/>
        <w:jc w:val="both"/>
      </w:pPr>
      <w:r>
        <w:rPr>
          <w:color w:val="FF0000"/>
        </w:rPr>
        <w:tab/>
      </w:r>
      <w:r w:rsidR="006704D9" w:rsidRPr="006704D9">
        <w:t>Kaynak kişiler ile yapılan g</w:t>
      </w:r>
      <w:r w:rsidR="00C22BCD" w:rsidRPr="006704D9">
        <w:t>örüşme</w:t>
      </w:r>
      <w:r w:rsidR="006704D9" w:rsidRPr="006704D9">
        <w:t>nin görüşme</w:t>
      </w:r>
      <w:r w:rsidR="00C22BCD" w:rsidRPr="006704D9">
        <w:t xml:space="preserve"> esnasında tutulacak notlarla kaydedilmesi,</w:t>
      </w:r>
      <w:r w:rsidR="00C22BCD" w:rsidRPr="00775944">
        <w:t xml:space="preserve"> </w:t>
      </w:r>
      <w:r w:rsidR="006704D9">
        <w:t>onun</w:t>
      </w:r>
      <w:r w:rsidR="00C22BCD" w:rsidRPr="00775944">
        <w:t xml:space="preserve"> akıcılığını engelleyebilmektedir. Dolayısıyla, kaynak kişilerin kabul etmesi ve olanakların elvermesi sonucu görüşme içeriği ses kayıt cihazıyla anında kaydedilmiştir. Daha sonra ses cihazı ile kaydedilen verilerin bilgisayar ortamına aktarılıp metin haline dönüştürülmesi ve yorumlanması işlemlerine geçilmiştir. </w:t>
      </w:r>
    </w:p>
    <w:p w:rsidR="001015AB" w:rsidRPr="00F00FAF" w:rsidRDefault="00FF236A" w:rsidP="00775944">
      <w:pPr>
        <w:tabs>
          <w:tab w:val="left" w:pos="0"/>
        </w:tabs>
        <w:spacing w:before="120" w:after="120" w:line="360" w:lineRule="auto"/>
        <w:jc w:val="both"/>
      </w:pPr>
      <w:r w:rsidRPr="00775944">
        <w:t>Nitel araştırmalarda; araştırmacıdan beklenen sadece betimsel veri toplamak ve bunları mantıklı bir yapı içerisinde sunmak değildir. Araştırmacının verilerden elde ettiği bulguları bilimsel bir titizlikle tanımasının yanı sıra, yorumlaması ve uygulamaya ilişkin bir takım çıkar</w:t>
      </w:r>
      <w:r w:rsidR="00B51CD4" w:rsidRPr="00775944">
        <w:t>ımlarda bulunması gerekmektedir</w:t>
      </w:r>
      <w:r w:rsidR="00E56CC2" w:rsidRPr="00775944">
        <w:rPr>
          <w:noProof/>
        </w:rPr>
        <w:t xml:space="preserve"> (Yıldırım ve Şimşek, 2008, s. 224)</w:t>
      </w:r>
      <w:r w:rsidR="00B51CD4" w:rsidRPr="00775944">
        <w:t>.</w:t>
      </w:r>
      <w:r w:rsidR="0086477D" w:rsidRPr="00775944">
        <w:t xml:space="preserve"> </w:t>
      </w:r>
      <w:r w:rsidRPr="00775944">
        <w:t>Bunun için çalışma</w:t>
      </w:r>
      <w:r w:rsidR="008F1D93" w:rsidRPr="00775944">
        <w:t>da</w:t>
      </w:r>
      <w:r w:rsidR="00F00FAF">
        <w:t xml:space="preserve"> </w:t>
      </w:r>
      <w:r w:rsidRPr="00775944">
        <w:t xml:space="preserve">“çerçeve oluşturma, tematik çerçeveye göre verilerin işlenmesi, bulguların tanımlanması ve bulguların yorumlanması”, aşamalarından oluşan “betimsel analiz” kullanılmıştır. Bu şekilde yapılan betimlemelerden yola çıkılarak yorum yapmaya ve bazı çıkarımlar elde edilmeye </w:t>
      </w:r>
      <w:r w:rsidR="00F87012" w:rsidRPr="00775944">
        <w:t>çalışılmıştır. Bu</w:t>
      </w:r>
      <w:r w:rsidR="002409B7" w:rsidRPr="00775944">
        <w:t xml:space="preserve"> yapılırken referanslarımız</w:t>
      </w:r>
      <w:r w:rsidR="0086477D" w:rsidRPr="00775944">
        <w:t xml:space="preserve">; </w:t>
      </w:r>
      <w:r w:rsidR="00F87012" w:rsidRPr="00775944">
        <w:t>ulaşılabilen</w:t>
      </w:r>
      <w:r w:rsidR="002409B7" w:rsidRPr="00775944">
        <w:t xml:space="preserve"> </w:t>
      </w:r>
      <w:r w:rsidR="0086477D" w:rsidRPr="00775944">
        <w:t>alan yazın</w:t>
      </w:r>
      <w:r w:rsidR="00F87012" w:rsidRPr="00775944">
        <w:t>, öğretmen görüşleri</w:t>
      </w:r>
      <w:r w:rsidR="002409B7" w:rsidRPr="00775944">
        <w:t xml:space="preserve"> ve araştırma sırasında elde edilen gözlem bulguları</w:t>
      </w:r>
      <w:r w:rsidR="00372ECD" w:rsidRPr="00775944">
        <w:t xml:space="preserve"> olmuştur.</w:t>
      </w:r>
      <w:r w:rsidR="002409B7" w:rsidRPr="00775944">
        <w:t xml:space="preserve"> </w:t>
      </w:r>
      <w:r w:rsidR="0097614F" w:rsidRPr="00775944">
        <w:t>Ayrıca</w:t>
      </w:r>
      <w:r w:rsidRPr="00775944">
        <w:t xml:space="preserve">, farklılık arz eden durumlarda zihinsel engellilerin engel düzeylerine göre ayrı ayrı yorumlarda bulunulmuştur. </w:t>
      </w:r>
      <w:r w:rsidR="00E26BC1" w:rsidRPr="00775944">
        <w:t xml:space="preserve">Çalışmada </w:t>
      </w:r>
      <w:r w:rsidR="006509BE" w:rsidRPr="00775944">
        <w:t>d</w:t>
      </w:r>
      <w:r w:rsidR="001015AB" w:rsidRPr="00775944">
        <w:t>irek</w:t>
      </w:r>
      <w:r w:rsidR="00F00FAF">
        <w:t>t</w:t>
      </w:r>
      <w:r w:rsidR="001015AB" w:rsidRPr="00775944">
        <w:t xml:space="preserve"> alıntılara yer veril</w:t>
      </w:r>
      <w:r w:rsidR="006509BE" w:rsidRPr="00775944">
        <w:t>erek,</w:t>
      </w:r>
      <w:r w:rsidR="001015AB" w:rsidRPr="00775944">
        <w:t xml:space="preserve"> sadece ortak noktalar değil farklı düşünceler de veriler ışığında açıklanmaya çalışılmıştır. </w:t>
      </w:r>
      <w:r w:rsidR="00FD1F93" w:rsidRPr="00775944">
        <w:t>Böylece konuyla ilgili olası çeşitlilik, zenginlik, farklılık ve aykırılıklar çalışmaya dâhil edilerek bütüncül bir resmin elde edilmesi hedeflenmiştir.</w:t>
      </w:r>
    </w:p>
    <w:p w:rsidR="00C33AF9" w:rsidRPr="00775944" w:rsidRDefault="000304A3" w:rsidP="00F00FAF">
      <w:pPr>
        <w:pStyle w:val="Balk1"/>
        <w:tabs>
          <w:tab w:val="left" w:pos="0"/>
        </w:tabs>
        <w:spacing w:line="360" w:lineRule="auto"/>
        <w:jc w:val="center"/>
        <w:rPr>
          <w:rFonts w:ascii="Times New Roman" w:hAnsi="Times New Roman" w:cs="Times New Roman"/>
          <w:b/>
          <w:sz w:val="24"/>
          <w:szCs w:val="24"/>
        </w:rPr>
      </w:pPr>
      <w:r w:rsidRPr="00775944">
        <w:rPr>
          <w:rFonts w:ascii="Times New Roman" w:hAnsi="Times New Roman" w:cs="Times New Roman"/>
          <w:b/>
          <w:sz w:val="24"/>
          <w:szCs w:val="24"/>
        </w:rPr>
        <w:t xml:space="preserve">3. </w:t>
      </w:r>
      <w:r w:rsidR="00340805" w:rsidRPr="00775944">
        <w:rPr>
          <w:rFonts w:ascii="Times New Roman" w:hAnsi="Times New Roman" w:cs="Times New Roman"/>
          <w:b/>
          <w:sz w:val="24"/>
          <w:szCs w:val="24"/>
        </w:rPr>
        <w:t>Bulgular</w:t>
      </w:r>
    </w:p>
    <w:p w:rsidR="00B13EB1" w:rsidRPr="00775944" w:rsidRDefault="000304A3" w:rsidP="00F00FAF">
      <w:pPr>
        <w:pStyle w:val="Balk2"/>
        <w:tabs>
          <w:tab w:val="left" w:pos="0"/>
        </w:tabs>
        <w:spacing w:line="360" w:lineRule="auto"/>
        <w:ind w:firstLine="709"/>
        <w:jc w:val="both"/>
        <w:rPr>
          <w:rFonts w:ascii="Times New Roman" w:hAnsi="Times New Roman" w:cs="Times New Roman"/>
          <w:sz w:val="24"/>
          <w:szCs w:val="24"/>
        </w:rPr>
      </w:pPr>
      <w:r w:rsidRPr="00775944">
        <w:rPr>
          <w:rFonts w:ascii="Times New Roman" w:hAnsi="Times New Roman" w:cs="Times New Roman"/>
          <w:sz w:val="24"/>
          <w:szCs w:val="24"/>
        </w:rPr>
        <w:t xml:space="preserve">3. 1. </w:t>
      </w:r>
      <w:r w:rsidR="00D50F33" w:rsidRPr="00775944">
        <w:rPr>
          <w:rFonts w:ascii="Times New Roman" w:hAnsi="Times New Roman" w:cs="Times New Roman"/>
          <w:sz w:val="24"/>
          <w:szCs w:val="24"/>
        </w:rPr>
        <w:t>Öğretim Materyalinin Önemi</w:t>
      </w:r>
      <w:r w:rsidR="00F00FAF">
        <w:rPr>
          <w:rFonts w:ascii="Times New Roman" w:hAnsi="Times New Roman" w:cs="Times New Roman"/>
          <w:sz w:val="24"/>
          <w:szCs w:val="24"/>
        </w:rPr>
        <w:t>.</w:t>
      </w:r>
    </w:p>
    <w:p w:rsidR="008F1D93" w:rsidRPr="00775944" w:rsidRDefault="00F00FAF" w:rsidP="00775944">
      <w:pPr>
        <w:tabs>
          <w:tab w:val="left" w:pos="0"/>
        </w:tabs>
        <w:spacing w:before="120" w:after="120" w:line="360" w:lineRule="auto"/>
        <w:jc w:val="both"/>
      </w:pPr>
      <w:r>
        <w:tab/>
      </w:r>
      <w:r w:rsidR="006D5927" w:rsidRPr="00775944">
        <w:t>Öğrenme-</w:t>
      </w:r>
      <w:r w:rsidR="0078616F" w:rsidRPr="00775944">
        <w:t>öğretme süreçlerinin olduğu her ortamda kullanılan gerek elektronik gerekse basit malzeme ve kaynakların</w:t>
      </w:r>
      <w:r w:rsidR="00756436" w:rsidRPr="00775944">
        <w:t xml:space="preserve"> tümüne öğretim materyali denir </w:t>
      </w:r>
      <w:sdt>
        <w:sdtPr>
          <w:id w:val="1443041307"/>
          <w:citation/>
        </w:sdtPr>
        <w:sdtEndPr/>
        <w:sdtContent>
          <w:r w:rsidR="00FD76FD" w:rsidRPr="00775944">
            <w:fldChar w:fldCharType="begin"/>
          </w:r>
          <w:r w:rsidR="00756436" w:rsidRPr="00775944">
            <w:instrText xml:space="preserve">CITATION Kıy \p 56 \l 1055 </w:instrText>
          </w:r>
          <w:r w:rsidR="00FD76FD" w:rsidRPr="00775944">
            <w:fldChar w:fldCharType="separate"/>
          </w:r>
          <w:r w:rsidR="00756436" w:rsidRPr="00775944">
            <w:rPr>
              <w:noProof/>
            </w:rPr>
            <w:t>(Saban, 2010, s. 56)</w:t>
          </w:r>
          <w:r w:rsidR="00FD76FD" w:rsidRPr="00775944">
            <w:fldChar w:fldCharType="end"/>
          </w:r>
        </w:sdtContent>
      </w:sdt>
      <w:r w:rsidR="00756436" w:rsidRPr="00775944">
        <w:t xml:space="preserve">. </w:t>
      </w:r>
      <w:r w:rsidR="00B13EB1" w:rsidRPr="00775944">
        <w:t xml:space="preserve">Bu materyaller normal bireylerin </w:t>
      </w:r>
      <w:r w:rsidR="00D11943" w:rsidRPr="00775944">
        <w:t xml:space="preserve">din </w:t>
      </w:r>
      <w:r w:rsidR="00B13EB1" w:rsidRPr="00775944">
        <w:t xml:space="preserve">eğitimlerinde olduğu gibi engelli bireylerin </w:t>
      </w:r>
      <w:r w:rsidR="00D11943" w:rsidRPr="00775944">
        <w:t xml:space="preserve">din </w:t>
      </w:r>
      <w:r w:rsidR="00B13EB1" w:rsidRPr="00775944">
        <w:t xml:space="preserve">eğitimlerinde de en önemli unsurlardan biridir. </w:t>
      </w:r>
      <w:r w:rsidR="008F1D93" w:rsidRPr="00775944">
        <w:t>A</w:t>
      </w:r>
      <w:r w:rsidR="0078616F" w:rsidRPr="00775944">
        <w:t xml:space="preserve">raştırmaya katılan öğretmeler </w:t>
      </w:r>
      <w:r>
        <w:t>de bu hususa vurgu yapmışlardır:</w:t>
      </w:r>
    </w:p>
    <w:p w:rsidR="0078616F" w:rsidRPr="00775944" w:rsidRDefault="001232B4" w:rsidP="00F00FAF">
      <w:pPr>
        <w:tabs>
          <w:tab w:val="left" w:pos="0"/>
        </w:tabs>
        <w:spacing w:before="120" w:after="120" w:line="360" w:lineRule="auto"/>
        <w:ind w:left="708"/>
        <w:jc w:val="both"/>
        <w:rPr>
          <w:i/>
        </w:rPr>
      </w:pPr>
      <w:r w:rsidRPr="00775944">
        <w:rPr>
          <w:i/>
        </w:rPr>
        <w:lastRenderedPageBreak/>
        <w:t>“</w:t>
      </w:r>
      <w:r w:rsidR="00D11943" w:rsidRPr="00775944">
        <w:rPr>
          <w:i/>
        </w:rPr>
        <w:t xml:space="preserve">Bazen </w:t>
      </w:r>
      <w:r w:rsidR="00DB3B7C" w:rsidRPr="00775944">
        <w:rPr>
          <w:i/>
        </w:rPr>
        <w:t xml:space="preserve">engelli bir öğrenciye </w:t>
      </w:r>
      <w:r w:rsidR="00B13EB1" w:rsidRPr="00775944">
        <w:rPr>
          <w:i/>
        </w:rPr>
        <w:t>sözel olarak yıllarca</w:t>
      </w:r>
      <w:r w:rsidR="00D11943" w:rsidRPr="00775944">
        <w:rPr>
          <w:i/>
        </w:rPr>
        <w:t xml:space="preserve"> </w:t>
      </w:r>
      <w:r w:rsidR="00B13EB1" w:rsidRPr="00775944">
        <w:rPr>
          <w:i/>
        </w:rPr>
        <w:t xml:space="preserve">öğretemediğimiz bir </w:t>
      </w:r>
      <w:r w:rsidR="00D11943" w:rsidRPr="00775944">
        <w:rPr>
          <w:i/>
        </w:rPr>
        <w:t>davranışı, uygun bir</w:t>
      </w:r>
      <w:r w:rsidR="00B13EB1" w:rsidRPr="00775944">
        <w:rPr>
          <w:i/>
        </w:rPr>
        <w:t xml:space="preserve"> öğretim materyali</w:t>
      </w:r>
      <w:r w:rsidR="004C2357" w:rsidRPr="00775944">
        <w:rPr>
          <w:i/>
        </w:rPr>
        <w:t xml:space="preserve"> </w:t>
      </w:r>
      <w:r w:rsidR="003C0E71" w:rsidRPr="00775944">
        <w:rPr>
          <w:i/>
        </w:rPr>
        <w:t>ile</w:t>
      </w:r>
      <w:r w:rsidR="00B13EB1" w:rsidRPr="00775944">
        <w:rPr>
          <w:i/>
        </w:rPr>
        <w:t xml:space="preserve"> çok kısa sürede </w:t>
      </w:r>
      <w:r w:rsidR="003C0E71" w:rsidRPr="00775944">
        <w:rPr>
          <w:i/>
        </w:rPr>
        <w:t>kazandırabiliriz.</w:t>
      </w:r>
      <w:r w:rsidRPr="00775944">
        <w:rPr>
          <w:i/>
        </w:rPr>
        <w:t>”</w:t>
      </w:r>
    </w:p>
    <w:p w:rsidR="00DB3B7C" w:rsidRPr="00F00FAF" w:rsidRDefault="001232B4" w:rsidP="00F00FAF">
      <w:pPr>
        <w:tabs>
          <w:tab w:val="left" w:pos="0"/>
        </w:tabs>
        <w:spacing w:before="120" w:after="120" w:line="360" w:lineRule="auto"/>
        <w:ind w:left="708"/>
        <w:jc w:val="both"/>
      </w:pPr>
      <w:r w:rsidRPr="00775944">
        <w:rPr>
          <w:i/>
        </w:rPr>
        <w:t>“</w:t>
      </w:r>
      <w:r w:rsidR="00DB3B7C" w:rsidRPr="00775944">
        <w:rPr>
          <w:i/>
        </w:rPr>
        <w:t xml:space="preserve">Tüm engelli öğrenciler aynı değildir. </w:t>
      </w:r>
      <w:r w:rsidR="00A74BD3" w:rsidRPr="00775944">
        <w:rPr>
          <w:i/>
        </w:rPr>
        <w:t>Her biri</w:t>
      </w:r>
      <w:r w:rsidR="00DB3B7C" w:rsidRPr="00775944">
        <w:rPr>
          <w:i/>
        </w:rPr>
        <w:t xml:space="preserve"> özgündür. </w:t>
      </w:r>
      <w:r w:rsidR="00892F09" w:rsidRPr="00775944">
        <w:rPr>
          <w:i/>
        </w:rPr>
        <w:t>Bunun için, ö</w:t>
      </w:r>
      <w:r w:rsidR="00DB3B7C" w:rsidRPr="00775944">
        <w:rPr>
          <w:i/>
        </w:rPr>
        <w:t>ğrenci</w:t>
      </w:r>
      <w:r w:rsidR="00A74BD3" w:rsidRPr="00775944">
        <w:rPr>
          <w:i/>
        </w:rPr>
        <w:t xml:space="preserve"> merkeze alınarak</w:t>
      </w:r>
      <w:r w:rsidR="00DB3B7C" w:rsidRPr="00775944">
        <w:rPr>
          <w:i/>
        </w:rPr>
        <w:t xml:space="preserve"> </w:t>
      </w:r>
      <w:r w:rsidR="001A11A8" w:rsidRPr="00775944">
        <w:rPr>
          <w:i/>
        </w:rPr>
        <w:t xml:space="preserve">ve </w:t>
      </w:r>
      <w:r w:rsidR="00DB3B7C" w:rsidRPr="00775944">
        <w:rPr>
          <w:i/>
        </w:rPr>
        <w:t>uygun materyaller</w:t>
      </w:r>
      <w:r w:rsidR="004C2357" w:rsidRPr="00775944">
        <w:rPr>
          <w:i/>
        </w:rPr>
        <w:t xml:space="preserve"> </w:t>
      </w:r>
      <w:r w:rsidR="00892F09" w:rsidRPr="00775944">
        <w:rPr>
          <w:i/>
        </w:rPr>
        <w:t>geliştirilerek yapılan</w:t>
      </w:r>
      <w:r w:rsidR="00DB3B7C" w:rsidRPr="00775944">
        <w:rPr>
          <w:i/>
        </w:rPr>
        <w:t xml:space="preserve"> eğitim</w:t>
      </w:r>
      <w:r w:rsidR="001A11A8" w:rsidRPr="00775944">
        <w:rPr>
          <w:i/>
        </w:rPr>
        <w:t xml:space="preserve"> </w:t>
      </w:r>
      <w:r w:rsidR="00DB3B7C" w:rsidRPr="00775944">
        <w:rPr>
          <w:i/>
        </w:rPr>
        <w:t>daha başarılı</w:t>
      </w:r>
      <w:r w:rsidR="001A11A8" w:rsidRPr="00775944">
        <w:rPr>
          <w:i/>
        </w:rPr>
        <w:t>dır</w:t>
      </w:r>
      <w:r w:rsidR="00DB3B7C" w:rsidRPr="00775944">
        <w:rPr>
          <w:i/>
        </w:rPr>
        <w:t>.</w:t>
      </w:r>
      <w:r w:rsidRPr="00775944">
        <w:rPr>
          <w:i/>
        </w:rPr>
        <w:t>”</w:t>
      </w:r>
    </w:p>
    <w:p w:rsidR="001C3C44" w:rsidRPr="00775944" w:rsidRDefault="001232B4" w:rsidP="00F00FAF">
      <w:pPr>
        <w:tabs>
          <w:tab w:val="left" w:pos="0"/>
        </w:tabs>
        <w:spacing w:before="120" w:after="120" w:line="360" w:lineRule="auto"/>
        <w:ind w:left="708"/>
        <w:jc w:val="both"/>
        <w:rPr>
          <w:i/>
        </w:rPr>
      </w:pPr>
      <w:r w:rsidRPr="00775944">
        <w:rPr>
          <w:i/>
        </w:rPr>
        <w:t>“</w:t>
      </w:r>
      <w:r w:rsidR="001C3C44" w:rsidRPr="00775944">
        <w:rPr>
          <w:i/>
        </w:rPr>
        <w:t>Bizim öğrenciler orta ve ağır düzey zihinsel engellidirler. Bunların çoğu soyut düşünce seviyesine ulaşamayabilir. Din eğitimi kavramları soyut olduğu için bu öğrencilere din dersi verilirken öğretmenin materyale duyacağı ihtiyaç daha da artmaktadır. Eğitim verdiğimiz orta ve ağır düzey zihinsel engellilerin de uygun materyaller ile davranış değişikliğini yapmaları mümkündür.</w:t>
      </w:r>
      <w:r w:rsidRPr="00775944">
        <w:rPr>
          <w:i/>
        </w:rPr>
        <w:t>”</w:t>
      </w:r>
    </w:p>
    <w:p w:rsidR="00D11943" w:rsidRPr="00775944" w:rsidRDefault="00F00FAF" w:rsidP="00775944">
      <w:pPr>
        <w:tabs>
          <w:tab w:val="left" w:pos="0"/>
        </w:tabs>
        <w:spacing w:before="120" w:after="120" w:line="360" w:lineRule="auto"/>
        <w:jc w:val="both"/>
      </w:pPr>
      <w:r>
        <w:tab/>
      </w:r>
      <w:r w:rsidR="002C68CC" w:rsidRPr="00775944">
        <w:t>Soyut kavramların somutlaştırılmasına yardımcı olan, zamandan tasarruf sağlayan ve tekrar kullanılmaya müsait olan öğretim</w:t>
      </w:r>
      <w:r w:rsidR="007B636D" w:rsidRPr="00775944">
        <w:t>e</w:t>
      </w:r>
      <w:r w:rsidR="002C68CC" w:rsidRPr="00775944">
        <w:t xml:space="preserve"> </w:t>
      </w:r>
      <w:r w:rsidR="00814F77" w:rsidRPr="00775944">
        <w:t xml:space="preserve">uygun </w:t>
      </w:r>
      <w:r w:rsidR="00A45139" w:rsidRPr="00775944">
        <w:t>materyallerin</w:t>
      </w:r>
      <w:r w:rsidR="002C68CC" w:rsidRPr="00775944">
        <w:t xml:space="preserve"> hazırlanması</w:t>
      </w:r>
      <w:r w:rsidR="00814F77" w:rsidRPr="00775944">
        <w:t>,</w:t>
      </w:r>
      <w:r w:rsidR="00A45139" w:rsidRPr="00775944">
        <w:t xml:space="preserve"> engelli öğrencilerin</w:t>
      </w:r>
      <w:r w:rsidR="008F1D93" w:rsidRPr="00775944">
        <w:t xml:space="preserve"> tüm ge</w:t>
      </w:r>
      <w:r w:rsidR="00814F77" w:rsidRPr="00775944">
        <w:t>l</w:t>
      </w:r>
      <w:r w:rsidR="008F1D93" w:rsidRPr="00775944">
        <w:t xml:space="preserve">işim </w:t>
      </w:r>
      <w:r w:rsidR="00814F77" w:rsidRPr="00775944">
        <w:t>alanları</w:t>
      </w:r>
      <w:r w:rsidR="007B636D" w:rsidRPr="00775944">
        <w:t>nın</w:t>
      </w:r>
      <w:r w:rsidR="00814F77" w:rsidRPr="00775944">
        <w:t xml:space="preserve"> tanınmasıyla</w:t>
      </w:r>
      <w:r w:rsidR="002C68CC" w:rsidRPr="00775944">
        <w:t xml:space="preserve"> mümkün</w:t>
      </w:r>
      <w:r w:rsidR="00814F77" w:rsidRPr="00775944">
        <w:t>dür.</w:t>
      </w:r>
      <w:r w:rsidR="002C68CC" w:rsidRPr="00775944">
        <w:t xml:space="preserve"> Bunun için y</w:t>
      </w:r>
      <w:r w:rsidR="00720A5F" w:rsidRPr="00775944">
        <w:t>etersizlik alanlar</w:t>
      </w:r>
      <w:r w:rsidR="002C68CC" w:rsidRPr="00775944">
        <w:t>ı</w:t>
      </w:r>
      <w:r w:rsidR="00720A5F" w:rsidRPr="00775944">
        <w:t xml:space="preserve"> farklı ol</w:t>
      </w:r>
      <w:r w:rsidR="002C68CC" w:rsidRPr="00775944">
        <w:t>an</w:t>
      </w:r>
      <w:r w:rsidR="00720A5F" w:rsidRPr="00775944">
        <w:t xml:space="preserve"> engelli bireyler</w:t>
      </w:r>
      <w:r w:rsidR="00631099" w:rsidRPr="00775944">
        <w:t xml:space="preserve"> için öğretim </w:t>
      </w:r>
      <w:r w:rsidR="00720A5F" w:rsidRPr="00775944">
        <w:t>materyalleri</w:t>
      </w:r>
      <w:r w:rsidR="007B636D" w:rsidRPr="00775944">
        <w:t>nin</w:t>
      </w:r>
      <w:r w:rsidR="00814F77" w:rsidRPr="00775944">
        <w:t>,</w:t>
      </w:r>
      <w:r w:rsidR="00631099" w:rsidRPr="00775944">
        <w:t xml:space="preserve"> </w:t>
      </w:r>
      <w:r w:rsidR="00814F77" w:rsidRPr="00775944">
        <w:t xml:space="preserve">diğer tüm </w:t>
      </w:r>
      <w:r w:rsidR="00631099" w:rsidRPr="00775944">
        <w:t xml:space="preserve">eğitim </w:t>
      </w:r>
      <w:r w:rsidR="00814F77" w:rsidRPr="00775944">
        <w:t xml:space="preserve">programı </w:t>
      </w:r>
      <w:r w:rsidR="00631099" w:rsidRPr="00775944">
        <w:t>unsu</w:t>
      </w:r>
      <w:r w:rsidR="00720A5F" w:rsidRPr="00775944">
        <w:t>r</w:t>
      </w:r>
      <w:r w:rsidR="00631099" w:rsidRPr="00775944">
        <w:t>ları</w:t>
      </w:r>
      <w:r w:rsidR="00814F77" w:rsidRPr="00775944">
        <w:t xml:space="preserve"> gibi</w:t>
      </w:r>
      <w:r w:rsidR="00631099" w:rsidRPr="00775944">
        <w:t xml:space="preserve"> </w:t>
      </w:r>
      <w:r w:rsidR="00686028" w:rsidRPr="00775944">
        <w:t>özgün</w:t>
      </w:r>
      <w:r w:rsidR="00720A5F" w:rsidRPr="00775944">
        <w:t xml:space="preserve"> ve</w:t>
      </w:r>
      <w:r w:rsidR="00631099" w:rsidRPr="00775944">
        <w:t xml:space="preserve"> özel olması </w:t>
      </w:r>
      <w:r w:rsidR="00686028" w:rsidRPr="00775944">
        <w:t>gerekmektir. Daha</w:t>
      </w:r>
      <w:r w:rsidR="00720A5F" w:rsidRPr="00775944">
        <w:t xml:space="preserve"> önce de </w:t>
      </w:r>
      <w:r w:rsidR="00686028" w:rsidRPr="00775944">
        <w:t>belirttiğimiz</w:t>
      </w:r>
      <w:r w:rsidR="00720A5F" w:rsidRPr="00775944">
        <w:t xml:space="preserve"> gibi heterojen özellik göster</w:t>
      </w:r>
      <w:r w:rsidR="00686028" w:rsidRPr="00775944">
        <w:t>e</w:t>
      </w:r>
      <w:r w:rsidR="00720A5F" w:rsidRPr="00775944">
        <w:t xml:space="preserve">n engelliler çok farklı sınıflara ayrılabilmektedir. </w:t>
      </w:r>
      <w:r w:rsidR="00686028" w:rsidRPr="00775944">
        <w:t xml:space="preserve">Bu sınıfların her birine </w:t>
      </w:r>
      <w:r w:rsidR="00D11943" w:rsidRPr="00775944">
        <w:t xml:space="preserve">ayrı ve özel </w:t>
      </w:r>
      <w:r w:rsidR="00686028" w:rsidRPr="00775944">
        <w:t>öğretim materyallerin</w:t>
      </w:r>
      <w:r w:rsidR="000F00DD" w:rsidRPr="00775944">
        <w:t>in</w:t>
      </w:r>
      <w:r w:rsidR="004C2357" w:rsidRPr="00775944">
        <w:t xml:space="preserve"> hazırlanması </w:t>
      </w:r>
      <w:r w:rsidR="000F00DD" w:rsidRPr="00775944">
        <w:t>gerekir</w:t>
      </w:r>
      <w:r w:rsidR="00686028" w:rsidRPr="00775944">
        <w:t xml:space="preserve">. </w:t>
      </w:r>
      <w:r w:rsidR="00BC7A18" w:rsidRPr="00775944">
        <w:t>Katılımcı</w:t>
      </w:r>
      <w:r w:rsidR="00686028" w:rsidRPr="00775944">
        <w:t xml:space="preserve"> olarak görüşlerine müracaat edilen öğretmenlerin de ifade ettiği </w:t>
      </w:r>
      <w:r w:rsidR="00D11943" w:rsidRPr="00775944">
        <w:t>gibi, görme</w:t>
      </w:r>
      <w:r w:rsidR="00686028" w:rsidRPr="00775944">
        <w:t xml:space="preserve"> engelli bir öğrenci ile işitme engelli bir öğrenci ya da zihinsel engeli bir öğrenciye aynı materyaller ile </w:t>
      </w:r>
      <w:r w:rsidR="00D11943" w:rsidRPr="00775944">
        <w:t>eğitim vermek</w:t>
      </w:r>
      <w:r w:rsidR="00686028" w:rsidRPr="00775944">
        <w:t xml:space="preserve"> öğrenciye istendik davranışı kazandırmada sonuçsuz kalabilir</w:t>
      </w:r>
      <w:r w:rsidR="00D11943" w:rsidRPr="00775944">
        <w:t>.</w:t>
      </w:r>
      <w:r w:rsidR="00686028" w:rsidRPr="00775944">
        <w:t xml:space="preserve"> </w:t>
      </w:r>
      <w:r w:rsidR="00D11943" w:rsidRPr="00775944">
        <w:t>Bunun</w:t>
      </w:r>
      <w:r w:rsidR="00686028" w:rsidRPr="00775944">
        <w:t xml:space="preserve"> için</w:t>
      </w:r>
      <w:r w:rsidR="001B0822" w:rsidRPr="00775944">
        <w:t>,</w:t>
      </w:r>
      <w:r w:rsidR="00686028" w:rsidRPr="00775944">
        <w:t xml:space="preserve"> her bir engel gurubu</w:t>
      </w:r>
      <w:r w:rsidR="00D11943" w:rsidRPr="00775944">
        <w:t>ndaki öğrencinin</w:t>
      </w:r>
      <w:r w:rsidR="00686028" w:rsidRPr="00775944">
        <w:t xml:space="preserve"> ilgi</w:t>
      </w:r>
      <w:r w:rsidR="005671BD" w:rsidRPr="00775944">
        <w:t>,</w:t>
      </w:r>
      <w:r w:rsidR="00686028" w:rsidRPr="00775944">
        <w:t xml:space="preserve"> istidat ve kabiliyetlerini </w:t>
      </w:r>
      <w:r w:rsidR="00D11943" w:rsidRPr="00775944">
        <w:t>geliştirebilecek</w:t>
      </w:r>
      <w:r w:rsidR="005671BD" w:rsidRPr="00775944">
        <w:t>;</w:t>
      </w:r>
      <w:r w:rsidR="00D11943" w:rsidRPr="00775944">
        <w:t xml:space="preserve"> bilgi</w:t>
      </w:r>
      <w:r w:rsidR="005671BD" w:rsidRPr="00775944">
        <w:t>,</w:t>
      </w:r>
      <w:r w:rsidR="00686028" w:rsidRPr="00775944">
        <w:t xml:space="preserve"> beceri ve davranış kaz</w:t>
      </w:r>
      <w:r w:rsidR="005671BD" w:rsidRPr="00775944">
        <w:t>a</w:t>
      </w:r>
      <w:r w:rsidR="00686028" w:rsidRPr="00775944">
        <w:t>nma</w:t>
      </w:r>
      <w:r w:rsidR="00D11943" w:rsidRPr="00775944">
        <w:t>sına yardımcı olabilecek öğretim materyalleri hazırlanmalıdır.</w:t>
      </w:r>
    </w:p>
    <w:p w:rsidR="00D11943" w:rsidRPr="00775944" w:rsidRDefault="001232B4" w:rsidP="00FE3AEC">
      <w:pPr>
        <w:tabs>
          <w:tab w:val="left" w:pos="0"/>
        </w:tabs>
        <w:spacing w:before="120" w:after="120" w:line="360" w:lineRule="auto"/>
        <w:ind w:left="708"/>
        <w:jc w:val="both"/>
        <w:rPr>
          <w:i/>
        </w:rPr>
      </w:pPr>
      <w:r w:rsidRPr="00775944">
        <w:rPr>
          <w:i/>
        </w:rPr>
        <w:t>“</w:t>
      </w:r>
      <w:r w:rsidR="00A74BD3" w:rsidRPr="00775944">
        <w:rPr>
          <w:i/>
        </w:rPr>
        <w:t>İşitmeyen bir öğrenciye, Kâbe’nin</w:t>
      </w:r>
      <w:r w:rsidR="00D11943" w:rsidRPr="00775944">
        <w:rPr>
          <w:i/>
        </w:rPr>
        <w:t xml:space="preserve"> bir foto</w:t>
      </w:r>
      <w:r w:rsidR="000F00DD" w:rsidRPr="00775944">
        <w:rPr>
          <w:i/>
        </w:rPr>
        <w:t xml:space="preserve">ğrafı, sadece yazıların </w:t>
      </w:r>
      <w:r w:rsidR="005671BD" w:rsidRPr="00775944">
        <w:rPr>
          <w:i/>
        </w:rPr>
        <w:t>olduğu birçok</w:t>
      </w:r>
      <w:r w:rsidR="00814F77" w:rsidRPr="00775944">
        <w:rPr>
          <w:i/>
        </w:rPr>
        <w:t xml:space="preserve"> kitaptan</w:t>
      </w:r>
      <w:r w:rsidR="00D11943" w:rsidRPr="00775944">
        <w:rPr>
          <w:i/>
        </w:rPr>
        <w:t xml:space="preserve"> daha fazla şey anlatabilir</w:t>
      </w:r>
      <w:r w:rsidRPr="00775944">
        <w:rPr>
          <w:i/>
        </w:rPr>
        <w:t>”</w:t>
      </w:r>
      <w:r w:rsidR="00A74BD3" w:rsidRPr="00775944">
        <w:rPr>
          <w:i/>
        </w:rPr>
        <w:t xml:space="preserve"> </w:t>
      </w:r>
      <w:r w:rsidR="00D11943" w:rsidRPr="00775944">
        <w:rPr>
          <w:i/>
        </w:rPr>
        <w:t>.</w:t>
      </w:r>
    </w:p>
    <w:p w:rsidR="00D11943" w:rsidRPr="00775944" w:rsidRDefault="001232B4" w:rsidP="00FE3AEC">
      <w:pPr>
        <w:tabs>
          <w:tab w:val="left" w:pos="0"/>
        </w:tabs>
        <w:spacing w:before="120" w:after="120" w:line="360" w:lineRule="auto"/>
        <w:ind w:left="708"/>
        <w:jc w:val="both"/>
        <w:rPr>
          <w:i/>
        </w:rPr>
      </w:pPr>
      <w:r w:rsidRPr="00775944">
        <w:rPr>
          <w:i/>
        </w:rPr>
        <w:t>“</w:t>
      </w:r>
      <w:r w:rsidR="00D11943" w:rsidRPr="00775944">
        <w:rPr>
          <w:i/>
        </w:rPr>
        <w:t>Görme engelli bir öğrenci için sesli bir kitap öğrenciye d</w:t>
      </w:r>
      <w:r w:rsidR="000F00DD" w:rsidRPr="00775944">
        <w:rPr>
          <w:i/>
        </w:rPr>
        <w:t>ilediği zamanda öğrenme imkânı</w:t>
      </w:r>
      <w:r w:rsidR="00D11943" w:rsidRPr="00775944">
        <w:rPr>
          <w:i/>
        </w:rPr>
        <w:t xml:space="preserve"> </w:t>
      </w:r>
      <w:r w:rsidR="000F00DD" w:rsidRPr="00775944">
        <w:rPr>
          <w:i/>
        </w:rPr>
        <w:t>sağlar</w:t>
      </w:r>
      <w:r w:rsidR="00D11943" w:rsidRPr="00775944">
        <w:rPr>
          <w:i/>
        </w:rPr>
        <w:t>.</w:t>
      </w:r>
      <w:r w:rsidRPr="00775944">
        <w:rPr>
          <w:i/>
        </w:rPr>
        <w:t>”</w:t>
      </w:r>
    </w:p>
    <w:p w:rsidR="00D11943" w:rsidRPr="00775944" w:rsidRDefault="001232B4" w:rsidP="00FE3AEC">
      <w:pPr>
        <w:tabs>
          <w:tab w:val="left" w:pos="0"/>
        </w:tabs>
        <w:spacing w:before="120" w:after="120" w:line="360" w:lineRule="auto"/>
        <w:ind w:left="708"/>
        <w:jc w:val="both"/>
        <w:rPr>
          <w:i/>
        </w:rPr>
      </w:pPr>
      <w:r w:rsidRPr="00775944">
        <w:rPr>
          <w:i/>
        </w:rPr>
        <w:t>“</w:t>
      </w:r>
      <w:r w:rsidR="00D11943" w:rsidRPr="00775944">
        <w:rPr>
          <w:i/>
        </w:rPr>
        <w:t>Öğrenme güçlüğü çeken birey bir oyunda kısa sürede edinebildiği bir</w:t>
      </w:r>
      <w:r w:rsidR="006F227D" w:rsidRPr="00775944">
        <w:rPr>
          <w:i/>
        </w:rPr>
        <w:t xml:space="preserve"> beceriyi klasik yöntemlerle be</w:t>
      </w:r>
      <w:r w:rsidR="00D11943" w:rsidRPr="00775944">
        <w:rPr>
          <w:i/>
        </w:rPr>
        <w:t>l</w:t>
      </w:r>
      <w:r w:rsidR="006F227D" w:rsidRPr="00775944">
        <w:rPr>
          <w:i/>
        </w:rPr>
        <w:t>k</w:t>
      </w:r>
      <w:r w:rsidR="00D11943" w:rsidRPr="00775944">
        <w:rPr>
          <w:i/>
        </w:rPr>
        <w:t>i</w:t>
      </w:r>
      <w:r w:rsidR="006F227D" w:rsidRPr="00775944">
        <w:rPr>
          <w:i/>
        </w:rPr>
        <w:t xml:space="preserve"> </w:t>
      </w:r>
      <w:r w:rsidR="00D11943" w:rsidRPr="00775944">
        <w:rPr>
          <w:i/>
        </w:rPr>
        <w:t>de yıllarca öğrenemeyebilir.</w:t>
      </w:r>
      <w:r w:rsidRPr="00775944">
        <w:rPr>
          <w:i/>
        </w:rPr>
        <w:t>”</w:t>
      </w:r>
    </w:p>
    <w:p w:rsidR="001C3364" w:rsidRPr="00775944" w:rsidRDefault="001232B4" w:rsidP="00FE3AEC">
      <w:pPr>
        <w:tabs>
          <w:tab w:val="left" w:pos="0"/>
        </w:tabs>
        <w:spacing w:before="120" w:after="120" w:line="360" w:lineRule="auto"/>
        <w:ind w:left="708"/>
        <w:jc w:val="both"/>
        <w:rPr>
          <w:i/>
        </w:rPr>
      </w:pPr>
      <w:r w:rsidRPr="00775944">
        <w:rPr>
          <w:i/>
        </w:rPr>
        <w:t>“</w:t>
      </w:r>
      <w:r w:rsidR="00D11943" w:rsidRPr="00775944">
        <w:rPr>
          <w:i/>
        </w:rPr>
        <w:t xml:space="preserve">Zihinsel engelli bir </w:t>
      </w:r>
      <w:r w:rsidR="005671BD" w:rsidRPr="00775944">
        <w:rPr>
          <w:i/>
        </w:rPr>
        <w:t>birey, bir</w:t>
      </w:r>
      <w:r w:rsidR="00D11943" w:rsidRPr="00775944">
        <w:rPr>
          <w:i/>
        </w:rPr>
        <w:t xml:space="preserve"> filmden sıkılmadan çok şey öğrenebilir</w:t>
      </w:r>
      <w:r w:rsidR="00A74BD3" w:rsidRPr="00775944">
        <w:rPr>
          <w:i/>
        </w:rPr>
        <w:t>.</w:t>
      </w:r>
      <w:r w:rsidRPr="00775944">
        <w:rPr>
          <w:i/>
        </w:rPr>
        <w:t>”</w:t>
      </w:r>
    </w:p>
    <w:p w:rsidR="00720A5F" w:rsidRPr="00775944" w:rsidRDefault="00FE3AEC" w:rsidP="00775944">
      <w:pPr>
        <w:tabs>
          <w:tab w:val="left" w:pos="0"/>
        </w:tabs>
        <w:spacing w:before="120" w:after="120" w:line="360" w:lineRule="auto"/>
        <w:jc w:val="both"/>
      </w:pPr>
      <w:r>
        <w:tab/>
      </w:r>
      <w:r w:rsidR="001C3364" w:rsidRPr="00775944">
        <w:t xml:space="preserve">Öğretme-öğrenme sürecinde </w:t>
      </w:r>
      <w:r w:rsidR="00720A5F" w:rsidRPr="00775944">
        <w:t>materyaller; öğrenmeyi kolaylaştıran, aktif öğrenmeyi sağlayan, soyut kavramları somutlaştırmaya yar</w:t>
      </w:r>
      <w:r w:rsidR="00554A6E" w:rsidRPr="00775944">
        <w:t>dımcı olan</w:t>
      </w:r>
      <w:r w:rsidR="00720A5F" w:rsidRPr="00775944">
        <w:t xml:space="preserve">, öğrenciyi yaratıcılığa sevk eden </w:t>
      </w:r>
      <w:r w:rsidR="00720A5F" w:rsidRPr="00775944">
        <w:lastRenderedPageBreak/>
        <w:t>ve istekl</w:t>
      </w:r>
      <w:r w:rsidR="00554A6E" w:rsidRPr="00775944">
        <w:t>i hale getiren</w:t>
      </w:r>
      <w:r w:rsidR="00720A5F" w:rsidRPr="00775944">
        <w:t xml:space="preserve"> önemli araçlardır.</w:t>
      </w:r>
      <w:r w:rsidR="001C3364" w:rsidRPr="00775944">
        <w:t xml:space="preserve"> Ayrıca öğretimi desteklemek için materyallerin farklı olması, öğrencilere çoklu öğrenme ortamının sağlanmasında da yardımcı olur.</w:t>
      </w:r>
    </w:p>
    <w:p w:rsidR="001C3364" w:rsidRPr="00775944" w:rsidRDefault="00FE3AEC" w:rsidP="00775944">
      <w:pPr>
        <w:tabs>
          <w:tab w:val="left" w:pos="0"/>
        </w:tabs>
        <w:spacing w:before="120" w:after="120" w:line="360" w:lineRule="auto"/>
        <w:jc w:val="both"/>
      </w:pPr>
      <w:r>
        <w:tab/>
      </w:r>
      <w:r w:rsidR="001C3364" w:rsidRPr="00775944">
        <w:t>Araştırmaya katılan öğretmenler</w:t>
      </w:r>
      <w:r w:rsidR="004E0E5B" w:rsidRPr="00775944">
        <w:t>den</w:t>
      </w:r>
      <w:r w:rsidR="006F227D" w:rsidRPr="00775944">
        <w:t>,</w:t>
      </w:r>
      <w:r w:rsidR="001C3364" w:rsidRPr="00775944">
        <w:t xml:space="preserve"> </w:t>
      </w:r>
      <w:r w:rsidR="004E0E5B" w:rsidRPr="00775944">
        <w:t xml:space="preserve">materyalin </w:t>
      </w:r>
      <w:r w:rsidR="001C3364" w:rsidRPr="00775944">
        <w:t>normal bireylerin din eğitimlerin</w:t>
      </w:r>
      <w:r w:rsidR="004E0E5B" w:rsidRPr="00775944">
        <w:t>e nazaran engelli öğrencilerin din eğitimleri için daha elzem olduğunu belirtenler</w:t>
      </w:r>
      <w:r w:rsidR="001C3364" w:rsidRPr="00775944">
        <w:t xml:space="preserve"> olmuştur.</w:t>
      </w:r>
    </w:p>
    <w:p w:rsidR="00E91D3B" w:rsidRPr="00775944" w:rsidRDefault="001232B4" w:rsidP="00FE3AEC">
      <w:pPr>
        <w:tabs>
          <w:tab w:val="left" w:pos="0"/>
        </w:tabs>
        <w:spacing w:before="120" w:after="120" w:line="360" w:lineRule="auto"/>
        <w:ind w:left="708"/>
        <w:jc w:val="both"/>
        <w:rPr>
          <w:rFonts w:eastAsia="HiddenHorzOCR"/>
        </w:rPr>
      </w:pPr>
      <w:r w:rsidRPr="006704D9">
        <w:rPr>
          <w:i/>
        </w:rPr>
        <w:t>“</w:t>
      </w:r>
      <w:r w:rsidR="004E0E5B" w:rsidRPr="006704D9">
        <w:rPr>
          <w:i/>
        </w:rPr>
        <w:t>Normal bir öğrencinin birçok öğrenme yolu vardır ama engelli bir öğrenci yetersizlik nedeniyle bunların bir kaçından yoksun olabiliyor. Engellilerin öğrenebileceği yolların az olmasından</w:t>
      </w:r>
      <w:r w:rsidR="006F227D" w:rsidRPr="006704D9">
        <w:rPr>
          <w:i/>
        </w:rPr>
        <w:t xml:space="preserve"> dolayı</w:t>
      </w:r>
      <w:r w:rsidR="004E0E5B" w:rsidRPr="006704D9">
        <w:rPr>
          <w:i/>
        </w:rPr>
        <w:t>, materyalin onların eğitiminde daha önemli bir öğe olduğunu düşünüyorum.</w:t>
      </w:r>
      <w:r w:rsidRPr="006704D9">
        <w:rPr>
          <w:i/>
        </w:rPr>
        <w:t>”</w:t>
      </w:r>
    </w:p>
    <w:p w:rsidR="00E91D3B" w:rsidRPr="00775944" w:rsidRDefault="00FE3AEC" w:rsidP="00775944">
      <w:pPr>
        <w:tabs>
          <w:tab w:val="left" w:pos="0"/>
        </w:tabs>
        <w:spacing w:before="120" w:after="120" w:line="360" w:lineRule="auto"/>
        <w:jc w:val="both"/>
        <w:rPr>
          <w:rFonts w:eastAsia="HiddenHorzOCR"/>
        </w:rPr>
      </w:pPr>
      <w:r>
        <w:tab/>
      </w:r>
      <w:r w:rsidR="005D495C" w:rsidRPr="00775944">
        <w:t xml:space="preserve">Materyalin önemli olduğu engelli </w:t>
      </w:r>
      <w:r w:rsidR="00E91D3B" w:rsidRPr="00775944">
        <w:t xml:space="preserve">din </w:t>
      </w:r>
      <w:r w:rsidR="005D495C" w:rsidRPr="00775944">
        <w:t>eğitiminde öğretme</w:t>
      </w:r>
      <w:r w:rsidR="00814F77" w:rsidRPr="00775944">
        <w:t>n</w:t>
      </w:r>
      <w:r w:rsidR="005D495C" w:rsidRPr="00775944">
        <w:t>lerin</w:t>
      </w:r>
      <w:r w:rsidR="00554A6E" w:rsidRPr="00775944">
        <w:t>,</w:t>
      </w:r>
      <w:r w:rsidR="005D495C" w:rsidRPr="00775944">
        <w:t xml:space="preserve"> uygun öğrenme or</w:t>
      </w:r>
      <w:r>
        <w:t>tamları tasarlayabilecek, araç-</w:t>
      </w:r>
      <w:r w:rsidR="005D495C" w:rsidRPr="00775944">
        <w:t xml:space="preserve">gereçleri </w:t>
      </w:r>
      <w:r w:rsidR="00554A6E" w:rsidRPr="00775944">
        <w:t>vermek istedikleri</w:t>
      </w:r>
      <w:r w:rsidR="005D495C" w:rsidRPr="00775944">
        <w:t xml:space="preserve"> mesajlara uygun olarak seçip kullanabilecek, gerektiğinde kullanacağı araçları</w:t>
      </w:r>
      <w:r w:rsidR="00814F77" w:rsidRPr="00775944">
        <w:t xml:space="preserve"> ve</w:t>
      </w:r>
      <w:r w:rsidR="005D495C" w:rsidRPr="00775944">
        <w:t xml:space="preserve"> modelleri üretebilme becerilerine sahip olabilecek şekilde yetiştirilmeleri </w:t>
      </w:r>
      <w:r w:rsidR="00E91D3B" w:rsidRPr="00775944">
        <w:t xml:space="preserve">gerekir. Ancak görüşmede </w:t>
      </w:r>
      <w:r w:rsidR="005D495C" w:rsidRPr="00775944">
        <w:t xml:space="preserve">öğretmelerin tamamına yakını </w:t>
      </w:r>
      <w:r w:rsidR="00E91D3B" w:rsidRPr="00775944">
        <w:t xml:space="preserve">öğrencilerin </w:t>
      </w:r>
      <w:r w:rsidR="002C68CC" w:rsidRPr="00775944">
        <w:t>dikkatleri</w:t>
      </w:r>
      <w:r w:rsidR="007B636D" w:rsidRPr="00775944">
        <w:t>ni</w:t>
      </w:r>
      <w:r w:rsidR="002C68CC" w:rsidRPr="00775944">
        <w:t xml:space="preserve"> çeken, </w:t>
      </w:r>
      <w:r w:rsidR="00E91D3B" w:rsidRPr="00775944">
        <w:t>anlamlı öğrenmelerine yardımcı olan, zamanı, ortamı en iyi şekilde kullanmay</w:t>
      </w:r>
      <w:r w:rsidR="002C68CC" w:rsidRPr="00775944">
        <w:t>ı</w:t>
      </w:r>
      <w:r w:rsidR="00E91D3B" w:rsidRPr="00775944">
        <w:t xml:space="preserve"> sağlayan materyal noktasında </w:t>
      </w:r>
      <w:r w:rsidR="000304A3" w:rsidRPr="00775944">
        <w:t>eksikliklere</w:t>
      </w:r>
      <w:r w:rsidR="005D495C" w:rsidRPr="00775944">
        <w:t xml:space="preserve"> dikkatleri çekmi</w:t>
      </w:r>
      <w:r w:rsidR="00E91D3B" w:rsidRPr="00775944">
        <w:t>ş</w:t>
      </w:r>
      <w:r w:rsidR="005D495C" w:rsidRPr="00775944">
        <w:t>lerdir.</w:t>
      </w:r>
    </w:p>
    <w:p w:rsidR="00E91D3B" w:rsidRPr="00775944" w:rsidRDefault="001232B4" w:rsidP="00FE3AEC">
      <w:pPr>
        <w:tabs>
          <w:tab w:val="left" w:pos="0"/>
        </w:tabs>
        <w:spacing w:before="120" w:after="120" w:line="360" w:lineRule="auto"/>
        <w:ind w:left="708"/>
        <w:jc w:val="both"/>
      </w:pPr>
      <w:r w:rsidRPr="00775944">
        <w:rPr>
          <w:i/>
        </w:rPr>
        <w:t>“</w:t>
      </w:r>
      <w:r w:rsidR="00E91D3B" w:rsidRPr="00775944">
        <w:rPr>
          <w:i/>
        </w:rPr>
        <w:t>Bu tür okullarda görev yapacak öğretmenlerin kabartma yazısını bilmeleri çok önemlidir. Maalesef branş öğretmenlerinin bu eksiklikleri var. Biz de yaklaşık bir yıldan fazladır bu okuldayız; ama henüz tam anlamıyla öğrenemedik. Biz de bu konuda ciddi</w:t>
      </w:r>
      <w:r w:rsidR="007A705A" w:rsidRPr="00775944">
        <w:rPr>
          <w:i/>
        </w:rPr>
        <w:t xml:space="preserve"> bir</w:t>
      </w:r>
      <w:r w:rsidR="00E91D3B" w:rsidRPr="00775944">
        <w:rPr>
          <w:i/>
        </w:rPr>
        <w:t xml:space="preserve"> eğitime ihtiyaç duymaktayız. Zira lisans döneminde bu öğrencilerin eğitimleri ile ilgili herhangi bir eğitim almadık. Dahası buraya öğretmen olarak göreve başladıktan sonra da bize kurs ya da seminer verilmedi.”  </w:t>
      </w:r>
    </w:p>
    <w:p w:rsidR="000304A3" w:rsidRPr="00775944" w:rsidRDefault="001232B4" w:rsidP="00FE3AEC">
      <w:pPr>
        <w:tabs>
          <w:tab w:val="left" w:pos="0"/>
        </w:tabs>
        <w:spacing w:before="120" w:after="120" w:line="360" w:lineRule="auto"/>
        <w:ind w:left="708"/>
        <w:jc w:val="both"/>
        <w:rPr>
          <w:i/>
        </w:rPr>
      </w:pPr>
      <w:r w:rsidRPr="00775944">
        <w:rPr>
          <w:i/>
        </w:rPr>
        <w:t>“</w:t>
      </w:r>
      <w:r w:rsidR="00E91D3B" w:rsidRPr="00775944">
        <w:rPr>
          <w:i/>
        </w:rPr>
        <w:t>Lisans döneminde ne engelliler ile ilgili ne de teknoloji, öğretim teknolojisi ile ilgili bir ders aldığımı hatırl</w:t>
      </w:r>
      <w:r w:rsidR="00814F77" w:rsidRPr="00775944">
        <w:rPr>
          <w:i/>
        </w:rPr>
        <w:t>amı</w:t>
      </w:r>
      <w:r w:rsidR="00E91D3B" w:rsidRPr="00775944">
        <w:rPr>
          <w:i/>
        </w:rPr>
        <w:t xml:space="preserve">yorum. Bu okula geldiğimizde bu alan ile ilgili hiçbir alt yapımız </w:t>
      </w:r>
      <w:r w:rsidR="00814F77" w:rsidRPr="00775944">
        <w:rPr>
          <w:i/>
        </w:rPr>
        <w:t>yoktu. Bunun için iki önerim var; birincisi b</w:t>
      </w:r>
      <w:r w:rsidR="00E91D3B" w:rsidRPr="00775944">
        <w:rPr>
          <w:i/>
        </w:rPr>
        <w:t>u okullarda öğretmenlik yapacak arkadaşların kesinlikle bu alanla ilgili eğitim almaları gerekir. Diğer önerim de buralarda göreve başlayanların sürekli bu okullarda çalışmalarıdır. Çünkü okul değişikliğinde buralarda göreve başlayacak her öğretmen arkadaşımız acemilik dönemini geçirmek zorunda kalacaktır. Öğretmenlerin birkaç yılı bu tür öğrencilerin özelliklerini, bunlara uygun materyal, yöntem ve teknikleri öğrenmekle geçiyor. Bu arada da eğitim verdiğimiz ilk grup öğrencileri çok büyük kayıplar ile m</w:t>
      </w:r>
      <w:r w:rsidRPr="00775944">
        <w:rPr>
          <w:i/>
        </w:rPr>
        <w:t>ezun etmek durumunda kalıyoruz.”</w:t>
      </w:r>
    </w:p>
    <w:p w:rsidR="00576250" w:rsidRPr="00775944" w:rsidRDefault="00E91D3B" w:rsidP="00FE3AEC">
      <w:pPr>
        <w:tabs>
          <w:tab w:val="left" w:pos="0"/>
        </w:tabs>
        <w:spacing w:before="120" w:after="120" w:line="360" w:lineRule="auto"/>
        <w:ind w:left="708"/>
        <w:jc w:val="both"/>
        <w:rPr>
          <w:i/>
        </w:rPr>
      </w:pPr>
      <w:r w:rsidRPr="00775944">
        <w:t>“</w:t>
      </w:r>
      <w:r w:rsidRPr="00775944">
        <w:rPr>
          <w:i/>
        </w:rPr>
        <w:t xml:space="preserve">Benim öğretmenlikteki hizmet yılım otuz civarındadır. Şu an görev yaptığım işitme engelli ortaokulunda ise üçüncü yılım oluyor. Üçüncü yılın sonunda şunu </w:t>
      </w:r>
      <w:r w:rsidRPr="00775944">
        <w:rPr>
          <w:i/>
        </w:rPr>
        <w:lastRenderedPageBreak/>
        <w:t>söyleyebilirim</w:t>
      </w:r>
      <w:r w:rsidR="007A705A" w:rsidRPr="00775944">
        <w:rPr>
          <w:i/>
        </w:rPr>
        <w:t>:</w:t>
      </w:r>
      <w:r w:rsidRPr="00775944">
        <w:rPr>
          <w:i/>
        </w:rPr>
        <w:t xml:space="preserve"> benim stajyerliğim yeni kalkıyor. Bu okulda bu öğrencilerin özelliklerine göre etkili ve verimli ders işlemeye, hangi materyali nasıl kullanmam gerektiğini yeni </w:t>
      </w:r>
      <w:r w:rsidR="00814F77" w:rsidRPr="00775944">
        <w:rPr>
          <w:i/>
        </w:rPr>
        <w:t xml:space="preserve">öğrenmeye </w:t>
      </w:r>
      <w:r w:rsidRPr="00775944">
        <w:rPr>
          <w:i/>
        </w:rPr>
        <w:t>başladım diyebilirim.</w:t>
      </w:r>
      <w:r w:rsidR="001232B4" w:rsidRPr="00775944">
        <w:rPr>
          <w:i/>
        </w:rPr>
        <w:t>”</w:t>
      </w:r>
    </w:p>
    <w:p w:rsidR="001C3C44" w:rsidRPr="00775944" w:rsidRDefault="00FE3AEC" w:rsidP="00775944">
      <w:pPr>
        <w:tabs>
          <w:tab w:val="left" w:pos="0"/>
        </w:tabs>
        <w:spacing w:before="120" w:after="120" w:line="360" w:lineRule="auto"/>
        <w:jc w:val="both"/>
        <w:rPr>
          <w:i/>
        </w:rPr>
      </w:pPr>
      <w:r>
        <w:tab/>
      </w:r>
      <w:r w:rsidR="00576250" w:rsidRPr="00775944">
        <w:t>Eğitimde, öğretim teknolojisinden yararlanmak öğrencinin konuyu daha iyi öğrenebilmesine ve bilgiyi daha kalıcı hale getirmesine yardımcı olur. Bunun için eğitimde kılavuzluğu üstlenen öğretmenin bu konular hakkında bilgi sahibi olması, eğitimde belirleyiciliği olan psikolojik faktörlerle ilgili bilgileri ve öğrenciyi eğitim sürecine aktif bir şekilde katmayı sağlayacak unsurları kullanabilmesi önemlidir</w:t>
      </w:r>
      <w:sdt>
        <w:sdtPr>
          <w:id w:val="-2119748329"/>
          <w:citation/>
        </w:sdtPr>
        <w:sdtEndPr/>
        <w:sdtContent>
          <w:r w:rsidR="00FD76FD" w:rsidRPr="00775944">
            <w:fldChar w:fldCharType="begin"/>
          </w:r>
          <w:r w:rsidR="00756436" w:rsidRPr="00775944">
            <w:instrText xml:space="preserve">CITATION Yus11 \p 18 \l 1055 </w:instrText>
          </w:r>
          <w:r w:rsidR="00FD76FD" w:rsidRPr="00775944">
            <w:fldChar w:fldCharType="separate"/>
          </w:r>
          <w:r w:rsidR="00756436" w:rsidRPr="00775944">
            <w:rPr>
              <w:noProof/>
            </w:rPr>
            <w:t xml:space="preserve"> (Batar, 2011, s. 18)</w:t>
          </w:r>
          <w:r w:rsidR="00FD76FD" w:rsidRPr="00775944">
            <w:fldChar w:fldCharType="end"/>
          </w:r>
        </w:sdtContent>
      </w:sdt>
      <w:r w:rsidR="00B51CD4" w:rsidRPr="00775944">
        <w:t xml:space="preserve">. </w:t>
      </w:r>
      <w:r w:rsidR="00576250" w:rsidRPr="00775944">
        <w:t>Ayrıca öğretmen öğretilecek konunun zorluk derecesinin engelli öğrencilerin seviyelerine uygun olmasına dikkat etmelidir</w:t>
      </w:r>
      <w:r>
        <w:rPr>
          <w:noProof/>
        </w:rPr>
        <w:t xml:space="preserve"> (Hallahan ve </w:t>
      </w:r>
      <w:r w:rsidR="00E56CC2" w:rsidRPr="00775944">
        <w:rPr>
          <w:noProof/>
        </w:rPr>
        <w:t>M. Kauffman, 2006, s. 165)</w:t>
      </w:r>
      <w:r w:rsidR="00B51CD4" w:rsidRPr="00775944">
        <w:t>.</w:t>
      </w:r>
    </w:p>
    <w:p w:rsidR="0072060C" w:rsidRPr="00775944" w:rsidRDefault="000304A3" w:rsidP="00FE3AEC">
      <w:pPr>
        <w:pStyle w:val="Balk2"/>
        <w:tabs>
          <w:tab w:val="left" w:pos="0"/>
        </w:tabs>
        <w:spacing w:line="360" w:lineRule="auto"/>
        <w:ind w:firstLine="567"/>
        <w:jc w:val="both"/>
        <w:rPr>
          <w:rFonts w:ascii="Times New Roman" w:hAnsi="Times New Roman" w:cs="Times New Roman"/>
          <w:sz w:val="24"/>
          <w:szCs w:val="24"/>
        </w:rPr>
      </w:pPr>
      <w:r w:rsidRPr="00775944">
        <w:rPr>
          <w:rFonts w:ascii="Times New Roman" w:hAnsi="Times New Roman" w:cs="Times New Roman"/>
          <w:sz w:val="24"/>
          <w:szCs w:val="24"/>
        </w:rPr>
        <w:t xml:space="preserve">3. </w:t>
      </w:r>
      <w:r w:rsidR="00D50F33" w:rsidRPr="00775944">
        <w:rPr>
          <w:rFonts w:ascii="Times New Roman" w:hAnsi="Times New Roman" w:cs="Times New Roman"/>
          <w:sz w:val="24"/>
          <w:szCs w:val="24"/>
        </w:rPr>
        <w:t>2</w:t>
      </w:r>
      <w:r w:rsidRPr="00775944">
        <w:rPr>
          <w:rFonts w:ascii="Times New Roman" w:hAnsi="Times New Roman" w:cs="Times New Roman"/>
          <w:sz w:val="24"/>
          <w:szCs w:val="24"/>
        </w:rPr>
        <w:t xml:space="preserve">. </w:t>
      </w:r>
      <w:r w:rsidR="001C3C44" w:rsidRPr="00775944">
        <w:rPr>
          <w:rFonts w:ascii="Times New Roman" w:hAnsi="Times New Roman" w:cs="Times New Roman"/>
          <w:sz w:val="24"/>
          <w:szCs w:val="24"/>
        </w:rPr>
        <w:t>Öğretim Materyalinin Hazırlanması ve Seçimi</w:t>
      </w:r>
      <w:r w:rsidR="0036549F">
        <w:rPr>
          <w:rFonts w:ascii="Times New Roman" w:hAnsi="Times New Roman" w:cs="Times New Roman"/>
          <w:sz w:val="24"/>
          <w:szCs w:val="24"/>
        </w:rPr>
        <w:t>.</w:t>
      </w:r>
    </w:p>
    <w:p w:rsidR="003D2A78" w:rsidRPr="00775944" w:rsidRDefault="00FE3AEC" w:rsidP="00775944">
      <w:pPr>
        <w:tabs>
          <w:tab w:val="left" w:pos="0"/>
        </w:tabs>
        <w:spacing w:before="120" w:after="120" w:line="360" w:lineRule="auto"/>
        <w:jc w:val="both"/>
      </w:pPr>
      <w:r>
        <w:tab/>
      </w:r>
      <w:r w:rsidR="002C68CC" w:rsidRPr="00775944">
        <w:t>Farklı araçlarla sunulan bilgiler, mesajlar ve malzemeler olan</w:t>
      </w:r>
      <w:sdt>
        <w:sdtPr>
          <w:id w:val="1883441631"/>
          <w:citation/>
        </w:sdtPr>
        <w:sdtEndPr/>
        <w:sdtContent>
          <w:r w:rsidR="00FD76FD" w:rsidRPr="00775944">
            <w:fldChar w:fldCharType="begin"/>
          </w:r>
          <w:r w:rsidR="00756436" w:rsidRPr="00775944">
            <w:instrText xml:space="preserve">CITATION Hal10 \p 92 \l 1055 </w:instrText>
          </w:r>
          <w:r w:rsidR="00FD76FD" w:rsidRPr="00775944">
            <w:fldChar w:fldCharType="separate"/>
          </w:r>
          <w:r w:rsidR="00756436" w:rsidRPr="00775944">
            <w:rPr>
              <w:noProof/>
            </w:rPr>
            <w:t xml:space="preserve"> (Yalın, 2010, s. 92)</w:t>
          </w:r>
          <w:r w:rsidR="00FD76FD" w:rsidRPr="00775944">
            <w:fldChar w:fldCharType="end"/>
          </w:r>
        </w:sdtContent>
      </w:sdt>
      <w:r w:rsidR="002C68CC" w:rsidRPr="00775944">
        <w:t xml:space="preserve"> öğretim materyallerinin seçimin</w:t>
      </w:r>
      <w:r w:rsidR="00902A15" w:rsidRPr="00775944">
        <w:t>e</w:t>
      </w:r>
      <w:r w:rsidR="002C68CC" w:rsidRPr="00775944">
        <w:t xml:space="preserve"> </w:t>
      </w:r>
      <w:r w:rsidR="00605077" w:rsidRPr="00775944">
        <w:t>birçok</w:t>
      </w:r>
      <w:r w:rsidR="002C68CC" w:rsidRPr="00775944">
        <w:t xml:space="preserve"> fakt</w:t>
      </w:r>
      <w:r w:rsidR="007B636D" w:rsidRPr="00775944">
        <w:t>ö</w:t>
      </w:r>
      <w:r w:rsidR="002C68CC" w:rsidRPr="00775944">
        <w:t xml:space="preserve">r etkide </w:t>
      </w:r>
      <w:r w:rsidR="00605077" w:rsidRPr="00775944">
        <w:t>bulunmaktadır. Bunlar</w:t>
      </w:r>
      <w:r w:rsidR="00902A15" w:rsidRPr="00775944">
        <w:t>;</w:t>
      </w:r>
      <w:r w:rsidR="00605077" w:rsidRPr="00775944">
        <w:t xml:space="preserve"> öğretim hedefleri, öğretim</w:t>
      </w:r>
      <w:r>
        <w:t xml:space="preserve"> yöntemi, öğrenci özellikleri (</w:t>
      </w:r>
      <w:r w:rsidR="00605077" w:rsidRPr="00775944">
        <w:t>yetersizlik alanları), öğretim ortamı (fiziksel ortam),</w:t>
      </w:r>
      <w:r w:rsidR="001C3C44" w:rsidRPr="00775944">
        <w:t xml:space="preserve"> </w:t>
      </w:r>
      <w:r w:rsidR="00605077" w:rsidRPr="00775944">
        <w:t xml:space="preserve">öğretmen tutum ve berecileri, maliyet zaman ve elde edilebilme gibi </w:t>
      </w:r>
      <w:r w:rsidR="003D2A78" w:rsidRPr="00775944">
        <w:t xml:space="preserve">unsurlardır. </w:t>
      </w:r>
    </w:p>
    <w:p w:rsidR="003D2A78" w:rsidRPr="00775944" w:rsidRDefault="00FE3AEC" w:rsidP="00775944">
      <w:pPr>
        <w:tabs>
          <w:tab w:val="left" w:pos="0"/>
        </w:tabs>
        <w:spacing w:before="120" w:after="120" w:line="360" w:lineRule="auto"/>
        <w:jc w:val="both"/>
      </w:pPr>
      <w:r>
        <w:tab/>
      </w:r>
      <w:r w:rsidR="003D2A78" w:rsidRPr="00775944">
        <w:t>Araştırmaya</w:t>
      </w:r>
      <w:r w:rsidR="00A75DC4" w:rsidRPr="00775944">
        <w:t xml:space="preserve"> katılan öğretmenler, biri hariç, engellilere din eğitimi verilmesi gerektiğini belirtmişlerdir. Ancak verilecek din eğitimin</w:t>
      </w:r>
      <w:r w:rsidR="00902A15" w:rsidRPr="00775944">
        <w:t>in</w:t>
      </w:r>
      <w:r w:rsidR="00A75DC4" w:rsidRPr="00775944">
        <w:t xml:space="preserve"> öğrenci ve hayat merkezli olması gerektiğini özelikle vurgulamışlardır. Bununla beraber hazırlanacak materyallerin</w:t>
      </w:r>
      <w:r w:rsidR="004C1DF4" w:rsidRPr="00775944">
        <w:t xml:space="preserve"> </w:t>
      </w:r>
      <w:r w:rsidR="00A75DC4" w:rsidRPr="00775944">
        <w:t>de bu eksenli olmasına dikkat edilmesi gerektiğini ifade etmişlerdir.</w:t>
      </w:r>
      <w:r w:rsidR="009D4D5D" w:rsidRPr="00775944">
        <w:t xml:space="preserve"> Bu şekilde öğretmen</w:t>
      </w:r>
      <w:r w:rsidR="004C1DF4" w:rsidRPr="00775944">
        <w:t>in</w:t>
      </w:r>
      <w:r w:rsidR="003D2A78" w:rsidRPr="00775944">
        <w:t>,</w:t>
      </w:r>
      <w:r w:rsidR="009D4D5D" w:rsidRPr="00775944">
        <w:t xml:space="preserve"> ders için seçeceği görsel materyalle hayatın birçok </w:t>
      </w:r>
      <w:r w:rsidR="004C1DF4" w:rsidRPr="00775944">
        <w:t>yönünü</w:t>
      </w:r>
      <w:r w:rsidR="009D4D5D" w:rsidRPr="00775944">
        <w:t xml:space="preserve"> sınıfa </w:t>
      </w:r>
      <w:r w:rsidR="00F96BEA" w:rsidRPr="00775944">
        <w:t>getirerek dersi hayata bağlama imkânı</w:t>
      </w:r>
      <w:r w:rsidR="009D4D5D" w:rsidRPr="00775944">
        <w:t xml:space="preserve"> olacaktır</w:t>
      </w:r>
      <w:sdt>
        <w:sdtPr>
          <w:id w:val="829946361"/>
          <w:citation/>
        </w:sdtPr>
        <w:sdtEndPr/>
        <w:sdtContent>
          <w:r w:rsidR="00FD76FD" w:rsidRPr="00775944">
            <w:fldChar w:fldCharType="begin"/>
          </w:r>
          <w:r w:rsidR="00756436" w:rsidRPr="00775944">
            <w:instrText xml:space="preserve">CITATION Nuraş \p 214 \l 1055 </w:instrText>
          </w:r>
          <w:r w:rsidR="00FD76FD" w:rsidRPr="00775944">
            <w:fldChar w:fldCharType="separate"/>
          </w:r>
          <w:r w:rsidR="00756436" w:rsidRPr="00775944">
            <w:rPr>
              <w:noProof/>
            </w:rPr>
            <w:t xml:space="preserve"> (Altaş, 2007, s. 214)</w:t>
          </w:r>
          <w:r w:rsidR="00FD76FD" w:rsidRPr="00775944">
            <w:fldChar w:fldCharType="end"/>
          </w:r>
        </w:sdtContent>
      </w:sdt>
      <w:r w:rsidR="00B51CD4" w:rsidRPr="00775944">
        <w:t xml:space="preserve">. </w:t>
      </w:r>
      <w:r w:rsidR="00054AFB" w:rsidRPr="00775944">
        <w:t>Aynı şekilde materyal</w:t>
      </w:r>
      <w:r w:rsidR="003D2A78" w:rsidRPr="00775944">
        <w:t xml:space="preserve"> tasarlamada önemli olan çizgi, şekil, alan, boyut, doku, renk gibi öğelerin birbirleri ile uyumlu ve öğrenciye göre </w:t>
      </w:r>
      <w:r w:rsidR="00054AFB" w:rsidRPr="00775944">
        <w:t>olmasına da dikkat edilmesi gerektiği dile getirilmiştir. Bunun</w:t>
      </w:r>
      <w:r w:rsidR="003D2A78" w:rsidRPr="00775944">
        <w:t xml:space="preserve"> için </w:t>
      </w:r>
      <w:r w:rsidR="00054AFB" w:rsidRPr="00775944">
        <w:t xml:space="preserve">öğretmenin </w:t>
      </w:r>
      <w:r w:rsidR="003D2A78" w:rsidRPr="00775944">
        <w:t xml:space="preserve">engelli öğrenci özelliklerini </w:t>
      </w:r>
      <w:r w:rsidR="004C1DF4" w:rsidRPr="00775944">
        <w:t>bilmesiyle</w:t>
      </w:r>
      <w:r w:rsidR="003D2A78" w:rsidRPr="00775944">
        <w:t xml:space="preserve"> beraber</w:t>
      </w:r>
      <w:r w:rsidR="004C1DF4" w:rsidRPr="00775944">
        <w:t>,</w:t>
      </w:r>
      <w:r w:rsidR="003D2A78" w:rsidRPr="00775944">
        <w:t xml:space="preserve"> materyal tasarlama</w:t>
      </w:r>
      <w:r w:rsidR="004C1DF4" w:rsidRPr="00775944">
        <w:t xml:space="preserve">da </w:t>
      </w:r>
      <w:r w:rsidR="001403C0" w:rsidRPr="00775944">
        <w:t>da önemli</w:t>
      </w:r>
      <w:r w:rsidR="003D2A78" w:rsidRPr="00775944">
        <w:t xml:space="preserve"> olan hususlara vakıf olma</w:t>
      </w:r>
      <w:r w:rsidR="00054AFB" w:rsidRPr="00775944">
        <w:t xml:space="preserve">sı </w:t>
      </w:r>
      <w:r w:rsidR="003D2A78" w:rsidRPr="00775944">
        <w:t>gerekir.</w:t>
      </w:r>
    </w:p>
    <w:p w:rsidR="00036BCB" w:rsidRPr="00775944" w:rsidRDefault="00036BCB" w:rsidP="00775944">
      <w:pPr>
        <w:tabs>
          <w:tab w:val="left" w:pos="0"/>
        </w:tabs>
        <w:spacing w:before="120" w:after="120" w:line="360" w:lineRule="auto"/>
        <w:jc w:val="both"/>
      </w:pPr>
      <w:r w:rsidRPr="00775944">
        <w:t>Ancak bu konuda ciddi eksikliklerin olduğu öğretmenlerce dile getirilmiştir.</w:t>
      </w:r>
    </w:p>
    <w:p w:rsidR="00497627" w:rsidRPr="00775944" w:rsidRDefault="001232B4" w:rsidP="00FE3AEC">
      <w:pPr>
        <w:tabs>
          <w:tab w:val="left" w:pos="0"/>
        </w:tabs>
        <w:spacing w:before="120" w:after="120" w:line="360" w:lineRule="auto"/>
        <w:ind w:left="708"/>
        <w:jc w:val="both"/>
        <w:rPr>
          <w:i/>
        </w:rPr>
      </w:pPr>
      <w:r w:rsidRPr="00775944">
        <w:rPr>
          <w:i/>
        </w:rPr>
        <w:t>“</w:t>
      </w:r>
      <w:r w:rsidR="00497627" w:rsidRPr="00775944">
        <w:rPr>
          <w:i/>
        </w:rPr>
        <w:t xml:space="preserve">Bizim öğrencilerden Allah hesap sormaz; ama toplumda gelenekleşmiş dini </w:t>
      </w:r>
      <w:proofErr w:type="gramStart"/>
      <w:r w:rsidR="00497627" w:rsidRPr="00775944">
        <w:rPr>
          <w:i/>
        </w:rPr>
        <w:t>ritüelleri</w:t>
      </w:r>
      <w:proofErr w:type="gramEnd"/>
      <w:r w:rsidR="00497627" w:rsidRPr="00775944">
        <w:rPr>
          <w:i/>
        </w:rPr>
        <w:t xml:space="preserve"> öğrenmeleri onların yararına olur. Ancak din eğitimlerinde onlara göre hazırlanmış bir kitap ya da kitapçık yoktur.</w:t>
      </w:r>
      <w:r w:rsidR="00195398" w:rsidRPr="00775944">
        <w:rPr>
          <w:i/>
        </w:rPr>
        <w:t xml:space="preserve"> Bu öğrencilerin eğitimlerinde k</w:t>
      </w:r>
      <w:r w:rsidR="00497627" w:rsidRPr="00775944">
        <w:rPr>
          <w:i/>
        </w:rPr>
        <w:t>ılavuz kitap ya da ders kitabı çok faydalı olabilir.</w:t>
      </w:r>
      <w:r w:rsidRPr="00775944">
        <w:rPr>
          <w:i/>
        </w:rPr>
        <w:t>”</w:t>
      </w:r>
    </w:p>
    <w:p w:rsidR="00497627" w:rsidRPr="00775944" w:rsidRDefault="001232B4" w:rsidP="00FE3AEC">
      <w:pPr>
        <w:tabs>
          <w:tab w:val="left" w:pos="0"/>
        </w:tabs>
        <w:spacing w:before="120" w:after="120" w:line="360" w:lineRule="auto"/>
        <w:ind w:left="708"/>
        <w:jc w:val="both"/>
        <w:rPr>
          <w:i/>
        </w:rPr>
      </w:pPr>
      <w:r w:rsidRPr="00775944">
        <w:rPr>
          <w:i/>
        </w:rPr>
        <w:lastRenderedPageBreak/>
        <w:t>“</w:t>
      </w:r>
      <w:r w:rsidR="00497627" w:rsidRPr="00775944">
        <w:rPr>
          <w:i/>
        </w:rPr>
        <w:t>Öğrencilere eğitim vermede yetersiz olduğumuz gibi okul ve öğretim materyalleri de yetersizdir. Bu öğrenciler için özel geliştirilmiş programlara ve öğretim materyallerine ihtiyaç vardır</w:t>
      </w:r>
      <w:r w:rsidR="009D4D5D" w:rsidRPr="00775944">
        <w:rPr>
          <w:i/>
        </w:rPr>
        <w:t>.</w:t>
      </w:r>
      <w:r w:rsidRPr="00775944">
        <w:rPr>
          <w:i/>
        </w:rPr>
        <w:t>”</w:t>
      </w:r>
    </w:p>
    <w:p w:rsidR="009D4D5D" w:rsidRPr="00775944" w:rsidRDefault="001232B4" w:rsidP="00FE3AEC">
      <w:pPr>
        <w:tabs>
          <w:tab w:val="left" w:pos="0"/>
        </w:tabs>
        <w:spacing w:before="120" w:after="120" w:line="360" w:lineRule="auto"/>
        <w:ind w:left="708"/>
        <w:jc w:val="both"/>
        <w:rPr>
          <w:i/>
        </w:rPr>
      </w:pPr>
      <w:r w:rsidRPr="00775944">
        <w:rPr>
          <w:i/>
        </w:rPr>
        <w:t>“</w:t>
      </w:r>
      <w:r w:rsidR="001C3C44" w:rsidRPr="00775944">
        <w:rPr>
          <w:i/>
        </w:rPr>
        <w:t xml:space="preserve">Bizim öğrenciler işitme engelli öğrencilerdir. Dolayısıyla bu öğrencilere sözel ifadeler kullanmak anlamlı değildir. Geriye resimle, videoyla, slâytlarla, çizgi romanla vb. eğitim yapmak kalıyor.” </w:t>
      </w:r>
    </w:p>
    <w:p w:rsidR="003410C7" w:rsidRPr="00775944" w:rsidRDefault="003410C7" w:rsidP="00FE3AEC">
      <w:pPr>
        <w:tabs>
          <w:tab w:val="left" w:pos="0"/>
        </w:tabs>
        <w:spacing w:before="120" w:after="120" w:line="360" w:lineRule="auto"/>
        <w:ind w:left="708"/>
        <w:jc w:val="both"/>
      </w:pPr>
      <w:r w:rsidRPr="00775944">
        <w:t>“</w:t>
      </w:r>
      <w:r w:rsidRPr="00775944">
        <w:rPr>
          <w:i/>
        </w:rPr>
        <w:t xml:space="preserve">Okuttuğumuz öğrencilerden görme kayıpları 20 % ile 30 % civarında olanlar vardır. Bu öğrenciler ancak büyük nesneleri görebilirler. Fakat normal öğrencilerin kullandığı ders kitaplarını bizim öğrenciler de kullanmaktadırlar. Bunun için bu kitap çok işlevsizleşiyor. Oysa puntoları büyütülürse, öğrencilerimizin bir kısmı çok kolay bu kitaplardan yararlanabilecektir.” </w:t>
      </w:r>
    </w:p>
    <w:p w:rsidR="009D4D5D" w:rsidRPr="00775944" w:rsidRDefault="001232B4" w:rsidP="00FE3AEC">
      <w:pPr>
        <w:tabs>
          <w:tab w:val="left" w:pos="0"/>
        </w:tabs>
        <w:spacing w:before="120" w:after="120" w:line="360" w:lineRule="auto"/>
        <w:ind w:left="708"/>
        <w:jc w:val="both"/>
        <w:rPr>
          <w:i/>
        </w:rPr>
      </w:pPr>
      <w:r w:rsidRPr="00775944">
        <w:rPr>
          <w:i/>
        </w:rPr>
        <w:t>“</w:t>
      </w:r>
      <w:r w:rsidR="001C3C44" w:rsidRPr="00775944">
        <w:rPr>
          <w:i/>
        </w:rPr>
        <w:t>Bizim okullarda uygulanan müfredat normal okullarda eğitim gören öğrencilere uygulanan müfredattır. Ders kitabı olarak okutulan kitaplar da normal okullarda eğitim gören öğrencilere okutulan kitaplardır. Oysa bizim öğrenciler işitme engelli bireylerdir. İki sebepten dolayı aynı müfredat ve kitapların okutulmasının doğru olmadığını düşünüyorum. Birincisi öğrencilerin sahip oldukları işitme engelidir. Bu engel öğrencilerin öğrenmelerini güçleştirmekte, anlamalarını zorlaştırmaktadır. Dolayısıyla bu öğrenciler zekâ düzeyi olarak normal akranlarına göre çok geride kalmaktadırlar. İkincisi ve daha önemlisi ise işitme yetersizliklerinden dolayı bu öğrencilere hazırlanacak materyallerde görselliği</w:t>
      </w:r>
      <w:r w:rsidR="00195398" w:rsidRPr="00775944">
        <w:rPr>
          <w:i/>
        </w:rPr>
        <w:t>n</w:t>
      </w:r>
      <w:r w:rsidR="001C3C44" w:rsidRPr="00775944">
        <w:rPr>
          <w:i/>
        </w:rPr>
        <w:t xml:space="preserve"> ön planda tutulması ihtiyacıdır</w:t>
      </w:r>
      <w:r w:rsidR="009D4D5D" w:rsidRPr="00775944">
        <w:rPr>
          <w:i/>
        </w:rPr>
        <w:t>.</w:t>
      </w:r>
      <w:r w:rsidRPr="00775944">
        <w:rPr>
          <w:i/>
        </w:rPr>
        <w:t>”</w:t>
      </w:r>
    </w:p>
    <w:p w:rsidR="00036BCB" w:rsidRPr="00775944" w:rsidRDefault="00FE3AEC" w:rsidP="00775944">
      <w:pPr>
        <w:tabs>
          <w:tab w:val="left" w:pos="0"/>
        </w:tabs>
        <w:spacing w:before="120" w:after="120" w:line="360" w:lineRule="auto"/>
        <w:jc w:val="both"/>
      </w:pPr>
      <w:r>
        <w:tab/>
      </w:r>
      <w:r w:rsidR="00F01876" w:rsidRPr="00775944">
        <w:t>Engelli öğrencilerin din eğitimleriyle ilgili dersleri yürüten</w:t>
      </w:r>
      <w:r w:rsidR="00605077" w:rsidRPr="00775944">
        <w:t xml:space="preserve"> öğretmenlerin fa</w:t>
      </w:r>
      <w:r w:rsidR="00F01876" w:rsidRPr="00775944">
        <w:t xml:space="preserve">rklı </w:t>
      </w:r>
      <w:proofErr w:type="gramStart"/>
      <w:r w:rsidR="00F01876" w:rsidRPr="00775944">
        <w:t>branşlara</w:t>
      </w:r>
      <w:proofErr w:type="gramEnd"/>
      <w:r w:rsidR="00F01876" w:rsidRPr="00775944">
        <w:t xml:space="preserve"> mensup olmaları yaşadıkları sıkıntıların da farklı olmasını ber</w:t>
      </w:r>
      <w:r w:rsidR="00195398" w:rsidRPr="00775944">
        <w:t>a</w:t>
      </w:r>
      <w:r w:rsidR="00F01876" w:rsidRPr="00775944">
        <w:t>berinde getirmektedir. Örneğin</w:t>
      </w:r>
      <w:r w:rsidR="00605077" w:rsidRPr="00775944">
        <w:t xml:space="preserve"> zihinsel engelli öğrencilerin din eğitimi </w:t>
      </w:r>
      <w:r w:rsidR="00F01876" w:rsidRPr="00775944">
        <w:t>derslerine giren bir öğretme</w:t>
      </w:r>
      <w:r w:rsidR="00605077" w:rsidRPr="00775944">
        <w:t>n</w:t>
      </w:r>
      <w:r w:rsidR="00F01876" w:rsidRPr="00775944">
        <w:t>,</w:t>
      </w:r>
      <w:r w:rsidR="00605077" w:rsidRPr="00775944">
        <w:t xml:space="preserve"> </w:t>
      </w:r>
      <w:r w:rsidR="00F01876" w:rsidRPr="00775944">
        <w:t>alana hâkim olmadığından</w:t>
      </w:r>
      <w:r w:rsidR="00605077" w:rsidRPr="00775944">
        <w:t xml:space="preserve"> dersin </w:t>
      </w:r>
      <w:r w:rsidR="00F01876" w:rsidRPr="00775944">
        <w:t>a</w:t>
      </w:r>
      <w:r w:rsidR="00605077" w:rsidRPr="00775944">
        <w:t xml:space="preserve">maçlarını </w:t>
      </w:r>
      <w:r w:rsidR="00F01876" w:rsidRPr="00775944">
        <w:t xml:space="preserve">ve </w:t>
      </w:r>
      <w:r w:rsidR="00605077" w:rsidRPr="00775944">
        <w:t>bununla bağlantılı olar</w:t>
      </w:r>
      <w:r w:rsidR="00F01876" w:rsidRPr="00775944">
        <w:t>a</w:t>
      </w:r>
      <w:r w:rsidR="00605077" w:rsidRPr="00775944">
        <w:t>k yöntem</w:t>
      </w:r>
      <w:r w:rsidR="00F01876" w:rsidRPr="00775944">
        <w:t xml:space="preserve">-teknik, </w:t>
      </w:r>
      <w:r w:rsidR="00605077" w:rsidRPr="00775944">
        <w:t>öğretim ar</w:t>
      </w:r>
      <w:r w:rsidR="00F01876" w:rsidRPr="00775944">
        <w:t>a</w:t>
      </w:r>
      <w:r w:rsidR="00605077" w:rsidRPr="00775944">
        <w:t>çlarını</w:t>
      </w:r>
      <w:r w:rsidR="00F01876" w:rsidRPr="00775944">
        <w:t xml:space="preserve"> </w:t>
      </w:r>
      <w:r w:rsidR="00605077" w:rsidRPr="00775944">
        <w:t>seçme ve materyal tasarlamada sıkıntılar ile karş</w:t>
      </w:r>
      <w:r w:rsidR="00F01876" w:rsidRPr="00775944">
        <w:t>ı</w:t>
      </w:r>
      <w:r w:rsidR="00605077" w:rsidRPr="00775944">
        <w:t>laş</w:t>
      </w:r>
      <w:r w:rsidR="00F01876" w:rsidRPr="00775944">
        <w:t>a</w:t>
      </w:r>
      <w:r w:rsidR="00605077" w:rsidRPr="00775944">
        <w:t xml:space="preserve">bilir. Öte taraftan işitme </w:t>
      </w:r>
      <w:r w:rsidR="00195398" w:rsidRPr="00775944">
        <w:t>engelli</w:t>
      </w:r>
      <w:r w:rsidR="00F01876" w:rsidRPr="00775944">
        <w:t xml:space="preserve"> ya da görme engelli</w:t>
      </w:r>
      <w:r w:rsidR="00605077" w:rsidRPr="00775944">
        <w:t xml:space="preserve"> bir okulda çalışan</w:t>
      </w:r>
      <w:r w:rsidR="00F01876" w:rsidRPr="00775944">
        <w:t xml:space="preserve"> alan mezunu bir öğretmen</w:t>
      </w:r>
      <w:r w:rsidR="005074B2" w:rsidRPr="00775944">
        <w:t>in</w:t>
      </w:r>
      <w:r w:rsidR="00F01876" w:rsidRPr="00775944">
        <w:t xml:space="preserve"> de, söz konusu öğrenci özelliklerini bilmediğ</w:t>
      </w:r>
      <w:r w:rsidR="00195398" w:rsidRPr="00775944">
        <w:t>i için karşılaştı</w:t>
      </w:r>
      <w:r w:rsidR="005074B2" w:rsidRPr="00775944">
        <w:t>ğı</w:t>
      </w:r>
      <w:r w:rsidR="00195398" w:rsidRPr="00775944">
        <w:t xml:space="preserve"> problem</w:t>
      </w:r>
      <w:r w:rsidR="00F01876" w:rsidRPr="00775944">
        <w:t>ler daha değişik olabilmektedir.</w:t>
      </w:r>
      <w:r w:rsidR="00605077" w:rsidRPr="00775944">
        <w:t xml:space="preserve"> </w:t>
      </w:r>
      <w:r>
        <w:t>Bu nedenle</w:t>
      </w:r>
      <w:r w:rsidR="00A75DC4" w:rsidRPr="00775944">
        <w:t xml:space="preserve"> karşılaşılan tüm bu problemler</w:t>
      </w:r>
      <w:r>
        <w:t>,</w:t>
      </w:r>
      <w:r w:rsidR="00A75DC4" w:rsidRPr="00775944">
        <w:t xml:space="preserve"> engelli din eğitimine olumsuz etkide bulunmaktadır. </w:t>
      </w:r>
      <w:r w:rsidR="000D7AB2" w:rsidRPr="00775944">
        <w:t xml:space="preserve">Bununla ilgili öğretmenlerin dile getirdikleri sıkıntılardan </w:t>
      </w:r>
      <w:r w:rsidR="0079229F" w:rsidRPr="00775944">
        <w:t>e</w:t>
      </w:r>
      <w:r w:rsidR="000D7AB2" w:rsidRPr="00775944">
        <w:t>n önemlileri öğretmen kaynaklıdır.</w:t>
      </w:r>
      <w:r w:rsidR="00A75DC4" w:rsidRPr="00775944">
        <w:t xml:space="preserve"> </w:t>
      </w:r>
    </w:p>
    <w:p w:rsidR="00036BCB" w:rsidRPr="00775944" w:rsidRDefault="001232B4" w:rsidP="00FE3AEC">
      <w:pPr>
        <w:tabs>
          <w:tab w:val="left" w:pos="0"/>
        </w:tabs>
        <w:spacing w:before="120" w:after="120" w:line="360" w:lineRule="auto"/>
        <w:ind w:left="708"/>
        <w:jc w:val="both"/>
      </w:pPr>
      <w:r w:rsidRPr="00775944">
        <w:lastRenderedPageBreak/>
        <w:t>“</w:t>
      </w:r>
      <w:r w:rsidR="00036BCB" w:rsidRPr="00775944">
        <w:rPr>
          <w:i/>
        </w:rPr>
        <w:t xml:space="preserve">Görme engelli öğrencilere din dersi eğitimi vermek için özel yetişmiş olmak gerekir. Çünkü bu öğrencilerin eğitimlerinde </w:t>
      </w:r>
      <w:r w:rsidR="00A919B2">
        <w:rPr>
          <w:i/>
        </w:rPr>
        <w:t xml:space="preserve">kullanılan alfabenin (Braille) </w:t>
      </w:r>
      <w:r w:rsidR="00036BCB" w:rsidRPr="00775944">
        <w:rPr>
          <w:i/>
        </w:rPr>
        <w:t>yanında, yöntem, teknik, araç-gereçlerde farklı olabilmektedir.”</w:t>
      </w:r>
    </w:p>
    <w:p w:rsidR="003410C7" w:rsidRPr="00775944" w:rsidRDefault="001232B4" w:rsidP="00FE3AEC">
      <w:pPr>
        <w:tabs>
          <w:tab w:val="left" w:pos="0"/>
        </w:tabs>
        <w:spacing w:before="120" w:after="120" w:line="360" w:lineRule="auto"/>
        <w:ind w:left="708"/>
        <w:jc w:val="both"/>
      </w:pPr>
      <w:r w:rsidRPr="00775944">
        <w:rPr>
          <w:i/>
        </w:rPr>
        <w:t>“</w:t>
      </w:r>
      <w:r w:rsidR="009D4D5D" w:rsidRPr="00775944">
        <w:rPr>
          <w:i/>
        </w:rPr>
        <w:t>İşaret dili sözlüğü kitapçığı bizlere de verildi. Hepsini incelme fırsatım oldu. Engelli eğitiminde önemli olduğunu düşündüğüm bu sözlükte maalesef dinî terimlerin çok az olduğunu müşahede ettim. Bu konuda işitme engellilerin din eğitimlerinde bu kitabın</w:t>
      </w:r>
      <w:r w:rsidR="003410C7" w:rsidRPr="00775944">
        <w:rPr>
          <w:i/>
        </w:rPr>
        <w:t xml:space="preserve"> bize katkısı sınırlı olacaktır </w:t>
      </w:r>
      <w:r w:rsidR="00036BCB" w:rsidRPr="00775944">
        <w:rPr>
          <w:i/>
        </w:rPr>
        <w:t xml:space="preserve">daha da önemlisi bu okullarda görevli </w:t>
      </w:r>
      <w:r w:rsidR="003410C7" w:rsidRPr="00775944">
        <w:rPr>
          <w:i/>
        </w:rPr>
        <w:t>öğretmenlerin</w:t>
      </w:r>
      <w:r w:rsidR="00036BCB" w:rsidRPr="00775944">
        <w:rPr>
          <w:i/>
        </w:rPr>
        <w:t xml:space="preserve"> büyük bir kısmı işaret dilini bilmiyor.</w:t>
      </w:r>
      <w:r w:rsidRPr="00775944">
        <w:rPr>
          <w:i/>
        </w:rPr>
        <w:t>”</w:t>
      </w:r>
    </w:p>
    <w:p w:rsidR="0088262B" w:rsidRPr="00775944" w:rsidRDefault="00FE3AEC" w:rsidP="00775944">
      <w:pPr>
        <w:tabs>
          <w:tab w:val="left" w:pos="0"/>
        </w:tabs>
        <w:spacing w:before="120" w:after="120" w:line="360" w:lineRule="auto"/>
        <w:jc w:val="both"/>
      </w:pPr>
      <w:r>
        <w:tab/>
      </w:r>
      <w:r w:rsidR="000D7AB2" w:rsidRPr="00775944">
        <w:t xml:space="preserve">Materyal seçimini etkileyen diğer bir faktör ise </w:t>
      </w:r>
      <w:r w:rsidR="002025E7" w:rsidRPr="00775944">
        <w:t xml:space="preserve">engelli öğlencilerin bulundukları </w:t>
      </w:r>
      <w:r w:rsidR="000D7AB2" w:rsidRPr="00775944">
        <w:t>okul</w:t>
      </w:r>
      <w:r w:rsidR="002025E7" w:rsidRPr="00775944">
        <w:t xml:space="preserve">ların </w:t>
      </w:r>
      <w:r w:rsidR="000D7AB2" w:rsidRPr="00775944">
        <w:t xml:space="preserve">fiziki </w:t>
      </w:r>
      <w:r w:rsidR="0088262B" w:rsidRPr="00775944">
        <w:t>koşullarıdır. Bununla</w:t>
      </w:r>
      <w:r w:rsidR="000D7AB2" w:rsidRPr="00775944">
        <w:t xml:space="preserve"> ilgili</w:t>
      </w:r>
      <w:r>
        <w:t xml:space="preserve"> öğretmenler tarafından</w:t>
      </w:r>
      <w:r w:rsidR="0088262B" w:rsidRPr="00775944">
        <w:t xml:space="preserve"> sınıf büyük</w:t>
      </w:r>
      <w:r w:rsidR="002025E7" w:rsidRPr="00775944">
        <w:t>lüğü,</w:t>
      </w:r>
      <w:r w:rsidR="0088262B" w:rsidRPr="00775944">
        <w:t xml:space="preserve"> </w:t>
      </w:r>
      <w:r w:rsidR="002025E7" w:rsidRPr="00775944">
        <w:t>koridorların genişlikleri ve bahçenin güvenliği gibi noktalarda yaşanan sıkıntılar belirtilmiştir. Bununla beraber öğretim materyaline etkide bulunan öğr</w:t>
      </w:r>
      <w:r w:rsidR="00814F77" w:rsidRPr="00775944">
        <w:t xml:space="preserve">etim ortamının uygunluğu konusu </w:t>
      </w:r>
      <w:r w:rsidR="002025E7" w:rsidRPr="00775944">
        <w:t>da dile getirilen sıkıntıla</w:t>
      </w:r>
      <w:r w:rsidR="00814F77" w:rsidRPr="00775944">
        <w:t>r arasında yer almaktadır.</w:t>
      </w:r>
    </w:p>
    <w:p w:rsidR="0088262B" w:rsidRPr="00775944" w:rsidRDefault="0088262B" w:rsidP="00FE3AEC">
      <w:pPr>
        <w:tabs>
          <w:tab w:val="left" w:pos="0"/>
        </w:tabs>
        <w:spacing w:before="120" w:after="120" w:line="360" w:lineRule="auto"/>
        <w:ind w:left="708"/>
        <w:jc w:val="both"/>
      </w:pPr>
      <w:r w:rsidRPr="00775944">
        <w:t>“</w:t>
      </w:r>
      <w:r w:rsidRPr="00775944">
        <w:rPr>
          <w:i/>
        </w:rPr>
        <w:t xml:space="preserve">Ders yaptığımız bu yer, sonradan özel sınıfa çevrilmiştir. Gördünüz gibi üzerinde dersi işleyebileceğimiz sınıf tahtası için yer olmadığından şuraya şu küçük tahtayı koymak zorunda kaldık. </w:t>
      </w:r>
    </w:p>
    <w:p w:rsidR="0088262B" w:rsidRPr="00775944" w:rsidRDefault="0088262B" w:rsidP="00FE3AEC">
      <w:pPr>
        <w:tabs>
          <w:tab w:val="left" w:pos="0"/>
        </w:tabs>
        <w:spacing w:before="120" w:after="120" w:line="360" w:lineRule="auto"/>
        <w:ind w:left="708"/>
        <w:jc w:val="both"/>
      </w:pPr>
      <w:r w:rsidRPr="00775944">
        <w:t>“</w:t>
      </w:r>
      <w:r w:rsidRPr="00775944">
        <w:rPr>
          <w:i/>
        </w:rPr>
        <w:t>Ben üç yıldır bu okuldayım. Okulumuz biri diğerine ek beş farklı binadan oluşmaktadır. Laboratuarı hiç kullanamadık, kütüphaneye ise üç bina ötesine gitmesi gereken öğrencilerimizden çok azının gittiğini söyleyebilirim. Okulumuzda resim ve müzik odaları ise bulunmamaktadır.</w:t>
      </w:r>
    </w:p>
    <w:p w:rsidR="0088262B" w:rsidRPr="00775944" w:rsidRDefault="0088262B" w:rsidP="00FE3AEC">
      <w:pPr>
        <w:tabs>
          <w:tab w:val="left" w:pos="0"/>
        </w:tabs>
        <w:spacing w:before="120" w:after="120" w:line="360" w:lineRule="auto"/>
        <w:ind w:left="708"/>
        <w:jc w:val="both"/>
      </w:pPr>
      <w:r w:rsidRPr="00775944">
        <w:t>“</w:t>
      </w:r>
      <w:r w:rsidRPr="00775944">
        <w:rPr>
          <w:i/>
        </w:rPr>
        <w:t>Bu okul engelli öğrenciler için tasarla</w:t>
      </w:r>
      <w:r w:rsidR="00A919B2">
        <w:rPr>
          <w:i/>
        </w:rPr>
        <w:t>nıp yapılmıştır. Buna rağmen bu</w:t>
      </w:r>
      <w:r w:rsidRPr="00775944">
        <w:rPr>
          <w:i/>
        </w:rPr>
        <w:t>günün şartlarında engelli öğrencilerin ihtiyacını görecek durumda değildir. Örneğin sınıflarımızda yalıtım sistemi yoktur.”</w:t>
      </w:r>
    </w:p>
    <w:p w:rsidR="0072060C" w:rsidRPr="00775944" w:rsidRDefault="0088262B" w:rsidP="00FE3AEC">
      <w:pPr>
        <w:tabs>
          <w:tab w:val="left" w:pos="0"/>
        </w:tabs>
        <w:spacing w:before="120" w:after="120" w:line="360" w:lineRule="auto"/>
        <w:ind w:left="708"/>
        <w:jc w:val="both"/>
      </w:pPr>
      <w:r w:rsidRPr="00775944">
        <w:t>“</w:t>
      </w:r>
      <w:r w:rsidRPr="00775944">
        <w:rPr>
          <w:i/>
        </w:rPr>
        <w:t>150 kişilik tasarlanıp inşa edilen eğitim yerinde şu anda 300 öğrenci eğitim görmektedir. Koridor olarak yapılan mekânları yer sıkıntısından dolayı atölye ve sınıf yaptık</w:t>
      </w:r>
      <w:r w:rsidR="00AD1651" w:rsidRPr="00775944">
        <w:rPr>
          <w:i/>
        </w:rPr>
        <w:t>”</w:t>
      </w:r>
      <w:r w:rsidRPr="00775944">
        <w:rPr>
          <w:i/>
        </w:rPr>
        <w:t xml:space="preserve">. </w:t>
      </w:r>
    </w:p>
    <w:p w:rsidR="0072060C" w:rsidRPr="00775944" w:rsidRDefault="00FE3AEC" w:rsidP="00775944">
      <w:pPr>
        <w:pStyle w:val="Balk2"/>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50F33" w:rsidRPr="00775944">
        <w:rPr>
          <w:rFonts w:ascii="Times New Roman" w:hAnsi="Times New Roman" w:cs="Times New Roman"/>
          <w:sz w:val="24"/>
          <w:szCs w:val="24"/>
        </w:rPr>
        <w:t>3</w:t>
      </w:r>
      <w:r w:rsidR="000304A3" w:rsidRPr="00775944">
        <w:rPr>
          <w:rFonts w:ascii="Times New Roman" w:hAnsi="Times New Roman" w:cs="Times New Roman"/>
          <w:sz w:val="24"/>
          <w:szCs w:val="24"/>
        </w:rPr>
        <w:t xml:space="preserve">. 3. </w:t>
      </w:r>
      <w:r w:rsidR="00D50F33" w:rsidRPr="00775944">
        <w:rPr>
          <w:rFonts w:ascii="Times New Roman" w:hAnsi="Times New Roman" w:cs="Times New Roman"/>
          <w:sz w:val="24"/>
          <w:szCs w:val="24"/>
        </w:rPr>
        <w:t>Öğretim Materyalinin Kullanımı</w:t>
      </w:r>
      <w:r w:rsidR="0036549F">
        <w:rPr>
          <w:rFonts w:ascii="Times New Roman" w:hAnsi="Times New Roman" w:cs="Times New Roman"/>
          <w:sz w:val="24"/>
          <w:szCs w:val="24"/>
        </w:rPr>
        <w:t>.</w:t>
      </w:r>
    </w:p>
    <w:p w:rsidR="00C20F7D" w:rsidRPr="00775944" w:rsidRDefault="00FE3AEC" w:rsidP="00775944">
      <w:pPr>
        <w:tabs>
          <w:tab w:val="left" w:pos="0"/>
        </w:tabs>
        <w:spacing w:before="120" w:after="120" w:line="360" w:lineRule="auto"/>
        <w:jc w:val="both"/>
      </w:pPr>
      <w:r>
        <w:tab/>
      </w:r>
      <w:r w:rsidR="00F724C9" w:rsidRPr="00775944">
        <w:t xml:space="preserve">Öğretim sürecinin önemli aşamalarından biri de öğretim materyallerinin </w:t>
      </w:r>
      <w:r w:rsidR="000E2B3B" w:rsidRPr="00775944">
        <w:t>kullanımıdır. Bu materyaller</w:t>
      </w:r>
      <w:r>
        <w:t xml:space="preserve"> öğretme-</w:t>
      </w:r>
      <w:r w:rsidR="00F724C9" w:rsidRPr="00775944">
        <w:t xml:space="preserve">öğrenme sürecini oluşturan diğer unsurlardan bağımsız </w:t>
      </w:r>
      <w:r w:rsidR="000E2B3B" w:rsidRPr="00775944">
        <w:t>değildir. Bundan</w:t>
      </w:r>
      <w:r w:rsidR="00F724C9" w:rsidRPr="00775944">
        <w:t xml:space="preserve"> dolayı </w:t>
      </w:r>
      <w:r w:rsidR="000E2B3B" w:rsidRPr="00775944">
        <w:t xml:space="preserve">her durumda kullanılabilecek </w:t>
      </w:r>
      <w:r w:rsidR="00CE2B58" w:rsidRPr="00775944">
        <w:t>bir materyalden</w:t>
      </w:r>
      <w:r w:rsidR="000E2B3B" w:rsidRPr="00775944">
        <w:t xml:space="preserve"> ziyade, yerine göre uygun materyallerin kullanılması</w:t>
      </w:r>
      <w:r w:rsidR="0079229F" w:rsidRPr="00775944">
        <w:t>,</w:t>
      </w:r>
      <w:r w:rsidR="000E2B3B" w:rsidRPr="00775944">
        <w:t xml:space="preserve"> ilgili konuların öğretilmesi ve öğrenilmesinde daha etkilidir. </w:t>
      </w:r>
      <w:r w:rsidR="000E2B3B" w:rsidRPr="00775944">
        <w:lastRenderedPageBreak/>
        <w:t xml:space="preserve">Bununla ilgili olarak araştırma kapsamında öğretmenlerin belirttiği önemli hususlardan biri engelli guruplarının her birine ayrı ve özel materyallerin hazırlanması ve uygulanması gerekliliği idi. Çünkü engelliler yetersizlik yaşadıkları noktalarda birbirlerinden önemli derecede farklılık arz </w:t>
      </w:r>
      <w:r w:rsidR="00A82607" w:rsidRPr="00775944">
        <w:t>etmektedir</w:t>
      </w:r>
      <w:r w:rsidR="0079229F" w:rsidRPr="00775944">
        <w:t>ler</w:t>
      </w:r>
      <w:r w:rsidR="00A82607" w:rsidRPr="00775944">
        <w:t>.</w:t>
      </w:r>
    </w:p>
    <w:p w:rsidR="00C20F7D" w:rsidRPr="00775944" w:rsidRDefault="00A82607" w:rsidP="00FE3AEC">
      <w:pPr>
        <w:tabs>
          <w:tab w:val="left" w:pos="0"/>
        </w:tabs>
        <w:spacing w:before="120" w:after="120" w:line="360" w:lineRule="auto"/>
        <w:ind w:left="708"/>
        <w:jc w:val="both"/>
      </w:pPr>
      <w:r w:rsidRPr="00775944">
        <w:t>“Ö</w:t>
      </w:r>
      <w:r w:rsidRPr="00775944">
        <w:rPr>
          <w:i/>
        </w:rPr>
        <w:t>ğrencilerimiz zekâ düzeyi olarak soyut düzeye ulaşamamaktadır. Bundan dolayın eğitim verilirken konunun öğrencilerin anlayabilecekleri düzeye indirgenmesi gerekir. Böylece anlatılacak</w:t>
      </w:r>
      <w:r w:rsidR="00A919B2">
        <w:rPr>
          <w:i/>
        </w:rPr>
        <w:t xml:space="preserve"> konu somutlaştırılır. </w:t>
      </w:r>
      <w:r w:rsidRPr="00775944">
        <w:rPr>
          <w:i/>
        </w:rPr>
        <w:t>Somutlaştırma işleminde ise materyalin önemi ortaya çıkmaktadır. Somutlaştırmaya dayalı olarak verdiğimiz eğitimde yerine göre klasik materyallerin, yerine göre de bilgisayar teknolojisine dayalı materyallerin her biri çok değerlidir.</w:t>
      </w:r>
    </w:p>
    <w:p w:rsidR="00C34778" w:rsidRPr="00775944" w:rsidRDefault="00C46857" w:rsidP="00FE3AEC">
      <w:pPr>
        <w:tabs>
          <w:tab w:val="left" w:pos="0"/>
        </w:tabs>
        <w:spacing w:before="120" w:after="120" w:line="360" w:lineRule="auto"/>
        <w:ind w:left="708"/>
        <w:jc w:val="both"/>
      </w:pPr>
      <w:r w:rsidRPr="00775944">
        <w:t>“</w:t>
      </w:r>
      <w:r w:rsidRPr="00775944">
        <w:rPr>
          <w:i/>
        </w:rPr>
        <w:t>Eğitim verdiğimiz öğrenci grubunun sahip olduğu zekâ düzeyi normal akranlarına göre geridedir. Bu öğrenciler sadece sözel olarak söylenen şeyin çok azını öğrenirler. Öğrendiklerini de çok çabuk unutabiliyorlar. Bunun için bu öğrencilerin eğitiminde konuyu görselleştirebilen ve mümkünse dokunulabilen gerçek materyallere ihtiyaç vardır.”</w:t>
      </w:r>
    </w:p>
    <w:p w:rsidR="00833DF1" w:rsidRPr="00775944" w:rsidRDefault="00833DF1" w:rsidP="00FE3AEC">
      <w:pPr>
        <w:tabs>
          <w:tab w:val="left" w:pos="0"/>
        </w:tabs>
        <w:spacing w:before="120" w:after="120" w:line="360" w:lineRule="auto"/>
        <w:ind w:left="708"/>
        <w:jc w:val="both"/>
        <w:rPr>
          <w:i/>
        </w:rPr>
      </w:pPr>
      <w:r w:rsidRPr="00775944">
        <w:rPr>
          <w:i/>
        </w:rPr>
        <w:t xml:space="preserve">Sınıf öğretmenliği bölümünden bu okula bir aylık eğitimle geldim. Hem bu öğrencilerin özeliklerini tam bilmiyorum hem de bu öğrencilere hangi konuların nasıl öğretilebileceği konusunda sıkıntı yaşadım. MEB’ce hazırlanmış kitap, kılavuz kitap, CD, video vb. olsaydı bizim için çok iyi olurdu. </w:t>
      </w:r>
    </w:p>
    <w:p w:rsidR="00C46857" w:rsidRDefault="00FE3AEC" w:rsidP="00775944">
      <w:pPr>
        <w:tabs>
          <w:tab w:val="left" w:pos="0"/>
        </w:tabs>
        <w:spacing w:before="120" w:after="120" w:line="360" w:lineRule="auto"/>
        <w:jc w:val="both"/>
      </w:pPr>
      <w:r>
        <w:tab/>
      </w:r>
      <w:r w:rsidR="007948DA" w:rsidRPr="00775944">
        <w:t>Zihinsel yetersizliği olan bireyler bellek, öğrenme, dikkat, öğrendiklerin</w:t>
      </w:r>
      <w:r w:rsidR="006757C7" w:rsidRPr="00775944">
        <w:t>i</w:t>
      </w:r>
      <w:r w:rsidR="007948DA" w:rsidRPr="00775944">
        <w:t xml:space="preserve"> genelleme</w:t>
      </w:r>
      <w:r w:rsidR="006757C7" w:rsidRPr="00775944">
        <w:t>,</w:t>
      </w:r>
      <w:r w:rsidR="007948DA" w:rsidRPr="00775944">
        <w:t xml:space="preserve"> </w:t>
      </w:r>
      <w:proofErr w:type="gramStart"/>
      <w:r w:rsidR="00C34778" w:rsidRPr="00775944">
        <w:t>motivasyon</w:t>
      </w:r>
      <w:proofErr w:type="gramEnd"/>
      <w:r w:rsidR="00C34778" w:rsidRPr="00775944">
        <w:t xml:space="preserve">, dil, sosyal, davranışsal ve duygusal özellikler </w:t>
      </w:r>
      <w:r w:rsidR="007948DA" w:rsidRPr="00775944">
        <w:t>gibi noktalarda akranlarına</w:t>
      </w:r>
      <w:r w:rsidR="00C34778" w:rsidRPr="00775944">
        <w:t xml:space="preserve"> </w:t>
      </w:r>
      <w:r w:rsidR="007948DA" w:rsidRPr="00775944">
        <w:t>nazar</w:t>
      </w:r>
      <w:r w:rsidR="00CE2B58" w:rsidRPr="00775944">
        <w:t>an daha ciddi</w:t>
      </w:r>
      <w:r w:rsidR="007948DA" w:rsidRPr="00775944">
        <w:t xml:space="preserve"> sıkıntılar </w:t>
      </w:r>
      <w:r w:rsidR="007948DA" w:rsidRPr="006704D9">
        <w:t>yaşamaktadırla</w:t>
      </w:r>
      <w:r w:rsidR="00BC6E56" w:rsidRPr="006704D9">
        <w:t>r (</w:t>
      </w:r>
      <w:proofErr w:type="spellStart"/>
      <w:r w:rsidR="00BC6E56" w:rsidRPr="006704D9">
        <w:t>Eratay</w:t>
      </w:r>
      <w:proofErr w:type="spellEnd"/>
      <w:r w:rsidR="00BC6E56" w:rsidRPr="006704D9">
        <w:t xml:space="preserve">, 2010, </w:t>
      </w:r>
      <w:r w:rsidR="001A1D85" w:rsidRPr="006704D9">
        <w:t>s.</w:t>
      </w:r>
      <w:r w:rsidR="00BC6E56" w:rsidRPr="006704D9">
        <w:t xml:space="preserve">182; </w:t>
      </w:r>
      <w:proofErr w:type="spellStart"/>
      <w:r w:rsidR="00BC6E56" w:rsidRPr="006704D9">
        <w:t>Özokçu</w:t>
      </w:r>
      <w:proofErr w:type="spellEnd"/>
      <w:r w:rsidR="00BC6E56" w:rsidRPr="006704D9">
        <w:t>, 2010,</w:t>
      </w:r>
      <w:r w:rsidR="001A1D85" w:rsidRPr="006704D9">
        <w:t xml:space="preserve"> s.</w:t>
      </w:r>
      <w:r w:rsidR="00BC6E56" w:rsidRPr="006704D9">
        <w:t xml:space="preserve"> 66)</w:t>
      </w:r>
      <w:r w:rsidR="007948DA" w:rsidRPr="006704D9">
        <w:t>.</w:t>
      </w:r>
      <w:r w:rsidR="00C34778" w:rsidRPr="006704D9">
        <w:t xml:space="preserve"> Araştırma</w:t>
      </w:r>
      <w:r w:rsidR="00C34778" w:rsidRPr="00775944">
        <w:t xml:space="preserve"> kapsamında zihinsel engelli okullarda görev yapmakta olan öğretmenler</w:t>
      </w:r>
      <w:r w:rsidR="00CE2B58" w:rsidRPr="00775944">
        <w:t>,</w:t>
      </w:r>
      <w:r w:rsidR="00C34778" w:rsidRPr="00775944">
        <w:t xml:space="preserve"> engelli din</w:t>
      </w:r>
      <w:r w:rsidR="007948DA" w:rsidRPr="00775944">
        <w:t xml:space="preserve"> eğitimi</w:t>
      </w:r>
      <w:r w:rsidR="00C34778" w:rsidRPr="00775944">
        <w:t>nde materyal tasarlama ve uygulama aşamalarında</w:t>
      </w:r>
      <w:r w:rsidR="007948DA" w:rsidRPr="00775944">
        <w:t xml:space="preserve"> bu </w:t>
      </w:r>
      <w:r w:rsidR="00C34778" w:rsidRPr="00775944">
        <w:t xml:space="preserve">hususların dikkate alınması gerektiğini dile getirmişlerdir. Bununla beraber </w:t>
      </w:r>
      <w:r w:rsidR="00CE2B58" w:rsidRPr="00775944">
        <w:t>öğretme</w:t>
      </w:r>
      <w:r w:rsidR="00105A77" w:rsidRPr="00775944">
        <w:t>n</w:t>
      </w:r>
      <w:r w:rsidR="00CE2B58" w:rsidRPr="00775944">
        <w:t>ler</w:t>
      </w:r>
      <w:r w:rsidR="00C46857" w:rsidRPr="00775944">
        <w:t>, zihinsel engelli öğ</w:t>
      </w:r>
      <w:r w:rsidR="00814F77" w:rsidRPr="00775944">
        <w:t>r</w:t>
      </w:r>
      <w:r w:rsidR="004855FE">
        <w:t>encilerin eğitimleri için MEB tarafından</w:t>
      </w:r>
      <w:r w:rsidR="00C46857" w:rsidRPr="00775944">
        <w:t xml:space="preserve"> hazırlanmış bir materyal bulunmadığını ifade </w:t>
      </w:r>
      <w:r w:rsidR="007948DA" w:rsidRPr="00775944">
        <w:t xml:space="preserve">etmişlerdir. </w:t>
      </w:r>
      <w:r w:rsidR="00833DF1" w:rsidRPr="00775944">
        <w:t>Dolayısıyla k</w:t>
      </w:r>
      <w:r w:rsidR="007948DA" w:rsidRPr="00775944">
        <w:t>endilerinin</w:t>
      </w:r>
      <w:r w:rsidR="00C46857" w:rsidRPr="00775944">
        <w:t xml:space="preserve"> her bir öğrenciye</w:t>
      </w:r>
      <w:r w:rsidR="00833DF1" w:rsidRPr="00775944">
        <w:t xml:space="preserve"> </w:t>
      </w:r>
      <w:r w:rsidR="00C46857" w:rsidRPr="00775944">
        <w:t>uygun m</w:t>
      </w:r>
      <w:r w:rsidR="007948DA" w:rsidRPr="00775944">
        <w:t>ateryal</w:t>
      </w:r>
      <w:r w:rsidR="00C46857" w:rsidRPr="00775944">
        <w:t xml:space="preserve"> hazırlama</w:t>
      </w:r>
      <w:r w:rsidR="00833DF1" w:rsidRPr="00775944">
        <w:t>k</w:t>
      </w:r>
      <w:r w:rsidR="00C46857" w:rsidRPr="00775944">
        <w:t xml:space="preserve"> ve hazırladıkları materyal yardımıyla eğ</w:t>
      </w:r>
      <w:r w:rsidR="007948DA" w:rsidRPr="00775944">
        <w:t>i</w:t>
      </w:r>
      <w:r w:rsidR="00C46857" w:rsidRPr="00775944">
        <w:t>t</w:t>
      </w:r>
      <w:r w:rsidR="007948DA" w:rsidRPr="00775944">
        <w:t>i</w:t>
      </w:r>
      <w:r w:rsidR="00C46857" w:rsidRPr="00775944">
        <w:t>m verme</w:t>
      </w:r>
      <w:r w:rsidR="00833DF1" w:rsidRPr="00775944">
        <w:t>k zorunda kaldıklarını</w:t>
      </w:r>
      <w:r w:rsidR="00C46857" w:rsidRPr="00775944">
        <w:t xml:space="preserve"> beli</w:t>
      </w:r>
      <w:r w:rsidR="007948DA" w:rsidRPr="00775944">
        <w:t>rtmişlerdir.</w:t>
      </w:r>
      <w:r w:rsidR="00842FE1" w:rsidRPr="00775944">
        <w:rPr>
          <w:rStyle w:val="DipnotBavurusu"/>
        </w:rPr>
        <w:footnoteReference w:id="5"/>
      </w:r>
    </w:p>
    <w:p w:rsidR="00A919B2" w:rsidRPr="00775944" w:rsidRDefault="00A919B2" w:rsidP="00775944">
      <w:pPr>
        <w:tabs>
          <w:tab w:val="left" w:pos="0"/>
        </w:tabs>
        <w:spacing w:before="120" w:after="120" w:line="360" w:lineRule="auto"/>
        <w:jc w:val="both"/>
      </w:pPr>
    </w:p>
    <w:p w:rsidR="00C46857" w:rsidRPr="00775944" w:rsidRDefault="00A919B2" w:rsidP="00A919B2">
      <w:pPr>
        <w:tabs>
          <w:tab w:val="left" w:pos="0"/>
        </w:tabs>
        <w:spacing w:before="120" w:after="120" w:line="360" w:lineRule="auto"/>
        <w:ind w:left="567"/>
        <w:jc w:val="both"/>
        <w:rPr>
          <w:i/>
        </w:rPr>
      </w:pPr>
      <w:r>
        <w:lastRenderedPageBreak/>
        <w:tab/>
      </w:r>
      <w:r w:rsidR="00C46857" w:rsidRPr="00775944">
        <w:t>“</w:t>
      </w:r>
      <w:r w:rsidR="00C46857" w:rsidRPr="00775944">
        <w:rPr>
          <w:i/>
        </w:rPr>
        <w:t>Okuttuğumuz öğr</w:t>
      </w:r>
      <w:r>
        <w:rPr>
          <w:i/>
        </w:rPr>
        <w:t>encilerden görme kayıpları 20 %</w:t>
      </w:r>
      <w:r w:rsidR="00C46857" w:rsidRPr="00775944">
        <w:rPr>
          <w:i/>
        </w:rPr>
        <w:t xml:space="preserve"> ile 30 % civarında olanlar vardır. Bu öğrenciler ancak büyük nesneleri görebilirler. Fakat normal öğrencilerin kullandığı ders kitaplarını bizim öğrenciler de kullanmaktadırlar. Bunun için bu kitap çok işlevsizleşiyor. Oysa puntoları büyütülürse, öğrencilerimizin bir kısmı bu kitaplardan </w:t>
      </w:r>
      <w:r w:rsidR="00CE2B58" w:rsidRPr="00775944">
        <w:rPr>
          <w:i/>
        </w:rPr>
        <w:t xml:space="preserve">çok kolay </w:t>
      </w:r>
      <w:r w:rsidR="00C46857" w:rsidRPr="00775944">
        <w:rPr>
          <w:i/>
        </w:rPr>
        <w:t>yararlanabilecektir.</w:t>
      </w:r>
      <w:r w:rsidR="00C20F7D" w:rsidRPr="00775944">
        <w:rPr>
          <w:i/>
        </w:rPr>
        <w:t>”</w:t>
      </w:r>
    </w:p>
    <w:p w:rsidR="00C20F7D" w:rsidRPr="00775944" w:rsidRDefault="00C20F7D" w:rsidP="00A919B2">
      <w:pPr>
        <w:tabs>
          <w:tab w:val="left" w:pos="0"/>
        </w:tabs>
        <w:spacing w:before="120" w:after="120" w:line="360" w:lineRule="auto"/>
        <w:ind w:left="567"/>
        <w:jc w:val="both"/>
        <w:rPr>
          <w:i/>
        </w:rPr>
      </w:pPr>
      <w:r w:rsidRPr="00775944">
        <w:rPr>
          <w:i/>
        </w:rPr>
        <w:t>“</w:t>
      </w:r>
      <w:r w:rsidR="00833DF1" w:rsidRPr="00775944">
        <w:rPr>
          <w:i/>
        </w:rPr>
        <w:t>Ben on üç yıllık öğretmenim, ama işitme engelliler</w:t>
      </w:r>
      <w:r w:rsidR="00657114" w:rsidRPr="00775944">
        <w:rPr>
          <w:i/>
        </w:rPr>
        <w:t>in bulunduğu bu okul</w:t>
      </w:r>
      <w:r w:rsidR="00833DF1" w:rsidRPr="00775944">
        <w:rPr>
          <w:i/>
        </w:rPr>
        <w:t xml:space="preserve">da henüz bir yılım dolmadı. Buraya geldiğimde çok zorlandım. Bu öğrenciler ile nasıl iletişime geçeceğimi, nasıl ders anlatacağımı bilmiyordum. Kendimden önceki öğretmenin yaptığına baktığımda; karşılaştığım manzara karşısında daha kötü oldum. Çünkü öğretmen bütün kitabı öğrencilere yazdırmak suretiyle ders işlemişti. Bununla beraber, ders kitabı bu öğrencilerin seviyelerinin çok üzerindedir. Sınıfta bulunan en başarılı öğrencinin bile seviyesinin üzerinde bir kitaptan ders işlememin </w:t>
      </w:r>
      <w:r w:rsidR="00A919B2">
        <w:rPr>
          <w:i/>
        </w:rPr>
        <w:t xml:space="preserve">doğru olmadığına karar verdim. </w:t>
      </w:r>
      <w:r w:rsidR="00833DF1" w:rsidRPr="00775944">
        <w:rPr>
          <w:i/>
        </w:rPr>
        <w:t xml:space="preserve">Etrafa sormaya, internetten araştırmaya başladım. Ders işleme yöntemini, bu öğrenciler için yazılı soruların nasıl olabileceği, bu öğrencilerin eğitimlerine katkı sağlayabilecek materyalleri öğrenmeye başladım ve öğrenmeye devam ediyorum. </w:t>
      </w:r>
      <w:r w:rsidR="0000089C" w:rsidRPr="00775944">
        <w:rPr>
          <w:i/>
        </w:rPr>
        <w:t>Bu konularda yardıma ciddi ihtiyacımız bulunmaktadır</w:t>
      </w:r>
      <w:r w:rsidR="00833DF1" w:rsidRPr="00775944">
        <w:rPr>
          <w:i/>
        </w:rPr>
        <w:t>.”</w:t>
      </w:r>
    </w:p>
    <w:p w:rsidR="00C20F7D" w:rsidRPr="00775944" w:rsidRDefault="0000089C" w:rsidP="004855FE">
      <w:pPr>
        <w:tabs>
          <w:tab w:val="left" w:pos="0"/>
        </w:tabs>
        <w:spacing w:before="120" w:after="120" w:line="360" w:lineRule="auto"/>
        <w:ind w:left="708"/>
        <w:jc w:val="both"/>
        <w:rPr>
          <w:i/>
        </w:rPr>
      </w:pPr>
      <w:r w:rsidRPr="00775944">
        <w:t>“</w:t>
      </w:r>
      <w:r w:rsidRPr="00775944">
        <w:rPr>
          <w:i/>
        </w:rPr>
        <w:t xml:space="preserve">Bilgisayar ve internet teknolojisinden yararlanmaya çalışıyorum. İnsanlara nerden ulaşılabiliyorsa hangi yol ve yöntem ile doğru ve hak öğretilebiliyorsa o yolun kullanılması gerektiğini düşünüyorum. Bunun için etkileşimli ortamlardan; </w:t>
      </w:r>
      <w:proofErr w:type="spellStart"/>
      <w:r w:rsidRPr="00775944">
        <w:rPr>
          <w:i/>
        </w:rPr>
        <w:t>blog</w:t>
      </w:r>
      <w:proofErr w:type="spellEnd"/>
      <w:r w:rsidRPr="00775944">
        <w:rPr>
          <w:i/>
        </w:rPr>
        <w:t xml:space="preserve">, </w:t>
      </w:r>
      <w:proofErr w:type="spellStart"/>
      <w:r w:rsidRPr="00775944">
        <w:rPr>
          <w:i/>
        </w:rPr>
        <w:t>youtube</w:t>
      </w:r>
      <w:proofErr w:type="spellEnd"/>
      <w:r w:rsidRPr="00775944">
        <w:rPr>
          <w:i/>
        </w:rPr>
        <w:t xml:space="preserve">, </w:t>
      </w:r>
      <w:proofErr w:type="spellStart"/>
      <w:r w:rsidRPr="00775944">
        <w:rPr>
          <w:i/>
        </w:rPr>
        <w:t>facebook</w:t>
      </w:r>
      <w:proofErr w:type="spellEnd"/>
      <w:r w:rsidRPr="00775944">
        <w:rPr>
          <w:i/>
        </w:rPr>
        <w:t xml:space="preserve">, </w:t>
      </w:r>
      <w:proofErr w:type="spellStart"/>
      <w:r w:rsidRPr="00775944">
        <w:rPr>
          <w:i/>
        </w:rPr>
        <w:t>twitter</w:t>
      </w:r>
      <w:proofErr w:type="spellEnd"/>
      <w:r w:rsidRPr="00775944">
        <w:rPr>
          <w:i/>
        </w:rPr>
        <w:t xml:space="preserve"> gibi sosyal paylaşım sitelerinden de birer eğitim aracı olarak istifade ediyorum</w:t>
      </w:r>
      <w:r w:rsidR="00C20F7D" w:rsidRPr="00775944">
        <w:rPr>
          <w:i/>
        </w:rPr>
        <w:t>.</w:t>
      </w:r>
      <w:r w:rsidRPr="00775944">
        <w:rPr>
          <w:i/>
        </w:rPr>
        <w:t>”</w:t>
      </w:r>
      <w:r w:rsidRPr="00775944">
        <w:t xml:space="preserve"> </w:t>
      </w:r>
    </w:p>
    <w:p w:rsidR="00C20F7D" w:rsidRPr="00775944" w:rsidRDefault="0000089C" w:rsidP="004855FE">
      <w:pPr>
        <w:tabs>
          <w:tab w:val="left" w:pos="0"/>
        </w:tabs>
        <w:spacing w:before="120" w:after="120" w:line="360" w:lineRule="auto"/>
        <w:ind w:left="708"/>
        <w:jc w:val="both"/>
      </w:pPr>
      <w:r w:rsidRPr="00775944">
        <w:rPr>
          <w:i/>
        </w:rPr>
        <w:t xml:space="preserve">“Öğrencilerim ile kimi zaman </w:t>
      </w:r>
      <w:proofErr w:type="spellStart"/>
      <w:r w:rsidRPr="00775944">
        <w:rPr>
          <w:i/>
        </w:rPr>
        <w:t>facebook</w:t>
      </w:r>
      <w:proofErr w:type="spellEnd"/>
      <w:r w:rsidRPr="00775944">
        <w:rPr>
          <w:i/>
        </w:rPr>
        <w:t xml:space="preserve"> üzerinden haberleştiklerimiz, güzel bulduğumuz resim öykü vb. şeyleri paylaştığımız oluyor.”</w:t>
      </w:r>
    </w:p>
    <w:p w:rsidR="00CE2B58" w:rsidRPr="00775944" w:rsidRDefault="00CE2B58" w:rsidP="004855FE">
      <w:pPr>
        <w:tabs>
          <w:tab w:val="left" w:pos="0"/>
        </w:tabs>
        <w:spacing w:before="120" w:after="120" w:line="360" w:lineRule="auto"/>
        <w:ind w:left="708"/>
        <w:jc w:val="both"/>
        <w:rPr>
          <w:i/>
        </w:rPr>
      </w:pPr>
      <w:r w:rsidRPr="00775944">
        <w:t>“</w:t>
      </w:r>
      <w:r w:rsidRPr="00775944">
        <w:rPr>
          <w:i/>
        </w:rPr>
        <w:t>Ders verdiğim sınıfta daha önce bilgisayar yoktu. Ben öğrencileri derse motive etmek için çok uğraş veriyordum. Görselliğe dayanan</w:t>
      </w:r>
      <w:r w:rsidR="00657114" w:rsidRPr="00775944">
        <w:rPr>
          <w:i/>
        </w:rPr>
        <w:t xml:space="preserve"> ve</w:t>
      </w:r>
      <w:r w:rsidRPr="00775944">
        <w:rPr>
          <w:i/>
        </w:rPr>
        <w:t xml:space="preserve"> konu</w:t>
      </w:r>
      <w:r w:rsidR="00657114" w:rsidRPr="00775944">
        <w:rPr>
          <w:i/>
        </w:rPr>
        <w:t>nun anlatılmasına</w:t>
      </w:r>
      <w:r w:rsidRPr="00775944">
        <w:rPr>
          <w:i/>
        </w:rPr>
        <w:t xml:space="preserve"> vesile olabilecek materyaller kullanıyordum. Buna rağmen öğrencilerin dikkatlerini çekmede bazen başarısız da oluyordum. Ama şimdi bilgisayar sayesinde çok farklı materyaller hazırlayabiliyorum. Bazen de hazırlanmış materyaller ile ders işleyebiliyorum. Bana göre farklı materyaller kullanmak öğrencilerin dikkatlerini çekmede çok önemli bir unsurdur.”</w:t>
      </w:r>
    </w:p>
    <w:p w:rsidR="00C20F7D" w:rsidRPr="00775944" w:rsidRDefault="00CE2B58" w:rsidP="004855FE">
      <w:pPr>
        <w:tabs>
          <w:tab w:val="left" w:pos="0"/>
        </w:tabs>
        <w:spacing w:before="120" w:after="120" w:line="360" w:lineRule="auto"/>
        <w:ind w:left="708"/>
        <w:jc w:val="both"/>
        <w:rPr>
          <w:i/>
        </w:rPr>
      </w:pPr>
      <w:r w:rsidRPr="00775944">
        <w:rPr>
          <w:i/>
        </w:rPr>
        <w:t xml:space="preserve">“Bu sınıfın din kültürü dersliği olarak kullanılmasından dolayı asılı olan materyaller çok işe yarıyor. Başka sınıfta olsa belki bu kadar dini konuların görsellikleri </w:t>
      </w:r>
      <w:r w:rsidRPr="00775944">
        <w:rPr>
          <w:i/>
        </w:rPr>
        <w:lastRenderedPageBreak/>
        <w:t xml:space="preserve">panolarda, dolayısıyla gözlerinin önünde kalmazdı. Çünkü işitme engelli öğrenciler ile ilgili önemli bir nokta; bu öğrencilerin öğrendiklerini çabuk unutmalarıdır. Dolayısıyla bu öğrencilere belirli </w:t>
      </w:r>
      <w:proofErr w:type="gramStart"/>
      <w:r w:rsidRPr="00775944">
        <w:rPr>
          <w:i/>
        </w:rPr>
        <w:t>periyotlar</w:t>
      </w:r>
      <w:proofErr w:type="gramEnd"/>
      <w:r w:rsidRPr="00775944">
        <w:rPr>
          <w:i/>
        </w:rPr>
        <w:t xml:space="preserve"> ile konunun tekrar edilmesi gerekir. Panolar bu noktada çok önemli iş görürler.”</w:t>
      </w:r>
    </w:p>
    <w:p w:rsidR="00760A52" w:rsidRPr="00775944" w:rsidRDefault="004855FE" w:rsidP="00775944">
      <w:pPr>
        <w:tabs>
          <w:tab w:val="left" w:pos="0"/>
        </w:tabs>
        <w:spacing w:before="120" w:after="120" w:line="360" w:lineRule="auto"/>
        <w:jc w:val="both"/>
      </w:pPr>
      <w:r>
        <w:tab/>
      </w:r>
      <w:r w:rsidR="0000089C" w:rsidRPr="00775944">
        <w:t>Öğretim materyali tasarlama ve kullanmada hedeflerin analiz edilmesi, öğrenenin özelliklerin</w:t>
      </w:r>
      <w:r w:rsidR="006757C7" w:rsidRPr="00775944">
        <w:t>in</w:t>
      </w:r>
      <w:r w:rsidR="0000089C" w:rsidRPr="00775944">
        <w:t xml:space="preserve"> belirlenmesi, </w:t>
      </w:r>
      <w:r w:rsidR="00360258" w:rsidRPr="00775944">
        <w:t>içerik ve</w:t>
      </w:r>
      <w:r w:rsidR="0000089C" w:rsidRPr="00775944">
        <w:t xml:space="preserve"> araç uyumun</w:t>
      </w:r>
      <w:r w:rsidR="00105A77" w:rsidRPr="00775944">
        <w:t>u</w:t>
      </w:r>
      <w:r w:rsidR="00F96BEA" w:rsidRPr="00775944">
        <w:t xml:space="preserve"> sağlamada önemlidir.</w:t>
      </w:r>
      <w:r w:rsidR="00360258" w:rsidRPr="00775944">
        <w:t xml:space="preserve"> Araştırmaya katılan öğretmenler alanlarında uzman olmadıkları için zamanla öğrendiklerini ifade etmişlerdir. Bununla beraber söz konusu öğretmenler, engelli öğrencilerin sağlıklı din eğitimi alabilmeleri için hazır materyallerin azlığı ve var olan materyallerin bir kısmının da uygun olmamasını </w:t>
      </w:r>
      <w:r w:rsidR="00CE2B58" w:rsidRPr="00775944">
        <w:t xml:space="preserve">en </w:t>
      </w:r>
      <w:r w:rsidR="00360258" w:rsidRPr="00775944">
        <w:t>önemli eksiklikler olarak gördüklerini ifade etmişlerdir.</w:t>
      </w:r>
    </w:p>
    <w:p w:rsidR="00F317B0" w:rsidRPr="00775944" w:rsidRDefault="006E7F8C" w:rsidP="004855FE">
      <w:pPr>
        <w:pStyle w:val="Balk1"/>
        <w:tabs>
          <w:tab w:val="left" w:pos="0"/>
        </w:tabs>
        <w:spacing w:line="360" w:lineRule="auto"/>
        <w:jc w:val="center"/>
        <w:rPr>
          <w:rFonts w:ascii="Times New Roman" w:hAnsi="Times New Roman" w:cs="Times New Roman"/>
          <w:b/>
          <w:i/>
          <w:sz w:val="24"/>
          <w:szCs w:val="24"/>
        </w:rPr>
      </w:pPr>
      <w:bookmarkStart w:id="3" w:name="_Toc354064319"/>
      <w:bookmarkStart w:id="4" w:name="_Toc355073928"/>
      <w:r w:rsidRPr="00775944">
        <w:rPr>
          <w:rFonts w:ascii="Times New Roman" w:hAnsi="Times New Roman" w:cs="Times New Roman"/>
          <w:b/>
          <w:sz w:val="24"/>
          <w:szCs w:val="24"/>
        </w:rPr>
        <w:t>4</w:t>
      </w:r>
      <w:r w:rsidR="000C4826" w:rsidRPr="00775944">
        <w:rPr>
          <w:rFonts w:ascii="Times New Roman" w:hAnsi="Times New Roman" w:cs="Times New Roman"/>
          <w:b/>
          <w:sz w:val="24"/>
          <w:szCs w:val="24"/>
        </w:rPr>
        <w:t>.</w:t>
      </w:r>
      <w:r w:rsidR="00F317B0" w:rsidRPr="00775944">
        <w:rPr>
          <w:rFonts w:ascii="Times New Roman" w:hAnsi="Times New Roman" w:cs="Times New Roman"/>
          <w:b/>
          <w:sz w:val="24"/>
          <w:szCs w:val="24"/>
        </w:rPr>
        <w:t>Sonuç ve Öneriler</w:t>
      </w:r>
      <w:bookmarkEnd w:id="3"/>
      <w:bookmarkEnd w:id="4"/>
    </w:p>
    <w:p w:rsidR="00B043C9" w:rsidRPr="00775944" w:rsidRDefault="004855FE" w:rsidP="00775944">
      <w:pPr>
        <w:tabs>
          <w:tab w:val="left" w:pos="0"/>
        </w:tabs>
        <w:spacing w:before="120" w:after="120" w:line="360" w:lineRule="auto"/>
        <w:jc w:val="both"/>
      </w:pPr>
      <w:r>
        <w:tab/>
      </w:r>
      <w:r w:rsidR="00EE788B" w:rsidRPr="00775944">
        <w:t>Eğitim özellikle çağımızda “hayat boyu devam eden bir süreç” olarak görülmekle birlikte farklı dönemlere ayrılıp incelenebilmektedir. Her dönemin kendine has kritik evreleri mevcuttur. Bu evrelerden geçen bireylerin ruh yapısı, duygu ve düşünce gelişimi de birbirlerinden farklılık arz eder. Bu farklılıklara etki eden faktörlerden en önemlisi bireylerin sahip oldukları engellerdir. “Engelli”, “özel eğitime muhtaç” vb. farklı kavramlar ile ifade edilen bu bireylerin eğitimleri toplumda yaşayan normal bireylerin eğitimleri kada</w:t>
      </w:r>
      <w:r w:rsidR="00EC59E2" w:rsidRPr="00775944">
        <w:t xml:space="preserve">r önemli ve gereklidir (Kuzgun ve </w:t>
      </w:r>
      <w:proofErr w:type="spellStart"/>
      <w:r w:rsidR="00EC59E2" w:rsidRPr="00775944">
        <w:t>Deryakulu</w:t>
      </w:r>
      <w:proofErr w:type="spellEnd"/>
      <w:r w:rsidR="00EC59E2" w:rsidRPr="00775944">
        <w:t xml:space="preserve">, 2014, s.6). </w:t>
      </w:r>
      <w:r w:rsidR="00EE788B" w:rsidRPr="00775944">
        <w:t xml:space="preserve">Engelli eğitiminin hem </w:t>
      </w:r>
      <w:r w:rsidR="00657114" w:rsidRPr="00775944">
        <w:t>birey hem</w:t>
      </w:r>
      <w:r w:rsidR="00EE788B" w:rsidRPr="00775944">
        <w:t xml:space="preserve"> de toplum açısından pek çok faydası vardır. Din eğitimi de hem bireyin anlam arayışından hem de dinin kültürle ilişkisi ve </w:t>
      </w:r>
      <w:r w:rsidR="00EE788B" w:rsidRPr="007A1563">
        <w:t>etkisinden dolayı engelli</w:t>
      </w:r>
      <w:r w:rsidR="00EE788B" w:rsidRPr="00775944">
        <w:t xml:space="preserve"> bireylere verilmesi gereken bir eğitim olarak değerlendirilebilir. Çünkü engellilere verilebilecek din eğitimi; onların gerekli bilgi, beceri ve anlayışı kazanmalarına ve kişiliklerini geliştirmelerine yardım eder. </w:t>
      </w:r>
      <w:r w:rsidR="00FA7340" w:rsidRPr="00775944">
        <w:t>Dahası k</w:t>
      </w:r>
      <w:r w:rsidR="00EE788B" w:rsidRPr="00775944">
        <w:t xml:space="preserve">ültürel mirası anlama ve bu mirasa yeni bir şeyler eklemenin yanında sosyalleşme </w:t>
      </w:r>
      <w:r w:rsidR="00137442" w:rsidRPr="00775944">
        <w:t xml:space="preserve">için </w:t>
      </w:r>
      <w:r w:rsidR="00657114" w:rsidRPr="00775944">
        <w:t>de din</w:t>
      </w:r>
      <w:r w:rsidR="006757C7" w:rsidRPr="00775944">
        <w:t xml:space="preserve"> </w:t>
      </w:r>
      <w:r w:rsidR="00EE788B" w:rsidRPr="00775944">
        <w:t xml:space="preserve">eğitimi </w:t>
      </w:r>
      <w:r w:rsidR="00657114" w:rsidRPr="00775944">
        <w:t>vazgeçilmez bir unsurdur.</w:t>
      </w:r>
      <w:r w:rsidR="0011694D" w:rsidRPr="00775944">
        <w:t xml:space="preserve"> </w:t>
      </w:r>
      <w:r w:rsidR="00E934ED" w:rsidRPr="00775944">
        <w:t xml:space="preserve">Sözünü </w:t>
      </w:r>
      <w:r w:rsidR="00581640" w:rsidRPr="00775944">
        <w:t>ettiğimiz eğitim</w:t>
      </w:r>
      <w:r>
        <w:t>,</w:t>
      </w:r>
      <w:r w:rsidR="00581640" w:rsidRPr="00775944">
        <w:t xml:space="preserve"> engelli bireylere en etkili özel eğitim </w:t>
      </w:r>
      <w:r w:rsidR="00E934ED" w:rsidRPr="00775944">
        <w:t>aracılığıyla verilebilir.</w:t>
      </w:r>
      <w:r w:rsidR="00E934ED" w:rsidRPr="00775944">
        <w:rPr>
          <w:b/>
        </w:rPr>
        <w:t xml:space="preserve"> </w:t>
      </w:r>
      <w:r w:rsidR="0011694D" w:rsidRPr="00775944">
        <w:t xml:space="preserve">Bunun için </w:t>
      </w:r>
      <w:r>
        <w:t>ü</w:t>
      </w:r>
      <w:r w:rsidR="0011694D" w:rsidRPr="00775944">
        <w:t>niv</w:t>
      </w:r>
      <w:r>
        <w:t>ersitelerin ilahiyat ve İslami ilimler f</w:t>
      </w:r>
      <w:r w:rsidR="0011694D" w:rsidRPr="00775944">
        <w:t xml:space="preserve">akülteleri bünyesinde yer alan </w:t>
      </w:r>
      <w:proofErr w:type="spellStart"/>
      <w:r w:rsidR="0011694D" w:rsidRPr="00775944">
        <w:t>DKAB’</w:t>
      </w:r>
      <w:r w:rsidR="00E934ED" w:rsidRPr="00775944">
        <w:t>da</w:t>
      </w:r>
      <w:proofErr w:type="spellEnd"/>
      <w:r w:rsidR="00E934ED" w:rsidRPr="00775944">
        <w:t xml:space="preserve"> özel eğitim dersi</w:t>
      </w:r>
      <w:r w:rsidR="0011694D" w:rsidRPr="00775944">
        <w:t xml:space="preserve"> daha işlevsel hale getirilmelidir. Ayrıca isteyen öğrencilere yan alan </w:t>
      </w:r>
      <w:proofErr w:type="gramStart"/>
      <w:r w:rsidR="0011694D" w:rsidRPr="00775944">
        <w:t>branşı</w:t>
      </w:r>
      <w:proofErr w:type="gramEnd"/>
      <w:r w:rsidR="0011694D" w:rsidRPr="00775944">
        <w:t xml:space="preserve"> olarak özel eğitim bölümünü seçebilme imkânı sağlanmalıdır.</w:t>
      </w:r>
    </w:p>
    <w:p w:rsidR="00065E6A" w:rsidRPr="00775944" w:rsidRDefault="004855FE" w:rsidP="00775944">
      <w:pPr>
        <w:tabs>
          <w:tab w:val="left" w:pos="0"/>
        </w:tabs>
        <w:spacing w:before="120" w:after="120" w:line="360" w:lineRule="auto"/>
        <w:jc w:val="both"/>
      </w:pPr>
      <w:r>
        <w:tab/>
      </w:r>
      <w:r w:rsidR="00F33A54" w:rsidRPr="00775944">
        <w:t>E</w:t>
      </w:r>
      <w:r w:rsidR="00D827AA" w:rsidRPr="00775944">
        <w:t>ngelli</w:t>
      </w:r>
      <w:r w:rsidR="00EE788B" w:rsidRPr="00775944">
        <w:t xml:space="preserve"> kimseler normal insanların sahip olduğu haklara sahip olmalıdır. Din eğitimi bu haklardan biridir. Engelli birey gelişim özellikleri itibariyle diğer insanlardan farklı değildir. </w:t>
      </w:r>
      <w:proofErr w:type="gramStart"/>
      <w:r w:rsidR="007A1563">
        <w:t>o</w:t>
      </w:r>
      <w:proofErr w:type="gramEnd"/>
      <w:r w:rsidR="007A1563">
        <w:t xml:space="preserve">, gelişiminde </w:t>
      </w:r>
      <w:r w:rsidR="007A1563" w:rsidRPr="007A1563">
        <w:t xml:space="preserve">sadece zamansal olarak diğer bireylerden </w:t>
      </w:r>
      <w:r w:rsidR="00EE788B" w:rsidRPr="007A1563">
        <w:t>farklılık arz eder.</w:t>
      </w:r>
      <w:r w:rsidR="00EE788B" w:rsidRPr="00775944">
        <w:t xml:space="preserve"> Dolayısıyla bu kimseler normal insanlar gibi psikolojik, biyolojik, kültürel olarak din </w:t>
      </w:r>
      <w:r w:rsidR="00EE788B" w:rsidRPr="00775944">
        <w:lastRenderedPageBreak/>
        <w:t>eğitimine gereksinim duyarlar. İhtiyaç duydukları bu din eğitimi gereksiniminin uzmanların eliyle verilmesi sağlıklı bir toplumun inşasına büyük katkı sağlar. Araştırma kapsamında görüşlerine müracaat edilen öğretmenler de engelli ki</w:t>
      </w:r>
      <w:r w:rsidR="00EA29E9" w:rsidRPr="00775944">
        <w:t>mselere din eğitimin</w:t>
      </w:r>
      <w:r w:rsidR="00222B20" w:rsidRPr="00775944">
        <w:t>in</w:t>
      </w:r>
      <w:r w:rsidR="00EA29E9" w:rsidRPr="00775944">
        <w:t xml:space="preserve"> verilmesi</w:t>
      </w:r>
      <w:r w:rsidR="00EE788B" w:rsidRPr="00775944">
        <w:t xml:space="preserve"> gerektiğini ifade etmişlerdir. Buna ek olarak öğrencilere verilecek din eğitiminin onların günlük yaşamda ihtiyaç duydukları</w:t>
      </w:r>
      <w:r w:rsidR="007C2C29" w:rsidRPr="00775944">
        <w:t xml:space="preserve"> gereksinimleri karşılaması</w:t>
      </w:r>
      <w:r w:rsidR="00EE788B" w:rsidRPr="00775944">
        <w:t xml:space="preserve"> ve bağımsız yaşamalarına katkı sağlama</w:t>
      </w:r>
      <w:r w:rsidR="00EA29E9" w:rsidRPr="00775944">
        <w:t>sı gerekt</w:t>
      </w:r>
      <w:r w:rsidR="00EE788B" w:rsidRPr="00775944">
        <w:t xml:space="preserve">iğini </w:t>
      </w:r>
      <w:r w:rsidR="00DA6797" w:rsidRPr="00775944">
        <w:t>vurgulamışlardır. Bu</w:t>
      </w:r>
      <w:r w:rsidR="00EE788B" w:rsidRPr="00775944">
        <w:t xml:space="preserve"> kapsamda engelli öğrenciler için din eğitimin</w:t>
      </w:r>
      <w:r w:rsidR="00BC7657" w:rsidRPr="00775944">
        <w:t>in</w:t>
      </w:r>
      <w:r w:rsidR="00EE788B" w:rsidRPr="00775944">
        <w:t xml:space="preserve"> dâhil olduğu özel eğitimin verilmesi önemlidir.</w:t>
      </w:r>
      <w:r w:rsidR="00065E6A" w:rsidRPr="00775944">
        <w:t xml:space="preserve"> </w:t>
      </w:r>
      <w:r w:rsidR="00A96B05" w:rsidRPr="00775944">
        <w:t>Bu</w:t>
      </w:r>
      <w:r w:rsidR="001A0EEC" w:rsidRPr="00775944">
        <w:t xml:space="preserve"> nedenle,</w:t>
      </w:r>
      <w:r w:rsidR="00A96B05" w:rsidRPr="00775944">
        <w:t xml:space="preserve"> e</w:t>
      </w:r>
      <w:r w:rsidR="00065E6A" w:rsidRPr="00775944">
        <w:t>ngelli öğrenci guruplarının özelliklerine ve yeteneklerine göre (görme, işitme, zihinsel vb.) din eğitimi pro</w:t>
      </w:r>
      <w:r>
        <w:t>gramları yeniden tasarlanmalı</w:t>
      </w:r>
      <w:r w:rsidR="00065E6A" w:rsidRPr="00775944">
        <w:t xml:space="preserve"> ve bunlara göre </w:t>
      </w:r>
      <w:r w:rsidR="00065E6A" w:rsidRPr="00E60077">
        <w:t>materyaller hazırlanmalıdır</w:t>
      </w:r>
      <w:r w:rsidR="00065E6A" w:rsidRPr="00775944">
        <w:rPr>
          <w:color w:val="FF0000"/>
        </w:rPr>
        <w:t>.</w:t>
      </w:r>
      <w:r w:rsidR="00FB0E1E" w:rsidRPr="00775944">
        <w:t xml:space="preserve"> </w:t>
      </w:r>
      <w:r w:rsidR="00306298" w:rsidRPr="00775944">
        <w:t>Görme engelliler için;</w:t>
      </w:r>
      <w:r w:rsidR="00A77695" w:rsidRPr="00775944">
        <w:t xml:space="preserve"> </w:t>
      </w:r>
      <w:r w:rsidR="00D13F65" w:rsidRPr="00775944">
        <w:t>Braille alfabesi ile hazırlan</w:t>
      </w:r>
      <w:r w:rsidR="001A0EEC" w:rsidRPr="00775944">
        <w:t>an</w:t>
      </w:r>
      <w:r w:rsidR="00D13F65" w:rsidRPr="00775944">
        <w:t xml:space="preserve"> materyallerin yanında </w:t>
      </w:r>
      <w:r w:rsidR="00612319" w:rsidRPr="00775944">
        <w:t>g</w:t>
      </w:r>
      <w:r w:rsidR="00FB0E1E" w:rsidRPr="00775944">
        <w:t>örme engellilerin</w:t>
      </w:r>
      <w:r w:rsidR="005551D8" w:rsidRPr="00775944">
        <w:t xml:space="preserve"> </w:t>
      </w:r>
      <w:r>
        <w:t xml:space="preserve">seviyeleri </w:t>
      </w:r>
      <w:r w:rsidR="001A0EEC" w:rsidRPr="00775944">
        <w:t>dikkate alınarak</w:t>
      </w:r>
      <w:r w:rsidR="00874D94" w:rsidRPr="00775944">
        <w:t xml:space="preserve"> farklı</w:t>
      </w:r>
      <w:r w:rsidR="005551D8" w:rsidRPr="00775944">
        <w:t xml:space="preserve"> puntolarda yazılmış ders kitapları </w:t>
      </w:r>
      <w:r w:rsidR="00612319" w:rsidRPr="00775944">
        <w:t>ve Kur’an-ı Kerim hazırlanma</w:t>
      </w:r>
      <w:r w:rsidR="00ED5DDE" w:rsidRPr="00775944">
        <w:t>lıdır.</w:t>
      </w:r>
      <w:r w:rsidR="00874D94" w:rsidRPr="00775944">
        <w:t xml:space="preserve"> </w:t>
      </w:r>
      <w:r w:rsidR="00306298" w:rsidRPr="00775944">
        <w:t>İşitme ve zihinsel engeli öğrenciler için eğitim bilimleri verileri de kullanılarak hazırlanacak din eğitimi müfredat programında, ders programlarında, okutulacak kitaplar ve diğer materyallerde görsellik unsuruna daha çok yer verilmelidir.</w:t>
      </w:r>
      <w:r w:rsidR="001C20FB" w:rsidRPr="00775944">
        <w:t xml:space="preserve"> </w:t>
      </w:r>
      <w:r>
        <w:t>Milli Eğitim Bakanlığı</w:t>
      </w:r>
      <w:r w:rsidR="00306298" w:rsidRPr="00775944">
        <w:t>nın hazırladığı İşaret Dili Sözlüğü, dini terimler ile zenginleştirilip ihtiyaç duyulduğunda ücretsiz dağıtılmalıdır.</w:t>
      </w:r>
      <w:r w:rsidR="00ED5DDE" w:rsidRPr="00775944">
        <w:t xml:space="preserve"> </w:t>
      </w:r>
    </w:p>
    <w:p w:rsidR="00C025AB" w:rsidRPr="00E60077" w:rsidRDefault="004855FE" w:rsidP="00775944">
      <w:pPr>
        <w:tabs>
          <w:tab w:val="left" w:pos="0"/>
        </w:tabs>
        <w:spacing w:before="120" w:after="120" w:line="360" w:lineRule="auto"/>
        <w:jc w:val="both"/>
      </w:pPr>
      <w:r>
        <w:rPr>
          <w:color w:val="FF0000"/>
        </w:rPr>
        <w:tab/>
      </w:r>
      <w:r w:rsidR="00EE788B" w:rsidRPr="00E60077">
        <w:t xml:space="preserve">Okulların fiziki şartları, yerleşim yerlerine mesafeleri, merdivenleri, koridorları, sınıfların büyüklüğü ve barındırdığı öğrenci sayıları, kütüphane, lavabo, okul bahçeleri vb. öğrencilerin öğrenmelerinde etkilidir. </w:t>
      </w:r>
      <w:r w:rsidR="00BC7A18" w:rsidRPr="00E60077">
        <w:t>Katılımcı olarak</w:t>
      </w:r>
      <w:r w:rsidR="00EE788B" w:rsidRPr="00E60077">
        <w:t xml:space="preserve"> görüşlerine müracaat edilen öğretmenler de söz konusu fiziksel mekânların din eğitimindeki önemine dikkat çekmişlerdir. Engelli öğrencilerin ulaşımda sıkıntı çekmeyecekleri, öğrenmelerini kolaylaştıracak eğitim mekânların</w:t>
      </w:r>
      <w:r w:rsidR="00EA29E9" w:rsidRPr="00E60077">
        <w:t>ın</w:t>
      </w:r>
      <w:r w:rsidRPr="00E60077">
        <w:t xml:space="preserve"> tasarlanması, </w:t>
      </w:r>
      <w:r w:rsidR="00EE788B" w:rsidRPr="00E60077">
        <w:t>eğitimleri için ihtiyaç duyabilece</w:t>
      </w:r>
      <w:r w:rsidR="005C1607" w:rsidRPr="00E60077">
        <w:t>kleri</w:t>
      </w:r>
      <w:r w:rsidR="00EE788B" w:rsidRPr="00E60077">
        <w:t xml:space="preserve"> tüm gereksinimlerin karşılanması din eğitim</w:t>
      </w:r>
      <w:r w:rsidR="00EA29E9" w:rsidRPr="00E60077">
        <w:t>in</w:t>
      </w:r>
      <w:r w:rsidR="00EE788B" w:rsidRPr="00E60077">
        <w:t xml:space="preserve">de </w:t>
      </w:r>
      <w:r w:rsidR="00E60077" w:rsidRPr="00E60077">
        <w:t>dikkate alınması gereken</w:t>
      </w:r>
      <w:r w:rsidR="00EA29E9" w:rsidRPr="00E60077">
        <w:t xml:space="preserve"> önemli unsurdu</w:t>
      </w:r>
      <w:r w:rsidR="00EE788B" w:rsidRPr="00E60077">
        <w:t xml:space="preserve">r. </w:t>
      </w:r>
    </w:p>
    <w:p w:rsidR="004C1CD2" w:rsidRPr="00775944" w:rsidRDefault="004855FE" w:rsidP="00775944">
      <w:pPr>
        <w:tabs>
          <w:tab w:val="left" w:pos="0"/>
        </w:tabs>
        <w:spacing w:before="120" w:after="120" w:line="360" w:lineRule="auto"/>
        <w:jc w:val="both"/>
      </w:pPr>
      <w:r>
        <w:tab/>
      </w:r>
      <w:r w:rsidR="004C0331" w:rsidRPr="00775944">
        <w:t xml:space="preserve">Eğitimde, </w:t>
      </w:r>
      <w:r w:rsidR="00EE788B" w:rsidRPr="00775944">
        <w:t xml:space="preserve">teknolojik aletlerden ve özellikle bilgisayardan yararlanmak önemlidir. Ancak bunlardan yararlanmak için öğrencilerin özelliklerini, gelişimlerini ve özel öğretim yöntemlerini bilmenin yanı sıra teknolojik aletlerle bilgisayar ve bileşenlerini kullanarak öğretimi tasarlamayı gerçekleştirmek gerekir. Fakat öğretmenlerin bu alanlarda yeterli oldukları söylenemez. </w:t>
      </w:r>
      <w:r w:rsidR="00965F1B" w:rsidRPr="00775944">
        <w:t>Bunun için; FATİH projesi kapsamında öğretmenlerin yara</w:t>
      </w:r>
      <w:r w:rsidR="009D3E47" w:rsidRPr="00775944">
        <w:t>rlanabileceği, hem öğrencilere</w:t>
      </w:r>
      <w:r w:rsidR="00965F1B" w:rsidRPr="00775944">
        <w:t xml:space="preserve"> hem de konuların yapısına ve hedef davranışlarına uygun video, sunu, resimler, çizgi film, kavram haritaları, sesli hikâyeler gibi zenginleştirilmiş materyaller tasarlanıp, istenildiğinde kolayca ulaşılabilecek şekilde hizmete sunulmalıdır.</w:t>
      </w:r>
      <w:r w:rsidR="00575E81" w:rsidRPr="00775944">
        <w:t xml:space="preserve"> </w:t>
      </w:r>
    </w:p>
    <w:p w:rsidR="00C025AB" w:rsidRPr="00775944" w:rsidRDefault="004855FE" w:rsidP="00775944">
      <w:pPr>
        <w:tabs>
          <w:tab w:val="left" w:pos="0"/>
        </w:tabs>
        <w:spacing w:before="120" w:after="120" w:line="360" w:lineRule="auto"/>
        <w:jc w:val="both"/>
      </w:pPr>
      <w:r>
        <w:tab/>
      </w:r>
      <w:r w:rsidR="00EE788B" w:rsidRPr="00775944">
        <w:t xml:space="preserve">Okullarda, Din Kültürü ve Ahlak Bilgisi dersini ve diğer seçmeli </w:t>
      </w:r>
      <w:r w:rsidR="00F317B0" w:rsidRPr="00775944">
        <w:t xml:space="preserve">din eğitimi </w:t>
      </w:r>
      <w:r w:rsidR="00EE788B" w:rsidRPr="00775944">
        <w:t>dersleri</w:t>
      </w:r>
      <w:r w:rsidR="00657114" w:rsidRPr="00775944">
        <w:t>ni</w:t>
      </w:r>
      <w:r w:rsidR="00EE788B" w:rsidRPr="00775944">
        <w:t xml:space="preserve"> okutan özel eğitim alanı m</w:t>
      </w:r>
      <w:r w:rsidR="00D827AA" w:rsidRPr="00775944">
        <w:t>ezunu öğretmenlerin alan bilgilerinin</w:t>
      </w:r>
      <w:r w:rsidR="00EE788B" w:rsidRPr="00775944">
        <w:t>; İlahiyat Fakültesi mezunlarının</w:t>
      </w:r>
      <w:r w:rsidR="00D827AA" w:rsidRPr="00775944">
        <w:t xml:space="preserve"> da</w:t>
      </w:r>
      <w:r w:rsidR="00EE788B" w:rsidRPr="00775944">
        <w:t xml:space="preserve"> özel öğretim alanı ile ilgili </w:t>
      </w:r>
      <w:proofErr w:type="gramStart"/>
      <w:r w:rsidR="00EE788B" w:rsidRPr="00775944">
        <w:t>formasyon</w:t>
      </w:r>
      <w:proofErr w:type="gramEnd"/>
      <w:r w:rsidR="00EE788B" w:rsidRPr="00775944">
        <w:t xml:space="preserve"> bilgilerinin yeterli olmadığı </w:t>
      </w:r>
      <w:r w:rsidR="00EE788B" w:rsidRPr="00775944">
        <w:lastRenderedPageBreak/>
        <w:t>söylenebilir.</w:t>
      </w:r>
      <w:r w:rsidR="00C025AB" w:rsidRPr="00775944">
        <w:t xml:space="preserve"> </w:t>
      </w:r>
      <w:r w:rsidR="00F1137E" w:rsidRPr="00775944">
        <w:t>B</w:t>
      </w:r>
      <w:r w:rsidR="007C053D" w:rsidRPr="00775944">
        <w:t>u eksikliği gidermek için öğretmenlere, öğrenciler için etkili öğrenme yaşantıları sağlayabilmeleri amacıyla eğitim teknolojileri, bilgisayar ve bilişim teknolojileri kullanılarak yeni öğretim materyalleri hazırlayabilmelerine yönelik hizmet içi eğitim f</w:t>
      </w:r>
      <w:r>
        <w:t>aaliyetleri düzenlenmeli, çevrimiçi</w:t>
      </w:r>
      <w:r w:rsidR="007C053D" w:rsidRPr="00775944">
        <w:t xml:space="preserve"> eğitim verilmelidir. </w:t>
      </w:r>
      <w:r w:rsidR="00FB3E54" w:rsidRPr="00775944">
        <w:t>Ayrıca; e</w:t>
      </w:r>
      <w:r w:rsidR="007C053D" w:rsidRPr="00775944">
        <w:t>ngelli öğrencilerin bulundukları okullarda görev yapan öğretmenler, eğitim noktasında ülkemizden daha ileride olan ülkelerin eğitim sistemlerini yerinde görmek ve öğrenmek üzere belli programlar çerçevesinde bu ülkelere gönderilmelidir.</w:t>
      </w:r>
      <w:r w:rsidR="004C1CD2" w:rsidRPr="00775944">
        <w:t xml:space="preserve"> </w:t>
      </w:r>
      <w:r w:rsidR="006C1339" w:rsidRPr="00775944">
        <w:t xml:space="preserve">Bunun yanında, İşaret </w:t>
      </w:r>
      <w:proofErr w:type="spellStart"/>
      <w:r w:rsidR="006C1339" w:rsidRPr="00775944">
        <w:t>dili</w:t>
      </w:r>
      <w:r w:rsidR="00545E98" w:rsidRPr="00775944">
        <w:t>’</w:t>
      </w:r>
      <w:r w:rsidR="006C1339" w:rsidRPr="00775944">
        <w:t>ni</w:t>
      </w:r>
      <w:proofErr w:type="spellEnd"/>
      <w:r w:rsidR="006C1339" w:rsidRPr="00775944">
        <w:t xml:space="preserve"> ve </w:t>
      </w:r>
      <w:r w:rsidR="00C025AB" w:rsidRPr="00775944">
        <w:t xml:space="preserve">Braille </w:t>
      </w:r>
      <w:proofErr w:type="spellStart"/>
      <w:r w:rsidR="00C025AB" w:rsidRPr="00775944">
        <w:t>Alfabesi’ni</w:t>
      </w:r>
      <w:proofErr w:type="spellEnd"/>
      <w:r w:rsidR="00C025AB" w:rsidRPr="00775944">
        <w:t xml:space="preserve"> bilen, din eğitimi alanında uzman öğretmenlerin sayılarının artırılması için çalışmalar yapılmalıdır.</w:t>
      </w:r>
    </w:p>
    <w:p w:rsidR="00EE788B" w:rsidRPr="00775944" w:rsidRDefault="004855FE" w:rsidP="00775944">
      <w:pPr>
        <w:tabs>
          <w:tab w:val="left" w:pos="0"/>
        </w:tabs>
        <w:spacing w:before="120" w:after="120" w:line="360" w:lineRule="auto"/>
        <w:jc w:val="both"/>
      </w:pPr>
      <w:r>
        <w:tab/>
      </w:r>
      <w:r w:rsidR="00EE788B" w:rsidRPr="00775944">
        <w:t>Engellilerin dini bilgi ve becerilerini arttırmak için, gelişen teknolojiyi kullanmakla beraber, yeni öğrenme yaklaşımlarından faydalanılabilir. Yetenekleri ve yetersizlikleri göz ardı edilmeden, eğitim materyallerinin kullanılmasıyla engelli bireylere istenilen davranışı kazandırmak daha kolaydır. Bunun için eğitimlerinin devlet</w:t>
      </w:r>
      <w:r w:rsidR="00CF62EA" w:rsidRPr="00775944">
        <w:t xml:space="preserve"> tarafından verilmesi</w:t>
      </w:r>
      <w:r w:rsidR="00EE788B" w:rsidRPr="00775944">
        <w:t>, en az kısıtlayıcı ortamın düzenlenmesi, sistemli bir eğitsel tanılamanın yapılması, özel eğitim programlarının hazırlanması, eğitim sürecine aile</w:t>
      </w:r>
      <w:r w:rsidR="009653F8" w:rsidRPr="00775944">
        <w:t>leri</w:t>
      </w:r>
      <w:r w:rsidR="00EE788B" w:rsidRPr="00775944">
        <w:t>nin dâhil edilmesi, eğitimleri ile ilgili paydaşların eş</w:t>
      </w:r>
      <w:r>
        <w:t xml:space="preserve"> </w:t>
      </w:r>
      <w:r w:rsidR="00EE788B" w:rsidRPr="00775944">
        <w:t xml:space="preserve">güdüm halinde çalışmaları ve genel eğitim müfredatından da yeterli derecede yararlanmaları sağlanmalıdır. </w:t>
      </w:r>
    </w:p>
    <w:p w:rsidR="00EE788B" w:rsidRPr="00775944" w:rsidRDefault="004855FE" w:rsidP="00775944">
      <w:pPr>
        <w:tabs>
          <w:tab w:val="left" w:pos="0"/>
        </w:tabs>
        <w:spacing w:before="120" w:after="120" w:line="360" w:lineRule="auto"/>
        <w:jc w:val="both"/>
      </w:pPr>
      <w:r>
        <w:tab/>
      </w:r>
      <w:r w:rsidR="00EE788B" w:rsidRPr="00775944">
        <w:t>Engelli öğrenciler için hayatta önemli olan ve yaşanması en muhtemel durumların muhteva olarak seçilmesine dikkat edilmelidir. Bunun için “Hz. Peygamber’in tanıtılması, en kolay hareketleri ile namaz, engel gruplarına göre kısa dualar, anlaşılması ve söylenmesi kolay olan ilahiler, tekbir ve selam, kutsal gün ve gecelerle bayramlar” gibi konulara öncelik veril</w:t>
      </w:r>
      <w:r w:rsidR="00657114" w:rsidRPr="00775944">
        <w:t>ebilir</w:t>
      </w:r>
      <w:r w:rsidR="00EE788B" w:rsidRPr="00775944">
        <w:t>.</w:t>
      </w:r>
    </w:p>
    <w:p w:rsidR="00210B13" w:rsidRPr="00775944" w:rsidRDefault="00210B13" w:rsidP="00775944">
      <w:pPr>
        <w:tabs>
          <w:tab w:val="left" w:pos="0"/>
        </w:tabs>
        <w:spacing w:line="360" w:lineRule="auto"/>
        <w:rPr>
          <w:rFonts w:eastAsiaTheme="majorEastAsia"/>
          <w:b/>
          <w:kern w:val="32"/>
        </w:rPr>
      </w:pPr>
      <w:r w:rsidRPr="00775944">
        <w:rPr>
          <w:b/>
        </w:rPr>
        <w:br w:type="page"/>
      </w:r>
    </w:p>
    <w:p w:rsidR="002261F4" w:rsidRPr="00775944" w:rsidRDefault="009D6D50" w:rsidP="00775944">
      <w:pPr>
        <w:pStyle w:val="Balk1"/>
        <w:tabs>
          <w:tab w:val="left" w:pos="0"/>
        </w:tabs>
        <w:spacing w:line="360" w:lineRule="auto"/>
        <w:rPr>
          <w:rFonts w:ascii="Times New Roman" w:hAnsi="Times New Roman" w:cs="Times New Roman"/>
          <w:b/>
          <w:sz w:val="24"/>
          <w:szCs w:val="24"/>
        </w:rPr>
      </w:pPr>
      <w:r w:rsidRPr="00775944">
        <w:rPr>
          <w:rFonts w:ascii="Times New Roman" w:hAnsi="Times New Roman" w:cs="Times New Roman"/>
          <w:b/>
          <w:sz w:val="24"/>
          <w:szCs w:val="24"/>
        </w:rPr>
        <w:lastRenderedPageBreak/>
        <w:t>Kaynakça</w:t>
      </w:r>
    </w:p>
    <w:p w:rsidR="00AD1651" w:rsidRPr="00775944" w:rsidRDefault="00FD76FD" w:rsidP="00775944">
      <w:pPr>
        <w:pStyle w:val="Kaynaka"/>
        <w:tabs>
          <w:tab w:val="left" w:pos="0"/>
        </w:tabs>
        <w:spacing w:before="120" w:after="120" w:line="360" w:lineRule="auto"/>
        <w:jc w:val="both"/>
        <w:rPr>
          <w:noProof/>
        </w:rPr>
      </w:pPr>
      <w:r w:rsidRPr="00775944">
        <w:fldChar w:fldCharType="begin"/>
      </w:r>
      <w:r w:rsidR="00AD1651" w:rsidRPr="00775944">
        <w:instrText xml:space="preserve"> BIBLIOGRAPHY  \l 1055 </w:instrText>
      </w:r>
      <w:r w:rsidRPr="00775944">
        <w:fldChar w:fldCharType="separate"/>
      </w:r>
      <w:r w:rsidR="00AD1651" w:rsidRPr="00775944">
        <w:rPr>
          <w:noProof/>
        </w:rPr>
        <w:t>Milli Eğitim Bakanlığı Özel Eğitim Hizmetleri Yönetmeliği. (2006, 31 Mayıs 31). Özel Eğitim Hizmetleri Yönetmeliğ</w:t>
      </w:r>
      <w:r w:rsidR="004855FE">
        <w:rPr>
          <w:noProof/>
        </w:rPr>
        <w:t>i</w:t>
      </w:r>
      <w:r w:rsidR="00AD1651" w:rsidRPr="00775944">
        <w:rPr>
          <w:noProof/>
        </w:rPr>
        <w:t xml:space="preserve">. </w:t>
      </w:r>
      <w:r w:rsidR="00AD1651" w:rsidRPr="00775944">
        <w:rPr>
          <w:i/>
          <w:iCs/>
          <w:noProof/>
        </w:rPr>
        <w:t>T.C. Resmi Gazete, 26184</w:t>
      </w:r>
      <w:r w:rsidR="00AD1651" w:rsidRPr="00775944">
        <w:rPr>
          <w:noProof/>
        </w:rPr>
        <w:t>.</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Altaş, N. (2007). </w:t>
      </w:r>
      <w:r w:rsidRPr="00775944">
        <w:rPr>
          <w:i/>
          <w:iCs/>
          <w:noProof/>
        </w:rPr>
        <w:t>Ortaöğretim Din Kültürü ve Ahlak Bilgisi Öğretimi Öğretmen El Kitabı.</w:t>
      </w:r>
      <w:r w:rsidRPr="00775944">
        <w:rPr>
          <w:noProof/>
        </w:rPr>
        <w:t xml:space="preserve"> İstanbul: DEM Yayınları.</w:t>
      </w:r>
    </w:p>
    <w:p w:rsidR="00AD1651" w:rsidRPr="00775944" w:rsidRDefault="00AD1651" w:rsidP="00775944">
      <w:pPr>
        <w:pStyle w:val="Kaynaka"/>
        <w:tabs>
          <w:tab w:val="left" w:pos="0"/>
        </w:tabs>
        <w:spacing w:before="120" w:after="120" w:line="360" w:lineRule="auto"/>
        <w:jc w:val="both"/>
        <w:rPr>
          <w:noProof/>
        </w:rPr>
      </w:pPr>
      <w:r w:rsidRPr="00775944">
        <w:rPr>
          <w:noProof/>
        </w:rPr>
        <w:t>Başbakanlık</w:t>
      </w:r>
      <w:r w:rsidR="004855FE">
        <w:rPr>
          <w:noProof/>
        </w:rPr>
        <w:t xml:space="preserve"> Özürlüler İdaresi Başkanlığı.</w:t>
      </w:r>
      <w:r w:rsidRPr="00775944">
        <w:rPr>
          <w:noProof/>
        </w:rPr>
        <w:t xml:space="preserve">(1999). </w:t>
      </w:r>
      <w:r w:rsidRPr="00775944">
        <w:rPr>
          <w:i/>
          <w:iCs/>
          <w:noProof/>
        </w:rPr>
        <w:t>I. Özürlüler Şurası.</w:t>
      </w:r>
      <w:r w:rsidRPr="00775944">
        <w:rPr>
          <w:noProof/>
        </w:rPr>
        <w:t xml:space="preserve"> </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Batar, Y. (2011). </w:t>
      </w:r>
      <w:r w:rsidRPr="00775944">
        <w:rPr>
          <w:i/>
          <w:iCs/>
          <w:noProof/>
        </w:rPr>
        <w:t>E</w:t>
      </w:r>
      <w:r w:rsidR="004855FE" w:rsidRPr="00775944">
        <w:rPr>
          <w:i/>
          <w:iCs/>
          <w:noProof/>
        </w:rPr>
        <w:t>mpatik din eğitim</w:t>
      </w:r>
      <w:r w:rsidR="002821FD">
        <w:rPr>
          <w:i/>
          <w:iCs/>
          <w:noProof/>
        </w:rPr>
        <w:t>i</w:t>
      </w:r>
      <w:r w:rsidRPr="00775944">
        <w:rPr>
          <w:i/>
          <w:iCs/>
          <w:noProof/>
        </w:rPr>
        <w:t>.</w:t>
      </w:r>
      <w:r w:rsidRPr="00775944">
        <w:rPr>
          <w:noProof/>
        </w:rPr>
        <w:t xml:space="preserve"> İstanbul : Elips Yayınları.</w:t>
      </w:r>
    </w:p>
    <w:p w:rsidR="00C77016" w:rsidRPr="00775944" w:rsidRDefault="004855FE" w:rsidP="00775944">
      <w:pPr>
        <w:tabs>
          <w:tab w:val="left" w:pos="0"/>
        </w:tabs>
        <w:spacing w:before="120" w:after="120" w:line="360" w:lineRule="auto"/>
        <w:jc w:val="both"/>
      </w:pPr>
      <w:r>
        <w:t>Büyüköztürk, Ş. vv.</w:t>
      </w:r>
      <w:r w:rsidR="00C77016" w:rsidRPr="00775944">
        <w:t xml:space="preserve"> (2011). </w:t>
      </w:r>
      <w:r w:rsidR="00C77016" w:rsidRPr="00775944">
        <w:rPr>
          <w:i/>
        </w:rPr>
        <w:t xml:space="preserve">Bilimsel </w:t>
      </w:r>
      <w:r w:rsidRPr="00775944">
        <w:rPr>
          <w:i/>
        </w:rPr>
        <w:t>araştırma yöntemleri.</w:t>
      </w:r>
      <w:r w:rsidR="00C77016" w:rsidRPr="00775944">
        <w:t xml:space="preserve"> Ankara. Pegem Akademi Yayınları.</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Canöz, Ş. (2011). </w:t>
      </w:r>
      <w:r w:rsidRPr="00987367">
        <w:rPr>
          <w:noProof/>
        </w:rPr>
        <w:t xml:space="preserve">Özel </w:t>
      </w:r>
      <w:r w:rsidR="004855FE" w:rsidRPr="00987367">
        <w:rPr>
          <w:noProof/>
        </w:rPr>
        <w:t>eğitime gereksinimi olan öğrenciler ve özel eğitim</w:t>
      </w:r>
      <w:r w:rsidR="004855FE" w:rsidRPr="00775944">
        <w:rPr>
          <w:noProof/>
        </w:rPr>
        <w:t>.</w:t>
      </w:r>
      <w:r w:rsidRPr="00775944">
        <w:rPr>
          <w:noProof/>
        </w:rPr>
        <w:t xml:space="preserve"> </w:t>
      </w:r>
      <w:r w:rsidR="002261F4" w:rsidRPr="00775944">
        <w:rPr>
          <w:noProof/>
        </w:rPr>
        <w:t>(</w:t>
      </w:r>
      <w:r w:rsidR="002261F4" w:rsidRPr="00775944">
        <w:t>Ed. Hasan Avcıoğlu)</w:t>
      </w:r>
      <w:r w:rsidRPr="00775944">
        <w:rPr>
          <w:noProof/>
        </w:rPr>
        <w:t xml:space="preserve"> </w:t>
      </w:r>
      <w:r w:rsidRPr="00775944">
        <w:rPr>
          <w:i/>
          <w:iCs/>
          <w:noProof/>
        </w:rPr>
        <w:t>İlköğretimde Özel Eğitim</w:t>
      </w:r>
      <w:r w:rsidR="003B3964" w:rsidRPr="00775944">
        <w:rPr>
          <w:noProof/>
        </w:rPr>
        <w:t xml:space="preserve"> (</w:t>
      </w:r>
      <w:r w:rsidR="004855FE">
        <w:rPr>
          <w:noProof/>
        </w:rPr>
        <w:t>ss.</w:t>
      </w:r>
      <w:r w:rsidRPr="00775944">
        <w:rPr>
          <w:noProof/>
        </w:rPr>
        <w:t>1-18). Ankara : Nobel Yayınları.</w:t>
      </w:r>
    </w:p>
    <w:p w:rsidR="00C77016" w:rsidRPr="00775944" w:rsidRDefault="00987367" w:rsidP="00775944">
      <w:pPr>
        <w:tabs>
          <w:tab w:val="left" w:pos="0"/>
        </w:tabs>
        <w:spacing w:before="120" w:after="120" w:line="360" w:lineRule="auto"/>
        <w:jc w:val="both"/>
        <w:rPr>
          <w:i/>
        </w:rPr>
      </w:pPr>
      <w:r>
        <w:t xml:space="preserve">Cavkaydar, A. (2012). </w:t>
      </w:r>
      <w:r w:rsidR="00C77016" w:rsidRPr="00775944">
        <w:t xml:space="preserve">Özel </w:t>
      </w:r>
      <w:r w:rsidRPr="00775944">
        <w:t xml:space="preserve">eğitime gereksinim duyan çocuklar ve özel eğitim”, </w:t>
      </w:r>
      <w:r w:rsidR="00C77016" w:rsidRPr="00775944">
        <w:t xml:space="preserve">(Ed. </w:t>
      </w:r>
      <w:r w:rsidR="007B6E7D" w:rsidRPr="00775944">
        <w:t xml:space="preserve">Halil İbrahim </w:t>
      </w:r>
      <w:r w:rsidR="00C77016" w:rsidRPr="00775944">
        <w:t xml:space="preserve">Diken,), </w:t>
      </w:r>
      <w:r w:rsidR="00C77016" w:rsidRPr="00775944">
        <w:rPr>
          <w:i/>
        </w:rPr>
        <w:t xml:space="preserve">Özel </w:t>
      </w:r>
      <w:r w:rsidRPr="00775944">
        <w:rPr>
          <w:i/>
        </w:rPr>
        <w:t xml:space="preserve">eğitime gereksinimi olan çocuklar ve özel eğitim </w:t>
      </w:r>
      <w:r w:rsidR="00E90B0B" w:rsidRPr="00775944">
        <w:t>(s</w:t>
      </w:r>
      <w:r>
        <w:t>s</w:t>
      </w:r>
      <w:r w:rsidR="00E90B0B" w:rsidRPr="00775944">
        <w:t>.1-28)</w:t>
      </w:r>
      <w:r w:rsidR="00C77016" w:rsidRPr="00775944">
        <w:rPr>
          <w:i/>
        </w:rPr>
        <w:t xml:space="preserve">, </w:t>
      </w:r>
      <w:r w:rsidR="00C77016" w:rsidRPr="00775944">
        <w:t>Ankara</w:t>
      </w:r>
      <w:r w:rsidR="00995312" w:rsidRPr="00775944">
        <w:rPr>
          <w:i/>
        </w:rPr>
        <w:t>:</w:t>
      </w:r>
      <w:r w:rsidR="00C77016" w:rsidRPr="00775944">
        <w:rPr>
          <w:i/>
        </w:rPr>
        <w:t xml:space="preserve"> </w:t>
      </w:r>
      <w:proofErr w:type="spellStart"/>
      <w:r w:rsidR="00C77016" w:rsidRPr="00775944">
        <w:t>Pegem</w:t>
      </w:r>
      <w:proofErr w:type="spellEnd"/>
      <w:r w:rsidR="00C77016" w:rsidRPr="00775944">
        <w:t xml:space="preserve"> Akademi Yayınları.</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Cebeci, S. (2010). </w:t>
      </w:r>
      <w:r w:rsidRPr="00775944">
        <w:rPr>
          <w:i/>
          <w:iCs/>
          <w:noProof/>
        </w:rPr>
        <w:t xml:space="preserve">Bilimsel </w:t>
      </w:r>
      <w:r w:rsidR="00987367" w:rsidRPr="00775944">
        <w:rPr>
          <w:i/>
          <w:iCs/>
          <w:noProof/>
        </w:rPr>
        <w:t>araştırma ve yazma teknikleri.</w:t>
      </w:r>
      <w:r w:rsidRPr="00775944">
        <w:rPr>
          <w:noProof/>
        </w:rPr>
        <w:t xml:space="preserve"> İstanbul : Alfa Yayınları.</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Çepni, S. (2010). </w:t>
      </w:r>
      <w:r w:rsidRPr="00775944">
        <w:rPr>
          <w:i/>
          <w:iCs/>
          <w:noProof/>
        </w:rPr>
        <w:t>Ar</w:t>
      </w:r>
      <w:r w:rsidR="00987367" w:rsidRPr="00775944">
        <w:rPr>
          <w:i/>
          <w:iCs/>
          <w:noProof/>
        </w:rPr>
        <w:t>aştırma ve proje çalışmalarına giriş</w:t>
      </w:r>
      <w:r w:rsidRPr="00775944">
        <w:rPr>
          <w:i/>
          <w:iCs/>
          <w:noProof/>
        </w:rPr>
        <w:t>.</w:t>
      </w:r>
      <w:r w:rsidR="009F4219">
        <w:rPr>
          <w:noProof/>
        </w:rPr>
        <w:t xml:space="preserve"> Trabzon.</w:t>
      </w:r>
    </w:p>
    <w:p w:rsidR="003B07EA" w:rsidRPr="00775944" w:rsidRDefault="00987367" w:rsidP="00775944">
      <w:pPr>
        <w:tabs>
          <w:tab w:val="left" w:pos="0"/>
        </w:tabs>
        <w:spacing w:before="120" w:after="120" w:line="360" w:lineRule="auto"/>
        <w:jc w:val="both"/>
      </w:pPr>
      <w:r>
        <w:rPr>
          <w:bCs/>
        </w:rPr>
        <w:t xml:space="preserve">Eratay, E. (2010). </w:t>
      </w:r>
      <w:r w:rsidR="003B07EA" w:rsidRPr="00775944">
        <w:rPr>
          <w:bCs/>
        </w:rPr>
        <w:t>Zihinse</w:t>
      </w:r>
      <w:r w:rsidRPr="00775944">
        <w:rPr>
          <w:bCs/>
        </w:rPr>
        <w:t>l yetersizl</w:t>
      </w:r>
      <w:r>
        <w:rPr>
          <w:bCs/>
        </w:rPr>
        <w:t>iği olan çocuklar ve eğitimleri</w:t>
      </w:r>
      <w:r w:rsidRPr="00775944">
        <w:rPr>
          <w:bCs/>
        </w:rPr>
        <w:t>,</w:t>
      </w:r>
      <w:r w:rsidR="003B07EA" w:rsidRPr="00775944">
        <w:rPr>
          <w:bCs/>
        </w:rPr>
        <w:t xml:space="preserve"> (Ed. </w:t>
      </w:r>
      <w:r>
        <w:rPr>
          <w:bCs/>
        </w:rPr>
        <w:t>Necati</w:t>
      </w:r>
      <w:r w:rsidR="002E3CE1" w:rsidRPr="00775944">
        <w:rPr>
          <w:bCs/>
        </w:rPr>
        <w:t xml:space="preserve"> </w:t>
      </w:r>
      <w:r w:rsidR="003B07EA" w:rsidRPr="00775944">
        <w:rPr>
          <w:bCs/>
        </w:rPr>
        <w:t xml:space="preserve">Baykoç), </w:t>
      </w:r>
      <w:r w:rsidR="003B07EA" w:rsidRPr="00775944">
        <w:rPr>
          <w:bCs/>
          <w:i/>
        </w:rPr>
        <w:t>Öğ</w:t>
      </w:r>
      <w:r w:rsidRPr="00775944">
        <w:rPr>
          <w:bCs/>
          <w:i/>
        </w:rPr>
        <w:t>retmenlik programları için özel eğitim</w:t>
      </w:r>
      <w:r w:rsidRPr="00775944">
        <w:rPr>
          <w:bCs/>
        </w:rPr>
        <w:t xml:space="preserve">, </w:t>
      </w:r>
      <w:r w:rsidR="002E3CE1" w:rsidRPr="00775944">
        <w:rPr>
          <w:bCs/>
        </w:rPr>
        <w:t>(</w:t>
      </w:r>
      <w:r>
        <w:rPr>
          <w:bCs/>
        </w:rPr>
        <w:t>ss.</w:t>
      </w:r>
      <w:r w:rsidR="00863CB1" w:rsidRPr="00775944">
        <w:rPr>
          <w:bCs/>
        </w:rPr>
        <w:t>170-196</w:t>
      </w:r>
      <w:r w:rsidR="002E3CE1" w:rsidRPr="00775944">
        <w:rPr>
          <w:bCs/>
        </w:rPr>
        <w:t>)</w:t>
      </w:r>
      <w:r w:rsidR="00863CB1" w:rsidRPr="00775944">
        <w:rPr>
          <w:bCs/>
        </w:rPr>
        <w:t>,</w:t>
      </w:r>
      <w:r w:rsidR="002E3CE1" w:rsidRPr="00775944">
        <w:rPr>
          <w:bCs/>
        </w:rPr>
        <w:t xml:space="preserve"> </w:t>
      </w:r>
      <w:r w:rsidR="003B07EA" w:rsidRPr="00775944">
        <w:rPr>
          <w:bCs/>
        </w:rPr>
        <w:t>Ankara</w:t>
      </w:r>
      <w:r w:rsidR="002E3CE1" w:rsidRPr="00775944">
        <w:rPr>
          <w:bCs/>
        </w:rPr>
        <w:t>:</w:t>
      </w:r>
      <w:r w:rsidR="003B07EA" w:rsidRPr="00775944">
        <w:rPr>
          <w:bCs/>
        </w:rPr>
        <w:t xml:space="preserve"> Gündüz Yayıncılık. </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Ertürk, S. (1997). </w:t>
      </w:r>
      <w:r w:rsidRPr="00775944">
        <w:rPr>
          <w:i/>
          <w:iCs/>
          <w:noProof/>
        </w:rPr>
        <w:t>Eğitimde</w:t>
      </w:r>
      <w:r w:rsidR="00987367" w:rsidRPr="00775944">
        <w:rPr>
          <w:i/>
          <w:iCs/>
          <w:noProof/>
        </w:rPr>
        <w:t xml:space="preserve"> program geliştirme</w:t>
      </w:r>
      <w:r w:rsidRPr="00775944">
        <w:rPr>
          <w:i/>
          <w:iCs/>
          <w:noProof/>
        </w:rPr>
        <w:t>.</w:t>
      </w:r>
      <w:r w:rsidRPr="00775944">
        <w:rPr>
          <w:noProof/>
        </w:rPr>
        <w:t xml:space="preserve"> Ankara: Mateksan Yayınları.</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Evans, P. (2003, June). </w:t>
      </w:r>
      <w:r w:rsidRPr="00775944">
        <w:rPr>
          <w:i/>
          <w:iCs/>
          <w:noProof/>
        </w:rPr>
        <w:t xml:space="preserve">Aspects </w:t>
      </w:r>
      <w:r w:rsidR="00E82545">
        <w:rPr>
          <w:i/>
          <w:iCs/>
          <w:noProof/>
        </w:rPr>
        <w:t>o</w:t>
      </w:r>
      <w:r w:rsidRPr="00775944">
        <w:rPr>
          <w:i/>
          <w:iCs/>
          <w:noProof/>
        </w:rPr>
        <w:t xml:space="preserve">f </w:t>
      </w:r>
      <w:r w:rsidR="00E82545">
        <w:rPr>
          <w:i/>
          <w:iCs/>
          <w:noProof/>
        </w:rPr>
        <w:t>t</w:t>
      </w:r>
      <w:r w:rsidRPr="00775944">
        <w:rPr>
          <w:i/>
          <w:iCs/>
          <w:noProof/>
        </w:rPr>
        <w:t xml:space="preserve">he </w:t>
      </w:r>
      <w:r w:rsidR="00E82545">
        <w:rPr>
          <w:i/>
          <w:iCs/>
          <w:noProof/>
        </w:rPr>
        <w:t>i</w:t>
      </w:r>
      <w:r w:rsidRPr="00775944">
        <w:rPr>
          <w:i/>
          <w:iCs/>
          <w:noProof/>
        </w:rPr>
        <w:t xml:space="preserve">ntegratıon </w:t>
      </w:r>
      <w:r w:rsidR="00E82545">
        <w:rPr>
          <w:i/>
          <w:iCs/>
          <w:noProof/>
        </w:rPr>
        <w:t>o</w:t>
      </w:r>
      <w:r w:rsidRPr="00775944">
        <w:rPr>
          <w:i/>
          <w:iCs/>
          <w:noProof/>
        </w:rPr>
        <w:t xml:space="preserve">f </w:t>
      </w:r>
      <w:r w:rsidR="00E82545">
        <w:rPr>
          <w:i/>
          <w:iCs/>
          <w:noProof/>
        </w:rPr>
        <w:t>h</w:t>
      </w:r>
      <w:r w:rsidRPr="00775944">
        <w:rPr>
          <w:i/>
          <w:iCs/>
          <w:noProof/>
        </w:rPr>
        <w:t xml:space="preserve">andıcapped </w:t>
      </w:r>
      <w:r w:rsidR="00E82545">
        <w:rPr>
          <w:i/>
          <w:iCs/>
          <w:noProof/>
        </w:rPr>
        <w:t>a</w:t>
      </w:r>
      <w:r w:rsidRPr="00775944">
        <w:rPr>
          <w:i/>
          <w:iCs/>
          <w:noProof/>
        </w:rPr>
        <w:t xml:space="preserve">nd </w:t>
      </w:r>
      <w:r w:rsidR="00E82545">
        <w:rPr>
          <w:i/>
          <w:iCs/>
          <w:noProof/>
        </w:rPr>
        <w:t>d</w:t>
      </w:r>
      <w:r w:rsidRPr="00775944">
        <w:rPr>
          <w:i/>
          <w:iCs/>
          <w:noProof/>
        </w:rPr>
        <w:t xml:space="preserve">ısadvantaged </w:t>
      </w:r>
      <w:r w:rsidR="00E82545">
        <w:rPr>
          <w:i/>
          <w:iCs/>
          <w:noProof/>
        </w:rPr>
        <w:t>s</w:t>
      </w:r>
      <w:r w:rsidRPr="00775944">
        <w:rPr>
          <w:i/>
          <w:iCs/>
          <w:noProof/>
        </w:rPr>
        <w:t xml:space="preserve">tudents </w:t>
      </w:r>
      <w:r w:rsidR="00E82545">
        <w:rPr>
          <w:i/>
          <w:iCs/>
          <w:noProof/>
        </w:rPr>
        <w:t>i</w:t>
      </w:r>
      <w:r w:rsidRPr="00775944">
        <w:rPr>
          <w:i/>
          <w:iCs/>
          <w:noProof/>
        </w:rPr>
        <w:t xml:space="preserve">nto </w:t>
      </w:r>
      <w:r w:rsidR="00E82545">
        <w:rPr>
          <w:i/>
          <w:iCs/>
          <w:noProof/>
        </w:rPr>
        <w:t>e</w:t>
      </w:r>
      <w:r w:rsidRPr="00775944">
        <w:rPr>
          <w:i/>
          <w:iCs/>
          <w:noProof/>
        </w:rPr>
        <w:t>ducatıon.</w:t>
      </w:r>
      <w:r w:rsidRPr="00775944">
        <w:rPr>
          <w:noProof/>
        </w:rPr>
        <w:t xml:space="preserve"> </w:t>
      </w:r>
      <w:r w:rsidR="00987367">
        <w:rPr>
          <w:noProof/>
        </w:rPr>
        <w:t xml:space="preserve">Erişim Tarihi: </w:t>
      </w:r>
      <w:r w:rsidR="00987367" w:rsidRPr="00775944">
        <w:rPr>
          <w:noProof/>
        </w:rPr>
        <w:t>15 Nisan 2014</w:t>
      </w:r>
      <w:r w:rsidR="00987367">
        <w:rPr>
          <w:noProof/>
        </w:rPr>
        <w:t xml:space="preserve">). </w:t>
      </w:r>
      <w:r w:rsidRPr="00775944">
        <w:rPr>
          <w:noProof/>
        </w:rPr>
        <w:t>www.oecd.org/edu/school/27141224.pdf‎.</w:t>
      </w:r>
      <w:r w:rsidR="00DA4368" w:rsidRPr="00775944">
        <w:rPr>
          <w:noProof/>
        </w:rPr>
        <w:t xml:space="preserve"> </w:t>
      </w:r>
    </w:p>
    <w:p w:rsidR="00C77016" w:rsidRPr="00775944" w:rsidRDefault="00987367" w:rsidP="00775944">
      <w:pPr>
        <w:tabs>
          <w:tab w:val="left" w:pos="0"/>
        </w:tabs>
        <w:spacing w:before="120" w:after="120" w:line="360" w:lineRule="auto"/>
        <w:jc w:val="both"/>
      </w:pPr>
      <w:r>
        <w:t xml:space="preserve">Goldman, R. </w:t>
      </w:r>
      <w:r w:rsidR="00C77016" w:rsidRPr="00775944">
        <w:t xml:space="preserve">(1997). </w:t>
      </w:r>
      <w:r>
        <w:rPr>
          <w:i/>
        </w:rPr>
        <w:t xml:space="preserve">Religious thinking </w:t>
      </w:r>
      <w:r w:rsidRPr="00775944">
        <w:rPr>
          <w:i/>
        </w:rPr>
        <w:t>from childhood to adolescence</w:t>
      </w:r>
      <w:r w:rsidRPr="00775944">
        <w:t xml:space="preserve">, </w:t>
      </w:r>
      <w:r w:rsidR="00C77016" w:rsidRPr="00775944">
        <w:t>London and Henley</w:t>
      </w:r>
      <w:r w:rsidR="002E3CE1" w:rsidRPr="00775944">
        <w:t>:</w:t>
      </w:r>
      <w:r w:rsidR="00C77016" w:rsidRPr="00775944">
        <w:t xml:space="preserve"> Routledge and Kegan Paul.</w:t>
      </w:r>
    </w:p>
    <w:p w:rsidR="00AD1651" w:rsidRPr="009F4219" w:rsidRDefault="00987367" w:rsidP="00775944">
      <w:pPr>
        <w:pStyle w:val="Kaynaka"/>
        <w:tabs>
          <w:tab w:val="left" w:pos="0"/>
        </w:tabs>
        <w:spacing w:before="120" w:after="120" w:line="360" w:lineRule="auto"/>
        <w:jc w:val="both"/>
        <w:rPr>
          <w:noProof/>
        </w:rPr>
      </w:pPr>
      <w:r w:rsidRPr="009F4219">
        <w:rPr>
          <w:noProof/>
        </w:rPr>
        <w:t xml:space="preserve">Hallahan, D. P., </w:t>
      </w:r>
      <w:r w:rsidR="00AD1651" w:rsidRPr="009F4219">
        <w:rPr>
          <w:noProof/>
        </w:rPr>
        <w:t xml:space="preserve">M. Kauffman, J. M. (2006). </w:t>
      </w:r>
      <w:r w:rsidR="00AD1651" w:rsidRPr="009F4219">
        <w:rPr>
          <w:i/>
          <w:iCs/>
          <w:noProof/>
        </w:rPr>
        <w:t xml:space="preserve">Exceptional </w:t>
      </w:r>
      <w:r w:rsidRPr="009F4219">
        <w:rPr>
          <w:i/>
          <w:iCs/>
          <w:noProof/>
        </w:rPr>
        <w:t>lerarners - ıntroductionto special education</w:t>
      </w:r>
      <w:r w:rsidR="002261F4" w:rsidRPr="009F4219">
        <w:rPr>
          <w:i/>
          <w:iCs/>
          <w:noProof/>
        </w:rPr>
        <w:t>,</w:t>
      </w:r>
      <w:r w:rsidR="002261F4" w:rsidRPr="009F4219">
        <w:t xml:space="preserve"> </w:t>
      </w:r>
      <w:r w:rsidR="002E3CE1" w:rsidRPr="009F4219">
        <w:t xml:space="preserve">Boston: </w:t>
      </w:r>
      <w:r w:rsidR="002261F4" w:rsidRPr="009F4219">
        <w:t>Pearson Paplication</w:t>
      </w:r>
      <w:r w:rsidR="002E3CE1" w:rsidRPr="009F4219">
        <w:t>.</w:t>
      </w:r>
    </w:p>
    <w:p w:rsidR="00AD1651" w:rsidRPr="009F4219" w:rsidRDefault="00987367" w:rsidP="00775944">
      <w:pPr>
        <w:pStyle w:val="Kaynaka"/>
        <w:tabs>
          <w:tab w:val="left" w:pos="0"/>
        </w:tabs>
        <w:spacing w:before="120" w:after="120" w:line="360" w:lineRule="auto"/>
        <w:jc w:val="both"/>
        <w:rPr>
          <w:noProof/>
        </w:rPr>
      </w:pPr>
      <w:r w:rsidRPr="009F4219">
        <w:rPr>
          <w:noProof/>
        </w:rPr>
        <w:t xml:space="preserve">Kirk, S </w:t>
      </w:r>
      <w:r w:rsidR="00AD1651" w:rsidRPr="009F4219">
        <w:rPr>
          <w:noProof/>
        </w:rPr>
        <w:t xml:space="preserve">vd. (2009). </w:t>
      </w:r>
      <w:r w:rsidR="00AD1651" w:rsidRPr="009F4219">
        <w:rPr>
          <w:i/>
          <w:iCs/>
          <w:noProof/>
        </w:rPr>
        <w:t>E</w:t>
      </w:r>
      <w:r w:rsidRPr="009F4219">
        <w:rPr>
          <w:i/>
          <w:iCs/>
          <w:noProof/>
        </w:rPr>
        <w:t>xceptional children.</w:t>
      </w:r>
      <w:r w:rsidRPr="009F4219">
        <w:rPr>
          <w:noProof/>
        </w:rPr>
        <w:t xml:space="preserve"> </w:t>
      </w:r>
      <w:r w:rsidR="00AD1651" w:rsidRPr="009F4219">
        <w:rPr>
          <w:noProof/>
        </w:rPr>
        <w:t xml:space="preserve">Houghton Mifflin Harcourt </w:t>
      </w:r>
      <w:r w:rsidR="003F7D39" w:rsidRPr="009F4219">
        <w:rPr>
          <w:noProof/>
        </w:rPr>
        <w:t xml:space="preserve">Boston: </w:t>
      </w:r>
      <w:r w:rsidR="00AD1651" w:rsidRPr="009F4219">
        <w:rPr>
          <w:noProof/>
        </w:rPr>
        <w:t>Publishing Company.</w:t>
      </w:r>
      <w:r w:rsidR="002261F4" w:rsidRPr="009F4219">
        <w:rPr>
          <w:noProof/>
        </w:rPr>
        <w:t xml:space="preserve"> </w:t>
      </w:r>
    </w:p>
    <w:p w:rsidR="00AD1651" w:rsidRPr="00775944" w:rsidRDefault="00AD1651" w:rsidP="00775944">
      <w:pPr>
        <w:pStyle w:val="Kaynaka"/>
        <w:tabs>
          <w:tab w:val="left" w:pos="0"/>
        </w:tabs>
        <w:spacing w:before="120" w:after="120" w:line="360" w:lineRule="auto"/>
        <w:jc w:val="both"/>
        <w:rPr>
          <w:noProof/>
        </w:rPr>
      </w:pPr>
      <w:r w:rsidRPr="00775944">
        <w:rPr>
          <w:noProof/>
        </w:rPr>
        <w:t>Milli Eğitim Bakanlığı Özel E</w:t>
      </w:r>
      <w:r w:rsidR="001A2E0A">
        <w:rPr>
          <w:noProof/>
        </w:rPr>
        <w:t>ğitim Kurumları Yönetmeliği. ( 2012</w:t>
      </w:r>
      <w:r w:rsidRPr="00775944">
        <w:rPr>
          <w:noProof/>
        </w:rPr>
        <w:t xml:space="preserve">). </w:t>
      </w:r>
      <w:r w:rsidRPr="00775944">
        <w:rPr>
          <w:i/>
          <w:iCs/>
          <w:noProof/>
        </w:rPr>
        <w:t>Milli Eğitim Bakanlığı Özel Eğitim Kurumları Yönetmeliği</w:t>
      </w:r>
      <w:r w:rsidRPr="00775944">
        <w:rPr>
          <w:noProof/>
        </w:rPr>
        <w:t xml:space="preserve">. </w:t>
      </w:r>
      <w:r w:rsidRPr="001A2E0A">
        <w:rPr>
          <w:i/>
          <w:noProof/>
        </w:rPr>
        <w:t>T. C. Resmi Gazete</w:t>
      </w:r>
      <w:r w:rsidRPr="00775944">
        <w:rPr>
          <w:noProof/>
        </w:rPr>
        <w:t>, 28296.</w:t>
      </w:r>
    </w:p>
    <w:p w:rsidR="003B07EA" w:rsidRPr="00775944" w:rsidRDefault="003B07EA" w:rsidP="00775944">
      <w:pPr>
        <w:tabs>
          <w:tab w:val="left" w:pos="0"/>
        </w:tabs>
        <w:spacing w:before="120" w:after="120" w:line="360" w:lineRule="auto"/>
        <w:jc w:val="both"/>
        <w:rPr>
          <w:bCs/>
        </w:rPr>
      </w:pPr>
      <w:r w:rsidRPr="00775944">
        <w:lastRenderedPageBreak/>
        <w:t>Özokçu, O.</w:t>
      </w:r>
      <w:r w:rsidR="003F7D39" w:rsidRPr="00775944">
        <w:t xml:space="preserve"> </w:t>
      </w:r>
      <w:r w:rsidR="001A2E0A">
        <w:t xml:space="preserve">(2013). </w:t>
      </w:r>
      <w:r w:rsidR="001A2E0A" w:rsidRPr="001A2E0A">
        <w:t>Zihin yetersizliği olan öğrenciler</w:t>
      </w:r>
      <w:r w:rsidRPr="00775944">
        <w:t xml:space="preserve">, (Ed. </w:t>
      </w:r>
      <w:r w:rsidR="003F7D39" w:rsidRPr="00775944">
        <w:t xml:space="preserve">Atilla </w:t>
      </w:r>
      <w:r w:rsidRPr="00775944">
        <w:t>Çavkaydar)</w:t>
      </w:r>
      <w:r w:rsidR="003F7D39" w:rsidRPr="00775944">
        <w:t>,</w:t>
      </w:r>
      <w:r w:rsidR="001A2E0A">
        <w:t xml:space="preserve"> </w:t>
      </w:r>
      <w:r w:rsidR="001A2E0A">
        <w:rPr>
          <w:i/>
        </w:rPr>
        <w:t>Ö</w:t>
      </w:r>
      <w:r w:rsidR="001A2E0A" w:rsidRPr="00775944">
        <w:rPr>
          <w:i/>
        </w:rPr>
        <w:t>zel eğitim</w:t>
      </w:r>
      <w:r w:rsidR="001A2E0A" w:rsidRPr="00775944">
        <w:t xml:space="preserve">, </w:t>
      </w:r>
      <w:r w:rsidR="003F7D39" w:rsidRPr="00775944">
        <w:t>(</w:t>
      </w:r>
      <w:r w:rsidR="001A2E0A">
        <w:t>ss.</w:t>
      </w:r>
      <w:r w:rsidRPr="00775944">
        <w:t xml:space="preserve"> </w:t>
      </w:r>
      <w:r w:rsidR="003F7D39" w:rsidRPr="00775944">
        <w:t>59-77)</w:t>
      </w:r>
      <w:r w:rsidR="00601768" w:rsidRPr="00775944">
        <w:t>,</w:t>
      </w:r>
      <w:r w:rsidR="003F7D39" w:rsidRPr="00775944">
        <w:t xml:space="preserve"> </w:t>
      </w:r>
      <w:r w:rsidRPr="00775944">
        <w:t>Ankara</w:t>
      </w:r>
      <w:r w:rsidR="003F7D39" w:rsidRPr="00775944">
        <w:t>:</w:t>
      </w:r>
      <w:r w:rsidRPr="00775944">
        <w:t xml:space="preserve"> Vize Yayınları.</w:t>
      </w:r>
    </w:p>
    <w:p w:rsidR="00756436" w:rsidRPr="00775944" w:rsidRDefault="00AD1651" w:rsidP="00775944">
      <w:pPr>
        <w:pStyle w:val="Kaynaka"/>
        <w:tabs>
          <w:tab w:val="left" w:pos="0"/>
        </w:tabs>
        <w:spacing w:before="120" w:after="120" w:line="360" w:lineRule="auto"/>
        <w:jc w:val="both"/>
        <w:rPr>
          <w:noProof/>
        </w:rPr>
      </w:pPr>
      <w:r w:rsidRPr="00775944">
        <w:rPr>
          <w:noProof/>
        </w:rPr>
        <w:t xml:space="preserve">Peker, H. (2000). </w:t>
      </w:r>
      <w:r w:rsidRPr="00775944">
        <w:rPr>
          <w:i/>
          <w:iCs/>
          <w:noProof/>
        </w:rPr>
        <w:t>H</w:t>
      </w:r>
      <w:r w:rsidR="001A2E0A" w:rsidRPr="00775944">
        <w:rPr>
          <w:i/>
          <w:iCs/>
          <w:noProof/>
        </w:rPr>
        <w:t>üseyin, din psikoloji</w:t>
      </w:r>
      <w:r w:rsidRPr="00775944">
        <w:rPr>
          <w:i/>
          <w:iCs/>
          <w:noProof/>
        </w:rPr>
        <w:t>.</w:t>
      </w:r>
      <w:r w:rsidRPr="00775944">
        <w:rPr>
          <w:noProof/>
        </w:rPr>
        <w:t xml:space="preserve"> Samsun: Çamlıca Yayınları.</w:t>
      </w:r>
    </w:p>
    <w:p w:rsidR="00756436" w:rsidRPr="00775944" w:rsidRDefault="001A2E0A" w:rsidP="00775944">
      <w:pPr>
        <w:pStyle w:val="Kaynaka"/>
        <w:tabs>
          <w:tab w:val="left" w:pos="0"/>
        </w:tabs>
        <w:spacing w:before="120" w:after="120" w:line="360" w:lineRule="auto"/>
        <w:jc w:val="both"/>
        <w:rPr>
          <w:noProof/>
        </w:rPr>
      </w:pPr>
      <w:r>
        <w:t xml:space="preserve">Saban, A. (2010). </w:t>
      </w:r>
      <w:r w:rsidR="00756436" w:rsidRPr="00775944">
        <w:t xml:space="preserve">Öğretim </w:t>
      </w:r>
      <w:r w:rsidRPr="00775944">
        <w:t>teknolojisi ve materyal tasarımı il</w:t>
      </w:r>
      <w:r>
        <w:t>e ilgili temel kavramlar,</w:t>
      </w:r>
      <w:r w:rsidR="00756436" w:rsidRPr="00775944">
        <w:t xml:space="preserve">(Ed. Kıymet Selvi) , </w:t>
      </w:r>
      <w:r w:rsidR="00756436" w:rsidRPr="00775944">
        <w:rPr>
          <w:i/>
        </w:rPr>
        <w:t xml:space="preserve">Öğretim </w:t>
      </w:r>
      <w:r w:rsidRPr="00775944">
        <w:rPr>
          <w:i/>
        </w:rPr>
        <w:t>teknolojileri ve materyal tasarımı</w:t>
      </w:r>
      <w:r w:rsidRPr="00775944">
        <w:t xml:space="preserve">, </w:t>
      </w:r>
      <w:r w:rsidR="00601768" w:rsidRPr="00775944">
        <w:t>(</w:t>
      </w:r>
      <w:r>
        <w:t>ss.</w:t>
      </w:r>
      <w:r w:rsidR="00756436" w:rsidRPr="00775944">
        <w:t>51-88</w:t>
      </w:r>
      <w:r w:rsidR="00601768" w:rsidRPr="00775944">
        <w:t>)</w:t>
      </w:r>
      <w:r w:rsidR="00756436" w:rsidRPr="00775944">
        <w:t>, Ankara, Anı Yayınları.</w:t>
      </w:r>
    </w:p>
    <w:p w:rsidR="003B07EA" w:rsidRPr="00775944" w:rsidRDefault="001A2E0A" w:rsidP="00775944">
      <w:pPr>
        <w:tabs>
          <w:tab w:val="left" w:pos="0"/>
        </w:tabs>
        <w:spacing w:before="120" w:after="120" w:line="360" w:lineRule="auto"/>
        <w:jc w:val="both"/>
        <w:rPr>
          <w:bCs/>
        </w:rPr>
      </w:pPr>
      <w:r>
        <w:rPr>
          <w:bCs/>
        </w:rPr>
        <w:t xml:space="preserve">Sadioğlu, Ö. (2011). </w:t>
      </w:r>
      <w:r w:rsidR="003B07EA" w:rsidRPr="00775944">
        <w:rPr>
          <w:bCs/>
        </w:rPr>
        <w:t xml:space="preserve">Sınıf </w:t>
      </w:r>
      <w:r w:rsidRPr="00775944">
        <w:rPr>
          <w:bCs/>
        </w:rPr>
        <w:t>öğretmenlerinin kaynaştırmaya ilişkin sorunları, beklentileri ve önerilerine yönelik nitel bir araştırma</w:t>
      </w:r>
      <w:r w:rsidR="003B07EA" w:rsidRPr="00775944">
        <w:rPr>
          <w:bCs/>
        </w:rPr>
        <w:t xml:space="preserve">, </w:t>
      </w:r>
      <w:r>
        <w:rPr>
          <w:bCs/>
        </w:rPr>
        <w:t>(</w:t>
      </w:r>
      <w:r w:rsidR="003B07EA" w:rsidRPr="00775944">
        <w:rPr>
          <w:bCs/>
        </w:rPr>
        <w:t>Yayımlanmamış Doktora Tezi</w:t>
      </w:r>
      <w:r>
        <w:rPr>
          <w:bCs/>
        </w:rPr>
        <w:t>)</w:t>
      </w:r>
      <w:r w:rsidR="003B07EA" w:rsidRPr="00775944">
        <w:rPr>
          <w:bCs/>
        </w:rPr>
        <w:t>, Uludağ Üniversi</w:t>
      </w:r>
      <w:r>
        <w:rPr>
          <w:bCs/>
        </w:rPr>
        <w:t>tesi Eğitim Bilimleri Enstitüsü, Bursa.</w:t>
      </w:r>
      <w:r w:rsidR="003B07EA" w:rsidRPr="00775944">
        <w:rPr>
          <w:bCs/>
        </w:rPr>
        <w:t xml:space="preserve"> </w:t>
      </w:r>
    </w:p>
    <w:p w:rsidR="00AD1651" w:rsidRPr="00775944" w:rsidRDefault="00AD1651" w:rsidP="00775944">
      <w:pPr>
        <w:pStyle w:val="Kaynaka"/>
        <w:tabs>
          <w:tab w:val="left" w:pos="0"/>
        </w:tabs>
        <w:spacing w:before="120" w:after="120" w:line="360" w:lineRule="auto"/>
        <w:jc w:val="both"/>
        <w:rPr>
          <w:noProof/>
        </w:rPr>
      </w:pPr>
      <w:r w:rsidRPr="00E04B40">
        <w:rPr>
          <w:noProof/>
        </w:rPr>
        <w:t xml:space="preserve">Selçuk, M. (1998). Din Öğretimi Özgürleştiren Bir Süreç Olabilir </w:t>
      </w:r>
      <w:r w:rsidR="00F61886" w:rsidRPr="00E04B40">
        <w:rPr>
          <w:noProof/>
        </w:rPr>
        <w:t>m</w:t>
      </w:r>
      <w:r w:rsidRPr="00E04B40">
        <w:rPr>
          <w:noProof/>
        </w:rPr>
        <w:t>i</w:t>
      </w:r>
      <w:r w:rsidR="00F61886" w:rsidRPr="00E04B40">
        <w:rPr>
          <w:noProof/>
        </w:rPr>
        <w:t>?</w:t>
      </w:r>
      <w:r w:rsidRPr="00E04B40">
        <w:rPr>
          <w:noProof/>
        </w:rPr>
        <w:t xml:space="preserve"> </w:t>
      </w:r>
      <w:r w:rsidRPr="00E04B40">
        <w:rPr>
          <w:i/>
          <w:iCs/>
          <w:noProof/>
        </w:rPr>
        <w:t>İslamiyat</w:t>
      </w:r>
      <w:r w:rsidR="00A77070" w:rsidRPr="00E04B40">
        <w:rPr>
          <w:i/>
          <w:iCs/>
          <w:noProof/>
        </w:rPr>
        <w:t>.</w:t>
      </w:r>
      <w:r w:rsidR="00F61886">
        <w:t xml:space="preserve"> </w:t>
      </w:r>
      <w:r w:rsidR="00A77070">
        <w:t>1, (</w:t>
      </w:r>
      <w:r w:rsidR="00F61886">
        <w:t>73</w:t>
      </w:r>
      <w:r w:rsidR="00F61886">
        <w:rPr>
          <w:rFonts w:ascii="Cambria Math" w:hAnsi="Cambria Math" w:cs="Cambria Math"/>
        </w:rPr>
        <w:t>‐</w:t>
      </w:r>
      <w:r w:rsidR="00F61886">
        <w:t>87)</w:t>
      </w:r>
      <w:r w:rsidR="00A77070">
        <w:t>.</w:t>
      </w:r>
    </w:p>
    <w:p w:rsidR="00AD1651" w:rsidRPr="00775944" w:rsidRDefault="00AD1651" w:rsidP="00775944">
      <w:pPr>
        <w:pStyle w:val="Kaynaka"/>
        <w:tabs>
          <w:tab w:val="left" w:pos="0"/>
        </w:tabs>
        <w:spacing w:before="120" w:after="120" w:line="360" w:lineRule="auto"/>
        <w:jc w:val="both"/>
        <w:rPr>
          <w:noProof/>
        </w:rPr>
      </w:pPr>
      <w:r w:rsidRPr="00775944">
        <w:rPr>
          <w:noProof/>
        </w:rPr>
        <w:t xml:space="preserve">Yalın, H. İ. (2010). </w:t>
      </w:r>
      <w:r w:rsidRPr="00775944">
        <w:rPr>
          <w:i/>
          <w:iCs/>
          <w:noProof/>
        </w:rPr>
        <w:t>Ö</w:t>
      </w:r>
      <w:r w:rsidR="0001691E" w:rsidRPr="00775944">
        <w:rPr>
          <w:i/>
          <w:iCs/>
          <w:noProof/>
        </w:rPr>
        <w:t xml:space="preserve">ğretim teknolojileri ve materyal geliştirme </w:t>
      </w:r>
      <w:r w:rsidRPr="00775944">
        <w:rPr>
          <w:i/>
          <w:iCs/>
          <w:noProof/>
        </w:rPr>
        <w:t>.</w:t>
      </w:r>
      <w:r w:rsidR="0001691E">
        <w:rPr>
          <w:noProof/>
        </w:rPr>
        <w:t xml:space="preserve"> Ankara</w:t>
      </w:r>
      <w:r w:rsidRPr="00775944">
        <w:rPr>
          <w:noProof/>
        </w:rPr>
        <w:t>: Nobel Yayınları.</w:t>
      </w:r>
    </w:p>
    <w:p w:rsidR="00AD1651" w:rsidRPr="00775944" w:rsidRDefault="00F51749" w:rsidP="00775944">
      <w:pPr>
        <w:pStyle w:val="Kaynaka"/>
        <w:tabs>
          <w:tab w:val="left" w:pos="0"/>
        </w:tabs>
        <w:spacing w:before="120" w:after="120" w:line="360" w:lineRule="auto"/>
        <w:jc w:val="both"/>
        <w:rPr>
          <w:noProof/>
        </w:rPr>
      </w:pPr>
      <w:r w:rsidRPr="00775944">
        <w:rPr>
          <w:noProof/>
        </w:rPr>
        <w:t>Yıldırım, A. ve</w:t>
      </w:r>
      <w:r w:rsidR="00AD1651" w:rsidRPr="00775944">
        <w:rPr>
          <w:noProof/>
        </w:rPr>
        <w:t xml:space="preserve"> Şimşek, H. (2008). </w:t>
      </w:r>
      <w:r w:rsidR="00AD1651" w:rsidRPr="00775944">
        <w:rPr>
          <w:i/>
          <w:iCs/>
          <w:noProof/>
        </w:rPr>
        <w:t>S</w:t>
      </w:r>
      <w:r w:rsidR="0001691E" w:rsidRPr="00775944">
        <w:rPr>
          <w:i/>
          <w:iCs/>
          <w:noProof/>
        </w:rPr>
        <w:t>osyal bilimlerde nitel araştırma yöntemleri.</w:t>
      </w:r>
      <w:r w:rsidR="00AD1651" w:rsidRPr="00775944">
        <w:rPr>
          <w:noProof/>
        </w:rPr>
        <w:t xml:space="preserve"> Ankara: Seçkin Yayınları.</w:t>
      </w:r>
    </w:p>
    <w:p w:rsidR="005E0EE6" w:rsidRPr="00775944" w:rsidRDefault="00FD76FD" w:rsidP="00775944">
      <w:pPr>
        <w:tabs>
          <w:tab w:val="left" w:pos="0"/>
        </w:tabs>
        <w:spacing w:before="120" w:after="120" w:line="360" w:lineRule="auto"/>
        <w:jc w:val="both"/>
      </w:pPr>
      <w:r w:rsidRPr="00775944">
        <w:fldChar w:fldCharType="end"/>
      </w:r>
    </w:p>
    <w:p w:rsidR="003862F6" w:rsidRPr="00775944" w:rsidRDefault="003862F6" w:rsidP="00775944">
      <w:pPr>
        <w:tabs>
          <w:tab w:val="left" w:pos="0"/>
        </w:tabs>
        <w:spacing w:before="120" w:after="120" w:line="360" w:lineRule="auto"/>
        <w:jc w:val="both"/>
      </w:pPr>
    </w:p>
    <w:p w:rsidR="00BF17FD" w:rsidRPr="00775944" w:rsidRDefault="00BF17FD" w:rsidP="00775944">
      <w:pPr>
        <w:tabs>
          <w:tab w:val="left" w:pos="0"/>
        </w:tabs>
        <w:spacing w:before="120" w:after="120" w:line="360" w:lineRule="auto"/>
        <w:jc w:val="both"/>
      </w:pPr>
    </w:p>
    <w:p w:rsidR="00BF17FD" w:rsidRPr="00775944" w:rsidRDefault="00BF17FD" w:rsidP="00775944">
      <w:pPr>
        <w:tabs>
          <w:tab w:val="left" w:pos="0"/>
        </w:tabs>
        <w:spacing w:before="120" w:after="120" w:line="360" w:lineRule="auto"/>
        <w:jc w:val="both"/>
        <w:rPr>
          <w:i/>
        </w:rPr>
      </w:pPr>
    </w:p>
    <w:p w:rsidR="001D7427" w:rsidRPr="00775944" w:rsidRDefault="001D7427" w:rsidP="00775944">
      <w:pPr>
        <w:tabs>
          <w:tab w:val="left" w:pos="0"/>
        </w:tabs>
        <w:spacing w:before="120" w:after="120" w:line="360" w:lineRule="auto"/>
        <w:jc w:val="both"/>
      </w:pPr>
    </w:p>
    <w:sectPr w:rsidR="001D7427" w:rsidRPr="00775944" w:rsidSect="00987367">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5B" w:rsidRDefault="00AE045B" w:rsidP="004B4986">
      <w:r>
        <w:separator/>
      </w:r>
    </w:p>
  </w:endnote>
  <w:endnote w:type="continuationSeparator" w:id="0">
    <w:p w:rsidR="00AE045B" w:rsidRDefault="00AE045B" w:rsidP="004B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509593"/>
      <w:docPartObj>
        <w:docPartGallery w:val="Page Numbers (Bottom of Page)"/>
        <w:docPartUnique/>
      </w:docPartObj>
    </w:sdtPr>
    <w:sdtEndPr/>
    <w:sdtContent>
      <w:p w:rsidR="004855FE" w:rsidRDefault="00AE045B">
        <w:pPr>
          <w:pStyle w:val="Altbilgi"/>
          <w:jc w:val="center"/>
        </w:pPr>
        <w:r>
          <w:fldChar w:fldCharType="begin"/>
        </w:r>
        <w:r>
          <w:instrText>PAGE   \* MERGEFORMAT</w:instrText>
        </w:r>
        <w:r>
          <w:fldChar w:fldCharType="separate"/>
        </w:r>
        <w:r w:rsidR="00A06548">
          <w:rPr>
            <w:noProof/>
          </w:rPr>
          <w:t>3</w:t>
        </w:r>
        <w:r>
          <w:rPr>
            <w:noProof/>
          </w:rPr>
          <w:fldChar w:fldCharType="end"/>
        </w:r>
      </w:p>
    </w:sdtContent>
  </w:sdt>
  <w:p w:rsidR="004855FE" w:rsidRDefault="004855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5B" w:rsidRDefault="00AE045B" w:rsidP="004B4986">
      <w:r>
        <w:separator/>
      </w:r>
    </w:p>
  </w:footnote>
  <w:footnote w:type="continuationSeparator" w:id="0">
    <w:p w:rsidR="00AE045B" w:rsidRDefault="00AE045B" w:rsidP="004B4986">
      <w:r>
        <w:continuationSeparator/>
      </w:r>
    </w:p>
  </w:footnote>
  <w:footnote w:id="1">
    <w:p w:rsidR="004855FE" w:rsidRDefault="004855FE" w:rsidP="00E73014">
      <w:pPr>
        <w:pStyle w:val="DipnotMetni"/>
        <w:ind w:left="567" w:firstLine="0"/>
      </w:pPr>
      <w:r>
        <w:rPr>
          <w:rStyle w:val="DipnotBavurusu"/>
        </w:rPr>
        <w:footnoteRef/>
      </w:r>
      <w:r>
        <w:t xml:space="preserve"> Bu çalışma ikinci yazara ait olan  “</w:t>
      </w:r>
      <w:r>
        <w:rPr>
          <w:rFonts w:cs="Times New Roman"/>
          <w:b/>
        </w:rPr>
        <w:t>Din Kültürü ve Ahlak Bilgisi Öğretimi Sürecinde Engelliler”</w:t>
      </w:r>
      <w:r>
        <w:t xml:space="preserve"> adlı Yüksek Lisans çalışmasına dayalı olarak hazırlanmıştır</w:t>
      </w:r>
    </w:p>
  </w:footnote>
  <w:footnote w:id="2">
    <w:p w:rsidR="004855FE" w:rsidRDefault="004855FE" w:rsidP="00E73014">
      <w:pPr>
        <w:pStyle w:val="DipnotMetni"/>
        <w:ind w:left="567" w:firstLine="0"/>
      </w:pPr>
      <w:r>
        <w:rPr>
          <w:rStyle w:val="DipnotBavurusu"/>
        </w:rPr>
        <w:footnoteRef/>
      </w:r>
      <w:r>
        <w:t xml:space="preserve"> Atatürk Üniversitesi İlahiyat Fakültesi Felsefe ve Din Bilimleri Din Eğitimi Öğretim Üyesi.</w:t>
      </w:r>
    </w:p>
  </w:footnote>
  <w:footnote w:id="3">
    <w:p w:rsidR="004855FE" w:rsidRPr="00AD0312" w:rsidRDefault="004855FE" w:rsidP="00E73014">
      <w:pPr>
        <w:pStyle w:val="DipnotMetni"/>
        <w:ind w:left="567" w:firstLine="0"/>
      </w:pPr>
      <w:r>
        <w:rPr>
          <w:rStyle w:val="DipnotBavurusu"/>
        </w:rPr>
        <w:footnoteRef/>
      </w:r>
      <w:r>
        <w:t xml:space="preserve"> Muş Alparslan Üniversitesi İslami İlimler Fakültesi Din Kültürü ve Ahlak Bilgisi Eğitimi Araştırma Görevlisi.</w:t>
      </w:r>
    </w:p>
    <w:p w:rsidR="004855FE" w:rsidRDefault="004855FE">
      <w:pPr>
        <w:pStyle w:val="DipnotMetni"/>
      </w:pPr>
    </w:p>
  </w:footnote>
  <w:footnote w:id="4">
    <w:p w:rsidR="004855FE" w:rsidRPr="006C5A34" w:rsidRDefault="004855FE" w:rsidP="00D33FCB">
      <w:pPr>
        <w:pStyle w:val="DipnotMetni"/>
        <w:ind w:left="708" w:firstLine="0"/>
        <w:jc w:val="both"/>
        <w:rPr>
          <w:rFonts w:cs="Times New Roman"/>
        </w:rPr>
      </w:pPr>
      <w:r w:rsidRPr="006C5A34">
        <w:rPr>
          <w:rStyle w:val="DipnotBavurusu"/>
          <w:rFonts w:cs="Times New Roman"/>
        </w:rPr>
        <w:footnoteRef/>
      </w:r>
      <w:r w:rsidRPr="006C5A34">
        <w:rPr>
          <w:rFonts w:cs="Times New Roman"/>
          <w:color w:val="000000" w:themeColor="text1"/>
        </w:rPr>
        <w:t>2003 yılında Diyanet İşleri Başkanlığı’nın düzenlediği “</w:t>
      </w:r>
      <w:r w:rsidRPr="006C5A34">
        <w:rPr>
          <w:rFonts w:cs="Times New Roman"/>
          <w:i/>
          <w:color w:val="000000" w:themeColor="text1"/>
        </w:rPr>
        <w:t>Ülkemizde Engelliler Gerçeği ve İslam</w:t>
      </w:r>
      <w:r w:rsidRPr="006C5A34">
        <w:rPr>
          <w:rFonts w:cs="Times New Roman"/>
          <w:color w:val="000000" w:themeColor="text1"/>
        </w:rPr>
        <w:t xml:space="preserve">; </w:t>
      </w:r>
      <w:r>
        <w:rPr>
          <w:rFonts w:cs="Times New Roman"/>
          <w:i/>
          <w:color w:val="000000" w:themeColor="text1"/>
        </w:rPr>
        <w:t>Sorunlar ve Ç</w:t>
      </w:r>
      <w:r w:rsidRPr="006C5A34">
        <w:rPr>
          <w:rFonts w:cs="Times New Roman"/>
          <w:i/>
          <w:color w:val="000000" w:themeColor="text1"/>
        </w:rPr>
        <w:t>özüm Önerileri</w:t>
      </w:r>
      <w:r w:rsidRPr="006C5A34">
        <w:rPr>
          <w:rFonts w:cs="Times New Roman"/>
          <w:color w:val="000000" w:themeColor="text1"/>
        </w:rPr>
        <w:t xml:space="preserve">” başlıklı sempozyum ülkemizde bu alanda yapılan ilk ciddi çalışmalardan biri olarak dikkati çekmektedir. Burada Kur’an ve </w:t>
      </w:r>
      <w:proofErr w:type="spellStart"/>
      <w:r w:rsidRPr="006C5A34">
        <w:rPr>
          <w:rFonts w:cs="Times New Roman"/>
          <w:color w:val="000000" w:themeColor="text1"/>
        </w:rPr>
        <w:t>Hadis’lerde</w:t>
      </w:r>
      <w:proofErr w:type="spellEnd"/>
      <w:r w:rsidRPr="006C5A34">
        <w:rPr>
          <w:rFonts w:cs="Times New Roman"/>
          <w:color w:val="000000" w:themeColor="text1"/>
        </w:rPr>
        <w:t xml:space="preserve"> engellilerin değerlendirilmesi, İslam tarihinde engellilerin durumları ve günümüzde engelli kimseler için bu alanda yapılabilecekler ele</w:t>
      </w:r>
      <w:r>
        <w:rPr>
          <w:rFonts w:cs="Times New Roman"/>
          <w:color w:val="000000" w:themeColor="text1"/>
        </w:rPr>
        <w:t xml:space="preserve"> alınmıştır. İsmail Karagöz’ün </w:t>
      </w:r>
      <w:r>
        <w:rPr>
          <w:rFonts w:cs="Times New Roman"/>
          <w:i/>
          <w:color w:val="000000" w:themeColor="text1"/>
        </w:rPr>
        <w:t>“Ayet v</w:t>
      </w:r>
      <w:r w:rsidRPr="006C5A34">
        <w:rPr>
          <w:rFonts w:cs="Times New Roman"/>
          <w:i/>
          <w:color w:val="000000" w:themeColor="text1"/>
        </w:rPr>
        <w:t>e Hadisler Işığında Engelliler”</w:t>
      </w:r>
      <w:r w:rsidRPr="006C5A34">
        <w:rPr>
          <w:rFonts w:cs="Times New Roman"/>
          <w:color w:val="000000" w:themeColor="text1"/>
        </w:rPr>
        <w:t xml:space="preserve"> adlı çalışması, Kur’an’ın engellilere yaklaşımını ve engelliler ile sosyal ilişkileri</w:t>
      </w:r>
      <w:r>
        <w:rPr>
          <w:rFonts w:cs="Times New Roman"/>
          <w:color w:val="000000" w:themeColor="text1"/>
        </w:rPr>
        <w:t>,</w:t>
      </w:r>
      <w:r w:rsidRPr="006C5A34">
        <w:rPr>
          <w:rFonts w:cs="Times New Roman"/>
          <w:color w:val="000000" w:themeColor="text1"/>
        </w:rPr>
        <w:t xml:space="preserve"> ayet ve hadisler ışığında ele almakta, İslam dininin engellilere tanıdığı ruhsat ve kolaylıkları ortaya koymaktadır. Emine Gül’ün </w:t>
      </w:r>
      <w:r w:rsidRPr="006C5A34">
        <w:rPr>
          <w:rFonts w:cs="Times New Roman"/>
          <w:i/>
          <w:color w:val="000000" w:themeColor="text1"/>
        </w:rPr>
        <w:t>“Kur’an’da Engelliler”</w:t>
      </w:r>
      <w:r w:rsidRPr="006C5A34">
        <w:rPr>
          <w:rFonts w:cs="Times New Roman"/>
          <w:color w:val="000000" w:themeColor="text1"/>
        </w:rPr>
        <w:t xml:space="preserve"> başlığıyla yayımlanan doktora çalışmasında Kur’an’ın engellilere yaklaşımı incelenmiştir. “</w:t>
      </w:r>
      <w:r w:rsidRPr="006C5A34">
        <w:rPr>
          <w:rFonts w:cs="Times New Roman"/>
          <w:i/>
          <w:color w:val="000000" w:themeColor="text1"/>
        </w:rPr>
        <w:t>Ayet ve Hadislerde Engellilik”</w:t>
      </w:r>
      <w:r w:rsidRPr="006C5A34">
        <w:rPr>
          <w:rFonts w:cs="Times New Roman"/>
          <w:color w:val="000000" w:themeColor="text1"/>
        </w:rPr>
        <w:t xml:space="preserve"> başlığını taşıyan </w:t>
      </w:r>
      <w:proofErr w:type="spellStart"/>
      <w:r w:rsidRPr="006C5A34">
        <w:rPr>
          <w:rFonts w:cs="Times New Roman"/>
          <w:color w:val="000000" w:themeColor="text1"/>
        </w:rPr>
        <w:t>Abdurahman</w:t>
      </w:r>
      <w:proofErr w:type="spellEnd"/>
      <w:r w:rsidRPr="006C5A34">
        <w:rPr>
          <w:rFonts w:cs="Times New Roman"/>
          <w:color w:val="000000" w:themeColor="text1"/>
        </w:rPr>
        <w:t xml:space="preserve"> Kasapoğlu’nun çalışmasında, psikoloji ve özel eğitim bilimlerinin verilerinden de yararlanarak ayet ve hadisler ışığında konu ortaya konulmaya çalışılmıştır. Saffet Sancaklı’nın </w:t>
      </w:r>
      <w:r w:rsidRPr="006C5A34">
        <w:rPr>
          <w:rFonts w:cs="Times New Roman"/>
          <w:i/>
          <w:color w:val="000000" w:themeColor="text1"/>
        </w:rPr>
        <w:t>“Hz. Peygamber’in Engellilere Bakış Açısının Tespiti</w:t>
      </w:r>
      <w:r w:rsidRPr="006C5A34">
        <w:rPr>
          <w:rFonts w:cs="Times New Roman"/>
          <w:color w:val="000000" w:themeColor="text1"/>
        </w:rPr>
        <w:t>” isimli makale çalışması Hz. Peygamberin engelliler ile ilişkisini konu edinmiştir. Mustafa Usta’nın “</w:t>
      </w:r>
      <w:r w:rsidRPr="006C5A34">
        <w:rPr>
          <w:rFonts w:cs="Times New Roman"/>
          <w:bCs/>
          <w:i/>
          <w:color w:val="000000" w:themeColor="text1"/>
        </w:rPr>
        <w:t>Özel Eğitim Gerektiren Birey, Aile ve Din Eğitimi”</w:t>
      </w:r>
      <w:r w:rsidRPr="006C5A34">
        <w:rPr>
          <w:rFonts w:cs="Times New Roman"/>
          <w:bCs/>
          <w:color w:val="000000" w:themeColor="text1"/>
        </w:rPr>
        <w:t>, ve “</w:t>
      </w:r>
      <w:r w:rsidRPr="006C5A34">
        <w:rPr>
          <w:rFonts w:cs="Times New Roman"/>
          <w:bCs/>
          <w:i/>
          <w:color w:val="000000" w:themeColor="text1"/>
        </w:rPr>
        <w:t xml:space="preserve">Cumhuriyet Döneminde Özel Eğitim Gerektirenlerin Din Eğitimi” </w:t>
      </w:r>
      <w:r w:rsidRPr="006C5A34">
        <w:rPr>
          <w:rFonts w:cs="Times New Roman"/>
          <w:bCs/>
          <w:color w:val="000000" w:themeColor="text1"/>
        </w:rPr>
        <w:t xml:space="preserve">adlı makale çalışmalarında Din Eğitimi Bilimi verilerinin yardımıyla İslam dininin engellilere bakışı ve günümüzde bu alanda nelerin yapılabilecekleri tartışılmaktadır. </w:t>
      </w:r>
      <w:r w:rsidRPr="006C5A34">
        <w:rPr>
          <w:rFonts w:cs="Times New Roman"/>
          <w:color w:val="000000" w:themeColor="text1"/>
        </w:rPr>
        <w:t>Ali Seyyar’ın “</w:t>
      </w:r>
      <w:r w:rsidRPr="006C5A34">
        <w:rPr>
          <w:rFonts w:cs="Times New Roman"/>
          <w:i/>
          <w:color w:val="000000" w:themeColor="text1"/>
        </w:rPr>
        <w:t>Yıldızlar Engel Tanımaz Bedensel Özürlü Sahabelerin Hayatı</w:t>
      </w:r>
      <w:r w:rsidRPr="006C5A34">
        <w:rPr>
          <w:rFonts w:cs="Times New Roman"/>
          <w:color w:val="000000" w:themeColor="text1"/>
        </w:rPr>
        <w:t>”, “</w:t>
      </w:r>
      <w:r w:rsidRPr="006C5A34">
        <w:rPr>
          <w:rFonts w:cs="Times New Roman"/>
          <w:i/>
          <w:color w:val="000000" w:themeColor="text1"/>
        </w:rPr>
        <w:t xml:space="preserve">Zihinsel Özürlü Açısından Şakacı Sahabe Hz. </w:t>
      </w:r>
      <w:proofErr w:type="spellStart"/>
      <w:r w:rsidRPr="006C5A34">
        <w:rPr>
          <w:rFonts w:cs="Times New Roman"/>
          <w:i/>
          <w:color w:val="000000" w:themeColor="text1"/>
        </w:rPr>
        <w:t>Nuayman</w:t>
      </w:r>
      <w:proofErr w:type="spellEnd"/>
      <w:r w:rsidRPr="006C5A34">
        <w:rPr>
          <w:rFonts w:cs="Times New Roman"/>
          <w:color w:val="000000" w:themeColor="text1"/>
        </w:rPr>
        <w:t xml:space="preserve">”, adlı çalışmaları </w:t>
      </w:r>
      <w:proofErr w:type="spellStart"/>
      <w:r w:rsidRPr="006C5A34">
        <w:rPr>
          <w:rFonts w:cs="Times New Roman"/>
          <w:color w:val="000000" w:themeColor="text1"/>
        </w:rPr>
        <w:t>sahabelerin</w:t>
      </w:r>
      <w:proofErr w:type="spellEnd"/>
      <w:r w:rsidRPr="006C5A34">
        <w:rPr>
          <w:rFonts w:cs="Times New Roman"/>
          <w:color w:val="000000" w:themeColor="text1"/>
        </w:rPr>
        <w:t xml:space="preserve"> hayatına ve Hz. Peygamber</w:t>
      </w:r>
      <w:r>
        <w:rPr>
          <w:rFonts w:cs="Times New Roman"/>
          <w:color w:val="000000" w:themeColor="text1"/>
        </w:rPr>
        <w:t>’in onlarla olan</w:t>
      </w:r>
      <w:r w:rsidRPr="006C5A34">
        <w:rPr>
          <w:rFonts w:cs="Times New Roman"/>
          <w:color w:val="000000" w:themeColor="text1"/>
        </w:rPr>
        <w:t xml:space="preserve"> ilişkilerine değinilmektedir. Münir Tezcan’ın, “</w:t>
      </w:r>
      <w:r w:rsidRPr="006C5A34">
        <w:rPr>
          <w:rFonts w:cs="Times New Roman"/>
          <w:i/>
          <w:color w:val="000000" w:themeColor="text1"/>
        </w:rPr>
        <w:t>Kur’an’ın Engellilere Yaklaşımı ve İslam’ın Engellilere Tanıdığı Kolaylıklar” ve</w:t>
      </w:r>
      <w:r w:rsidRPr="006C5A34">
        <w:rPr>
          <w:rFonts w:cs="Times New Roman"/>
          <w:color w:val="000000" w:themeColor="text1"/>
        </w:rPr>
        <w:t xml:space="preserve"> Durmuş Ali </w:t>
      </w:r>
      <w:proofErr w:type="spellStart"/>
      <w:r w:rsidRPr="006C5A34">
        <w:rPr>
          <w:rFonts w:cs="Times New Roman"/>
          <w:color w:val="000000" w:themeColor="text1"/>
        </w:rPr>
        <w:t>Etbaş’ın</w:t>
      </w:r>
      <w:proofErr w:type="spellEnd"/>
      <w:r w:rsidRPr="006C5A34">
        <w:rPr>
          <w:rFonts w:cs="Times New Roman"/>
          <w:color w:val="000000" w:themeColor="text1"/>
        </w:rPr>
        <w:t xml:space="preserve"> “</w:t>
      </w:r>
      <w:r w:rsidRPr="006C5A34">
        <w:rPr>
          <w:rFonts w:cs="Times New Roman"/>
          <w:i/>
          <w:color w:val="000000" w:themeColor="text1"/>
        </w:rPr>
        <w:t>Özürlü Çocukların Din Eğitimi”</w:t>
      </w:r>
      <w:r w:rsidRPr="006C5A34">
        <w:rPr>
          <w:rFonts w:cs="Times New Roman"/>
          <w:color w:val="000000" w:themeColor="text1"/>
        </w:rPr>
        <w:t xml:space="preserve"> adlı yüksek lisans çalışmaları da bu alanda yapılmış dikkatte değer araştırmalar içerisinde sayılabilir. İbrahim Sarıçam’ın </w:t>
      </w:r>
      <w:proofErr w:type="spellStart"/>
      <w:r w:rsidRPr="006C5A34">
        <w:rPr>
          <w:rFonts w:cs="Times New Roman"/>
          <w:color w:val="000000" w:themeColor="text1"/>
        </w:rPr>
        <w:t>Resullulah’ın</w:t>
      </w:r>
      <w:proofErr w:type="spellEnd"/>
      <w:r w:rsidRPr="006C5A34">
        <w:rPr>
          <w:rFonts w:cs="Times New Roman"/>
          <w:color w:val="000000" w:themeColor="text1"/>
        </w:rPr>
        <w:t xml:space="preserve"> hayatını anlattığı “</w:t>
      </w:r>
      <w:r>
        <w:rPr>
          <w:rFonts w:cs="Times New Roman"/>
          <w:i/>
          <w:color w:val="000000" w:themeColor="text1"/>
        </w:rPr>
        <w:t>Hz. Muhammed v</w:t>
      </w:r>
      <w:r w:rsidRPr="006C5A34">
        <w:rPr>
          <w:rFonts w:cs="Times New Roman"/>
          <w:i/>
          <w:color w:val="000000" w:themeColor="text1"/>
        </w:rPr>
        <w:t>e Evrensel Mesajı</w:t>
      </w:r>
      <w:r w:rsidRPr="006C5A34">
        <w:rPr>
          <w:rFonts w:cs="Times New Roman"/>
          <w:color w:val="000000" w:themeColor="text1"/>
        </w:rPr>
        <w:t xml:space="preserve">” kitabının “özürlüler” başlığı ve Mehmet Emin Ay’ın </w:t>
      </w:r>
      <w:r>
        <w:rPr>
          <w:rFonts w:cs="Times New Roman"/>
          <w:i/>
          <w:color w:val="000000" w:themeColor="text1"/>
        </w:rPr>
        <w:t>“Peygamberimizin</w:t>
      </w:r>
      <w:r w:rsidRPr="006C5A34">
        <w:rPr>
          <w:rFonts w:cs="Times New Roman"/>
          <w:i/>
          <w:color w:val="000000" w:themeColor="text1"/>
        </w:rPr>
        <w:t>(sav) İnsanlar ile İlişkisi</w:t>
      </w:r>
      <w:r w:rsidRPr="006C5A34">
        <w:rPr>
          <w:rFonts w:cs="Times New Roman"/>
          <w:color w:val="000000" w:themeColor="text1"/>
        </w:rPr>
        <w:t xml:space="preserve">”, isimli kitabının “Peygamber Efendimizin Engellilere Tesellisi” bölümü adı altında Hz. Muhammed’in engellilere bakışı onlar ile iletişimleri ele alınmıştır. Naci </w:t>
      </w:r>
      <w:proofErr w:type="spellStart"/>
      <w:r w:rsidRPr="006C5A34">
        <w:rPr>
          <w:rFonts w:cs="Times New Roman"/>
          <w:color w:val="000000" w:themeColor="text1"/>
        </w:rPr>
        <w:t>Kula’ın</w:t>
      </w:r>
      <w:proofErr w:type="spellEnd"/>
      <w:r w:rsidRPr="006C5A34">
        <w:rPr>
          <w:rFonts w:cs="Times New Roman"/>
          <w:color w:val="000000" w:themeColor="text1"/>
        </w:rPr>
        <w:t xml:space="preserve"> “</w:t>
      </w:r>
      <w:r w:rsidRPr="006C5A34">
        <w:rPr>
          <w:rStyle w:val="baslik1"/>
          <w:rFonts w:cs="Times New Roman"/>
          <w:i/>
          <w:color w:val="000000" w:themeColor="text1"/>
        </w:rPr>
        <w:t>Bedensel Engellilik ve Dini Başa Çıkma”</w:t>
      </w:r>
      <w:r w:rsidRPr="006C5A34">
        <w:rPr>
          <w:rStyle w:val="baslik1"/>
          <w:rFonts w:cs="Times New Roman"/>
          <w:color w:val="000000" w:themeColor="text1"/>
        </w:rPr>
        <w:t xml:space="preserve"> adlı kitabı ve diğer birçok makalesinin, engellileri tanımada, onların psikolojilerinin farkında olmanın yanı sıra engellilerin bulunduğu ailelerin psikolojik durumlarını tahlil etmede de başvurulabilecek eserler arasında yer aldığı söylenebilir. Ayrıca, Mi</w:t>
      </w:r>
      <w:r>
        <w:rPr>
          <w:rStyle w:val="baslik1"/>
          <w:rFonts w:cs="Times New Roman"/>
          <w:color w:val="000000" w:themeColor="text1"/>
        </w:rPr>
        <w:t xml:space="preserve">that Eser’in </w:t>
      </w:r>
      <w:r w:rsidRPr="00576CD9">
        <w:rPr>
          <w:rStyle w:val="baslik1"/>
          <w:rFonts w:cs="Times New Roman"/>
          <w:i/>
          <w:color w:val="000000" w:themeColor="text1"/>
        </w:rPr>
        <w:t xml:space="preserve">Engelli </w:t>
      </w:r>
      <w:proofErr w:type="spellStart"/>
      <w:r w:rsidRPr="00576CD9">
        <w:rPr>
          <w:rStyle w:val="baslik1"/>
          <w:rFonts w:cs="Times New Roman"/>
          <w:i/>
          <w:color w:val="000000" w:themeColor="text1"/>
        </w:rPr>
        <w:t>Sahabiler</w:t>
      </w:r>
      <w:proofErr w:type="spellEnd"/>
      <w:r w:rsidRPr="006C5A34">
        <w:rPr>
          <w:rStyle w:val="baslik1"/>
          <w:rFonts w:cs="Times New Roman"/>
          <w:color w:val="000000" w:themeColor="text1"/>
        </w:rPr>
        <w:t xml:space="preserve"> adlı kitabında engelli sahabeler incelenmiş Hz. Peygamberle ilişkilerine değinilmiştir. 5/6 Nisan 2012 yılında yapılan Din, Felsefe ve Bilim Işığında Engelli olmak ve Sorunları Sempozyumu da bu alanda yapılmış önemli çalışmalar arasında zikredilebilir.</w:t>
      </w:r>
    </w:p>
  </w:footnote>
  <w:footnote w:id="5">
    <w:p w:rsidR="004855FE" w:rsidRDefault="004855FE" w:rsidP="00870276">
      <w:pPr>
        <w:pStyle w:val="DipnotMetni"/>
        <w:ind w:left="708" w:firstLine="0"/>
      </w:pPr>
      <w:r>
        <w:t>Çalışma sürecinde öğretmenler ile görüşüldükten sonra zihinsel engellilere yönelik Din Kültürü ve Ahlak Bilgisi ders kitabı hazırlandı; ancak hazırlanan bu kitap da pek çok eksikliğe sahiptir.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28E7"/>
    <w:multiLevelType w:val="multilevel"/>
    <w:tmpl w:val="D5CEB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74B90"/>
    <w:multiLevelType w:val="hybridMultilevel"/>
    <w:tmpl w:val="10E45EF6"/>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nsid w:val="26D16A29"/>
    <w:multiLevelType w:val="hybridMultilevel"/>
    <w:tmpl w:val="DA8CA564"/>
    <w:lvl w:ilvl="0" w:tplc="041F0001">
      <w:start w:val="1"/>
      <w:numFmt w:val="bullet"/>
      <w:lvlText w:val=""/>
      <w:lvlJc w:val="left"/>
      <w:pPr>
        <w:ind w:left="2062"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
    <w:nsid w:val="52012FF7"/>
    <w:multiLevelType w:val="hybridMultilevel"/>
    <w:tmpl w:val="AADC4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5BD4C79"/>
    <w:multiLevelType w:val="hybridMultilevel"/>
    <w:tmpl w:val="262010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B5E4299"/>
    <w:multiLevelType w:val="hybridMultilevel"/>
    <w:tmpl w:val="34B0C0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CB77B3C"/>
    <w:multiLevelType w:val="hybridMultilevel"/>
    <w:tmpl w:val="EF183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AAF4EA4"/>
    <w:multiLevelType w:val="hybridMultilevel"/>
    <w:tmpl w:val="7DDC01F8"/>
    <w:lvl w:ilvl="0" w:tplc="041F0001">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F3"/>
    <w:rsid w:val="00000477"/>
    <w:rsid w:val="00000744"/>
    <w:rsid w:val="0000089C"/>
    <w:rsid w:val="00000DF5"/>
    <w:rsid w:val="00001558"/>
    <w:rsid w:val="0000285F"/>
    <w:rsid w:val="00003E48"/>
    <w:rsid w:val="00005589"/>
    <w:rsid w:val="00005C27"/>
    <w:rsid w:val="00005EDF"/>
    <w:rsid w:val="0000627F"/>
    <w:rsid w:val="000077C2"/>
    <w:rsid w:val="00010D23"/>
    <w:rsid w:val="000116E6"/>
    <w:rsid w:val="000117FA"/>
    <w:rsid w:val="0001199F"/>
    <w:rsid w:val="00011F13"/>
    <w:rsid w:val="00012247"/>
    <w:rsid w:val="00012A69"/>
    <w:rsid w:val="000130F8"/>
    <w:rsid w:val="00013145"/>
    <w:rsid w:val="0001691E"/>
    <w:rsid w:val="00016C4C"/>
    <w:rsid w:val="000226F5"/>
    <w:rsid w:val="00022759"/>
    <w:rsid w:val="00023CC6"/>
    <w:rsid w:val="00026532"/>
    <w:rsid w:val="000267EA"/>
    <w:rsid w:val="000304A3"/>
    <w:rsid w:val="000306C3"/>
    <w:rsid w:val="00030FAB"/>
    <w:rsid w:val="00032BC2"/>
    <w:rsid w:val="000331E3"/>
    <w:rsid w:val="00033FBA"/>
    <w:rsid w:val="000341C3"/>
    <w:rsid w:val="00034C55"/>
    <w:rsid w:val="00036BCB"/>
    <w:rsid w:val="0003752F"/>
    <w:rsid w:val="0004090C"/>
    <w:rsid w:val="000414A9"/>
    <w:rsid w:val="00041701"/>
    <w:rsid w:val="00041DF4"/>
    <w:rsid w:val="00042B0A"/>
    <w:rsid w:val="00044D30"/>
    <w:rsid w:val="00045852"/>
    <w:rsid w:val="00047960"/>
    <w:rsid w:val="00051309"/>
    <w:rsid w:val="00051DAC"/>
    <w:rsid w:val="00054AFB"/>
    <w:rsid w:val="00055D05"/>
    <w:rsid w:val="0005632E"/>
    <w:rsid w:val="0005659F"/>
    <w:rsid w:val="00056794"/>
    <w:rsid w:val="0005681C"/>
    <w:rsid w:val="00056FD3"/>
    <w:rsid w:val="00061C95"/>
    <w:rsid w:val="00062ACF"/>
    <w:rsid w:val="00062B52"/>
    <w:rsid w:val="00064B1A"/>
    <w:rsid w:val="00064B43"/>
    <w:rsid w:val="00064C66"/>
    <w:rsid w:val="00065B84"/>
    <w:rsid w:val="00065D36"/>
    <w:rsid w:val="00065E6A"/>
    <w:rsid w:val="000678A8"/>
    <w:rsid w:val="0007065C"/>
    <w:rsid w:val="000717DA"/>
    <w:rsid w:val="000754B1"/>
    <w:rsid w:val="0007554D"/>
    <w:rsid w:val="00077B68"/>
    <w:rsid w:val="000809EF"/>
    <w:rsid w:val="00082642"/>
    <w:rsid w:val="0008272B"/>
    <w:rsid w:val="000837BB"/>
    <w:rsid w:val="00083F04"/>
    <w:rsid w:val="00084BFB"/>
    <w:rsid w:val="0008536C"/>
    <w:rsid w:val="0008591B"/>
    <w:rsid w:val="00086A4C"/>
    <w:rsid w:val="00090E46"/>
    <w:rsid w:val="0009118E"/>
    <w:rsid w:val="00092B52"/>
    <w:rsid w:val="000935AB"/>
    <w:rsid w:val="00094A2B"/>
    <w:rsid w:val="000951DC"/>
    <w:rsid w:val="000955C1"/>
    <w:rsid w:val="000962DB"/>
    <w:rsid w:val="0009646B"/>
    <w:rsid w:val="00097646"/>
    <w:rsid w:val="000A04EF"/>
    <w:rsid w:val="000A0A6F"/>
    <w:rsid w:val="000A22B0"/>
    <w:rsid w:val="000A4553"/>
    <w:rsid w:val="000A5CDA"/>
    <w:rsid w:val="000A7D7A"/>
    <w:rsid w:val="000B0136"/>
    <w:rsid w:val="000B0A1F"/>
    <w:rsid w:val="000B1093"/>
    <w:rsid w:val="000B2756"/>
    <w:rsid w:val="000B3B63"/>
    <w:rsid w:val="000B3C3B"/>
    <w:rsid w:val="000B41BD"/>
    <w:rsid w:val="000B7A2D"/>
    <w:rsid w:val="000B7A42"/>
    <w:rsid w:val="000C0453"/>
    <w:rsid w:val="000C0D16"/>
    <w:rsid w:val="000C2964"/>
    <w:rsid w:val="000C2D38"/>
    <w:rsid w:val="000C3433"/>
    <w:rsid w:val="000C4826"/>
    <w:rsid w:val="000C60DB"/>
    <w:rsid w:val="000D58CF"/>
    <w:rsid w:val="000D5F42"/>
    <w:rsid w:val="000D61A0"/>
    <w:rsid w:val="000D7AB2"/>
    <w:rsid w:val="000E03A4"/>
    <w:rsid w:val="000E03D8"/>
    <w:rsid w:val="000E03DB"/>
    <w:rsid w:val="000E1321"/>
    <w:rsid w:val="000E1E20"/>
    <w:rsid w:val="000E27D9"/>
    <w:rsid w:val="000E2B3B"/>
    <w:rsid w:val="000E50F8"/>
    <w:rsid w:val="000E5D59"/>
    <w:rsid w:val="000E5E4F"/>
    <w:rsid w:val="000E7686"/>
    <w:rsid w:val="000F00DD"/>
    <w:rsid w:val="000F08C5"/>
    <w:rsid w:val="000F093E"/>
    <w:rsid w:val="000F1152"/>
    <w:rsid w:val="000F1466"/>
    <w:rsid w:val="000F37CE"/>
    <w:rsid w:val="000F49B0"/>
    <w:rsid w:val="000F49BC"/>
    <w:rsid w:val="000F51FD"/>
    <w:rsid w:val="000F5AED"/>
    <w:rsid w:val="000F5E73"/>
    <w:rsid w:val="000F7DDB"/>
    <w:rsid w:val="000F7F75"/>
    <w:rsid w:val="001006A6"/>
    <w:rsid w:val="001015AB"/>
    <w:rsid w:val="00101BB9"/>
    <w:rsid w:val="00103435"/>
    <w:rsid w:val="00104224"/>
    <w:rsid w:val="001044A4"/>
    <w:rsid w:val="001058C1"/>
    <w:rsid w:val="00105A77"/>
    <w:rsid w:val="0010600C"/>
    <w:rsid w:val="00106CB6"/>
    <w:rsid w:val="00106E43"/>
    <w:rsid w:val="0010730F"/>
    <w:rsid w:val="00110A22"/>
    <w:rsid w:val="00113B9A"/>
    <w:rsid w:val="001144A6"/>
    <w:rsid w:val="00116880"/>
    <w:rsid w:val="0011694D"/>
    <w:rsid w:val="001175B6"/>
    <w:rsid w:val="00120B37"/>
    <w:rsid w:val="0012177F"/>
    <w:rsid w:val="001232B4"/>
    <w:rsid w:val="001232BA"/>
    <w:rsid w:val="00124286"/>
    <w:rsid w:val="00124E65"/>
    <w:rsid w:val="001271B8"/>
    <w:rsid w:val="00131290"/>
    <w:rsid w:val="0013195B"/>
    <w:rsid w:val="00132CFF"/>
    <w:rsid w:val="001331CB"/>
    <w:rsid w:val="001341EC"/>
    <w:rsid w:val="00135211"/>
    <w:rsid w:val="00136D8E"/>
    <w:rsid w:val="00137442"/>
    <w:rsid w:val="001403C0"/>
    <w:rsid w:val="00141A5A"/>
    <w:rsid w:val="00142775"/>
    <w:rsid w:val="00142E64"/>
    <w:rsid w:val="00143093"/>
    <w:rsid w:val="00143797"/>
    <w:rsid w:val="00144298"/>
    <w:rsid w:val="00145FB2"/>
    <w:rsid w:val="00145FBF"/>
    <w:rsid w:val="00150DC0"/>
    <w:rsid w:val="00151967"/>
    <w:rsid w:val="00151AD6"/>
    <w:rsid w:val="00152174"/>
    <w:rsid w:val="00153E9C"/>
    <w:rsid w:val="00154FC6"/>
    <w:rsid w:val="0015517C"/>
    <w:rsid w:val="00155FDD"/>
    <w:rsid w:val="001561B7"/>
    <w:rsid w:val="00156BA5"/>
    <w:rsid w:val="001622C2"/>
    <w:rsid w:val="00163869"/>
    <w:rsid w:val="00165C21"/>
    <w:rsid w:val="00166066"/>
    <w:rsid w:val="00171C67"/>
    <w:rsid w:val="001737E0"/>
    <w:rsid w:val="001738E9"/>
    <w:rsid w:val="00175EA8"/>
    <w:rsid w:val="00175EE6"/>
    <w:rsid w:val="00180474"/>
    <w:rsid w:val="00180B59"/>
    <w:rsid w:val="00181202"/>
    <w:rsid w:val="001816D1"/>
    <w:rsid w:val="00181B44"/>
    <w:rsid w:val="00183CCD"/>
    <w:rsid w:val="0018420B"/>
    <w:rsid w:val="00185891"/>
    <w:rsid w:val="0018614C"/>
    <w:rsid w:val="001866B2"/>
    <w:rsid w:val="00186BA8"/>
    <w:rsid w:val="001879B7"/>
    <w:rsid w:val="00187D41"/>
    <w:rsid w:val="00193A2D"/>
    <w:rsid w:val="00193F22"/>
    <w:rsid w:val="00195398"/>
    <w:rsid w:val="00195460"/>
    <w:rsid w:val="00195641"/>
    <w:rsid w:val="00196AA2"/>
    <w:rsid w:val="001A0A35"/>
    <w:rsid w:val="001A0EEC"/>
    <w:rsid w:val="001A0F15"/>
    <w:rsid w:val="001A11A8"/>
    <w:rsid w:val="001A1D85"/>
    <w:rsid w:val="001A2E0A"/>
    <w:rsid w:val="001A4538"/>
    <w:rsid w:val="001A478B"/>
    <w:rsid w:val="001A6310"/>
    <w:rsid w:val="001A6ECD"/>
    <w:rsid w:val="001A7265"/>
    <w:rsid w:val="001B0822"/>
    <w:rsid w:val="001B0DEA"/>
    <w:rsid w:val="001B1E1A"/>
    <w:rsid w:val="001B2126"/>
    <w:rsid w:val="001B2C24"/>
    <w:rsid w:val="001B31BC"/>
    <w:rsid w:val="001B3EF9"/>
    <w:rsid w:val="001B46F1"/>
    <w:rsid w:val="001B4A03"/>
    <w:rsid w:val="001C0210"/>
    <w:rsid w:val="001C0445"/>
    <w:rsid w:val="001C0749"/>
    <w:rsid w:val="001C18CC"/>
    <w:rsid w:val="001C1F8A"/>
    <w:rsid w:val="001C20FB"/>
    <w:rsid w:val="001C23B8"/>
    <w:rsid w:val="001C32FD"/>
    <w:rsid w:val="001C3364"/>
    <w:rsid w:val="001C35F5"/>
    <w:rsid w:val="001C3C44"/>
    <w:rsid w:val="001C43C2"/>
    <w:rsid w:val="001C4A6F"/>
    <w:rsid w:val="001C4CA6"/>
    <w:rsid w:val="001C526B"/>
    <w:rsid w:val="001C59D1"/>
    <w:rsid w:val="001C750F"/>
    <w:rsid w:val="001D0E3C"/>
    <w:rsid w:val="001D1C29"/>
    <w:rsid w:val="001D1F57"/>
    <w:rsid w:val="001D2109"/>
    <w:rsid w:val="001D2C48"/>
    <w:rsid w:val="001D326C"/>
    <w:rsid w:val="001D334D"/>
    <w:rsid w:val="001D44FD"/>
    <w:rsid w:val="001D4DC1"/>
    <w:rsid w:val="001D4F4C"/>
    <w:rsid w:val="001D52E3"/>
    <w:rsid w:val="001D5867"/>
    <w:rsid w:val="001D718B"/>
    <w:rsid w:val="001D7427"/>
    <w:rsid w:val="001D7894"/>
    <w:rsid w:val="001D7F2E"/>
    <w:rsid w:val="001E0A68"/>
    <w:rsid w:val="001E0B2A"/>
    <w:rsid w:val="001E12E4"/>
    <w:rsid w:val="001E31A6"/>
    <w:rsid w:val="001E4143"/>
    <w:rsid w:val="001E4CF8"/>
    <w:rsid w:val="001E5F1A"/>
    <w:rsid w:val="001E6353"/>
    <w:rsid w:val="001E6C86"/>
    <w:rsid w:val="001E72B4"/>
    <w:rsid w:val="001F0683"/>
    <w:rsid w:val="001F1529"/>
    <w:rsid w:val="001F54A5"/>
    <w:rsid w:val="001F5BC8"/>
    <w:rsid w:val="001F7E24"/>
    <w:rsid w:val="002003DD"/>
    <w:rsid w:val="002010D1"/>
    <w:rsid w:val="00201FFB"/>
    <w:rsid w:val="00202358"/>
    <w:rsid w:val="002025E7"/>
    <w:rsid w:val="00203851"/>
    <w:rsid w:val="00204ABA"/>
    <w:rsid w:val="00205D6A"/>
    <w:rsid w:val="002069FF"/>
    <w:rsid w:val="00207D0A"/>
    <w:rsid w:val="002103B0"/>
    <w:rsid w:val="00210B13"/>
    <w:rsid w:val="00210EB9"/>
    <w:rsid w:val="002113CE"/>
    <w:rsid w:val="00211593"/>
    <w:rsid w:val="002119C4"/>
    <w:rsid w:val="002132C0"/>
    <w:rsid w:val="00215149"/>
    <w:rsid w:val="00216F09"/>
    <w:rsid w:val="00217124"/>
    <w:rsid w:val="002203D6"/>
    <w:rsid w:val="00220A16"/>
    <w:rsid w:val="00220E86"/>
    <w:rsid w:val="0022180D"/>
    <w:rsid w:val="00221823"/>
    <w:rsid w:val="00221DFA"/>
    <w:rsid w:val="002220FF"/>
    <w:rsid w:val="002223A4"/>
    <w:rsid w:val="00222B20"/>
    <w:rsid w:val="00223399"/>
    <w:rsid w:val="00223D63"/>
    <w:rsid w:val="00224734"/>
    <w:rsid w:val="0022506E"/>
    <w:rsid w:val="00225074"/>
    <w:rsid w:val="0022557F"/>
    <w:rsid w:val="002256B1"/>
    <w:rsid w:val="00225BE9"/>
    <w:rsid w:val="002261F4"/>
    <w:rsid w:val="00226702"/>
    <w:rsid w:val="002269A5"/>
    <w:rsid w:val="00231091"/>
    <w:rsid w:val="002325B9"/>
    <w:rsid w:val="00232859"/>
    <w:rsid w:val="0023303C"/>
    <w:rsid w:val="00234F64"/>
    <w:rsid w:val="002363BA"/>
    <w:rsid w:val="00236C08"/>
    <w:rsid w:val="00236D6C"/>
    <w:rsid w:val="00237C67"/>
    <w:rsid w:val="002409B7"/>
    <w:rsid w:val="00240D83"/>
    <w:rsid w:val="00241782"/>
    <w:rsid w:val="002421F9"/>
    <w:rsid w:val="002427CC"/>
    <w:rsid w:val="00244AFC"/>
    <w:rsid w:val="00245BB4"/>
    <w:rsid w:val="002463C4"/>
    <w:rsid w:val="00247503"/>
    <w:rsid w:val="0024772A"/>
    <w:rsid w:val="002508E0"/>
    <w:rsid w:val="002513C1"/>
    <w:rsid w:val="00251F29"/>
    <w:rsid w:val="00252440"/>
    <w:rsid w:val="00252589"/>
    <w:rsid w:val="0025525F"/>
    <w:rsid w:val="002552B9"/>
    <w:rsid w:val="00256032"/>
    <w:rsid w:val="00261656"/>
    <w:rsid w:val="002624AE"/>
    <w:rsid w:val="00262A71"/>
    <w:rsid w:val="002634D0"/>
    <w:rsid w:val="00263ADE"/>
    <w:rsid w:val="00264701"/>
    <w:rsid w:val="002654E1"/>
    <w:rsid w:val="00265DF3"/>
    <w:rsid w:val="002663E5"/>
    <w:rsid w:val="00267A52"/>
    <w:rsid w:val="00267FCD"/>
    <w:rsid w:val="002702F0"/>
    <w:rsid w:val="00270C2C"/>
    <w:rsid w:val="0027322B"/>
    <w:rsid w:val="00274962"/>
    <w:rsid w:val="00274DE8"/>
    <w:rsid w:val="00274EAB"/>
    <w:rsid w:val="0027525D"/>
    <w:rsid w:val="00275A02"/>
    <w:rsid w:val="00275CF3"/>
    <w:rsid w:val="00277730"/>
    <w:rsid w:val="00277A68"/>
    <w:rsid w:val="0028058A"/>
    <w:rsid w:val="00280849"/>
    <w:rsid w:val="00281447"/>
    <w:rsid w:val="00281688"/>
    <w:rsid w:val="002821FD"/>
    <w:rsid w:val="0028232B"/>
    <w:rsid w:val="00282CB0"/>
    <w:rsid w:val="00283153"/>
    <w:rsid w:val="002832F2"/>
    <w:rsid w:val="0028336D"/>
    <w:rsid w:val="00283476"/>
    <w:rsid w:val="00283BA2"/>
    <w:rsid w:val="00284997"/>
    <w:rsid w:val="002868DA"/>
    <w:rsid w:val="00287092"/>
    <w:rsid w:val="00291567"/>
    <w:rsid w:val="002918CE"/>
    <w:rsid w:val="0029488E"/>
    <w:rsid w:val="0029677F"/>
    <w:rsid w:val="002973DB"/>
    <w:rsid w:val="00297C8E"/>
    <w:rsid w:val="00297ED3"/>
    <w:rsid w:val="002A0D6A"/>
    <w:rsid w:val="002A107B"/>
    <w:rsid w:val="002A1539"/>
    <w:rsid w:val="002A20F9"/>
    <w:rsid w:val="002A3738"/>
    <w:rsid w:val="002A418A"/>
    <w:rsid w:val="002A52AE"/>
    <w:rsid w:val="002A5789"/>
    <w:rsid w:val="002A5AB1"/>
    <w:rsid w:val="002A6061"/>
    <w:rsid w:val="002A6A9D"/>
    <w:rsid w:val="002A7417"/>
    <w:rsid w:val="002A79EC"/>
    <w:rsid w:val="002B01B5"/>
    <w:rsid w:val="002B098E"/>
    <w:rsid w:val="002B0AAF"/>
    <w:rsid w:val="002B243C"/>
    <w:rsid w:val="002B3FF9"/>
    <w:rsid w:val="002B49E0"/>
    <w:rsid w:val="002B4CE6"/>
    <w:rsid w:val="002B752B"/>
    <w:rsid w:val="002B77A9"/>
    <w:rsid w:val="002C012C"/>
    <w:rsid w:val="002C1091"/>
    <w:rsid w:val="002C4AB9"/>
    <w:rsid w:val="002C63A4"/>
    <w:rsid w:val="002C68CC"/>
    <w:rsid w:val="002C753C"/>
    <w:rsid w:val="002D01E5"/>
    <w:rsid w:val="002D0F84"/>
    <w:rsid w:val="002D2388"/>
    <w:rsid w:val="002D3755"/>
    <w:rsid w:val="002D5CFA"/>
    <w:rsid w:val="002D6332"/>
    <w:rsid w:val="002D6709"/>
    <w:rsid w:val="002D6E49"/>
    <w:rsid w:val="002E0112"/>
    <w:rsid w:val="002E04DE"/>
    <w:rsid w:val="002E1343"/>
    <w:rsid w:val="002E17BF"/>
    <w:rsid w:val="002E29C2"/>
    <w:rsid w:val="002E29C9"/>
    <w:rsid w:val="002E3572"/>
    <w:rsid w:val="002E3CE1"/>
    <w:rsid w:val="002E4259"/>
    <w:rsid w:val="002E69A6"/>
    <w:rsid w:val="002F0272"/>
    <w:rsid w:val="002F03BC"/>
    <w:rsid w:val="002F0641"/>
    <w:rsid w:val="002F101F"/>
    <w:rsid w:val="002F39A2"/>
    <w:rsid w:val="002F59AD"/>
    <w:rsid w:val="002F637E"/>
    <w:rsid w:val="002F697F"/>
    <w:rsid w:val="002F723F"/>
    <w:rsid w:val="003015C9"/>
    <w:rsid w:val="003015D6"/>
    <w:rsid w:val="00302E88"/>
    <w:rsid w:val="00303CAF"/>
    <w:rsid w:val="003045E9"/>
    <w:rsid w:val="0030467C"/>
    <w:rsid w:val="00304C14"/>
    <w:rsid w:val="00306298"/>
    <w:rsid w:val="00306D3C"/>
    <w:rsid w:val="00312569"/>
    <w:rsid w:val="003125FA"/>
    <w:rsid w:val="003130D8"/>
    <w:rsid w:val="00315C01"/>
    <w:rsid w:val="003208CA"/>
    <w:rsid w:val="00321E3D"/>
    <w:rsid w:val="003242AE"/>
    <w:rsid w:val="0032673E"/>
    <w:rsid w:val="00331A04"/>
    <w:rsid w:val="00331CE0"/>
    <w:rsid w:val="003338A8"/>
    <w:rsid w:val="00335C9B"/>
    <w:rsid w:val="0033717B"/>
    <w:rsid w:val="00340152"/>
    <w:rsid w:val="00340805"/>
    <w:rsid w:val="003410C7"/>
    <w:rsid w:val="0034162E"/>
    <w:rsid w:val="00341EAB"/>
    <w:rsid w:val="003423E1"/>
    <w:rsid w:val="003440B3"/>
    <w:rsid w:val="00347795"/>
    <w:rsid w:val="003478E8"/>
    <w:rsid w:val="00347FFB"/>
    <w:rsid w:val="003516DF"/>
    <w:rsid w:val="0035182B"/>
    <w:rsid w:val="003519A5"/>
    <w:rsid w:val="0035293E"/>
    <w:rsid w:val="00352F6D"/>
    <w:rsid w:val="00353600"/>
    <w:rsid w:val="00353791"/>
    <w:rsid w:val="00353ABD"/>
    <w:rsid w:val="003549F3"/>
    <w:rsid w:val="003554DE"/>
    <w:rsid w:val="00355FAB"/>
    <w:rsid w:val="00360258"/>
    <w:rsid w:val="00360604"/>
    <w:rsid w:val="00361726"/>
    <w:rsid w:val="00363CE1"/>
    <w:rsid w:val="00364000"/>
    <w:rsid w:val="00364680"/>
    <w:rsid w:val="0036549F"/>
    <w:rsid w:val="0036587B"/>
    <w:rsid w:val="003662DB"/>
    <w:rsid w:val="00367B48"/>
    <w:rsid w:val="00367D89"/>
    <w:rsid w:val="00370E55"/>
    <w:rsid w:val="003715F9"/>
    <w:rsid w:val="003724C6"/>
    <w:rsid w:val="00372ECD"/>
    <w:rsid w:val="003736BC"/>
    <w:rsid w:val="00374423"/>
    <w:rsid w:val="00376E9F"/>
    <w:rsid w:val="003775EF"/>
    <w:rsid w:val="003802FE"/>
    <w:rsid w:val="00383F3A"/>
    <w:rsid w:val="003847E8"/>
    <w:rsid w:val="00384909"/>
    <w:rsid w:val="003862F6"/>
    <w:rsid w:val="00386609"/>
    <w:rsid w:val="003874F6"/>
    <w:rsid w:val="00390310"/>
    <w:rsid w:val="00390824"/>
    <w:rsid w:val="00390F60"/>
    <w:rsid w:val="00392840"/>
    <w:rsid w:val="003928E4"/>
    <w:rsid w:val="0039589F"/>
    <w:rsid w:val="00396BBA"/>
    <w:rsid w:val="003A19C0"/>
    <w:rsid w:val="003A1A97"/>
    <w:rsid w:val="003A3CF6"/>
    <w:rsid w:val="003A56AD"/>
    <w:rsid w:val="003A6058"/>
    <w:rsid w:val="003B06B2"/>
    <w:rsid w:val="003B07EA"/>
    <w:rsid w:val="003B260C"/>
    <w:rsid w:val="003B36D2"/>
    <w:rsid w:val="003B3809"/>
    <w:rsid w:val="003B3964"/>
    <w:rsid w:val="003B4698"/>
    <w:rsid w:val="003B4C39"/>
    <w:rsid w:val="003B6B75"/>
    <w:rsid w:val="003B701C"/>
    <w:rsid w:val="003B75A8"/>
    <w:rsid w:val="003C0E71"/>
    <w:rsid w:val="003C183B"/>
    <w:rsid w:val="003C20C6"/>
    <w:rsid w:val="003C366A"/>
    <w:rsid w:val="003C3E6E"/>
    <w:rsid w:val="003C45DE"/>
    <w:rsid w:val="003C6281"/>
    <w:rsid w:val="003C647D"/>
    <w:rsid w:val="003C6532"/>
    <w:rsid w:val="003C69F3"/>
    <w:rsid w:val="003C787D"/>
    <w:rsid w:val="003C7BDA"/>
    <w:rsid w:val="003D0F78"/>
    <w:rsid w:val="003D24DA"/>
    <w:rsid w:val="003D2A78"/>
    <w:rsid w:val="003D3C14"/>
    <w:rsid w:val="003D40AF"/>
    <w:rsid w:val="003D4B72"/>
    <w:rsid w:val="003D4FA5"/>
    <w:rsid w:val="003D524F"/>
    <w:rsid w:val="003D560B"/>
    <w:rsid w:val="003E1DB6"/>
    <w:rsid w:val="003E38D0"/>
    <w:rsid w:val="003E3ACF"/>
    <w:rsid w:val="003E3C55"/>
    <w:rsid w:val="003E4456"/>
    <w:rsid w:val="003E47EF"/>
    <w:rsid w:val="003E569C"/>
    <w:rsid w:val="003E6470"/>
    <w:rsid w:val="003F2776"/>
    <w:rsid w:val="003F373B"/>
    <w:rsid w:val="003F3A4D"/>
    <w:rsid w:val="003F4E3E"/>
    <w:rsid w:val="003F5B3B"/>
    <w:rsid w:val="003F61EF"/>
    <w:rsid w:val="003F6918"/>
    <w:rsid w:val="003F7583"/>
    <w:rsid w:val="003F7D39"/>
    <w:rsid w:val="00400049"/>
    <w:rsid w:val="0040061C"/>
    <w:rsid w:val="00401F1B"/>
    <w:rsid w:val="00402481"/>
    <w:rsid w:val="0040285D"/>
    <w:rsid w:val="00402872"/>
    <w:rsid w:val="00402E21"/>
    <w:rsid w:val="0040394E"/>
    <w:rsid w:val="004042B7"/>
    <w:rsid w:val="00404820"/>
    <w:rsid w:val="0040537F"/>
    <w:rsid w:val="00405465"/>
    <w:rsid w:val="00405A55"/>
    <w:rsid w:val="00406339"/>
    <w:rsid w:val="0041007F"/>
    <w:rsid w:val="00410A44"/>
    <w:rsid w:val="0041121D"/>
    <w:rsid w:val="0041197D"/>
    <w:rsid w:val="004119A0"/>
    <w:rsid w:val="00411FD0"/>
    <w:rsid w:val="004126E6"/>
    <w:rsid w:val="00413E0B"/>
    <w:rsid w:val="004165D9"/>
    <w:rsid w:val="00416A5D"/>
    <w:rsid w:val="0041761E"/>
    <w:rsid w:val="00417A2B"/>
    <w:rsid w:val="00421C3B"/>
    <w:rsid w:val="00422208"/>
    <w:rsid w:val="00425EE8"/>
    <w:rsid w:val="004264DB"/>
    <w:rsid w:val="004269D7"/>
    <w:rsid w:val="00426E59"/>
    <w:rsid w:val="00426F21"/>
    <w:rsid w:val="0042770D"/>
    <w:rsid w:val="00427F50"/>
    <w:rsid w:val="00430740"/>
    <w:rsid w:val="004310A5"/>
    <w:rsid w:val="004320A7"/>
    <w:rsid w:val="00433702"/>
    <w:rsid w:val="004345DE"/>
    <w:rsid w:val="00437CF0"/>
    <w:rsid w:val="00437D02"/>
    <w:rsid w:val="004408B9"/>
    <w:rsid w:val="00440B85"/>
    <w:rsid w:val="004424D3"/>
    <w:rsid w:val="00442C67"/>
    <w:rsid w:val="0044785B"/>
    <w:rsid w:val="004510FD"/>
    <w:rsid w:val="00452EB7"/>
    <w:rsid w:val="00453792"/>
    <w:rsid w:val="004541D2"/>
    <w:rsid w:val="00456C3A"/>
    <w:rsid w:val="00456FC9"/>
    <w:rsid w:val="00460665"/>
    <w:rsid w:val="004606D2"/>
    <w:rsid w:val="0046122F"/>
    <w:rsid w:val="004624CC"/>
    <w:rsid w:val="00463ED5"/>
    <w:rsid w:val="00464CF5"/>
    <w:rsid w:val="00466327"/>
    <w:rsid w:val="004663D5"/>
    <w:rsid w:val="00466F18"/>
    <w:rsid w:val="00466FAB"/>
    <w:rsid w:val="00467CDC"/>
    <w:rsid w:val="004703E9"/>
    <w:rsid w:val="00473F1F"/>
    <w:rsid w:val="0047676F"/>
    <w:rsid w:val="004802BC"/>
    <w:rsid w:val="00483CEF"/>
    <w:rsid w:val="00483F3E"/>
    <w:rsid w:val="00483F8F"/>
    <w:rsid w:val="00484327"/>
    <w:rsid w:val="00484785"/>
    <w:rsid w:val="004855FE"/>
    <w:rsid w:val="00485C93"/>
    <w:rsid w:val="00485DA9"/>
    <w:rsid w:val="004865AB"/>
    <w:rsid w:val="00486C8D"/>
    <w:rsid w:val="00486DEF"/>
    <w:rsid w:val="0048730B"/>
    <w:rsid w:val="0049080E"/>
    <w:rsid w:val="0049291C"/>
    <w:rsid w:val="00492F59"/>
    <w:rsid w:val="00493AA0"/>
    <w:rsid w:val="00493C52"/>
    <w:rsid w:val="004940B9"/>
    <w:rsid w:val="00495794"/>
    <w:rsid w:val="00495906"/>
    <w:rsid w:val="004967F9"/>
    <w:rsid w:val="004968B0"/>
    <w:rsid w:val="00497627"/>
    <w:rsid w:val="00497B08"/>
    <w:rsid w:val="004A059F"/>
    <w:rsid w:val="004A14E2"/>
    <w:rsid w:val="004A2688"/>
    <w:rsid w:val="004A34B8"/>
    <w:rsid w:val="004A4913"/>
    <w:rsid w:val="004A573B"/>
    <w:rsid w:val="004B0726"/>
    <w:rsid w:val="004B1550"/>
    <w:rsid w:val="004B2986"/>
    <w:rsid w:val="004B4986"/>
    <w:rsid w:val="004B5802"/>
    <w:rsid w:val="004C02AB"/>
    <w:rsid w:val="004C0331"/>
    <w:rsid w:val="004C067A"/>
    <w:rsid w:val="004C0C9B"/>
    <w:rsid w:val="004C1CD2"/>
    <w:rsid w:val="004C1CF3"/>
    <w:rsid w:val="004C1DF4"/>
    <w:rsid w:val="004C2357"/>
    <w:rsid w:val="004C2D5E"/>
    <w:rsid w:val="004C30AD"/>
    <w:rsid w:val="004C397F"/>
    <w:rsid w:val="004C4861"/>
    <w:rsid w:val="004C6595"/>
    <w:rsid w:val="004C6CD9"/>
    <w:rsid w:val="004C7C44"/>
    <w:rsid w:val="004D10DB"/>
    <w:rsid w:val="004D1234"/>
    <w:rsid w:val="004D157F"/>
    <w:rsid w:val="004D2A8B"/>
    <w:rsid w:val="004D30A5"/>
    <w:rsid w:val="004D3902"/>
    <w:rsid w:val="004D4846"/>
    <w:rsid w:val="004D662F"/>
    <w:rsid w:val="004E039C"/>
    <w:rsid w:val="004E0E5B"/>
    <w:rsid w:val="004E10CF"/>
    <w:rsid w:val="004E2527"/>
    <w:rsid w:val="004E2CBF"/>
    <w:rsid w:val="004E3380"/>
    <w:rsid w:val="004E4143"/>
    <w:rsid w:val="004E45A1"/>
    <w:rsid w:val="004E5740"/>
    <w:rsid w:val="004E619F"/>
    <w:rsid w:val="004F0182"/>
    <w:rsid w:val="004F1639"/>
    <w:rsid w:val="004F48DB"/>
    <w:rsid w:val="004F5411"/>
    <w:rsid w:val="004F559B"/>
    <w:rsid w:val="004F6516"/>
    <w:rsid w:val="004F7746"/>
    <w:rsid w:val="004F7D18"/>
    <w:rsid w:val="005012BE"/>
    <w:rsid w:val="00501343"/>
    <w:rsid w:val="00503ACD"/>
    <w:rsid w:val="00505705"/>
    <w:rsid w:val="005074B2"/>
    <w:rsid w:val="00507CE2"/>
    <w:rsid w:val="00510016"/>
    <w:rsid w:val="00512EBE"/>
    <w:rsid w:val="00513067"/>
    <w:rsid w:val="005139F5"/>
    <w:rsid w:val="00514F18"/>
    <w:rsid w:val="0051552E"/>
    <w:rsid w:val="00515A67"/>
    <w:rsid w:val="00515B6A"/>
    <w:rsid w:val="00516203"/>
    <w:rsid w:val="00520AF8"/>
    <w:rsid w:val="00520DD5"/>
    <w:rsid w:val="00521DCB"/>
    <w:rsid w:val="00525A5D"/>
    <w:rsid w:val="005260C4"/>
    <w:rsid w:val="005261E2"/>
    <w:rsid w:val="00527AF5"/>
    <w:rsid w:val="0053075A"/>
    <w:rsid w:val="00530912"/>
    <w:rsid w:val="00530D13"/>
    <w:rsid w:val="00531142"/>
    <w:rsid w:val="00533DB8"/>
    <w:rsid w:val="00534F30"/>
    <w:rsid w:val="005351B5"/>
    <w:rsid w:val="00536B9B"/>
    <w:rsid w:val="00540940"/>
    <w:rsid w:val="00540C6F"/>
    <w:rsid w:val="005449A7"/>
    <w:rsid w:val="00545745"/>
    <w:rsid w:val="00545E98"/>
    <w:rsid w:val="005468D9"/>
    <w:rsid w:val="00547053"/>
    <w:rsid w:val="00547233"/>
    <w:rsid w:val="00547DEB"/>
    <w:rsid w:val="00547DFE"/>
    <w:rsid w:val="00550935"/>
    <w:rsid w:val="00550CBC"/>
    <w:rsid w:val="00551BC4"/>
    <w:rsid w:val="005521EA"/>
    <w:rsid w:val="00553C78"/>
    <w:rsid w:val="00553CBE"/>
    <w:rsid w:val="00554A6E"/>
    <w:rsid w:val="00554DC1"/>
    <w:rsid w:val="005551D8"/>
    <w:rsid w:val="0055540C"/>
    <w:rsid w:val="00555582"/>
    <w:rsid w:val="00555643"/>
    <w:rsid w:val="005561C3"/>
    <w:rsid w:val="00557AFA"/>
    <w:rsid w:val="00560226"/>
    <w:rsid w:val="00561112"/>
    <w:rsid w:val="00561327"/>
    <w:rsid w:val="0056139F"/>
    <w:rsid w:val="00561D41"/>
    <w:rsid w:val="00563939"/>
    <w:rsid w:val="00563B4E"/>
    <w:rsid w:val="005671BD"/>
    <w:rsid w:val="00571C65"/>
    <w:rsid w:val="00572228"/>
    <w:rsid w:val="005722EB"/>
    <w:rsid w:val="005728A1"/>
    <w:rsid w:val="00573A55"/>
    <w:rsid w:val="0057502F"/>
    <w:rsid w:val="00575195"/>
    <w:rsid w:val="00575DF7"/>
    <w:rsid w:val="00575E81"/>
    <w:rsid w:val="00576250"/>
    <w:rsid w:val="00576CD9"/>
    <w:rsid w:val="00577599"/>
    <w:rsid w:val="00577CD0"/>
    <w:rsid w:val="0058003A"/>
    <w:rsid w:val="005803D5"/>
    <w:rsid w:val="00581640"/>
    <w:rsid w:val="00582958"/>
    <w:rsid w:val="005829D3"/>
    <w:rsid w:val="005836D5"/>
    <w:rsid w:val="00584F30"/>
    <w:rsid w:val="00586588"/>
    <w:rsid w:val="0058684B"/>
    <w:rsid w:val="00590B35"/>
    <w:rsid w:val="005910F9"/>
    <w:rsid w:val="00594055"/>
    <w:rsid w:val="00594520"/>
    <w:rsid w:val="00594B36"/>
    <w:rsid w:val="00595C02"/>
    <w:rsid w:val="005969F9"/>
    <w:rsid w:val="00596CBB"/>
    <w:rsid w:val="005972EE"/>
    <w:rsid w:val="00597C99"/>
    <w:rsid w:val="005A03EE"/>
    <w:rsid w:val="005A1414"/>
    <w:rsid w:val="005A1EE6"/>
    <w:rsid w:val="005A5118"/>
    <w:rsid w:val="005A7E1C"/>
    <w:rsid w:val="005B0808"/>
    <w:rsid w:val="005B0B4F"/>
    <w:rsid w:val="005B0F2D"/>
    <w:rsid w:val="005B132C"/>
    <w:rsid w:val="005B3FF9"/>
    <w:rsid w:val="005B4C7C"/>
    <w:rsid w:val="005B4CCC"/>
    <w:rsid w:val="005B4EF5"/>
    <w:rsid w:val="005B549F"/>
    <w:rsid w:val="005C082F"/>
    <w:rsid w:val="005C1027"/>
    <w:rsid w:val="005C1607"/>
    <w:rsid w:val="005C2D1B"/>
    <w:rsid w:val="005C430D"/>
    <w:rsid w:val="005C63E3"/>
    <w:rsid w:val="005C6D92"/>
    <w:rsid w:val="005C73E2"/>
    <w:rsid w:val="005D0717"/>
    <w:rsid w:val="005D1EB1"/>
    <w:rsid w:val="005D3BAB"/>
    <w:rsid w:val="005D40B1"/>
    <w:rsid w:val="005D495C"/>
    <w:rsid w:val="005D4AF6"/>
    <w:rsid w:val="005D6260"/>
    <w:rsid w:val="005D6809"/>
    <w:rsid w:val="005D6BE3"/>
    <w:rsid w:val="005E090F"/>
    <w:rsid w:val="005E0EE6"/>
    <w:rsid w:val="005E2DC3"/>
    <w:rsid w:val="005E3161"/>
    <w:rsid w:val="005E3FDC"/>
    <w:rsid w:val="005E4C8D"/>
    <w:rsid w:val="005E542B"/>
    <w:rsid w:val="005E57A1"/>
    <w:rsid w:val="005E5C24"/>
    <w:rsid w:val="005E67D3"/>
    <w:rsid w:val="005F08E7"/>
    <w:rsid w:val="005F0F75"/>
    <w:rsid w:val="005F1B2B"/>
    <w:rsid w:val="005F1EF2"/>
    <w:rsid w:val="005F3C06"/>
    <w:rsid w:val="005F4C1E"/>
    <w:rsid w:val="005F4F26"/>
    <w:rsid w:val="005F5DCF"/>
    <w:rsid w:val="005F69C8"/>
    <w:rsid w:val="00601768"/>
    <w:rsid w:val="00601E32"/>
    <w:rsid w:val="00602D71"/>
    <w:rsid w:val="006041AC"/>
    <w:rsid w:val="006044EE"/>
    <w:rsid w:val="006049D4"/>
    <w:rsid w:val="0060504D"/>
    <w:rsid w:val="00605077"/>
    <w:rsid w:val="00606824"/>
    <w:rsid w:val="006069BF"/>
    <w:rsid w:val="00607BBA"/>
    <w:rsid w:val="00610676"/>
    <w:rsid w:val="00610BC6"/>
    <w:rsid w:val="00610F63"/>
    <w:rsid w:val="00610F7F"/>
    <w:rsid w:val="006112F5"/>
    <w:rsid w:val="00611BC8"/>
    <w:rsid w:val="00611C0A"/>
    <w:rsid w:val="00611E9E"/>
    <w:rsid w:val="00611EC7"/>
    <w:rsid w:val="00612319"/>
    <w:rsid w:val="00612670"/>
    <w:rsid w:val="00612909"/>
    <w:rsid w:val="00614271"/>
    <w:rsid w:val="00614B5C"/>
    <w:rsid w:val="006160E6"/>
    <w:rsid w:val="00616BF8"/>
    <w:rsid w:val="006173A9"/>
    <w:rsid w:val="006223D8"/>
    <w:rsid w:val="00622C7F"/>
    <w:rsid w:val="00623891"/>
    <w:rsid w:val="00623982"/>
    <w:rsid w:val="0062430D"/>
    <w:rsid w:val="006244CF"/>
    <w:rsid w:val="00625802"/>
    <w:rsid w:val="00626AA0"/>
    <w:rsid w:val="00626AAF"/>
    <w:rsid w:val="00631099"/>
    <w:rsid w:val="00632299"/>
    <w:rsid w:val="006323B9"/>
    <w:rsid w:val="006347CB"/>
    <w:rsid w:val="00635ECA"/>
    <w:rsid w:val="00636808"/>
    <w:rsid w:val="00636CCE"/>
    <w:rsid w:val="00637426"/>
    <w:rsid w:val="00637D07"/>
    <w:rsid w:val="00637D11"/>
    <w:rsid w:val="00637E7B"/>
    <w:rsid w:val="006401BF"/>
    <w:rsid w:val="00642489"/>
    <w:rsid w:val="00643460"/>
    <w:rsid w:val="00645267"/>
    <w:rsid w:val="006457DA"/>
    <w:rsid w:val="00645E51"/>
    <w:rsid w:val="00645F1C"/>
    <w:rsid w:val="00646CF6"/>
    <w:rsid w:val="00646E89"/>
    <w:rsid w:val="00647B07"/>
    <w:rsid w:val="006509BE"/>
    <w:rsid w:val="00652104"/>
    <w:rsid w:val="00653655"/>
    <w:rsid w:val="006544C6"/>
    <w:rsid w:val="00654F0A"/>
    <w:rsid w:val="00655059"/>
    <w:rsid w:val="006555EE"/>
    <w:rsid w:val="0065625A"/>
    <w:rsid w:val="00656C42"/>
    <w:rsid w:val="00657114"/>
    <w:rsid w:val="00657982"/>
    <w:rsid w:val="00660DAF"/>
    <w:rsid w:val="006616CE"/>
    <w:rsid w:val="00661C49"/>
    <w:rsid w:val="00661CBA"/>
    <w:rsid w:val="00661CBF"/>
    <w:rsid w:val="00662D0F"/>
    <w:rsid w:val="00662F6D"/>
    <w:rsid w:val="00663F49"/>
    <w:rsid w:val="006645FE"/>
    <w:rsid w:val="00665441"/>
    <w:rsid w:val="0066696E"/>
    <w:rsid w:val="00666CBE"/>
    <w:rsid w:val="006704CD"/>
    <w:rsid w:val="006704D9"/>
    <w:rsid w:val="006706EA"/>
    <w:rsid w:val="00671194"/>
    <w:rsid w:val="00671480"/>
    <w:rsid w:val="00671AEA"/>
    <w:rsid w:val="00671F30"/>
    <w:rsid w:val="00674CD3"/>
    <w:rsid w:val="006757C7"/>
    <w:rsid w:val="00676573"/>
    <w:rsid w:val="00676B80"/>
    <w:rsid w:val="00680C12"/>
    <w:rsid w:val="00680C31"/>
    <w:rsid w:val="00681C32"/>
    <w:rsid w:val="00682D2B"/>
    <w:rsid w:val="0068309E"/>
    <w:rsid w:val="0068370D"/>
    <w:rsid w:val="0068508D"/>
    <w:rsid w:val="00686028"/>
    <w:rsid w:val="006864A5"/>
    <w:rsid w:val="00687608"/>
    <w:rsid w:val="00687AD9"/>
    <w:rsid w:val="00690AEB"/>
    <w:rsid w:val="00692364"/>
    <w:rsid w:val="0069271C"/>
    <w:rsid w:val="00693397"/>
    <w:rsid w:val="00696D72"/>
    <w:rsid w:val="0069712D"/>
    <w:rsid w:val="00697C22"/>
    <w:rsid w:val="006A0942"/>
    <w:rsid w:val="006A1E08"/>
    <w:rsid w:val="006A3886"/>
    <w:rsid w:val="006A4541"/>
    <w:rsid w:val="006A69A0"/>
    <w:rsid w:val="006A71BB"/>
    <w:rsid w:val="006A7ABA"/>
    <w:rsid w:val="006B002E"/>
    <w:rsid w:val="006B0639"/>
    <w:rsid w:val="006B17DE"/>
    <w:rsid w:val="006B1C39"/>
    <w:rsid w:val="006B2D9F"/>
    <w:rsid w:val="006B2E2C"/>
    <w:rsid w:val="006B3205"/>
    <w:rsid w:val="006B4265"/>
    <w:rsid w:val="006B47E7"/>
    <w:rsid w:val="006B48F2"/>
    <w:rsid w:val="006B5126"/>
    <w:rsid w:val="006B7BBD"/>
    <w:rsid w:val="006C1339"/>
    <w:rsid w:val="006C1C80"/>
    <w:rsid w:val="006C24BC"/>
    <w:rsid w:val="006C2C7D"/>
    <w:rsid w:val="006C3F9F"/>
    <w:rsid w:val="006C5A34"/>
    <w:rsid w:val="006C6219"/>
    <w:rsid w:val="006C6362"/>
    <w:rsid w:val="006C65DD"/>
    <w:rsid w:val="006C6849"/>
    <w:rsid w:val="006C730F"/>
    <w:rsid w:val="006D06ED"/>
    <w:rsid w:val="006D1378"/>
    <w:rsid w:val="006D1ABE"/>
    <w:rsid w:val="006D43FB"/>
    <w:rsid w:val="006D48EA"/>
    <w:rsid w:val="006D5927"/>
    <w:rsid w:val="006D5DCD"/>
    <w:rsid w:val="006D5DF9"/>
    <w:rsid w:val="006D7B1C"/>
    <w:rsid w:val="006E1F48"/>
    <w:rsid w:val="006E30FB"/>
    <w:rsid w:val="006E3566"/>
    <w:rsid w:val="006E36E2"/>
    <w:rsid w:val="006E3F93"/>
    <w:rsid w:val="006E3FD6"/>
    <w:rsid w:val="006E47C8"/>
    <w:rsid w:val="006E4E7C"/>
    <w:rsid w:val="006E7F8C"/>
    <w:rsid w:val="006E7FD1"/>
    <w:rsid w:val="006F0445"/>
    <w:rsid w:val="006F1959"/>
    <w:rsid w:val="006F227D"/>
    <w:rsid w:val="006F27C8"/>
    <w:rsid w:val="006F453E"/>
    <w:rsid w:val="006F49D6"/>
    <w:rsid w:val="006F4AD9"/>
    <w:rsid w:val="006F5F5E"/>
    <w:rsid w:val="006F6054"/>
    <w:rsid w:val="006F6DBF"/>
    <w:rsid w:val="00701181"/>
    <w:rsid w:val="00701D9F"/>
    <w:rsid w:val="00703513"/>
    <w:rsid w:val="00703CFA"/>
    <w:rsid w:val="007041BB"/>
    <w:rsid w:val="007051A0"/>
    <w:rsid w:val="00711ED8"/>
    <w:rsid w:val="007126DB"/>
    <w:rsid w:val="00712EC5"/>
    <w:rsid w:val="0071343D"/>
    <w:rsid w:val="00714406"/>
    <w:rsid w:val="007148CE"/>
    <w:rsid w:val="00715067"/>
    <w:rsid w:val="00715DF9"/>
    <w:rsid w:val="00717C19"/>
    <w:rsid w:val="0072060C"/>
    <w:rsid w:val="00720A5F"/>
    <w:rsid w:val="00721B12"/>
    <w:rsid w:val="0072260A"/>
    <w:rsid w:val="007228AC"/>
    <w:rsid w:val="007248E5"/>
    <w:rsid w:val="00724FCD"/>
    <w:rsid w:val="007252BC"/>
    <w:rsid w:val="00725FAE"/>
    <w:rsid w:val="00727975"/>
    <w:rsid w:val="00727EFB"/>
    <w:rsid w:val="00730BC3"/>
    <w:rsid w:val="00733863"/>
    <w:rsid w:val="00733CC6"/>
    <w:rsid w:val="00734E06"/>
    <w:rsid w:val="00735034"/>
    <w:rsid w:val="0073567E"/>
    <w:rsid w:val="00735BD9"/>
    <w:rsid w:val="007365CA"/>
    <w:rsid w:val="00737102"/>
    <w:rsid w:val="00737329"/>
    <w:rsid w:val="007375A1"/>
    <w:rsid w:val="0074034B"/>
    <w:rsid w:val="00741C6D"/>
    <w:rsid w:val="00743768"/>
    <w:rsid w:val="00743CFC"/>
    <w:rsid w:val="007444C1"/>
    <w:rsid w:val="00744CE3"/>
    <w:rsid w:val="00747174"/>
    <w:rsid w:val="00750078"/>
    <w:rsid w:val="00750E65"/>
    <w:rsid w:val="0075154F"/>
    <w:rsid w:val="00753CFB"/>
    <w:rsid w:val="00753DA0"/>
    <w:rsid w:val="00754101"/>
    <w:rsid w:val="00756098"/>
    <w:rsid w:val="00756436"/>
    <w:rsid w:val="0075668A"/>
    <w:rsid w:val="00760A52"/>
    <w:rsid w:val="007621AC"/>
    <w:rsid w:val="00763915"/>
    <w:rsid w:val="007640CE"/>
    <w:rsid w:val="0076447A"/>
    <w:rsid w:val="00764A17"/>
    <w:rsid w:val="00767B2E"/>
    <w:rsid w:val="00770E90"/>
    <w:rsid w:val="00771EDD"/>
    <w:rsid w:val="007737C6"/>
    <w:rsid w:val="00773BC5"/>
    <w:rsid w:val="007747B0"/>
    <w:rsid w:val="00774F15"/>
    <w:rsid w:val="00775783"/>
    <w:rsid w:val="00775944"/>
    <w:rsid w:val="007763B8"/>
    <w:rsid w:val="00776839"/>
    <w:rsid w:val="00777751"/>
    <w:rsid w:val="0078039C"/>
    <w:rsid w:val="007803B5"/>
    <w:rsid w:val="00780B92"/>
    <w:rsid w:val="00781A68"/>
    <w:rsid w:val="00782963"/>
    <w:rsid w:val="00782EEF"/>
    <w:rsid w:val="007844C1"/>
    <w:rsid w:val="0078590C"/>
    <w:rsid w:val="0078598D"/>
    <w:rsid w:val="00785AD4"/>
    <w:rsid w:val="0078616F"/>
    <w:rsid w:val="00787D89"/>
    <w:rsid w:val="00790503"/>
    <w:rsid w:val="007913DE"/>
    <w:rsid w:val="007913EC"/>
    <w:rsid w:val="00791423"/>
    <w:rsid w:val="0079229F"/>
    <w:rsid w:val="00792949"/>
    <w:rsid w:val="00792AD2"/>
    <w:rsid w:val="00792BBB"/>
    <w:rsid w:val="00792DB0"/>
    <w:rsid w:val="00792F9C"/>
    <w:rsid w:val="007948DA"/>
    <w:rsid w:val="00794932"/>
    <w:rsid w:val="00795A42"/>
    <w:rsid w:val="00796CFC"/>
    <w:rsid w:val="0079751A"/>
    <w:rsid w:val="00797A48"/>
    <w:rsid w:val="00797F46"/>
    <w:rsid w:val="007A04F3"/>
    <w:rsid w:val="007A0EE2"/>
    <w:rsid w:val="007A1563"/>
    <w:rsid w:val="007A1A1D"/>
    <w:rsid w:val="007A203E"/>
    <w:rsid w:val="007A25D8"/>
    <w:rsid w:val="007A2E79"/>
    <w:rsid w:val="007A50AC"/>
    <w:rsid w:val="007A705A"/>
    <w:rsid w:val="007A7E3D"/>
    <w:rsid w:val="007B17E1"/>
    <w:rsid w:val="007B1A81"/>
    <w:rsid w:val="007B1E1F"/>
    <w:rsid w:val="007B2C33"/>
    <w:rsid w:val="007B4560"/>
    <w:rsid w:val="007B59A7"/>
    <w:rsid w:val="007B636D"/>
    <w:rsid w:val="007B6E7D"/>
    <w:rsid w:val="007B6EA5"/>
    <w:rsid w:val="007C050D"/>
    <w:rsid w:val="007C053D"/>
    <w:rsid w:val="007C0623"/>
    <w:rsid w:val="007C095A"/>
    <w:rsid w:val="007C107F"/>
    <w:rsid w:val="007C177F"/>
    <w:rsid w:val="007C268E"/>
    <w:rsid w:val="007C2C29"/>
    <w:rsid w:val="007C31BD"/>
    <w:rsid w:val="007C3AED"/>
    <w:rsid w:val="007C57A2"/>
    <w:rsid w:val="007C58CE"/>
    <w:rsid w:val="007D1973"/>
    <w:rsid w:val="007D198A"/>
    <w:rsid w:val="007D367E"/>
    <w:rsid w:val="007D58AB"/>
    <w:rsid w:val="007D5B65"/>
    <w:rsid w:val="007D5BE2"/>
    <w:rsid w:val="007D781C"/>
    <w:rsid w:val="007D7F67"/>
    <w:rsid w:val="007E0213"/>
    <w:rsid w:val="007E02B1"/>
    <w:rsid w:val="007E0B50"/>
    <w:rsid w:val="007E1C08"/>
    <w:rsid w:val="007E2C25"/>
    <w:rsid w:val="007E449B"/>
    <w:rsid w:val="007E70C2"/>
    <w:rsid w:val="007E7919"/>
    <w:rsid w:val="007F042B"/>
    <w:rsid w:val="007F0FEB"/>
    <w:rsid w:val="007F2DF5"/>
    <w:rsid w:val="007F3045"/>
    <w:rsid w:val="007F3ED3"/>
    <w:rsid w:val="007F4BFE"/>
    <w:rsid w:val="007F7480"/>
    <w:rsid w:val="00801511"/>
    <w:rsid w:val="00801721"/>
    <w:rsid w:val="00801A1C"/>
    <w:rsid w:val="008025A7"/>
    <w:rsid w:val="0080269B"/>
    <w:rsid w:val="00804CAB"/>
    <w:rsid w:val="0080503E"/>
    <w:rsid w:val="00805310"/>
    <w:rsid w:val="008057EA"/>
    <w:rsid w:val="00810DFA"/>
    <w:rsid w:val="008113A3"/>
    <w:rsid w:val="00811E00"/>
    <w:rsid w:val="008123EB"/>
    <w:rsid w:val="00812D21"/>
    <w:rsid w:val="00814797"/>
    <w:rsid w:val="00814F77"/>
    <w:rsid w:val="00815137"/>
    <w:rsid w:val="008159C6"/>
    <w:rsid w:val="008177DE"/>
    <w:rsid w:val="00821921"/>
    <w:rsid w:val="00822184"/>
    <w:rsid w:val="00822BB3"/>
    <w:rsid w:val="00822F6B"/>
    <w:rsid w:val="00824749"/>
    <w:rsid w:val="00824E5F"/>
    <w:rsid w:val="00824F81"/>
    <w:rsid w:val="00825C5C"/>
    <w:rsid w:val="00825FA5"/>
    <w:rsid w:val="008301A6"/>
    <w:rsid w:val="0083050E"/>
    <w:rsid w:val="0083148C"/>
    <w:rsid w:val="00831E04"/>
    <w:rsid w:val="00832668"/>
    <w:rsid w:val="00832B3D"/>
    <w:rsid w:val="008334A3"/>
    <w:rsid w:val="00833DF1"/>
    <w:rsid w:val="00834B1A"/>
    <w:rsid w:val="0083583B"/>
    <w:rsid w:val="00835F66"/>
    <w:rsid w:val="00837F8E"/>
    <w:rsid w:val="00842EFA"/>
    <w:rsid w:val="00842FE1"/>
    <w:rsid w:val="00843ED6"/>
    <w:rsid w:val="00844C7C"/>
    <w:rsid w:val="00845AF2"/>
    <w:rsid w:val="008503B0"/>
    <w:rsid w:val="00852CC7"/>
    <w:rsid w:val="00853E6C"/>
    <w:rsid w:val="0085505B"/>
    <w:rsid w:val="00856D21"/>
    <w:rsid w:val="008576F6"/>
    <w:rsid w:val="0086045A"/>
    <w:rsid w:val="00860B79"/>
    <w:rsid w:val="00861E2F"/>
    <w:rsid w:val="00863CB1"/>
    <w:rsid w:val="0086477D"/>
    <w:rsid w:val="00864974"/>
    <w:rsid w:val="00870276"/>
    <w:rsid w:val="00872AEE"/>
    <w:rsid w:val="00873624"/>
    <w:rsid w:val="00874845"/>
    <w:rsid w:val="00874D94"/>
    <w:rsid w:val="00875B64"/>
    <w:rsid w:val="00875CF8"/>
    <w:rsid w:val="00875E6C"/>
    <w:rsid w:val="00876B32"/>
    <w:rsid w:val="008774C1"/>
    <w:rsid w:val="00880A74"/>
    <w:rsid w:val="008819E2"/>
    <w:rsid w:val="00882106"/>
    <w:rsid w:val="0088262B"/>
    <w:rsid w:val="00882CA3"/>
    <w:rsid w:val="00882E99"/>
    <w:rsid w:val="00883CDB"/>
    <w:rsid w:val="008849F8"/>
    <w:rsid w:val="0088527D"/>
    <w:rsid w:val="008874F8"/>
    <w:rsid w:val="008879BA"/>
    <w:rsid w:val="008912AB"/>
    <w:rsid w:val="00891382"/>
    <w:rsid w:val="00891A34"/>
    <w:rsid w:val="00891A78"/>
    <w:rsid w:val="0089244E"/>
    <w:rsid w:val="008927DC"/>
    <w:rsid w:val="00892F09"/>
    <w:rsid w:val="008931AC"/>
    <w:rsid w:val="0089336F"/>
    <w:rsid w:val="00893EBB"/>
    <w:rsid w:val="0089445F"/>
    <w:rsid w:val="00895F18"/>
    <w:rsid w:val="0089607F"/>
    <w:rsid w:val="00896F67"/>
    <w:rsid w:val="0089785A"/>
    <w:rsid w:val="00897A40"/>
    <w:rsid w:val="00897D19"/>
    <w:rsid w:val="008A048F"/>
    <w:rsid w:val="008A0F7A"/>
    <w:rsid w:val="008A21B6"/>
    <w:rsid w:val="008A2B9A"/>
    <w:rsid w:val="008A2BA4"/>
    <w:rsid w:val="008A4226"/>
    <w:rsid w:val="008A46EC"/>
    <w:rsid w:val="008A4A05"/>
    <w:rsid w:val="008A5E03"/>
    <w:rsid w:val="008A60EC"/>
    <w:rsid w:val="008A64DE"/>
    <w:rsid w:val="008A6FEE"/>
    <w:rsid w:val="008A7294"/>
    <w:rsid w:val="008B0357"/>
    <w:rsid w:val="008B1672"/>
    <w:rsid w:val="008B5102"/>
    <w:rsid w:val="008B65DF"/>
    <w:rsid w:val="008B679A"/>
    <w:rsid w:val="008B7C1A"/>
    <w:rsid w:val="008B7DF9"/>
    <w:rsid w:val="008C0150"/>
    <w:rsid w:val="008C0FC6"/>
    <w:rsid w:val="008C2B26"/>
    <w:rsid w:val="008C387E"/>
    <w:rsid w:val="008C3D87"/>
    <w:rsid w:val="008C4AC8"/>
    <w:rsid w:val="008C572A"/>
    <w:rsid w:val="008C5C8B"/>
    <w:rsid w:val="008C601A"/>
    <w:rsid w:val="008C6680"/>
    <w:rsid w:val="008C744A"/>
    <w:rsid w:val="008C75BB"/>
    <w:rsid w:val="008C7F26"/>
    <w:rsid w:val="008D16EA"/>
    <w:rsid w:val="008D6C20"/>
    <w:rsid w:val="008D7823"/>
    <w:rsid w:val="008E2F1A"/>
    <w:rsid w:val="008E56CA"/>
    <w:rsid w:val="008E59FF"/>
    <w:rsid w:val="008E7489"/>
    <w:rsid w:val="008F0586"/>
    <w:rsid w:val="008F06D1"/>
    <w:rsid w:val="008F1D93"/>
    <w:rsid w:val="008F318D"/>
    <w:rsid w:val="008F3D1C"/>
    <w:rsid w:val="008F41A2"/>
    <w:rsid w:val="008F5DA2"/>
    <w:rsid w:val="008F5F33"/>
    <w:rsid w:val="008F6CCC"/>
    <w:rsid w:val="0090083F"/>
    <w:rsid w:val="00901158"/>
    <w:rsid w:val="00901974"/>
    <w:rsid w:val="00901C10"/>
    <w:rsid w:val="00902A15"/>
    <w:rsid w:val="009045C2"/>
    <w:rsid w:val="00905118"/>
    <w:rsid w:val="009054D0"/>
    <w:rsid w:val="00906DBD"/>
    <w:rsid w:val="009074B9"/>
    <w:rsid w:val="0090773C"/>
    <w:rsid w:val="00910EF3"/>
    <w:rsid w:val="009114F7"/>
    <w:rsid w:val="00911F88"/>
    <w:rsid w:val="009143F6"/>
    <w:rsid w:val="00916733"/>
    <w:rsid w:val="00916C66"/>
    <w:rsid w:val="009172BB"/>
    <w:rsid w:val="00917CE0"/>
    <w:rsid w:val="00921F94"/>
    <w:rsid w:val="00922CEB"/>
    <w:rsid w:val="009235F7"/>
    <w:rsid w:val="00925FDA"/>
    <w:rsid w:val="009314EA"/>
    <w:rsid w:val="00932337"/>
    <w:rsid w:val="00932D54"/>
    <w:rsid w:val="00932D7D"/>
    <w:rsid w:val="0093478C"/>
    <w:rsid w:val="00934AFB"/>
    <w:rsid w:val="00934C45"/>
    <w:rsid w:val="00935B12"/>
    <w:rsid w:val="0093653E"/>
    <w:rsid w:val="00936833"/>
    <w:rsid w:val="00936DE5"/>
    <w:rsid w:val="00936F65"/>
    <w:rsid w:val="00940251"/>
    <w:rsid w:val="00941656"/>
    <w:rsid w:val="00941882"/>
    <w:rsid w:val="00941E56"/>
    <w:rsid w:val="00943C7F"/>
    <w:rsid w:val="009452D3"/>
    <w:rsid w:val="00945F67"/>
    <w:rsid w:val="0094798C"/>
    <w:rsid w:val="00947DEB"/>
    <w:rsid w:val="009503FA"/>
    <w:rsid w:val="009516A5"/>
    <w:rsid w:val="00952056"/>
    <w:rsid w:val="00953A22"/>
    <w:rsid w:val="009546C8"/>
    <w:rsid w:val="00961859"/>
    <w:rsid w:val="0096239D"/>
    <w:rsid w:val="0096342C"/>
    <w:rsid w:val="009636D8"/>
    <w:rsid w:val="00964060"/>
    <w:rsid w:val="00964165"/>
    <w:rsid w:val="009653F8"/>
    <w:rsid w:val="00965CDE"/>
    <w:rsid w:val="00965F1B"/>
    <w:rsid w:val="00970063"/>
    <w:rsid w:val="009705C3"/>
    <w:rsid w:val="009706E5"/>
    <w:rsid w:val="009725A4"/>
    <w:rsid w:val="0097331C"/>
    <w:rsid w:val="00973A78"/>
    <w:rsid w:val="00974401"/>
    <w:rsid w:val="0097614F"/>
    <w:rsid w:val="00976F89"/>
    <w:rsid w:val="00977499"/>
    <w:rsid w:val="00981446"/>
    <w:rsid w:val="00981BC3"/>
    <w:rsid w:val="00983485"/>
    <w:rsid w:val="009837AE"/>
    <w:rsid w:val="00983F63"/>
    <w:rsid w:val="00984089"/>
    <w:rsid w:val="00985424"/>
    <w:rsid w:val="00985429"/>
    <w:rsid w:val="00985A58"/>
    <w:rsid w:val="00985E2E"/>
    <w:rsid w:val="009861F6"/>
    <w:rsid w:val="00987246"/>
    <w:rsid w:val="00987367"/>
    <w:rsid w:val="00990060"/>
    <w:rsid w:val="00991617"/>
    <w:rsid w:val="00992C9E"/>
    <w:rsid w:val="00992E43"/>
    <w:rsid w:val="00993383"/>
    <w:rsid w:val="009938F6"/>
    <w:rsid w:val="00995312"/>
    <w:rsid w:val="00995DE1"/>
    <w:rsid w:val="00995F75"/>
    <w:rsid w:val="009975E5"/>
    <w:rsid w:val="009978F4"/>
    <w:rsid w:val="009A091C"/>
    <w:rsid w:val="009A29B5"/>
    <w:rsid w:val="009A2D3D"/>
    <w:rsid w:val="009A35B8"/>
    <w:rsid w:val="009A379E"/>
    <w:rsid w:val="009A6498"/>
    <w:rsid w:val="009A75F7"/>
    <w:rsid w:val="009B0190"/>
    <w:rsid w:val="009B14C0"/>
    <w:rsid w:val="009B18EE"/>
    <w:rsid w:val="009B2C2E"/>
    <w:rsid w:val="009B2EAB"/>
    <w:rsid w:val="009B43AB"/>
    <w:rsid w:val="009B57AA"/>
    <w:rsid w:val="009B5F1C"/>
    <w:rsid w:val="009B6137"/>
    <w:rsid w:val="009B74CD"/>
    <w:rsid w:val="009B7F7B"/>
    <w:rsid w:val="009C2EDB"/>
    <w:rsid w:val="009C49BC"/>
    <w:rsid w:val="009C4D5D"/>
    <w:rsid w:val="009C5454"/>
    <w:rsid w:val="009C5A39"/>
    <w:rsid w:val="009C5CD9"/>
    <w:rsid w:val="009C666E"/>
    <w:rsid w:val="009C6E1D"/>
    <w:rsid w:val="009C79A1"/>
    <w:rsid w:val="009D0A50"/>
    <w:rsid w:val="009D0DF4"/>
    <w:rsid w:val="009D2326"/>
    <w:rsid w:val="009D2342"/>
    <w:rsid w:val="009D2F30"/>
    <w:rsid w:val="009D30D1"/>
    <w:rsid w:val="009D3E47"/>
    <w:rsid w:val="009D4D5D"/>
    <w:rsid w:val="009D6D50"/>
    <w:rsid w:val="009E0ED0"/>
    <w:rsid w:val="009E11CD"/>
    <w:rsid w:val="009E191F"/>
    <w:rsid w:val="009E375D"/>
    <w:rsid w:val="009E4FF5"/>
    <w:rsid w:val="009E5971"/>
    <w:rsid w:val="009E74B8"/>
    <w:rsid w:val="009E782B"/>
    <w:rsid w:val="009E7D2A"/>
    <w:rsid w:val="009F0FFF"/>
    <w:rsid w:val="009F2118"/>
    <w:rsid w:val="009F407B"/>
    <w:rsid w:val="009F4219"/>
    <w:rsid w:val="009F4329"/>
    <w:rsid w:val="009F49E0"/>
    <w:rsid w:val="009F59FE"/>
    <w:rsid w:val="00A01084"/>
    <w:rsid w:val="00A03F2D"/>
    <w:rsid w:val="00A043AB"/>
    <w:rsid w:val="00A06548"/>
    <w:rsid w:val="00A06760"/>
    <w:rsid w:val="00A07296"/>
    <w:rsid w:val="00A10420"/>
    <w:rsid w:val="00A106E9"/>
    <w:rsid w:val="00A10706"/>
    <w:rsid w:val="00A10EE3"/>
    <w:rsid w:val="00A12373"/>
    <w:rsid w:val="00A12739"/>
    <w:rsid w:val="00A12ABC"/>
    <w:rsid w:val="00A12F94"/>
    <w:rsid w:val="00A17EE9"/>
    <w:rsid w:val="00A20AE6"/>
    <w:rsid w:val="00A21190"/>
    <w:rsid w:val="00A219F7"/>
    <w:rsid w:val="00A21F5E"/>
    <w:rsid w:val="00A23D8B"/>
    <w:rsid w:val="00A24B79"/>
    <w:rsid w:val="00A2562E"/>
    <w:rsid w:val="00A275A1"/>
    <w:rsid w:val="00A300E9"/>
    <w:rsid w:val="00A3050D"/>
    <w:rsid w:val="00A319A0"/>
    <w:rsid w:val="00A3238A"/>
    <w:rsid w:val="00A32FB3"/>
    <w:rsid w:val="00A33399"/>
    <w:rsid w:val="00A3387C"/>
    <w:rsid w:val="00A33F0F"/>
    <w:rsid w:val="00A34785"/>
    <w:rsid w:val="00A34DDD"/>
    <w:rsid w:val="00A36652"/>
    <w:rsid w:val="00A36A5D"/>
    <w:rsid w:val="00A376AB"/>
    <w:rsid w:val="00A4104E"/>
    <w:rsid w:val="00A421ED"/>
    <w:rsid w:val="00A42474"/>
    <w:rsid w:val="00A42F81"/>
    <w:rsid w:val="00A4372D"/>
    <w:rsid w:val="00A44372"/>
    <w:rsid w:val="00A45073"/>
    <w:rsid w:val="00A45139"/>
    <w:rsid w:val="00A45ABC"/>
    <w:rsid w:val="00A463FC"/>
    <w:rsid w:val="00A46FBA"/>
    <w:rsid w:val="00A479A1"/>
    <w:rsid w:val="00A50162"/>
    <w:rsid w:val="00A50666"/>
    <w:rsid w:val="00A51010"/>
    <w:rsid w:val="00A55F42"/>
    <w:rsid w:val="00A568C8"/>
    <w:rsid w:val="00A56C90"/>
    <w:rsid w:val="00A62320"/>
    <w:rsid w:val="00A6288F"/>
    <w:rsid w:val="00A6316B"/>
    <w:rsid w:val="00A65363"/>
    <w:rsid w:val="00A66120"/>
    <w:rsid w:val="00A67922"/>
    <w:rsid w:val="00A701A9"/>
    <w:rsid w:val="00A710B0"/>
    <w:rsid w:val="00A72601"/>
    <w:rsid w:val="00A72AA5"/>
    <w:rsid w:val="00A72C2B"/>
    <w:rsid w:val="00A73857"/>
    <w:rsid w:val="00A74BD3"/>
    <w:rsid w:val="00A75DC4"/>
    <w:rsid w:val="00A77070"/>
    <w:rsid w:val="00A77695"/>
    <w:rsid w:val="00A7795E"/>
    <w:rsid w:val="00A803CD"/>
    <w:rsid w:val="00A80422"/>
    <w:rsid w:val="00A805DB"/>
    <w:rsid w:val="00A80C48"/>
    <w:rsid w:val="00A82607"/>
    <w:rsid w:val="00A857F4"/>
    <w:rsid w:val="00A87E5E"/>
    <w:rsid w:val="00A91087"/>
    <w:rsid w:val="00A910D1"/>
    <w:rsid w:val="00A919B2"/>
    <w:rsid w:val="00A920D6"/>
    <w:rsid w:val="00A925A6"/>
    <w:rsid w:val="00A92CF4"/>
    <w:rsid w:val="00A92E78"/>
    <w:rsid w:val="00A9307B"/>
    <w:rsid w:val="00A93B05"/>
    <w:rsid w:val="00A9408D"/>
    <w:rsid w:val="00A96568"/>
    <w:rsid w:val="00A969C3"/>
    <w:rsid w:val="00A96B05"/>
    <w:rsid w:val="00A97AF2"/>
    <w:rsid w:val="00AA08BB"/>
    <w:rsid w:val="00AA0BE1"/>
    <w:rsid w:val="00AA0DDD"/>
    <w:rsid w:val="00AA2B80"/>
    <w:rsid w:val="00AA2D38"/>
    <w:rsid w:val="00AA3E92"/>
    <w:rsid w:val="00AA48DC"/>
    <w:rsid w:val="00AA5331"/>
    <w:rsid w:val="00AA5373"/>
    <w:rsid w:val="00AA75EB"/>
    <w:rsid w:val="00AB29DC"/>
    <w:rsid w:val="00AB2F2F"/>
    <w:rsid w:val="00AB401C"/>
    <w:rsid w:val="00AB4F3E"/>
    <w:rsid w:val="00AB541D"/>
    <w:rsid w:val="00AB54A5"/>
    <w:rsid w:val="00AB63FF"/>
    <w:rsid w:val="00AC2187"/>
    <w:rsid w:val="00AC405E"/>
    <w:rsid w:val="00AC4064"/>
    <w:rsid w:val="00AC76AB"/>
    <w:rsid w:val="00AC773A"/>
    <w:rsid w:val="00AD0312"/>
    <w:rsid w:val="00AD12EE"/>
    <w:rsid w:val="00AD1651"/>
    <w:rsid w:val="00AD16F7"/>
    <w:rsid w:val="00AD19BB"/>
    <w:rsid w:val="00AD2B20"/>
    <w:rsid w:val="00AD3BC6"/>
    <w:rsid w:val="00AD4B14"/>
    <w:rsid w:val="00AD4BEB"/>
    <w:rsid w:val="00AD56D6"/>
    <w:rsid w:val="00AD57AD"/>
    <w:rsid w:val="00AD7072"/>
    <w:rsid w:val="00AD75E0"/>
    <w:rsid w:val="00AE045B"/>
    <w:rsid w:val="00AE0891"/>
    <w:rsid w:val="00AE0A63"/>
    <w:rsid w:val="00AE5C43"/>
    <w:rsid w:val="00AE681F"/>
    <w:rsid w:val="00AE7409"/>
    <w:rsid w:val="00AF0410"/>
    <w:rsid w:val="00AF1C8C"/>
    <w:rsid w:val="00AF33D3"/>
    <w:rsid w:val="00AF515D"/>
    <w:rsid w:val="00AF55DB"/>
    <w:rsid w:val="00AF60CF"/>
    <w:rsid w:val="00AF7AEB"/>
    <w:rsid w:val="00B008F2"/>
    <w:rsid w:val="00B00AC6"/>
    <w:rsid w:val="00B024AF"/>
    <w:rsid w:val="00B03623"/>
    <w:rsid w:val="00B03C1C"/>
    <w:rsid w:val="00B04198"/>
    <w:rsid w:val="00B043AC"/>
    <w:rsid w:val="00B043C9"/>
    <w:rsid w:val="00B05565"/>
    <w:rsid w:val="00B06C75"/>
    <w:rsid w:val="00B07C34"/>
    <w:rsid w:val="00B07DF1"/>
    <w:rsid w:val="00B102A1"/>
    <w:rsid w:val="00B123EC"/>
    <w:rsid w:val="00B13EB1"/>
    <w:rsid w:val="00B147E6"/>
    <w:rsid w:val="00B149E8"/>
    <w:rsid w:val="00B14A70"/>
    <w:rsid w:val="00B21B5D"/>
    <w:rsid w:val="00B22E56"/>
    <w:rsid w:val="00B240F1"/>
    <w:rsid w:val="00B266B8"/>
    <w:rsid w:val="00B3054A"/>
    <w:rsid w:val="00B305E0"/>
    <w:rsid w:val="00B310DE"/>
    <w:rsid w:val="00B3467C"/>
    <w:rsid w:val="00B3609A"/>
    <w:rsid w:val="00B36760"/>
    <w:rsid w:val="00B377E4"/>
    <w:rsid w:val="00B40753"/>
    <w:rsid w:val="00B40C71"/>
    <w:rsid w:val="00B42717"/>
    <w:rsid w:val="00B42730"/>
    <w:rsid w:val="00B42B2D"/>
    <w:rsid w:val="00B42C53"/>
    <w:rsid w:val="00B433D8"/>
    <w:rsid w:val="00B43E5A"/>
    <w:rsid w:val="00B44557"/>
    <w:rsid w:val="00B44AD8"/>
    <w:rsid w:val="00B46EB0"/>
    <w:rsid w:val="00B507CC"/>
    <w:rsid w:val="00B51464"/>
    <w:rsid w:val="00B51CD4"/>
    <w:rsid w:val="00B5233A"/>
    <w:rsid w:val="00B54E3C"/>
    <w:rsid w:val="00B574B4"/>
    <w:rsid w:val="00B60355"/>
    <w:rsid w:val="00B60DFA"/>
    <w:rsid w:val="00B615B0"/>
    <w:rsid w:val="00B62635"/>
    <w:rsid w:val="00B62C07"/>
    <w:rsid w:val="00B62DAE"/>
    <w:rsid w:val="00B6335E"/>
    <w:rsid w:val="00B63CA0"/>
    <w:rsid w:val="00B63E30"/>
    <w:rsid w:val="00B668F2"/>
    <w:rsid w:val="00B67719"/>
    <w:rsid w:val="00B702E7"/>
    <w:rsid w:val="00B70EFC"/>
    <w:rsid w:val="00B736DC"/>
    <w:rsid w:val="00B73FE9"/>
    <w:rsid w:val="00B7416F"/>
    <w:rsid w:val="00B75574"/>
    <w:rsid w:val="00B7727A"/>
    <w:rsid w:val="00B773EF"/>
    <w:rsid w:val="00B80C99"/>
    <w:rsid w:val="00B80DE5"/>
    <w:rsid w:val="00B830D4"/>
    <w:rsid w:val="00B85651"/>
    <w:rsid w:val="00B856DF"/>
    <w:rsid w:val="00B8598C"/>
    <w:rsid w:val="00B85A41"/>
    <w:rsid w:val="00B900C8"/>
    <w:rsid w:val="00B90D76"/>
    <w:rsid w:val="00B91A41"/>
    <w:rsid w:val="00B93107"/>
    <w:rsid w:val="00B94A92"/>
    <w:rsid w:val="00B95A9A"/>
    <w:rsid w:val="00B95C2F"/>
    <w:rsid w:val="00BA0618"/>
    <w:rsid w:val="00BA0924"/>
    <w:rsid w:val="00BA1BE3"/>
    <w:rsid w:val="00BA1D1F"/>
    <w:rsid w:val="00BA5691"/>
    <w:rsid w:val="00BA6966"/>
    <w:rsid w:val="00BA6DDB"/>
    <w:rsid w:val="00BB3EC3"/>
    <w:rsid w:val="00BB6157"/>
    <w:rsid w:val="00BB664B"/>
    <w:rsid w:val="00BB690C"/>
    <w:rsid w:val="00BB6E97"/>
    <w:rsid w:val="00BB70F1"/>
    <w:rsid w:val="00BB7F91"/>
    <w:rsid w:val="00BC07A8"/>
    <w:rsid w:val="00BC13C8"/>
    <w:rsid w:val="00BC1B22"/>
    <w:rsid w:val="00BC262B"/>
    <w:rsid w:val="00BC2C40"/>
    <w:rsid w:val="00BC2D94"/>
    <w:rsid w:val="00BC39A8"/>
    <w:rsid w:val="00BC3AB5"/>
    <w:rsid w:val="00BC3DC3"/>
    <w:rsid w:val="00BC4CBB"/>
    <w:rsid w:val="00BC4DA2"/>
    <w:rsid w:val="00BC5238"/>
    <w:rsid w:val="00BC53F2"/>
    <w:rsid w:val="00BC5E32"/>
    <w:rsid w:val="00BC6E56"/>
    <w:rsid w:val="00BC7657"/>
    <w:rsid w:val="00BC7803"/>
    <w:rsid w:val="00BC7A18"/>
    <w:rsid w:val="00BD01DA"/>
    <w:rsid w:val="00BD04C3"/>
    <w:rsid w:val="00BD0B47"/>
    <w:rsid w:val="00BD24B5"/>
    <w:rsid w:val="00BD37FD"/>
    <w:rsid w:val="00BD4898"/>
    <w:rsid w:val="00BD4996"/>
    <w:rsid w:val="00BD55DF"/>
    <w:rsid w:val="00BD6CF3"/>
    <w:rsid w:val="00BD6D74"/>
    <w:rsid w:val="00BD783C"/>
    <w:rsid w:val="00BE0731"/>
    <w:rsid w:val="00BE2B14"/>
    <w:rsid w:val="00BE3DD0"/>
    <w:rsid w:val="00BE5848"/>
    <w:rsid w:val="00BE6DB1"/>
    <w:rsid w:val="00BE73F5"/>
    <w:rsid w:val="00BF07C0"/>
    <w:rsid w:val="00BF09FD"/>
    <w:rsid w:val="00BF17FD"/>
    <w:rsid w:val="00BF18A7"/>
    <w:rsid w:val="00BF1E85"/>
    <w:rsid w:val="00BF2E7D"/>
    <w:rsid w:val="00BF4F37"/>
    <w:rsid w:val="00BF55B5"/>
    <w:rsid w:val="00BF5F3A"/>
    <w:rsid w:val="00BF607A"/>
    <w:rsid w:val="00BF721B"/>
    <w:rsid w:val="00C0006F"/>
    <w:rsid w:val="00C00277"/>
    <w:rsid w:val="00C00B33"/>
    <w:rsid w:val="00C01851"/>
    <w:rsid w:val="00C025AB"/>
    <w:rsid w:val="00C03849"/>
    <w:rsid w:val="00C049C1"/>
    <w:rsid w:val="00C04B99"/>
    <w:rsid w:val="00C04F5A"/>
    <w:rsid w:val="00C0621C"/>
    <w:rsid w:val="00C0643E"/>
    <w:rsid w:val="00C06612"/>
    <w:rsid w:val="00C06D43"/>
    <w:rsid w:val="00C07413"/>
    <w:rsid w:val="00C1092F"/>
    <w:rsid w:val="00C10A7A"/>
    <w:rsid w:val="00C10C7E"/>
    <w:rsid w:val="00C1119E"/>
    <w:rsid w:val="00C11958"/>
    <w:rsid w:val="00C11FB7"/>
    <w:rsid w:val="00C12FF8"/>
    <w:rsid w:val="00C14D60"/>
    <w:rsid w:val="00C1547E"/>
    <w:rsid w:val="00C16A60"/>
    <w:rsid w:val="00C20F7D"/>
    <w:rsid w:val="00C21DD1"/>
    <w:rsid w:val="00C2220F"/>
    <w:rsid w:val="00C22BCD"/>
    <w:rsid w:val="00C22DAF"/>
    <w:rsid w:val="00C23B04"/>
    <w:rsid w:val="00C23F20"/>
    <w:rsid w:val="00C23F6E"/>
    <w:rsid w:val="00C255EA"/>
    <w:rsid w:val="00C27071"/>
    <w:rsid w:val="00C2759F"/>
    <w:rsid w:val="00C30051"/>
    <w:rsid w:val="00C30574"/>
    <w:rsid w:val="00C30801"/>
    <w:rsid w:val="00C314A8"/>
    <w:rsid w:val="00C33548"/>
    <w:rsid w:val="00C33AF9"/>
    <w:rsid w:val="00C34778"/>
    <w:rsid w:val="00C36470"/>
    <w:rsid w:val="00C366E2"/>
    <w:rsid w:val="00C36E73"/>
    <w:rsid w:val="00C4014E"/>
    <w:rsid w:val="00C40349"/>
    <w:rsid w:val="00C40807"/>
    <w:rsid w:val="00C41B7E"/>
    <w:rsid w:val="00C41FC4"/>
    <w:rsid w:val="00C42C4D"/>
    <w:rsid w:val="00C441BA"/>
    <w:rsid w:val="00C44A51"/>
    <w:rsid w:val="00C46633"/>
    <w:rsid w:val="00C46812"/>
    <w:rsid w:val="00C46857"/>
    <w:rsid w:val="00C50B39"/>
    <w:rsid w:val="00C519A3"/>
    <w:rsid w:val="00C51B70"/>
    <w:rsid w:val="00C526CA"/>
    <w:rsid w:val="00C5278D"/>
    <w:rsid w:val="00C53D3C"/>
    <w:rsid w:val="00C54328"/>
    <w:rsid w:val="00C5502D"/>
    <w:rsid w:val="00C5554B"/>
    <w:rsid w:val="00C556C3"/>
    <w:rsid w:val="00C5608C"/>
    <w:rsid w:val="00C60C32"/>
    <w:rsid w:val="00C6106D"/>
    <w:rsid w:val="00C6176D"/>
    <w:rsid w:val="00C624CA"/>
    <w:rsid w:val="00C639B3"/>
    <w:rsid w:val="00C639FF"/>
    <w:rsid w:val="00C64B72"/>
    <w:rsid w:val="00C65DD2"/>
    <w:rsid w:val="00C66B9B"/>
    <w:rsid w:val="00C67282"/>
    <w:rsid w:val="00C679A8"/>
    <w:rsid w:val="00C714CC"/>
    <w:rsid w:val="00C73873"/>
    <w:rsid w:val="00C73FA1"/>
    <w:rsid w:val="00C745C5"/>
    <w:rsid w:val="00C74A07"/>
    <w:rsid w:val="00C7500F"/>
    <w:rsid w:val="00C755FE"/>
    <w:rsid w:val="00C76094"/>
    <w:rsid w:val="00C76141"/>
    <w:rsid w:val="00C77016"/>
    <w:rsid w:val="00C77265"/>
    <w:rsid w:val="00C80758"/>
    <w:rsid w:val="00C815ED"/>
    <w:rsid w:val="00C8161E"/>
    <w:rsid w:val="00C91F0D"/>
    <w:rsid w:val="00C921E5"/>
    <w:rsid w:val="00C923F4"/>
    <w:rsid w:val="00C93069"/>
    <w:rsid w:val="00C93CB4"/>
    <w:rsid w:val="00C940DF"/>
    <w:rsid w:val="00C95C10"/>
    <w:rsid w:val="00C96756"/>
    <w:rsid w:val="00C969D7"/>
    <w:rsid w:val="00C97E56"/>
    <w:rsid w:val="00CA16FD"/>
    <w:rsid w:val="00CA2BF3"/>
    <w:rsid w:val="00CA2F71"/>
    <w:rsid w:val="00CA3138"/>
    <w:rsid w:val="00CA335A"/>
    <w:rsid w:val="00CA52FD"/>
    <w:rsid w:val="00CA788C"/>
    <w:rsid w:val="00CB0294"/>
    <w:rsid w:val="00CB05A4"/>
    <w:rsid w:val="00CB1BD8"/>
    <w:rsid w:val="00CB23F6"/>
    <w:rsid w:val="00CB3720"/>
    <w:rsid w:val="00CB3969"/>
    <w:rsid w:val="00CB421B"/>
    <w:rsid w:val="00CB461A"/>
    <w:rsid w:val="00CB5081"/>
    <w:rsid w:val="00CB5D4B"/>
    <w:rsid w:val="00CB661D"/>
    <w:rsid w:val="00CB6DB3"/>
    <w:rsid w:val="00CB72AC"/>
    <w:rsid w:val="00CB7ECE"/>
    <w:rsid w:val="00CC0D27"/>
    <w:rsid w:val="00CC132F"/>
    <w:rsid w:val="00CC1D34"/>
    <w:rsid w:val="00CC6B7C"/>
    <w:rsid w:val="00CC734B"/>
    <w:rsid w:val="00CC7DCF"/>
    <w:rsid w:val="00CD0DCA"/>
    <w:rsid w:val="00CD1166"/>
    <w:rsid w:val="00CD1C59"/>
    <w:rsid w:val="00CD1EF5"/>
    <w:rsid w:val="00CD232E"/>
    <w:rsid w:val="00CD515F"/>
    <w:rsid w:val="00CD5898"/>
    <w:rsid w:val="00CD6365"/>
    <w:rsid w:val="00CD6ACE"/>
    <w:rsid w:val="00CD6FFD"/>
    <w:rsid w:val="00CD7641"/>
    <w:rsid w:val="00CE0B7D"/>
    <w:rsid w:val="00CE1435"/>
    <w:rsid w:val="00CE2B58"/>
    <w:rsid w:val="00CE4577"/>
    <w:rsid w:val="00CE47B5"/>
    <w:rsid w:val="00CE502A"/>
    <w:rsid w:val="00CE505C"/>
    <w:rsid w:val="00CE5F99"/>
    <w:rsid w:val="00CE67CF"/>
    <w:rsid w:val="00CE7054"/>
    <w:rsid w:val="00CF0D9F"/>
    <w:rsid w:val="00CF15C9"/>
    <w:rsid w:val="00CF2CF0"/>
    <w:rsid w:val="00CF2F23"/>
    <w:rsid w:val="00CF35E5"/>
    <w:rsid w:val="00CF48D7"/>
    <w:rsid w:val="00CF62EA"/>
    <w:rsid w:val="00CF666E"/>
    <w:rsid w:val="00CF6738"/>
    <w:rsid w:val="00CF6CC7"/>
    <w:rsid w:val="00CF7939"/>
    <w:rsid w:val="00D009AD"/>
    <w:rsid w:val="00D021F6"/>
    <w:rsid w:val="00D02609"/>
    <w:rsid w:val="00D0415A"/>
    <w:rsid w:val="00D05090"/>
    <w:rsid w:val="00D05436"/>
    <w:rsid w:val="00D059E6"/>
    <w:rsid w:val="00D05CF1"/>
    <w:rsid w:val="00D07DE5"/>
    <w:rsid w:val="00D11943"/>
    <w:rsid w:val="00D12008"/>
    <w:rsid w:val="00D1274A"/>
    <w:rsid w:val="00D13373"/>
    <w:rsid w:val="00D13F65"/>
    <w:rsid w:val="00D15C1F"/>
    <w:rsid w:val="00D17273"/>
    <w:rsid w:val="00D175FC"/>
    <w:rsid w:val="00D209DB"/>
    <w:rsid w:val="00D20B3C"/>
    <w:rsid w:val="00D2104C"/>
    <w:rsid w:val="00D217B6"/>
    <w:rsid w:val="00D21CF6"/>
    <w:rsid w:val="00D21EA6"/>
    <w:rsid w:val="00D229F4"/>
    <w:rsid w:val="00D22B93"/>
    <w:rsid w:val="00D23694"/>
    <w:rsid w:val="00D24609"/>
    <w:rsid w:val="00D24887"/>
    <w:rsid w:val="00D2548F"/>
    <w:rsid w:val="00D25868"/>
    <w:rsid w:val="00D26926"/>
    <w:rsid w:val="00D27585"/>
    <w:rsid w:val="00D27702"/>
    <w:rsid w:val="00D277AF"/>
    <w:rsid w:val="00D319BE"/>
    <w:rsid w:val="00D32449"/>
    <w:rsid w:val="00D3259A"/>
    <w:rsid w:val="00D32B2A"/>
    <w:rsid w:val="00D32E04"/>
    <w:rsid w:val="00D33FCB"/>
    <w:rsid w:val="00D34D66"/>
    <w:rsid w:val="00D34F73"/>
    <w:rsid w:val="00D35456"/>
    <w:rsid w:val="00D3549E"/>
    <w:rsid w:val="00D36759"/>
    <w:rsid w:val="00D37013"/>
    <w:rsid w:val="00D41137"/>
    <w:rsid w:val="00D41861"/>
    <w:rsid w:val="00D41BD7"/>
    <w:rsid w:val="00D42390"/>
    <w:rsid w:val="00D42DC5"/>
    <w:rsid w:val="00D43529"/>
    <w:rsid w:val="00D455F9"/>
    <w:rsid w:val="00D460A0"/>
    <w:rsid w:val="00D46D18"/>
    <w:rsid w:val="00D47B83"/>
    <w:rsid w:val="00D50F33"/>
    <w:rsid w:val="00D5255F"/>
    <w:rsid w:val="00D5497B"/>
    <w:rsid w:val="00D54FED"/>
    <w:rsid w:val="00D5515F"/>
    <w:rsid w:val="00D565C5"/>
    <w:rsid w:val="00D56F93"/>
    <w:rsid w:val="00D6009E"/>
    <w:rsid w:val="00D61AC0"/>
    <w:rsid w:val="00D61F68"/>
    <w:rsid w:val="00D6213E"/>
    <w:rsid w:val="00D6258B"/>
    <w:rsid w:val="00D62DBB"/>
    <w:rsid w:val="00D63C43"/>
    <w:rsid w:val="00D658CD"/>
    <w:rsid w:val="00D65D04"/>
    <w:rsid w:val="00D66090"/>
    <w:rsid w:val="00D67044"/>
    <w:rsid w:val="00D67572"/>
    <w:rsid w:val="00D70B49"/>
    <w:rsid w:val="00D728ED"/>
    <w:rsid w:val="00D72E15"/>
    <w:rsid w:val="00D73774"/>
    <w:rsid w:val="00D760C2"/>
    <w:rsid w:val="00D76AC8"/>
    <w:rsid w:val="00D76D0C"/>
    <w:rsid w:val="00D76D48"/>
    <w:rsid w:val="00D76E35"/>
    <w:rsid w:val="00D77149"/>
    <w:rsid w:val="00D773AB"/>
    <w:rsid w:val="00D80409"/>
    <w:rsid w:val="00D82200"/>
    <w:rsid w:val="00D827AA"/>
    <w:rsid w:val="00D82C30"/>
    <w:rsid w:val="00D8313E"/>
    <w:rsid w:val="00D83A68"/>
    <w:rsid w:val="00D84093"/>
    <w:rsid w:val="00D84B2B"/>
    <w:rsid w:val="00D85615"/>
    <w:rsid w:val="00D86B77"/>
    <w:rsid w:val="00D8764D"/>
    <w:rsid w:val="00D9079E"/>
    <w:rsid w:val="00D907B0"/>
    <w:rsid w:val="00D90ABA"/>
    <w:rsid w:val="00D91138"/>
    <w:rsid w:val="00D92643"/>
    <w:rsid w:val="00D926F5"/>
    <w:rsid w:val="00D928AA"/>
    <w:rsid w:val="00D93ACC"/>
    <w:rsid w:val="00D9406B"/>
    <w:rsid w:val="00D94EE3"/>
    <w:rsid w:val="00D95E06"/>
    <w:rsid w:val="00D9658A"/>
    <w:rsid w:val="00D96885"/>
    <w:rsid w:val="00D97839"/>
    <w:rsid w:val="00D9787D"/>
    <w:rsid w:val="00DA01F7"/>
    <w:rsid w:val="00DA0F22"/>
    <w:rsid w:val="00DA29EC"/>
    <w:rsid w:val="00DA3302"/>
    <w:rsid w:val="00DA3BF2"/>
    <w:rsid w:val="00DA4199"/>
    <w:rsid w:val="00DA4368"/>
    <w:rsid w:val="00DA6797"/>
    <w:rsid w:val="00DA696D"/>
    <w:rsid w:val="00DA7939"/>
    <w:rsid w:val="00DA7C75"/>
    <w:rsid w:val="00DB1B00"/>
    <w:rsid w:val="00DB2D48"/>
    <w:rsid w:val="00DB3A78"/>
    <w:rsid w:val="00DB3B7C"/>
    <w:rsid w:val="00DB45E0"/>
    <w:rsid w:val="00DB5000"/>
    <w:rsid w:val="00DB5C59"/>
    <w:rsid w:val="00DB60F0"/>
    <w:rsid w:val="00DB6B00"/>
    <w:rsid w:val="00DB749C"/>
    <w:rsid w:val="00DC1EB6"/>
    <w:rsid w:val="00DC2135"/>
    <w:rsid w:val="00DC25A0"/>
    <w:rsid w:val="00DC5170"/>
    <w:rsid w:val="00DC5431"/>
    <w:rsid w:val="00DC6FB8"/>
    <w:rsid w:val="00DC7151"/>
    <w:rsid w:val="00DD03BE"/>
    <w:rsid w:val="00DD362C"/>
    <w:rsid w:val="00DD4124"/>
    <w:rsid w:val="00DD57E3"/>
    <w:rsid w:val="00DD7EF8"/>
    <w:rsid w:val="00DE0418"/>
    <w:rsid w:val="00DE0B7B"/>
    <w:rsid w:val="00DE10DC"/>
    <w:rsid w:val="00DE24AE"/>
    <w:rsid w:val="00DE2762"/>
    <w:rsid w:val="00DE2BA1"/>
    <w:rsid w:val="00DE3973"/>
    <w:rsid w:val="00DE4D17"/>
    <w:rsid w:val="00DE567E"/>
    <w:rsid w:val="00DE5956"/>
    <w:rsid w:val="00DE59E5"/>
    <w:rsid w:val="00DF05DF"/>
    <w:rsid w:val="00DF2604"/>
    <w:rsid w:val="00DF30BA"/>
    <w:rsid w:val="00DF4B01"/>
    <w:rsid w:val="00DF5CF6"/>
    <w:rsid w:val="00DF6721"/>
    <w:rsid w:val="00DF7648"/>
    <w:rsid w:val="00DF7FF6"/>
    <w:rsid w:val="00E00C72"/>
    <w:rsid w:val="00E00E55"/>
    <w:rsid w:val="00E03198"/>
    <w:rsid w:val="00E034B3"/>
    <w:rsid w:val="00E0360C"/>
    <w:rsid w:val="00E04B08"/>
    <w:rsid w:val="00E04B40"/>
    <w:rsid w:val="00E0614A"/>
    <w:rsid w:val="00E0739E"/>
    <w:rsid w:val="00E100F3"/>
    <w:rsid w:val="00E102DC"/>
    <w:rsid w:val="00E11AB7"/>
    <w:rsid w:val="00E14461"/>
    <w:rsid w:val="00E15957"/>
    <w:rsid w:val="00E15AE0"/>
    <w:rsid w:val="00E1693A"/>
    <w:rsid w:val="00E21C53"/>
    <w:rsid w:val="00E23BF2"/>
    <w:rsid w:val="00E2456A"/>
    <w:rsid w:val="00E26BC1"/>
    <w:rsid w:val="00E27230"/>
    <w:rsid w:val="00E27AF7"/>
    <w:rsid w:val="00E3245F"/>
    <w:rsid w:val="00E32504"/>
    <w:rsid w:val="00E328DD"/>
    <w:rsid w:val="00E32A3F"/>
    <w:rsid w:val="00E32AC2"/>
    <w:rsid w:val="00E3300C"/>
    <w:rsid w:val="00E3460E"/>
    <w:rsid w:val="00E3515C"/>
    <w:rsid w:val="00E35ADF"/>
    <w:rsid w:val="00E35E95"/>
    <w:rsid w:val="00E41728"/>
    <w:rsid w:val="00E422AC"/>
    <w:rsid w:val="00E433AB"/>
    <w:rsid w:val="00E4684E"/>
    <w:rsid w:val="00E46955"/>
    <w:rsid w:val="00E478FC"/>
    <w:rsid w:val="00E47C77"/>
    <w:rsid w:val="00E500FB"/>
    <w:rsid w:val="00E50AD2"/>
    <w:rsid w:val="00E51CD2"/>
    <w:rsid w:val="00E52759"/>
    <w:rsid w:val="00E52D82"/>
    <w:rsid w:val="00E53CE2"/>
    <w:rsid w:val="00E55BA9"/>
    <w:rsid w:val="00E55F5A"/>
    <w:rsid w:val="00E5667B"/>
    <w:rsid w:val="00E56CC2"/>
    <w:rsid w:val="00E60077"/>
    <w:rsid w:val="00E603DF"/>
    <w:rsid w:val="00E60D57"/>
    <w:rsid w:val="00E61250"/>
    <w:rsid w:val="00E6240B"/>
    <w:rsid w:val="00E62AC7"/>
    <w:rsid w:val="00E62D56"/>
    <w:rsid w:val="00E650CC"/>
    <w:rsid w:val="00E654B3"/>
    <w:rsid w:val="00E66A00"/>
    <w:rsid w:val="00E67C1B"/>
    <w:rsid w:val="00E724E1"/>
    <w:rsid w:val="00E72582"/>
    <w:rsid w:val="00E72707"/>
    <w:rsid w:val="00E73014"/>
    <w:rsid w:val="00E73C80"/>
    <w:rsid w:val="00E74AD8"/>
    <w:rsid w:val="00E75A08"/>
    <w:rsid w:val="00E7739B"/>
    <w:rsid w:val="00E82545"/>
    <w:rsid w:val="00E82E3C"/>
    <w:rsid w:val="00E8421E"/>
    <w:rsid w:val="00E84B61"/>
    <w:rsid w:val="00E858B7"/>
    <w:rsid w:val="00E85C1D"/>
    <w:rsid w:val="00E85DF1"/>
    <w:rsid w:val="00E8607A"/>
    <w:rsid w:val="00E86B7E"/>
    <w:rsid w:val="00E87412"/>
    <w:rsid w:val="00E87F3C"/>
    <w:rsid w:val="00E908C8"/>
    <w:rsid w:val="00E90B0B"/>
    <w:rsid w:val="00E90C2A"/>
    <w:rsid w:val="00E91A55"/>
    <w:rsid w:val="00E91D3B"/>
    <w:rsid w:val="00E9274D"/>
    <w:rsid w:val="00E92D94"/>
    <w:rsid w:val="00E934ED"/>
    <w:rsid w:val="00E94327"/>
    <w:rsid w:val="00E94501"/>
    <w:rsid w:val="00E95001"/>
    <w:rsid w:val="00E9571B"/>
    <w:rsid w:val="00E97438"/>
    <w:rsid w:val="00E97876"/>
    <w:rsid w:val="00EA11CF"/>
    <w:rsid w:val="00EA20A8"/>
    <w:rsid w:val="00EA27D6"/>
    <w:rsid w:val="00EA29E9"/>
    <w:rsid w:val="00EA34AB"/>
    <w:rsid w:val="00EA4440"/>
    <w:rsid w:val="00EA4D6D"/>
    <w:rsid w:val="00EA6740"/>
    <w:rsid w:val="00EA6C7C"/>
    <w:rsid w:val="00EB0C8B"/>
    <w:rsid w:val="00EB1ABD"/>
    <w:rsid w:val="00EB2001"/>
    <w:rsid w:val="00EB34B1"/>
    <w:rsid w:val="00EB3D9C"/>
    <w:rsid w:val="00EB3EF5"/>
    <w:rsid w:val="00EB444C"/>
    <w:rsid w:val="00EB470D"/>
    <w:rsid w:val="00EB5C38"/>
    <w:rsid w:val="00EB65EC"/>
    <w:rsid w:val="00EB676B"/>
    <w:rsid w:val="00EB69D8"/>
    <w:rsid w:val="00EB6A87"/>
    <w:rsid w:val="00EB6EEB"/>
    <w:rsid w:val="00EC0B0A"/>
    <w:rsid w:val="00EC2E9D"/>
    <w:rsid w:val="00EC2F02"/>
    <w:rsid w:val="00EC3653"/>
    <w:rsid w:val="00EC3B20"/>
    <w:rsid w:val="00EC3CD3"/>
    <w:rsid w:val="00EC4260"/>
    <w:rsid w:val="00EC43FC"/>
    <w:rsid w:val="00EC59E2"/>
    <w:rsid w:val="00EC6262"/>
    <w:rsid w:val="00EC6D8D"/>
    <w:rsid w:val="00EC6D97"/>
    <w:rsid w:val="00EC7C42"/>
    <w:rsid w:val="00ED006F"/>
    <w:rsid w:val="00ED09DE"/>
    <w:rsid w:val="00ED1BF0"/>
    <w:rsid w:val="00ED252A"/>
    <w:rsid w:val="00ED3F43"/>
    <w:rsid w:val="00ED400C"/>
    <w:rsid w:val="00ED4549"/>
    <w:rsid w:val="00ED4999"/>
    <w:rsid w:val="00ED5DDE"/>
    <w:rsid w:val="00ED5FBB"/>
    <w:rsid w:val="00ED6FB9"/>
    <w:rsid w:val="00EE2152"/>
    <w:rsid w:val="00EE22D2"/>
    <w:rsid w:val="00EE24DE"/>
    <w:rsid w:val="00EE2D65"/>
    <w:rsid w:val="00EE34B4"/>
    <w:rsid w:val="00EE49A6"/>
    <w:rsid w:val="00EE5042"/>
    <w:rsid w:val="00EE58BE"/>
    <w:rsid w:val="00EE58CD"/>
    <w:rsid w:val="00EE788B"/>
    <w:rsid w:val="00EF07CA"/>
    <w:rsid w:val="00EF20D1"/>
    <w:rsid w:val="00EF2F60"/>
    <w:rsid w:val="00EF3297"/>
    <w:rsid w:val="00EF3CA7"/>
    <w:rsid w:val="00EF4071"/>
    <w:rsid w:val="00EF44CA"/>
    <w:rsid w:val="00EF4786"/>
    <w:rsid w:val="00EF5B8F"/>
    <w:rsid w:val="00EF5E1C"/>
    <w:rsid w:val="00EF5FB3"/>
    <w:rsid w:val="00EF6A7A"/>
    <w:rsid w:val="00EF700A"/>
    <w:rsid w:val="00EF7687"/>
    <w:rsid w:val="00F00B44"/>
    <w:rsid w:val="00F00FAF"/>
    <w:rsid w:val="00F017D3"/>
    <w:rsid w:val="00F01876"/>
    <w:rsid w:val="00F02176"/>
    <w:rsid w:val="00F02DB8"/>
    <w:rsid w:val="00F03591"/>
    <w:rsid w:val="00F04553"/>
    <w:rsid w:val="00F05A2B"/>
    <w:rsid w:val="00F07840"/>
    <w:rsid w:val="00F10F99"/>
    <w:rsid w:val="00F1137E"/>
    <w:rsid w:val="00F12F84"/>
    <w:rsid w:val="00F135EB"/>
    <w:rsid w:val="00F145C6"/>
    <w:rsid w:val="00F15647"/>
    <w:rsid w:val="00F15893"/>
    <w:rsid w:val="00F16186"/>
    <w:rsid w:val="00F1756E"/>
    <w:rsid w:val="00F20213"/>
    <w:rsid w:val="00F21E96"/>
    <w:rsid w:val="00F22191"/>
    <w:rsid w:val="00F22229"/>
    <w:rsid w:val="00F22629"/>
    <w:rsid w:val="00F2267A"/>
    <w:rsid w:val="00F2581A"/>
    <w:rsid w:val="00F25FD5"/>
    <w:rsid w:val="00F26E87"/>
    <w:rsid w:val="00F3015C"/>
    <w:rsid w:val="00F308A9"/>
    <w:rsid w:val="00F30928"/>
    <w:rsid w:val="00F317B0"/>
    <w:rsid w:val="00F32E22"/>
    <w:rsid w:val="00F33112"/>
    <w:rsid w:val="00F33A54"/>
    <w:rsid w:val="00F34A37"/>
    <w:rsid w:val="00F350A8"/>
    <w:rsid w:val="00F357D4"/>
    <w:rsid w:val="00F366BE"/>
    <w:rsid w:val="00F37720"/>
    <w:rsid w:val="00F41A8F"/>
    <w:rsid w:val="00F4283D"/>
    <w:rsid w:val="00F42A65"/>
    <w:rsid w:val="00F43043"/>
    <w:rsid w:val="00F43FE3"/>
    <w:rsid w:val="00F46507"/>
    <w:rsid w:val="00F467C7"/>
    <w:rsid w:val="00F50BB6"/>
    <w:rsid w:val="00F512A0"/>
    <w:rsid w:val="00F51527"/>
    <w:rsid w:val="00F51749"/>
    <w:rsid w:val="00F5194F"/>
    <w:rsid w:val="00F530CD"/>
    <w:rsid w:val="00F548F3"/>
    <w:rsid w:val="00F55BE4"/>
    <w:rsid w:val="00F563E3"/>
    <w:rsid w:val="00F57DCE"/>
    <w:rsid w:val="00F605C6"/>
    <w:rsid w:val="00F610C5"/>
    <w:rsid w:val="00F610FB"/>
    <w:rsid w:val="00F61886"/>
    <w:rsid w:val="00F61D6A"/>
    <w:rsid w:val="00F64E7C"/>
    <w:rsid w:val="00F66044"/>
    <w:rsid w:val="00F67782"/>
    <w:rsid w:val="00F678DD"/>
    <w:rsid w:val="00F724C9"/>
    <w:rsid w:val="00F737C4"/>
    <w:rsid w:val="00F7451A"/>
    <w:rsid w:val="00F80BB2"/>
    <w:rsid w:val="00F8153F"/>
    <w:rsid w:val="00F8159A"/>
    <w:rsid w:val="00F81DCC"/>
    <w:rsid w:val="00F82541"/>
    <w:rsid w:val="00F8378B"/>
    <w:rsid w:val="00F83D32"/>
    <w:rsid w:val="00F83F4B"/>
    <w:rsid w:val="00F85398"/>
    <w:rsid w:val="00F8599A"/>
    <w:rsid w:val="00F85CFA"/>
    <w:rsid w:val="00F86DD5"/>
    <w:rsid w:val="00F87012"/>
    <w:rsid w:val="00F875D5"/>
    <w:rsid w:val="00F87ECB"/>
    <w:rsid w:val="00F935CD"/>
    <w:rsid w:val="00F93B85"/>
    <w:rsid w:val="00F94B20"/>
    <w:rsid w:val="00F94D47"/>
    <w:rsid w:val="00F9570A"/>
    <w:rsid w:val="00F95CC1"/>
    <w:rsid w:val="00F96BEA"/>
    <w:rsid w:val="00F97C94"/>
    <w:rsid w:val="00FA0104"/>
    <w:rsid w:val="00FA1255"/>
    <w:rsid w:val="00FA231F"/>
    <w:rsid w:val="00FA38B7"/>
    <w:rsid w:val="00FA620F"/>
    <w:rsid w:val="00FA6B91"/>
    <w:rsid w:val="00FA7340"/>
    <w:rsid w:val="00FB09F8"/>
    <w:rsid w:val="00FB0E1E"/>
    <w:rsid w:val="00FB1C76"/>
    <w:rsid w:val="00FB2DA0"/>
    <w:rsid w:val="00FB33B5"/>
    <w:rsid w:val="00FB3756"/>
    <w:rsid w:val="00FB3E54"/>
    <w:rsid w:val="00FB605C"/>
    <w:rsid w:val="00FB6C96"/>
    <w:rsid w:val="00FB7410"/>
    <w:rsid w:val="00FC0029"/>
    <w:rsid w:val="00FC058F"/>
    <w:rsid w:val="00FC105B"/>
    <w:rsid w:val="00FC12F2"/>
    <w:rsid w:val="00FC2591"/>
    <w:rsid w:val="00FC3132"/>
    <w:rsid w:val="00FC32D5"/>
    <w:rsid w:val="00FC4297"/>
    <w:rsid w:val="00FC4966"/>
    <w:rsid w:val="00FC6EA3"/>
    <w:rsid w:val="00FC6EC0"/>
    <w:rsid w:val="00FC79A4"/>
    <w:rsid w:val="00FD13A3"/>
    <w:rsid w:val="00FD1944"/>
    <w:rsid w:val="00FD1B1C"/>
    <w:rsid w:val="00FD1B91"/>
    <w:rsid w:val="00FD1F93"/>
    <w:rsid w:val="00FD34FF"/>
    <w:rsid w:val="00FD3F98"/>
    <w:rsid w:val="00FD4EA5"/>
    <w:rsid w:val="00FD6822"/>
    <w:rsid w:val="00FD76FD"/>
    <w:rsid w:val="00FD78EF"/>
    <w:rsid w:val="00FE1A1A"/>
    <w:rsid w:val="00FE35C0"/>
    <w:rsid w:val="00FE3AEC"/>
    <w:rsid w:val="00FE3D0A"/>
    <w:rsid w:val="00FE42F7"/>
    <w:rsid w:val="00FE4AF4"/>
    <w:rsid w:val="00FF03E0"/>
    <w:rsid w:val="00FF22DC"/>
    <w:rsid w:val="00FF236A"/>
    <w:rsid w:val="00FF2371"/>
    <w:rsid w:val="00FF3152"/>
    <w:rsid w:val="00FF355D"/>
    <w:rsid w:val="00FF54C5"/>
    <w:rsid w:val="00FF63F4"/>
    <w:rsid w:val="00FF75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6E"/>
    <w:rPr>
      <w:sz w:val="24"/>
      <w:szCs w:val="24"/>
    </w:rPr>
  </w:style>
  <w:style w:type="paragraph" w:styleId="Balk1">
    <w:name w:val="heading 1"/>
    <w:basedOn w:val="Balk2"/>
    <w:next w:val="Normal"/>
    <w:link w:val="Balk1Char"/>
    <w:qFormat/>
    <w:rsid w:val="00F1756E"/>
    <w:pPr>
      <w:outlineLvl w:val="0"/>
    </w:pPr>
    <w:rPr>
      <w:rFonts w:ascii="Arial" w:hAnsi="Arial" w:cs="Arial"/>
      <w:b w:val="0"/>
      <w:bCs w:val="0"/>
      <w:i w:val="0"/>
      <w:iCs w:val="0"/>
      <w:kern w:val="32"/>
      <w:sz w:val="32"/>
      <w:szCs w:val="32"/>
    </w:rPr>
  </w:style>
  <w:style w:type="paragraph" w:styleId="Balk2">
    <w:name w:val="heading 2"/>
    <w:basedOn w:val="Normal"/>
    <w:next w:val="Normal"/>
    <w:link w:val="Balk2Char"/>
    <w:unhideWhenUsed/>
    <w:qFormat/>
    <w:rsid w:val="00F1756E"/>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rsid w:val="001C526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EE78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1756E"/>
    <w:rPr>
      <w:rFonts w:ascii="Arial" w:eastAsiaTheme="majorEastAsia" w:hAnsi="Arial" w:cs="Arial"/>
      <w:i/>
      <w:iCs/>
      <w:kern w:val="32"/>
      <w:sz w:val="32"/>
      <w:szCs w:val="32"/>
    </w:rPr>
  </w:style>
  <w:style w:type="character" w:customStyle="1" w:styleId="Balk2Char">
    <w:name w:val="Başlık 2 Char"/>
    <w:basedOn w:val="VarsaylanParagrafYazTipi"/>
    <w:link w:val="Balk2"/>
    <w:rsid w:val="00F1756E"/>
    <w:rPr>
      <w:rFonts w:asciiTheme="majorHAnsi" w:eastAsiaTheme="majorEastAsia" w:hAnsiTheme="majorHAnsi" w:cstheme="majorBidi"/>
      <w:b/>
      <w:bCs/>
      <w:i/>
      <w:iCs/>
      <w:sz w:val="28"/>
      <w:szCs w:val="28"/>
    </w:rPr>
  </w:style>
  <w:style w:type="paragraph" w:customStyle="1" w:styleId="Stil1">
    <w:name w:val="Stil1"/>
    <w:basedOn w:val="Balk2"/>
    <w:link w:val="Stil1Char"/>
    <w:autoRedefine/>
    <w:qFormat/>
    <w:rsid w:val="00F1756E"/>
  </w:style>
  <w:style w:type="character" w:customStyle="1" w:styleId="Stil1Char">
    <w:name w:val="Stil1 Char"/>
    <w:basedOn w:val="Balk2Char"/>
    <w:link w:val="Stil1"/>
    <w:rsid w:val="00F1756E"/>
    <w:rPr>
      <w:rFonts w:asciiTheme="majorHAnsi" w:eastAsiaTheme="majorEastAsia" w:hAnsiTheme="majorHAnsi" w:cstheme="majorBidi"/>
      <w:b/>
      <w:bCs/>
      <w:i/>
      <w:iCs/>
      <w:sz w:val="28"/>
      <w:szCs w:val="28"/>
    </w:rPr>
  </w:style>
  <w:style w:type="paragraph" w:styleId="BelgeBalantlar">
    <w:name w:val="Document Map"/>
    <w:basedOn w:val="Normal"/>
    <w:link w:val="BelgeBalantlarChar"/>
    <w:uiPriority w:val="99"/>
    <w:semiHidden/>
    <w:unhideWhenUsed/>
    <w:rsid w:val="001C526B"/>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C526B"/>
    <w:rPr>
      <w:rFonts w:ascii="Tahoma" w:hAnsi="Tahoma" w:cs="Tahoma"/>
      <w:sz w:val="16"/>
      <w:szCs w:val="16"/>
    </w:rPr>
  </w:style>
  <w:style w:type="character" w:customStyle="1" w:styleId="Balk3Char">
    <w:name w:val="Başlık 3 Char"/>
    <w:basedOn w:val="VarsaylanParagrafYazTipi"/>
    <w:link w:val="Balk3"/>
    <w:rsid w:val="001C526B"/>
    <w:rPr>
      <w:rFonts w:asciiTheme="majorHAnsi" w:eastAsiaTheme="majorEastAsia" w:hAnsiTheme="majorHAnsi" w:cstheme="majorBidi"/>
      <w:b/>
      <w:bCs/>
      <w:color w:val="4F81BD" w:themeColor="accent1"/>
      <w:sz w:val="24"/>
      <w:szCs w:val="24"/>
    </w:rPr>
  </w:style>
  <w:style w:type="paragraph" w:styleId="DipnotMetni">
    <w:name w:val="footnote text"/>
    <w:basedOn w:val="Normal"/>
    <w:link w:val="DipnotMetniChar"/>
    <w:uiPriority w:val="99"/>
    <w:unhideWhenUsed/>
    <w:rsid w:val="004B4986"/>
    <w:pPr>
      <w:ind w:firstLine="851"/>
    </w:pPr>
    <w:rPr>
      <w:rFonts w:eastAsiaTheme="minorHAnsi" w:cstheme="minorBidi"/>
      <w:sz w:val="20"/>
      <w:szCs w:val="20"/>
      <w:lang w:eastAsia="en-US"/>
    </w:rPr>
  </w:style>
  <w:style w:type="character" w:customStyle="1" w:styleId="DipnotMetniChar">
    <w:name w:val="Dipnot Metni Char"/>
    <w:basedOn w:val="VarsaylanParagrafYazTipi"/>
    <w:link w:val="DipnotMetni"/>
    <w:uiPriority w:val="99"/>
    <w:rsid w:val="004B4986"/>
    <w:rPr>
      <w:rFonts w:eastAsiaTheme="minorHAnsi" w:cstheme="minorBidi"/>
      <w:lang w:eastAsia="en-US"/>
    </w:rPr>
  </w:style>
  <w:style w:type="character" w:styleId="DipnotBavurusu">
    <w:name w:val="footnote reference"/>
    <w:basedOn w:val="VarsaylanParagrafYazTipi"/>
    <w:uiPriority w:val="99"/>
    <w:semiHidden/>
    <w:unhideWhenUsed/>
    <w:rsid w:val="004B4986"/>
    <w:rPr>
      <w:vertAlign w:val="superscript"/>
    </w:rPr>
  </w:style>
  <w:style w:type="paragraph" w:styleId="ListeParagraf">
    <w:name w:val="List Paragraph"/>
    <w:basedOn w:val="Normal"/>
    <w:uiPriority w:val="99"/>
    <w:qFormat/>
    <w:rsid w:val="004B4986"/>
    <w:pPr>
      <w:spacing w:after="120"/>
      <w:ind w:left="720" w:firstLine="851"/>
      <w:contextualSpacing/>
    </w:pPr>
    <w:rPr>
      <w:rFonts w:eastAsiaTheme="minorHAnsi" w:cstheme="minorBidi"/>
      <w:szCs w:val="22"/>
      <w:lang w:eastAsia="en-US"/>
    </w:rPr>
  </w:style>
  <w:style w:type="character" w:customStyle="1" w:styleId="baslik1">
    <w:name w:val="baslik1"/>
    <w:basedOn w:val="VarsaylanParagrafYazTipi"/>
    <w:rsid w:val="004B4986"/>
  </w:style>
  <w:style w:type="paragraph" w:styleId="AklamaMetni">
    <w:name w:val="annotation text"/>
    <w:basedOn w:val="Normal"/>
    <w:link w:val="AklamaMetniChar"/>
    <w:uiPriority w:val="99"/>
    <w:unhideWhenUsed/>
    <w:rsid w:val="004B4986"/>
    <w:pPr>
      <w:spacing w:after="120"/>
      <w:ind w:firstLine="851"/>
    </w:pPr>
    <w:rPr>
      <w:rFonts w:eastAsiaTheme="minorHAnsi" w:cstheme="minorBidi"/>
      <w:sz w:val="20"/>
      <w:szCs w:val="20"/>
      <w:lang w:eastAsia="en-US"/>
    </w:rPr>
  </w:style>
  <w:style w:type="character" w:customStyle="1" w:styleId="AklamaMetniChar">
    <w:name w:val="Açıklama Metni Char"/>
    <w:basedOn w:val="VarsaylanParagrafYazTipi"/>
    <w:link w:val="AklamaMetni"/>
    <w:uiPriority w:val="99"/>
    <w:rsid w:val="004B4986"/>
    <w:rPr>
      <w:rFonts w:eastAsiaTheme="minorHAnsi" w:cstheme="minorBidi"/>
      <w:lang w:eastAsia="en-US"/>
    </w:rPr>
  </w:style>
  <w:style w:type="paragraph" w:styleId="stbilgi">
    <w:name w:val="header"/>
    <w:basedOn w:val="Normal"/>
    <w:link w:val="stbilgiChar"/>
    <w:uiPriority w:val="99"/>
    <w:unhideWhenUsed/>
    <w:rsid w:val="0018614C"/>
    <w:pPr>
      <w:tabs>
        <w:tab w:val="center" w:pos="4536"/>
        <w:tab w:val="right" w:pos="9072"/>
      </w:tabs>
    </w:pPr>
  </w:style>
  <w:style w:type="character" w:customStyle="1" w:styleId="stbilgiChar">
    <w:name w:val="Üstbilgi Char"/>
    <w:basedOn w:val="VarsaylanParagrafYazTipi"/>
    <w:link w:val="stbilgi"/>
    <w:uiPriority w:val="99"/>
    <w:rsid w:val="0018614C"/>
    <w:rPr>
      <w:sz w:val="24"/>
      <w:szCs w:val="24"/>
    </w:rPr>
  </w:style>
  <w:style w:type="paragraph" w:styleId="Altbilgi">
    <w:name w:val="footer"/>
    <w:basedOn w:val="Normal"/>
    <w:link w:val="AltbilgiChar"/>
    <w:uiPriority w:val="99"/>
    <w:unhideWhenUsed/>
    <w:rsid w:val="0018614C"/>
    <w:pPr>
      <w:tabs>
        <w:tab w:val="center" w:pos="4536"/>
        <w:tab w:val="right" w:pos="9072"/>
      </w:tabs>
    </w:pPr>
  </w:style>
  <w:style w:type="character" w:customStyle="1" w:styleId="AltbilgiChar">
    <w:name w:val="Altbilgi Char"/>
    <w:basedOn w:val="VarsaylanParagrafYazTipi"/>
    <w:link w:val="Altbilgi"/>
    <w:uiPriority w:val="99"/>
    <w:rsid w:val="0018614C"/>
    <w:rPr>
      <w:sz w:val="24"/>
      <w:szCs w:val="24"/>
    </w:rPr>
  </w:style>
  <w:style w:type="character" w:customStyle="1" w:styleId="Balk4Char">
    <w:name w:val="Başlık 4 Char"/>
    <w:basedOn w:val="VarsaylanParagrafYazTipi"/>
    <w:link w:val="Balk4"/>
    <w:semiHidden/>
    <w:rsid w:val="00EE788B"/>
    <w:rPr>
      <w:rFonts w:asciiTheme="majorHAnsi" w:eastAsiaTheme="majorEastAsia" w:hAnsiTheme="majorHAnsi" w:cstheme="majorBidi"/>
      <w:b/>
      <w:bCs/>
      <w:i/>
      <w:iCs/>
      <w:color w:val="4F81BD" w:themeColor="accent1"/>
      <w:sz w:val="24"/>
      <w:szCs w:val="24"/>
    </w:rPr>
  </w:style>
  <w:style w:type="paragraph" w:customStyle="1" w:styleId="Default">
    <w:name w:val="Default"/>
    <w:rsid w:val="00EE788B"/>
    <w:pPr>
      <w:autoSpaceDE w:val="0"/>
      <w:autoSpaceDN w:val="0"/>
      <w:adjustRightInd w:val="0"/>
    </w:pPr>
    <w:rPr>
      <w:rFonts w:eastAsiaTheme="minorHAnsi"/>
      <w:color w:val="000000"/>
      <w:sz w:val="24"/>
      <w:szCs w:val="24"/>
      <w:lang w:eastAsia="en-US"/>
    </w:rPr>
  </w:style>
  <w:style w:type="character" w:styleId="Kpr">
    <w:name w:val="Hyperlink"/>
    <w:basedOn w:val="VarsaylanParagrafYazTipi"/>
    <w:uiPriority w:val="99"/>
    <w:unhideWhenUsed/>
    <w:rsid w:val="00EE788B"/>
    <w:rPr>
      <w:color w:val="0000FF"/>
      <w:u w:val="single"/>
    </w:rPr>
  </w:style>
  <w:style w:type="paragraph" w:styleId="NormalWeb">
    <w:name w:val="Normal (Web)"/>
    <w:basedOn w:val="Normal"/>
    <w:uiPriority w:val="99"/>
    <w:unhideWhenUsed/>
    <w:rsid w:val="00EE788B"/>
    <w:pPr>
      <w:spacing w:before="100" w:beforeAutospacing="1" w:after="100" w:afterAutospacing="1"/>
      <w:ind w:firstLine="851"/>
    </w:pPr>
  </w:style>
  <w:style w:type="character" w:styleId="Gl">
    <w:name w:val="Strong"/>
    <w:basedOn w:val="VarsaylanParagrafYazTipi"/>
    <w:uiPriority w:val="22"/>
    <w:qFormat/>
    <w:rsid w:val="00EE788B"/>
    <w:rPr>
      <w:b/>
      <w:bCs/>
    </w:rPr>
  </w:style>
  <w:style w:type="paragraph" w:customStyle="1" w:styleId="yaynorta">
    <w:name w:val="yaynorta"/>
    <w:basedOn w:val="Normal"/>
    <w:rsid w:val="00EE788B"/>
    <w:pPr>
      <w:spacing w:before="100" w:beforeAutospacing="1" w:after="100" w:afterAutospacing="1"/>
      <w:ind w:firstLine="851"/>
    </w:pPr>
  </w:style>
  <w:style w:type="character" w:customStyle="1" w:styleId="b-serp-urlitem">
    <w:name w:val="b-serp-url__item"/>
    <w:basedOn w:val="VarsaylanParagrafYazTipi"/>
    <w:rsid w:val="00EE788B"/>
  </w:style>
  <w:style w:type="character" w:customStyle="1" w:styleId="b-serp-urlmark1">
    <w:name w:val="b-serp-url__mark1"/>
    <w:basedOn w:val="VarsaylanParagrafYazTipi"/>
    <w:rsid w:val="00EE788B"/>
    <w:rPr>
      <w:rFonts w:ascii="Verdana" w:hAnsi="Verdana" w:hint="default"/>
    </w:rPr>
  </w:style>
  <w:style w:type="paragraph" w:styleId="BalonMetni">
    <w:name w:val="Balloon Text"/>
    <w:basedOn w:val="Normal"/>
    <w:link w:val="BalonMetniChar"/>
    <w:uiPriority w:val="99"/>
    <w:semiHidden/>
    <w:unhideWhenUsed/>
    <w:rsid w:val="00EE788B"/>
    <w:rPr>
      <w:rFonts w:ascii="Tahoma" w:hAnsi="Tahoma" w:cs="Tahoma"/>
      <w:sz w:val="16"/>
      <w:szCs w:val="16"/>
    </w:rPr>
  </w:style>
  <w:style w:type="character" w:customStyle="1" w:styleId="BalonMetniChar">
    <w:name w:val="Balon Metni Char"/>
    <w:basedOn w:val="VarsaylanParagrafYazTipi"/>
    <w:link w:val="BalonMetni"/>
    <w:uiPriority w:val="99"/>
    <w:semiHidden/>
    <w:rsid w:val="00EE788B"/>
    <w:rPr>
      <w:rFonts w:ascii="Tahoma" w:hAnsi="Tahoma" w:cs="Tahoma"/>
      <w:sz w:val="16"/>
      <w:szCs w:val="16"/>
    </w:rPr>
  </w:style>
  <w:style w:type="character" w:styleId="HTMLCite">
    <w:name w:val="HTML Cite"/>
    <w:basedOn w:val="VarsaylanParagrafYazTipi"/>
    <w:uiPriority w:val="99"/>
    <w:semiHidden/>
    <w:unhideWhenUsed/>
    <w:rsid w:val="00AD3BC6"/>
    <w:rPr>
      <w:i/>
      <w:iCs/>
    </w:rPr>
  </w:style>
  <w:style w:type="paragraph" w:styleId="Kaynaka">
    <w:name w:val="Bibliography"/>
    <w:basedOn w:val="Normal"/>
    <w:next w:val="Normal"/>
    <w:uiPriority w:val="37"/>
    <w:unhideWhenUsed/>
    <w:rsid w:val="00AD1651"/>
  </w:style>
  <w:style w:type="character" w:styleId="AklamaBavurusu">
    <w:name w:val="annotation reference"/>
    <w:basedOn w:val="VarsaylanParagrafYazTipi"/>
    <w:uiPriority w:val="99"/>
    <w:semiHidden/>
    <w:unhideWhenUsed/>
    <w:rsid w:val="00775944"/>
    <w:rPr>
      <w:sz w:val="16"/>
      <w:szCs w:val="16"/>
    </w:rPr>
  </w:style>
  <w:style w:type="paragraph" w:styleId="AklamaKonusu">
    <w:name w:val="annotation subject"/>
    <w:basedOn w:val="AklamaMetni"/>
    <w:next w:val="AklamaMetni"/>
    <w:link w:val="AklamaKonusuChar"/>
    <w:uiPriority w:val="99"/>
    <w:semiHidden/>
    <w:unhideWhenUsed/>
    <w:rsid w:val="00775944"/>
    <w:pPr>
      <w:spacing w:after="0"/>
      <w:ind w:firstLine="0"/>
    </w:pPr>
    <w:rPr>
      <w:rFonts w:eastAsia="Times New Roman" w:cs="Times New Roman"/>
      <w:b/>
      <w:bCs/>
      <w:lang w:eastAsia="tr-TR"/>
    </w:rPr>
  </w:style>
  <w:style w:type="character" w:customStyle="1" w:styleId="AklamaKonusuChar">
    <w:name w:val="Açıklama Konusu Char"/>
    <w:basedOn w:val="AklamaMetniChar"/>
    <w:link w:val="AklamaKonusu"/>
    <w:uiPriority w:val="99"/>
    <w:semiHidden/>
    <w:rsid w:val="00775944"/>
    <w:rPr>
      <w:rFonts w:eastAsia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6E"/>
    <w:rPr>
      <w:sz w:val="24"/>
      <w:szCs w:val="24"/>
    </w:rPr>
  </w:style>
  <w:style w:type="paragraph" w:styleId="Balk1">
    <w:name w:val="heading 1"/>
    <w:basedOn w:val="Balk2"/>
    <w:next w:val="Normal"/>
    <w:link w:val="Balk1Char"/>
    <w:qFormat/>
    <w:rsid w:val="00F1756E"/>
    <w:pPr>
      <w:outlineLvl w:val="0"/>
    </w:pPr>
    <w:rPr>
      <w:rFonts w:ascii="Arial" w:hAnsi="Arial" w:cs="Arial"/>
      <w:b w:val="0"/>
      <w:bCs w:val="0"/>
      <w:i w:val="0"/>
      <w:iCs w:val="0"/>
      <w:kern w:val="32"/>
      <w:sz w:val="32"/>
      <w:szCs w:val="32"/>
    </w:rPr>
  </w:style>
  <w:style w:type="paragraph" w:styleId="Balk2">
    <w:name w:val="heading 2"/>
    <w:basedOn w:val="Normal"/>
    <w:next w:val="Normal"/>
    <w:link w:val="Balk2Char"/>
    <w:unhideWhenUsed/>
    <w:qFormat/>
    <w:rsid w:val="00F1756E"/>
    <w:pPr>
      <w:keepNext/>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nhideWhenUsed/>
    <w:qFormat/>
    <w:rsid w:val="001C526B"/>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EE78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1756E"/>
    <w:rPr>
      <w:rFonts w:ascii="Arial" w:eastAsiaTheme="majorEastAsia" w:hAnsi="Arial" w:cs="Arial"/>
      <w:i/>
      <w:iCs/>
      <w:kern w:val="32"/>
      <w:sz w:val="32"/>
      <w:szCs w:val="32"/>
    </w:rPr>
  </w:style>
  <w:style w:type="character" w:customStyle="1" w:styleId="Balk2Char">
    <w:name w:val="Başlık 2 Char"/>
    <w:basedOn w:val="VarsaylanParagrafYazTipi"/>
    <w:link w:val="Balk2"/>
    <w:rsid w:val="00F1756E"/>
    <w:rPr>
      <w:rFonts w:asciiTheme="majorHAnsi" w:eastAsiaTheme="majorEastAsia" w:hAnsiTheme="majorHAnsi" w:cstheme="majorBidi"/>
      <w:b/>
      <w:bCs/>
      <w:i/>
      <w:iCs/>
      <w:sz w:val="28"/>
      <w:szCs w:val="28"/>
    </w:rPr>
  </w:style>
  <w:style w:type="paragraph" w:customStyle="1" w:styleId="Stil1">
    <w:name w:val="Stil1"/>
    <w:basedOn w:val="Balk2"/>
    <w:link w:val="Stil1Char"/>
    <w:autoRedefine/>
    <w:qFormat/>
    <w:rsid w:val="00F1756E"/>
  </w:style>
  <w:style w:type="character" w:customStyle="1" w:styleId="Stil1Char">
    <w:name w:val="Stil1 Char"/>
    <w:basedOn w:val="Balk2Char"/>
    <w:link w:val="Stil1"/>
    <w:rsid w:val="00F1756E"/>
    <w:rPr>
      <w:rFonts w:asciiTheme="majorHAnsi" w:eastAsiaTheme="majorEastAsia" w:hAnsiTheme="majorHAnsi" w:cstheme="majorBidi"/>
      <w:b/>
      <w:bCs/>
      <w:i/>
      <w:iCs/>
      <w:sz w:val="28"/>
      <w:szCs w:val="28"/>
    </w:rPr>
  </w:style>
  <w:style w:type="paragraph" w:styleId="BelgeBalantlar">
    <w:name w:val="Document Map"/>
    <w:basedOn w:val="Normal"/>
    <w:link w:val="BelgeBalantlarChar"/>
    <w:uiPriority w:val="99"/>
    <w:semiHidden/>
    <w:unhideWhenUsed/>
    <w:rsid w:val="001C526B"/>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C526B"/>
    <w:rPr>
      <w:rFonts w:ascii="Tahoma" w:hAnsi="Tahoma" w:cs="Tahoma"/>
      <w:sz w:val="16"/>
      <w:szCs w:val="16"/>
    </w:rPr>
  </w:style>
  <w:style w:type="character" w:customStyle="1" w:styleId="Balk3Char">
    <w:name w:val="Başlık 3 Char"/>
    <w:basedOn w:val="VarsaylanParagrafYazTipi"/>
    <w:link w:val="Balk3"/>
    <w:rsid w:val="001C526B"/>
    <w:rPr>
      <w:rFonts w:asciiTheme="majorHAnsi" w:eastAsiaTheme="majorEastAsia" w:hAnsiTheme="majorHAnsi" w:cstheme="majorBidi"/>
      <w:b/>
      <w:bCs/>
      <w:color w:val="4F81BD" w:themeColor="accent1"/>
      <w:sz w:val="24"/>
      <w:szCs w:val="24"/>
    </w:rPr>
  </w:style>
  <w:style w:type="paragraph" w:styleId="DipnotMetni">
    <w:name w:val="footnote text"/>
    <w:basedOn w:val="Normal"/>
    <w:link w:val="DipnotMetniChar"/>
    <w:uiPriority w:val="99"/>
    <w:unhideWhenUsed/>
    <w:rsid w:val="004B4986"/>
    <w:pPr>
      <w:ind w:firstLine="851"/>
    </w:pPr>
    <w:rPr>
      <w:rFonts w:eastAsiaTheme="minorHAnsi" w:cstheme="minorBidi"/>
      <w:sz w:val="20"/>
      <w:szCs w:val="20"/>
      <w:lang w:eastAsia="en-US"/>
    </w:rPr>
  </w:style>
  <w:style w:type="character" w:customStyle="1" w:styleId="DipnotMetniChar">
    <w:name w:val="Dipnot Metni Char"/>
    <w:basedOn w:val="VarsaylanParagrafYazTipi"/>
    <w:link w:val="DipnotMetni"/>
    <w:uiPriority w:val="99"/>
    <w:rsid w:val="004B4986"/>
    <w:rPr>
      <w:rFonts w:eastAsiaTheme="minorHAnsi" w:cstheme="minorBidi"/>
      <w:lang w:eastAsia="en-US"/>
    </w:rPr>
  </w:style>
  <w:style w:type="character" w:styleId="DipnotBavurusu">
    <w:name w:val="footnote reference"/>
    <w:basedOn w:val="VarsaylanParagrafYazTipi"/>
    <w:uiPriority w:val="99"/>
    <w:semiHidden/>
    <w:unhideWhenUsed/>
    <w:rsid w:val="004B4986"/>
    <w:rPr>
      <w:vertAlign w:val="superscript"/>
    </w:rPr>
  </w:style>
  <w:style w:type="paragraph" w:styleId="ListeParagraf">
    <w:name w:val="List Paragraph"/>
    <w:basedOn w:val="Normal"/>
    <w:uiPriority w:val="99"/>
    <w:qFormat/>
    <w:rsid w:val="004B4986"/>
    <w:pPr>
      <w:spacing w:after="120"/>
      <w:ind w:left="720" w:firstLine="851"/>
      <w:contextualSpacing/>
    </w:pPr>
    <w:rPr>
      <w:rFonts w:eastAsiaTheme="minorHAnsi" w:cstheme="minorBidi"/>
      <w:szCs w:val="22"/>
      <w:lang w:eastAsia="en-US"/>
    </w:rPr>
  </w:style>
  <w:style w:type="character" w:customStyle="1" w:styleId="baslik1">
    <w:name w:val="baslik1"/>
    <w:basedOn w:val="VarsaylanParagrafYazTipi"/>
    <w:rsid w:val="004B4986"/>
  </w:style>
  <w:style w:type="paragraph" w:styleId="AklamaMetni">
    <w:name w:val="annotation text"/>
    <w:basedOn w:val="Normal"/>
    <w:link w:val="AklamaMetniChar"/>
    <w:uiPriority w:val="99"/>
    <w:unhideWhenUsed/>
    <w:rsid w:val="004B4986"/>
    <w:pPr>
      <w:spacing w:after="120"/>
      <w:ind w:firstLine="851"/>
    </w:pPr>
    <w:rPr>
      <w:rFonts w:eastAsiaTheme="minorHAnsi" w:cstheme="minorBidi"/>
      <w:sz w:val="20"/>
      <w:szCs w:val="20"/>
      <w:lang w:eastAsia="en-US"/>
    </w:rPr>
  </w:style>
  <w:style w:type="character" w:customStyle="1" w:styleId="AklamaMetniChar">
    <w:name w:val="Açıklama Metni Char"/>
    <w:basedOn w:val="VarsaylanParagrafYazTipi"/>
    <w:link w:val="AklamaMetni"/>
    <w:uiPriority w:val="99"/>
    <w:rsid w:val="004B4986"/>
    <w:rPr>
      <w:rFonts w:eastAsiaTheme="minorHAnsi" w:cstheme="minorBidi"/>
      <w:lang w:eastAsia="en-US"/>
    </w:rPr>
  </w:style>
  <w:style w:type="paragraph" w:styleId="stbilgi">
    <w:name w:val="header"/>
    <w:basedOn w:val="Normal"/>
    <w:link w:val="stbilgiChar"/>
    <w:uiPriority w:val="99"/>
    <w:unhideWhenUsed/>
    <w:rsid w:val="0018614C"/>
    <w:pPr>
      <w:tabs>
        <w:tab w:val="center" w:pos="4536"/>
        <w:tab w:val="right" w:pos="9072"/>
      </w:tabs>
    </w:pPr>
  </w:style>
  <w:style w:type="character" w:customStyle="1" w:styleId="stbilgiChar">
    <w:name w:val="Üstbilgi Char"/>
    <w:basedOn w:val="VarsaylanParagrafYazTipi"/>
    <w:link w:val="stbilgi"/>
    <w:uiPriority w:val="99"/>
    <w:rsid w:val="0018614C"/>
    <w:rPr>
      <w:sz w:val="24"/>
      <w:szCs w:val="24"/>
    </w:rPr>
  </w:style>
  <w:style w:type="paragraph" w:styleId="Altbilgi">
    <w:name w:val="footer"/>
    <w:basedOn w:val="Normal"/>
    <w:link w:val="AltbilgiChar"/>
    <w:uiPriority w:val="99"/>
    <w:unhideWhenUsed/>
    <w:rsid w:val="0018614C"/>
    <w:pPr>
      <w:tabs>
        <w:tab w:val="center" w:pos="4536"/>
        <w:tab w:val="right" w:pos="9072"/>
      </w:tabs>
    </w:pPr>
  </w:style>
  <w:style w:type="character" w:customStyle="1" w:styleId="AltbilgiChar">
    <w:name w:val="Altbilgi Char"/>
    <w:basedOn w:val="VarsaylanParagrafYazTipi"/>
    <w:link w:val="Altbilgi"/>
    <w:uiPriority w:val="99"/>
    <w:rsid w:val="0018614C"/>
    <w:rPr>
      <w:sz w:val="24"/>
      <w:szCs w:val="24"/>
    </w:rPr>
  </w:style>
  <w:style w:type="character" w:customStyle="1" w:styleId="Balk4Char">
    <w:name w:val="Başlık 4 Char"/>
    <w:basedOn w:val="VarsaylanParagrafYazTipi"/>
    <w:link w:val="Balk4"/>
    <w:semiHidden/>
    <w:rsid w:val="00EE788B"/>
    <w:rPr>
      <w:rFonts w:asciiTheme="majorHAnsi" w:eastAsiaTheme="majorEastAsia" w:hAnsiTheme="majorHAnsi" w:cstheme="majorBidi"/>
      <w:b/>
      <w:bCs/>
      <w:i/>
      <w:iCs/>
      <w:color w:val="4F81BD" w:themeColor="accent1"/>
      <w:sz w:val="24"/>
      <w:szCs w:val="24"/>
    </w:rPr>
  </w:style>
  <w:style w:type="paragraph" w:customStyle="1" w:styleId="Default">
    <w:name w:val="Default"/>
    <w:rsid w:val="00EE788B"/>
    <w:pPr>
      <w:autoSpaceDE w:val="0"/>
      <w:autoSpaceDN w:val="0"/>
      <w:adjustRightInd w:val="0"/>
    </w:pPr>
    <w:rPr>
      <w:rFonts w:eastAsiaTheme="minorHAnsi"/>
      <w:color w:val="000000"/>
      <w:sz w:val="24"/>
      <w:szCs w:val="24"/>
      <w:lang w:eastAsia="en-US"/>
    </w:rPr>
  </w:style>
  <w:style w:type="character" w:styleId="Kpr">
    <w:name w:val="Hyperlink"/>
    <w:basedOn w:val="VarsaylanParagrafYazTipi"/>
    <w:uiPriority w:val="99"/>
    <w:unhideWhenUsed/>
    <w:rsid w:val="00EE788B"/>
    <w:rPr>
      <w:color w:val="0000FF"/>
      <w:u w:val="single"/>
    </w:rPr>
  </w:style>
  <w:style w:type="paragraph" w:styleId="NormalWeb">
    <w:name w:val="Normal (Web)"/>
    <w:basedOn w:val="Normal"/>
    <w:uiPriority w:val="99"/>
    <w:unhideWhenUsed/>
    <w:rsid w:val="00EE788B"/>
    <w:pPr>
      <w:spacing w:before="100" w:beforeAutospacing="1" w:after="100" w:afterAutospacing="1"/>
      <w:ind w:firstLine="851"/>
    </w:pPr>
  </w:style>
  <w:style w:type="character" w:styleId="Gl">
    <w:name w:val="Strong"/>
    <w:basedOn w:val="VarsaylanParagrafYazTipi"/>
    <w:uiPriority w:val="22"/>
    <w:qFormat/>
    <w:rsid w:val="00EE788B"/>
    <w:rPr>
      <w:b/>
      <w:bCs/>
    </w:rPr>
  </w:style>
  <w:style w:type="paragraph" w:customStyle="1" w:styleId="yaynorta">
    <w:name w:val="yaynorta"/>
    <w:basedOn w:val="Normal"/>
    <w:rsid w:val="00EE788B"/>
    <w:pPr>
      <w:spacing w:before="100" w:beforeAutospacing="1" w:after="100" w:afterAutospacing="1"/>
      <w:ind w:firstLine="851"/>
    </w:pPr>
  </w:style>
  <w:style w:type="character" w:customStyle="1" w:styleId="b-serp-urlitem">
    <w:name w:val="b-serp-url__item"/>
    <w:basedOn w:val="VarsaylanParagrafYazTipi"/>
    <w:rsid w:val="00EE788B"/>
  </w:style>
  <w:style w:type="character" w:customStyle="1" w:styleId="b-serp-urlmark1">
    <w:name w:val="b-serp-url__mark1"/>
    <w:basedOn w:val="VarsaylanParagrafYazTipi"/>
    <w:rsid w:val="00EE788B"/>
    <w:rPr>
      <w:rFonts w:ascii="Verdana" w:hAnsi="Verdana" w:hint="default"/>
    </w:rPr>
  </w:style>
  <w:style w:type="paragraph" w:styleId="BalonMetni">
    <w:name w:val="Balloon Text"/>
    <w:basedOn w:val="Normal"/>
    <w:link w:val="BalonMetniChar"/>
    <w:uiPriority w:val="99"/>
    <w:semiHidden/>
    <w:unhideWhenUsed/>
    <w:rsid w:val="00EE788B"/>
    <w:rPr>
      <w:rFonts w:ascii="Tahoma" w:hAnsi="Tahoma" w:cs="Tahoma"/>
      <w:sz w:val="16"/>
      <w:szCs w:val="16"/>
    </w:rPr>
  </w:style>
  <w:style w:type="character" w:customStyle="1" w:styleId="BalonMetniChar">
    <w:name w:val="Balon Metni Char"/>
    <w:basedOn w:val="VarsaylanParagrafYazTipi"/>
    <w:link w:val="BalonMetni"/>
    <w:uiPriority w:val="99"/>
    <w:semiHidden/>
    <w:rsid w:val="00EE788B"/>
    <w:rPr>
      <w:rFonts w:ascii="Tahoma" w:hAnsi="Tahoma" w:cs="Tahoma"/>
      <w:sz w:val="16"/>
      <w:szCs w:val="16"/>
    </w:rPr>
  </w:style>
  <w:style w:type="character" w:styleId="HTMLCite">
    <w:name w:val="HTML Cite"/>
    <w:basedOn w:val="VarsaylanParagrafYazTipi"/>
    <w:uiPriority w:val="99"/>
    <w:semiHidden/>
    <w:unhideWhenUsed/>
    <w:rsid w:val="00AD3BC6"/>
    <w:rPr>
      <w:i/>
      <w:iCs/>
    </w:rPr>
  </w:style>
  <w:style w:type="paragraph" w:styleId="Kaynaka">
    <w:name w:val="Bibliography"/>
    <w:basedOn w:val="Normal"/>
    <w:next w:val="Normal"/>
    <w:uiPriority w:val="37"/>
    <w:unhideWhenUsed/>
    <w:rsid w:val="00AD1651"/>
  </w:style>
  <w:style w:type="character" w:styleId="AklamaBavurusu">
    <w:name w:val="annotation reference"/>
    <w:basedOn w:val="VarsaylanParagrafYazTipi"/>
    <w:uiPriority w:val="99"/>
    <w:semiHidden/>
    <w:unhideWhenUsed/>
    <w:rsid w:val="00775944"/>
    <w:rPr>
      <w:sz w:val="16"/>
      <w:szCs w:val="16"/>
    </w:rPr>
  </w:style>
  <w:style w:type="paragraph" w:styleId="AklamaKonusu">
    <w:name w:val="annotation subject"/>
    <w:basedOn w:val="AklamaMetni"/>
    <w:next w:val="AklamaMetni"/>
    <w:link w:val="AklamaKonusuChar"/>
    <w:uiPriority w:val="99"/>
    <w:semiHidden/>
    <w:unhideWhenUsed/>
    <w:rsid w:val="00775944"/>
    <w:pPr>
      <w:spacing w:after="0"/>
      <w:ind w:firstLine="0"/>
    </w:pPr>
    <w:rPr>
      <w:rFonts w:eastAsia="Times New Roman" w:cs="Times New Roman"/>
      <w:b/>
      <w:bCs/>
      <w:lang w:eastAsia="tr-TR"/>
    </w:rPr>
  </w:style>
  <w:style w:type="character" w:customStyle="1" w:styleId="AklamaKonusuChar">
    <w:name w:val="Açıklama Konusu Char"/>
    <w:basedOn w:val="AklamaMetniChar"/>
    <w:link w:val="AklamaKonusu"/>
    <w:uiPriority w:val="99"/>
    <w:semiHidden/>
    <w:rsid w:val="00775944"/>
    <w:rPr>
      <w:rFonts w:eastAsia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56848">
      <w:bodyDiv w:val="1"/>
      <w:marLeft w:val="0"/>
      <w:marRight w:val="0"/>
      <w:marTop w:val="0"/>
      <w:marBottom w:val="0"/>
      <w:divBdr>
        <w:top w:val="none" w:sz="0" w:space="0" w:color="auto"/>
        <w:left w:val="none" w:sz="0" w:space="0" w:color="auto"/>
        <w:bottom w:val="none" w:sz="0" w:space="0" w:color="auto"/>
        <w:right w:val="none" w:sz="0" w:space="0" w:color="auto"/>
      </w:divBdr>
      <w:divsChild>
        <w:div w:id="1279753214">
          <w:marLeft w:val="0"/>
          <w:marRight w:val="0"/>
          <w:marTop w:val="0"/>
          <w:marBottom w:val="0"/>
          <w:divBdr>
            <w:top w:val="none" w:sz="0" w:space="0" w:color="auto"/>
            <w:left w:val="none" w:sz="0" w:space="0" w:color="auto"/>
            <w:bottom w:val="none" w:sz="0" w:space="0" w:color="auto"/>
            <w:right w:val="none" w:sz="0" w:space="0" w:color="auto"/>
          </w:divBdr>
          <w:divsChild>
            <w:div w:id="912280990">
              <w:marLeft w:val="0"/>
              <w:marRight w:val="0"/>
              <w:marTop w:val="0"/>
              <w:marBottom w:val="0"/>
              <w:divBdr>
                <w:top w:val="none" w:sz="0" w:space="0" w:color="auto"/>
                <w:left w:val="none" w:sz="0" w:space="0" w:color="auto"/>
                <w:bottom w:val="none" w:sz="0" w:space="0" w:color="auto"/>
                <w:right w:val="none" w:sz="0" w:space="0" w:color="auto"/>
              </w:divBdr>
              <w:divsChild>
                <w:div w:id="1863394661">
                  <w:marLeft w:val="0"/>
                  <w:marRight w:val="0"/>
                  <w:marTop w:val="0"/>
                  <w:marBottom w:val="0"/>
                  <w:divBdr>
                    <w:top w:val="none" w:sz="0" w:space="0" w:color="auto"/>
                    <w:left w:val="none" w:sz="0" w:space="0" w:color="auto"/>
                    <w:bottom w:val="none" w:sz="0" w:space="0" w:color="auto"/>
                    <w:right w:val="none" w:sz="0" w:space="0" w:color="auto"/>
                  </w:divBdr>
                  <w:divsChild>
                    <w:div w:id="694116558">
                      <w:marLeft w:val="0"/>
                      <w:marRight w:val="0"/>
                      <w:marTop w:val="0"/>
                      <w:marBottom w:val="0"/>
                      <w:divBdr>
                        <w:top w:val="none" w:sz="0" w:space="0" w:color="auto"/>
                        <w:left w:val="none" w:sz="0" w:space="0" w:color="auto"/>
                        <w:bottom w:val="none" w:sz="0" w:space="0" w:color="auto"/>
                        <w:right w:val="none" w:sz="0" w:space="0" w:color="auto"/>
                      </w:divBdr>
                      <w:divsChild>
                        <w:div w:id="290943552">
                          <w:marLeft w:val="0"/>
                          <w:marRight w:val="0"/>
                          <w:marTop w:val="0"/>
                          <w:marBottom w:val="0"/>
                          <w:divBdr>
                            <w:top w:val="none" w:sz="0" w:space="0" w:color="auto"/>
                            <w:left w:val="none" w:sz="0" w:space="0" w:color="auto"/>
                            <w:bottom w:val="none" w:sz="0" w:space="0" w:color="auto"/>
                            <w:right w:val="none" w:sz="0" w:space="0" w:color="auto"/>
                          </w:divBdr>
                          <w:divsChild>
                            <w:div w:id="418211694">
                              <w:marLeft w:val="0"/>
                              <w:marRight w:val="0"/>
                              <w:marTop w:val="0"/>
                              <w:marBottom w:val="0"/>
                              <w:divBdr>
                                <w:top w:val="none" w:sz="0" w:space="0" w:color="auto"/>
                                <w:left w:val="none" w:sz="0" w:space="0" w:color="auto"/>
                                <w:bottom w:val="none" w:sz="0" w:space="0" w:color="auto"/>
                                <w:right w:val="none" w:sz="0" w:space="0" w:color="auto"/>
                              </w:divBdr>
                              <w:divsChild>
                                <w:div w:id="731124918">
                                  <w:marLeft w:val="0"/>
                                  <w:marRight w:val="0"/>
                                  <w:marTop w:val="0"/>
                                  <w:marBottom w:val="0"/>
                                  <w:divBdr>
                                    <w:top w:val="none" w:sz="0" w:space="0" w:color="auto"/>
                                    <w:left w:val="none" w:sz="0" w:space="0" w:color="auto"/>
                                    <w:bottom w:val="none" w:sz="0" w:space="0" w:color="auto"/>
                                    <w:right w:val="none" w:sz="0" w:space="0" w:color="auto"/>
                                  </w:divBdr>
                                  <w:divsChild>
                                    <w:div w:id="1923104223">
                                      <w:marLeft w:val="0"/>
                                      <w:marRight w:val="0"/>
                                      <w:marTop w:val="0"/>
                                      <w:marBottom w:val="0"/>
                                      <w:divBdr>
                                        <w:top w:val="none" w:sz="0" w:space="0" w:color="auto"/>
                                        <w:left w:val="none" w:sz="0" w:space="0" w:color="auto"/>
                                        <w:bottom w:val="none" w:sz="0" w:space="0" w:color="auto"/>
                                        <w:right w:val="none" w:sz="0" w:space="0" w:color="auto"/>
                                      </w:divBdr>
                                      <w:divsChild>
                                        <w:div w:id="1934701401">
                                          <w:marLeft w:val="0"/>
                                          <w:marRight w:val="0"/>
                                          <w:marTop w:val="0"/>
                                          <w:marBottom w:val="0"/>
                                          <w:divBdr>
                                            <w:top w:val="none" w:sz="0" w:space="0" w:color="auto"/>
                                            <w:left w:val="none" w:sz="0" w:space="0" w:color="auto"/>
                                            <w:bottom w:val="none" w:sz="0" w:space="0" w:color="auto"/>
                                            <w:right w:val="none" w:sz="0" w:space="0" w:color="auto"/>
                                          </w:divBdr>
                                          <w:divsChild>
                                            <w:div w:id="1812096784">
                                              <w:marLeft w:val="0"/>
                                              <w:marRight w:val="0"/>
                                              <w:marTop w:val="0"/>
                                              <w:marBottom w:val="0"/>
                                              <w:divBdr>
                                                <w:top w:val="none" w:sz="0" w:space="0" w:color="auto"/>
                                                <w:left w:val="none" w:sz="0" w:space="0" w:color="auto"/>
                                                <w:bottom w:val="none" w:sz="0" w:space="0" w:color="auto"/>
                                                <w:right w:val="none" w:sz="0" w:space="0" w:color="auto"/>
                                              </w:divBdr>
                                              <w:divsChild>
                                                <w:div w:id="135731481">
                                                  <w:marLeft w:val="0"/>
                                                  <w:marRight w:val="0"/>
                                                  <w:marTop w:val="0"/>
                                                  <w:marBottom w:val="0"/>
                                                  <w:divBdr>
                                                    <w:top w:val="none" w:sz="0" w:space="0" w:color="auto"/>
                                                    <w:left w:val="none" w:sz="0" w:space="0" w:color="auto"/>
                                                    <w:bottom w:val="none" w:sz="0" w:space="0" w:color="auto"/>
                                                    <w:right w:val="none" w:sz="0" w:space="0" w:color="auto"/>
                                                  </w:divBdr>
                                                  <w:divsChild>
                                                    <w:div w:id="1661468952">
                                                      <w:marLeft w:val="0"/>
                                                      <w:marRight w:val="0"/>
                                                      <w:marTop w:val="0"/>
                                                      <w:marBottom w:val="0"/>
                                                      <w:divBdr>
                                                        <w:top w:val="none" w:sz="0" w:space="0" w:color="auto"/>
                                                        <w:left w:val="none" w:sz="0" w:space="0" w:color="auto"/>
                                                        <w:bottom w:val="none" w:sz="0" w:space="0" w:color="auto"/>
                                                        <w:right w:val="none" w:sz="0" w:space="0" w:color="auto"/>
                                                      </w:divBdr>
                                                      <w:divsChild>
                                                        <w:div w:id="348526199">
                                                          <w:marLeft w:val="0"/>
                                                          <w:marRight w:val="0"/>
                                                          <w:marTop w:val="0"/>
                                                          <w:marBottom w:val="0"/>
                                                          <w:divBdr>
                                                            <w:top w:val="none" w:sz="0" w:space="0" w:color="auto"/>
                                                            <w:left w:val="none" w:sz="0" w:space="0" w:color="auto"/>
                                                            <w:bottom w:val="none" w:sz="0" w:space="0" w:color="auto"/>
                                                            <w:right w:val="none" w:sz="0" w:space="0" w:color="auto"/>
                                                          </w:divBdr>
                                                          <w:divsChild>
                                                            <w:div w:id="1492524795">
                                                              <w:marLeft w:val="0"/>
                                                              <w:marRight w:val="0"/>
                                                              <w:marTop w:val="0"/>
                                                              <w:marBottom w:val="0"/>
                                                              <w:divBdr>
                                                                <w:top w:val="none" w:sz="0" w:space="0" w:color="auto"/>
                                                                <w:left w:val="none" w:sz="0" w:space="0" w:color="auto"/>
                                                                <w:bottom w:val="none" w:sz="0" w:space="0" w:color="auto"/>
                                                                <w:right w:val="none" w:sz="0" w:space="0" w:color="auto"/>
                                                              </w:divBdr>
                                                              <w:divsChild>
                                                                <w:div w:id="860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Sel</b:Tag>
    <b:SourceType>Book</b:SourceType>
    <b:Guid>{C5CFEA5A-AA3C-4B27-8B12-5C996644630B}</b:Guid>
    <b:Author>
      <b:Author>
        <b:NameList>
          <b:Person>
            <b:Last>Ertürk</b:Last>
            <b:First>Selahattin</b:First>
          </b:Person>
        </b:NameList>
      </b:Author>
    </b:Author>
    <b:Title>Eğitimde Program Geliştirme</b:Title>
    <b:Year>1997</b:Year>
    <b:City>Ankara</b:City>
    <b:Publisher>Mateksan Yayınları</b:Publisher>
    <b:Pages>12</b:Pages>
    <b:RefOrder>1</b:RefOrder>
  </b:Source>
  <b:Source>
    <b:Tag>Mua98</b:Tag>
    <b:SourceType>JournalArticle</b:SourceType>
    <b:Guid>{88D3041C-C83D-43AB-8678-8BD32A84A839}</b:Guid>
    <b:Title>Din Öğretimi Özgürleştiren Bir Süreç Olabilir Mi</b:Title>
    <b:Year>1998</b:Year>
    <b:Author>
      <b:Author>
        <b:NameList>
          <b:Person>
            <b:Last>Selçuk</b:Last>
            <b:First>Mualla</b:First>
          </b:Person>
        </b:NameList>
      </b:Author>
    </b:Author>
    <b:JournalName>İslamiyat</b:JournalName>
    <b:RefOrder>2</b:RefOrder>
  </b:Source>
  <b:Source>
    <b:Tag>Hüs00</b:Tag>
    <b:SourceType>Book</b:SourceType>
    <b:Guid>{467286BA-520B-4304-A225-6BC5B09D3A91}</b:Guid>
    <b:Title>Hüseyin, Din Psikoloji</b:Title>
    <b:Year>2000</b:Year>
    <b:Author>
      <b:Author>
        <b:NameList>
          <b:Person>
            <b:Last>Peker</b:Last>
            <b:First>Hüseyin</b:First>
          </b:Person>
        </b:NameList>
      </b:Author>
    </b:Author>
    <b:City>Samsun</b:City>
    <b:Publisher>Çamlıca Yayınları</b:Publisher>
    <b:RefOrder>3</b:RefOrder>
  </b:Source>
  <b:Source>
    <b:Tag>Baş99</b:Tag>
    <b:SourceType>Book</b:SourceType>
    <b:Guid>{723FB6F4-3A34-4E3A-8BB7-63A7986C39EA}</b:Guid>
    <b:Author>
      <b:Author>
        <b:Corporate>Başbakanlık Özürlüler İdaresi Başkanlığı </b:Corporate>
      </b:Author>
    </b:Author>
    <b:Title>I. Özürlüler Şurası</b:Title>
    <b:Year>1999</b:Year>
    <b:RefOrder>14</b:RefOrder>
  </b:Source>
  <b:Source>
    <b:Tag>Eva03</b:Tag>
    <b:SourceType>DocumentFromInternetSite</b:SourceType>
    <b:Guid>{033FAB08-E960-4903-99AC-04B7E3D05B93}</b:Guid>
    <b:Title>Aspects Of The Integratıon Of Handıcapped And Dısadvantaged Students Into Educatıon</b:Title>
    <b:Year>2003</b:Year>
    <b:Month>June</b:Month>
    <b:Author>
      <b:Author>
        <b:NameList>
          <b:Person>
            <b:Last>Evans</b:Last>
            <b:First>Peter</b:First>
          </b:Person>
        </b:NameList>
      </b:Author>
    </b:Author>
    <b:InternetSiteTitle>www.oecd.org/edu/school/27141224.pdf‎</b:InternetSiteTitle>
    <b:RefOrder>5</b:RefOrder>
  </b:Source>
  <b:Source>
    <b:Tag>Şak</b:Tag>
    <b:SourceType>BookSection</b:SourceType>
    <b:Guid>{7131A95B-5032-4B85-88AA-1280D2A31367}</b:Guid>
    <b:Title>Özel Eğitime Gereksinimi Olan Öğrenciler ve Özel Eğitim</b:Title>
    <b:Author>
      <b:Author>
        <b:NameList>
          <b:Person>
            <b:Last>Canöz</b:Last>
            <b:First>Şakir</b:First>
          </b:Person>
        </b:NameList>
      </b:Author>
      <b:BookAuthor>
        <b:NameList>
          <b:Person>
            <b:Last>Canöz</b:Last>
            <b:First>Şakir,</b:First>
            <b:Middle>“Özel Eğitime Gereksinimi Olan Öğrenciler veHasan Avcıoğlu</b:Middle>
          </b:Person>
        </b:NameList>
      </b:BookAuthor>
    </b:Author>
    <b:BookTitle>İlköğretimde Özel Eğitim</b:BookTitle>
    <b:Year>2011</b:Year>
    <b:Pages>1-18</b:Pages>
    <b:City>Ankara </b:City>
    <b:Publisher>Nobel Yayınları,</b:Publisher>
    <b:RefOrder>6</b:RefOrder>
  </b:Source>
  <b:Source>
    <b:Tag>Mil06</b:Tag>
    <b:SourceType>ArticleInAPeriodical</b:SourceType>
    <b:Guid>{19157AF6-0480-4326-9DAC-55B6EE97AA44}</b:Guid>
    <b:Title>Özel Eğitim Hizmetleri Yönetmeliğ</b:Title>
    <b:Year>2006</b:Year>
    <b:Author>
      <b:Author>
        <b:Corporate> Milli Eğitim Bakanlığı Özel Eğitim Hizmetleri Yönetmeliği</b:Corporate>
      </b:Author>
    </b:Author>
    <b:PeriodicalTitle>T.C. Resmi Gazete, 26184</b:PeriodicalTitle>
    <b:Month>31 Mayıs </b:Month>
    <b:Day>31</b:Day>
    <b:RefOrder>7</b:RefOrder>
  </b:Source>
  <b:Source>
    <b:Tag>Sam09</b:Tag>
    <b:SourceType>Book</b:SourceType>
    <b:Guid>{5AF3B896-2C2D-4E6A-9255-6BC675C33AD7}</b:Guid>
    <b:Title>Exceptional Children</b:Title>
    <b:Year>2009</b:Year>
    <b:Author>
      <b:Author>
        <b:NameList>
          <b:Person>
            <b:Last>Kirk</b:Last>
            <b:First>Samuel</b:First>
          </b:Person>
          <b:Person>
            <b:Last>vd.</b:Last>
          </b:Person>
        </b:NameList>
      </b:Author>
    </b:Author>
    <b:City>Boston</b:City>
    <b:Publisher>Houghton Mifflin Harcourt Publishing Company</b:Publisher>
    <b:RefOrder>15</b:RefOrder>
  </b:Source>
  <b:Source>
    <b:Tag>Yıl08</b:Tag>
    <b:SourceType>Book</b:SourceType>
    <b:Guid>{54F7CC0D-D92F-413E-96BC-891A1D8FAC86}</b:Guid>
    <b:Author>
      <b:Author>
        <b:NameList>
          <b:Person>
            <b:Last>Yıldırım</b:Last>
            <b:First>Ali</b:First>
          </b:Person>
          <b:Person>
            <b:Last>Şimşek</b:Last>
            <b:First>Hasan</b:First>
          </b:Person>
        </b:NameList>
      </b:Author>
    </b:Author>
    <b:Title>Sosyal Bilimlerde Nitel Araştırma Yöntemleri</b:Title>
    <b:Year>2008</b:Year>
    <b:City>Ankara</b:City>
    <b:Publisher>Seçkin Yayınları</b:Publisher>
    <b:RefOrder>16</b:RefOrder>
  </b:Source>
  <b:Source>
    <b:Tag>Sal10</b:Tag>
    <b:SourceType>Book</b:SourceType>
    <b:Guid>{46C1566E-281B-4BA5-A763-21956A72B56B}</b:Guid>
    <b:Author>
      <b:Author>
        <b:NameList>
          <b:Person>
            <b:Last>Çepni</b:Last>
            <b:First>Salih</b:First>
          </b:Person>
        </b:NameList>
      </b:Author>
    </b:Author>
    <b:Title> Araştırma ve Proje Çalışmalarına Giriş</b:Title>
    <b:Year>2010</b:Year>
    <b:City>Trabzon </b:City>
    <b:RefOrder>9</b:RefOrder>
  </b:Source>
  <b:Source>
    <b:Tag>Yus11</b:Tag>
    <b:SourceType>Book</b:SourceType>
    <b:Guid>{78078462-F143-4042-884F-A481A2A77B60}</b:Guid>
    <b:Author>
      <b:Author>
        <b:NameList>
          <b:Person>
            <b:Last>Batar</b:Last>
            <b:First>Yusuf</b:First>
          </b:Person>
        </b:NameList>
      </b:Author>
    </b:Author>
    <b:Title>Empatik Din Eğitim</b:Title>
    <b:Year>2011</b:Year>
    <b:City>İstanbul </b:City>
    <b:Publisher>Elips Yayınları</b:Publisher>
    <b:RefOrder>11</b:RefOrder>
  </b:Source>
  <b:Source>
    <b:Tag>Hal10</b:Tag>
    <b:SourceType>Book</b:SourceType>
    <b:Guid>{20DDFF10-7B1A-452A-B510-0D022383C23E}</b:Guid>
    <b:Author>
      <b:Author>
        <b:NameList>
          <b:Person>
            <b:Last>Yalın</b:Last>
            <b:First>Halil</b:First>
            <b:Middle>İbrahim</b:Middle>
          </b:Person>
        </b:NameList>
      </b:Author>
    </b:Author>
    <b:Title> Öğretim Teknolojileri ve Materyal Geliştirme </b:Title>
    <b:Year>2010</b:Year>
    <b:City>Ankara </b:City>
    <b:Publisher> Nobel Yayınları</b:Publisher>
    <b:RefOrder>12</b:RefOrder>
  </b:Source>
  <b:Source>
    <b:Tag>Nuraş</b:Tag>
    <b:SourceType>Book</b:SourceType>
    <b:Guid>{3AB7B237-579D-4328-BB5D-43F531B3B4B0}</b:Guid>
    <b:Author>
      <b:Author>
        <b:NameList>
          <b:Person>
            <b:Last>Altaş</b:Last>
            <b:First>Nurullah</b:First>
          </b:Person>
        </b:NameList>
      </b:Author>
    </b:Author>
    <b:Title>Ortaöğretim Din Kültürü ve Ahlak Bilgisi Öğretimi Öğretmen El Kitabı</b:Title>
    <b:Year>2007</b:Year>
    <b:City>İstanbul</b:City>
    <b:Publisher>DEM Yayınları</b:Publisher>
    <b:RefOrder>13</b:RefOrder>
  </b:Source>
  <b:Source>
    <b:Tag>Sua10</b:Tag>
    <b:SourceType>Book</b:SourceType>
    <b:Guid>{80AF428B-440F-4F8D-BFFE-C4B405A6F555}</b:Guid>
    <b:Author>
      <b:Author>
        <b:NameList>
          <b:Person>
            <b:Last>Cebeci</b:Last>
            <b:First>Suat</b:First>
          </b:Person>
        </b:NameList>
      </b:Author>
    </b:Author>
    <b:Title>Bilimsel Araştırma ve Yazma Teknikleri</b:Title>
    <b:Year>2010</b:Year>
    <b:City>İstanbul </b:City>
    <b:Publisher>Alfa Yayınları</b:Publisher>
    <b:RefOrder>8</b:RefOrder>
  </b:Source>
  <b:Source>
    <b:Tag>Hal</b:Tag>
    <b:SourceType>Book</b:SourceType>
    <b:Guid>{545BF4A8-FF08-4671-A0A4-B8CE0E027DC2}</b:Guid>
    <b:Author>
      <b:Author>
        <b:NameList>
          <b:Person>
            <b:Last>Hallahan</b:Last>
            <b:First>Daniel</b:First>
            <b:Middle>P.</b:Middle>
          </b:Person>
          <b:Person>
            <b:Last>M. Kauffman</b:Last>
            <b:First>James</b:First>
            <b:Middle>M.</b:Middle>
          </b:Person>
        </b:NameList>
      </b:Author>
    </b:Author>
    <b:Title>Exceptional Lerarners - Introductionto Special Education</b:Title>
    <b:Year>2006</b:Year>
    <b:City>Bostan </b:City>
    <b:Publisher>Pearson Paplication</b:Publisher>
    <b:RefOrder>17</b:RefOrder>
  </b:Source>
  <b:Source>
    <b:Tag>Kıy</b:Tag>
    <b:SourceType>BookSection</b:SourceType>
    <b:Guid>{B17127A1-2619-4D78-AE3A-79619C0E50BE}</b:Guid>
    <b:Author>
      <b:Author>
        <b:NameList>
          <b:Person>
            <b:Last>Saban</b:Last>
            <b:First>Aslıhan</b:First>
          </b:Person>
        </b:NameList>
      </b:Author>
      <b:BookAuthor>
        <b:NameList>
          <b:Person>
            <b:Last>Selvi</b:Last>
            <b:First>Kıymet</b:First>
          </b:Person>
        </b:NameList>
      </b:BookAuthor>
    </b:Author>
    <b:Title>Öğretim Teknolojisi ve Materyal Tasarımı ile İlgili Temel Kavramlar</b:Title>
    <b:Year>2010</b:Year>
    <b:City>Ankara</b:City>
    <b:Publisher>Anı Yayınları</b:Publisher>
    <b:BookTitle>Öğretim Teknolojileri ve Materyal Tasarımı</b:BookTitle>
    <b:Pages>51-88</b:Pages>
    <b:RefOrder>10</b:RefOrder>
  </b:Source>
  <b:Source>
    <b:Tag>Mil12</b:Tag>
    <b:SourceType>Misc</b:SourceType>
    <b:Guid>{5E31F333-3690-435B-8698-63346212DE5B}</b:Guid>
    <b:Title>Milli Eğitim Bakanlığı Özel Eğitim Kurumları Yönetmeliği</b:Title>
    <b:Year>2012</b:Year>
    <b:Publisher>T. C. Resmi Gazete, 28296.</b:Publisher>
    <b:Author>
      <b:Author>
        <b:Corporate>Milli Eğitim Bakanlığı Özel Eğitim Kurumları Yönetmeliği</b:Corporate>
      </b:Author>
    </b:Author>
    <b:PublicationTitle>Milli Eğitim Bakanlığı Özel Eğitim Kurumları Yönetmeliği</b:PublicationTitle>
    <b:RefOrder>4</b:RefOrder>
  </b:Source>
</b:Sources>
</file>

<file path=customXml/itemProps1.xml><?xml version="1.0" encoding="utf-8"?>
<ds:datastoreItem xmlns:ds="http://schemas.openxmlformats.org/officeDocument/2006/customXml" ds:itemID="{5B280437-5D74-4E43-911F-E790629F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7043</Words>
  <Characters>40147</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eğitim</dc:creator>
  <cp:lastModifiedBy>Exper</cp:lastModifiedBy>
  <cp:revision>4</cp:revision>
  <cp:lastPrinted>2015-06-17T08:49:00Z</cp:lastPrinted>
  <dcterms:created xsi:type="dcterms:W3CDTF">2016-11-30T11:41:00Z</dcterms:created>
  <dcterms:modified xsi:type="dcterms:W3CDTF">2016-11-30T11:41:00Z</dcterms:modified>
</cp:coreProperties>
</file>