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3A" w:rsidRDefault="00677F3A">
      <w:pPr>
        <w:pStyle w:val="GvdeMetni"/>
        <w:kinsoku w:val="0"/>
        <w:overflowPunct w:val="0"/>
        <w:spacing w:before="6"/>
        <w:ind w:left="0"/>
        <w:rPr>
          <w:sz w:val="16"/>
          <w:szCs w:val="16"/>
        </w:rPr>
      </w:pPr>
    </w:p>
    <w:p w:rsidR="00677F3A" w:rsidRDefault="00BE1D54">
      <w:pPr>
        <w:pStyle w:val="GvdeMetni"/>
        <w:kinsoku w:val="0"/>
        <w:overflowPunct w:val="0"/>
        <w:spacing w:before="7"/>
        <w:ind w:left="2429" w:right="1235" w:hanging="159"/>
        <w:rPr>
          <w:rFonts w:ascii="Calibri" w:hAnsi="Calibri" w:cs="Calibri"/>
          <w:sz w:val="46"/>
          <w:szCs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-67945</wp:posOffset>
                </wp:positionV>
                <wp:extent cx="939800" cy="9398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F3A" w:rsidRDefault="00BE1D5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942975"/>
                                  <wp:effectExtent l="0" t="0" r="9525" b="952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F3A" w:rsidRDefault="00677F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7pt;margin-top:-5.35pt;width:74pt;height:7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" o:allowincell="f" filled="f" stroked="f">
                <v:textbox inset="0,0,0,0">
                  <w:txbxContent>
                    <w:p w:rsidR="00677F3A" w:rsidRDefault="00BE1D54">
                      <w:pPr>
                        <w:widowControl/>
                        <w:autoSpaceDE/>
                        <w:autoSpaceDN/>
                        <w:adjustRightInd/>
                        <w:spacing w:line="14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942975"/>
                            <wp:effectExtent l="0" t="0" r="9525" b="9525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7F3A" w:rsidRDefault="00677F3A"/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The</w:t>
      </w:r>
      <w:proofErr w:type="spellEnd"/>
      <w:r w:rsidR="00B82E0A">
        <w:rPr>
          <w:rFonts w:ascii="Calibri" w:hAnsi="Calibri" w:cs="Calibri"/>
          <w:b/>
          <w:bCs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Turkish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Journal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of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Occupational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r w:rsidR="00B82E0A">
        <w:rPr>
          <w:rFonts w:ascii="Calibri" w:hAnsi="Calibri" w:cs="Calibri"/>
          <w:b/>
          <w:bCs/>
          <w:sz w:val="46"/>
          <w:szCs w:val="46"/>
        </w:rPr>
        <w:t>/</w:t>
      </w:r>
      <w:r w:rsidR="00B82E0A">
        <w:rPr>
          <w:rFonts w:ascii="Calibri" w:hAnsi="Calibri" w:cs="Calibri"/>
          <w:b/>
          <w:bCs/>
          <w:spacing w:val="27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Environmental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Medicine</w:t>
      </w:r>
      <w:proofErr w:type="spellEnd"/>
      <w:r w:rsidR="00B82E0A">
        <w:rPr>
          <w:rFonts w:ascii="Calibri" w:hAnsi="Calibri" w:cs="Calibri"/>
          <w:b/>
          <w:bCs/>
          <w:spacing w:val="-3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and</w:t>
      </w:r>
      <w:proofErr w:type="spellEnd"/>
      <w:r w:rsidR="00B82E0A">
        <w:rPr>
          <w:rFonts w:ascii="Calibri" w:hAnsi="Calibri" w:cs="Calibri"/>
          <w:b/>
          <w:bCs/>
          <w:spacing w:val="-2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Safety</w:t>
      </w:r>
      <w:proofErr w:type="spellEnd"/>
    </w:p>
    <w:p w:rsidR="00677F3A" w:rsidRDefault="00677F3A">
      <w:pPr>
        <w:pStyle w:val="GvdeMetni"/>
        <w:kinsoku w:val="0"/>
        <w:overflowPunct w:val="0"/>
        <w:ind w:left="0"/>
        <w:rPr>
          <w:rFonts w:ascii="Calibri" w:hAnsi="Calibri" w:cs="Calibri"/>
          <w:b/>
          <w:bCs/>
          <w:sz w:val="17"/>
          <w:szCs w:val="17"/>
        </w:rPr>
      </w:pPr>
    </w:p>
    <w:p w:rsidR="00677F3A" w:rsidRDefault="00B82E0A">
      <w:pPr>
        <w:pStyle w:val="GvdeMetni"/>
        <w:tabs>
          <w:tab w:val="left" w:pos="3970"/>
          <w:tab w:val="left" w:pos="8708"/>
        </w:tabs>
        <w:kinsoku w:val="0"/>
        <w:overflowPunct w:val="0"/>
        <w:spacing w:before="63"/>
        <w:ind w:left="307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spacing w:val="-1"/>
          <w:sz w:val="18"/>
          <w:szCs w:val="18"/>
        </w:rPr>
        <w:t>Vol:1,</w:t>
      </w:r>
      <w:r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No: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1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(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2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),</w:t>
      </w:r>
      <w:r>
        <w:rPr>
          <w:rFonts w:ascii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201</w:t>
      </w:r>
      <w:r w:rsidR="001C3718">
        <w:rPr>
          <w:rFonts w:ascii="Calibri" w:hAnsi="Calibri" w:cs="Calibri"/>
          <w:b/>
          <w:bCs/>
          <w:sz w:val="18"/>
          <w:szCs w:val="18"/>
        </w:rPr>
        <w:t>7</w:t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pacing w:val="-1"/>
          <w:sz w:val="18"/>
          <w:szCs w:val="18"/>
        </w:rPr>
        <w:t>Web:</w:t>
      </w:r>
      <w:r>
        <w:rPr>
          <w:rFonts w:ascii="Calibri" w:hAnsi="Calibri" w:cs="Calibri"/>
          <w:b/>
          <w:bCs/>
          <w:spacing w:val="-12"/>
          <w:sz w:val="18"/>
          <w:szCs w:val="18"/>
        </w:rPr>
        <w:t xml:space="preserve"> </w:t>
      </w:r>
      <w:hyperlink r:id="rId6" w:history="1">
        <w:r>
          <w:rPr>
            <w:rFonts w:ascii="Calibri" w:hAnsi="Calibri" w:cs="Calibri"/>
            <w:color w:val="0000FF"/>
            <w:spacing w:val="-1"/>
            <w:sz w:val="18"/>
            <w:szCs w:val="18"/>
            <w:u w:val="single"/>
          </w:rPr>
          <w:t>http://www.turjoem.com</w:t>
        </w:r>
      </w:hyperlink>
      <w:r>
        <w:rPr>
          <w:rFonts w:ascii="Calibri" w:hAnsi="Calibri" w:cs="Calibri"/>
          <w:color w:val="0000FF"/>
          <w:spacing w:val="-1"/>
          <w:sz w:val="18"/>
          <w:szCs w:val="18"/>
        </w:rPr>
        <w:tab/>
      </w:r>
      <w:proofErr w:type="gramStart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ISSN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: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2149</w:t>
      </w:r>
      <w:proofErr w:type="gramEnd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-4711</w:t>
      </w:r>
    </w:p>
    <w:p w:rsidR="00677F3A" w:rsidRDefault="00677F3A">
      <w:pPr>
        <w:pStyle w:val="GvdeMetni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677F3A" w:rsidRDefault="00BE1D54">
      <w:pPr>
        <w:pStyle w:val="GvdeMetni"/>
        <w:kinsoku w:val="0"/>
        <w:overflowPunct w:val="0"/>
        <w:spacing w:line="30" w:lineRule="atLeast"/>
        <w:rPr>
          <w:rFonts w:ascii="Calibri" w:hAnsi="Calibri" w:cs="Calibri"/>
          <w:sz w:val="3"/>
          <w:szCs w:val="3"/>
        </w:rPr>
      </w:pPr>
      <w:r>
        <w:rPr>
          <w:rFonts w:ascii="Calibri" w:hAnsi="Calibri" w:cs="Calibri"/>
          <w:noProof/>
          <w:sz w:val="3"/>
          <w:szCs w:val="3"/>
        </w:rPr>
        <w:drawing>
          <wp:inline distT="0" distB="0" distL="0" distR="0">
            <wp:extent cx="6524625" cy="190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3A" w:rsidRDefault="00677F3A">
      <w:pPr>
        <w:pStyle w:val="GvdeMetni"/>
        <w:kinsoku w:val="0"/>
        <w:overflowPunct w:val="0"/>
        <w:spacing w:before="11"/>
        <w:ind w:left="0"/>
        <w:rPr>
          <w:rFonts w:ascii="Calibri" w:hAnsi="Calibri" w:cs="Calibri"/>
          <w:b/>
          <w:bCs/>
          <w:sz w:val="21"/>
          <w:szCs w:val="21"/>
        </w:rPr>
      </w:pPr>
    </w:p>
    <w:p w:rsidR="00E759CE" w:rsidRDefault="00BE1D54" w:rsidP="00E759CE">
      <w:pPr>
        <w:pStyle w:val="Default"/>
        <w:rPr>
          <w:b/>
          <w:bCs/>
        </w:rPr>
      </w:pPr>
      <w:r>
        <w:t xml:space="preserve"> </w:t>
      </w:r>
      <w:r w:rsidRPr="00654BC3">
        <w:rPr>
          <w:b/>
          <w:bCs/>
        </w:rPr>
        <w:t>SS-0</w:t>
      </w:r>
      <w:r w:rsidR="00A927CE">
        <w:rPr>
          <w:b/>
          <w:bCs/>
        </w:rPr>
        <w:t>1</w:t>
      </w:r>
      <w:r w:rsidR="00E759CE">
        <w:rPr>
          <w:b/>
          <w:bCs/>
        </w:rPr>
        <w:t>4</w:t>
      </w:r>
      <w:bookmarkStart w:id="0" w:name="_GoBack"/>
      <w:bookmarkEnd w:id="0"/>
      <w:r w:rsidR="00B82E0A" w:rsidRPr="00EB01AF">
        <w:rPr>
          <w:b/>
          <w:bCs/>
        </w:rPr>
        <w:t>.</w:t>
      </w:r>
      <w:r w:rsidR="00B82E0A" w:rsidRPr="00EB01AF">
        <w:rPr>
          <w:b/>
          <w:bCs/>
          <w:spacing w:val="14"/>
        </w:rPr>
        <w:t xml:space="preserve"> </w:t>
      </w:r>
      <w:r w:rsidRPr="00EB01AF">
        <w:t xml:space="preserve"> </w:t>
      </w:r>
      <w:r w:rsidR="00E759CE" w:rsidRPr="00E759CE">
        <w:rPr>
          <w:b/>
          <w:bCs/>
        </w:rPr>
        <w:t xml:space="preserve">Evaluation of </w:t>
      </w:r>
      <w:proofErr w:type="spellStart"/>
      <w:r w:rsidR="00E759CE" w:rsidRPr="00E759CE">
        <w:rPr>
          <w:b/>
          <w:bCs/>
        </w:rPr>
        <w:t>biodegrability</w:t>
      </w:r>
      <w:proofErr w:type="spellEnd"/>
      <w:r w:rsidR="00E759CE" w:rsidRPr="00E759CE">
        <w:rPr>
          <w:b/>
          <w:bCs/>
        </w:rPr>
        <w:t xml:space="preserve"> of </w:t>
      </w:r>
      <w:proofErr w:type="spellStart"/>
      <w:r w:rsidR="00E759CE" w:rsidRPr="00E759CE">
        <w:rPr>
          <w:b/>
          <w:bCs/>
        </w:rPr>
        <w:t>tanned</w:t>
      </w:r>
      <w:proofErr w:type="spellEnd"/>
      <w:r w:rsidR="00E759CE" w:rsidRPr="00E759CE">
        <w:rPr>
          <w:b/>
          <w:bCs/>
        </w:rPr>
        <w:t xml:space="preserve"> </w:t>
      </w:r>
      <w:proofErr w:type="spellStart"/>
      <w:r w:rsidR="00E759CE" w:rsidRPr="00E759CE">
        <w:rPr>
          <w:b/>
          <w:bCs/>
        </w:rPr>
        <w:t>leathers</w:t>
      </w:r>
      <w:proofErr w:type="spellEnd"/>
      <w:r w:rsidR="00E759CE" w:rsidRPr="00E759CE">
        <w:rPr>
          <w:b/>
          <w:bCs/>
        </w:rPr>
        <w:t xml:space="preserve"> </w:t>
      </w:r>
      <w:proofErr w:type="spellStart"/>
      <w:r w:rsidR="00E759CE" w:rsidRPr="00E759CE">
        <w:rPr>
          <w:b/>
          <w:bCs/>
        </w:rPr>
        <w:t>treated</w:t>
      </w:r>
      <w:proofErr w:type="spellEnd"/>
      <w:r w:rsidR="00E759CE" w:rsidRPr="00E759CE">
        <w:rPr>
          <w:b/>
          <w:bCs/>
        </w:rPr>
        <w:t xml:space="preserve"> </w:t>
      </w:r>
      <w:proofErr w:type="spellStart"/>
      <w:r w:rsidR="00E759CE" w:rsidRPr="00E759CE">
        <w:rPr>
          <w:b/>
          <w:bCs/>
        </w:rPr>
        <w:t>with</w:t>
      </w:r>
      <w:proofErr w:type="spellEnd"/>
      <w:r w:rsidR="00E759CE" w:rsidRPr="00E759CE">
        <w:rPr>
          <w:b/>
          <w:bCs/>
        </w:rPr>
        <w:t xml:space="preserve"> </w:t>
      </w:r>
      <w:proofErr w:type="spellStart"/>
      <w:r w:rsidR="00E759CE" w:rsidRPr="00E759CE">
        <w:rPr>
          <w:b/>
          <w:bCs/>
        </w:rPr>
        <w:t>biocide</w:t>
      </w:r>
      <w:proofErr w:type="spellEnd"/>
      <w:r w:rsidR="00E759CE" w:rsidRPr="00E759CE">
        <w:rPr>
          <w:b/>
          <w:bCs/>
        </w:rPr>
        <w:t xml:space="preserve"> </w:t>
      </w:r>
    </w:p>
    <w:p w:rsidR="00E759CE" w:rsidRPr="00E759CE" w:rsidRDefault="00E759CE" w:rsidP="00E759CE">
      <w:pPr>
        <w:pStyle w:val="Default"/>
      </w:pPr>
    </w:p>
    <w:p w:rsidR="00E759CE" w:rsidRDefault="00E759CE" w:rsidP="00E759CE">
      <w:pPr>
        <w:widowControl/>
        <w:jc w:val="center"/>
        <w:rPr>
          <w:color w:val="000000"/>
        </w:rPr>
      </w:pPr>
    </w:p>
    <w:p w:rsidR="00E759CE" w:rsidRDefault="00E759CE" w:rsidP="00E759CE">
      <w:pPr>
        <w:widowControl/>
        <w:jc w:val="center"/>
        <w:rPr>
          <w:color w:val="000000"/>
        </w:rPr>
      </w:pPr>
    </w:p>
    <w:p w:rsidR="00E759CE" w:rsidRPr="00E759CE" w:rsidRDefault="00E759CE" w:rsidP="00E759CE">
      <w:pPr>
        <w:widowControl/>
        <w:jc w:val="center"/>
        <w:rPr>
          <w:color w:val="000000"/>
        </w:rPr>
      </w:pPr>
      <w:r w:rsidRPr="00E759CE">
        <w:rPr>
          <w:color w:val="000000"/>
        </w:rPr>
        <w:t>İhsan Yaşa, Ahmet Aslan, Bahri Başaran</w:t>
      </w:r>
    </w:p>
    <w:p w:rsidR="00677F3A" w:rsidRDefault="00E759CE" w:rsidP="00E759CE">
      <w:pPr>
        <w:pStyle w:val="Default"/>
        <w:jc w:val="center"/>
      </w:pPr>
      <w:r w:rsidRPr="00E759CE">
        <w:t xml:space="preserve">Ege </w:t>
      </w:r>
      <w:proofErr w:type="spellStart"/>
      <w:r w:rsidRPr="00E759CE">
        <w:t>University</w:t>
      </w:r>
      <w:proofErr w:type="spellEnd"/>
      <w:r w:rsidRPr="00E759CE">
        <w:t xml:space="preserve">, </w:t>
      </w:r>
      <w:proofErr w:type="spellStart"/>
      <w:r w:rsidRPr="00E759CE">
        <w:t>Fundamental</w:t>
      </w:r>
      <w:proofErr w:type="spellEnd"/>
      <w:r w:rsidRPr="00E759CE">
        <w:t xml:space="preserve"> </w:t>
      </w:r>
      <w:proofErr w:type="spellStart"/>
      <w:r w:rsidRPr="00E759CE">
        <w:t>and</w:t>
      </w:r>
      <w:proofErr w:type="spellEnd"/>
      <w:r w:rsidRPr="00E759CE">
        <w:t xml:space="preserve"> </w:t>
      </w:r>
      <w:proofErr w:type="spellStart"/>
      <w:r w:rsidRPr="00E759CE">
        <w:t>Industrial</w:t>
      </w:r>
      <w:proofErr w:type="spellEnd"/>
      <w:r w:rsidRPr="00E759CE">
        <w:t xml:space="preserve"> </w:t>
      </w:r>
      <w:proofErr w:type="spellStart"/>
      <w:r w:rsidRPr="00E759CE">
        <w:t>Microbiology</w:t>
      </w:r>
      <w:proofErr w:type="spellEnd"/>
      <w:r w:rsidRPr="00E759CE">
        <w:t xml:space="preserve"> </w:t>
      </w:r>
      <w:proofErr w:type="spellStart"/>
      <w:r w:rsidRPr="00E759CE">
        <w:t>Division</w:t>
      </w:r>
      <w:proofErr w:type="spellEnd"/>
      <w:r w:rsidRPr="00E759CE">
        <w:t xml:space="preserve">, </w:t>
      </w:r>
      <w:proofErr w:type="spellStart"/>
      <w:r w:rsidRPr="00E759CE">
        <w:t>Biology</w:t>
      </w:r>
      <w:proofErr w:type="spellEnd"/>
      <w:r w:rsidRPr="00E759CE">
        <w:t xml:space="preserve"> </w:t>
      </w:r>
      <w:proofErr w:type="spellStart"/>
      <w:r w:rsidRPr="00E759CE">
        <w:t>Department</w:t>
      </w:r>
      <w:proofErr w:type="spellEnd"/>
      <w:r w:rsidRPr="00E759CE">
        <w:t xml:space="preserve">, </w:t>
      </w:r>
      <w:proofErr w:type="spellStart"/>
      <w:r w:rsidRPr="00E759CE">
        <w:t>Faculty</w:t>
      </w:r>
      <w:proofErr w:type="spellEnd"/>
      <w:r w:rsidRPr="00E759CE">
        <w:t xml:space="preserve"> of </w:t>
      </w:r>
      <w:proofErr w:type="spellStart"/>
      <w:proofErr w:type="gramStart"/>
      <w:r w:rsidRPr="00E759CE">
        <w:t>Science</w:t>
      </w:r>
      <w:proofErr w:type="spellEnd"/>
      <w:r w:rsidRPr="00E759CE">
        <w:t xml:space="preserve"> , Ege</w:t>
      </w:r>
      <w:proofErr w:type="gramEnd"/>
      <w:r w:rsidRPr="00E759CE">
        <w:t xml:space="preserve"> </w:t>
      </w:r>
      <w:proofErr w:type="spellStart"/>
      <w:r w:rsidRPr="00E759CE">
        <w:t>University</w:t>
      </w:r>
      <w:proofErr w:type="spellEnd"/>
      <w:r w:rsidRPr="00E759CE">
        <w:t xml:space="preserve">, </w:t>
      </w:r>
      <w:proofErr w:type="spellStart"/>
      <w:r w:rsidRPr="00E759CE">
        <w:t>Department</w:t>
      </w:r>
      <w:proofErr w:type="spellEnd"/>
      <w:r w:rsidRPr="00E759CE">
        <w:t xml:space="preserve"> of </w:t>
      </w:r>
      <w:proofErr w:type="spellStart"/>
      <w:r w:rsidRPr="00E759CE">
        <w:t>Leather</w:t>
      </w:r>
      <w:proofErr w:type="spellEnd"/>
      <w:r w:rsidRPr="00E759CE">
        <w:t xml:space="preserve"> </w:t>
      </w:r>
      <w:proofErr w:type="spellStart"/>
      <w:r w:rsidRPr="00E759CE">
        <w:t>Engineering</w:t>
      </w:r>
      <w:proofErr w:type="spellEnd"/>
      <w:r w:rsidRPr="00E759CE">
        <w:t xml:space="preserve">, </w:t>
      </w:r>
      <w:proofErr w:type="spellStart"/>
      <w:r w:rsidRPr="00E759CE">
        <w:t>Faculty</w:t>
      </w:r>
      <w:proofErr w:type="spellEnd"/>
      <w:r w:rsidRPr="00E759CE">
        <w:t xml:space="preserve"> of </w:t>
      </w:r>
      <w:proofErr w:type="spellStart"/>
      <w:r w:rsidRPr="00E759CE">
        <w:t>Engineering</w:t>
      </w:r>
      <w:proofErr w:type="spellEnd"/>
    </w:p>
    <w:p w:rsidR="00E759CE" w:rsidRDefault="00E759CE" w:rsidP="00E759CE">
      <w:pPr>
        <w:pStyle w:val="Default"/>
      </w:pPr>
    </w:p>
    <w:p w:rsidR="00E759CE" w:rsidRDefault="00E759CE" w:rsidP="00E759CE">
      <w:pPr>
        <w:pStyle w:val="Default"/>
      </w:pPr>
    </w:p>
    <w:p w:rsidR="00E759CE" w:rsidRDefault="00E759CE" w:rsidP="00E759CE">
      <w:pPr>
        <w:pStyle w:val="Default"/>
      </w:pPr>
    </w:p>
    <w:p w:rsidR="00E759CE" w:rsidRPr="00E759CE" w:rsidRDefault="00E759CE" w:rsidP="00E759CE">
      <w:pPr>
        <w:pStyle w:val="Default"/>
      </w:pPr>
    </w:p>
    <w:p w:rsidR="00E759CE" w:rsidRPr="00E759CE" w:rsidRDefault="00E759CE" w:rsidP="00E759CE">
      <w:pPr>
        <w:widowControl/>
        <w:rPr>
          <w:color w:val="000000"/>
        </w:rPr>
      </w:pPr>
      <w:proofErr w:type="spellStart"/>
      <w:r w:rsidRPr="00E759CE">
        <w:rPr>
          <w:color w:val="000000"/>
        </w:rPr>
        <w:t>Aim</w:t>
      </w:r>
      <w:proofErr w:type="spellEnd"/>
      <w:r w:rsidRPr="00E759CE">
        <w:rPr>
          <w:color w:val="000000"/>
        </w:rPr>
        <w:t xml:space="preserve">: </w:t>
      </w:r>
      <w:proofErr w:type="spellStart"/>
      <w:r w:rsidRPr="00E759CE">
        <w:rPr>
          <w:color w:val="000000"/>
        </w:rPr>
        <w:t>Biodegradability</w:t>
      </w:r>
      <w:proofErr w:type="spellEnd"/>
      <w:r w:rsidRPr="00E759CE">
        <w:rPr>
          <w:color w:val="000000"/>
        </w:rPr>
        <w:t xml:space="preserve"> is a </w:t>
      </w:r>
      <w:proofErr w:type="spellStart"/>
      <w:r w:rsidRPr="00E759CE">
        <w:rPr>
          <w:color w:val="000000"/>
        </w:rPr>
        <w:t>process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for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disposition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to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disintegrate</w:t>
      </w:r>
      <w:proofErr w:type="spellEnd"/>
      <w:r w:rsidRPr="00E759CE">
        <w:rPr>
          <w:color w:val="000000"/>
        </w:rPr>
        <w:t xml:space="preserve"> as </w:t>
      </w:r>
      <w:proofErr w:type="spellStart"/>
      <w:r w:rsidRPr="00E759CE">
        <w:rPr>
          <w:color w:val="000000"/>
        </w:rPr>
        <w:t>the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result</w:t>
      </w:r>
      <w:proofErr w:type="spellEnd"/>
      <w:r w:rsidRPr="00E759CE">
        <w:rPr>
          <w:color w:val="000000"/>
        </w:rPr>
        <w:t xml:space="preserve"> of </w:t>
      </w:r>
      <w:proofErr w:type="spellStart"/>
      <w:r w:rsidRPr="00E759CE">
        <w:rPr>
          <w:color w:val="000000"/>
        </w:rPr>
        <w:t>natural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processes</w:t>
      </w:r>
      <w:proofErr w:type="spellEnd"/>
      <w:r w:rsidRPr="00E759CE">
        <w:rPr>
          <w:color w:val="000000"/>
        </w:rPr>
        <w:t xml:space="preserve">. </w:t>
      </w:r>
      <w:proofErr w:type="spellStart"/>
      <w:r w:rsidRPr="00E759CE">
        <w:rPr>
          <w:color w:val="000000"/>
        </w:rPr>
        <w:t>The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determination</w:t>
      </w:r>
      <w:proofErr w:type="spellEnd"/>
      <w:r w:rsidRPr="00E759CE">
        <w:rPr>
          <w:color w:val="000000"/>
        </w:rPr>
        <w:t xml:space="preserve"> of </w:t>
      </w:r>
      <w:proofErr w:type="spellStart"/>
      <w:r w:rsidRPr="00E759CE">
        <w:rPr>
          <w:color w:val="000000"/>
        </w:rPr>
        <w:t>biodegradability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would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provide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some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information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about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persistancies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for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example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millions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tones</w:t>
      </w:r>
      <w:proofErr w:type="spellEnd"/>
      <w:r w:rsidRPr="00E759CE">
        <w:rPr>
          <w:color w:val="000000"/>
        </w:rPr>
        <w:t xml:space="preserve"> of </w:t>
      </w:r>
      <w:proofErr w:type="spellStart"/>
      <w:r w:rsidRPr="00E759CE">
        <w:rPr>
          <w:color w:val="000000"/>
        </w:rPr>
        <w:t>leather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especially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shoes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used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every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year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and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wasted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every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year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and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also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would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give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rise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to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possibilities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utilization</w:t>
      </w:r>
      <w:proofErr w:type="spellEnd"/>
      <w:r w:rsidRPr="00E759CE">
        <w:rPr>
          <w:color w:val="000000"/>
        </w:rPr>
        <w:t xml:space="preserve"> of </w:t>
      </w:r>
      <w:proofErr w:type="spellStart"/>
      <w:r w:rsidRPr="00E759CE">
        <w:rPr>
          <w:color w:val="000000"/>
        </w:rPr>
        <w:t>those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wastes</w:t>
      </w:r>
      <w:proofErr w:type="spellEnd"/>
      <w:r w:rsidRPr="00E759CE">
        <w:rPr>
          <w:color w:val="000000"/>
        </w:rPr>
        <w:t xml:space="preserve"> as </w:t>
      </w:r>
      <w:proofErr w:type="spellStart"/>
      <w:r w:rsidRPr="00E759CE">
        <w:rPr>
          <w:color w:val="000000"/>
        </w:rPr>
        <w:t>by-products</w:t>
      </w:r>
      <w:proofErr w:type="spellEnd"/>
      <w:r w:rsidRPr="00E759CE">
        <w:rPr>
          <w:color w:val="000000"/>
        </w:rPr>
        <w:t xml:space="preserve">. </w:t>
      </w:r>
      <w:proofErr w:type="spellStart"/>
      <w:r w:rsidRPr="00E759CE">
        <w:rPr>
          <w:color w:val="000000"/>
        </w:rPr>
        <w:t>Although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leather</w:t>
      </w:r>
      <w:proofErr w:type="spellEnd"/>
      <w:r w:rsidRPr="00E759CE">
        <w:rPr>
          <w:color w:val="000000"/>
        </w:rPr>
        <w:t xml:space="preserve"> is a </w:t>
      </w:r>
      <w:proofErr w:type="spellStart"/>
      <w:r w:rsidRPr="00E759CE">
        <w:rPr>
          <w:color w:val="000000"/>
        </w:rPr>
        <w:t>biological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and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best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comfortable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material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for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human</w:t>
      </w:r>
      <w:proofErr w:type="spellEnd"/>
      <w:r w:rsidRPr="00E759CE">
        <w:rPr>
          <w:color w:val="000000"/>
        </w:rPr>
        <w:t xml:space="preserve"> body, as a </w:t>
      </w:r>
      <w:proofErr w:type="spellStart"/>
      <w:r w:rsidRPr="00E759CE">
        <w:rPr>
          <w:color w:val="000000"/>
        </w:rPr>
        <w:t>result</w:t>
      </w:r>
      <w:proofErr w:type="spellEnd"/>
      <w:r w:rsidRPr="00E759CE">
        <w:rPr>
          <w:color w:val="000000"/>
        </w:rPr>
        <w:t xml:space="preserve"> of </w:t>
      </w:r>
      <w:proofErr w:type="spellStart"/>
      <w:r w:rsidRPr="00E759CE">
        <w:rPr>
          <w:color w:val="000000"/>
        </w:rPr>
        <w:t>tanning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procedure</w:t>
      </w:r>
      <w:proofErr w:type="spellEnd"/>
      <w:r w:rsidRPr="00E759CE">
        <w:rPr>
          <w:color w:val="000000"/>
        </w:rPr>
        <w:t xml:space="preserve"> it </w:t>
      </w:r>
      <w:proofErr w:type="spellStart"/>
      <w:r w:rsidRPr="00E759CE">
        <w:rPr>
          <w:color w:val="000000"/>
        </w:rPr>
        <w:t>would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become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so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durable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that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it’s</w:t>
      </w:r>
      <w:proofErr w:type="spellEnd"/>
      <w:r w:rsidRPr="00E759CE">
        <w:rPr>
          <w:color w:val="000000"/>
        </w:rPr>
        <w:t xml:space="preserve"> normal life </w:t>
      </w:r>
      <w:proofErr w:type="spellStart"/>
      <w:r w:rsidRPr="00E759CE">
        <w:rPr>
          <w:color w:val="000000"/>
        </w:rPr>
        <w:t>needs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to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keep</w:t>
      </w:r>
      <w:proofErr w:type="spellEnd"/>
      <w:r w:rsidRPr="00E759CE">
        <w:rPr>
          <w:color w:val="000000"/>
        </w:rPr>
        <w:t xml:space="preserve"> on. </w:t>
      </w:r>
      <w:proofErr w:type="spellStart"/>
      <w:r w:rsidRPr="00E759CE">
        <w:rPr>
          <w:color w:val="000000"/>
        </w:rPr>
        <w:t>Usage</w:t>
      </w:r>
      <w:proofErr w:type="spellEnd"/>
      <w:r w:rsidRPr="00E759CE">
        <w:rPr>
          <w:color w:val="000000"/>
        </w:rPr>
        <w:t xml:space="preserve"> of </w:t>
      </w:r>
      <w:proofErr w:type="spellStart"/>
      <w:r w:rsidRPr="00E759CE">
        <w:rPr>
          <w:color w:val="000000"/>
        </w:rPr>
        <w:t>biocidal</w:t>
      </w:r>
      <w:proofErr w:type="spellEnd"/>
      <w:r w:rsidRPr="00E759CE">
        <w:rPr>
          <w:color w:val="000000"/>
        </w:rPr>
        <w:t xml:space="preserve"> in </w:t>
      </w:r>
      <w:proofErr w:type="spellStart"/>
      <w:r w:rsidRPr="00E759CE">
        <w:rPr>
          <w:color w:val="000000"/>
        </w:rPr>
        <w:t>leather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production</w:t>
      </w:r>
      <w:proofErr w:type="spellEnd"/>
      <w:r w:rsidRPr="00E759CE">
        <w:rPr>
          <w:color w:val="000000"/>
        </w:rPr>
        <w:t xml:space="preserve"> has </w:t>
      </w:r>
      <w:proofErr w:type="spellStart"/>
      <w:r w:rsidRPr="00E759CE">
        <w:rPr>
          <w:color w:val="000000"/>
        </w:rPr>
        <w:t>increased</w:t>
      </w:r>
      <w:proofErr w:type="spellEnd"/>
      <w:r w:rsidRPr="00E759CE">
        <w:rPr>
          <w:color w:val="000000"/>
        </w:rPr>
        <w:t xml:space="preserve"> a </w:t>
      </w:r>
      <w:proofErr w:type="gramStart"/>
      <w:r w:rsidRPr="00E759CE">
        <w:rPr>
          <w:color w:val="000000"/>
        </w:rPr>
        <w:t>lot</w:t>
      </w:r>
      <w:proofErr w:type="gramEnd"/>
      <w:r w:rsidRPr="00E759CE">
        <w:rPr>
          <w:color w:val="000000"/>
        </w:rPr>
        <w:t xml:space="preserve"> in </w:t>
      </w:r>
      <w:proofErr w:type="spellStart"/>
      <w:r w:rsidRPr="00E759CE">
        <w:rPr>
          <w:color w:val="000000"/>
        </w:rPr>
        <w:t>recent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years</w:t>
      </w:r>
      <w:proofErr w:type="spellEnd"/>
      <w:r w:rsidRPr="00E759CE">
        <w:rPr>
          <w:color w:val="000000"/>
        </w:rPr>
        <w:t xml:space="preserve">. </w:t>
      </w:r>
      <w:proofErr w:type="spellStart"/>
      <w:r w:rsidRPr="00E759CE">
        <w:rPr>
          <w:color w:val="000000"/>
        </w:rPr>
        <w:t>Herein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the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question</w:t>
      </w:r>
      <w:proofErr w:type="spellEnd"/>
      <w:r w:rsidRPr="00E759CE">
        <w:rPr>
          <w:color w:val="000000"/>
        </w:rPr>
        <w:t xml:space="preserve"> is how </w:t>
      </w:r>
      <w:proofErr w:type="spellStart"/>
      <w:r w:rsidRPr="00E759CE">
        <w:rPr>
          <w:color w:val="000000"/>
        </w:rPr>
        <w:t>much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durability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should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necessarily</w:t>
      </w:r>
      <w:proofErr w:type="spellEnd"/>
      <w:r w:rsidRPr="00E759CE">
        <w:rPr>
          <w:color w:val="000000"/>
        </w:rPr>
        <w:t xml:space="preserve"> be </w:t>
      </w:r>
      <w:proofErr w:type="spellStart"/>
      <w:r w:rsidRPr="00E759CE">
        <w:rPr>
          <w:color w:val="000000"/>
        </w:rPr>
        <w:t>executed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and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should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the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durability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turn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to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persistency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during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usage</w:t>
      </w:r>
      <w:proofErr w:type="spellEnd"/>
      <w:r w:rsidRPr="00E759CE">
        <w:rPr>
          <w:color w:val="000000"/>
        </w:rPr>
        <w:t xml:space="preserve"> of </w:t>
      </w:r>
      <w:proofErr w:type="spellStart"/>
      <w:r w:rsidRPr="00E759CE">
        <w:rPr>
          <w:color w:val="000000"/>
        </w:rPr>
        <w:t>biocide</w:t>
      </w:r>
      <w:proofErr w:type="spellEnd"/>
      <w:r w:rsidRPr="00E759CE">
        <w:rPr>
          <w:color w:val="000000"/>
        </w:rPr>
        <w:t xml:space="preserve">. </w:t>
      </w:r>
      <w:proofErr w:type="spellStart"/>
      <w:r w:rsidRPr="00E759CE">
        <w:rPr>
          <w:color w:val="000000"/>
        </w:rPr>
        <w:t>From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this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viewpoint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biodegradability</w:t>
      </w:r>
      <w:proofErr w:type="spellEnd"/>
      <w:r w:rsidRPr="00E759CE">
        <w:rPr>
          <w:color w:val="000000"/>
        </w:rPr>
        <w:t xml:space="preserve"> is </w:t>
      </w:r>
      <w:proofErr w:type="spellStart"/>
      <w:r w:rsidRPr="00E759CE">
        <w:rPr>
          <w:color w:val="000000"/>
        </w:rPr>
        <w:t>to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assess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tanning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quality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and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effect</w:t>
      </w:r>
      <w:proofErr w:type="spellEnd"/>
      <w:r w:rsidRPr="00E759CE">
        <w:rPr>
          <w:color w:val="000000"/>
        </w:rPr>
        <w:t xml:space="preserve"> of </w:t>
      </w:r>
      <w:proofErr w:type="spellStart"/>
      <w:r w:rsidRPr="00E759CE">
        <w:rPr>
          <w:color w:val="000000"/>
        </w:rPr>
        <w:t>biocide</w:t>
      </w:r>
      <w:proofErr w:type="spellEnd"/>
      <w:r w:rsidRPr="00E759CE">
        <w:rPr>
          <w:color w:val="000000"/>
        </w:rPr>
        <w:t xml:space="preserve">, </w:t>
      </w:r>
      <w:proofErr w:type="spellStart"/>
      <w:r w:rsidRPr="00E759CE">
        <w:rPr>
          <w:color w:val="000000"/>
        </w:rPr>
        <w:t>enough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or</w:t>
      </w:r>
      <w:proofErr w:type="spellEnd"/>
      <w:r w:rsidRPr="00E759CE">
        <w:rPr>
          <w:color w:val="000000"/>
        </w:rPr>
        <w:t xml:space="preserve"> far </w:t>
      </w:r>
      <w:proofErr w:type="spellStart"/>
      <w:r w:rsidRPr="00E759CE">
        <w:rPr>
          <w:color w:val="000000"/>
        </w:rPr>
        <w:t>beyond</w:t>
      </w:r>
      <w:proofErr w:type="spellEnd"/>
      <w:r w:rsidRPr="00E759CE">
        <w:rPr>
          <w:color w:val="000000"/>
        </w:rPr>
        <w:t xml:space="preserve">, </w:t>
      </w:r>
      <w:proofErr w:type="spellStart"/>
      <w:r w:rsidRPr="00E759CE">
        <w:rPr>
          <w:color w:val="000000"/>
        </w:rPr>
        <w:t>and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to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evaluate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its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lifecycle</w:t>
      </w:r>
      <w:proofErr w:type="spellEnd"/>
      <w:r w:rsidRPr="00E759CE">
        <w:rPr>
          <w:color w:val="000000"/>
        </w:rPr>
        <w:t xml:space="preserve"> in </w:t>
      </w:r>
      <w:proofErr w:type="spellStart"/>
      <w:r w:rsidRPr="00E759CE">
        <w:rPr>
          <w:color w:val="000000"/>
        </w:rPr>
        <w:t>the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environment</w:t>
      </w:r>
      <w:proofErr w:type="spellEnd"/>
      <w:r w:rsidRPr="00E759CE">
        <w:rPr>
          <w:color w:val="000000"/>
        </w:rPr>
        <w:t xml:space="preserve">, </w:t>
      </w:r>
      <w:proofErr w:type="spellStart"/>
      <w:r w:rsidRPr="00E759CE">
        <w:rPr>
          <w:color w:val="000000"/>
        </w:rPr>
        <w:t>easily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decomposable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or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traceble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for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many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years</w:t>
      </w:r>
      <w:proofErr w:type="spellEnd"/>
      <w:r w:rsidRPr="00E759CE">
        <w:rPr>
          <w:color w:val="000000"/>
        </w:rPr>
        <w:t xml:space="preserve">. </w:t>
      </w:r>
      <w:proofErr w:type="spellStart"/>
      <w:r w:rsidRPr="00E759CE">
        <w:rPr>
          <w:color w:val="000000"/>
        </w:rPr>
        <w:t>Methods</w:t>
      </w:r>
      <w:proofErr w:type="spellEnd"/>
      <w:r w:rsidRPr="00E759CE">
        <w:rPr>
          <w:color w:val="000000"/>
        </w:rPr>
        <w:t xml:space="preserve">: </w:t>
      </w:r>
      <w:proofErr w:type="spellStart"/>
      <w:r w:rsidRPr="00E759CE">
        <w:rPr>
          <w:color w:val="000000"/>
        </w:rPr>
        <w:t>Biodegradability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tests</w:t>
      </w:r>
      <w:proofErr w:type="spellEnd"/>
      <w:r w:rsidRPr="00E759CE">
        <w:rPr>
          <w:color w:val="000000"/>
        </w:rPr>
        <w:t xml:space="preserve">, as a </w:t>
      </w:r>
      <w:proofErr w:type="spellStart"/>
      <w:r w:rsidRPr="00E759CE">
        <w:rPr>
          <w:color w:val="000000"/>
        </w:rPr>
        <w:t>reference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being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developed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for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leathers</w:t>
      </w:r>
      <w:proofErr w:type="spellEnd"/>
      <w:r w:rsidRPr="00E759CE">
        <w:rPr>
          <w:color w:val="000000"/>
        </w:rPr>
        <w:t xml:space="preserve">, is </w:t>
      </w:r>
      <w:proofErr w:type="spellStart"/>
      <w:r w:rsidRPr="00E759CE">
        <w:rPr>
          <w:color w:val="000000"/>
        </w:rPr>
        <w:t>based</w:t>
      </w:r>
      <w:proofErr w:type="spellEnd"/>
      <w:r w:rsidRPr="00E759CE">
        <w:rPr>
          <w:color w:val="000000"/>
        </w:rPr>
        <w:t xml:space="preserve"> on </w:t>
      </w:r>
      <w:proofErr w:type="spellStart"/>
      <w:r w:rsidRPr="00E759CE">
        <w:rPr>
          <w:color w:val="000000"/>
        </w:rPr>
        <w:t>the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determination</w:t>
      </w:r>
      <w:proofErr w:type="spellEnd"/>
      <w:r w:rsidRPr="00E759CE">
        <w:rPr>
          <w:color w:val="000000"/>
        </w:rPr>
        <w:t xml:space="preserve"> of </w:t>
      </w:r>
      <w:proofErr w:type="spellStart"/>
      <w:r w:rsidRPr="00E759CE">
        <w:rPr>
          <w:color w:val="000000"/>
        </w:rPr>
        <w:t>generated</w:t>
      </w:r>
      <w:proofErr w:type="spellEnd"/>
      <w:r w:rsidRPr="00E759CE">
        <w:rPr>
          <w:color w:val="000000"/>
        </w:rPr>
        <w:t xml:space="preserve"> CO2 </w:t>
      </w:r>
      <w:proofErr w:type="spellStart"/>
      <w:r w:rsidRPr="00E759CE">
        <w:rPr>
          <w:color w:val="000000"/>
        </w:rPr>
        <w:t>titrimetrically</w:t>
      </w:r>
      <w:proofErr w:type="spellEnd"/>
      <w:r w:rsidRPr="00E759CE">
        <w:rPr>
          <w:color w:val="000000"/>
        </w:rPr>
        <w:t xml:space="preserve">. </w:t>
      </w:r>
      <w:proofErr w:type="spellStart"/>
      <w:r w:rsidRPr="00E759CE">
        <w:rPr>
          <w:color w:val="000000"/>
        </w:rPr>
        <w:t>In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this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study</w:t>
      </w:r>
      <w:proofErr w:type="spellEnd"/>
      <w:r w:rsidRPr="00E759CE">
        <w:rPr>
          <w:color w:val="000000"/>
        </w:rPr>
        <w:t xml:space="preserve">, in </w:t>
      </w:r>
      <w:proofErr w:type="spellStart"/>
      <w:r w:rsidRPr="00E759CE">
        <w:rPr>
          <w:color w:val="000000"/>
        </w:rPr>
        <w:t>addition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to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the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generation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rates</w:t>
      </w:r>
      <w:proofErr w:type="spellEnd"/>
      <w:r w:rsidRPr="00E759CE">
        <w:rPr>
          <w:color w:val="000000"/>
        </w:rPr>
        <w:t xml:space="preserve"> of CO2 </w:t>
      </w:r>
      <w:proofErr w:type="spellStart"/>
      <w:r w:rsidRPr="00E759CE">
        <w:rPr>
          <w:color w:val="000000"/>
        </w:rPr>
        <w:t>assessed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by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titration</w:t>
      </w:r>
      <w:proofErr w:type="spellEnd"/>
      <w:r w:rsidRPr="00E759CE">
        <w:rPr>
          <w:color w:val="000000"/>
        </w:rPr>
        <w:t xml:space="preserve"> of </w:t>
      </w:r>
      <w:proofErr w:type="spellStart"/>
      <w:r w:rsidRPr="00E759CE">
        <w:rPr>
          <w:color w:val="000000"/>
        </w:rPr>
        <w:t>leather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samples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with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and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without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commercial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biocides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prepared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according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to</w:t>
      </w:r>
      <w:proofErr w:type="spellEnd"/>
      <w:r w:rsidRPr="00E759CE">
        <w:rPr>
          <w:color w:val="000000"/>
        </w:rPr>
        <w:t xml:space="preserve"> ISO/DIS 20136 final </w:t>
      </w:r>
      <w:proofErr w:type="spellStart"/>
      <w:r w:rsidRPr="00E759CE">
        <w:rPr>
          <w:color w:val="000000"/>
        </w:rPr>
        <w:t>draft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standard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biodegradability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were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attributed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to</w:t>
      </w:r>
      <w:proofErr w:type="spellEnd"/>
      <w:r w:rsidRPr="00E759CE">
        <w:rPr>
          <w:color w:val="000000"/>
        </w:rPr>
        <w:t xml:space="preserve"> DHA </w:t>
      </w:r>
      <w:proofErr w:type="spellStart"/>
      <w:r w:rsidRPr="00E759CE">
        <w:rPr>
          <w:color w:val="000000"/>
        </w:rPr>
        <w:t>measurements</w:t>
      </w:r>
      <w:proofErr w:type="spellEnd"/>
      <w:r w:rsidRPr="00E759CE">
        <w:rPr>
          <w:color w:val="000000"/>
        </w:rPr>
        <w:t xml:space="preserve">. </w:t>
      </w:r>
      <w:proofErr w:type="spellStart"/>
      <w:r w:rsidRPr="00E759CE">
        <w:rPr>
          <w:color w:val="000000"/>
        </w:rPr>
        <w:t>Results</w:t>
      </w:r>
      <w:proofErr w:type="spellEnd"/>
      <w:r w:rsidRPr="00E759CE">
        <w:rPr>
          <w:color w:val="000000"/>
        </w:rPr>
        <w:t xml:space="preserve">: DHA test </w:t>
      </w:r>
      <w:proofErr w:type="spellStart"/>
      <w:r w:rsidRPr="00E759CE">
        <w:rPr>
          <w:color w:val="000000"/>
        </w:rPr>
        <w:t>one</w:t>
      </w:r>
      <w:proofErr w:type="spellEnd"/>
      <w:r w:rsidRPr="00E759CE">
        <w:rPr>
          <w:color w:val="000000"/>
        </w:rPr>
        <w:t xml:space="preserve"> of </w:t>
      </w:r>
      <w:proofErr w:type="spellStart"/>
      <w:r w:rsidRPr="00E759CE">
        <w:rPr>
          <w:color w:val="000000"/>
        </w:rPr>
        <w:t>the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fastest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and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reliable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standard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method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for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determination</w:t>
      </w:r>
      <w:proofErr w:type="spellEnd"/>
      <w:r w:rsidRPr="00E759CE">
        <w:rPr>
          <w:color w:val="000000"/>
        </w:rPr>
        <w:t xml:space="preserve"> of total </w:t>
      </w:r>
      <w:proofErr w:type="spellStart"/>
      <w:r w:rsidRPr="00E759CE">
        <w:rPr>
          <w:color w:val="000000"/>
        </w:rPr>
        <w:t>metabolic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activity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were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compared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by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effect</w:t>
      </w:r>
      <w:proofErr w:type="spellEnd"/>
      <w:r w:rsidRPr="00E759CE">
        <w:rPr>
          <w:color w:val="000000"/>
        </w:rPr>
        <w:t xml:space="preserve"> of </w:t>
      </w:r>
      <w:proofErr w:type="spellStart"/>
      <w:r w:rsidRPr="00E759CE">
        <w:rPr>
          <w:color w:val="000000"/>
        </w:rPr>
        <w:t>biocides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used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leather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tanning</w:t>
      </w:r>
      <w:proofErr w:type="spellEnd"/>
      <w:r w:rsidRPr="00E759CE">
        <w:rPr>
          <w:color w:val="000000"/>
        </w:rPr>
        <w:t xml:space="preserve"> on </w:t>
      </w:r>
      <w:proofErr w:type="spellStart"/>
      <w:r w:rsidRPr="00E759CE">
        <w:rPr>
          <w:color w:val="000000"/>
        </w:rPr>
        <w:t>its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biodegrability</w:t>
      </w:r>
      <w:proofErr w:type="spellEnd"/>
      <w:r w:rsidRPr="00E759CE">
        <w:rPr>
          <w:color w:val="000000"/>
        </w:rPr>
        <w:t xml:space="preserve">. </w:t>
      </w:r>
      <w:proofErr w:type="spellStart"/>
      <w:r w:rsidRPr="00E759CE">
        <w:rPr>
          <w:color w:val="000000"/>
        </w:rPr>
        <w:t>Conclusion</w:t>
      </w:r>
      <w:proofErr w:type="spellEnd"/>
      <w:r w:rsidRPr="00E759CE">
        <w:rPr>
          <w:color w:val="000000"/>
        </w:rPr>
        <w:t xml:space="preserve">: </w:t>
      </w:r>
      <w:proofErr w:type="spellStart"/>
      <w:r w:rsidRPr="00E759CE">
        <w:rPr>
          <w:color w:val="000000"/>
        </w:rPr>
        <w:t>In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conclusion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this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study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proved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that</w:t>
      </w:r>
      <w:proofErr w:type="spellEnd"/>
      <w:r w:rsidRPr="00E759CE">
        <w:rPr>
          <w:color w:val="000000"/>
        </w:rPr>
        <w:t xml:space="preserve"> DHA </w:t>
      </w:r>
      <w:proofErr w:type="spellStart"/>
      <w:r w:rsidRPr="00E759CE">
        <w:rPr>
          <w:color w:val="000000"/>
        </w:rPr>
        <w:t>measurements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for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the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biodegradibility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observations</w:t>
      </w:r>
      <w:proofErr w:type="spellEnd"/>
      <w:r w:rsidRPr="00E759CE">
        <w:rPr>
          <w:color w:val="000000"/>
        </w:rPr>
        <w:t xml:space="preserve"> is </w:t>
      </w:r>
      <w:proofErr w:type="spellStart"/>
      <w:r w:rsidRPr="00E759CE">
        <w:rPr>
          <w:color w:val="000000"/>
        </w:rPr>
        <w:t>appropriate</w:t>
      </w:r>
      <w:proofErr w:type="spellEnd"/>
      <w:r w:rsidRPr="00E759CE">
        <w:rPr>
          <w:color w:val="000000"/>
        </w:rPr>
        <w:t xml:space="preserve"> as </w:t>
      </w:r>
      <w:proofErr w:type="spellStart"/>
      <w:r w:rsidRPr="00E759CE">
        <w:rPr>
          <w:color w:val="000000"/>
        </w:rPr>
        <w:t>compared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to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the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biodegradability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tests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based</w:t>
      </w:r>
      <w:proofErr w:type="spellEnd"/>
      <w:r w:rsidRPr="00E759CE">
        <w:rPr>
          <w:color w:val="000000"/>
        </w:rPr>
        <w:t xml:space="preserve"> on </w:t>
      </w:r>
      <w:proofErr w:type="spellStart"/>
      <w:r w:rsidRPr="00E759CE">
        <w:rPr>
          <w:color w:val="000000"/>
        </w:rPr>
        <w:t>the</w:t>
      </w:r>
      <w:proofErr w:type="spellEnd"/>
      <w:r w:rsidRPr="00E759CE">
        <w:rPr>
          <w:color w:val="000000"/>
        </w:rPr>
        <w:t xml:space="preserve"> </w:t>
      </w:r>
      <w:proofErr w:type="spellStart"/>
      <w:r w:rsidRPr="00E759CE">
        <w:rPr>
          <w:color w:val="000000"/>
        </w:rPr>
        <w:t>rates</w:t>
      </w:r>
      <w:proofErr w:type="spellEnd"/>
      <w:r w:rsidRPr="00E759CE">
        <w:rPr>
          <w:color w:val="000000"/>
        </w:rPr>
        <w:t xml:space="preserve"> of CO2 </w:t>
      </w:r>
      <w:proofErr w:type="spellStart"/>
      <w:r w:rsidRPr="00E759CE">
        <w:rPr>
          <w:color w:val="000000"/>
        </w:rPr>
        <w:t>occurrences</w:t>
      </w:r>
      <w:proofErr w:type="spellEnd"/>
      <w:r w:rsidRPr="00E759CE">
        <w:rPr>
          <w:color w:val="000000"/>
        </w:rPr>
        <w:t xml:space="preserve">. </w:t>
      </w:r>
    </w:p>
    <w:p w:rsidR="00E759CE" w:rsidRPr="00E759CE" w:rsidRDefault="00E759CE" w:rsidP="00E759CE">
      <w:pPr>
        <w:widowControl/>
        <w:rPr>
          <w:color w:val="000000"/>
        </w:rPr>
      </w:pPr>
    </w:p>
    <w:p w:rsidR="00E759CE" w:rsidRPr="00C13906" w:rsidRDefault="00E759CE" w:rsidP="00E759CE">
      <w:pPr>
        <w:pStyle w:val="Default"/>
      </w:pPr>
      <w:proofErr w:type="spellStart"/>
      <w:r w:rsidRPr="00E759CE">
        <w:rPr>
          <w:b/>
          <w:bCs/>
        </w:rPr>
        <w:t>Keywords</w:t>
      </w:r>
      <w:proofErr w:type="spellEnd"/>
      <w:r w:rsidRPr="00E759CE">
        <w:rPr>
          <w:b/>
          <w:bCs/>
        </w:rPr>
        <w:t xml:space="preserve">: </w:t>
      </w:r>
      <w:proofErr w:type="spellStart"/>
      <w:r w:rsidRPr="00E759CE">
        <w:t>Biocide</w:t>
      </w:r>
      <w:proofErr w:type="spellEnd"/>
      <w:r w:rsidRPr="00E759CE">
        <w:t xml:space="preserve">, </w:t>
      </w:r>
      <w:proofErr w:type="spellStart"/>
      <w:r w:rsidRPr="00E759CE">
        <w:t>biodegradability</w:t>
      </w:r>
      <w:proofErr w:type="spellEnd"/>
      <w:r w:rsidRPr="00E759CE">
        <w:t xml:space="preserve">, </w:t>
      </w:r>
      <w:proofErr w:type="spellStart"/>
      <w:r w:rsidRPr="00E759CE">
        <w:t>leather</w:t>
      </w:r>
      <w:proofErr w:type="spellEnd"/>
      <w:r w:rsidRPr="00E759CE">
        <w:t xml:space="preserve">, CO2, DHA </w:t>
      </w:r>
      <w:proofErr w:type="spellStart"/>
      <w:r w:rsidRPr="00E759CE">
        <w:t>measurement</w:t>
      </w:r>
      <w:proofErr w:type="spellEnd"/>
    </w:p>
    <w:p w:rsidR="00EB01AF" w:rsidRPr="00C13906" w:rsidRDefault="00EB01AF">
      <w:pPr>
        <w:pStyle w:val="GvdeMetni"/>
        <w:kinsoku w:val="0"/>
        <w:overflowPunct w:val="0"/>
        <w:ind w:left="0"/>
      </w:pPr>
    </w:p>
    <w:p w:rsidR="00EB01AF" w:rsidRDefault="00EB01AF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EB01AF" w:rsidRDefault="00EB01AF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96024C" w:rsidRDefault="0096024C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EB01AF" w:rsidRDefault="00EB01AF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DE0CBE" w:rsidRDefault="00DE0CB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DE0CBE" w:rsidRDefault="00DE0CB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DE0CBE" w:rsidRDefault="00DE0CB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DE0CBE" w:rsidRDefault="00DE0CB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96024C" w:rsidRDefault="0096024C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E759CE" w:rsidRDefault="00E759C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96024C" w:rsidRDefault="0096024C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spacing w:before="3"/>
        <w:ind w:left="0"/>
        <w:rPr>
          <w:sz w:val="22"/>
          <w:szCs w:val="22"/>
        </w:rPr>
      </w:pPr>
    </w:p>
    <w:p w:rsidR="00677F3A" w:rsidRDefault="00BE1D54">
      <w:pPr>
        <w:pStyle w:val="GvdeMetni"/>
        <w:kinsoku w:val="0"/>
        <w:overflowPunct w:val="0"/>
        <w:spacing w:line="40" w:lineRule="atLeast"/>
        <w:ind w:left="103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546850" cy="25400"/>
                <wp:effectExtent l="1905" t="5715" r="4445" b="698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25400"/>
                          <a:chOff x="0" y="0"/>
                          <a:chExt cx="10310" cy="4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270" cy="20"/>
                          </a:xfrm>
                          <a:custGeom>
                            <a:avLst/>
                            <a:gdLst>
                              <a:gd name="T0" fmla="*/ 0 w 10270"/>
                              <a:gd name="T1" fmla="*/ 0 h 20"/>
                              <a:gd name="T2" fmla="*/ 10270 w 10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0" h="20">
                                <a:moveTo>
                                  <a:pt x="0" y="0"/>
                                </a:moveTo>
                                <a:lnTo>
                                  <a:pt x="1027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15.5pt;height:2pt;mso-position-horizontal-relative:char;mso-position-vertical-relative:line" coordsize="1031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">
                <v:shape id="Freeform 4" o:spid="_x0000_s1027" style="position:absolute;left:20;top:20;width:10270;height:20;visibility:visible;mso-wrap-style:square;v-text-anchor:top" coordsize="10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YcsQA&#10;AADaAAAADwAAAGRycy9kb3ducmV2LnhtbESPT4vCMBTE7wt+h/AEb2uqLkupRhFFWVgv6x/E26N5&#10;tsXmpTSxdv30RhA8DjPzG2Yya00pGqpdYVnBoB+BIE6tLjhTsN+tPmMQziNrLC2Tgn9yMJt2PiaY&#10;aHvjP2q2PhMBwi5BBbn3VSKlS3My6Pq2Ig7e2dYGfZB1JnWNtwA3pRxG0bc0WHBYyLGiRU7pZXs1&#10;CordMV4eRtV9w3HU7kfN+vQ7XCvV67bzMQhPrX+HX+0freALnlfCD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GHLEAAAA2gAAAA8AAAAAAAAAAAAAAAAAmAIAAGRycy9k&#10;b3ducmV2LnhtbFBLBQYAAAAABAAEAPUAAACJAwAAAAA=&#10;" path="m,l10270,e" filled="f" strokeweight="2pt">
                  <v:path arrowok="t" o:connecttype="custom" o:connectlocs="0,0;10270,0" o:connectangles="0,0"/>
                </v:shape>
                <w10:anchorlock/>
              </v:group>
            </w:pict>
          </mc:Fallback>
        </mc:AlternateContent>
      </w:r>
    </w:p>
    <w:p w:rsidR="00B82E0A" w:rsidRDefault="00B82E0A">
      <w:pPr>
        <w:pStyle w:val="GvdeMetni"/>
        <w:tabs>
          <w:tab w:val="left" w:pos="9874"/>
        </w:tabs>
        <w:kinsoku w:val="0"/>
        <w:overflowPunct w:val="0"/>
        <w:spacing w:before="32"/>
        <w:ind w:left="701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TURJOEM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201</w:t>
      </w:r>
      <w:r w:rsidR="00BE1D54">
        <w:rPr>
          <w:rFonts w:ascii="Arial" w:hAnsi="Arial" w:cs="Arial"/>
          <w:spacing w:val="-1"/>
        </w:rPr>
        <w:t>7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 w:rsidR="00BE1D54">
        <w:rPr>
          <w:rFonts w:ascii="Arial" w:hAnsi="Arial" w:cs="Arial"/>
          <w:spacing w:val="-2"/>
        </w:rPr>
        <w:t>1 ,</w:t>
      </w:r>
      <w:r>
        <w:rPr>
          <w:rFonts w:ascii="Arial" w:hAnsi="Arial" w:cs="Arial"/>
          <w:spacing w:val="-1"/>
        </w:rPr>
        <w:t>1</w:t>
      </w:r>
      <w:r w:rsidR="00BE1D54">
        <w:rPr>
          <w:rFonts w:ascii="Arial" w:hAnsi="Arial" w:cs="Arial"/>
          <w:spacing w:val="-1"/>
        </w:rPr>
        <w:t xml:space="preserve"> (2)</w:t>
      </w:r>
      <w:r>
        <w:rPr>
          <w:rFonts w:ascii="Arial" w:hAnsi="Arial" w:cs="Arial"/>
        </w:rPr>
        <w:tab/>
      </w:r>
    </w:p>
    <w:sectPr w:rsidR="00B82E0A">
      <w:type w:val="continuous"/>
      <w:pgSz w:w="11910" w:h="16840"/>
      <w:pgMar w:top="1220" w:right="440" w:bottom="280" w:left="8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54"/>
    <w:rsid w:val="001C3718"/>
    <w:rsid w:val="003C6B18"/>
    <w:rsid w:val="00496140"/>
    <w:rsid w:val="00536055"/>
    <w:rsid w:val="00654BC3"/>
    <w:rsid w:val="00677F3A"/>
    <w:rsid w:val="0073215F"/>
    <w:rsid w:val="008B49A8"/>
    <w:rsid w:val="0096024C"/>
    <w:rsid w:val="00A03C77"/>
    <w:rsid w:val="00A1441E"/>
    <w:rsid w:val="00A927CE"/>
    <w:rsid w:val="00B82E0A"/>
    <w:rsid w:val="00BE1D54"/>
    <w:rsid w:val="00C13906"/>
    <w:rsid w:val="00CA521B"/>
    <w:rsid w:val="00CC257E"/>
    <w:rsid w:val="00DE0CBE"/>
    <w:rsid w:val="00E250AB"/>
    <w:rsid w:val="00E759CE"/>
    <w:rsid w:val="00E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joem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ersan</cp:lastModifiedBy>
  <cp:revision>2</cp:revision>
  <dcterms:created xsi:type="dcterms:W3CDTF">2017-06-09T08:32:00Z</dcterms:created>
  <dcterms:modified xsi:type="dcterms:W3CDTF">2017-06-09T08:32:00Z</dcterms:modified>
</cp:coreProperties>
</file>