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9852AE" w:rsidRPr="009852AE" w:rsidRDefault="00BE1D54" w:rsidP="009852AE">
      <w:pPr>
        <w:pStyle w:val="Default"/>
        <w:rPr>
          <w:b/>
          <w:bCs/>
        </w:rPr>
      </w:pPr>
      <w:r>
        <w:t xml:space="preserve"> </w:t>
      </w:r>
      <w:r w:rsidRPr="0045609E">
        <w:rPr>
          <w:b/>
          <w:bCs/>
        </w:rPr>
        <w:t>SS-</w:t>
      </w:r>
      <w:proofErr w:type="gramStart"/>
      <w:r w:rsidRPr="0045609E">
        <w:rPr>
          <w:b/>
          <w:bCs/>
        </w:rPr>
        <w:t>0</w:t>
      </w:r>
      <w:r w:rsidR="00A927CE" w:rsidRPr="0045609E">
        <w:rPr>
          <w:b/>
          <w:bCs/>
        </w:rPr>
        <w:t>1</w:t>
      </w:r>
      <w:r w:rsidR="00F1258F">
        <w:rPr>
          <w:b/>
          <w:bCs/>
        </w:rPr>
        <w:t>9</w:t>
      </w:r>
      <w:r w:rsidR="0045609E" w:rsidRPr="0045609E">
        <w:rPr>
          <w:b/>
          <w:bCs/>
        </w:rPr>
        <w:t xml:space="preserve"> .</w:t>
      </w:r>
      <w:proofErr w:type="gramEnd"/>
      <w:r w:rsidR="0045609E" w:rsidRPr="0045609E">
        <w:rPr>
          <w:b/>
          <w:bCs/>
        </w:rPr>
        <w:t xml:space="preserve"> </w:t>
      </w:r>
      <w:proofErr w:type="spellStart"/>
      <w:r w:rsidR="009852AE" w:rsidRPr="009852AE">
        <w:rPr>
          <w:b/>
          <w:bCs/>
        </w:rPr>
        <w:t>Biocidal</w:t>
      </w:r>
      <w:proofErr w:type="spellEnd"/>
      <w:r w:rsidR="009852AE" w:rsidRPr="009852AE">
        <w:rPr>
          <w:b/>
          <w:bCs/>
        </w:rPr>
        <w:t xml:space="preserve"> </w:t>
      </w:r>
      <w:proofErr w:type="spellStart"/>
      <w:r w:rsidR="009852AE" w:rsidRPr="009852AE">
        <w:rPr>
          <w:b/>
          <w:bCs/>
        </w:rPr>
        <w:t>use</w:t>
      </w:r>
      <w:proofErr w:type="spellEnd"/>
      <w:r w:rsidR="009852AE" w:rsidRPr="009852AE">
        <w:rPr>
          <w:b/>
          <w:bCs/>
        </w:rPr>
        <w:t xml:space="preserve"> </w:t>
      </w:r>
      <w:proofErr w:type="spellStart"/>
      <w:r w:rsidR="009852AE" w:rsidRPr="009852AE">
        <w:rPr>
          <w:b/>
          <w:bCs/>
        </w:rPr>
        <w:t>and</w:t>
      </w:r>
      <w:proofErr w:type="spellEnd"/>
      <w:r w:rsidR="009852AE" w:rsidRPr="009852AE">
        <w:rPr>
          <w:b/>
          <w:bCs/>
        </w:rPr>
        <w:t xml:space="preserve"> </w:t>
      </w:r>
      <w:proofErr w:type="spellStart"/>
      <w:r w:rsidR="009852AE" w:rsidRPr="009852AE">
        <w:rPr>
          <w:b/>
          <w:bCs/>
        </w:rPr>
        <w:t>its</w:t>
      </w:r>
      <w:proofErr w:type="spellEnd"/>
      <w:r w:rsidR="009852AE" w:rsidRPr="009852AE">
        <w:rPr>
          <w:b/>
          <w:bCs/>
        </w:rPr>
        <w:t xml:space="preserve"> </w:t>
      </w:r>
      <w:proofErr w:type="spellStart"/>
      <w:r w:rsidR="009852AE" w:rsidRPr="009852AE">
        <w:rPr>
          <w:b/>
          <w:bCs/>
        </w:rPr>
        <w:t>potential</w:t>
      </w:r>
      <w:proofErr w:type="spellEnd"/>
      <w:r w:rsidR="009852AE" w:rsidRPr="009852AE">
        <w:rPr>
          <w:b/>
          <w:bCs/>
        </w:rPr>
        <w:t xml:space="preserve"> </w:t>
      </w:r>
      <w:proofErr w:type="spellStart"/>
      <w:r w:rsidR="009852AE" w:rsidRPr="009852AE">
        <w:rPr>
          <w:b/>
          <w:bCs/>
        </w:rPr>
        <w:t>risks</w:t>
      </w:r>
      <w:proofErr w:type="spellEnd"/>
      <w:r w:rsidR="009852AE" w:rsidRPr="009852AE">
        <w:rPr>
          <w:b/>
          <w:bCs/>
        </w:rPr>
        <w:t xml:space="preserve"> in </w:t>
      </w:r>
      <w:proofErr w:type="spellStart"/>
      <w:r w:rsidR="009852AE" w:rsidRPr="009852AE">
        <w:rPr>
          <w:b/>
          <w:bCs/>
        </w:rPr>
        <w:t>aquaculture</w:t>
      </w:r>
      <w:proofErr w:type="spellEnd"/>
      <w:r w:rsidR="009852AE" w:rsidRPr="009852AE">
        <w:rPr>
          <w:b/>
          <w:bCs/>
        </w:rPr>
        <w:t xml:space="preserve"> in </w:t>
      </w:r>
      <w:proofErr w:type="spellStart"/>
      <w:r w:rsidR="009852AE" w:rsidRPr="009852AE">
        <w:rPr>
          <w:b/>
          <w:bCs/>
        </w:rPr>
        <w:t>Turkey</w:t>
      </w:r>
      <w:proofErr w:type="spellEnd"/>
    </w:p>
    <w:p w:rsidR="009852AE" w:rsidRPr="009852AE" w:rsidRDefault="009852AE" w:rsidP="009852AE">
      <w:pPr>
        <w:pStyle w:val="Default"/>
        <w:rPr>
          <w:b/>
          <w:bCs/>
        </w:rPr>
      </w:pPr>
    </w:p>
    <w:p w:rsidR="009852AE" w:rsidRDefault="009852AE" w:rsidP="009852AE">
      <w:pPr>
        <w:pStyle w:val="Default"/>
        <w:jc w:val="center"/>
        <w:rPr>
          <w:bCs/>
        </w:rPr>
      </w:pPr>
    </w:p>
    <w:p w:rsidR="009852AE" w:rsidRPr="009852AE" w:rsidRDefault="009852AE" w:rsidP="009852AE">
      <w:pPr>
        <w:pStyle w:val="Default"/>
        <w:jc w:val="center"/>
        <w:rPr>
          <w:bCs/>
        </w:rPr>
      </w:pPr>
      <w:bookmarkStart w:id="0" w:name="_GoBack"/>
      <w:bookmarkEnd w:id="0"/>
      <w:r w:rsidRPr="009852AE">
        <w:rPr>
          <w:bCs/>
        </w:rPr>
        <w:t>İbrahim Cengizler, Necdet Aytaç</w:t>
      </w:r>
    </w:p>
    <w:p w:rsidR="009852AE" w:rsidRPr="009852AE" w:rsidRDefault="009852AE" w:rsidP="009852AE">
      <w:pPr>
        <w:pStyle w:val="Default"/>
        <w:jc w:val="center"/>
        <w:rPr>
          <w:bCs/>
        </w:rPr>
      </w:pPr>
    </w:p>
    <w:p w:rsidR="009852AE" w:rsidRPr="009852AE" w:rsidRDefault="009852AE" w:rsidP="009852AE">
      <w:pPr>
        <w:pStyle w:val="Default"/>
        <w:jc w:val="center"/>
        <w:rPr>
          <w:bCs/>
        </w:rPr>
      </w:pPr>
      <w:r w:rsidRPr="009852AE">
        <w:rPr>
          <w:bCs/>
        </w:rPr>
        <w:t>Çukurova Üniversitesi Su Ürünleri Fakültesi Yetiştiricilik Bölümü, Adana</w:t>
      </w:r>
    </w:p>
    <w:p w:rsidR="009852AE" w:rsidRPr="009852AE" w:rsidRDefault="009852AE" w:rsidP="009852AE">
      <w:pPr>
        <w:pStyle w:val="Default"/>
        <w:rPr>
          <w:bCs/>
        </w:rPr>
      </w:pPr>
    </w:p>
    <w:p w:rsidR="009852AE" w:rsidRDefault="009852AE" w:rsidP="009852AE">
      <w:pPr>
        <w:pStyle w:val="Default"/>
        <w:jc w:val="center"/>
        <w:rPr>
          <w:bCs/>
        </w:rPr>
      </w:pPr>
      <w:r w:rsidRPr="009852AE">
        <w:rPr>
          <w:bCs/>
        </w:rPr>
        <w:t>Çukurova Üniversitesi Tıp Fakültesi Halk Sağlığı Anabilim Dalı, Adana</w:t>
      </w:r>
    </w:p>
    <w:p w:rsidR="009852AE" w:rsidRPr="009852AE" w:rsidRDefault="009852AE" w:rsidP="009852AE">
      <w:pPr>
        <w:pStyle w:val="Default"/>
        <w:jc w:val="center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Aquacultural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production</w:t>
      </w:r>
      <w:proofErr w:type="spellEnd"/>
      <w:r w:rsidRPr="009852AE">
        <w:rPr>
          <w:bCs/>
        </w:rPr>
        <w:t xml:space="preserve"> is a </w:t>
      </w:r>
      <w:proofErr w:type="spellStart"/>
      <w:r w:rsidRPr="009852AE">
        <w:rPr>
          <w:bCs/>
        </w:rPr>
        <w:t>rapidly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growing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industry</w:t>
      </w:r>
      <w:proofErr w:type="spell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our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country</w:t>
      </w:r>
      <w:proofErr w:type="spellEnd"/>
      <w:r w:rsidRPr="009852AE">
        <w:rPr>
          <w:bCs/>
        </w:rPr>
        <w:t xml:space="preserve">, as </w:t>
      </w:r>
      <w:proofErr w:type="spellStart"/>
      <w:r w:rsidRPr="009852AE">
        <w:rPr>
          <w:bCs/>
        </w:rPr>
        <w:t>well</w:t>
      </w:r>
      <w:proofErr w:type="spellEnd"/>
      <w:r w:rsidRPr="009852AE">
        <w:rPr>
          <w:bCs/>
        </w:rPr>
        <w:t xml:space="preserve"> as </w:t>
      </w:r>
      <w:proofErr w:type="spellStart"/>
      <w:r w:rsidRPr="009852AE">
        <w:rPr>
          <w:bCs/>
        </w:rPr>
        <w:t>all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over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world</w:t>
      </w:r>
      <w:proofErr w:type="spellEnd"/>
      <w:r w:rsidRPr="009852AE">
        <w:rPr>
          <w:bCs/>
        </w:rPr>
        <w:t xml:space="preserve">. </w:t>
      </w:r>
      <w:proofErr w:type="spellStart"/>
      <w:r w:rsidRPr="009852AE">
        <w:rPr>
          <w:bCs/>
        </w:rPr>
        <w:t>It</w:t>
      </w:r>
      <w:proofErr w:type="spellEnd"/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consisted</w:t>
      </w:r>
      <w:proofErr w:type="spellEnd"/>
      <w:r w:rsidRPr="009852AE">
        <w:rPr>
          <w:bCs/>
        </w:rPr>
        <w:t xml:space="preserve"> </w:t>
      </w:r>
      <w:proofErr w:type="gramStart"/>
      <w:r w:rsidRPr="009852AE">
        <w:rPr>
          <w:bCs/>
        </w:rPr>
        <w:t>73.8</w:t>
      </w:r>
      <w:proofErr w:type="gram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million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tons</w:t>
      </w:r>
      <w:proofErr w:type="spellEnd"/>
      <w:r w:rsidRPr="009852AE">
        <w:rPr>
          <w:bCs/>
        </w:rPr>
        <w:t xml:space="preserve"> of </w:t>
      </w:r>
      <w:proofErr w:type="spellStart"/>
      <w:r w:rsidRPr="009852AE">
        <w:rPr>
          <w:bCs/>
        </w:rPr>
        <w:t>fish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production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out</w:t>
      </w:r>
      <w:proofErr w:type="spellEnd"/>
      <w:r w:rsidRPr="009852AE">
        <w:rPr>
          <w:bCs/>
        </w:rPr>
        <w:t xml:space="preserve"> of 167.3 </w:t>
      </w:r>
      <w:proofErr w:type="spellStart"/>
      <w:r w:rsidRPr="009852AE">
        <w:rPr>
          <w:bCs/>
        </w:rPr>
        <w:t>worldwide</w:t>
      </w:r>
      <w:proofErr w:type="spellEnd"/>
      <w:r w:rsidRPr="009852AE">
        <w:rPr>
          <w:bCs/>
        </w:rPr>
        <w:t xml:space="preserve"> in 2014, as 240.3 </w:t>
      </w:r>
      <w:proofErr w:type="spellStart"/>
      <w:r w:rsidRPr="009852AE">
        <w:rPr>
          <w:bCs/>
        </w:rPr>
        <w:t>thousand</w:t>
      </w:r>
      <w:proofErr w:type="spellEnd"/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tons</w:t>
      </w:r>
      <w:proofErr w:type="spellEnd"/>
      <w:r w:rsidRPr="009852AE">
        <w:rPr>
          <w:bCs/>
        </w:rPr>
        <w:t xml:space="preserve"> of </w:t>
      </w:r>
      <w:proofErr w:type="spellStart"/>
      <w:r w:rsidRPr="009852AE">
        <w:rPr>
          <w:bCs/>
        </w:rPr>
        <w:t>fish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production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out</w:t>
      </w:r>
      <w:proofErr w:type="spellEnd"/>
      <w:r w:rsidRPr="009852AE">
        <w:rPr>
          <w:bCs/>
        </w:rPr>
        <w:t xml:space="preserve"> of </w:t>
      </w:r>
      <w:proofErr w:type="gramStart"/>
      <w:r w:rsidRPr="009852AE">
        <w:rPr>
          <w:bCs/>
        </w:rPr>
        <w:t>672.2</w:t>
      </w:r>
      <w:proofErr w:type="gram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Turkey</w:t>
      </w:r>
      <w:proofErr w:type="spellEnd"/>
      <w:r w:rsidRPr="009852AE">
        <w:rPr>
          <w:bCs/>
        </w:rPr>
        <w:t xml:space="preserve"> in 2015; </w:t>
      </w:r>
      <w:proofErr w:type="spellStart"/>
      <w:r w:rsidRPr="009852AE">
        <w:rPr>
          <w:bCs/>
        </w:rPr>
        <w:t>resulting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ın</w:t>
      </w:r>
      <w:proofErr w:type="spellEnd"/>
      <w:r w:rsidRPr="009852AE">
        <w:rPr>
          <w:bCs/>
        </w:rPr>
        <w:t xml:space="preserve"> an </w:t>
      </w:r>
      <w:proofErr w:type="spellStart"/>
      <w:r w:rsidRPr="009852AE">
        <w:rPr>
          <w:bCs/>
        </w:rPr>
        <w:t>increasing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impact</w:t>
      </w:r>
      <w:proofErr w:type="spellEnd"/>
      <w:r w:rsidRPr="009852AE">
        <w:rPr>
          <w:bCs/>
        </w:rPr>
        <w:t xml:space="preserve"> on </w:t>
      </w:r>
      <w:proofErr w:type="spellStart"/>
      <w:r w:rsidRPr="009852AE">
        <w:rPr>
          <w:bCs/>
        </w:rPr>
        <w:t>sea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and</w:t>
      </w:r>
      <w:proofErr w:type="spellEnd"/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fresh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water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ecosystems</w:t>
      </w:r>
      <w:proofErr w:type="spellEnd"/>
      <w:r w:rsidRPr="009852AE">
        <w:rPr>
          <w:bCs/>
        </w:rPr>
        <w:t>.</w:t>
      </w:r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r w:rsidRPr="009852AE">
        <w:rPr>
          <w:bCs/>
        </w:rPr>
        <w:t xml:space="preserve">As </w:t>
      </w: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sector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expands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there</w:t>
      </w:r>
      <w:proofErr w:type="spellEnd"/>
      <w:r w:rsidRPr="009852AE">
        <w:rPr>
          <w:bCs/>
        </w:rPr>
        <w:t xml:space="preserve"> is an </w:t>
      </w:r>
      <w:proofErr w:type="spellStart"/>
      <w:r w:rsidRPr="009852AE">
        <w:rPr>
          <w:bCs/>
        </w:rPr>
        <w:t>increasing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use</w:t>
      </w:r>
      <w:proofErr w:type="spellEnd"/>
      <w:r w:rsidRPr="009852AE">
        <w:rPr>
          <w:bCs/>
        </w:rPr>
        <w:t xml:space="preserve"> of </w:t>
      </w: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disinfectants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chemicals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and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antifouling</w:t>
      </w:r>
      <w:proofErr w:type="spellEnd"/>
      <w:r w:rsidRPr="009852AE">
        <w:rPr>
          <w:bCs/>
        </w:rPr>
        <w:t xml:space="preserve"> in</w:t>
      </w:r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production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areas</w:t>
      </w:r>
      <w:proofErr w:type="spellEnd"/>
      <w:r w:rsidRPr="009852AE">
        <w:rPr>
          <w:bCs/>
        </w:rPr>
        <w:t xml:space="preserve">. </w:t>
      </w:r>
      <w:proofErr w:type="spellStart"/>
      <w:r w:rsidRPr="009852AE">
        <w:rPr>
          <w:bCs/>
        </w:rPr>
        <w:t>Regulations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have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been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made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about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these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chemicals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for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potential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risks</w:t>
      </w:r>
      <w:proofErr w:type="spellEnd"/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upon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enviromental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and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human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health</w:t>
      </w:r>
      <w:proofErr w:type="spellEnd"/>
      <w:r w:rsidRPr="009852AE">
        <w:rPr>
          <w:bCs/>
        </w:rPr>
        <w:t xml:space="preserve">. </w:t>
      </w:r>
      <w:proofErr w:type="spellStart"/>
      <w:r w:rsidRPr="009852AE">
        <w:rPr>
          <w:bCs/>
        </w:rPr>
        <w:t>In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order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to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prevent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contamination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directive</w:t>
      </w:r>
      <w:proofErr w:type="spellEnd"/>
      <w:r w:rsidRPr="009852AE">
        <w:rPr>
          <w:bCs/>
        </w:rPr>
        <w:t xml:space="preserve"> 98/8 of</w:t>
      </w:r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European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Union</w:t>
      </w:r>
      <w:proofErr w:type="spellEnd"/>
      <w:r w:rsidRPr="009852AE">
        <w:rPr>
          <w:bCs/>
        </w:rPr>
        <w:t xml:space="preserve"> has </w:t>
      </w:r>
      <w:proofErr w:type="spellStart"/>
      <w:r w:rsidRPr="009852AE">
        <w:rPr>
          <w:bCs/>
        </w:rPr>
        <w:t>permitted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use</w:t>
      </w:r>
      <w:proofErr w:type="spellEnd"/>
      <w:r w:rsidRPr="009852AE">
        <w:rPr>
          <w:bCs/>
        </w:rPr>
        <w:t xml:space="preserve"> of </w:t>
      </w:r>
      <w:proofErr w:type="spellStart"/>
      <w:r w:rsidRPr="009852AE">
        <w:rPr>
          <w:bCs/>
        </w:rPr>
        <w:t>disinfective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agents</w:t>
      </w:r>
      <w:proofErr w:type="spellEnd"/>
      <w:r w:rsidRPr="009852AE">
        <w:rPr>
          <w:bCs/>
        </w:rPr>
        <w:t xml:space="preserve"> </w:t>
      </w:r>
      <w:proofErr w:type="gramStart"/>
      <w:r w:rsidRPr="009852AE">
        <w:rPr>
          <w:bCs/>
        </w:rPr>
        <w:t>(</w:t>
      </w:r>
      <w:proofErr w:type="spellStart"/>
      <w:proofErr w:type="gramEnd"/>
      <w:r w:rsidRPr="009852AE">
        <w:rPr>
          <w:bCs/>
        </w:rPr>
        <w:t>iodoforms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haloorganic</w:t>
      </w:r>
      <w:proofErr w:type="spellEnd"/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compounds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aldehydes</w:t>
      </w:r>
      <w:proofErr w:type="spellEnd"/>
      <w:r w:rsidRPr="009852AE">
        <w:rPr>
          <w:bCs/>
        </w:rPr>
        <w:t xml:space="preserve">, metal </w:t>
      </w:r>
      <w:proofErr w:type="spellStart"/>
      <w:r w:rsidRPr="009852AE">
        <w:rPr>
          <w:bCs/>
        </w:rPr>
        <w:t>salts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hydrogen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peroxide</w:t>
      </w:r>
      <w:proofErr w:type="spellEnd"/>
      <w:proofErr w:type="gramStart"/>
      <w:r w:rsidRPr="009852AE">
        <w:rPr>
          <w:bCs/>
        </w:rPr>
        <w:t>)</w:t>
      </w:r>
      <w:proofErr w:type="gram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caviar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ponds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and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equipments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while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the</w:t>
      </w:r>
      <w:proofErr w:type="spellEnd"/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use</w:t>
      </w:r>
      <w:proofErr w:type="spellEnd"/>
      <w:r w:rsidRPr="009852AE">
        <w:rPr>
          <w:bCs/>
        </w:rPr>
        <w:t xml:space="preserve"> of </w:t>
      </w:r>
      <w:proofErr w:type="spellStart"/>
      <w:r w:rsidRPr="009852AE">
        <w:rPr>
          <w:bCs/>
        </w:rPr>
        <w:t>other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chemicals</w:t>
      </w:r>
      <w:proofErr w:type="spellEnd"/>
      <w:r w:rsidRPr="009852AE">
        <w:rPr>
          <w:bCs/>
        </w:rPr>
        <w:t xml:space="preserve"> has </w:t>
      </w:r>
      <w:proofErr w:type="spellStart"/>
      <w:r w:rsidRPr="009852AE">
        <w:rPr>
          <w:bCs/>
        </w:rPr>
        <w:t>been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subject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to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special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permission</w:t>
      </w:r>
      <w:proofErr w:type="spellEnd"/>
      <w:r w:rsidRPr="009852AE">
        <w:rPr>
          <w:bCs/>
        </w:rPr>
        <w:t xml:space="preserve">. </w:t>
      </w:r>
      <w:proofErr w:type="spellStart"/>
      <w:r w:rsidRPr="009852AE">
        <w:rPr>
          <w:bCs/>
        </w:rPr>
        <w:t>Biocidal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administrations</w:t>
      </w:r>
      <w:proofErr w:type="spellEnd"/>
      <w:r w:rsidRPr="009852AE">
        <w:rPr>
          <w:bCs/>
        </w:rPr>
        <w:t xml:space="preserve"> has </w:t>
      </w:r>
      <w:proofErr w:type="spellStart"/>
      <w:r w:rsidRPr="009852AE">
        <w:rPr>
          <w:bCs/>
        </w:rPr>
        <w:t>been</w:t>
      </w:r>
      <w:proofErr w:type="spellEnd"/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found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to</w:t>
      </w:r>
      <w:proofErr w:type="spellEnd"/>
      <w:r w:rsidRPr="009852AE">
        <w:rPr>
          <w:bCs/>
        </w:rPr>
        <w:t xml:space="preserve"> be </w:t>
      </w:r>
      <w:proofErr w:type="spellStart"/>
      <w:r w:rsidRPr="009852AE">
        <w:rPr>
          <w:bCs/>
        </w:rPr>
        <w:t>more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harmful</w:t>
      </w:r>
      <w:proofErr w:type="spell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marine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environment</w:t>
      </w:r>
      <w:proofErr w:type="spellEnd"/>
      <w:r w:rsidRPr="009852AE">
        <w:rPr>
          <w:bCs/>
        </w:rPr>
        <w:t xml:space="preserve">. </w:t>
      </w:r>
      <w:proofErr w:type="spellStart"/>
      <w:r w:rsidRPr="009852AE">
        <w:rPr>
          <w:bCs/>
        </w:rPr>
        <w:t>Particularly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biocidals</w:t>
      </w:r>
      <w:proofErr w:type="spellEnd"/>
      <w:r w:rsidRPr="009852AE">
        <w:rPr>
          <w:bCs/>
        </w:rPr>
        <w:t xml:space="preserve"> as DCOID, </w:t>
      </w:r>
      <w:proofErr w:type="spellStart"/>
      <w:r w:rsidRPr="009852AE">
        <w:rPr>
          <w:bCs/>
        </w:rPr>
        <w:t>chlorothalonil</w:t>
      </w:r>
      <w:proofErr w:type="spellEnd"/>
      <w:r w:rsidRPr="009852AE">
        <w:rPr>
          <w:bCs/>
        </w:rPr>
        <w:t>,</w:t>
      </w:r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dichlofluanid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diuren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and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zineb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which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are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found</w:t>
      </w:r>
      <w:proofErr w:type="spell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antifouling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paints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used</w:t>
      </w:r>
      <w:proofErr w:type="spell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prevention</w:t>
      </w:r>
      <w:proofErr w:type="spellEnd"/>
      <w:r w:rsidRPr="009852AE">
        <w:rPr>
          <w:bCs/>
        </w:rPr>
        <w:t xml:space="preserve"> of </w:t>
      </w:r>
      <w:proofErr w:type="spellStart"/>
      <w:r w:rsidRPr="009852AE">
        <w:rPr>
          <w:bCs/>
        </w:rPr>
        <w:t>the</w:t>
      </w:r>
      <w:proofErr w:type="spellEnd"/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equipments</w:t>
      </w:r>
      <w:proofErr w:type="spell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aquacultural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production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are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considered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to</w:t>
      </w:r>
      <w:proofErr w:type="spellEnd"/>
      <w:r w:rsidRPr="009852AE">
        <w:rPr>
          <w:bCs/>
        </w:rPr>
        <w:t xml:space="preserve"> be </w:t>
      </w:r>
      <w:proofErr w:type="spellStart"/>
      <w:r w:rsidRPr="009852AE">
        <w:rPr>
          <w:bCs/>
        </w:rPr>
        <w:t>highly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toxic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chemicals</w:t>
      </w:r>
      <w:proofErr w:type="spellEnd"/>
      <w:r w:rsidRPr="009852AE">
        <w:rPr>
          <w:bCs/>
        </w:rPr>
        <w:t>.</w:t>
      </w:r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r w:rsidRPr="009852AE">
        <w:rPr>
          <w:bCs/>
        </w:rPr>
        <w:t xml:space="preserve">Three </w:t>
      </w:r>
      <w:proofErr w:type="spellStart"/>
      <w:r w:rsidRPr="009852AE">
        <w:rPr>
          <w:bCs/>
        </w:rPr>
        <w:t>possible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risks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may</w:t>
      </w:r>
      <w:proofErr w:type="spellEnd"/>
      <w:r w:rsidRPr="009852AE">
        <w:rPr>
          <w:bCs/>
        </w:rPr>
        <w:t xml:space="preserve"> be </w:t>
      </w:r>
      <w:proofErr w:type="spellStart"/>
      <w:r w:rsidRPr="009852AE">
        <w:rPr>
          <w:bCs/>
        </w:rPr>
        <w:t>considered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about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use</w:t>
      </w:r>
      <w:proofErr w:type="spellEnd"/>
      <w:r w:rsidRPr="009852AE">
        <w:rPr>
          <w:bCs/>
        </w:rPr>
        <w:t xml:space="preserve"> of </w:t>
      </w:r>
      <w:proofErr w:type="spellStart"/>
      <w:r w:rsidRPr="009852AE">
        <w:rPr>
          <w:bCs/>
        </w:rPr>
        <w:t>biocidals</w:t>
      </w:r>
      <w:proofErr w:type="spell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production</w:t>
      </w:r>
      <w:proofErr w:type="spellEnd"/>
      <w:r w:rsidRPr="009852AE">
        <w:rPr>
          <w:bCs/>
        </w:rPr>
        <w:t>,</w:t>
      </w:r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r w:rsidRPr="009852AE">
        <w:rPr>
          <w:bCs/>
        </w:rPr>
        <w:t xml:space="preserve">1. </w:t>
      </w:r>
      <w:proofErr w:type="spellStart"/>
      <w:r w:rsidRPr="009852AE">
        <w:rPr>
          <w:bCs/>
        </w:rPr>
        <w:t>Biocidals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accumulating</w:t>
      </w:r>
      <w:proofErr w:type="spell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fish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and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shellfish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may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contaminate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their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predator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and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human</w:t>
      </w:r>
      <w:proofErr w:type="spellEnd"/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consumers</w:t>
      </w:r>
      <w:proofErr w:type="spellEnd"/>
      <w:r w:rsidRPr="009852AE">
        <w:rPr>
          <w:bCs/>
        </w:rPr>
        <w:t>,</w:t>
      </w:r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r w:rsidRPr="009852AE">
        <w:rPr>
          <w:bCs/>
        </w:rPr>
        <w:t xml:space="preserve">2. </w:t>
      </w:r>
      <w:proofErr w:type="spellStart"/>
      <w:r w:rsidRPr="009852AE">
        <w:rPr>
          <w:bCs/>
        </w:rPr>
        <w:t>Resistance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may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develop</w:t>
      </w:r>
      <w:proofErr w:type="spell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bacteria</w:t>
      </w:r>
      <w:proofErr w:type="spellEnd"/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r w:rsidRPr="009852AE">
        <w:rPr>
          <w:bCs/>
        </w:rPr>
        <w:t xml:space="preserve">3. </w:t>
      </w:r>
      <w:proofErr w:type="spellStart"/>
      <w:r w:rsidRPr="009852AE">
        <w:rPr>
          <w:bCs/>
        </w:rPr>
        <w:t>Pollution</w:t>
      </w:r>
      <w:proofErr w:type="spellEnd"/>
      <w:r w:rsidRPr="009852AE">
        <w:rPr>
          <w:bCs/>
        </w:rPr>
        <w:t xml:space="preserve"> of </w:t>
      </w:r>
      <w:proofErr w:type="spellStart"/>
      <w:r w:rsidRPr="009852AE">
        <w:rPr>
          <w:bCs/>
        </w:rPr>
        <w:t>natural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ecosystem</w:t>
      </w:r>
      <w:proofErr w:type="spellEnd"/>
      <w:r w:rsidRPr="009852AE">
        <w:rPr>
          <w:bCs/>
        </w:rPr>
        <w:t xml:space="preserve"> (</w:t>
      </w:r>
      <w:proofErr w:type="spellStart"/>
      <w:r w:rsidRPr="009852AE">
        <w:rPr>
          <w:bCs/>
        </w:rPr>
        <w:t>natural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resources</w:t>
      </w:r>
      <w:proofErr w:type="spellEnd"/>
      <w:r w:rsidRPr="009852AE">
        <w:rPr>
          <w:bCs/>
        </w:rPr>
        <w:t xml:space="preserve"> of </w:t>
      </w:r>
      <w:proofErr w:type="spellStart"/>
      <w:r w:rsidRPr="009852AE">
        <w:rPr>
          <w:bCs/>
        </w:rPr>
        <w:t>production</w:t>
      </w:r>
      <w:proofErr w:type="spellEnd"/>
      <w:r w:rsidRPr="009852AE">
        <w:rPr>
          <w:bCs/>
        </w:rPr>
        <w:t xml:space="preserve">: </w:t>
      </w:r>
      <w:proofErr w:type="spellStart"/>
      <w:r w:rsidRPr="009852AE">
        <w:rPr>
          <w:bCs/>
        </w:rPr>
        <w:t>river</w:t>
      </w:r>
      <w:proofErr w:type="spellEnd"/>
      <w:r w:rsidRPr="009852AE">
        <w:rPr>
          <w:bCs/>
        </w:rPr>
        <w:t xml:space="preserve">, lake </w:t>
      </w:r>
      <w:proofErr w:type="spellStart"/>
      <w:r w:rsidRPr="009852AE">
        <w:rPr>
          <w:bCs/>
        </w:rPr>
        <w:t>fishery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marine</w:t>
      </w:r>
      <w:proofErr w:type="spellEnd"/>
      <w:r w:rsidRPr="009852AE">
        <w:rPr>
          <w:bCs/>
        </w:rPr>
        <w:t>)</w:t>
      </w:r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Knowing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the</w:t>
      </w:r>
      <w:proofErr w:type="spellEnd"/>
      <w:r w:rsidRPr="009852AE">
        <w:rPr>
          <w:bCs/>
        </w:rPr>
        <w:t xml:space="preserve"> presence of </w:t>
      </w:r>
      <w:proofErr w:type="spellStart"/>
      <w:r w:rsidRPr="009852AE">
        <w:rPr>
          <w:bCs/>
        </w:rPr>
        <w:t>biocidals</w:t>
      </w:r>
      <w:proofErr w:type="spell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water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environments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and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its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related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risks</w:t>
      </w:r>
      <w:proofErr w:type="spellEnd"/>
      <w:r w:rsidRPr="009852AE">
        <w:rPr>
          <w:bCs/>
        </w:rPr>
        <w:t xml:space="preserve">, </w:t>
      </w:r>
      <w:proofErr w:type="spellStart"/>
      <w:r w:rsidRPr="009852AE">
        <w:rPr>
          <w:bCs/>
        </w:rPr>
        <w:t>and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ensuring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the</w:t>
      </w:r>
      <w:proofErr w:type="spellEnd"/>
    </w:p>
    <w:p w:rsidR="009852AE" w:rsidRPr="009852AE" w:rsidRDefault="009852AE" w:rsidP="009852AE">
      <w:pPr>
        <w:pStyle w:val="Default"/>
        <w:rPr>
          <w:bCs/>
        </w:rPr>
      </w:pPr>
    </w:p>
    <w:p w:rsidR="009852AE" w:rsidRPr="009852AE" w:rsidRDefault="009852AE" w:rsidP="009852AE">
      <w:pPr>
        <w:pStyle w:val="Default"/>
        <w:rPr>
          <w:bCs/>
        </w:rPr>
      </w:pPr>
      <w:proofErr w:type="spellStart"/>
      <w:r w:rsidRPr="009852AE">
        <w:rPr>
          <w:bCs/>
        </w:rPr>
        <w:t>safe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use</w:t>
      </w:r>
      <w:proofErr w:type="spellEnd"/>
      <w:r w:rsidRPr="009852AE">
        <w:rPr>
          <w:bCs/>
        </w:rPr>
        <w:t xml:space="preserve"> of </w:t>
      </w:r>
      <w:proofErr w:type="spellStart"/>
      <w:r w:rsidRPr="009852AE">
        <w:rPr>
          <w:bCs/>
        </w:rPr>
        <w:t>water</w:t>
      </w:r>
      <w:proofErr w:type="spellEnd"/>
      <w:r w:rsidRPr="009852AE">
        <w:rPr>
          <w:bCs/>
        </w:rPr>
        <w:t xml:space="preserve"> </w:t>
      </w:r>
      <w:proofErr w:type="gramStart"/>
      <w:r w:rsidRPr="009852AE">
        <w:rPr>
          <w:bCs/>
        </w:rPr>
        <w:t>profile</w:t>
      </w:r>
      <w:proofErr w:type="gram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are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considered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essentially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important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for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protecting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aquatic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organisms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and</w:t>
      </w:r>
      <w:proofErr w:type="spellEnd"/>
    </w:p>
    <w:p w:rsidR="009852AE" w:rsidRPr="009852AE" w:rsidRDefault="009852AE" w:rsidP="009852AE">
      <w:pPr>
        <w:pStyle w:val="Default"/>
        <w:rPr>
          <w:b/>
          <w:bCs/>
        </w:rPr>
      </w:pPr>
    </w:p>
    <w:p w:rsidR="00677F3A" w:rsidRPr="009852AE" w:rsidRDefault="009852AE" w:rsidP="009852AE">
      <w:pPr>
        <w:pStyle w:val="Default"/>
        <w:rPr>
          <w:sz w:val="22"/>
          <w:szCs w:val="22"/>
        </w:rPr>
      </w:pPr>
      <w:proofErr w:type="spellStart"/>
      <w:r w:rsidRPr="009852AE">
        <w:rPr>
          <w:bCs/>
        </w:rPr>
        <w:t>public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health</w:t>
      </w:r>
      <w:proofErr w:type="spellEnd"/>
      <w:r w:rsidRPr="009852AE">
        <w:rPr>
          <w:bCs/>
        </w:rPr>
        <w:t xml:space="preserve">. </w:t>
      </w:r>
      <w:proofErr w:type="spellStart"/>
      <w:r w:rsidRPr="009852AE">
        <w:rPr>
          <w:bCs/>
        </w:rPr>
        <w:t>More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scientific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research</w:t>
      </w:r>
      <w:proofErr w:type="spellEnd"/>
      <w:r w:rsidRPr="009852AE">
        <w:rPr>
          <w:bCs/>
        </w:rPr>
        <w:t xml:space="preserve"> in </w:t>
      </w:r>
      <w:proofErr w:type="spellStart"/>
      <w:r w:rsidRPr="009852AE">
        <w:rPr>
          <w:bCs/>
        </w:rPr>
        <w:t>this</w:t>
      </w:r>
      <w:proofErr w:type="spellEnd"/>
      <w:r w:rsidRPr="009852AE">
        <w:rPr>
          <w:bCs/>
        </w:rPr>
        <w:t xml:space="preserve"> </w:t>
      </w:r>
      <w:proofErr w:type="spellStart"/>
      <w:r w:rsidRPr="009852AE">
        <w:rPr>
          <w:bCs/>
        </w:rPr>
        <w:t>regard</w:t>
      </w:r>
      <w:proofErr w:type="spellEnd"/>
      <w:r w:rsidRPr="009852AE">
        <w:rPr>
          <w:bCs/>
        </w:rPr>
        <w:t xml:space="preserve"> is </w:t>
      </w:r>
      <w:proofErr w:type="spellStart"/>
      <w:r w:rsidRPr="009852AE">
        <w:rPr>
          <w:bCs/>
        </w:rPr>
        <w:t>needed</w:t>
      </w:r>
      <w:proofErr w:type="spellEnd"/>
      <w:r w:rsidRPr="009852AE">
        <w:rPr>
          <w:bCs/>
        </w:rPr>
        <w:t>.</w:t>
      </w: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21E3C"/>
    <w:rsid w:val="00432D4E"/>
    <w:rsid w:val="0045609E"/>
    <w:rsid w:val="00496140"/>
    <w:rsid w:val="00536055"/>
    <w:rsid w:val="00654BC3"/>
    <w:rsid w:val="00677F3A"/>
    <w:rsid w:val="0073215F"/>
    <w:rsid w:val="008B49A8"/>
    <w:rsid w:val="0096024C"/>
    <w:rsid w:val="009852AE"/>
    <w:rsid w:val="00A03C77"/>
    <w:rsid w:val="00A1441E"/>
    <w:rsid w:val="00A927CE"/>
    <w:rsid w:val="00B10975"/>
    <w:rsid w:val="00B559E8"/>
    <w:rsid w:val="00B82E0A"/>
    <w:rsid w:val="00BE1D54"/>
    <w:rsid w:val="00C13906"/>
    <w:rsid w:val="00CA521B"/>
    <w:rsid w:val="00CC257E"/>
    <w:rsid w:val="00DE0CBE"/>
    <w:rsid w:val="00E250AB"/>
    <w:rsid w:val="00E759CE"/>
    <w:rsid w:val="00EB01AF"/>
    <w:rsid w:val="00F1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urjoe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2017-06-15T08:18:00Z</dcterms:created>
  <dcterms:modified xsi:type="dcterms:W3CDTF">2017-06-15T08:18:00Z</dcterms:modified>
</cp:coreProperties>
</file>