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91D" w:rsidRDefault="00B4091D" w:rsidP="00F3760E">
      <w:pPr>
        <w:widowControl w:val="0"/>
        <w:autoSpaceDE w:val="0"/>
        <w:autoSpaceDN w:val="0"/>
        <w:adjustRightInd w:val="0"/>
        <w:spacing w:after="240"/>
        <w:jc w:val="center"/>
        <w:rPr>
          <w:rFonts w:ascii="Times New Roman" w:hAnsi="Times New Roman" w:cs="Times New Roman"/>
          <w:b/>
          <w:lang w:val="tr-TR"/>
        </w:rPr>
      </w:pPr>
      <w:r w:rsidRPr="00B4091D">
        <w:rPr>
          <w:rFonts w:ascii="Times New Roman" w:hAnsi="Times New Roman" w:cs="Times New Roman"/>
          <w:b/>
          <w:lang w:val="tr-TR"/>
        </w:rPr>
        <w:t>TÜRKİYE KARADENİZ LİMANLARI VERİMLİLİK ANALİZİ</w:t>
      </w:r>
    </w:p>
    <w:p w:rsidR="00DD1D16" w:rsidRDefault="00CE3D47" w:rsidP="00CE3D47">
      <w:pPr>
        <w:widowControl w:val="0"/>
        <w:autoSpaceDE w:val="0"/>
        <w:autoSpaceDN w:val="0"/>
        <w:adjustRightInd w:val="0"/>
        <w:spacing w:after="240"/>
        <w:jc w:val="right"/>
        <w:rPr>
          <w:rFonts w:ascii="Times New Roman" w:hAnsi="Times New Roman" w:cs="Times New Roman"/>
          <w:b/>
          <w:lang w:val="tr-TR"/>
        </w:rPr>
      </w:pPr>
      <w:r>
        <w:rPr>
          <w:rFonts w:ascii="Times New Roman" w:hAnsi="Times New Roman" w:cs="Times New Roman"/>
          <w:b/>
          <w:lang w:val="tr-TR"/>
        </w:rPr>
        <w:t>Efe</w:t>
      </w:r>
      <w:r w:rsidR="007A380F">
        <w:rPr>
          <w:rFonts w:ascii="Times New Roman" w:hAnsi="Times New Roman" w:cs="Times New Roman"/>
          <w:b/>
          <w:lang w:val="tr-TR"/>
        </w:rPr>
        <w:t xml:space="preserve"> </w:t>
      </w:r>
      <w:r>
        <w:rPr>
          <w:rFonts w:ascii="Times New Roman" w:hAnsi="Times New Roman" w:cs="Times New Roman"/>
          <w:b/>
          <w:lang w:val="tr-TR"/>
        </w:rPr>
        <w:t>AKYÜREK</w:t>
      </w:r>
      <w:r>
        <w:rPr>
          <w:rStyle w:val="DipnotBavurusu"/>
          <w:rFonts w:ascii="Times New Roman" w:hAnsi="Times New Roman" w:cs="Times New Roman"/>
          <w:b/>
          <w:lang w:val="tr-TR"/>
        </w:rPr>
        <w:footnoteReference w:id="1"/>
      </w:r>
    </w:p>
    <w:p w:rsidR="00F3760E" w:rsidRPr="00E14D3F" w:rsidRDefault="00335437" w:rsidP="00054745">
      <w:pPr>
        <w:widowControl w:val="0"/>
        <w:autoSpaceDE w:val="0"/>
        <w:autoSpaceDN w:val="0"/>
        <w:adjustRightInd w:val="0"/>
        <w:spacing w:after="240"/>
        <w:rPr>
          <w:rFonts w:ascii="Times New Roman" w:hAnsi="Times New Roman" w:cs="Times New Roman"/>
          <w:b/>
          <w:i/>
          <w:lang w:val="tr-TR"/>
        </w:rPr>
      </w:pPr>
      <w:r w:rsidRPr="00E14D3F">
        <w:rPr>
          <w:rFonts w:ascii="Times New Roman" w:hAnsi="Times New Roman" w:cs="Times New Roman"/>
          <w:b/>
          <w:i/>
          <w:lang w:val="tr-TR"/>
        </w:rPr>
        <w:t>ÖZET</w:t>
      </w:r>
    </w:p>
    <w:p w:rsidR="00CE6956" w:rsidRPr="00E14D3F" w:rsidRDefault="00865C6B" w:rsidP="00B27BBE">
      <w:pPr>
        <w:widowControl w:val="0"/>
        <w:autoSpaceDE w:val="0"/>
        <w:autoSpaceDN w:val="0"/>
        <w:adjustRightInd w:val="0"/>
        <w:spacing w:after="240"/>
        <w:jc w:val="both"/>
        <w:rPr>
          <w:rFonts w:ascii="Times New Roman" w:hAnsi="Times New Roman" w:cs="Times New Roman"/>
          <w:i/>
          <w:lang w:val="tr-TR"/>
        </w:rPr>
      </w:pPr>
      <w:r w:rsidRPr="00E14D3F">
        <w:rPr>
          <w:rFonts w:ascii="Times New Roman" w:hAnsi="Times New Roman" w:cs="Times New Roman"/>
          <w:i/>
          <w:lang w:val="tr-TR"/>
        </w:rPr>
        <w:t>Limanlar</w:t>
      </w:r>
      <w:r w:rsidR="00F3760E" w:rsidRPr="00E14D3F">
        <w:rPr>
          <w:rFonts w:ascii="Times New Roman" w:hAnsi="Times New Roman" w:cs="Times New Roman"/>
          <w:i/>
          <w:lang w:val="tr-TR"/>
        </w:rPr>
        <w:t xml:space="preserve"> bulundukları bölgelerde</w:t>
      </w:r>
      <w:r w:rsidRPr="00E14D3F">
        <w:rPr>
          <w:rFonts w:ascii="Times New Roman" w:hAnsi="Times New Roman" w:cs="Times New Roman"/>
          <w:i/>
          <w:lang w:val="tr-TR"/>
        </w:rPr>
        <w:t xml:space="preserve">, </w:t>
      </w:r>
      <w:r w:rsidR="005017FE" w:rsidRPr="00E14D3F">
        <w:rPr>
          <w:rFonts w:ascii="Times New Roman" w:hAnsi="Times New Roman" w:cs="Times New Roman"/>
          <w:i/>
          <w:lang w:val="tr-TR"/>
        </w:rPr>
        <w:t>ticaret olanaklarının gelişmesine, sanayileşmeye, yaş</w:t>
      </w:r>
      <w:r w:rsidR="006C6A3A" w:rsidRPr="00E14D3F">
        <w:rPr>
          <w:rFonts w:ascii="Times New Roman" w:hAnsi="Times New Roman" w:cs="Times New Roman"/>
          <w:i/>
          <w:lang w:val="tr-TR"/>
        </w:rPr>
        <w:t>am standartların</w:t>
      </w:r>
      <w:r w:rsidR="005017FE" w:rsidRPr="00E14D3F">
        <w:rPr>
          <w:rFonts w:ascii="Times New Roman" w:hAnsi="Times New Roman" w:cs="Times New Roman"/>
          <w:i/>
          <w:lang w:val="tr-TR"/>
        </w:rPr>
        <w:t>ın iyileş</w:t>
      </w:r>
      <w:r w:rsidRPr="00E14D3F">
        <w:rPr>
          <w:rFonts w:ascii="Times New Roman" w:hAnsi="Times New Roman" w:cs="Times New Roman"/>
          <w:i/>
          <w:lang w:val="tr-TR"/>
        </w:rPr>
        <w:t>mesine, istihdam artış</w:t>
      </w:r>
      <w:r w:rsidR="006C6A3A" w:rsidRPr="00E14D3F">
        <w:rPr>
          <w:rFonts w:ascii="Times New Roman" w:hAnsi="Times New Roman" w:cs="Times New Roman"/>
          <w:i/>
          <w:lang w:val="tr-TR"/>
        </w:rPr>
        <w:t>ına ve bunların paralelinde so</w:t>
      </w:r>
      <w:r w:rsidRPr="00E14D3F">
        <w:rPr>
          <w:rFonts w:ascii="Times New Roman" w:hAnsi="Times New Roman" w:cs="Times New Roman"/>
          <w:i/>
          <w:lang w:val="tr-TR"/>
        </w:rPr>
        <w:t>syal imkânların artmasına</w:t>
      </w:r>
      <w:r w:rsidR="005017FE" w:rsidRPr="00E14D3F">
        <w:rPr>
          <w:rFonts w:ascii="Times New Roman" w:hAnsi="Times New Roman" w:cs="Times New Roman"/>
          <w:i/>
          <w:lang w:val="tr-TR"/>
        </w:rPr>
        <w:t xml:space="preserve"> katkı sağ</w:t>
      </w:r>
      <w:r w:rsidR="006C6A3A" w:rsidRPr="00E14D3F">
        <w:rPr>
          <w:rFonts w:ascii="Times New Roman" w:hAnsi="Times New Roman" w:cs="Times New Roman"/>
          <w:i/>
          <w:lang w:val="tr-TR"/>
        </w:rPr>
        <w:t xml:space="preserve">larlar. </w:t>
      </w:r>
      <w:r w:rsidRPr="00E14D3F">
        <w:rPr>
          <w:rFonts w:ascii="Times New Roman" w:hAnsi="Times New Roman" w:cs="Times New Roman"/>
          <w:i/>
          <w:lang w:val="tr-TR"/>
        </w:rPr>
        <w:t>E</w:t>
      </w:r>
      <w:r w:rsidR="006C6A3A" w:rsidRPr="00E14D3F">
        <w:rPr>
          <w:rFonts w:ascii="Times New Roman" w:hAnsi="Times New Roman" w:cs="Times New Roman"/>
          <w:i/>
          <w:lang w:val="tr-TR"/>
        </w:rPr>
        <w:t>konomik ve sosyal katkılarının yanı sıra ulusal</w:t>
      </w:r>
      <w:r w:rsidR="00CE6956" w:rsidRPr="00E14D3F">
        <w:rPr>
          <w:rFonts w:ascii="Times New Roman" w:hAnsi="Times New Roman" w:cs="Times New Roman"/>
          <w:i/>
          <w:lang w:val="tr-TR"/>
        </w:rPr>
        <w:t xml:space="preserve"> ve uluslararası</w:t>
      </w:r>
      <w:r w:rsidR="006C6A3A" w:rsidRPr="00E14D3F">
        <w:rPr>
          <w:rFonts w:ascii="Times New Roman" w:hAnsi="Times New Roman" w:cs="Times New Roman"/>
          <w:i/>
          <w:lang w:val="tr-TR"/>
        </w:rPr>
        <w:t xml:space="preserve"> güvenlik açıs</w:t>
      </w:r>
      <w:r w:rsidR="005017FE" w:rsidRPr="00E14D3F">
        <w:rPr>
          <w:rFonts w:ascii="Times New Roman" w:hAnsi="Times New Roman" w:cs="Times New Roman"/>
          <w:i/>
          <w:lang w:val="tr-TR"/>
        </w:rPr>
        <w:t>ından da hayati önem taş</w:t>
      </w:r>
      <w:r w:rsidRPr="00E14D3F">
        <w:rPr>
          <w:rFonts w:ascii="Times New Roman" w:hAnsi="Times New Roman" w:cs="Times New Roman"/>
          <w:i/>
          <w:lang w:val="tr-TR"/>
        </w:rPr>
        <w:t xml:space="preserve">ırlar. </w:t>
      </w:r>
      <w:r w:rsidR="005B462A" w:rsidRPr="00E14D3F">
        <w:rPr>
          <w:rFonts w:ascii="Times New Roman" w:hAnsi="Times New Roman" w:cs="Times New Roman"/>
          <w:i/>
          <w:lang w:val="tr-TR"/>
        </w:rPr>
        <w:t>Ulusal ve uluslararası arenada bu denli önem taşıyan limanlar</w:t>
      </w:r>
      <w:r w:rsidR="002829F1" w:rsidRPr="00E14D3F">
        <w:rPr>
          <w:rFonts w:ascii="Times New Roman" w:hAnsi="Times New Roman" w:cs="Times New Roman"/>
          <w:i/>
          <w:lang w:val="tr-TR"/>
        </w:rPr>
        <w:t>ın</w:t>
      </w:r>
      <w:r w:rsidR="005B462A" w:rsidRPr="00E14D3F">
        <w:rPr>
          <w:rFonts w:ascii="Times New Roman" w:hAnsi="Times New Roman" w:cs="Times New Roman"/>
          <w:i/>
          <w:lang w:val="tr-TR"/>
        </w:rPr>
        <w:t xml:space="preserve"> ticari hayatta tercih edilebi</w:t>
      </w:r>
      <w:r w:rsidR="002829F1" w:rsidRPr="00E14D3F">
        <w:rPr>
          <w:rFonts w:ascii="Times New Roman" w:hAnsi="Times New Roman" w:cs="Times New Roman"/>
          <w:i/>
          <w:lang w:val="tr-TR"/>
        </w:rPr>
        <w:t>lir olması için verimli çalışması</w:t>
      </w:r>
      <w:r w:rsidR="005B462A" w:rsidRPr="00E14D3F">
        <w:rPr>
          <w:rFonts w:ascii="Times New Roman" w:hAnsi="Times New Roman" w:cs="Times New Roman"/>
          <w:i/>
          <w:lang w:val="tr-TR"/>
        </w:rPr>
        <w:t xml:space="preserve"> zorun</w:t>
      </w:r>
      <w:r w:rsidR="002829F1" w:rsidRPr="00E14D3F">
        <w:rPr>
          <w:rFonts w:ascii="Times New Roman" w:hAnsi="Times New Roman" w:cs="Times New Roman"/>
          <w:i/>
          <w:lang w:val="tr-TR"/>
        </w:rPr>
        <w:t>ludu</w:t>
      </w:r>
      <w:r w:rsidR="005B462A" w:rsidRPr="00E14D3F">
        <w:rPr>
          <w:rFonts w:ascii="Times New Roman" w:hAnsi="Times New Roman" w:cs="Times New Roman"/>
          <w:i/>
          <w:lang w:val="tr-TR"/>
        </w:rPr>
        <w:t xml:space="preserve">r. </w:t>
      </w:r>
      <w:r w:rsidRPr="00E14D3F">
        <w:rPr>
          <w:rFonts w:ascii="Times New Roman" w:hAnsi="Times New Roman" w:cs="Times New Roman"/>
          <w:i/>
          <w:lang w:val="tr-TR"/>
        </w:rPr>
        <w:t>Limanları</w:t>
      </w:r>
      <w:r w:rsidR="006169B5" w:rsidRPr="00E14D3F">
        <w:rPr>
          <w:rFonts w:ascii="Times New Roman" w:hAnsi="Times New Roman" w:cs="Times New Roman"/>
          <w:i/>
          <w:lang w:val="tr-TR"/>
        </w:rPr>
        <w:t>n</w:t>
      </w:r>
      <w:r w:rsidR="008972EA" w:rsidRPr="00E14D3F">
        <w:rPr>
          <w:rFonts w:ascii="Times New Roman" w:hAnsi="Times New Roman" w:cs="Times New Roman"/>
          <w:i/>
          <w:lang w:val="tr-TR"/>
        </w:rPr>
        <w:t xml:space="preserve"> bulundukları</w:t>
      </w:r>
      <w:r w:rsidR="006169B5" w:rsidRPr="00E14D3F">
        <w:rPr>
          <w:rFonts w:ascii="Times New Roman" w:hAnsi="Times New Roman" w:cs="Times New Roman"/>
          <w:i/>
          <w:lang w:val="tr-TR"/>
        </w:rPr>
        <w:t xml:space="preserve"> ülke ekonomisindeki verimliliğini arttırmak</w:t>
      </w:r>
      <w:r w:rsidRPr="00E14D3F">
        <w:rPr>
          <w:rFonts w:ascii="Times New Roman" w:hAnsi="Times New Roman" w:cs="Times New Roman"/>
          <w:i/>
          <w:lang w:val="tr-TR"/>
        </w:rPr>
        <w:t xml:space="preserve"> için</w:t>
      </w:r>
      <w:r w:rsidR="005B462A" w:rsidRPr="00E14D3F">
        <w:rPr>
          <w:rFonts w:ascii="Times New Roman" w:hAnsi="Times New Roman" w:cs="Times New Roman"/>
          <w:i/>
          <w:lang w:val="tr-TR"/>
        </w:rPr>
        <w:t xml:space="preserve"> de</w:t>
      </w:r>
      <w:r w:rsidRPr="00E14D3F">
        <w:rPr>
          <w:rFonts w:ascii="Times New Roman" w:hAnsi="Times New Roman" w:cs="Times New Roman"/>
          <w:i/>
          <w:lang w:val="tr-TR"/>
        </w:rPr>
        <w:t xml:space="preserve"> limanlar</w:t>
      </w:r>
      <w:r w:rsidR="00CE6956" w:rsidRPr="00E14D3F">
        <w:rPr>
          <w:rFonts w:ascii="Times New Roman" w:hAnsi="Times New Roman" w:cs="Times New Roman"/>
          <w:i/>
          <w:lang w:val="tr-TR"/>
        </w:rPr>
        <w:t xml:space="preserve"> ve </w:t>
      </w:r>
      <w:r w:rsidR="00064FDE" w:rsidRPr="00E14D3F">
        <w:rPr>
          <w:rFonts w:ascii="Times New Roman" w:hAnsi="Times New Roman" w:cs="Times New Roman"/>
          <w:i/>
          <w:lang w:val="tr-TR"/>
        </w:rPr>
        <w:t>hinterlantları</w:t>
      </w:r>
      <w:r w:rsidRPr="00E14D3F">
        <w:rPr>
          <w:rFonts w:ascii="Times New Roman" w:hAnsi="Times New Roman" w:cs="Times New Roman"/>
          <w:i/>
          <w:lang w:val="tr-TR"/>
        </w:rPr>
        <w:t xml:space="preserve"> </w:t>
      </w:r>
      <w:r w:rsidR="002829F1" w:rsidRPr="00E14D3F">
        <w:rPr>
          <w:rFonts w:ascii="Times New Roman" w:hAnsi="Times New Roman" w:cs="Times New Roman"/>
          <w:i/>
          <w:lang w:val="tr-TR"/>
        </w:rPr>
        <w:t xml:space="preserve">(art bölge) </w:t>
      </w:r>
      <w:r w:rsidRPr="00E14D3F">
        <w:rPr>
          <w:rFonts w:ascii="Times New Roman" w:hAnsi="Times New Roman" w:cs="Times New Roman"/>
          <w:i/>
          <w:lang w:val="tr-TR"/>
        </w:rPr>
        <w:t>ile birlikte dü</w:t>
      </w:r>
      <w:r w:rsidR="006169B5" w:rsidRPr="00E14D3F">
        <w:rPr>
          <w:rFonts w:ascii="Times New Roman" w:hAnsi="Times New Roman" w:cs="Times New Roman"/>
          <w:i/>
          <w:lang w:val="tr-TR"/>
        </w:rPr>
        <w:t xml:space="preserve">şünülerek </w:t>
      </w:r>
      <w:r w:rsidRPr="00E14D3F">
        <w:rPr>
          <w:rFonts w:ascii="Times New Roman" w:hAnsi="Times New Roman" w:cs="Times New Roman"/>
          <w:i/>
          <w:lang w:val="tr-TR"/>
        </w:rPr>
        <w:t>gelişim süreçlerinin</w:t>
      </w:r>
      <w:r w:rsidR="00473E7B" w:rsidRPr="00E14D3F">
        <w:rPr>
          <w:rFonts w:ascii="Times New Roman" w:hAnsi="Times New Roman" w:cs="Times New Roman"/>
          <w:i/>
          <w:lang w:val="tr-TR"/>
        </w:rPr>
        <w:t xml:space="preserve"> </w:t>
      </w:r>
      <w:r w:rsidR="001A54FD" w:rsidRPr="00E14D3F">
        <w:rPr>
          <w:rFonts w:ascii="Times New Roman" w:hAnsi="Times New Roman" w:cs="Times New Roman"/>
          <w:i/>
          <w:lang w:val="tr-TR"/>
        </w:rPr>
        <w:t>planlanması gerekmektedir.</w:t>
      </w:r>
    </w:p>
    <w:p w:rsidR="00CE6956" w:rsidRPr="00E14D3F" w:rsidRDefault="00CE6956" w:rsidP="00B27BBE">
      <w:pPr>
        <w:widowControl w:val="0"/>
        <w:autoSpaceDE w:val="0"/>
        <w:autoSpaceDN w:val="0"/>
        <w:adjustRightInd w:val="0"/>
        <w:spacing w:after="240"/>
        <w:jc w:val="both"/>
        <w:rPr>
          <w:rFonts w:ascii="Times New Roman" w:hAnsi="Times New Roman" w:cs="Times New Roman"/>
          <w:i/>
          <w:lang w:val="tr-TR"/>
        </w:rPr>
      </w:pPr>
      <w:r w:rsidRPr="00E14D3F">
        <w:rPr>
          <w:rFonts w:ascii="Times New Roman" w:hAnsi="Times New Roman" w:cs="Times New Roman"/>
          <w:i/>
          <w:lang w:val="tr-TR"/>
        </w:rPr>
        <w:t>Her liman belirli bir hayat dönemine sahip olduğu gibi yıllar içinde artan veya azalan ticaret</w:t>
      </w:r>
      <w:r w:rsidR="006169B5" w:rsidRPr="00E14D3F">
        <w:rPr>
          <w:rFonts w:ascii="Times New Roman" w:hAnsi="Times New Roman" w:cs="Times New Roman"/>
          <w:i/>
          <w:lang w:val="tr-TR"/>
        </w:rPr>
        <w:t xml:space="preserve"> hacmi</w:t>
      </w:r>
      <w:r w:rsidRPr="00E14D3F">
        <w:rPr>
          <w:rFonts w:ascii="Times New Roman" w:hAnsi="Times New Roman" w:cs="Times New Roman"/>
          <w:i/>
          <w:lang w:val="tr-TR"/>
        </w:rPr>
        <w:t xml:space="preserve"> ile birlikte dinamik </w:t>
      </w:r>
      <w:r w:rsidR="006169B5" w:rsidRPr="00E14D3F">
        <w:rPr>
          <w:rFonts w:ascii="Times New Roman" w:hAnsi="Times New Roman" w:cs="Times New Roman"/>
          <w:i/>
          <w:lang w:val="tr-TR"/>
        </w:rPr>
        <w:t>olarak</w:t>
      </w:r>
      <w:r w:rsidR="005B462A" w:rsidRPr="00E14D3F">
        <w:rPr>
          <w:rFonts w:ascii="Times New Roman" w:hAnsi="Times New Roman" w:cs="Times New Roman"/>
          <w:i/>
          <w:lang w:val="tr-TR"/>
        </w:rPr>
        <w:t xml:space="preserve"> değişime</w:t>
      </w:r>
      <w:r w:rsidRPr="00E14D3F">
        <w:rPr>
          <w:rFonts w:ascii="Times New Roman" w:hAnsi="Times New Roman" w:cs="Times New Roman"/>
          <w:i/>
          <w:lang w:val="tr-TR"/>
        </w:rPr>
        <w:t xml:space="preserve"> zorlanırlar.</w:t>
      </w:r>
      <w:r w:rsidR="005B462A" w:rsidRPr="00E14D3F">
        <w:rPr>
          <w:rFonts w:ascii="Times New Roman" w:hAnsi="Times New Roman" w:cs="Times New Roman"/>
          <w:i/>
          <w:lang w:val="tr-TR"/>
        </w:rPr>
        <w:t xml:space="preserve"> Bu değişim gerçekleşmediği takdirde limanlar tercih sebebi olmaktan çıkacaktır. Azalan yük hacmi liman bölgesini ve hinterlandını </w:t>
      </w:r>
      <w:r w:rsidR="0041092C" w:rsidRPr="00E14D3F">
        <w:rPr>
          <w:rFonts w:ascii="Times New Roman" w:hAnsi="Times New Roman" w:cs="Times New Roman"/>
          <w:i/>
          <w:lang w:val="tr-TR"/>
        </w:rPr>
        <w:t>olumsuz</w:t>
      </w:r>
      <w:r w:rsidR="005B462A" w:rsidRPr="00E14D3F">
        <w:rPr>
          <w:rFonts w:ascii="Times New Roman" w:hAnsi="Times New Roman" w:cs="Times New Roman"/>
          <w:i/>
          <w:lang w:val="tr-TR"/>
        </w:rPr>
        <w:t xml:space="preserve"> etkileyecek ve liman verimsiz çalışması</w:t>
      </w:r>
      <w:r w:rsidR="007D6BB2" w:rsidRPr="00E14D3F">
        <w:rPr>
          <w:rFonts w:ascii="Times New Roman" w:hAnsi="Times New Roman" w:cs="Times New Roman"/>
          <w:i/>
          <w:lang w:val="tr-TR"/>
        </w:rPr>
        <w:t>yla ülkenin bilançosunda negatif</w:t>
      </w:r>
      <w:r w:rsidR="005B462A" w:rsidRPr="00E14D3F">
        <w:rPr>
          <w:rFonts w:ascii="Times New Roman" w:hAnsi="Times New Roman" w:cs="Times New Roman"/>
          <w:i/>
          <w:lang w:val="tr-TR"/>
        </w:rPr>
        <w:t xml:space="preserve"> tarafta yer alacaktır. Ancak limanın gelişen ticaret hacmine ve teknolojiye ayak uydurması ile kaynakların verimli kullanımı sonucunda artan verimlilik ile gelişimi sağlanabilir ve hayat dönemi sürdürülebilir.</w:t>
      </w:r>
      <w:r w:rsidRPr="00E14D3F">
        <w:rPr>
          <w:rFonts w:ascii="Times New Roman" w:hAnsi="Times New Roman" w:cs="Times New Roman"/>
          <w:i/>
          <w:lang w:val="tr-TR"/>
        </w:rPr>
        <w:t xml:space="preserve"> Gün</w:t>
      </w:r>
      <w:r w:rsidR="006169B5" w:rsidRPr="00E14D3F">
        <w:rPr>
          <w:rFonts w:ascii="Times New Roman" w:hAnsi="Times New Roman" w:cs="Times New Roman"/>
          <w:i/>
          <w:lang w:val="tr-TR"/>
        </w:rPr>
        <w:t xml:space="preserve">ümüzde </w:t>
      </w:r>
      <w:r w:rsidR="005017FE" w:rsidRPr="00E14D3F">
        <w:rPr>
          <w:rFonts w:ascii="Times New Roman" w:hAnsi="Times New Roman" w:cs="Times New Roman"/>
          <w:i/>
          <w:lang w:val="tr-TR"/>
        </w:rPr>
        <w:t>birçok</w:t>
      </w:r>
      <w:r w:rsidR="006169B5" w:rsidRPr="00E14D3F">
        <w:rPr>
          <w:rFonts w:ascii="Times New Roman" w:hAnsi="Times New Roman" w:cs="Times New Roman"/>
          <w:i/>
          <w:lang w:val="tr-TR"/>
        </w:rPr>
        <w:t xml:space="preserve"> gelişmiş şehir</w:t>
      </w:r>
      <w:r w:rsidRPr="00E14D3F">
        <w:rPr>
          <w:rFonts w:ascii="Times New Roman" w:hAnsi="Times New Roman" w:cs="Times New Roman"/>
          <w:i/>
          <w:lang w:val="tr-TR"/>
        </w:rPr>
        <w:t>de görülebileceğ</w:t>
      </w:r>
      <w:r w:rsidR="001A54FD" w:rsidRPr="00E14D3F">
        <w:rPr>
          <w:rFonts w:ascii="Times New Roman" w:hAnsi="Times New Roman" w:cs="Times New Roman"/>
          <w:i/>
          <w:lang w:val="tr-TR"/>
        </w:rPr>
        <w:t xml:space="preserve">i üzere liman kavramı </w:t>
      </w:r>
      <w:r w:rsidR="006169B5" w:rsidRPr="00E14D3F">
        <w:rPr>
          <w:rFonts w:ascii="Times New Roman" w:hAnsi="Times New Roman" w:cs="Times New Roman"/>
          <w:i/>
          <w:lang w:val="tr-TR"/>
        </w:rPr>
        <w:t>ticaret merkezi olmayı</w:t>
      </w:r>
      <w:r w:rsidR="00473E7B" w:rsidRPr="00E14D3F">
        <w:rPr>
          <w:rFonts w:ascii="Times New Roman" w:hAnsi="Times New Roman" w:cs="Times New Roman"/>
          <w:i/>
          <w:lang w:val="tr-TR"/>
        </w:rPr>
        <w:t xml:space="preserve"> </w:t>
      </w:r>
      <w:r w:rsidR="001A54FD" w:rsidRPr="00E14D3F">
        <w:rPr>
          <w:rFonts w:ascii="Times New Roman" w:hAnsi="Times New Roman" w:cs="Times New Roman"/>
          <w:i/>
          <w:lang w:val="tr-TR"/>
        </w:rPr>
        <w:t>devam ettirirken</w:t>
      </w:r>
      <w:r w:rsidR="00ED028B" w:rsidRPr="00E14D3F">
        <w:rPr>
          <w:rFonts w:ascii="Times New Roman" w:hAnsi="Times New Roman" w:cs="Times New Roman"/>
          <w:i/>
          <w:lang w:val="tr-TR"/>
        </w:rPr>
        <w:t xml:space="preserve"> üretim yapılabil</w:t>
      </w:r>
      <w:r w:rsidR="006169B5" w:rsidRPr="00E14D3F">
        <w:rPr>
          <w:rFonts w:ascii="Times New Roman" w:hAnsi="Times New Roman" w:cs="Times New Roman"/>
          <w:i/>
          <w:lang w:val="tr-TR"/>
        </w:rPr>
        <w:t>en</w:t>
      </w:r>
      <w:r w:rsidR="001A54FD" w:rsidRPr="00E14D3F">
        <w:rPr>
          <w:rFonts w:ascii="Times New Roman" w:hAnsi="Times New Roman" w:cs="Times New Roman"/>
          <w:i/>
          <w:lang w:val="tr-TR"/>
        </w:rPr>
        <w:t xml:space="preserve"> sanayi merkezi</w:t>
      </w:r>
      <w:r w:rsidR="00472EC3" w:rsidRPr="00E14D3F">
        <w:rPr>
          <w:rFonts w:ascii="Times New Roman" w:hAnsi="Times New Roman" w:cs="Times New Roman"/>
          <w:i/>
          <w:lang w:val="tr-TR"/>
        </w:rPr>
        <w:t xml:space="preserve"> haline de gelmiştir. </w:t>
      </w:r>
    </w:p>
    <w:p w:rsidR="006C6A3A" w:rsidRPr="00E14D3F" w:rsidRDefault="00C958B3" w:rsidP="00B27BBE">
      <w:pPr>
        <w:jc w:val="both"/>
        <w:rPr>
          <w:rFonts w:ascii="Times New Roman" w:hAnsi="Times New Roman" w:cs="Times New Roman"/>
          <w:i/>
          <w:lang w:val="tr-TR"/>
        </w:rPr>
      </w:pPr>
      <w:r w:rsidRPr="00E14D3F">
        <w:rPr>
          <w:rFonts w:ascii="Times New Roman" w:hAnsi="Times New Roman" w:cs="Times New Roman"/>
          <w:i/>
          <w:lang w:val="tr-TR"/>
        </w:rPr>
        <w:t xml:space="preserve">Bu </w:t>
      </w:r>
      <w:r w:rsidR="006169B5" w:rsidRPr="00E14D3F">
        <w:rPr>
          <w:rFonts w:ascii="Times New Roman" w:hAnsi="Times New Roman" w:cs="Times New Roman"/>
          <w:i/>
          <w:lang w:val="tr-TR"/>
        </w:rPr>
        <w:t>makalede</w:t>
      </w:r>
      <w:r w:rsidR="001C603D" w:rsidRPr="00E14D3F">
        <w:rPr>
          <w:rFonts w:ascii="Times New Roman" w:hAnsi="Times New Roman" w:cs="Times New Roman"/>
          <w:i/>
          <w:lang w:val="tr-TR"/>
        </w:rPr>
        <w:t xml:space="preserve"> 2010 - 2013</w:t>
      </w:r>
      <w:r w:rsidR="00CE6956" w:rsidRPr="00E14D3F">
        <w:rPr>
          <w:rFonts w:ascii="Times New Roman" w:hAnsi="Times New Roman" w:cs="Times New Roman"/>
          <w:i/>
          <w:lang w:val="tr-TR"/>
        </w:rPr>
        <w:t xml:space="preserve"> yılları arasında</w:t>
      </w:r>
      <w:r w:rsidRPr="00E14D3F">
        <w:rPr>
          <w:rFonts w:ascii="Times New Roman" w:hAnsi="Times New Roman" w:cs="Times New Roman"/>
          <w:i/>
          <w:lang w:val="tr-TR"/>
        </w:rPr>
        <w:t xml:space="preserve"> Karadeniz Bölgesi</w:t>
      </w:r>
      <w:r w:rsidR="00335437" w:rsidRPr="00E14D3F">
        <w:rPr>
          <w:rFonts w:ascii="Times New Roman" w:hAnsi="Times New Roman" w:cs="Times New Roman"/>
          <w:i/>
          <w:lang w:val="tr-TR"/>
        </w:rPr>
        <w:t>’</w:t>
      </w:r>
      <w:r w:rsidRPr="00E14D3F">
        <w:rPr>
          <w:rFonts w:ascii="Times New Roman" w:hAnsi="Times New Roman" w:cs="Times New Roman"/>
          <w:i/>
          <w:lang w:val="tr-TR"/>
        </w:rPr>
        <w:t>nin önem</w:t>
      </w:r>
      <w:r w:rsidR="00472EC3" w:rsidRPr="00E14D3F">
        <w:rPr>
          <w:rFonts w:ascii="Times New Roman" w:hAnsi="Times New Roman" w:cs="Times New Roman"/>
          <w:i/>
          <w:lang w:val="tr-TR"/>
        </w:rPr>
        <w:t>li</w:t>
      </w:r>
      <w:r w:rsidR="005017FE" w:rsidRPr="00E14D3F">
        <w:rPr>
          <w:rFonts w:ascii="Times New Roman" w:hAnsi="Times New Roman" w:cs="Times New Roman"/>
          <w:i/>
          <w:lang w:val="tr-TR"/>
        </w:rPr>
        <w:t xml:space="preserve"> illerindeki limanlar</w:t>
      </w:r>
      <w:r w:rsidR="002829F1" w:rsidRPr="00E14D3F">
        <w:rPr>
          <w:rFonts w:ascii="Times New Roman" w:hAnsi="Times New Roman" w:cs="Times New Roman"/>
          <w:i/>
          <w:lang w:val="tr-TR"/>
        </w:rPr>
        <w:t>ının</w:t>
      </w:r>
      <w:r w:rsidR="00C617D1">
        <w:rPr>
          <w:rFonts w:ascii="Times New Roman" w:hAnsi="Times New Roman" w:cs="Times New Roman"/>
          <w:i/>
          <w:lang w:val="tr-TR"/>
        </w:rPr>
        <w:t xml:space="preserve"> Karadeniz Ereğli L</w:t>
      </w:r>
      <w:r w:rsidR="005017FE" w:rsidRPr="00E14D3F">
        <w:rPr>
          <w:rFonts w:ascii="Times New Roman" w:hAnsi="Times New Roman" w:cs="Times New Roman"/>
          <w:i/>
          <w:lang w:val="tr-TR"/>
        </w:rPr>
        <w:t>imanı</w:t>
      </w:r>
      <w:r w:rsidR="00C617D1">
        <w:rPr>
          <w:rFonts w:ascii="Times New Roman" w:hAnsi="Times New Roman" w:cs="Times New Roman"/>
          <w:i/>
          <w:lang w:val="tr-TR"/>
        </w:rPr>
        <w:t>’</w:t>
      </w:r>
      <w:r w:rsidR="005017FE" w:rsidRPr="00E14D3F">
        <w:rPr>
          <w:rFonts w:ascii="Times New Roman" w:hAnsi="Times New Roman" w:cs="Times New Roman"/>
          <w:i/>
          <w:lang w:val="tr-TR"/>
        </w:rPr>
        <w:t xml:space="preserve">na </w:t>
      </w:r>
      <w:r w:rsidR="00472EC3" w:rsidRPr="00E14D3F">
        <w:rPr>
          <w:rFonts w:ascii="Times New Roman" w:hAnsi="Times New Roman" w:cs="Times New Roman"/>
          <w:i/>
          <w:lang w:val="tr-TR"/>
        </w:rPr>
        <w:t>göre</w:t>
      </w:r>
      <w:r w:rsidR="00473E7B" w:rsidRPr="00E14D3F">
        <w:rPr>
          <w:rFonts w:ascii="Times New Roman" w:hAnsi="Times New Roman" w:cs="Times New Roman"/>
          <w:i/>
          <w:lang w:val="tr-TR"/>
        </w:rPr>
        <w:t xml:space="preserve"> </w:t>
      </w:r>
      <w:r w:rsidR="00472EC3" w:rsidRPr="00E14D3F">
        <w:rPr>
          <w:rFonts w:ascii="Times New Roman" w:hAnsi="Times New Roman" w:cs="Times New Roman"/>
          <w:i/>
          <w:lang w:val="tr-TR"/>
        </w:rPr>
        <w:t>verimlilikleri</w:t>
      </w:r>
      <w:r w:rsidR="005017FE" w:rsidRPr="00E14D3F">
        <w:rPr>
          <w:rFonts w:ascii="Times New Roman" w:hAnsi="Times New Roman" w:cs="Times New Roman"/>
          <w:i/>
          <w:lang w:val="tr-TR"/>
        </w:rPr>
        <w:t xml:space="preserve"> analiz edilmiş</w:t>
      </w:r>
      <w:r w:rsidRPr="00E14D3F">
        <w:rPr>
          <w:rFonts w:ascii="Times New Roman" w:hAnsi="Times New Roman" w:cs="Times New Roman"/>
          <w:i/>
          <w:lang w:val="tr-TR"/>
        </w:rPr>
        <w:t>tir.</w:t>
      </w:r>
      <w:r w:rsidR="00BE183C" w:rsidRPr="00E14D3F">
        <w:rPr>
          <w:rFonts w:ascii="Times New Roman" w:hAnsi="Times New Roman" w:cs="Times New Roman"/>
          <w:i/>
          <w:lang w:val="tr-TR"/>
        </w:rPr>
        <w:t xml:space="preserve"> Karadeniz Bölgesi</w:t>
      </w:r>
      <w:r w:rsidR="002829F1" w:rsidRPr="00E14D3F">
        <w:rPr>
          <w:rFonts w:ascii="Times New Roman" w:hAnsi="Times New Roman" w:cs="Times New Roman"/>
          <w:i/>
          <w:lang w:val="tr-TR"/>
        </w:rPr>
        <w:t>’</w:t>
      </w:r>
      <w:r w:rsidR="00BE183C" w:rsidRPr="00E14D3F">
        <w:rPr>
          <w:rFonts w:ascii="Times New Roman" w:hAnsi="Times New Roman" w:cs="Times New Roman"/>
          <w:i/>
          <w:lang w:val="tr-TR"/>
        </w:rPr>
        <w:t>nin önemli illeri</w:t>
      </w:r>
      <w:r w:rsidR="00312E14" w:rsidRPr="00E14D3F">
        <w:rPr>
          <w:rFonts w:ascii="Times New Roman" w:hAnsi="Times New Roman" w:cs="Times New Roman"/>
          <w:i/>
          <w:lang w:val="tr-TR"/>
        </w:rPr>
        <w:t xml:space="preserve"> yük hacimlerine</w:t>
      </w:r>
      <w:r w:rsidR="00BE183C" w:rsidRPr="00E14D3F">
        <w:rPr>
          <w:rFonts w:ascii="Times New Roman" w:hAnsi="Times New Roman" w:cs="Times New Roman"/>
          <w:i/>
          <w:lang w:val="tr-TR"/>
        </w:rPr>
        <w:t xml:space="preserve"> ve hinterlandına</w:t>
      </w:r>
      <w:r w:rsidR="00473E7B" w:rsidRPr="00E14D3F">
        <w:rPr>
          <w:rFonts w:ascii="Times New Roman" w:hAnsi="Times New Roman" w:cs="Times New Roman"/>
          <w:i/>
          <w:lang w:val="tr-TR"/>
        </w:rPr>
        <w:t xml:space="preserve"> </w:t>
      </w:r>
      <w:r w:rsidR="00865C6B" w:rsidRPr="00E14D3F">
        <w:rPr>
          <w:rFonts w:ascii="Times New Roman" w:hAnsi="Times New Roman" w:cs="Times New Roman"/>
          <w:i/>
          <w:lang w:val="tr-TR"/>
        </w:rPr>
        <w:t>gö</w:t>
      </w:r>
      <w:r w:rsidR="00312E14" w:rsidRPr="00E14D3F">
        <w:rPr>
          <w:rFonts w:ascii="Times New Roman" w:hAnsi="Times New Roman" w:cs="Times New Roman"/>
          <w:i/>
          <w:lang w:val="tr-TR"/>
        </w:rPr>
        <w:t xml:space="preserve">re seçilmiş olup karşılaştırılan limanın </w:t>
      </w:r>
      <w:r w:rsidR="00C617D1">
        <w:rPr>
          <w:rFonts w:ascii="Times New Roman" w:hAnsi="Times New Roman" w:cs="Times New Roman"/>
          <w:i/>
          <w:lang w:val="tr-TR"/>
        </w:rPr>
        <w:t>Karadeniz Ereğli L</w:t>
      </w:r>
      <w:r w:rsidR="005017FE" w:rsidRPr="00E14D3F">
        <w:rPr>
          <w:rFonts w:ascii="Times New Roman" w:hAnsi="Times New Roman" w:cs="Times New Roman"/>
          <w:i/>
          <w:lang w:val="tr-TR"/>
        </w:rPr>
        <w:t xml:space="preserve">imanı olmasının sebebi söz konusu limanın </w:t>
      </w:r>
      <w:r w:rsidR="002829F1" w:rsidRPr="00E14D3F">
        <w:rPr>
          <w:rFonts w:ascii="Times New Roman" w:hAnsi="Times New Roman" w:cs="Times New Roman"/>
          <w:i/>
          <w:lang w:val="tr-TR"/>
        </w:rPr>
        <w:t>Karadeniz Bölgesi’nin</w:t>
      </w:r>
      <w:r w:rsidR="005017FE" w:rsidRPr="00E14D3F">
        <w:rPr>
          <w:rFonts w:ascii="Times New Roman" w:hAnsi="Times New Roman" w:cs="Times New Roman"/>
          <w:i/>
          <w:lang w:val="tr-TR"/>
        </w:rPr>
        <w:t xml:space="preserve"> sanayi olarak en gelişmiş yerinde olması ve </w:t>
      </w:r>
      <w:r w:rsidR="00210F37" w:rsidRPr="00E14D3F">
        <w:rPr>
          <w:rFonts w:ascii="Times New Roman" w:hAnsi="Times New Roman" w:cs="Times New Roman"/>
          <w:i/>
          <w:lang w:val="tr-TR"/>
        </w:rPr>
        <w:t>limanlarının</w:t>
      </w:r>
      <w:r w:rsidR="00473E7B" w:rsidRPr="00E14D3F">
        <w:rPr>
          <w:rFonts w:ascii="Times New Roman" w:hAnsi="Times New Roman" w:cs="Times New Roman"/>
          <w:i/>
          <w:lang w:val="tr-TR"/>
        </w:rPr>
        <w:t xml:space="preserve"> </w:t>
      </w:r>
      <w:r w:rsidR="00865C6B" w:rsidRPr="00E14D3F">
        <w:rPr>
          <w:rFonts w:ascii="Times New Roman" w:hAnsi="Times New Roman" w:cs="Times New Roman"/>
          <w:i/>
          <w:lang w:val="tr-TR"/>
        </w:rPr>
        <w:t>elleçlenen yü</w:t>
      </w:r>
      <w:r w:rsidR="006169B5" w:rsidRPr="00E14D3F">
        <w:rPr>
          <w:rFonts w:ascii="Times New Roman" w:hAnsi="Times New Roman" w:cs="Times New Roman"/>
          <w:i/>
          <w:lang w:val="tr-TR"/>
        </w:rPr>
        <w:t>k oranına karşın girdilerinin düşük</w:t>
      </w:r>
      <w:r w:rsidR="00865C6B" w:rsidRPr="00E14D3F">
        <w:rPr>
          <w:rFonts w:ascii="Times New Roman" w:hAnsi="Times New Roman" w:cs="Times New Roman"/>
          <w:i/>
          <w:lang w:val="tr-TR"/>
        </w:rPr>
        <w:t xml:space="preserve"> olmasıdır.</w:t>
      </w:r>
      <w:r w:rsidR="00473E7B" w:rsidRPr="00E14D3F">
        <w:rPr>
          <w:rFonts w:ascii="Times New Roman" w:hAnsi="Times New Roman" w:cs="Times New Roman"/>
          <w:i/>
          <w:lang w:val="tr-TR"/>
        </w:rPr>
        <w:t xml:space="preserve"> </w:t>
      </w:r>
      <w:r w:rsidR="00312E14" w:rsidRPr="00E14D3F">
        <w:rPr>
          <w:rFonts w:ascii="Times New Roman" w:hAnsi="Times New Roman" w:cs="Times New Roman"/>
          <w:i/>
          <w:lang w:val="tr-TR"/>
        </w:rPr>
        <w:t>Bu makalede farklı birimlerde gird</w:t>
      </w:r>
      <w:r w:rsidR="00B4529E" w:rsidRPr="00E14D3F">
        <w:rPr>
          <w:rFonts w:ascii="Times New Roman" w:hAnsi="Times New Roman" w:cs="Times New Roman"/>
          <w:i/>
          <w:lang w:val="tr-TR"/>
        </w:rPr>
        <w:t>ilerin kolay karşılaştırılabil</w:t>
      </w:r>
      <w:r w:rsidR="00312E14" w:rsidRPr="00E14D3F">
        <w:rPr>
          <w:rFonts w:ascii="Times New Roman" w:hAnsi="Times New Roman" w:cs="Times New Roman"/>
          <w:i/>
          <w:lang w:val="tr-TR"/>
        </w:rPr>
        <w:t xml:space="preserve">mesi için </w:t>
      </w:r>
      <w:r w:rsidR="00064FDE" w:rsidRPr="00E14D3F">
        <w:rPr>
          <w:rFonts w:ascii="Times New Roman" w:hAnsi="Times New Roman" w:cs="Times New Roman"/>
          <w:i/>
          <w:lang w:val="tr-TR"/>
        </w:rPr>
        <w:t>metod</w:t>
      </w:r>
      <w:r w:rsidR="00312E14" w:rsidRPr="00E14D3F">
        <w:rPr>
          <w:rFonts w:ascii="Times New Roman" w:hAnsi="Times New Roman" w:cs="Times New Roman"/>
          <w:i/>
          <w:lang w:val="tr-TR"/>
        </w:rPr>
        <w:t xml:space="preserve"> olarak Veri Zarflama Analizi kullanılmıştır. </w:t>
      </w:r>
      <w:r w:rsidR="001A54FD" w:rsidRPr="00E14D3F">
        <w:rPr>
          <w:rFonts w:ascii="Times New Roman" w:hAnsi="Times New Roman" w:cs="Times New Roman"/>
          <w:i/>
          <w:lang w:val="tr-TR"/>
        </w:rPr>
        <w:t xml:space="preserve">Yapılan analiz çerçevesinde uluslararası bazı sebeplerden </w:t>
      </w:r>
      <w:r w:rsidR="00472EC3" w:rsidRPr="00E14D3F">
        <w:rPr>
          <w:rFonts w:ascii="Times New Roman" w:hAnsi="Times New Roman" w:cs="Times New Roman"/>
          <w:i/>
          <w:lang w:val="tr-TR"/>
        </w:rPr>
        <w:t>dolayı verimlilik değişimleri belirtilmiş ve</w:t>
      </w:r>
      <w:r w:rsidR="00473E7B" w:rsidRPr="00E14D3F">
        <w:rPr>
          <w:rFonts w:ascii="Times New Roman" w:hAnsi="Times New Roman" w:cs="Times New Roman"/>
          <w:i/>
          <w:lang w:val="tr-TR"/>
        </w:rPr>
        <w:t xml:space="preserve"> </w:t>
      </w:r>
      <w:r w:rsidR="00472EC3" w:rsidRPr="00E14D3F">
        <w:rPr>
          <w:rFonts w:ascii="Times New Roman" w:hAnsi="Times New Roman" w:cs="Times New Roman"/>
          <w:i/>
          <w:lang w:val="tr-TR"/>
        </w:rPr>
        <w:t>daha verimli olabilmeleri için öneriler sunulmuştur.</w:t>
      </w:r>
    </w:p>
    <w:p w:rsidR="00B4091D" w:rsidRPr="00E14D3F" w:rsidRDefault="00B4091D" w:rsidP="00B27BBE">
      <w:pPr>
        <w:jc w:val="both"/>
        <w:rPr>
          <w:rFonts w:ascii="Times New Roman" w:hAnsi="Times New Roman" w:cs="Times New Roman"/>
          <w:i/>
          <w:lang w:val="tr-TR"/>
        </w:rPr>
      </w:pPr>
    </w:p>
    <w:p w:rsidR="00B4091D" w:rsidRPr="00E14D3F" w:rsidRDefault="00CE3D47" w:rsidP="00B4091D">
      <w:pPr>
        <w:jc w:val="both"/>
        <w:rPr>
          <w:rFonts w:ascii="Times New Roman" w:hAnsi="Times New Roman" w:cs="Times New Roman"/>
          <w:i/>
          <w:lang w:val="tr-TR"/>
        </w:rPr>
      </w:pPr>
      <w:r w:rsidRPr="00E14D3F">
        <w:rPr>
          <w:rFonts w:ascii="Times New Roman" w:hAnsi="Times New Roman" w:cs="Times New Roman"/>
          <w:b/>
          <w:i/>
          <w:lang w:val="tr-TR"/>
        </w:rPr>
        <w:t>Anahtar Kelimeler</w:t>
      </w:r>
      <w:r w:rsidR="00B4091D" w:rsidRPr="00E14D3F">
        <w:rPr>
          <w:rFonts w:ascii="Times New Roman" w:hAnsi="Times New Roman" w:cs="Times New Roman"/>
          <w:b/>
          <w:i/>
          <w:lang w:val="tr-TR"/>
        </w:rPr>
        <w:t>:</w:t>
      </w:r>
      <w:r w:rsidR="00B4091D" w:rsidRPr="00E14D3F">
        <w:rPr>
          <w:rFonts w:ascii="Times New Roman" w:hAnsi="Times New Roman" w:cs="Times New Roman"/>
          <w:i/>
          <w:lang w:val="tr-TR"/>
        </w:rPr>
        <w:t xml:space="preserve"> Veri Zarflama Analizi (VZA), Karadeniz Bölgesi Limanları</w:t>
      </w:r>
      <w:r w:rsidR="00335437" w:rsidRPr="00E14D3F">
        <w:rPr>
          <w:rFonts w:ascii="Times New Roman" w:hAnsi="Times New Roman" w:cs="Times New Roman"/>
          <w:i/>
          <w:lang w:val="tr-TR"/>
        </w:rPr>
        <w:t>.</w:t>
      </w:r>
    </w:p>
    <w:p w:rsidR="00B4091D" w:rsidRDefault="00B4091D" w:rsidP="00B4091D">
      <w:pPr>
        <w:jc w:val="both"/>
        <w:rPr>
          <w:rFonts w:ascii="Times New Roman" w:hAnsi="Times New Roman" w:cs="Times New Roman"/>
          <w:lang w:val="tr-TR"/>
        </w:rPr>
      </w:pPr>
    </w:p>
    <w:p w:rsidR="00B4091D" w:rsidRDefault="00B4091D" w:rsidP="00B4091D">
      <w:pPr>
        <w:jc w:val="both"/>
        <w:rPr>
          <w:rFonts w:ascii="Times New Roman" w:hAnsi="Times New Roman" w:cs="Times New Roman"/>
          <w:lang w:val="tr-TR"/>
        </w:rPr>
      </w:pPr>
    </w:p>
    <w:p w:rsidR="00B4091D" w:rsidRDefault="00B4091D" w:rsidP="00B4091D">
      <w:pPr>
        <w:jc w:val="both"/>
        <w:rPr>
          <w:rFonts w:ascii="Times New Roman" w:hAnsi="Times New Roman" w:cs="Times New Roman"/>
          <w:lang w:val="tr-TR"/>
        </w:rPr>
      </w:pPr>
    </w:p>
    <w:p w:rsidR="00B4091D" w:rsidRDefault="00B4091D" w:rsidP="00B4091D">
      <w:pPr>
        <w:jc w:val="both"/>
        <w:rPr>
          <w:rFonts w:ascii="Times New Roman" w:hAnsi="Times New Roman" w:cs="Times New Roman"/>
          <w:lang w:val="tr-TR"/>
        </w:rPr>
      </w:pPr>
    </w:p>
    <w:p w:rsidR="00B4091D" w:rsidRDefault="00B4091D" w:rsidP="00B4091D">
      <w:pPr>
        <w:jc w:val="both"/>
        <w:rPr>
          <w:rFonts w:ascii="Times New Roman" w:hAnsi="Times New Roman" w:cs="Times New Roman"/>
          <w:lang w:val="tr-TR"/>
        </w:rPr>
      </w:pPr>
    </w:p>
    <w:p w:rsidR="00054745" w:rsidRDefault="00054745" w:rsidP="00054745">
      <w:pPr>
        <w:jc w:val="both"/>
        <w:rPr>
          <w:rFonts w:ascii="Times New Roman" w:hAnsi="Times New Roman" w:cs="Times New Roman"/>
          <w:lang w:val="tr-TR"/>
        </w:rPr>
      </w:pPr>
      <w:r>
        <w:rPr>
          <w:rFonts w:ascii="Times New Roman" w:hAnsi="Times New Roman" w:cs="Times New Roman"/>
          <w:lang w:val="tr-TR"/>
        </w:rPr>
        <w:br w:type="page"/>
      </w:r>
    </w:p>
    <w:p w:rsidR="008C5774" w:rsidRPr="007A3A69" w:rsidRDefault="008C5774" w:rsidP="008C5774">
      <w:pPr>
        <w:jc w:val="center"/>
        <w:rPr>
          <w:rFonts w:ascii="Times New Roman" w:hAnsi="Times New Roman"/>
          <w:lang w:val="en-GB"/>
        </w:rPr>
      </w:pPr>
      <w:r w:rsidRPr="007A3A69">
        <w:rPr>
          <w:rFonts w:ascii="Times New Roman" w:hAnsi="Times New Roman"/>
          <w:b/>
          <w:lang w:val="en-GB"/>
        </w:rPr>
        <w:lastRenderedPageBreak/>
        <w:t>PRODUCTIVITY ANALYSIS OF BLACK</w:t>
      </w:r>
      <w:r w:rsidR="00335437" w:rsidRPr="007A3A69">
        <w:rPr>
          <w:rFonts w:ascii="Times New Roman" w:hAnsi="Times New Roman"/>
          <w:b/>
          <w:lang w:val="en-GB"/>
        </w:rPr>
        <w:t xml:space="preserve"> </w:t>
      </w:r>
      <w:r w:rsidRPr="007A3A69">
        <w:rPr>
          <w:rFonts w:ascii="Times New Roman" w:hAnsi="Times New Roman"/>
          <w:b/>
          <w:lang w:val="en-GB"/>
        </w:rPr>
        <w:t>SEA PORTS IN TURKEY</w:t>
      </w:r>
    </w:p>
    <w:p w:rsidR="008C5774" w:rsidRPr="00E14D3F" w:rsidRDefault="008C5774" w:rsidP="008C5774">
      <w:pPr>
        <w:jc w:val="center"/>
        <w:rPr>
          <w:rFonts w:ascii="Times New Roman" w:hAnsi="Times New Roman"/>
          <w:b/>
          <w:i/>
          <w:lang w:val="en-GB"/>
        </w:rPr>
      </w:pPr>
    </w:p>
    <w:p w:rsidR="008C5774" w:rsidRPr="00E14D3F" w:rsidRDefault="00CE3D47" w:rsidP="008C5774">
      <w:pPr>
        <w:rPr>
          <w:rFonts w:ascii="Times New Roman" w:hAnsi="Times New Roman"/>
          <w:b/>
          <w:i/>
          <w:lang w:val="en-GB"/>
        </w:rPr>
      </w:pPr>
      <w:r w:rsidRPr="00E14D3F">
        <w:rPr>
          <w:rFonts w:ascii="Times New Roman" w:hAnsi="Times New Roman"/>
          <w:b/>
          <w:i/>
          <w:lang w:val="en-GB"/>
        </w:rPr>
        <w:t>ABSTRACT</w:t>
      </w:r>
    </w:p>
    <w:p w:rsidR="008C5774" w:rsidRPr="00E14D3F" w:rsidRDefault="008C5774" w:rsidP="008C5774">
      <w:pPr>
        <w:jc w:val="both"/>
        <w:rPr>
          <w:rFonts w:ascii="Times New Roman" w:hAnsi="Times New Roman"/>
          <w:i/>
          <w:lang w:val="en-GB"/>
        </w:rPr>
      </w:pPr>
    </w:p>
    <w:p w:rsidR="008C5774" w:rsidRPr="00E14D3F" w:rsidRDefault="008C5774" w:rsidP="008C5774">
      <w:pPr>
        <w:jc w:val="both"/>
        <w:rPr>
          <w:rFonts w:ascii="Times New Roman" w:hAnsi="Times New Roman"/>
          <w:i/>
          <w:lang w:val="en-GB"/>
        </w:rPr>
      </w:pPr>
      <w:r w:rsidRPr="00E14D3F">
        <w:rPr>
          <w:rFonts w:ascii="Times New Roman" w:hAnsi="Times New Roman"/>
          <w:i/>
          <w:lang w:val="en-GB"/>
        </w:rPr>
        <w:t>Ports in any region play an important role in the development of commercial efficiency, industrialization, increase of employment, improvement of social facilities, so the life standards. In addition to their economic and social benefits, ports are crucial in terms of national and international security of countries. In this respect, ports have to be designed and organized with the maximum productivity. In order to increase the productivity of ports in national economy, development process of them should be planned in</w:t>
      </w:r>
      <w:r w:rsidRPr="00E14D3F">
        <w:rPr>
          <w:rFonts w:ascii="Times New Roman" w:hAnsi="Times New Roman"/>
          <w:i/>
          <w:u w:val="single"/>
          <w:lang w:val="en-GB"/>
        </w:rPr>
        <w:t xml:space="preserve"> </w:t>
      </w:r>
      <w:r w:rsidRPr="00E14D3F">
        <w:rPr>
          <w:rFonts w:ascii="Times New Roman" w:hAnsi="Times New Roman"/>
          <w:i/>
          <w:lang w:val="en-GB"/>
        </w:rPr>
        <w:t xml:space="preserve">  accordance with their hinterlands.</w:t>
      </w:r>
    </w:p>
    <w:p w:rsidR="008C5774" w:rsidRPr="00E14D3F" w:rsidRDefault="008C5774" w:rsidP="008C5774">
      <w:pPr>
        <w:jc w:val="both"/>
        <w:rPr>
          <w:rFonts w:ascii="Times New Roman" w:hAnsi="Times New Roman"/>
          <w:i/>
          <w:lang w:val="en-GB"/>
        </w:rPr>
      </w:pPr>
    </w:p>
    <w:p w:rsidR="008C5774" w:rsidRPr="00E14D3F" w:rsidRDefault="008C5774" w:rsidP="008C5774">
      <w:pPr>
        <w:jc w:val="both"/>
        <w:rPr>
          <w:rFonts w:ascii="Times New Roman" w:hAnsi="Times New Roman"/>
          <w:i/>
          <w:lang w:val="en-GB"/>
        </w:rPr>
      </w:pPr>
      <w:r w:rsidRPr="00E14D3F">
        <w:rPr>
          <w:rFonts w:ascii="Times New Roman" w:hAnsi="Times New Roman"/>
          <w:i/>
          <w:lang w:val="en-GB"/>
        </w:rPr>
        <w:t xml:space="preserve">Changes in the trade volume influence changes in ports simultaneously. Without this dynamism, a port is not preferred as a commercial power. Decreasing load capacity negatively affects the region of the port and its hinterland, and so its productivity. Thus, this unproductive port no longer contributes to national income of the country anymore. A port may only sustain its commercial importance with its “productivity” by adaptation to developing trade volume, technological conditions and efficient usage of the resources. Hereby, nowadays ports in global cities, which are already trade centres, have become industrial centres as production sites. </w:t>
      </w:r>
    </w:p>
    <w:p w:rsidR="008C5774" w:rsidRPr="00E14D3F" w:rsidRDefault="008C5774" w:rsidP="008C5774">
      <w:pPr>
        <w:jc w:val="both"/>
        <w:rPr>
          <w:rFonts w:ascii="Times New Roman" w:hAnsi="Times New Roman"/>
          <w:i/>
          <w:lang w:val="en-GB"/>
        </w:rPr>
      </w:pPr>
    </w:p>
    <w:p w:rsidR="008C5774" w:rsidRPr="00E14D3F" w:rsidRDefault="008C5774" w:rsidP="008C5774">
      <w:pPr>
        <w:jc w:val="both"/>
        <w:rPr>
          <w:rFonts w:ascii="Times New Roman" w:hAnsi="Times New Roman"/>
          <w:i/>
          <w:lang w:val="en-GB"/>
        </w:rPr>
      </w:pPr>
      <w:r w:rsidRPr="00E14D3F">
        <w:rPr>
          <w:rFonts w:ascii="Times New Roman" w:hAnsi="Times New Roman"/>
          <w:i/>
          <w:lang w:val="en-GB"/>
        </w:rPr>
        <w:t>This paper analyzes the productivity of the selected ports in Black Sea Region in comparison with Black Sea Ereğli port including the data for the years of 2010- 2013. The defined ports in Black Sea Region are selected according to their load capacity and their hinterlands. The reasons behind the comparison of selected ports   with the port of Eregli is that Eregli has been in the most developed industrialized area in Black Sea Region. Moreover, the input of the Eregli port is really low despite its handling load capacity. This article uses “Data Envelope Analysis” method in order to compare inputs of the ports easily. In the meantime, new proposals are presented for productivity growth of the ports in general by highlighting international data related to productivity changes in ports.</w:t>
      </w:r>
    </w:p>
    <w:p w:rsidR="008C5774" w:rsidRPr="00E14D3F" w:rsidRDefault="008C5774" w:rsidP="008C5774">
      <w:pPr>
        <w:jc w:val="both"/>
        <w:rPr>
          <w:rFonts w:ascii="Times New Roman" w:hAnsi="Times New Roman"/>
          <w:i/>
          <w:lang w:val="en-GB"/>
        </w:rPr>
      </w:pPr>
    </w:p>
    <w:p w:rsidR="008C5774" w:rsidRPr="00E14D3F" w:rsidRDefault="008C5774" w:rsidP="008C5774">
      <w:pPr>
        <w:jc w:val="both"/>
        <w:rPr>
          <w:rFonts w:ascii="Times New Roman" w:hAnsi="Times New Roman"/>
          <w:i/>
          <w:lang w:val="en-GB"/>
        </w:rPr>
      </w:pPr>
      <w:r w:rsidRPr="00E14D3F">
        <w:rPr>
          <w:rFonts w:ascii="Times New Roman" w:hAnsi="Times New Roman"/>
          <w:b/>
          <w:i/>
          <w:lang w:val="en-GB"/>
        </w:rPr>
        <w:t>K</w:t>
      </w:r>
      <w:r w:rsidR="00335437" w:rsidRPr="00E14D3F">
        <w:rPr>
          <w:rFonts w:ascii="Times New Roman" w:hAnsi="Times New Roman"/>
          <w:b/>
          <w:i/>
          <w:lang w:val="en-GB"/>
        </w:rPr>
        <w:t>eywords</w:t>
      </w:r>
      <w:r w:rsidRPr="00E14D3F">
        <w:rPr>
          <w:rFonts w:ascii="Times New Roman" w:hAnsi="Times New Roman"/>
          <w:b/>
          <w:i/>
          <w:lang w:val="en-GB"/>
        </w:rPr>
        <w:t>:</w:t>
      </w:r>
      <w:r w:rsidRPr="00E14D3F">
        <w:rPr>
          <w:rFonts w:ascii="Times New Roman" w:hAnsi="Times New Roman"/>
          <w:i/>
          <w:lang w:val="en-GB"/>
        </w:rPr>
        <w:t xml:space="preserve">  Data Envelopment Analysis (DEA), Black Sea Region Ports</w:t>
      </w:r>
      <w:r w:rsidR="00335437" w:rsidRPr="00E14D3F">
        <w:rPr>
          <w:rFonts w:ascii="Times New Roman" w:hAnsi="Times New Roman"/>
          <w:i/>
          <w:lang w:val="en-GB"/>
        </w:rPr>
        <w:t>.</w:t>
      </w:r>
    </w:p>
    <w:p w:rsidR="00F3760E" w:rsidRPr="000E5382" w:rsidRDefault="00F3760E" w:rsidP="00B27BBE">
      <w:pPr>
        <w:jc w:val="both"/>
        <w:rPr>
          <w:rFonts w:ascii="Times New Roman" w:hAnsi="Times New Roman" w:cs="Times New Roman"/>
          <w:lang w:val="tr-TR"/>
        </w:rPr>
      </w:pPr>
    </w:p>
    <w:p w:rsidR="006C6A3A" w:rsidRPr="000E5382" w:rsidRDefault="008E42F4" w:rsidP="00B27BBE">
      <w:pPr>
        <w:jc w:val="both"/>
        <w:rPr>
          <w:rFonts w:ascii="Times New Roman" w:hAnsi="Times New Roman" w:cs="Times New Roman"/>
          <w:b/>
          <w:bCs/>
          <w:lang w:val="tr-TR"/>
        </w:rPr>
      </w:pPr>
      <w:r w:rsidRPr="000E5382">
        <w:rPr>
          <w:rFonts w:ascii="Times New Roman" w:hAnsi="Times New Roman" w:cs="Times New Roman"/>
          <w:b/>
          <w:bCs/>
          <w:lang w:val="tr-TR"/>
        </w:rPr>
        <w:t xml:space="preserve">1. </w:t>
      </w:r>
      <w:r w:rsidR="005017FE" w:rsidRPr="000E5382">
        <w:rPr>
          <w:rFonts w:ascii="Times New Roman" w:hAnsi="Times New Roman" w:cs="Times New Roman"/>
          <w:b/>
          <w:bCs/>
          <w:lang w:val="tr-TR"/>
        </w:rPr>
        <w:t>GİRİŞ</w:t>
      </w:r>
    </w:p>
    <w:p w:rsidR="00EE2EB1" w:rsidRDefault="00EE2EB1" w:rsidP="00B27BBE">
      <w:pPr>
        <w:jc w:val="both"/>
        <w:rPr>
          <w:rFonts w:ascii="Times New Roman" w:hAnsi="Times New Roman" w:cs="Times New Roman"/>
          <w:lang w:val="tr-TR"/>
        </w:rPr>
      </w:pPr>
    </w:p>
    <w:p w:rsidR="006C6A3A" w:rsidRDefault="00EE2EB1" w:rsidP="00B27BBE">
      <w:pPr>
        <w:jc w:val="both"/>
        <w:rPr>
          <w:rFonts w:ascii="Times New Roman" w:hAnsi="Times New Roman" w:cs="Times New Roman"/>
          <w:lang w:val="tr-TR"/>
        </w:rPr>
      </w:pPr>
      <w:r>
        <w:rPr>
          <w:rFonts w:ascii="Times New Roman" w:hAnsi="Times New Roman" w:cs="Times New Roman"/>
          <w:lang w:val="tr-TR"/>
        </w:rPr>
        <w:t xml:space="preserve">Dünya ticareti yıldan yıla artarken limanların önemi öne çıkmaktadır. </w:t>
      </w:r>
      <w:r w:rsidR="006C6A3A" w:rsidRPr="000E5382">
        <w:rPr>
          <w:rFonts w:ascii="Times New Roman" w:hAnsi="Times New Roman" w:cs="Times New Roman"/>
          <w:lang w:val="tr-TR"/>
        </w:rPr>
        <w:t>Ansiklopedi an</w:t>
      </w:r>
      <w:r w:rsidR="005017FE" w:rsidRPr="000E5382">
        <w:rPr>
          <w:rFonts w:ascii="Times New Roman" w:hAnsi="Times New Roman" w:cs="Times New Roman"/>
          <w:lang w:val="tr-TR"/>
        </w:rPr>
        <w:t>lamıyla “gemilerin yük alıp boş</w:t>
      </w:r>
      <w:r w:rsidR="006C6A3A" w:rsidRPr="000E5382">
        <w:rPr>
          <w:rFonts w:ascii="Times New Roman" w:hAnsi="Times New Roman" w:cs="Times New Roman"/>
          <w:lang w:val="tr-TR"/>
        </w:rPr>
        <w:t>altmasına, yol</w:t>
      </w:r>
      <w:r w:rsidR="005017FE" w:rsidRPr="000E5382">
        <w:rPr>
          <w:rFonts w:ascii="Times New Roman" w:hAnsi="Times New Roman" w:cs="Times New Roman"/>
          <w:lang w:val="tr-TR"/>
        </w:rPr>
        <w:t>cu indirip bindirmesine elveriş</w:t>
      </w:r>
      <w:r w:rsidR="006C6A3A" w:rsidRPr="000E5382">
        <w:rPr>
          <w:rFonts w:ascii="Times New Roman" w:hAnsi="Times New Roman" w:cs="Times New Roman"/>
          <w:lang w:val="tr-TR"/>
        </w:rPr>
        <w:t>li tesi</w:t>
      </w:r>
      <w:r w:rsidR="005017FE" w:rsidRPr="000E5382">
        <w:rPr>
          <w:rFonts w:ascii="Times New Roman" w:hAnsi="Times New Roman" w:cs="Times New Roman"/>
          <w:lang w:val="tr-TR"/>
        </w:rPr>
        <w:t>sleri olan, tabii veya suni sığınak” ş</w:t>
      </w:r>
      <w:r w:rsidR="006C6A3A" w:rsidRPr="000E5382">
        <w:rPr>
          <w:rFonts w:ascii="Times New Roman" w:hAnsi="Times New Roman" w:cs="Times New Roman"/>
          <w:lang w:val="tr-TR"/>
        </w:rPr>
        <w:t>eklinde tanım</w:t>
      </w:r>
      <w:r w:rsidR="005017FE" w:rsidRPr="000E5382">
        <w:rPr>
          <w:rFonts w:ascii="Times New Roman" w:hAnsi="Times New Roman" w:cs="Times New Roman"/>
          <w:lang w:val="tr-TR"/>
        </w:rPr>
        <w:t>lanabilen liman kavramı, geçmiş</w:t>
      </w:r>
      <w:r w:rsidR="006C6A3A" w:rsidRPr="000E5382">
        <w:rPr>
          <w:rFonts w:ascii="Times New Roman" w:hAnsi="Times New Roman" w:cs="Times New Roman"/>
          <w:lang w:val="tr-TR"/>
        </w:rPr>
        <w:t xml:space="preserve">ten günümüze kadar uzanan denizcilik sektörünün </w:t>
      </w:r>
      <w:r w:rsidR="009D07D2">
        <w:rPr>
          <w:rFonts w:ascii="Times New Roman" w:hAnsi="Times New Roman" w:cs="Times New Roman"/>
          <w:lang w:val="tr-TR"/>
        </w:rPr>
        <w:t>en önemli basamaklarından biri</w:t>
      </w:r>
      <w:r w:rsidR="006C6A3A" w:rsidRPr="000E5382">
        <w:rPr>
          <w:rFonts w:ascii="Times New Roman" w:hAnsi="Times New Roman" w:cs="Times New Roman"/>
          <w:lang w:val="tr-TR"/>
        </w:rPr>
        <w:t xml:space="preserve">dir (Anonim, 1981). </w:t>
      </w:r>
      <w:r>
        <w:rPr>
          <w:rFonts w:ascii="Times New Roman" w:hAnsi="Times New Roman" w:cs="Times New Roman"/>
          <w:lang w:val="tr-TR"/>
        </w:rPr>
        <w:t>Geleneksel anlamıyla yüklerin elleçlendiği limanlar günümüzde sanayinin de entegre edilmesi ile farklı bir kimlik kazanmıştır.</w:t>
      </w:r>
    </w:p>
    <w:p w:rsidR="009D07D2" w:rsidRPr="000E5382" w:rsidRDefault="009D07D2" w:rsidP="00B27BBE">
      <w:pPr>
        <w:jc w:val="both"/>
        <w:rPr>
          <w:rFonts w:ascii="Times New Roman" w:hAnsi="Times New Roman" w:cs="Times New Roman"/>
          <w:lang w:val="tr-TR"/>
        </w:rPr>
      </w:pPr>
    </w:p>
    <w:p w:rsidR="00EE2EB1" w:rsidRDefault="00075E5F" w:rsidP="00B27BBE">
      <w:pPr>
        <w:jc w:val="both"/>
        <w:rPr>
          <w:rFonts w:ascii="Times New Roman" w:hAnsi="Times New Roman" w:cs="Times New Roman"/>
          <w:lang w:val="tr-TR"/>
        </w:rPr>
      </w:pPr>
      <w:r w:rsidRPr="000E5382">
        <w:rPr>
          <w:rFonts w:ascii="Times New Roman" w:hAnsi="Times New Roman" w:cs="Times New Roman"/>
          <w:lang w:val="tr-TR"/>
        </w:rPr>
        <w:t>Dünyadaki küreselleş</w:t>
      </w:r>
      <w:r w:rsidR="006C6A3A" w:rsidRPr="000E5382">
        <w:rPr>
          <w:rFonts w:ascii="Times New Roman" w:hAnsi="Times New Roman" w:cs="Times New Roman"/>
          <w:lang w:val="tr-TR"/>
        </w:rPr>
        <w:t>me politikaları sonucunda, hızla art</w:t>
      </w:r>
      <w:r w:rsidRPr="000E5382">
        <w:rPr>
          <w:rFonts w:ascii="Times New Roman" w:hAnsi="Times New Roman" w:cs="Times New Roman"/>
          <w:lang w:val="tr-TR"/>
        </w:rPr>
        <w:t>an dünya ticaret hacmi ve geliş</w:t>
      </w:r>
      <w:r w:rsidR="006C6A3A" w:rsidRPr="000E5382">
        <w:rPr>
          <w:rFonts w:ascii="Times New Roman" w:hAnsi="Times New Roman" w:cs="Times New Roman"/>
          <w:lang w:val="tr-TR"/>
        </w:rPr>
        <w:t>en</w:t>
      </w:r>
      <w:r w:rsidRPr="000E5382">
        <w:rPr>
          <w:rFonts w:ascii="Times New Roman" w:hAnsi="Times New Roman" w:cs="Times New Roman"/>
          <w:lang w:val="tr-TR"/>
        </w:rPr>
        <w:t xml:space="preserve"> taş</w:t>
      </w:r>
      <w:r w:rsidR="006C6A3A" w:rsidRPr="000E5382">
        <w:rPr>
          <w:rFonts w:ascii="Times New Roman" w:hAnsi="Times New Roman" w:cs="Times New Roman"/>
          <w:lang w:val="tr-TR"/>
        </w:rPr>
        <w:t>ımacılık endüstrisi</w:t>
      </w:r>
      <w:r w:rsidRPr="000E5382">
        <w:rPr>
          <w:rFonts w:ascii="Times New Roman" w:hAnsi="Times New Roman" w:cs="Times New Roman"/>
          <w:lang w:val="tr-TR"/>
        </w:rPr>
        <w:t>nin en büyük sektörü deniz ulaş</w:t>
      </w:r>
      <w:r w:rsidR="006C6A3A" w:rsidRPr="000E5382">
        <w:rPr>
          <w:rFonts w:ascii="Times New Roman" w:hAnsi="Times New Roman" w:cs="Times New Roman"/>
          <w:lang w:val="tr-TR"/>
        </w:rPr>
        <w:t>tırmasıdır. Ülkeler</w:t>
      </w:r>
      <w:r w:rsidRPr="000E5382">
        <w:rPr>
          <w:rFonts w:ascii="Times New Roman" w:hAnsi="Times New Roman" w:cs="Times New Roman"/>
          <w:lang w:val="tr-TR"/>
        </w:rPr>
        <w:t>in ekonomik büyümelerinde, ulaş</w:t>
      </w:r>
      <w:r w:rsidR="006C6A3A" w:rsidRPr="000E5382">
        <w:rPr>
          <w:rFonts w:ascii="Times New Roman" w:hAnsi="Times New Roman" w:cs="Times New Roman"/>
          <w:lang w:val="tr-TR"/>
        </w:rPr>
        <w:t>tırma sektörünün ön</w:t>
      </w:r>
      <w:r w:rsidRPr="000E5382">
        <w:rPr>
          <w:rFonts w:ascii="Times New Roman" w:hAnsi="Times New Roman" w:cs="Times New Roman"/>
          <w:lang w:val="tr-TR"/>
        </w:rPr>
        <w:t xml:space="preserve">emli payı vardır. </w:t>
      </w:r>
      <w:r w:rsidR="00D46A33">
        <w:rPr>
          <w:rFonts w:ascii="Times New Roman" w:hAnsi="Times New Roman" w:cs="Times New Roman"/>
          <w:lang w:val="tr-TR"/>
        </w:rPr>
        <w:t>Ülkemizde de d</w:t>
      </w:r>
      <w:r w:rsidR="00D46A33" w:rsidRPr="000E5382">
        <w:rPr>
          <w:rFonts w:ascii="Times New Roman" w:hAnsi="Times New Roman" w:cs="Times New Roman"/>
          <w:lang w:val="tr-TR"/>
        </w:rPr>
        <w:t xml:space="preserve">eniz </w:t>
      </w:r>
      <w:r w:rsidRPr="000E5382">
        <w:rPr>
          <w:rFonts w:ascii="Times New Roman" w:hAnsi="Times New Roman" w:cs="Times New Roman"/>
          <w:lang w:val="tr-TR"/>
        </w:rPr>
        <w:lastRenderedPageBreak/>
        <w:t>ulaştırması, en büyük taşıma sistemi olma özelliği ile ulaş</w:t>
      </w:r>
      <w:r w:rsidR="006C6A3A" w:rsidRPr="000E5382">
        <w:rPr>
          <w:rFonts w:ascii="Times New Roman" w:hAnsi="Times New Roman" w:cs="Times New Roman"/>
          <w:lang w:val="tr-TR"/>
        </w:rPr>
        <w:t>tırma sisteminde önemli katk</w:t>
      </w:r>
      <w:r w:rsidR="00EE2EB1">
        <w:rPr>
          <w:rFonts w:ascii="Times New Roman" w:hAnsi="Times New Roman" w:cs="Times New Roman"/>
          <w:lang w:val="tr-TR"/>
        </w:rPr>
        <w:t xml:space="preserve">ıya sahiptir. </w:t>
      </w:r>
      <w:r w:rsidR="006C6A3A" w:rsidRPr="000E5382">
        <w:rPr>
          <w:rFonts w:ascii="Times New Roman" w:hAnsi="Times New Roman" w:cs="Times New Roman"/>
          <w:lang w:val="tr-TR"/>
        </w:rPr>
        <w:t>Bu sistemin unsurlarından önemli bir yere sahip olan limanlar, yüklerin karadan denize, denizden karaya</w:t>
      </w:r>
      <w:r w:rsidRPr="000E5382">
        <w:rPr>
          <w:rFonts w:ascii="Times New Roman" w:hAnsi="Times New Roman" w:cs="Times New Roman"/>
          <w:lang w:val="tr-TR"/>
        </w:rPr>
        <w:t xml:space="preserve"> taşındığı ve ülke ekonomisinin dışa açılan giriş ve çıkış</w:t>
      </w:r>
      <w:r w:rsidR="006C6A3A" w:rsidRPr="000E5382">
        <w:rPr>
          <w:rFonts w:ascii="Times New Roman" w:hAnsi="Times New Roman" w:cs="Times New Roman"/>
          <w:lang w:val="tr-TR"/>
        </w:rPr>
        <w:t xml:space="preserve"> kapılarıdır. Limanların ekonomiye dolaylı, ancak çok önemli katkıları vardır. Liman ve sanayi kavramları birbirine hayat ver</w:t>
      </w:r>
      <w:r w:rsidRPr="000E5382">
        <w:rPr>
          <w:rFonts w:ascii="Times New Roman" w:hAnsi="Times New Roman" w:cs="Times New Roman"/>
          <w:lang w:val="tr-TR"/>
        </w:rPr>
        <w:t>en unsurlardır. Sanayinin olduğ</w:t>
      </w:r>
      <w:r w:rsidR="006C6A3A" w:rsidRPr="000E5382">
        <w:rPr>
          <w:rFonts w:ascii="Times New Roman" w:hAnsi="Times New Roman" w:cs="Times New Roman"/>
          <w:lang w:val="tr-TR"/>
        </w:rPr>
        <w:t>u yerde liman faaliyetleri mutlaka bir gereks</w:t>
      </w:r>
      <w:r w:rsidRPr="000E5382">
        <w:rPr>
          <w:rFonts w:ascii="Times New Roman" w:hAnsi="Times New Roman" w:cs="Times New Roman"/>
          <w:lang w:val="tr-TR"/>
        </w:rPr>
        <w:t>inimdir. Liman hizmetinin olduğ</w:t>
      </w:r>
      <w:r w:rsidR="006C6A3A" w:rsidRPr="000E5382">
        <w:rPr>
          <w:rFonts w:ascii="Times New Roman" w:hAnsi="Times New Roman" w:cs="Times New Roman"/>
          <w:lang w:val="tr-TR"/>
        </w:rPr>
        <w:t>u yerd</w:t>
      </w:r>
      <w:r w:rsidRPr="000E5382">
        <w:rPr>
          <w:rFonts w:ascii="Times New Roman" w:hAnsi="Times New Roman" w:cs="Times New Roman"/>
          <w:lang w:val="tr-TR"/>
        </w:rPr>
        <w:t>e ise sanayi faaliyetleri gelişir ve büyürler. Sanayinin geliş</w:t>
      </w:r>
      <w:r w:rsidR="006C6A3A" w:rsidRPr="000E5382">
        <w:rPr>
          <w:rFonts w:ascii="Times New Roman" w:hAnsi="Times New Roman" w:cs="Times New Roman"/>
          <w:lang w:val="tr-TR"/>
        </w:rPr>
        <w:t>mesi üretim, istihdam, ihra</w:t>
      </w:r>
      <w:r w:rsidRPr="000E5382">
        <w:rPr>
          <w:rFonts w:ascii="Times New Roman" w:hAnsi="Times New Roman" w:cs="Times New Roman"/>
          <w:lang w:val="tr-TR"/>
        </w:rPr>
        <w:t>cat demektir (Denizcilik Müsteşarlığ</w:t>
      </w:r>
      <w:r w:rsidR="006C6A3A" w:rsidRPr="000E5382">
        <w:rPr>
          <w:rFonts w:ascii="Times New Roman" w:hAnsi="Times New Roman" w:cs="Times New Roman"/>
          <w:lang w:val="tr-TR"/>
        </w:rPr>
        <w:t xml:space="preserve">ı, 1997). </w:t>
      </w:r>
    </w:p>
    <w:p w:rsidR="009D07D2" w:rsidRDefault="009D07D2" w:rsidP="00B27BBE">
      <w:pPr>
        <w:jc w:val="both"/>
        <w:rPr>
          <w:rFonts w:ascii="Times New Roman" w:hAnsi="Times New Roman" w:cs="Times New Roman"/>
          <w:lang w:val="tr-TR"/>
        </w:rPr>
      </w:pPr>
    </w:p>
    <w:p w:rsidR="006C6A3A" w:rsidRDefault="00075E5F" w:rsidP="00B27BBE">
      <w:pPr>
        <w:jc w:val="both"/>
        <w:rPr>
          <w:rFonts w:ascii="Times New Roman" w:hAnsi="Times New Roman" w:cs="Times New Roman"/>
          <w:lang w:val="tr-TR"/>
        </w:rPr>
      </w:pPr>
      <w:r w:rsidRPr="000E5382">
        <w:rPr>
          <w:rFonts w:ascii="Times New Roman" w:hAnsi="Times New Roman" w:cs="Times New Roman"/>
          <w:lang w:val="tr-TR"/>
        </w:rPr>
        <w:t>Ticaret açısından çıkış kapıları niteliğ</w:t>
      </w:r>
      <w:r w:rsidR="006C6A3A" w:rsidRPr="000E5382">
        <w:rPr>
          <w:rFonts w:ascii="Times New Roman" w:hAnsi="Times New Roman" w:cs="Times New Roman"/>
          <w:lang w:val="tr-TR"/>
        </w:rPr>
        <w:t>inde olan limanlar bir ülkenin re</w:t>
      </w:r>
      <w:r w:rsidRPr="000E5382">
        <w:rPr>
          <w:rFonts w:ascii="Times New Roman" w:hAnsi="Times New Roman" w:cs="Times New Roman"/>
          <w:lang w:val="tr-TR"/>
        </w:rPr>
        <w:t>kabet gücü ve ekonomik etkinliğ</w:t>
      </w:r>
      <w:r w:rsidR="006C6A3A" w:rsidRPr="000E5382">
        <w:rPr>
          <w:rFonts w:ascii="Times New Roman" w:hAnsi="Times New Roman" w:cs="Times New Roman"/>
          <w:lang w:val="tr-TR"/>
        </w:rPr>
        <w:t>i üzerinde önemli rol oynamaktadır. Günümüzd</w:t>
      </w:r>
      <w:r w:rsidRPr="000E5382">
        <w:rPr>
          <w:rFonts w:ascii="Times New Roman" w:hAnsi="Times New Roman" w:cs="Times New Roman"/>
          <w:lang w:val="tr-TR"/>
        </w:rPr>
        <w:t>e uluslararası ticarette el değiştiren malların yaklaşık %</w:t>
      </w:r>
      <w:r w:rsidR="009D07D2">
        <w:rPr>
          <w:rFonts w:ascii="Times New Roman" w:hAnsi="Times New Roman" w:cs="Times New Roman"/>
          <w:lang w:val="tr-TR"/>
        </w:rPr>
        <w:t xml:space="preserve"> </w:t>
      </w:r>
      <w:r w:rsidRPr="000E5382">
        <w:rPr>
          <w:rFonts w:ascii="Times New Roman" w:hAnsi="Times New Roman" w:cs="Times New Roman"/>
          <w:lang w:val="tr-TR"/>
        </w:rPr>
        <w:t>90’ı için denizyolu taşımacılığı kullanılmakta ve liman trafiğ</w:t>
      </w:r>
      <w:r w:rsidR="006C6A3A" w:rsidRPr="000E5382">
        <w:rPr>
          <w:rFonts w:ascii="Times New Roman" w:hAnsi="Times New Roman" w:cs="Times New Roman"/>
          <w:lang w:val="tr-TR"/>
        </w:rPr>
        <w:t>i her yıl ortalama %</w:t>
      </w:r>
      <w:r w:rsidR="009D07D2">
        <w:rPr>
          <w:rFonts w:ascii="Times New Roman" w:hAnsi="Times New Roman" w:cs="Times New Roman"/>
          <w:lang w:val="tr-TR"/>
        </w:rPr>
        <w:t xml:space="preserve"> </w:t>
      </w:r>
      <w:r w:rsidR="006C6A3A" w:rsidRPr="000E5382">
        <w:rPr>
          <w:rFonts w:ascii="Times New Roman" w:hAnsi="Times New Roman" w:cs="Times New Roman"/>
          <w:lang w:val="tr-TR"/>
        </w:rPr>
        <w:t xml:space="preserve">3 oranında artmaktadır (Trujillo ve Tovar, 2007). </w:t>
      </w:r>
    </w:p>
    <w:p w:rsidR="009D07D2" w:rsidRPr="000E5382" w:rsidRDefault="009D07D2" w:rsidP="00B27BBE">
      <w:pPr>
        <w:jc w:val="both"/>
        <w:rPr>
          <w:rFonts w:ascii="Times New Roman" w:hAnsi="Times New Roman" w:cs="Times New Roman"/>
          <w:lang w:val="tr-TR"/>
        </w:rPr>
      </w:pPr>
    </w:p>
    <w:p w:rsidR="007006A8" w:rsidRPr="000E5382" w:rsidRDefault="00E026F0" w:rsidP="00B27BBE">
      <w:pPr>
        <w:widowControl w:val="0"/>
        <w:autoSpaceDE w:val="0"/>
        <w:autoSpaceDN w:val="0"/>
        <w:adjustRightInd w:val="0"/>
        <w:jc w:val="both"/>
        <w:rPr>
          <w:rFonts w:ascii="Times New Roman" w:hAnsi="Times New Roman" w:cs="Times New Roman"/>
          <w:lang w:val="tr-TR"/>
        </w:rPr>
      </w:pPr>
      <w:r>
        <w:rPr>
          <w:rFonts w:ascii="Times New Roman" w:hAnsi="Times New Roman" w:cs="Times New Roman"/>
          <w:lang w:val="tr-TR"/>
        </w:rPr>
        <w:t>Bu ç</w:t>
      </w:r>
      <w:r w:rsidR="00810B36">
        <w:rPr>
          <w:rFonts w:ascii="Times New Roman" w:hAnsi="Times New Roman" w:cs="Times New Roman"/>
          <w:lang w:val="tr-TR"/>
        </w:rPr>
        <w:t>alışma dört</w:t>
      </w:r>
      <w:r>
        <w:rPr>
          <w:rFonts w:ascii="Times New Roman" w:hAnsi="Times New Roman" w:cs="Times New Roman"/>
          <w:lang w:val="tr-TR"/>
        </w:rPr>
        <w:t xml:space="preserve"> bölümden oluşmakta</w:t>
      </w:r>
      <w:r w:rsidR="00CE69E7">
        <w:rPr>
          <w:rFonts w:ascii="Times New Roman" w:hAnsi="Times New Roman" w:cs="Times New Roman"/>
          <w:lang w:val="tr-TR"/>
        </w:rPr>
        <w:t>dır. İ</w:t>
      </w:r>
      <w:r>
        <w:rPr>
          <w:rFonts w:ascii="Times New Roman" w:hAnsi="Times New Roman" w:cs="Times New Roman"/>
          <w:lang w:val="tr-TR"/>
        </w:rPr>
        <w:t xml:space="preserve">kinci bölümde verimlilik kavramına dair özet verilmiş olup sonrasında limanlardaki verimlilik kavramının önemi üzerinde durulmuş ve daha önceki çalışmalar belirtilmiştir. Üçüncü bölümde girdi – çıktı değerleri verilerek model kurulmuş ve analiz yapılmış olup dördüncü bölümde ise çalışmanın sonuçları tartışılmıştır. </w:t>
      </w:r>
    </w:p>
    <w:p w:rsidR="00D46A33" w:rsidRDefault="00D46A33" w:rsidP="00B27BBE">
      <w:pPr>
        <w:widowControl w:val="0"/>
        <w:autoSpaceDE w:val="0"/>
        <w:autoSpaceDN w:val="0"/>
        <w:adjustRightInd w:val="0"/>
        <w:jc w:val="both"/>
        <w:rPr>
          <w:rFonts w:ascii="Times New Roman" w:hAnsi="Times New Roman" w:cs="Times New Roman"/>
          <w:lang w:val="tr-TR"/>
        </w:rPr>
      </w:pPr>
    </w:p>
    <w:p w:rsidR="00F17ADE" w:rsidRPr="000E5382" w:rsidRDefault="00E133E3" w:rsidP="00F17ADE">
      <w:pPr>
        <w:widowControl w:val="0"/>
        <w:autoSpaceDE w:val="0"/>
        <w:autoSpaceDN w:val="0"/>
        <w:adjustRightInd w:val="0"/>
        <w:jc w:val="both"/>
        <w:rPr>
          <w:rFonts w:ascii="Times New Roman" w:hAnsi="Times New Roman" w:cs="Times New Roman"/>
          <w:b/>
          <w:bCs/>
          <w:lang w:val="tr-TR"/>
        </w:rPr>
      </w:pPr>
      <w:r>
        <w:rPr>
          <w:rFonts w:ascii="Times New Roman" w:hAnsi="Times New Roman" w:cs="Times New Roman"/>
          <w:b/>
          <w:bCs/>
          <w:lang w:val="tr-TR"/>
        </w:rPr>
        <w:t xml:space="preserve">2. </w:t>
      </w:r>
      <w:r w:rsidRPr="000E5382">
        <w:rPr>
          <w:rFonts w:ascii="Times New Roman" w:hAnsi="Times New Roman" w:cs="Times New Roman"/>
          <w:b/>
          <w:bCs/>
          <w:lang w:val="tr-TR"/>
        </w:rPr>
        <w:t>LİMANLARDA VERİMLİLİK KAVRAMI</w:t>
      </w:r>
      <w:r>
        <w:rPr>
          <w:rFonts w:ascii="Times New Roman" w:hAnsi="Times New Roman" w:cs="Times New Roman"/>
          <w:b/>
          <w:bCs/>
          <w:lang w:val="tr-TR"/>
        </w:rPr>
        <w:t xml:space="preserve"> VE LİTERATÜR ÖZETİ</w:t>
      </w:r>
    </w:p>
    <w:p w:rsidR="00F17ADE" w:rsidRPr="000E5382" w:rsidRDefault="00F17ADE" w:rsidP="00F17ADE">
      <w:pPr>
        <w:widowControl w:val="0"/>
        <w:autoSpaceDE w:val="0"/>
        <w:autoSpaceDN w:val="0"/>
        <w:adjustRightInd w:val="0"/>
        <w:jc w:val="both"/>
        <w:rPr>
          <w:rFonts w:ascii="Times New Roman" w:hAnsi="Times New Roman" w:cs="Times New Roman"/>
          <w:b/>
          <w:bCs/>
          <w:lang w:val="tr-TR"/>
        </w:rPr>
      </w:pPr>
    </w:p>
    <w:p w:rsidR="00E133E3" w:rsidRDefault="00E750A8" w:rsidP="00E133E3">
      <w:pPr>
        <w:widowControl w:val="0"/>
        <w:autoSpaceDE w:val="0"/>
        <w:autoSpaceDN w:val="0"/>
        <w:adjustRightInd w:val="0"/>
        <w:jc w:val="both"/>
        <w:rPr>
          <w:rFonts w:ascii="Times New Roman" w:hAnsi="Times New Roman" w:cs="Times New Roman"/>
          <w:lang w:val="tr-TR"/>
        </w:rPr>
      </w:pPr>
      <w:r>
        <w:rPr>
          <w:rFonts w:ascii="Times New Roman" w:hAnsi="Times New Roman" w:cs="Times New Roman"/>
          <w:lang w:val="tr-TR"/>
        </w:rPr>
        <w:t xml:space="preserve">Liman verimliliklerinden bahsederken verimlilik kavramı üzerinde durulması önem gerektirmektedir. </w:t>
      </w:r>
      <w:r w:rsidR="00E133E3" w:rsidRPr="000E5382">
        <w:rPr>
          <w:rFonts w:ascii="Times New Roman" w:hAnsi="Times New Roman" w:cs="Times New Roman"/>
          <w:lang w:val="tr-TR"/>
        </w:rPr>
        <w:t xml:space="preserve">Verimlilik, çeşitli mal ve hizmetlerin üretimindeki kaynakların </w:t>
      </w:r>
      <w:r w:rsidR="00E133E3">
        <w:rPr>
          <w:rFonts w:ascii="Times New Roman" w:hAnsi="Times New Roman" w:cs="Times New Roman"/>
          <w:lang w:val="tr-TR"/>
        </w:rPr>
        <w:t xml:space="preserve">– </w:t>
      </w:r>
      <w:r w:rsidR="00E133E3" w:rsidRPr="000E5382">
        <w:rPr>
          <w:rFonts w:ascii="Times New Roman" w:hAnsi="Times New Roman" w:cs="Times New Roman"/>
          <w:lang w:val="tr-TR"/>
        </w:rPr>
        <w:t>emek, sermaye, arazi, malzeme, enerji, bilgi – etk</w:t>
      </w:r>
      <w:r w:rsidR="00E133E3">
        <w:rPr>
          <w:rFonts w:ascii="Times New Roman" w:hAnsi="Times New Roman" w:cs="Times New Roman"/>
          <w:lang w:val="tr-TR"/>
        </w:rPr>
        <w:t>in kullanımı olarak tanımlanır.</w:t>
      </w:r>
      <w:r w:rsidR="00E133E3" w:rsidRPr="000E5382">
        <w:rPr>
          <w:rFonts w:ascii="Times New Roman" w:hAnsi="Times New Roman" w:cs="Times New Roman"/>
          <w:lang w:val="tr-TR"/>
        </w:rPr>
        <w:t xml:space="preserve"> Verimlilik aynı zamanda sonuçlarla, bu sonucu elde etmek için harcanan zaman arasındaki ilişki olarak da tanımlanabilir. Zaman</w:t>
      </w:r>
      <w:r w:rsidR="00FE54FD">
        <w:rPr>
          <w:rFonts w:ascii="Times New Roman" w:hAnsi="Times New Roman" w:cs="Times New Roman"/>
          <w:lang w:val="tr-TR"/>
        </w:rPr>
        <w:t xml:space="preserve"> </w:t>
      </w:r>
      <w:r w:rsidR="00E133E3" w:rsidRPr="000E5382">
        <w:rPr>
          <w:rFonts w:ascii="Times New Roman" w:hAnsi="Times New Roman" w:cs="Times New Roman"/>
          <w:lang w:val="tr-TR"/>
        </w:rPr>
        <w:t>da çoğu kez evrensel bir ölçü olduğu ve insan denetimi dışında kaldığından, iyi bir paydadır, iste</w:t>
      </w:r>
      <w:r w:rsidR="00E133E3">
        <w:rPr>
          <w:rFonts w:ascii="Times New Roman" w:hAnsi="Times New Roman" w:cs="Times New Roman"/>
          <w:lang w:val="tr-TR"/>
        </w:rPr>
        <w:t>n</w:t>
      </w:r>
      <w:r w:rsidR="00E133E3" w:rsidRPr="000E5382">
        <w:rPr>
          <w:rFonts w:ascii="Times New Roman" w:hAnsi="Times New Roman" w:cs="Times New Roman"/>
          <w:lang w:val="tr-TR"/>
        </w:rPr>
        <w:t>e</w:t>
      </w:r>
      <w:r w:rsidR="00FE54FD">
        <w:rPr>
          <w:rFonts w:ascii="Times New Roman" w:hAnsi="Times New Roman" w:cs="Times New Roman"/>
          <w:lang w:val="tr-TR"/>
        </w:rPr>
        <w:t>n</w:t>
      </w:r>
      <w:r w:rsidR="00E133E3" w:rsidRPr="000E5382">
        <w:rPr>
          <w:rFonts w:ascii="Times New Roman" w:hAnsi="Times New Roman" w:cs="Times New Roman"/>
          <w:lang w:val="tr-TR"/>
        </w:rPr>
        <w:t xml:space="preserve"> sonucu sağlamak için harcanan zaman azaldıkça, sistemin verimliliği artar. </w:t>
      </w:r>
      <w:r>
        <w:rPr>
          <w:rFonts w:ascii="Times New Roman" w:hAnsi="Times New Roman" w:cs="Times New Roman"/>
          <w:lang w:val="tr-TR"/>
        </w:rPr>
        <w:t xml:space="preserve"> </w:t>
      </w:r>
      <w:r w:rsidR="00E133E3" w:rsidRPr="000E5382">
        <w:rPr>
          <w:rFonts w:ascii="Times New Roman" w:hAnsi="Times New Roman" w:cs="Times New Roman"/>
          <w:lang w:val="tr-TR"/>
        </w:rPr>
        <w:t>Üretim tipi, politik ya da ekonomik sistem ne olursa olsun, verimlilik tanımı değişmez. Bu nedenle, verimlilik farklı kişiler için farklı anlamlara gelse de temel kavram daima, üretilen mal ve hizmetlerin miktar ve kalitesi ile bunları üretmek için kullanılan kaynaklar arasındaki ilişki olarak kalır</w:t>
      </w:r>
      <w:r>
        <w:rPr>
          <w:rFonts w:ascii="Times New Roman" w:hAnsi="Times New Roman" w:cs="Times New Roman"/>
          <w:lang w:val="tr-TR"/>
        </w:rPr>
        <w:t xml:space="preserve"> (</w:t>
      </w:r>
      <w:r w:rsidRPr="00F12E33">
        <w:rPr>
          <w:rFonts w:ascii="Times New Roman" w:hAnsi="Times New Roman" w:cs="Times New Roman"/>
          <w:lang w:val="tr-TR"/>
        </w:rPr>
        <w:t>Prokopenko</w:t>
      </w:r>
      <w:r>
        <w:rPr>
          <w:rFonts w:ascii="Times New Roman" w:hAnsi="Times New Roman" w:cs="Times New Roman"/>
          <w:lang w:val="tr-TR"/>
        </w:rPr>
        <w:t>, J., 2005)</w:t>
      </w:r>
      <w:r w:rsidR="00E133E3" w:rsidRPr="000E5382">
        <w:rPr>
          <w:rFonts w:ascii="Times New Roman" w:hAnsi="Times New Roman" w:cs="Times New Roman"/>
          <w:lang w:val="tr-TR"/>
        </w:rPr>
        <w:t xml:space="preserve">. </w:t>
      </w:r>
    </w:p>
    <w:p w:rsidR="009D07D2" w:rsidRDefault="009D07D2" w:rsidP="00E133E3">
      <w:pPr>
        <w:widowControl w:val="0"/>
        <w:autoSpaceDE w:val="0"/>
        <w:autoSpaceDN w:val="0"/>
        <w:adjustRightInd w:val="0"/>
        <w:jc w:val="both"/>
        <w:rPr>
          <w:rFonts w:ascii="Times New Roman" w:hAnsi="Times New Roman" w:cs="Times New Roman"/>
          <w:lang w:val="tr-TR"/>
        </w:rPr>
      </w:pPr>
    </w:p>
    <w:p w:rsidR="00F6400A" w:rsidRPr="000E5382" w:rsidRDefault="0049588F" w:rsidP="00247424">
      <w:pPr>
        <w:widowControl w:val="0"/>
        <w:autoSpaceDE w:val="0"/>
        <w:autoSpaceDN w:val="0"/>
        <w:adjustRightInd w:val="0"/>
        <w:spacing w:after="240"/>
        <w:jc w:val="both"/>
        <w:rPr>
          <w:rFonts w:ascii="Times New Roman" w:hAnsi="Times New Roman" w:cs="Times New Roman"/>
          <w:lang w:val="tr-TR"/>
        </w:rPr>
      </w:pPr>
      <w:r w:rsidRPr="000E5382">
        <w:rPr>
          <w:rFonts w:ascii="Times New Roman" w:hAnsi="Times New Roman" w:cs="Times New Roman"/>
          <w:bCs/>
          <w:lang w:val="tr-TR"/>
        </w:rPr>
        <w:t>Limanların verimliliğinden söz edebilmek için verimliliğin hem yönetim hem operasyon departmanında ölçülmesi gerekmektedir.</w:t>
      </w:r>
      <w:r w:rsidR="00E750A8">
        <w:rPr>
          <w:rFonts w:ascii="Times New Roman" w:hAnsi="Times New Roman" w:cs="Times New Roman"/>
          <w:bCs/>
          <w:lang w:val="tr-TR"/>
        </w:rPr>
        <w:t xml:space="preserve"> Bu makale veri</w:t>
      </w:r>
      <w:r w:rsidR="00567034">
        <w:rPr>
          <w:rFonts w:ascii="Times New Roman" w:hAnsi="Times New Roman" w:cs="Times New Roman"/>
          <w:bCs/>
          <w:lang w:val="tr-TR"/>
        </w:rPr>
        <w:t>mlilik kavramını liman boyutunu</w:t>
      </w:r>
      <w:r w:rsidR="00E750A8">
        <w:rPr>
          <w:rFonts w:ascii="Times New Roman" w:hAnsi="Times New Roman" w:cs="Times New Roman"/>
          <w:bCs/>
          <w:lang w:val="tr-TR"/>
        </w:rPr>
        <w:t xml:space="preserve"> il bazında değerlendirerek</w:t>
      </w:r>
      <w:r w:rsidR="00FE54FD">
        <w:rPr>
          <w:rFonts w:ascii="Times New Roman" w:hAnsi="Times New Roman" w:cs="Times New Roman"/>
          <w:bCs/>
          <w:lang w:val="tr-TR"/>
        </w:rPr>
        <w:t xml:space="preserve"> sistematik bakmayı hedeflemiş</w:t>
      </w:r>
      <w:r w:rsidR="00E750A8">
        <w:rPr>
          <w:rFonts w:ascii="Times New Roman" w:hAnsi="Times New Roman" w:cs="Times New Roman"/>
          <w:bCs/>
          <w:lang w:val="tr-TR"/>
        </w:rPr>
        <w:t xml:space="preserve"> olup </w:t>
      </w:r>
      <w:r w:rsidR="00247424" w:rsidRPr="000E5382">
        <w:rPr>
          <w:rFonts w:ascii="Times New Roman" w:hAnsi="Times New Roman" w:cs="Times New Roman"/>
          <w:lang w:val="tr-TR"/>
        </w:rPr>
        <w:t>konusu geçen</w:t>
      </w:r>
      <w:r w:rsidR="00941AB1">
        <w:rPr>
          <w:rFonts w:ascii="Times New Roman" w:hAnsi="Times New Roman" w:cs="Times New Roman"/>
          <w:lang w:val="tr-TR"/>
        </w:rPr>
        <w:t xml:space="preserve"> illerin liman verimlilikleri hesaplanırken</w:t>
      </w:r>
      <w:r w:rsidR="00247424" w:rsidRPr="000E5382">
        <w:rPr>
          <w:rFonts w:ascii="Times New Roman" w:hAnsi="Times New Roman" w:cs="Times New Roman"/>
          <w:lang w:val="tr-TR"/>
        </w:rPr>
        <w:t xml:space="preserve"> Veri Zarflama Analizi kullanıl</w:t>
      </w:r>
      <w:r w:rsidR="00FE54FD">
        <w:rPr>
          <w:rFonts w:ascii="Times New Roman" w:hAnsi="Times New Roman" w:cs="Times New Roman"/>
          <w:lang w:val="tr-TR"/>
        </w:rPr>
        <w:t>mıştır</w:t>
      </w:r>
      <w:r w:rsidR="00247424" w:rsidRPr="000E5382">
        <w:rPr>
          <w:rFonts w:ascii="Times New Roman" w:hAnsi="Times New Roman" w:cs="Times New Roman"/>
          <w:lang w:val="tr-TR"/>
        </w:rPr>
        <w:t>.</w:t>
      </w:r>
    </w:p>
    <w:p w:rsidR="00347545" w:rsidRDefault="00571C82" w:rsidP="00571C82">
      <w:pPr>
        <w:widowControl w:val="0"/>
        <w:autoSpaceDE w:val="0"/>
        <w:autoSpaceDN w:val="0"/>
        <w:adjustRightInd w:val="0"/>
        <w:jc w:val="both"/>
        <w:rPr>
          <w:rFonts w:ascii="Times New Roman" w:hAnsi="Times New Roman" w:cs="Times New Roman"/>
          <w:bCs/>
          <w:lang w:val="tr-TR"/>
        </w:rPr>
      </w:pPr>
      <w:r>
        <w:rPr>
          <w:rFonts w:ascii="Times New Roman" w:hAnsi="Times New Roman" w:cs="Times New Roman"/>
          <w:bCs/>
          <w:lang w:val="tr-TR"/>
        </w:rPr>
        <w:t xml:space="preserve">Literatürde limanların verimliliği üzerine </w:t>
      </w:r>
      <w:r w:rsidRPr="00571C82">
        <w:rPr>
          <w:rFonts w:ascii="Times New Roman" w:hAnsi="Times New Roman" w:cs="Times New Roman"/>
          <w:bCs/>
          <w:lang w:val="tr-TR"/>
        </w:rPr>
        <w:t>yapılmış olan ampirik analizlerin, seçilmiş bir özet</w:t>
      </w:r>
      <w:r>
        <w:rPr>
          <w:rFonts w:ascii="Times New Roman" w:hAnsi="Times New Roman" w:cs="Times New Roman"/>
          <w:bCs/>
          <w:lang w:val="tr-TR"/>
        </w:rPr>
        <w:t xml:space="preserve">i, yapılış tarihi sırasına göre </w:t>
      </w:r>
      <w:r w:rsidRPr="00571C82">
        <w:rPr>
          <w:rFonts w:ascii="Times New Roman" w:hAnsi="Times New Roman" w:cs="Times New Roman"/>
          <w:bCs/>
          <w:lang w:val="tr-TR"/>
        </w:rPr>
        <w:t xml:space="preserve">Çizelge </w:t>
      </w:r>
      <w:r>
        <w:rPr>
          <w:rFonts w:ascii="Times New Roman" w:hAnsi="Times New Roman" w:cs="Times New Roman"/>
          <w:bCs/>
          <w:lang w:val="tr-TR"/>
        </w:rPr>
        <w:t>1</w:t>
      </w:r>
      <w:r w:rsidRPr="00571C82">
        <w:rPr>
          <w:rFonts w:ascii="Times New Roman" w:hAnsi="Times New Roman" w:cs="Times New Roman"/>
          <w:bCs/>
          <w:lang w:val="tr-TR"/>
        </w:rPr>
        <w:t>'de sunulmuştur.</w:t>
      </w:r>
    </w:p>
    <w:p w:rsidR="000C0DCB" w:rsidRDefault="000C0DCB" w:rsidP="00FA4347">
      <w:pPr>
        <w:widowControl w:val="0"/>
        <w:autoSpaceDE w:val="0"/>
        <w:autoSpaceDN w:val="0"/>
        <w:adjustRightInd w:val="0"/>
        <w:jc w:val="center"/>
        <w:rPr>
          <w:rFonts w:ascii="Times New Roman" w:hAnsi="Times New Roman" w:cs="Times New Roman"/>
          <w:b/>
          <w:bCs/>
          <w:lang w:val="tr-TR"/>
        </w:rPr>
      </w:pPr>
    </w:p>
    <w:p w:rsidR="00FA4347" w:rsidRPr="00FA4347" w:rsidRDefault="00FA4347" w:rsidP="009D07D2">
      <w:pPr>
        <w:widowControl w:val="0"/>
        <w:autoSpaceDE w:val="0"/>
        <w:autoSpaceDN w:val="0"/>
        <w:adjustRightInd w:val="0"/>
        <w:spacing w:before="120" w:after="120"/>
        <w:jc w:val="center"/>
        <w:rPr>
          <w:rFonts w:ascii="Times New Roman" w:hAnsi="Times New Roman" w:cs="Times New Roman"/>
          <w:b/>
          <w:bCs/>
          <w:lang w:val="tr-TR"/>
        </w:rPr>
      </w:pPr>
      <w:r w:rsidRPr="000E5382">
        <w:rPr>
          <w:rFonts w:ascii="Times New Roman" w:hAnsi="Times New Roman" w:cs="Times New Roman"/>
          <w:b/>
          <w:bCs/>
          <w:lang w:val="tr-TR"/>
        </w:rPr>
        <w:t xml:space="preserve">Çizelge </w:t>
      </w:r>
      <w:r>
        <w:rPr>
          <w:rFonts w:ascii="Times New Roman" w:hAnsi="Times New Roman" w:cs="Times New Roman"/>
          <w:b/>
          <w:bCs/>
          <w:lang w:val="tr-TR"/>
        </w:rPr>
        <w:t>1</w:t>
      </w:r>
      <w:r w:rsidRPr="000E5382">
        <w:rPr>
          <w:rFonts w:ascii="Times New Roman" w:hAnsi="Times New Roman" w:cs="Times New Roman"/>
          <w:b/>
          <w:bCs/>
          <w:lang w:val="tr-TR"/>
        </w:rPr>
        <w:t xml:space="preserve">. </w:t>
      </w:r>
      <w:r>
        <w:rPr>
          <w:rFonts w:ascii="Times New Roman" w:hAnsi="Times New Roman" w:cs="Times New Roman"/>
          <w:b/>
          <w:bCs/>
          <w:lang w:val="tr-TR"/>
        </w:rPr>
        <w:t>Literatür Tablosu</w:t>
      </w:r>
    </w:p>
    <w:tbl>
      <w:tblPr>
        <w:tblStyle w:val="TabloKlavuzu"/>
        <w:tblW w:w="8732" w:type="dxa"/>
        <w:tblLayout w:type="fixed"/>
        <w:tblLook w:val="04A0" w:firstRow="1" w:lastRow="0" w:firstColumn="1" w:lastColumn="0" w:noHBand="0" w:noVBand="1"/>
      </w:tblPr>
      <w:tblGrid>
        <w:gridCol w:w="1241"/>
        <w:gridCol w:w="713"/>
        <w:gridCol w:w="1675"/>
        <w:gridCol w:w="1276"/>
        <w:gridCol w:w="1842"/>
        <w:gridCol w:w="1985"/>
      </w:tblGrid>
      <w:tr w:rsidR="00E30073" w:rsidRPr="00546FC8" w:rsidTr="006062DE">
        <w:tc>
          <w:tcPr>
            <w:tcW w:w="1241" w:type="dxa"/>
          </w:tcPr>
          <w:p w:rsidR="00E30073" w:rsidRPr="00E85E65" w:rsidRDefault="00E85E65" w:rsidP="00E85E65">
            <w:pPr>
              <w:widowControl w:val="0"/>
              <w:autoSpaceDE w:val="0"/>
              <w:autoSpaceDN w:val="0"/>
              <w:adjustRightInd w:val="0"/>
              <w:rPr>
                <w:rFonts w:ascii="Times New Roman" w:hAnsi="Times New Roman" w:cs="Times New Roman"/>
                <w:b/>
                <w:bCs/>
                <w:sz w:val="18"/>
                <w:szCs w:val="18"/>
                <w:lang w:val="tr-TR"/>
              </w:rPr>
            </w:pPr>
            <w:r>
              <w:rPr>
                <w:rFonts w:ascii="Times New Roman" w:hAnsi="Times New Roman" w:cs="Times New Roman"/>
                <w:b/>
                <w:bCs/>
                <w:sz w:val="18"/>
                <w:szCs w:val="18"/>
                <w:lang w:val="tr-TR"/>
              </w:rPr>
              <w:t>Çalışmayı Y</w:t>
            </w:r>
            <w:r w:rsidR="00E30073" w:rsidRPr="00E85E65">
              <w:rPr>
                <w:rFonts w:ascii="Times New Roman" w:hAnsi="Times New Roman" w:cs="Times New Roman"/>
                <w:b/>
                <w:bCs/>
                <w:sz w:val="18"/>
                <w:szCs w:val="18"/>
                <w:lang w:val="tr-TR"/>
              </w:rPr>
              <w:t>apan</w:t>
            </w:r>
          </w:p>
        </w:tc>
        <w:tc>
          <w:tcPr>
            <w:tcW w:w="713" w:type="dxa"/>
          </w:tcPr>
          <w:p w:rsidR="00E30073" w:rsidRPr="00E85E65" w:rsidRDefault="00E30073" w:rsidP="00E85E65">
            <w:pPr>
              <w:widowControl w:val="0"/>
              <w:autoSpaceDE w:val="0"/>
              <w:autoSpaceDN w:val="0"/>
              <w:adjustRightInd w:val="0"/>
              <w:rPr>
                <w:rFonts w:ascii="Times New Roman" w:hAnsi="Times New Roman" w:cs="Times New Roman"/>
                <w:b/>
                <w:bCs/>
                <w:sz w:val="18"/>
                <w:szCs w:val="18"/>
                <w:lang w:val="tr-TR"/>
              </w:rPr>
            </w:pPr>
            <w:r w:rsidRPr="00E85E65">
              <w:rPr>
                <w:rFonts w:ascii="Times New Roman" w:hAnsi="Times New Roman" w:cs="Times New Roman"/>
                <w:b/>
                <w:bCs/>
                <w:sz w:val="18"/>
                <w:szCs w:val="18"/>
                <w:lang w:val="tr-TR"/>
              </w:rPr>
              <w:t>Yılı</w:t>
            </w:r>
          </w:p>
        </w:tc>
        <w:tc>
          <w:tcPr>
            <w:tcW w:w="1675" w:type="dxa"/>
          </w:tcPr>
          <w:p w:rsidR="00E30073" w:rsidRPr="00E85E65" w:rsidRDefault="00E30073" w:rsidP="00E85E65">
            <w:pPr>
              <w:widowControl w:val="0"/>
              <w:autoSpaceDE w:val="0"/>
              <w:autoSpaceDN w:val="0"/>
              <w:adjustRightInd w:val="0"/>
              <w:rPr>
                <w:rFonts w:ascii="Times New Roman" w:hAnsi="Times New Roman" w:cs="Times New Roman"/>
                <w:b/>
                <w:bCs/>
                <w:sz w:val="18"/>
                <w:szCs w:val="18"/>
                <w:lang w:val="tr-TR"/>
              </w:rPr>
            </w:pPr>
            <w:r w:rsidRPr="00E85E65">
              <w:rPr>
                <w:rFonts w:ascii="Times New Roman" w:hAnsi="Times New Roman" w:cs="Times New Roman"/>
                <w:b/>
                <w:bCs/>
                <w:sz w:val="18"/>
                <w:szCs w:val="18"/>
                <w:lang w:val="tr-TR"/>
              </w:rPr>
              <w:t>Veri Seti Açıklaması</w:t>
            </w:r>
          </w:p>
        </w:tc>
        <w:tc>
          <w:tcPr>
            <w:tcW w:w="1276" w:type="dxa"/>
          </w:tcPr>
          <w:p w:rsidR="00E30073" w:rsidRPr="00E85E65" w:rsidRDefault="00E30073" w:rsidP="00E85E65">
            <w:pPr>
              <w:widowControl w:val="0"/>
              <w:autoSpaceDE w:val="0"/>
              <w:autoSpaceDN w:val="0"/>
              <w:adjustRightInd w:val="0"/>
              <w:rPr>
                <w:rFonts w:ascii="Times New Roman" w:hAnsi="Times New Roman" w:cs="Times New Roman"/>
                <w:b/>
                <w:bCs/>
                <w:sz w:val="18"/>
                <w:szCs w:val="18"/>
                <w:lang w:val="tr-TR"/>
              </w:rPr>
            </w:pPr>
            <w:r w:rsidRPr="00E85E65">
              <w:rPr>
                <w:rFonts w:ascii="Times New Roman" w:hAnsi="Times New Roman" w:cs="Times New Roman"/>
                <w:b/>
                <w:bCs/>
                <w:sz w:val="18"/>
                <w:szCs w:val="18"/>
                <w:lang w:val="tr-TR"/>
              </w:rPr>
              <w:t>Modeli</w:t>
            </w:r>
          </w:p>
        </w:tc>
        <w:tc>
          <w:tcPr>
            <w:tcW w:w="1842" w:type="dxa"/>
          </w:tcPr>
          <w:p w:rsidR="00E30073" w:rsidRPr="00E85E65" w:rsidRDefault="00E30073" w:rsidP="00E85E65">
            <w:pPr>
              <w:widowControl w:val="0"/>
              <w:autoSpaceDE w:val="0"/>
              <w:autoSpaceDN w:val="0"/>
              <w:adjustRightInd w:val="0"/>
              <w:rPr>
                <w:rFonts w:ascii="Times New Roman" w:hAnsi="Times New Roman" w:cs="Times New Roman"/>
                <w:b/>
                <w:bCs/>
                <w:sz w:val="18"/>
                <w:szCs w:val="18"/>
                <w:lang w:val="tr-TR"/>
              </w:rPr>
            </w:pPr>
            <w:r w:rsidRPr="00E85E65">
              <w:rPr>
                <w:rFonts w:ascii="Times New Roman" w:hAnsi="Times New Roman" w:cs="Times New Roman"/>
                <w:b/>
                <w:bCs/>
                <w:sz w:val="18"/>
                <w:szCs w:val="18"/>
                <w:lang w:val="tr-TR"/>
              </w:rPr>
              <w:t>Girdiler</w:t>
            </w:r>
          </w:p>
        </w:tc>
        <w:tc>
          <w:tcPr>
            <w:tcW w:w="1985" w:type="dxa"/>
          </w:tcPr>
          <w:p w:rsidR="00E30073" w:rsidRPr="00E85E65" w:rsidRDefault="00E30073" w:rsidP="00E85E65">
            <w:pPr>
              <w:widowControl w:val="0"/>
              <w:autoSpaceDE w:val="0"/>
              <w:autoSpaceDN w:val="0"/>
              <w:adjustRightInd w:val="0"/>
              <w:rPr>
                <w:rFonts w:ascii="Times New Roman" w:hAnsi="Times New Roman" w:cs="Times New Roman"/>
                <w:b/>
                <w:bCs/>
                <w:sz w:val="18"/>
                <w:szCs w:val="18"/>
                <w:lang w:val="tr-TR"/>
              </w:rPr>
            </w:pPr>
            <w:r w:rsidRPr="00E85E65">
              <w:rPr>
                <w:rFonts w:ascii="Times New Roman" w:hAnsi="Times New Roman" w:cs="Times New Roman"/>
                <w:b/>
                <w:bCs/>
                <w:sz w:val="18"/>
                <w:szCs w:val="18"/>
                <w:lang w:val="tr-TR"/>
              </w:rPr>
              <w:t>Çıktılar</w:t>
            </w:r>
          </w:p>
        </w:tc>
      </w:tr>
      <w:tr w:rsidR="00E30073" w:rsidRPr="00546FC8" w:rsidTr="006062DE">
        <w:tc>
          <w:tcPr>
            <w:tcW w:w="1241" w:type="dxa"/>
          </w:tcPr>
          <w:p w:rsidR="00E30073" w:rsidRPr="00546FC8" w:rsidRDefault="00E30073" w:rsidP="00E30073">
            <w:pPr>
              <w:widowControl w:val="0"/>
              <w:autoSpaceDE w:val="0"/>
              <w:autoSpaceDN w:val="0"/>
              <w:adjustRightInd w:val="0"/>
              <w:jc w:val="both"/>
              <w:rPr>
                <w:rFonts w:ascii="Times New Roman" w:hAnsi="Times New Roman" w:cs="Times New Roman"/>
                <w:bCs/>
                <w:sz w:val="18"/>
                <w:szCs w:val="18"/>
                <w:lang w:val="tr-TR"/>
              </w:rPr>
            </w:pPr>
            <w:r w:rsidRPr="00546FC8">
              <w:rPr>
                <w:sz w:val="18"/>
                <w:szCs w:val="18"/>
              </w:rPr>
              <w:t>Roll and Hayuth</w:t>
            </w:r>
          </w:p>
        </w:tc>
        <w:tc>
          <w:tcPr>
            <w:tcW w:w="713" w:type="dxa"/>
          </w:tcPr>
          <w:p w:rsidR="00E30073" w:rsidRPr="00546FC8" w:rsidRDefault="00E30073" w:rsidP="00F17ADE">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1993</w:t>
            </w:r>
          </w:p>
        </w:tc>
        <w:tc>
          <w:tcPr>
            <w:tcW w:w="1675" w:type="dxa"/>
          </w:tcPr>
          <w:p w:rsidR="00E30073" w:rsidRPr="00546FC8" w:rsidRDefault="00E30073" w:rsidP="00F17ADE">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20 liman üzerinde inceleme</w:t>
            </w:r>
          </w:p>
        </w:tc>
        <w:tc>
          <w:tcPr>
            <w:tcW w:w="1276" w:type="dxa"/>
          </w:tcPr>
          <w:p w:rsidR="00E30073" w:rsidRPr="00546FC8" w:rsidRDefault="00546FC8" w:rsidP="00F17ADE">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Veri Zarflama Analizi</w:t>
            </w:r>
          </w:p>
        </w:tc>
        <w:tc>
          <w:tcPr>
            <w:tcW w:w="1842" w:type="dxa"/>
          </w:tcPr>
          <w:p w:rsidR="00E30073" w:rsidRPr="006062DE" w:rsidRDefault="00E30073" w:rsidP="006062DE">
            <w:pPr>
              <w:pStyle w:val="ListeParagraf"/>
              <w:widowControl w:val="0"/>
              <w:numPr>
                <w:ilvl w:val="0"/>
                <w:numId w:val="6"/>
              </w:numPr>
              <w:autoSpaceDE w:val="0"/>
              <w:autoSpaceDN w:val="0"/>
              <w:adjustRightInd w:val="0"/>
              <w:ind w:left="200" w:hanging="200"/>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İnsangücü</w:t>
            </w:r>
          </w:p>
          <w:p w:rsidR="00E30073" w:rsidRPr="006062DE" w:rsidRDefault="00E30073" w:rsidP="006062DE">
            <w:pPr>
              <w:pStyle w:val="ListeParagraf"/>
              <w:widowControl w:val="0"/>
              <w:numPr>
                <w:ilvl w:val="0"/>
                <w:numId w:val="6"/>
              </w:numPr>
              <w:autoSpaceDE w:val="0"/>
              <w:autoSpaceDN w:val="0"/>
              <w:adjustRightInd w:val="0"/>
              <w:ind w:left="200" w:hanging="200"/>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Kapital</w:t>
            </w:r>
          </w:p>
          <w:p w:rsidR="00E30073" w:rsidRPr="006062DE" w:rsidRDefault="00E30073" w:rsidP="006062DE">
            <w:pPr>
              <w:pStyle w:val="ListeParagraf"/>
              <w:widowControl w:val="0"/>
              <w:numPr>
                <w:ilvl w:val="0"/>
                <w:numId w:val="6"/>
              </w:numPr>
              <w:autoSpaceDE w:val="0"/>
              <w:autoSpaceDN w:val="0"/>
              <w:adjustRightInd w:val="0"/>
              <w:ind w:left="200" w:hanging="200"/>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Yük karakteristiği</w:t>
            </w:r>
          </w:p>
        </w:tc>
        <w:tc>
          <w:tcPr>
            <w:tcW w:w="1985" w:type="dxa"/>
          </w:tcPr>
          <w:p w:rsidR="00E30073" w:rsidRPr="006062DE" w:rsidRDefault="00E30073" w:rsidP="006062DE">
            <w:pPr>
              <w:pStyle w:val="ListeParagraf"/>
              <w:widowControl w:val="0"/>
              <w:numPr>
                <w:ilvl w:val="0"/>
                <w:numId w:val="8"/>
              </w:numPr>
              <w:autoSpaceDE w:val="0"/>
              <w:autoSpaceDN w:val="0"/>
              <w:adjustRightInd w:val="0"/>
              <w:ind w:left="199" w:hanging="199"/>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Yükün miktarı</w:t>
            </w:r>
          </w:p>
          <w:p w:rsidR="00E30073" w:rsidRPr="006062DE" w:rsidRDefault="00E30073" w:rsidP="006062DE">
            <w:pPr>
              <w:pStyle w:val="ListeParagraf"/>
              <w:widowControl w:val="0"/>
              <w:numPr>
                <w:ilvl w:val="0"/>
                <w:numId w:val="8"/>
              </w:numPr>
              <w:autoSpaceDE w:val="0"/>
              <w:autoSpaceDN w:val="0"/>
              <w:adjustRightInd w:val="0"/>
              <w:ind w:left="199" w:hanging="199"/>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Servis seviyesi</w:t>
            </w:r>
          </w:p>
          <w:p w:rsidR="00E30073" w:rsidRPr="006062DE" w:rsidRDefault="00E30073" w:rsidP="006062DE">
            <w:pPr>
              <w:pStyle w:val="ListeParagraf"/>
              <w:widowControl w:val="0"/>
              <w:numPr>
                <w:ilvl w:val="0"/>
                <w:numId w:val="8"/>
              </w:numPr>
              <w:autoSpaceDE w:val="0"/>
              <w:autoSpaceDN w:val="0"/>
              <w:adjustRightInd w:val="0"/>
              <w:ind w:left="199" w:hanging="199"/>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Müşteri memnuniyeti</w:t>
            </w:r>
          </w:p>
          <w:p w:rsidR="00E30073" w:rsidRPr="006062DE" w:rsidRDefault="00E30073" w:rsidP="006062DE">
            <w:pPr>
              <w:pStyle w:val="ListeParagraf"/>
              <w:widowControl w:val="0"/>
              <w:numPr>
                <w:ilvl w:val="0"/>
                <w:numId w:val="8"/>
              </w:numPr>
              <w:autoSpaceDE w:val="0"/>
              <w:autoSpaceDN w:val="0"/>
              <w:adjustRightInd w:val="0"/>
              <w:ind w:left="199" w:hanging="199"/>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lastRenderedPageBreak/>
              <w:t>Gemi uğrama sayısı</w:t>
            </w:r>
          </w:p>
        </w:tc>
      </w:tr>
      <w:tr w:rsidR="00E30073" w:rsidRPr="00546FC8" w:rsidTr="006062DE">
        <w:tc>
          <w:tcPr>
            <w:tcW w:w="1241" w:type="dxa"/>
          </w:tcPr>
          <w:p w:rsidR="00E30073" w:rsidRPr="00546FC8" w:rsidRDefault="00E30073" w:rsidP="00E30073">
            <w:pPr>
              <w:widowControl w:val="0"/>
              <w:autoSpaceDE w:val="0"/>
              <w:autoSpaceDN w:val="0"/>
              <w:adjustRightInd w:val="0"/>
              <w:jc w:val="both"/>
              <w:rPr>
                <w:sz w:val="18"/>
                <w:szCs w:val="18"/>
              </w:rPr>
            </w:pPr>
            <w:r w:rsidRPr="00546FC8">
              <w:rPr>
                <w:sz w:val="18"/>
                <w:szCs w:val="18"/>
              </w:rPr>
              <w:lastRenderedPageBreak/>
              <w:t>Tongzon</w:t>
            </w:r>
          </w:p>
        </w:tc>
        <w:tc>
          <w:tcPr>
            <w:tcW w:w="713" w:type="dxa"/>
          </w:tcPr>
          <w:p w:rsidR="00E30073" w:rsidRPr="00546FC8" w:rsidRDefault="00E30073" w:rsidP="00F17ADE">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1995</w:t>
            </w:r>
          </w:p>
        </w:tc>
        <w:tc>
          <w:tcPr>
            <w:tcW w:w="1675" w:type="dxa"/>
          </w:tcPr>
          <w:p w:rsidR="00E30073" w:rsidRPr="00546FC8" w:rsidRDefault="0058031A" w:rsidP="00F17ADE">
            <w:pPr>
              <w:widowControl w:val="0"/>
              <w:autoSpaceDE w:val="0"/>
              <w:autoSpaceDN w:val="0"/>
              <w:adjustRightInd w:val="0"/>
              <w:jc w:val="both"/>
              <w:rPr>
                <w:rFonts w:ascii="Times New Roman" w:hAnsi="Times New Roman" w:cs="Times New Roman"/>
                <w:bCs/>
                <w:sz w:val="18"/>
                <w:szCs w:val="18"/>
                <w:lang w:val="tr-TR"/>
              </w:rPr>
            </w:pPr>
            <w:r>
              <w:rPr>
                <w:rFonts w:ascii="Times New Roman" w:hAnsi="Times New Roman" w:cs="Times New Roman"/>
                <w:bCs/>
                <w:sz w:val="18"/>
                <w:szCs w:val="18"/>
                <w:lang w:val="tr-TR"/>
              </w:rPr>
              <w:t>23 uluslararası limanın karşılaştırılması</w:t>
            </w:r>
          </w:p>
        </w:tc>
        <w:tc>
          <w:tcPr>
            <w:tcW w:w="1276" w:type="dxa"/>
          </w:tcPr>
          <w:p w:rsidR="00E30073" w:rsidRPr="00546FC8" w:rsidRDefault="00546FC8" w:rsidP="00F17ADE">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Veri Zarflama Analizi</w:t>
            </w:r>
          </w:p>
        </w:tc>
        <w:tc>
          <w:tcPr>
            <w:tcW w:w="1842" w:type="dxa"/>
          </w:tcPr>
          <w:p w:rsidR="00E30073" w:rsidRPr="006062DE" w:rsidRDefault="00E30073"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Rıhtım uzunluğu</w:t>
            </w:r>
          </w:p>
          <w:p w:rsidR="00E30073" w:rsidRPr="006062DE" w:rsidRDefault="00E30073"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Rıhtımdaki vinç sayısı</w:t>
            </w:r>
          </w:p>
        </w:tc>
        <w:tc>
          <w:tcPr>
            <w:tcW w:w="1985" w:type="dxa"/>
          </w:tcPr>
          <w:p w:rsidR="00E30073" w:rsidRPr="006062DE" w:rsidRDefault="00E30073" w:rsidP="006062DE">
            <w:pPr>
              <w:pStyle w:val="ListeParagraf"/>
              <w:widowControl w:val="0"/>
              <w:numPr>
                <w:ilvl w:val="0"/>
                <w:numId w:val="8"/>
              </w:numPr>
              <w:autoSpaceDE w:val="0"/>
              <w:autoSpaceDN w:val="0"/>
              <w:adjustRightInd w:val="0"/>
              <w:ind w:left="199" w:hanging="199"/>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Elleçlenen konteynır sayısı</w:t>
            </w:r>
          </w:p>
        </w:tc>
      </w:tr>
      <w:tr w:rsidR="00E30073" w:rsidRPr="00546FC8" w:rsidTr="006062DE">
        <w:tc>
          <w:tcPr>
            <w:tcW w:w="1241" w:type="dxa"/>
          </w:tcPr>
          <w:p w:rsidR="00E30073" w:rsidRPr="00546FC8" w:rsidRDefault="00E30073" w:rsidP="00E30073">
            <w:pPr>
              <w:widowControl w:val="0"/>
              <w:autoSpaceDE w:val="0"/>
              <w:autoSpaceDN w:val="0"/>
              <w:adjustRightInd w:val="0"/>
              <w:jc w:val="both"/>
              <w:rPr>
                <w:sz w:val="18"/>
                <w:szCs w:val="18"/>
              </w:rPr>
            </w:pPr>
            <w:r w:rsidRPr="00546FC8">
              <w:rPr>
                <w:sz w:val="18"/>
                <w:szCs w:val="18"/>
              </w:rPr>
              <w:t>Liu</w:t>
            </w:r>
          </w:p>
        </w:tc>
        <w:tc>
          <w:tcPr>
            <w:tcW w:w="713" w:type="dxa"/>
          </w:tcPr>
          <w:p w:rsidR="00E30073" w:rsidRPr="00546FC8" w:rsidRDefault="00E30073" w:rsidP="00F17ADE">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1995</w:t>
            </w:r>
          </w:p>
        </w:tc>
        <w:tc>
          <w:tcPr>
            <w:tcW w:w="1675" w:type="dxa"/>
          </w:tcPr>
          <w:p w:rsidR="00E30073" w:rsidRPr="00546FC8" w:rsidRDefault="0058031A" w:rsidP="00F17ADE">
            <w:pPr>
              <w:widowControl w:val="0"/>
              <w:autoSpaceDE w:val="0"/>
              <w:autoSpaceDN w:val="0"/>
              <w:adjustRightInd w:val="0"/>
              <w:jc w:val="both"/>
              <w:rPr>
                <w:rFonts w:ascii="Times New Roman" w:hAnsi="Times New Roman" w:cs="Times New Roman"/>
                <w:bCs/>
                <w:sz w:val="18"/>
                <w:szCs w:val="18"/>
                <w:lang w:val="tr-TR"/>
              </w:rPr>
            </w:pPr>
            <w:r>
              <w:rPr>
                <w:rFonts w:ascii="Times New Roman" w:hAnsi="Times New Roman" w:cs="Times New Roman"/>
                <w:bCs/>
                <w:sz w:val="18"/>
                <w:szCs w:val="18"/>
                <w:lang w:val="tr-TR"/>
              </w:rPr>
              <w:t>1983 – 1990 yılları arasında İngiliz yetkilileri tarafından yayınlanan finansal hesaplar</w:t>
            </w:r>
          </w:p>
        </w:tc>
        <w:tc>
          <w:tcPr>
            <w:tcW w:w="1276" w:type="dxa"/>
          </w:tcPr>
          <w:p w:rsidR="00E30073" w:rsidRPr="00546FC8" w:rsidRDefault="00E30073" w:rsidP="00F17ADE">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Stokastik Sınır Yaklaşımı</w:t>
            </w:r>
          </w:p>
        </w:tc>
        <w:tc>
          <w:tcPr>
            <w:tcW w:w="1842" w:type="dxa"/>
          </w:tcPr>
          <w:p w:rsidR="00E30073" w:rsidRPr="006062DE" w:rsidRDefault="00E30073"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İşçi sayısı</w:t>
            </w:r>
          </w:p>
          <w:p w:rsidR="00E30073" w:rsidRPr="006062DE" w:rsidRDefault="00E30073"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Sermaye</w:t>
            </w:r>
          </w:p>
        </w:tc>
        <w:tc>
          <w:tcPr>
            <w:tcW w:w="1985" w:type="dxa"/>
          </w:tcPr>
          <w:p w:rsidR="00E30073" w:rsidRPr="006062DE" w:rsidRDefault="00E30073" w:rsidP="006062DE">
            <w:pPr>
              <w:pStyle w:val="ListeParagraf"/>
              <w:widowControl w:val="0"/>
              <w:numPr>
                <w:ilvl w:val="0"/>
                <w:numId w:val="8"/>
              </w:numPr>
              <w:autoSpaceDE w:val="0"/>
              <w:autoSpaceDN w:val="0"/>
              <w:adjustRightInd w:val="0"/>
              <w:ind w:left="199" w:hanging="199"/>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Çevrim sayısı</w:t>
            </w:r>
          </w:p>
        </w:tc>
      </w:tr>
      <w:tr w:rsidR="00E30073" w:rsidRPr="00546FC8" w:rsidTr="006062DE">
        <w:tc>
          <w:tcPr>
            <w:tcW w:w="1241" w:type="dxa"/>
          </w:tcPr>
          <w:p w:rsidR="00E30073" w:rsidRPr="00546FC8" w:rsidRDefault="00E30073" w:rsidP="00E30073">
            <w:pPr>
              <w:widowControl w:val="0"/>
              <w:autoSpaceDE w:val="0"/>
              <w:autoSpaceDN w:val="0"/>
              <w:adjustRightInd w:val="0"/>
              <w:jc w:val="both"/>
              <w:rPr>
                <w:sz w:val="18"/>
                <w:szCs w:val="18"/>
              </w:rPr>
            </w:pPr>
            <w:r w:rsidRPr="00546FC8">
              <w:rPr>
                <w:sz w:val="18"/>
                <w:szCs w:val="18"/>
              </w:rPr>
              <w:t>Politras vd.</w:t>
            </w:r>
          </w:p>
        </w:tc>
        <w:tc>
          <w:tcPr>
            <w:tcW w:w="713" w:type="dxa"/>
          </w:tcPr>
          <w:p w:rsidR="00E30073" w:rsidRPr="00546FC8" w:rsidRDefault="00E30073" w:rsidP="00F17ADE">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1996</w:t>
            </w:r>
          </w:p>
        </w:tc>
        <w:tc>
          <w:tcPr>
            <w:tcW w:w="1675" w:type="dxa"/>
          </w:tcPr>
          <w:p w:rsidR="00E30073" w:rsidRPr="00546FC8" w:rsidRDefault="00F16102" w:rsidP="00F17ADE">
            <w:pPr>
              <w:widowControl w:val="0"/>
              <w:autoSpaceDE w:val="0"/>
              <w:autoSpaceDN w:val="0"/>
              <w:adjustRightInd w:val="0"/>
              <w:jc w:val="both"/>
              <w:rPr>
                <w:rFonts w:ascii="Times New Roman" w:hAnsi="Times New Roman" w:cs="Times New Roman"/>
                <w:bCs/>
                <w:sz w:val="18"/>
                <w:szCs w:val="18"/>
                <w:lang w:val="tr-TR"/>
              </w:rPr>
            </w:pPr>
            <w:r>
              <w:rPr>
                <w:rFonts w:ascii="Times New Roman" w:hAnsi="Times New Roman" w:cs="Times New Roman"/>
                <w:bCs/>
                <w:sz w:val="18"/>
                <w:szCs w:val="18"/>
                <w:lang w:val="tr-TR"/>
              </w:rPr>
              <w:t>1991 yılına ait 5 Avustralya limanı ve 18 diğer uluslararası konteynır limanları</w:t>
            </w:r>
          </w:p>
        </w:tc>
        <w:tc>
          <w:tcPr>
            <w:tcW w:w="1276" w:type="dxa"/>
          </w:tcPr>
          <w:p w:rsidR="00E30073" w:rsidRPr="00546FC8" w:rsidRDefault="00E30073" w:rsidP="00F17ADE">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Veri Zarflama Analizi</w:t>
            </w:r>
          </w:p>
        </w:tc>
        <w:tc>
          <w:tcPr>
            <w:tcW w:w="1842" w:type="dxa"/>
          </w:tcPr>
          <w:p w:rsidR="00E30073" w:rsidRPr="006062DE" w:rsidRDefault="00E30073"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Gemi sayısı</w:t>
            </w:r>
          </w:p>
          <w:p w:rsidR="00E30073" w:rsidRPr="006062DE" w:rsidRDefault="00546FC8"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Gemi yanaşma ücreti</w:t>
            </w:r>
          </w:p>
        </w:tc>
        <w:tc>
          <w:tcPr>
            <w:tcW w:w="1985" w:type="dxa"/>
          </w:tcPr>
          <w:p w:rsidR="00E30073" w:rsidRPr="006062DE" w:rsidRDefault="00546FC8" w:rsidP="006062DE">
            <w:pPr>
              <w:pStyle w:val="ListeParagraf"/>
              <w:widowControl w:val="0"/>
              <w:numPr>
                <w:ilvl w:val="0"/>
                <w:numId w:val="8"/>
              </w:numPr>
              <w:autoSpaceDE w:val="0"/>
              <w:autoSpaceDN w:val="0"/>
              <w:adjustRightInd w:val="0"/>
              <w:ind w:left="199" w:hanging="199"/>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Elleçlenen konteynır sayısı</w:t>
            </w:r>
          </w:p>
          <w:p w:rsidR="00546FC8" w:rsidRPr="006062DE" w:rsidRDefault="00546FC8" w:rsidP="006062DE">
            <w:pPr>
              <w:pStyle w:val="ListeParagraf"/>
              <w:widowControl w:val="0"/>
              <w:numPr>
                <w:ilvl w:val="0"/>
                <w:numId w:val="8"/>
              </w:numPr>
              <w:autoSpaceDE w:val="0"/>
              <w:autoSpaceDN w:val="0"/>
              <w:adjustRightInd w:val="0"/>
              <w:ind w:left="199" w:hanging="199"/>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Saat başı elleçlenen konteynır miktarı</w:t>
            </w:r>
          </w:p>
        </w:tc>
      </w:tr>
      <w:tr w:rsidR="00E30073" w:rsidRPr="00546FC8" w:rsidTr="006062DE">
        <w:tc>
          <w:tcPr>
            <w:tcW w:w="1241" w:type="dxa"/>
          </w:tcPr>
          <w:p w:rsidR="00E30073" w:rsidRPr="00546FC8" w:rsidRDefault="00E30073" w:rsidP="00E30073">
            <w:pPr>
              <w:widowControl w:val="0"/>
              <w:autoSpaceDE w:val="0"/>
              <w:autoSpaceDN w:val="0"/>
              <w:adjustRightInd w:val="0"/>
              <w:jc w:val="both"/>
              <w:rPr>
                <w:rFonts w:ascii="Times New Roman" w:hAnsi="Times New Roman" w:cs="Times New Roman"/>
                <w:bCs/>
                <w:sz w:val="18"/>
                <w:szCs w:val="18"/>
                <w:lang w:val="tr-TR"/>
              </w:rPr>
            </w:pPr>
            <w:r w:rsidRPr="00546FC8">
              <w:rPr>
                <w:sz w:val="18"/>
                <w:szCs w:val="18"/>
              </w:rPr>
              <w:t>Martinez-Budria et al</w:t>
            </w:r>
          </w:p>
        </w:tc>
        <w:tc>
          <w:tcPr>
            <w:tcW w:w="713" w:type="dxa"/>
          </w:tcPr>
          <w:p w:rsidR="00E30073" w:rsidRPr="00546FC8" w:rsidRDefault="00E30073" w:rsidP="00F17ADE">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1999</w:t>
            </w:r>
          </w:p>
        </w:tc>
        <w:tc>
          <w:tcPr>
            <w:tcW w:w="1675" w:type="dxa"/>
          </w:tcPr>
          <w:p w:rsidR="00E30073" w:rsidRPr="00546FC8" w:rsidRDefault="00E30073" w:rsidP="00F17ADE">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1993 – 1997 yılları arasında 26 İspanyol limanında yapılan 5 gözlem</w:t>
            </w:r>
          </w:p>
        </w:tc>
        <w:tc>
          <w:tcPr>
            <w:tcW w:w="1276" w:type="dxa"/>
          </w:tcPr>
          <w:p w:rsidR="00E30073" w:rsidRPr="00546FC8" w:rsidRDefault="00E30073" w:rsidP="00F17ADE">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Veri Zarflama Analizi</w:t>
            </w:r>
          </w:p>
        </w:tc>
        <w:tc>
          <w:tcPr>
            <w:tcW w:w="1842" w:type="dxa"/>
          </w:tcPr>
          <w:p w:rsidR="00E30073" w:rsidRPr="006062DE" w:rsidRDefault="00AA624D"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Pr>
                <w:rFonts w:ascii="Times New Roman" w:hAnsi="Times New Roman" w:cs="Times New Roman"/>
                <w:bCs/>
                <w:sz w:val="18"/>
                <w:szCs w:val="18"/>
                <w:lang w:val="tr-TR"/>
              </w:rPr>
              <w:t>Emek harcaması</w:t>
            </w:r>
          </w:p>
          <w:p w:rsidR="00E30073" w:rsidRPr="006062DE" w:rsidRDefault="00E30073"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Amortisman ücreti</w:t>
            </w:r>
          </w:p>
          <w:p w:rsidR="00E30073" w:rsidRPr="006062DE" w:rsidRDefault="00E30073"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Diğer masraflar</w:t>
            </w:r>
          </w:p>
        </w:tc>
        <w:tc>
          <w:tcPr>
            <w:tcW w:w="1985" w:type="dxa"/>
          </w:tcPr>
          <w:p w:rsidR="00E30073" w:rsidRPr="006062DE" w:rsidRDefault="00E30073" w:rsidP="006062DE">
            <w:pPr>
              <w:pStyle w:val="ListeParagraf"/>
              <w:widowControl w:val="0"/>
              <w:numPr>
                <w:ilvl w:val="0"/>
                <w:numId w:val="8"/>
              </w:numPr>
              <w:autoSpaceDE w:val="0"/>
              <w:autoSpaceDN w:val="0"/>
              <w:adjustRightInd w:val="0"/>
              <w:ind w:left="199" w:hanging="199"/>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Doklar arasındaki toplam yük transferi</w:t>
            </w:r>
          </w:p>
          <w:p w:rsidR="00E30073" w:rsidRPr="006062DE" w:rsidRDefault="00E30073" w:rsidP="006062DE">
            <w:pPr>
              <w:pStyle w:val="ListeParagraf"/>
              <w:widowControl w:val="0"/>
              <w:numPr>
                <w:ilvl w:val="0"/>
                <w:numId w:val="8"/>
              </w:numPr>
              <w:autoSpaceDE w:val="0"/>
              <w:autoSpaceDN w:val="0"/>
              <w:adjustRightInd w:val="0"/>
              <w:ind w:left="199" w:hanging="199"/>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 xml:space="preserve">Liman tesislerinin kira gelirleri </w:t>
            </w:r>
          </w:p>
        </w:tc>
      </w:tr>
      <w:tr w:rsidR="00E30073" w:rsidRPr="00546FC8" w:rsidTr="006062DE">
        <w:tc>
          <w:tcPr>
            <w:tcW w:w="1241" w:type="dxa"/>
          </w:tcPr>
          <w:p w:rsidR="00E30073" w:rsidRPr="00546FC8" w:rsidRDefault="00E30073" w:rsidP="00E30073">
            <w:pPr>
              <w:widowControl w:val="0"/>
              <w:autoSpaceDE w:val="0"/>
              <w:autoSpaceDN w:val="0"/>
              <w:adjustRightInd w:val="0"/>
              <w:jc w:val="both"/>
              <w:rPr>
                <w:rFonts w:ascii="Times New Roman" w:hAnsi="Times New Roman" w:cs="Times New Roman"/>
                <w:bCs/>
                <w:sz w:val="18"/>
                <w:szCs w:val="18"/>
                <w:lang w:val="tr-TR"/>
              </w:rPr>
            </w:pPr>
            <w:r w:rsidRPr="00546FC8">
              <w:rPr>
                <w:sz w:val="18"/>
                <w:szCs w:val="18"/>
              </w:rPr>
              <w:t>Tongzon</w:t>
            </w:r>
          </w:p>
        </w:tc>
        <w:tc>
          <w:tcPr>
            <w:tcW w:w="713" w:type="dxa"/>
          </w:tcPr>
          <w:p w:rsidR="00E30073" w:rsidRPr="00546FC8" w:rsidRDefault="00E30073" w:rsidP="00F17ADE">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2001</w:t>
            </w:r>
          </w:p>
        </w:tc>
        <w:tc>
          <w:tcPr>
            <w:tcW w:w="1675" w:type="dxa"/>
          </w:tcPr>
          <w:p w:rsidR="00E30073" w:rsidRPr="00546FC8" w:rsidRDefault="00E30073" w:rsidP="00F17ADE">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1996 yılındaki 4 Avustralya limanları ve 12 diğer uluslararası liman</w:t>
            </w:r>
          </w:p>
        </w:tc>
        <w:tc>
          <w:tcPr>
            <w:tcW w:w="1276" w:type="dxa"/>
          </w:tcPr>
          <w:p w:rsidR="00E30073" w:rsidRPr="00546FC8" w:rsidRDefault="00E30073" w:rsidP="00F17ADE">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Veri Zarflama Analizi</w:t>
            </w:r>
          </w:p>
        </w:tc>
        <w:tc>
          <w:tcPr>
            <w:tcW w:w="1842" w:type="dxa"/>
          </w:tcPr>
          <w:p w:rsidR="00E30073" w:rsidRPr="006062DE" w:rsidRDefault="00E30073"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Kreyn sayısı</w:t>
            </w:r>
          </w:p>
          <w:p w:rsidR="00E30073" w:rsidRPr="006062DE" w:rsidRDefault="006062DE"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 xml:space="preserve">Konteynır </w:t>
            </w:r>
            <w:r w:rsidR="00E30073" w:rsidRPr="006062DE">
              <w:rPr>
                <w:rFonts w:ascii="Times New Roman" w:hAnsi="Times New Roman" w:cs="Times New Roman"/>
                <w:bCs/>
                <w:sz w:val="18"/>
                <w:szCs w:val="18"/>
                <w:lang w:val="tr-TR"/>
              </w:rPr>
              <w:t>gemi bağlama yeri sayısı</w:t>
            </w:r>
          </w:p>
          <w:p w:rsidR="00E30073" w:rsidRPr="006062DE" w:rsidRDefault="00E30073"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Romörkör sayısı</w:t>
            </w:r>
          </w:p>
          <w:p w:rsidR="00E30073" w:rsidRPr="006062DE" w:rsidRDefault="00E30073"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Terminal alanı</w:t>
            </w:r>
          </w:p>
          <w:p w:rsidR="00E30073" w:rsidRPr="006062DE" w:rsidRDefault="00E30073"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Gecikme zamanı</w:t>
            </w:r>
          </w:p>
          <w:p w:rsidR="00E30073" w:rsidRPr="006062DE" w:rsidRDefault="00E30073"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Emek</w:t>
            </w:r>
          </w:p>
        </w:tc>
        <w:tc>
          <w:tcPr>
            <w:tcW w:w="1985" w:type="dxa"/>
          </w:tcPr>
          <w:p w:rsidR="00E30073" w:rsidRPr="006062DE" w:rsidRDefault="00E30073" w:rsidP="006062DE">
            <w:pPr>
              <w:pStyle w:val="ListeParagraf"/>
              <w:widowControl w:val="0"/>
              <w:numPr>
                <w:ilvl w:val="0"/>
                <w:numId w:val="8"/>
              </w:numPr>
              <w:autoSpaceDE w:val="0"/>
              <w:autoSpaceDN w:val="0"/>
              <w:adjustRightInd w:val="0"/>
              <w:ind w:left="199" w:hanging="199"/>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Yük sirkülasyonu</w:t>
            </w:r>
          </w:p>
          <w:p w:rsidR="00E30073" w:rsidRPr="006062DE" w:rsidRDefault="00E30073" w:rsidP="006062DE">
            <w:pPr>
              <w:pStyle w:val="ListeParagraf"/>
              <w:widowControl w:val="0"/>
              <w:numPr>
                <w:ilvl w:val="0"/>
                <w:numId w:val="8"/>
              </w:numPr>
              <w:autoSpaceDE w:val="0"/>
              <w:autoSpaceDN w:val="0"/>
              <w:adjustRightInd w:val="0"/>
              <w:ind w:left="199" w:hanging="199"/>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Gemi çalışma oranı</w:t>
            </w:r>
          </w:p>
        </w:tc>
      </w:tr>
      <w:tr w:rsidR="00E30073" w:rsidRPr="00546FC8" w:rsidTr="006062DE">
        <w:tc>
          <w:tcPr>
            <w:tcW w:w="1241" w:type="dxa"/>
          </w:tcPr>
          <w:p w:rsidR="00E30073" w:rsidRPr="00546FC8" w:rsidRDefault="00E30073" w:rsidP="00546FC8">
            <w:pPr>
              <w:widowControl w:val="0"/>
              <w:autoSpaceDE w:val="0"/>
              <w:autoSpaceDN w:val="0"/>
              <w:adjustRightInd w:val="0"/>
              <w:jc w:val="both"/>
              <w:rPr>
                <w:rFonts w:ascii="Times New Roman" w:hAnsi="Times New Roman" w:cs="Times New Roman"/>
                <w:bCs/>
                <w:sz w:val="18"/>
                <w:szCs w:val="18"/>
                <w:lang w:val="tr-TR"/>
              </w:rPr>
            </w:pPr>
            <w:r w:rsidRPr="00546FC8">
              <w:rPr>
                <w:sz w:val="18"/>
                <w:szCs w:val="18"/>
              </w:rPr>
              <w:t xml:space="preserve">Valentine and Gray </w:t>
            </w:r>
          </w:p>
        </w:tc>
        <w:tc>
          <w:tcPr>
            <w:tcW w:w="713" w:type="dxa"/>
          </w:tcPr>
          <w:p w:rsidR="00E30073" w:rsidRPr="00546FC8" w:rsidRDefault="00E30073" w:rsidP="00F17ADE">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2001</w:t>
            </w:r>
          </w:p>
        </w:tc>
        <w:tc>
          <w:tcPr>
            <w:tcW w:w="1675" w:type="dxa"/>
          </w:tcPr>
          <w:p w:rsidR="00E30073" w:rsidRPr="00546FC8" w:rsidRDefault="00E30073" w:rsidP="00F17ADE">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1998 yılının en iyi 100 konteynır lımanı arasından 31 konteynır limanı</w:t>
            </w:r>
          </w:p>
        </w:tc>
        <w:tc>
          <w:tcPr>
            <w:tcW w:w="1276" w:type="dxa"/>
          </w:tcPr>
          <w:p w:rsidR="00E30073" w:rsidRPr="00546FC8" w:rsidRDefault="00E30073" w:rsidP="00F17ADE">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Veri Zarflama Analizi</w:t>
            </w:r>
          </w:p>
        </w:tc>
        <w:tc>
          <w:tcPr>
            <w:tcW w:w="1842" w:type="dxa"/>
          </w:tcPr>
          <w:p w:rsidR="00E30073" w:rsidRPr="006062DE" w:rsidRDefault="00E30073"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Toplam rıhtım uzunluğu</w:t>
            </w:r>
          </w:p>
          <w:p w:rsidR="00E30073" w:rsidRPr="006062DE" w:rsidRDefault="00E30073"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Konteynır rıhtımı uzunluğu</w:t>
            </w:r>
          </w:p>
        </w:tc>
        <w:tc>
          <w:tcPr>
            <w:tcW w:w="1985" w:type="dxa"/>
          </w:tcPr>
          <w:p w:rsidR="00E30073" w:rsidRPr="006062DE" w:rsidRDefault="00E30073" w:rsidP="006062DE">
            <w:pPr>
              <w:pStyle w:val="ListeParagraf"/>
              <w:widowControl w:val="0"/>
              <w:numPr>
                <w:ilvl w:val="0"/>
                <w:numId w:val="8"/>
              </w:numPr>
              <w:autoSpaceDE w:val="0"/>
              <w:autoSpaceDN w:val="0"/>
              <w:adjustRightInd w:val="0"/>
              <w:ind w:left="199" w:hanging="199"/>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Konteynır sayısı</w:t>
            </w:r>
          </w:p>
          <w:p w:rsidR="00E30073" w:rsidRPr="006062DE" w:rsidRDefault="00E30073" w:rsidP="006062DE">
            <w:pPr>
              <w:pStyle w:val="ListeParagraf"/>
              <w:widowControl w:val="0"/>
              <w:numPr>
                <w:ilvl w:val="0"/>
                <w:numId w:val="8"/>
              </w:numPr>
              <w:autoSpaceDE w:val="0"/>
              <w:autoSpaceDN w:val="0"/>
              <w:adjustRightInd w:val="0"/>
              <w:ind w:left="199" w:hanging="199"/>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Toplam yük sirkülasyonu (ton bazında)</w:t>
            </w:r>
          </w:p>
        </w:tc>
      </w:tr>
      <w:tr w:rsidR="00546FC8" w:rsidRPr="00546FC8" w:rsidTr="006062DE">
        <w:tc>
          <w:tcPr>
            <w:tcW w:w="1241" w:type="dxa"/>
          </w:tcPr>
          <w:p w:rsidR="00546FC8" w:rsidRPr="00546FC8" w:rsidRDefault="00546FC8" w:rsidP="00546FC8">
            <w:pPr>
              <w:widowControl w:val="0"/>
              <w:autoSpaceDE w:val="0"/>
              <w:autoSpaceDN w:val="0"/>
              <w:adjustRightInd w:val="0"/>
              <w:jc w:val="both"/>
              <w:rPr>
                <w:sz w:val="18"/>
                <w:szCs w:val="18"/>
              </w:rPr>
            </w:pPr>
            <w:r w:rsidRPr="00546FC8">
              <w:rPr>
                <w:sz w:val="18"/>
                <w:szCs w:val="18"/>
              </w:rPr>
              <w:t>Itoh</w:t>
            </w:r>
          </w:p>
        </w:tc>
        <w:tc>
          <w:tcPr>
            <w:tcW w:w="713" w:type="dxa"/>
          </w:tcPr>
          <w:p w:rsidR="00546FC8" w:rsidRPr="00546FC8" w:rsidRDefault="00546FC8" w:rsidP="00546FC8">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2002</w:t>
            </w:r>
          </w:p>
        </w:tc>
        <w:tc>
          <w:tcPr>
            <w:tcW w:w="1675" w:type="dxa"/>
          </w:tcPr>
          <w:p w:rsidR="00546FC8" w:rsidRPr="00546FC8" w:rsidRDefault="00D566B2" w:rsidP="00546FC8">
            <w:pPr>
              <w:widowControl w:val="0"/>
              <w:autoSpaceDE w:val="0"/>
              <w:autoSpaceDN w:val="0"/>
              <w:adjustRightInd w:val="0"/>
              <w:jc w:val="both"/>
              <w:rPr>
                <w:rFonts w:ascii="Times New Roman" w:hAnsi="Times New Roman" w:cs="Times New Roman"/>
                <w:bCs/>
                <w:sz w:val="18"/>
                <w:szCs w:val="18"/>
                <w:lang w:val="tr-TR"/>
              </w:rPr>
            </w:pPr>
            <w:r>
              <w:rPr>
                <w:rFonts w:ascii="Times New Roman" w:hAnsi="Times New Roman" w:cs="Times New Roman"/>
                <w:bCs/>
                <w:sz w:val="18"/>
                <w:szCs w:val="18"/>
                <w:lang w:val="tr-TR"/>
              </w:rPr>
              <w:t>1990 – 1999 yılları arasında 8 uluslararası önemli konteynır limanı</w:t>
            </w:r>
          </w:p>
        </w:tc>
        <w:tc>
          <w:tcPr>
            <w:tcW w:w="1276" w:type="dxa"/>
          </w:tcPr>
          <w:p w:rsidR="00546FC8" w:rsidRPr="00546FC8" w:rsidRDefault="00546FC8" w:rsidP="00546FC8">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Veri Zarflama Analizi</w:t>
            </w:r>
          </w:p>
        </w:tc>
        <w:tc>
          <w:tcPr>
            <w:tcW w:w="1842" w:type="dxa"/>
          </w:tcPr>
          <w:p w:rsidR="00546FC8" w:rsidRPr="006062DE" w:rsidRDefault="00546FC8"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Terminal uzunluğu</w:t>
            </w:r>
          </w:p>
          <w:p w:rsidR="00546FC8" w:rsidRPr="006062DE" w:rsidRDefault="00546FC8"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Terminal alanı</w:t>
            </w:r>
          </w:p>
          <w:p w:rsidR="00546FC8" w:rsidRPr="006062DE" w:rsidRDefault="00546FC8"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Rıhtımdaki vinç sayısı</w:t>
            </w:r>
          </w:p>
          <w:p w:rsidR="00546FC8" w:rsidRPr="006062DE" w:rsidRDefault="00546FC8"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Çalışan sayısı</w:t>
            </w:r>
          </w:p>
        </w:tc>
        <w:tc>
          <w:tcPr>
            <w:tcW w:w="1985" w:type="dxa"/>
          </w:tcPr>
          <w:p w:rsidR="00546FC8" w:rsidRPr="006062DE" w:rsidRDefault="00546FC8" w:rsidP="006062DE">
            <w:pPr>
              <w:pStyle w:val="ListeParagraf"/>
              <w:widowControl w:val="0"/>
              <w:numPr>
                <w:ilvl w:val="0"/>
                <w:numId w:val="8"/>
              </w:numPr>
              <w:autoSpaceDE w:val="0"/>
              <w:autoSpaceDN w:val="0"/>
              <w:adjustRightInd w:val="0"/>
              <w:ind w:left="199" w:hanging="199"/>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Elleçlenen konteynır miktarı</w:t>
            </w:r>
          </w:p>
        </w:tc>
      </w:tr>
      <w:tr w:rsidR="00546FC8" w:rsidRPr="00546FC8" w:rsidTr="006062DE">
        <w:tc>
          <w:tcPr>
            <w:tcW w:w="1241" w:type="dxa"/>
          </w:tcPr>
          <w:p w:rsidR="00546FC8" w:rsidRPr="00546FC8" w:rsidRDefault="00546FC8" w:rsidP="00546FC8">
            <w:pPr>
              <w:widowControl w:val="0"/>
              <w:autoSpaceDE w:val="0"/>
              <w:autoSpaceDN w:val="0"/>
              <w:adjustRightInd w:val="0"/>
              <w:jc w:val="both"/>
              <w:rPr>
                <w:rFonts w:ascii="Times New Roman" w:hAnsi="Times New Roman" w:cs="Times New Roman"/>
                <w:bCs/>
                <w:sz w:val="18"/>
                <w:szCs w:val="18"/>
              </w:rPr>
            </w:pPr>
            <w:r w:rsidRPr="00546FC8">
              <w:rPr>
                <w:rFonts w:ascii="Times New Roman" w:hAnsi="Times New Roman" w:cs="Times New Roman"/>
                <w:bCs/>
                <w:sz w:val="18"/>
                <w:szCs w:val="18"/>
              </w:rPr>
              <w:t>Baysal vd.</w:t>
            </w:r>
          </w:p>
        </w:tc>
        <w:tc>
          <w:tcPr>
            <w:tcW w:w="713" w:type="dxa"/>
          </w:tcPr>
          <w:p w:rsidR="00546FC8" w:rsidRPr="00546FC8" w:rsidRDefault="00546FC8" w:rsidP="00546FC8">
            <w:pPr>
              <w:widowControl w:val="0"/>
              <w:autoSpaceDE w:val="0"/>
              <w:autoSpaceDN w:val="0"/>
              <w:adjustRightInd w:val="0"/>
              <w:jc w:val="both"/>
              <w:rPr>
                <w:bCs/>
                <w:sz w:val="18"/>
                <w:szCs w:val="18"/>
                <w:lang w:val="tr-TR"/>
              </w:rPr>
            </w:pPr>
            <w:r w:rsidRPr="00546FC8">
              <w:rPr>
                <w:bCs/>
                <w:sz w:val="18"/>
                <w:szCs w:val="18"/>
                <w:lang w:val="tr-TR"/>
              </w:rPr>
              <w:t>2004</w:t>
            </w:r>
          </w:p>
        </w:tc>
        <w:tc>
          <w:tcPr>
            <w:tcW w:w="1675" w:type="dxa"/>
          </w:tcPr>
          <w:p w:rsidR="00546FC8" w:rsidRPr="00546FC8" w:rsidRDefault="00546FC8" w:rsidP="00546FC8">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2000 yılına ait TCDD limanları verileri</w:t>
            </w:r>
          </w:p>
        </w:tc>
        <w:tc>
          <w:tcPr>
            <w:tcW w:w="1276" w:type="dxa"/>
          </w:tcPr>
          <w:p w:rsidR="00546FC8" w:rsidRPr="00546FC8" w:rsidRDefault="00546FC8" w:rsidP="00546FC8">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Veri Zarflama Analizi</w:t>
            </w:r>
          </w:p>
        </w:tc>
        <w:tc>
          <w:tcPr>
            <w:tcW w:w="1842" w:type="dxa"/>
          </w:tcPr>
          <w:p w:rsidR="00546FC8" w:rsidRPr="006062DE" w:rsidRDefault="00546FC8"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Personel sayısı</w:t>
            </w:r>
          </w:p>
          <w:p w:rsidR="00546FC8" w:rsidRPr="006062DE" w:rsidRDefault="00546FC8"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Yük elleçleme kapasitesi</w:t>
            </w:r>
          </w:p>
          <w:p w:rsidR="00546FC8" w:rsidRPr="00546FC8" w:rsidRDefault="00546FC8" w:rsidP="006062DE">
            <w:pPr>
              <w:widowControl w:val="0"/>
              <w:autoSpaceDE w:val="0"/>
              <w:autoSpaceDN w:val="0"/>
              <w:adjustRightInd w:val="0"/>
              <w:ind w:left="198" w:hanging="198"/>
              <w:jc w:val="both"/>
              <w:rPr>
                <w:rFonts w:ascii="Times New Roman" w:hAnsi="Times New Roman" w:cs="Times New Roman"/>
                <w:bCs/>
                <w:sz w:val="18"/>
                <w:szCs w:val="18"/>
                <w:lang w:val="tr-TR"/>
              </w:rPr>
            </w:pPr>
          </w:p>
        </w:tc>
        <w:tc>
          <w:tcPr>
            <w:tcW w:w="1985" w:type="dxa"/>
          </w:tcPr>
          <w:p w:rsidR="00546FC8" w:rsidRPr="006062DE" w:rsidRDefault="00546FC8" w:rsidP="006062DE">
            <w:pPr>
              <w:pStyle w:val="ListeParagraf"/>
              <w:widowControl w:val="0"/>
              <w:numPr>
                <w:ilvl w:val="0"/>
                <w:numId w:val="8"/>
              </w:numPr>
              <w:autoSpaceDE w:val="0"/>
              <w:autoSpaceDN w:val="0"/>
              <w:adjustRightInd w:val="0"/>
              <w:ind w:left="199" w:hanging="199"/>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Elleçlenen yük miktarı</w:t>
            </w:r>
          </w:p>
          <w:p w:rsidR="00546FC8" w:rsidRPr="006062DE" w:rsidRDefault="00546FC8" w:rsidP="006062DE">
            <w:pPr>
              <w:pStyle w:val="ListeParagraf"/>
              <w:widowControl w:val="0"/>
              <w:numPr>
                <w:ilvl w:val="0"/>
                <w:numId w:val="8"/>
              </w:numPr>
              <w:autoSpaceDE w:val="0"/>
              <w:autoSpaceDN w:val="0"/>
              <w:adjustRightInd w:val="0"/>
              <w:ind w:left="199" w:hanging="199"/>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Yıllık gelir</w:t>
            </w:r>
          </w:p>
        </w:tc>
      </w:tr>
      <w:tr w:rsidR="00546FC8" w:rsidRPr="00546FC8" w:rsidTr="006062DE">
        <w:tc>
          <w:tcPr>
            <w:tcW w:w="1241" w:type="dxa"/>
          </w:tcPr>
          <w:p w:rsidR="00546FC8" w:rsidRPr="00546FC8" w:rsidRDefault="00546FC8" w:rsidP="00546FC8">
            <w:pPr>
              <w:widowControl w:val="0"/>
              <w:autoSpaceDE w:val="0"/>
              <w:autoSpaceDN w:val="0"/>
              <w:adjustRightInd w:val="0"/>
              <w:jc w:val="both"/>
              <w:rPr>
                <w:rFonts w:ascii="Times New Roman" w:hAnsi="Times New Roman" w:cs="Times New Roman"/>
                <w:bCs/>
                <w:sz w:val="18"/>
                <w:szCs w:val="18"/>
              </w:rPr>
            </w:pPr>
            <w:r w:rsidRPr="00546FC8">
              <w:rPr>
                <w:rFonts w:ascii="Times New Roman" w:hAnsi="Times New Roman" w:cs="Times New Roman"/>
                <w:bCs/>
                <w:sz w:val="18"/>
                <w:szCs w:val="18"/>
              </w:rPr>
              <w:t>Barros</w:t>
            </w:r>
          </w:p>
        </w:tc>
        <w:tc>
          <w:tcPr>
            <w:tcW w:w="713" w:type="dxa"/>
          </w:tcPr>
          <w:p w:rsidR="00546FC8" w:rsidRPr="00546FC8" w:rsidRDefault="00546FC8" w:rsidP="00546FC8">
            <w:pPr>
              <w:widowControl w:val="0"/>
              <w:autoSpaceDE w:val="0"/>
              <w:autoSpaceDN w:val="0"/>
              <w:adjustRightInd w:val="0"/>
              <w:jc w:val="both"/>
              <w:rPr>
                <w:bCs/>
                <w:sz w:val="18"/>
                <w:szCs w:val="18"/>
                <w:lang w:val="tr-TR"/>
              </w:rPr>
            </w:pPr>
            <w:r w:rsidRPr="00546FC8">
              <w:rPr>
                <w:bCs/>
                <w:sz w:val="18"/>
                <w:szCs w:val="18"/>
                <w:lang w:val="tr-TR"/>
              </w:rPr>
              <w:t>2006</w:t>
            </w:r>
          </w:p>
        </w:tc>
        <w:tc>
          <w:tcPr>
            <w:tcW w:w="1675" w:type="dxa"/>
          </w:tcPr>
          <w:p w:rsidR="00546FC8" w:rsidRPr="00546FC8" w:rsidRDefault="00D566B2" w:rsidP="00546FC8">
            <w:pPr>
              <w:widowControl w:val="0"/>
              <w:autoSpaceDE w:val="0"/>
              <w:autoSpaceDN w:val="0"/>
              <w:adjustRightInd w:val="0"/>
              <w:jc w:val="both"/>
              <w:rPr>
                <w:rFonts w:ascii="Times New Roman" w:hAnsi="Times New Roman" w:cs="Times New Roman"/>
                <w:bCs/>
                <w:sz w:val="18"/>
                <w:szCs w:val="18"/>
                <w:lang w:val="tr-TR"/>
              </w:rPr>
            </w:pPr>
            <w:r>
              <w:rPr>
                <w:rFonts w:ascii="Times New Roman" w:hAnsi="Times New Roman" w:cs="Times New Roman"/>
                <w:bCs/>
                <w:sz w:val="18"/>
                <w:szCs w:val="18"/>
                <w:lang w:val="tr-TR"/>
              </w:rPr>
              <w:t>2002 – 2003 yılları arasındaki İtalyan limanlarının operasyonel ve finansal tabloları</w:t>
            </w:r>
          </w:p>
        </w:tc>
        <w:tc>
          <w:tcPr>
            <w:tcW w:w="1276" w:type="dxa"/>
          </w:tcPr>
          <w:p w:rsidR="00546FC8" w:rsidRPr="00546FC8" w:rsidRDefault="00546FC8" w:rsidP="00546FC8">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Stokastik Sınır Yaklaşımı</w:t>
            </w:r>
          </w:p>
        </w:tc>
        <w:tc>
          <w:tcPr>
            <w:tcW w:w="1842" w:type="dxa"/>
          </w:tcPr>
          <w:p w:rsidR="00546FC8" w:rsidRPr="006062DE" w:rsidRDefault="00546FC8"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 xml:space="preserve">Çalışan sayısı </w:t>
            </w:r>
          </w:p>
          <w:p w:rsidR="00546FC8" w:rsidRPr="006062DE" w:rsidRDefault="00546FC8"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Yatırım sermayesi</w:t>
            </w:r>
          </w:p>
          <w:p w:rsidR="00546FC8" w:rsidRPr="006062DE" w:rsidRDefault="00546FC8"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İşletim maliyeti</w:t>
            </w:r>
          </w:p>
        </w:tc>
        <w:tc>
          <w:tcPr>
            <w:tcW w:w="1985" w:type="dxa"/>
          </w:tcPr>
          <w:p w:rsidR="00546FC8" w:rsidRPr="006062DE" w:rsidRDefault="00546FC8" w:rsidP="006062DE">
            <w:pPr>
              <w:pStyle w:val="ListeParagraf"/>
              <w:widowControl w:val="0"/>
              <w:numPr>
                <w:ilvl w:val="0"/>
                <w:numId w:val="8"/>
              </w:numPr>
              <w:autoSpaceDE w:val="0"/>
              <w:autoSpaceDN w:val="0"/>
              <w:adjustRightInd w:val="0"/>
              <w:ind w:left="199" w:hanging="199"/>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Toplam maliyet</w:t>
            </w:r>
          </w:p>
        </w:tc>
      </w:tr>
      <w:tr w:rsidR="00546FC8" w:rsidRPr="00546FC8" w:rsidTr="006062DE">
        <w:tc>
          <w:tcPr>
            <w:tcW w:w="1241" w:type="dxa"/>
          </w:tcPr>
          <w:p w:rsidR="00546FC8" w:rsidRPr="00546FC8" w:rsidRDefault="00546FC8" w:rsidP="00546FC8">
            <w:pPr>
              <w:widowControl w:val="0"/>
              <w:autoSpaceDE w:val="0"/>
              <w:autoSpaceDN w:val="0"/>
              <w:adjustRightInd w:val="0"/>
              <w:jc w:val="both"/>
              <w:rPr>
                <w:rFonts w:ascii="Times New Roman" w:hAnsi="Times New Roman" w:cs="Times New Roman"/>
                <w:bCs/>
                <w:sz w:val="18"/>
                <w:szCs w:val="18"/>
              </w:rPr>
            </w:pPr>
            <w:r w:rsidRPr="00546FC8">
              <w:rPr>
                <w:rFonts w:ascii="Times New Roman" w:hAnsi="Times New Roman" w:cs="Times New Roman"/>
                <w:bCs/>
                <w:sz w:val="18"/>
                <w:szCs w:val="18"/>
              </w:rPr>
              <w:t>Ateş</w:t>
            </w:r>
          </w:p>
        </w:tc>
        <w:tc>
          <w:tcPr>
            <w:tcW w:w="713" w:type="dxa"/>
          </w:tcPr>
          <w:p w:rsidR="00546FC8" w:rsidRPr="00546FC8" w:rsidRDefault="00546FC8" w:rsidP="00546FC8">
            <w:pPr>
              <w:widowControl w:val="0"/>
              <w:autoSpaceDE w:val="0"/>
              <w:autoSpaceDN w:val="0"/>
              <w:adjustRightInd w:val="0"/>
              <w:jc w:val="both"/>
              <w:rPr>
                <w:bCs/>
                <w:sz w:val="18"/>
                <w:szCs w:val="18"/>
                <w:lang w:val="tr-TR"/>
              </w:rPr>
            </w:pPr>
            <w:r w:rsidRPr="00546FC8">
              <w:rPr>
                <w:bCs/>
                <w:sz w:val="18"/>
                <w:szCs w:val="18"/>
                <w:lang w:val="tr-TR"/>
              </w:rPr>
              <w:t>2010</w:t>
            </w:r>
          </w:p>
        </w:tc>
        <w:tc>
          <w:tcPr>
            <w:tcW w:w="1675" w:type="dxa"/>
          </w:tcPr>
          <w:p w:rsidR="00546FC8" w:rsidRPr="00546FC8" w:rsidRDefault="001423B7" w:rsidP="00546FC8">
            <w:pPr>
              <w:widowControl w:val="0"/>
              <w:autoSpaceDE w:val="0"/>
              <w:autoSpaceDN w:val="0"/>
              <w:adjustRightInd w:val="0"/>
              <w:jc w:val="both"/>
              <w:rPr>
                <w:rFonts w:ascii="Times New Roman" w:hAnsi="Times New Roman" w:cs="Times New Roman"/>
                <w:bCs/>
                <w:sz w:val="18"/>
                <w:szCs w:val="18"/>
                <w:lang w:val="tr-TR"/>
              </w:rPr>
            </w:pPr>
            <w:r>
              <w:rPr>
                <w:rFonts w:ascii="Times New Roman" w:hAnsi="Times New Roman" w:cs="Times New Roman"/>
                <w:bCs/>
                <w:sz w:val="18"/>
                <w:szCs w:val="18"/>
                <w:lang w:val="tr-TR"/>
              </w:rPr>
              <w:t>2005 – 2009 yılları arasında 13 konteynr limanının verileri</w:t>
            </w:r>
          </w:p>
        </w:tc>
        <w:tc>
          <w:tcPr>
            <w:tcW w:w="1276" w:type="dxa"/>
          </w:tcPr>
          <w:p w:rsidR="00546FC8" w:rsidRPr="00546FC8" w:rsidRDefault="00546FC8" w:rsidP="00546FC8">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Veri Zarflama Analizi</w:t>
            </w:r>
          </w:p>
        </w:tc>
        <w:tc>
          <w:tcPr>
            <w:tcW w:w="1842" w:type="dxa"/>
          </w:tcPr>
          <w:p w:rsidR="00546FC8" w:rsidRPr="006062DE" w:rsidRDefault="00546FC8"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Yanaşma yeri uzunluğu</w:t>
            </w:r>
          </w:p>
          <w:p w:rsidR="00546FC8" w:rsidRPr="006062DE" w:rsidRDefault="00546FC8"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Konteynır vinç sayısı</w:t>
            </w:r>
          </w:p>
          <w:p w:rsidR="00546FC8" w:rsidRPr="006062DE" w:rsidRDefault="00546FC8"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Yanaşma yeri sayısı</w:t>
            </w:r>
          </w:p>
          <w:p w:rsidR="00546FC8" w:rsidRPr="006062DE" w:rsidRDefault="00546FC8"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Konteynır stok alanı</w:t>
            </w:r>
          </w:p>
        </w:tc>
        <w:tc>
          <w:tcPr>
            <w:tcW w:w="1985" w:type="dxa"/>
          </w:tcPr>
          <w:p w:rsidR="00546FC8" w:rsidRPr="006062DE" w:rsidRDefault="00546FC8" w:rsidP="006062DE">
            <w:pPr>
              <w:pStyle w:val="ListeParagraf"/>
              <w:widowControl w:val="0"/>
              <w:numPr>
                <w:ilvl w:val="0"/>
                <w:numId w:val="8"/>
              </w:numPr>
              <w:autoSpaceDE w:val="0"/>
              <w:autoSpaceDN w:val="0"/>
              <w:adjustRightInd w:val="0"/>
              <w:ind w:left="199" w:hanging="199"/>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Elleçlenen konteynır miktarı</w:t>
            </w:r>
          </w:p>
        </w:tc>
      </w:tr>
      <w:tr w:rsidR="00546FC8" w:rsidRPr="00546FC8" w:rsidTr="006062DE">
        <w:tc>
          <w:tcPr>
            <w:tcW w:w="1241" w:type="dxa"/>
          </w:tcPr>
          <w:p w:rsidR="00546FC8" w:rsidRPr="00546FC8" w:rsidRDefault="00546FC8" w:rsidP="00546FC8">
            <w:pPr>
              <w:widowControl w:val="0"/>
              <w:autoSpaceDE w:val="0"/>
              <w:autoSpaceDN w:val="0"/>
              <w:adjustRightInd w:val="0"/>
              <w:jc w:val="both"/>
              <w:rPr>
                <w:rFonts w:ascii="Times New Roman" w:hAnsi="Times New Roman" w:cs="Times New Roman"/>
                <w:bCs/>
                <w:sz w:val="18"/>
                <w:szCs w:val="18"/>
              </w:rPr>
            </w:pPr>
            <w:r w:rsidRPr="00546FC8">
              <w:rPr>
                <w:rFonts w:ascii="Times New Roman" w:hAnsi="Times New Roman" w:cs="Times New Roman"/>
                <w:bCs/>
                <w:sz w:val="18"/>
                <w:szCs w:val="18"/>
              </w:rPr>
              <w:t>Wu ve Goh</w:t>
            </w:r>
          </w:p>
        </w:tc>
        <w:tc>
          <w:tcPr>
            <w:tcW w:w="713" w:type="dxa"/>
          </w:tcPr>
          <w:p w:rsidR="00546FC8" w:rsidRPr="00546FC8" w:rsidRDefault="00546FC8" w:rsidP="00546FC8">
            <w:pPr>
              <w:widowControl w:val="0"/>
              <w:autoSpaceDE w:val="0"/>
              <w:autoSpaceDN w:val="0"/>
              <w:adjustRightInd w:val="0"/>
              <w:jc w:val="both"/>
              <w:rPr>
                <w:bCs/>
                <w:sz w:val="18"/>
                <w:szCs w:val="18"/>
                <w:lang w:val="tr-TR"/>
              </w:rPr>
            </w:pPr>
            <w:r w:rsidRPr="00546FC8">
              <w:rPr>
                <w:bCs/>
                <w:sz w:val="18"/>
                <w:szCs w:val="18"/>
                <w:lang w:val="tr-TR"/>
              </w:rPr>
              <w:t>2010</w:t>
            </w:r>
          </w:p>
        </w:tc>
        <w:tc>
          <w:tcPr>
            <w:tcW w:w="1675" w:type="dxa"/>
          </w:tcPr>
          <w:p w:rsidR="00546FC8" w:rsidRPr="00546FC8" w:rsidRDefault="0077059D" w:rsidP="00546FC8">
            <w:pPr>
              <w:widowControl w:val="0"/>
              <w:autoSpaceDE w:val="0"/>
              <w:autoSpaceDN w:val="0"/>
              <w:adjustRightInd w:val="0"/>
              <w:jc w:val="both"/>
              <w:rPr>
                <w:rFonts w:ascii="Times New Roman" w:hAnsi="Times New Roman" w:cs="Times New Roman"/>
                <w:bCs/>
                <w:sz w:val="18"/>
                <w:szCs w:val="18"/>
                <w:lang w:val="tr-TR"/>
              </w:rPr>
            </w:pPr>
            <w:r>
              <w:rPr>
                <w:rFonts w:ascii="Times New Roman" w:hAnsi="Times New Roman" w:cs="Times New Roman"/>
                <w:bCs/>
                <w:sz w:val="18"/>
                <w:szCs w:val="18"/>
                <w:lang w:val="tr-TR"/>
              </w:rPr>
              <w:t>2005 yılına ait ithalat ve ihracat değerleri</w:t>
            </w:r>
          </w:p>
        </w:tc>
        <w:tc>
          <w:tcPr>
            <w:tcW w:w="1276" w:type="dxa"/>
          </w:tcPr>
          <w:p w:rsidR="00546FC8" w:rsidRPr="00546FC8" w:rsidRDefault="00546FC8" w:rsidP="00546FC8">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Veri Zarflama Analizi</w:t>
            </w:r>
          </w:p>
        </w:tc>
        <w:tc>
          <w:tcPr>
            <w:tcW w:w="1842" w:type="dxa"/>
          </w:tcPr>
          <w:p w:rsidR="00546FC8" w:rsidRPr="006062DE" w:rsidRDefault="00546FC8"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Terminal alanı</w:t>
            </w:r>
          </w:p>
          <w:p w:rsidR="00546FC8" w:rsidRPr="006062DE" w:rsidRDefault="00546FC8"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Yanaşma yeri uzunluğu</w:t>
            </w:r>
          </w:p>
        </w:tc>
        <w:tc>
          <w:tcPr>
            <w:tcW w:w="1985" w:type="dxa"/>
          </w:tcPr>
          <w:p w:rsidR="00546FC8" w:rsidRPr="006062DE" w:rsidRDefault="00546FC8" w:rsidP="006062DE">
            <w:pPr>
              <w:pStyle w:val="ListeParagraf"/>
              <w:widowControl w:val="0"/>
              <w:numPr>
                <w:ilvl w:val="0"/>
                <w:numId w:val="8"/>
              </w:numPr>
              <w:autoSpaceDE w:val="0"/>
              <w:autoSpaceDN w:val="0"/>
              <w:adjustRightInd w:val="0"/>
              <w:ind w:left="199" w:hanging="199"/>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Ekipman sayısı</w:t>
            </w:r>
          </w:p>
          <w:p w:rsidR="00546FC8" w:rsidRPr="006062DE" w:rsidRDefault="00546FC8" w:rsidP="006062DE">
            <w:pPr>
              <w:pStyle w:val="ListeParagraf"/>
              <w:widowControl w:val="0"/>
              <w:numPr>
                <w:ilvl w:val="0"/>
                <w:numId w:val="8"/>
              </w:numPr>
              <w:autoSpaceDE w:val="0"/>
              <w:autoSpaceDN w:val="0"/>
              <w:adjustRightInd w:val="0"/>
              <w:ind w:left="199" w:hanging="199"/>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Elleçlenen konteynır miktarı</w:t>
            </w:r>
          </w:p>
        </w:tc>
      </w:tr>
      <w:tr w:rsidR="00546FC8" w:rsidRPr="00546FC8" w:rsidTr="006062DE">
        <w:tc>
          <w:tcPr>
            <w:tcW w:w="1241" w:type="dxa"/>
          </w:tcPr>
          <w:p w:rsidR="00546FC8" w:rsidRPr="00546FC8" w:rsidRDefault="00546FC8" w:rsidP="00546FC8">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bCs/>
                <w:sz w:val="18"/>
                <w:szCs w:val="18"/>
              </w:rPr>
              <w:t>Ateş ve Esmer</w:t>
            </w:r>
          </w:p>
        </w:tc>
        <w:tc>
          <w:tcPr>
            <w:tcW w:w="713" w:type="dxa"/>
          </w:tcPr>
          <w:p w:rsidR="00546FC8" w:rsidRPr="00546FC8" w:rsidRDefault="00546FC8" w:rsidP="00546FC8">
            <w:pPr>
              <w:widowControl w:val="0"/>
              <w:autoSpaceDE w:val="0"/>
              <w:autoSpaceDN w:val="0"/>
              <w:adjustRightInd w:val="0"/>
              <w:jc w:val="both"/>
              <w:rPr>
                <w:bCs/>
                <w:sz w:val="18"/>
                <w:szCs w:val="18"/>
                <w:lang w:val="tr-TR"/>
              </w:rPr>
            </w:pPr>
            <w:r w:rsidRPr="00546FC8">
              <w:rPr>
                <w:bCs/>
                <w:sz w:val="18"/>
                <w:szCs w:val="18"/>
                <w:lang w:val="tr-TR"/>
              </w:rPr>
              <w:t>2014</w:t>
            </w:r>
          </w:p>
        </w:tc>
        <w:tc>
          <w:tcPr>
            <w:tcW w:w="1675" w:type="dxa"/>
          </w:tcPr>
          <w:p w:rsidR="00546FC8" w:rsidRPr="00546FC8" w:rsidRDefault="00546FC8" w:rsidP="00546FC8">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2012 yılına ait TCDD limanları verileri</w:t>
            </w:r>
          </w:p>
        </w:tc>
        <w:tc>
          <w:tcPr>
            <w:tcW w:w="1276" w:type="dxa"/>
          </w:tcPr>
          <w:p w:rsidR="00546FC8" w:rsidRPr="00546FC8" w:rsidRDefault="00546FC8" w:rsidP="00546FC8">
            <w:pPr>
              <w:widowControl w:val="0"/>
              <w:autoSpaceDE w:val="0"/>
              <w:autoSpaceDN w:val="0"/>
              <w:adjustRightInd w:val="0"/>
              <w:jc w:val="both"/>
              <w:rPr>
                <w:rFonts w:ascii="Times New Roman" w:hAnsi="Times New Roman" w:cs="Times New Roman"/>
                <w:bCs/>
                <w:sz w:val="18"/>
                <w:szCs w:val="18"/>
                <w:lang w:val="tr-TR"/>
              </w:rPr>
            </w:pPr>
            <w:r w:rsidRPr="00546FC8">
              <w:rPr>
                <w:rFonts w:ascii="Times New Roman" w:hAnsi="Times New Roman" w:cs="Times New Roman"/>
                <w:bCs/>
                <w:sz w:val="18"/>
                <w:szCs w:val="18"/>
                <w:lang w:val="tr-TR"/>
              </w:rPr>
              <w:t xml:space="preserve">Veri Zarflama Analizi ve Serbest Atılabilir </w:t>
            </w:r>
          </w:p>
        </w:tc>
        <w:tc>
          <w:tcPr>
            <w:tcW w:w="1842" w:type="dxa"/>
          </w:tcPr>
          <w:p w:rsidR="00546FC8" w:rsidRPr="006062DE" w:rsidRDefault="00546FC8"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Stok alanı</w:t>
            </w:r>
          </w:p>
          <w:p w:rsidR="00546FC8" w:rsidRPr="006062DE" w:rsidRDefault="00546FC8"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Toplam rıhtım vinci</w:t>
            </w:r>
          </w:p>
          <w:p w:rsidR="00546FC8" w:rsidRPr="006062DE" w:rsidRDefault="00546FC8"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Konteynır rıhtım uzunluğu</w:t>
            </w:r>
          </w:p>
          <w:p w:rsidR="00546FC8" w:rsidRPr="006062DE" w:rsidRDefault="00546FC8"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Draft</w:t>
            </w:r>
          </w:p>
          <w:p w:rsidR="00546FC8" w:rsidRPr="006062DE" w:rsidRDefault="00546FC8"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lastRenderedPageBreak/>
              <w:t>Toplam transtainer</w:t>
            </w:r>
          </w:p>
          <w:p w:rsidR="00546FC8" w:rsidRPr="006062DE" w:rsidRDefault="00546FC8" w:rsidP="006062DE">
            <w:pPr>
              <w:pStyle w:val="ListeParagraf"/>
              <w:widowControl w:val="0"/>
              <w:numPr>
                <w:ilvl w:val="0"/>
                <w:numId w:val="7"/>
              </w:numPr>
              <w:autoSpaceDE w:val="0"/>
              <w:autoSpaceDN w:val="0"/>
              <w:adjustRightInd w:val="0"/>
              <w:ind w:left="198" w:hanging="198"/>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t>İstif ekipmanı</w:t>
            </w:r>
          </w:p>
        </w:tc>
        <w:tc>
          <w:tcPr>
            <w:tcW w:w="1985" w:type="dxa"/>
          </w:tcPr>
          <w:p w:rsidR="00546FC8" w:rsidRPr="006062DE" w:rsidRDefault="00546FC8" w:rsidP="006062DE">
            <w:pPr>
              <w:pStyle w:val="ListeParagraf"/>
              <w:widowControl w:val="0"/>
              <w:numPr>
                <w:ilvl w:val="0"/>
                <w:numId w:val="8"/>
              </w:numPr>
              <w:autoSpaceDE w:val="0"/>
              <w:autoSpaceDN w:val="0"/>
              <w:adjustRightInd w:val="0"/>
              <w:ind w:left="199" w:hanging="199"/>
              <w:jc w:val="both"/>
              <w:rPr>
                <w:rFonts w:ascii="Times New Roman" w:hAnsi="Times New Roman" w:cs="Times New Roman"/>
                <w:bCs/>
                <w:sz w:val="18"/>
                <w:szCs w:val="18"/>
                <w:lang w:val="tr-TR"/>
              </w:rPr>
            </w:pPr>
            <w:r w:rsidRPr="006062DE">
              <w:rPr>
                <w:rFonts w:ascii="Times New Roman" w:hAnsi="Times New Roman" w:cs="Times New Roman"/>
                <w:bCs/>
                <w:sz w:val="18"/>
                <w:szCs w:val="18"/>
                <w:lang w:val="tr-TR"/>
              </w:rPr>
              <w:lastRenderedPageBreak/>
              <w:t>2012 yılı toplam elleçleme miktarı</w:t>
            </w:r>
          </w:p>
        </w:tc>
      </w:tr>
    </w:tbl>
    <w:p w:rsidR="00B554C4" w:rsidRPr="000E5382" w:rsidRDefault="00B554C4" w:rsidP="00F17ADE">
      <w:pPr>
        <w:widowControl w:val="0"/>
        <w:autoSpaceDE w:val="0"/>
        <w:autoSpaceDN w:val="0"/>
        <w:adjustRightInd w:val="0"/>
        <w:jc w:val="both"/>
        <w:rPr>
          <w:rFonts w:ascii="Times New Roman" w:hAnsi="Times New Roman" w:cs="Times New Roman"/>
          <w:bCs/>
          <w:lang w:val="tr-TR"/>
        </w:rPr>
      </w:pPr>
    </w:p>
    <w:p w:rsidR="001920E2" w:rsidRDefault="00E31325" w:rsidP="00F17ADE">
      <w:pPr>
        <w:widowControl w:val="0"/>
        <w:autoSpaceDE w:val="0"/>
        <w:autoSpaceDN w:val="0"/>
        <w:adjustRightInd w:val="0"/>
        <w:jc w:val="both"/>
        <w:rPr>
          <w:rFonts w:ascii="Times New Roman" w:hAnsi="Times New Roman" w:cs="Times New Roman"/>
          <w:bCs/>
          <w:lang w:val="tr-TR"/>
        </w:rPr>
      </w:pPr>
      <w:r>
        <w:rPr>
          <w:rFonts w:ascii="Times New Roman" w:hAnsi="Times New Roman" w:cs="Times New Roman"/>
          <w:bCs/>
          <w:lang w:val="tr-TR"/>
        </w:rPr>
        <w:t>Çizelge 1’deki</w:t>
      </w:r>
      <w:r w:rsidR="008869A3">
        <w:rPr>
          <w:rFonts w:ascii="Times New Roman" w:hAnsi="Times New Roman" w:cs="Times New Roman"/>
          <w:bCs/>
          <w:lang w:val="tr-TR"/>
        </w:rPr>
        <w:t xml:space="preserve"> yöntemler dışında limanlarda yapılan çalışmalar dışında l</w:t>
      </w:r>
      <w:r w:rsidR="00347545" w:rsidRPr="000E5382">
        <w:rPr>
          <w:rFonts w:ascii="Times New Roman" w:hAnsi="Times New Roman" w:cs="Times New Roman"/>
          <w:bCs/>
          <w:lang w:val="tr-TR"/>
        </w:rPr>
        <w:t>imanların v</w:t>
      </w:r>
      <w:r w:rsidR="00EC5384">
        <w:rPr>
          <w:rFonts w:ascii="Times New Roman" w:hAnsi="Times New Roman" w:cs="Times New Roman"/>
          <w:bCs/>
          <w:lang w:val="tr-TR"/>
        </w:rPr>
        <w:t>erimliliği konusunda yapılan önemli</w:t>
      </w:r>
      <w:r>
        <w:rPr>
          <w:rFonts w:ascii="Times New Roman" w:hAnsi="Times New Roman" w:cs="Times New Roman"/>
          <w:bCs/>
          <w:lang w:val="tr-TR"/>
        </w:rPr>
        <w:t xml:space="preserve"> çalışmalardan biri</w:t>
      </w:r>
      <w:r w:rsidR="000E5D09">
        <w:rPr>
          <w:rFonts w:ascii="Times New Roman" w:hAnsi="Times New Roman" w:cs="Times New Roman"/>
          <w:bCs/>
          <w:lang w:val="tr-TR"/>
        </w:rPr>
        <w:t xml:space="preserve"> De Monie</w:t>
      </w:r>
      <w:r w:rsidR="0000358A">
        <w:rPr>
          <w:rFonts w:ascii="Times New Roman" w:hAnsi="Times New Roman" w:cs="Times New Roman"/>
          <w:bCs/>
          <w:lang w:val="tr-TR"/>
        </w:rPr>
        <w:t xml:space="preserve"> </w:t>
      </w:r>
      <w:r w:rsidR="00F81938">
        <w:rPr>
          <w:rFonts w:ascii="Times New Roman" w:hAnsi="Times New Roman" w:cs="Times New Roman"/>
          <w:bCs/>
          <w:lang w:val="tr-TR"/>
        </w:rPr>
        <w:t xml:space="preserve">(1987) </w:t>
      </w:r>
      <w:r w:rsidR="000E5D09">
        <w:rPr>
          <w:rFonts w:ascii="Times New Roman" w:hAnsi="Times New Roman" w:cs="Times New Roman"/>
          <w:bCs/>
          <w:lang w:val="tr-TR"/>
        </w:rPr>
        <w:t xml:space="preserve">tarafından yapılmış olup yapılan çalışmada </w:t>
      </w:r>
      <w:r w:rsidR="001920E2">
        <w:rPr>
          <w:rFonts w:ascii="Times New Roman" w:hAnsi="Times New Roman" w:cs="Times New Roman"/>
          <w:bCs/>
          <w:lang w:val="tr-TR"/>
        </w:rPr>
        <w:t xml:space="preserve">gemilerin limanda kalma süreleri zaman serisi ile hesaplanmış, yük çeşitliliğinin liman verimliliğine olan etkisi araştırılmış ve </w:t>
      </w:r>
      <w:r w:rsidR="0000358A">
        <w:rPr>
          <w:rFonts w:ascii="Times New Roman" w:hAnsi="Times New Roman" w:cs="Times New Roman"/>
          <w:bCs/>
          <w:lang w:val="tr-TR"/>
        </w:rPr>
        <w:t>çıkan verimlilik</w:t>
      </w:r>
      <w:r w:rsidR="00133F1D">
        <w:rPr>
          <w:rFonts w:ascii="Times New Roman" w:hAnsi="Times New Roman" w:cs="Times New Roman"/>
          <w:bCs/>
          <w:lang w:val="tr-TR"/>
        </w:rPr>
        <w:t xml:space="preserve"> </w:t>
      </w:r>
      <w:r w:rsidR="001920E2">
        <w:rPr>
          <w:rFonts w:ascii="Times New Roman" w:hAnsi="Times New Roman" w:cs="Times New Roman"/>
          <w:bCs/>
          <w:lang w:val="tr-TR"/>
        </w:rPr>
        <w:t>sonuçlar</w:t>
      </w:r>
      <w:r w:rsidR="00133F1D">
        <w:rPr>
          <w:rFonts w:ascii="Times New Roman" w:hAnsi="Times New Roman" w:cs="Times New Roman"/>
          <w:bCs/>
          <w:lang w:val="tr-TR"/>
        </w:rPr>
        <w:t>ı</w:t>
      </w:r>
      <w:r w:rsidR="001920E2">
        <w:rPr>
          <w:rFonts w:ascii="Times New Roman" w:hAnsi="Times New Roman" w:cs="Times New Roman"/>
          <w:bCs/>
          <w:lang w:val="tr-TR"/>
        </w:rPr>
        <w:t xml:space="preserve"> durumla</w:t>
      </w:r>
      <w:r w:rsidR="005A4FDC">
        <w:rPr>
          <w:rFonts w:ascii="Times New Roman" w:hAnsi="Times New Roman" w:cs="Times New Roman"/>
          <w:bCs/>
          <w:lang w:val="tr-TR"/>
        </w:rPr>
        <w:t>ra göre madde madde yazılmıştır</w:t>
      </w:r>
      <w:r w:rsidR="00F81938">
        <w:rPr>
          <w:rFonts w:ascii="Times New Roman" w:hAnsi="Times New Roman" w:cs="Times New Roman"/>
          <w:bCs/>
          <w:lang w:val="tr-TR"/>
        </w:rPr>
        <w:t>.</w:t>
      </w:r>
      <w:r w:rsidR="0021027F">
        <w:rPr>
          <w:rFonts w:ascii="Times New Roman" w:hAnsi="Times New Roman" w:cs="Times New Roman"/>
          <w:bCs/>
          <w:lang w:val="tr-TR"/>
        </w:rPr>
        <w:t xml:space="preserve"> </w:t>
      </w:r>
      <w:r w:rsidR="00F81938">
        <w:rPr>
          <w:rFonts w:ascii="Times New Roman" w:hAnsi="Times New Roman" w:cs="Times New Roman"/>
          <w:bCs/>
          <w:lang w:val="tr-TR"/>
        </w:rPr>
        <w:t>A</w:t>
      </w:r>
      <w:r w:rsidR="0000358A">
        <w:rPr>
          <w:rFonts w:ascii="Times New Roman" w:hAnsi="Times New Roman" w:cs="Times New Roman"/>
          <w:bCs/>
          <w:lang w:val="tr-TR"/>
        </w:rPr>
        <w:t>yrıca çalışmada limanlardan toplanan verilerin kalitesizliği de ayrıntılı olarak belirtilmiştir</w:t>
      </w:r>
      <w:r w:rsidR="001920E2">
        <w:rPr>
          <w:rFonts w:ascii="Times New Roman" w:hAnsi="Times New Roman" w:cs="Times New Roman"/>
          <w:bCs/>
          <w:lang w:val="tr-TR"/>
        </w:rPr>
        <w:t xml:space="preserve"> (</w:t>
      </w:r>
      <w:r w:rsidR="00786F31">
        <w:rPr>
          <w:rFonts w:ascii="Times New Roman" w:hAnsi="Times New Roman" w:cs="Times New Roman"/>
          <w:bCs/>
          <w:lang w:val="tr-TR"/>
        </w:rPr>
        <w:t xml:space="preserve">De Monie, </w:t>
      </w:r>
      <w:r w:rsidR="00F17317">
        <w:rPr>
          <w:rFonts w:ascii="Times New Roman" w:hAnsi="Times New Roman" w:cs="Times New Roman"/>
          <w:bCs/>
          <w:lang w:val="tr-TR"/>
        </w:rPr>
        <w:t>1987</w:t>
      </w:r>
      <w:r w:rsidR="001920E2">
        <w:rPr>
          <w:rFonts w:ascii="Times New Roman" w:hAnsi="Times New Roman" w:cs="Times New Roman"/>
          <w:bCs/>
          <w:lang w:val="tr-TR"/>
        </w:rPr>
        <w:t>)</w:t>
      </w:r>
      <w:r w:rsidR="005A4FDC">
        <w:rPr>
          <w:rFonts w:ascii="Times New Roman" w:hAnsi="Times New Roman" w:cs="Times New Roman"/>
          <w:bCs/>
          <w:lang w:val="tr-TR"/>
        </w:rPr>
        <w:t>.</w:t>
      </w:r>
      <w:r w:rsidR="0000358A">
        <w:rPr>
          <w:rFonts w:ascii="Times New Roman" w:hAnsi="Times New Roman" w:cs="Times New Roman"/>
          <w:bCs/>
          <w:lang w:val="tr-TR"/>
        </w:rPr>
        <w:t xml:space="preserve"> </w:t>
      </w:r>
    </w:p>
    <w:p w:rsidR="00E31325" w:rsidRDefault="00E31325" w:rsidP="00F17ADE">
      <w:pPr>
        <w:widowControl w:val="0"/>
        <w:autoSpaceDE w:val="0"/>
        <w:autoSpaceDN w:val="0"/>
        <w:adjustRightInd w:val="0"/>
        <w:jc w:val="both"/>
        <w:rPr>
          <w:rFonts w:ascii="Times New Roman" w:hAnsi="Times New Roman" w:cs="Times New Roman"/>
          <w:bCs/>
          <w:lang w:val="tr-TR"/>
        </w:rPr>
      </w:pPr>
    </w:p>
    <w:p w:rsidR="001920E2" w:rsidRDefault="001920E2" w:rsidP="00F17ADE">
      <w:pPr>
        <w:widowControl w:val="0"/>
        <w:autoSpaceDE w:val="0"/>
        <w:autoSpaceDN w:val="0"/>
        <w:adjustRightInd w:val="0"/>
        <w:jc w:val="both"/>
        <w:rPr>
          <w:rFonts w:ascii="Times New Roman" w:hAnsi="Times New Roman" w:cs="Times New Roman"/>
          <w:bCs/>
        </w:rPr>
      </w:pPr>
      <w:r>
        <w:rPr>
          <w:rFonts w:ascii="Times New Roman" w:hAnsi="Times New Roman" w:cs="Times New Roman"/>
          <w:bCs/>
          <w:lang w:val="tr-TR"/>
        </w:rPr>
        <w:t xml:space="preserve">Limanların verimliliği hakkında yapılmış bir başka çalışma ise </w:t>
      </w:r>
      <w:r w:rsidR="00133F1D" w:rsidRPr="00133F1D">
        <w:rPr>
          <w:rFonts w:ascii="Times New Roman" w:hAnsi="Times New Roman" w:cs="Times New Roman"/>
          <w:bCs/>
        </w:rPr>
        <w:t>Sánchez</w:t>
      </w:r>
      <w:r w:rsidR="00F81938">
        <w:rPr>
          <w:rFonts w:ascii="Times New Roman" w:hAnsi="Times New Roman" w:cs="Times New Roman"/>
          <w:bCs/>
        </w:rPr>
        <w:t xml:space="preserve"> vd</w:t>
      </w:r>
      <w:r w:rsidR="00E31325">
        <w:rPr>
          <w:rFonts w:ascii="Times New Roman" w:hAnsi="Times New Roman" w:cs="Times New Roman"/>
          <w:bCs/>
        </w:rPr>
        <w:t>.</w:t>
      </w:r>
      <w:r w:rsidR="00F81938">
        <w:rPr>
          <w:rFonts w:ascii="Times New Roman" w:hAnsi="Times New Roman" w:cs="Times New Roman"/>
          <w:bCs/>
        </w:rPr>
        <w:t xml:space="preserve"> (2003)</w:t>
      </w:r>
      <w:r w:rsidR="00133F1D">
        <w:rPr>
          <w:rFonts w:ascii="Times New Roman" w:hAnsi="Times New Roman" w:cs="Times New Roman"/>
          <w:bCs/>
        </w:rPr>
        <w:t xml:space="preserve"> tarafından yapılmış olup</w:t>
      </w:r>
      <w:r w:rsidR="00E31325">
        <w:rPr>
          <w:rFonts w:ascii="Times New Roman" w:hAnsi="Times New Roman" w:cs="Times New Roman"/>
          <w:bCs/>
        </w:rPr>
        <w:t>,</w:t>
      </w:r>
      <w:r w:rsidR="00133F1D">
        <w:rPr>
          <w:rFonts w:ascii="Times New Roman" w:hAnsi="Times New Roman" w:cs="Times New Roman"/>
          <w:bCs/>
        </w:rPr>
        <w:t xml:space="preserve"> liman verimliliğinin kamu politikalarına göre yüksek oranda deği</w:t>
      </w:r>
      <w:r w:rsidR="0000358A">
        <w:rPr>
          <w:rFonts w:ascii="Times New Roman" w:hAnsi="Times New Roman" w:cs="Times New Roman"/>
          <w:bCs/>
        </w:rPr>
        <w:t xml:space="preserve">ştiği sonucunu ortaya </w:t>
      </w:r>
      <w:r w:rsidR="0000358A">
        <w:rPr>
          <w:rFonts w:ascii="Times New Roman" w:hAnsi="Times New Roman" w:cs="Times New Roman"/>
          <w:bCs/>
          <w:lang w:val="tr-TR"/>
        </w:rPr>
        <w:t>koymuştur</w:t>
      </w:r>
      <w:r w:rsidR="00B10FE4">
        <w:rPr>
          <w:rFonts w:ascii="Times New Roman" w:hAnsi="Times New Roman" w:cs="Times New Roman"/>
          <w:bCs/>
        </w:rPr>
        <w:t xml:space="preserve"> (</w:t>
      </w:r>
      <w:r w:rsidR="00836CA7">
        <w:rPr>
          <w:rFonts w:ascii="Times New Roman" w:hAnsi="Times New Roman" w:cs="Times New Roman"/>
          <w:bCs/>
          <w:lang w:val="tr-TR"/>
        </w:rPr>
        <w:t>S</w:t>
      </w:r>
      <w:r w:rsidR="00BF13CB">
        <w:rPr>
          <w:rFonts w:ascii="Times New Roman" w:hAnsi="Times New Roman" w:cs="Times New Roman"/>
          <w:bCs/>
          <w:lang w:val="tr-TR"/>
        </w:rPr>
        <w:t>a</w:t>
      </w:r>
      <w:r w:rsidR="00836CA7">
        <w:rPr>
          <w:rFonts w:ascii="Times New Roman" w:hAnsi="Times New Roman" w:cs="Times New Roman"/>
          <w:bCs/>
          <w:lang w:val="tr-TR"/>
        </w:rPr>
        <w:t>nchez</w:t>
      </w:r>
      <w:r w:rsidR="00836CA7">
        <w:rPr>
          <w:rFonts w:ascii="Times New Roman" w:hAnsi="Times New Roman" w:cs="Times New Roman"/>
          <w:bCs/>
        </w:rPr>
        <w:t xml:space="preserve"> </w:t>
      </w:r>
      <w:r w:rsidR="00836CA7">
        <w:rPr>
          <w:rFonts w:ascii="Times New Roman" w:hAnsi="Times New Roman" w:cs="Times New Roman"/>
          <w:bCs/>
          <w:lang w:val="tr-TR"/>
        </w:rPr>
        <w:t>vd.</w:t>
      </w:r>
      <w:r w:rsidR="00836CA7">
        <w:rPr>
          <w:rFonts w:ascii="Times New Roman" w:hAnsi="Times New Roman" w:cs="Times New Roman"/>
          <w:bCs/>
        </w:rPr>
        <w:t>, 2003).</w:t>
      </w:r>
    </w:p>
    <w:p w:rsidR="00E31325" w:rsidRDefault="00E31325" w:rsidP="00F17ADE">
      <w:pPr>
        <w:widowControl w:val="0"/>
        <w:autoSpaceDE w:val="0"/>
        <w:autoSpaceDN w:val="0"/>
        <w:adjustRightInd w:val="0"/>
        <w:jc w:val="both"/>
        <w:rPr>
          <w:rFonts w:ascii="Times New Roman" w:hAnsi="Times New Roman" w:cs="Times New Roman"/>
          <w:bCs/>
        </w:rPr>
      </w:pPr>
    </w:p>
    <w:p w:rsidR="00C81706" w:rsidRDefault="00C81706" w:rsidP="00F17ADE">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t>Yapıla</w:t>
      </w:r>
      <w:r w:rsidR="0006048D">
        <w:rPr>
          <w:rFonts w:ascii="Times New Roman" w:hAnsi="Times New Roman" w:cs="Times New Roman"/>
          <w:bCs/>
        </w:rPr>
        <w:t>n en güncel çalışmalardan biri</w:t>
      </w:r>
      <w:r>
        <w:rPr>
          <w:rFonts w:ascii="Times New Roman" w:hAnsi="Times New Roman" w:cs="Times New Roman"/>
          <w:bCs/>
        </w:rPr>
        <w:t xml:space="preserve"> de Ateş vd. (2013) tarafından yapılan Karadeniz Konteyner Terminallerinin Göreceli Etkinlik Analizi çalışmasıdır</w:t>
      </w:r>
      <w:r w:rsidR="00B948F2">
        <w:rPr>
          <w:rFonts w:ascii="Times New Roman" w:hAnsi="Times New Roman" w:cs="Times New Roman"/>
          <w:bCs/>
        </w:rPr>
        <w:t xml:space="preserve"> (Ateş vd., 2013)</w:t>
      </w:r>
      <w:r>
        <w:rPr>
          <w:rFonts w:ascii="Times New Roman" w:hAnsi="Times New Roman" w:cs="Times New Roman"/>
          <w:bCs/>
        </w:rPr>
        <w:t>. Bu çalışmada Karadeniz çevresinde hizmet gösteren 5 farklı ülkenin konteyner limanları verimlilikleri Veri Zarflama Y</w:t>
      </w:r>
      <w:r w:rsidR="006E6018">
        <w:rPr>
          <w:rFonts w:ascii="Times New Roman" w:hAnsi="Times New Roman" w:cs="Times New Roman"/>
          <w:bCs/>
        </w:rPr>
        <w:t>öntemi ile karşılaşt</w:t>
      </w:r>
      <w:r w:rsidR="006E6018">
        <w:rPr>
          <w:rFonts w:ascii="Times New Roman" w:hAnsi="Times New Roman" w:cs="Times New Roman"/>
          <w:bCs/>
          <w:lang w:val="tr-TR"/>
        </w:rPr>
        <w:t>ırılmıştır</w:t>
      </w:r>
      <w:r w:rsidR="006E6018">
        <w:rPr>
          <w:rFonts w:ascii="Times New Roman" w:hAnsi="Times New Roman" w:cs="Times New Roman"/>
          <w:bCs/>
        </w:rPr>
        <w:t xml:space="preserve"> </w:t>
      </w:r>
      <w:r w:rsidR="006E6018">
        <w:rPr>
          <w:rFonts w:ascii="Times New Roman" w:hAnsi="Times New Roman" w:cs="Times New Roman"/>
          <w:bCs/>
          <w:lang w:val="tr-TR"/>
        </w:rPr>
        <w:t>ve</w:t>
      </w:r>
      <w:r w:rsidR="006E6018">
        <w:rPr>
          <w:rFonts w:ascii="Times New Roman" w:hAnsi="Times New Roman" w:cs="Times New Roman"/>
          <w:bCs/>
        </w:rPr>
        <w:t xml:space="preserve"> </w:t>
      </w:r>
      <w:r>
        <w:rPr>
          <w:rFonts w:ascii="Times New Roman" w:hAnsi="Times New Roman" w:cs="Times New Roman"/>
          <w:bCs/>
        </w:rPr>
        <w:t>Karadeniz illerini baz alıp verimliliğe liman bazında değil il bazında bakması sebebiyle diğer çalışmalardan farklıdır.</w:t>
      </w:r>
    </w:p>
    <w:p w:rsidR="000E5D09" w:rsidRPr="000E5382" w:rsidRDefault="000E5D09" w:rsidP="00F17ADE">
      <w:pPr>
        <w:widowControl w:val="0"/>
        <w:autoSpaceDE w:val="0"/>
        <w:autoSpaceDN w:val="0"/>
        <w:adjustRightInd w:val="0"/>
        <w:jc w:val="both"/>
        <w:rPr>
          <w:rFonts w:ascii="Times New Roman" w:hAnsi="Times New Roman" w:cs="Times New Roman"/>
          <w:b/>
          <w:bCs/>
          <w:lang w:val="tr-TR"/>
        </w:rPr>
      </w:pPr>
    </w:p>
    <w:p w:rsidR="008E42F4" w:rsidRPr="000E5382" w:rsidRDefault="00E026F0" w:rsidP="00B27BBE">
      <w:pPr>
        <w:widowControl w:val="0"/>
        <w:autoSpaceDE w:val="0"/>
        <w:autoSpaceDN w:val="0"/>
        <w:adjustRightInd w:val="0"/>
        <w:spacing w:after="240"/>
        <w:jc w:val="both"/>
        <w:rPr>
          <w:rFonts w:ascii="Times New Roman" w:hAnsi="Times New Roman" w:cs="Times New Roman"/>
          <w:b/>
          <w:lang w:val="tr-TR"/>
        </w:rPr>
      </w:pPr>
      <w:r>
        <w:rPr>
          <w:rFonts w:ascii="Times New Roman" w:hAnsi="Times New Roman" w:cs="Times New Roman"/>
          <w:b/>
          <w:lang w:val="tr-TR"/>
        </w:rPr>
        <w:t>3.</w:t>
      </w:r>
      <w:r w:rsidR="008E42F4" w:rsidRPr="000E5382">
        <w:rPr>
          <w:rFonts w:ascii="Times New Roman" w:hAnsi="Times New Roman" w:cs="Times New Roman"/>
          <w:b/>
          <w:lang w:val="tr-TR"/>
        </w:rPr>
        <w:t xml:space="preserve"> MODEL</w:t>
      </w:r>
    </w:p>
    <w:p w:rsidR="00B27BBE" w:rsidRPr="000E5382" w:rsidRDefault="00E738BF" w:rsidP="001800B4">
      <w:pPr>
        <w:widowControl w:val="0"/>
        <w:autoSpaceDE w:val="0"/>
        <w:autoSpaceDN w:val="0"/>
        <w:adjustRightInd w:val="0"/>
        <w:spacing w:after="240"/>
        <w:jc w:val="both"/>
        <w:rPr>
          <w:rFonts w:ascii="Times New Roman" w:hAnsi="Times New Roman" w:cs="Times New Roman"/>
          <w:lang w:val="tr-TR"/>
        </w:rPr>
      </w:pPr>
      <w:r w:rsidRPr="000E5382">
        <w:rPr>
          <w:rFonts w:ascii="Times New Roman" w:hAnsi="Times New Roman" w:cs="Times New Roman"/>
          <w:lang w:val="tr-TR"/>
        </w:rPr>
        <w:t>Veri zarflama analizi (VZA) doğrusal programlamanın bir uygulama biçimi olup aynı amaç ve hedeflere sahip işletmelerin göreceli olarak verimliliğini ölçmede kullanılır.</w:t>
      </w:r>
      <w:r w:rsidR="001800B4">
        <w:rPr>
          <w:rFonts w:ascii="Times New Roman" w:hAnsi="Times New Roman" w:cs="Times New Roman"/>
          <w:lang w:val="tr-TR"/>
        </w:rPr>
        <w:t xml:space="preserve"> </w:t>
      </w:r>
      <w:r w:rsidR="00B27BBE" w:rsidRPr="000E5382">
        <w:rPr>
          <w:rFonts w:ascii="Times New Roman" w:hAnsi="Times New Roman" w:cs="Times New Roman"/>
          <w:lang w:val="tr-TR"/>
        </w:rPr>
        <w:t>Farklı</w:t>
      </w:r>
      <w:r w:rsidR="0072231D">
        <w:rPr>
          <w:rFonts w:ascii="Times New Roman" w:hAnsi="Times New Roman" w:cs="Times New Roman"/>
          <w:lang w:val="tr-TR"/>
        </w:rPr>
        <w:t xml:space="preserve"> </w:t>
      </w:r>
      <w:r w:rsidR="00B27BBE" w:rsidRPr="000E5382">
        <w:rPr>
          <w:rFonts w:ascii="Times New Roman" w:hAnsi="Times New Roman" w:cs="Times New Roman"/>
          <w:lang w:val="tr-TR"/>
        </w:rPr>
        <w:t>girdi</w:t>
      </w:r>
      <w:r w:rsidR="0072231D">
        <w:rPr>
          <w:rFonts w:ascii="Times New Roman" w:hAnsi="Times New Roman" w:cs="Times New Roman"/>
          <w:lang w:val="tr-TR"/>
        </w:rPr>
        <w:t xml:space="preserve"> </w:t>
      </w:r>
      <w:r w:rsidR="00B27BBE" w:rsidRPr="000E5382">
        <w:rPr>
          <w:rFonts w:ascii="Times New Roman" w:hAnsi="Times New Roman" w:cs="Times New Roman"/>
          <w:lang w:val="tr-TR"/>
        </w:rPr>
        <w:t>ve</w:t>
      </w:r>
      <w:r w:rsidR="000C40DB" w:rsidRPr="000E5382">
        <w:rPr>
          <w:rFonts w:ascii="Times New Roman" w:hAnsi="Times New Roman" w:cs="Times New Roman"/>
          <w:lang w:val="tr-TR"/>
        </w:rPr>
        <w:t xml:space="preserve"> ç</w:t>
      </w:r>
      <w:r w:rsidR="00B27BBE" w:rsidRPr="000E5382">
        <w:rPr>
          <w:rFonts w:ascii="Times New Roman" w:hAnsi="Times New Roman" w:cs="Times New Roman"/>
          <w:lang w:val="tr-TR"/>
        </w:rPr>
        <w:t>ıktı</w:t>
      </w:r>
      <w:r w:rsidR="0072231D">
        <w:rPr>
          <w:rFonts w:ascii="Times New Roman" w:hAnsi="Times New Roman" w:cs="Times New Roman"/>
          <w:lang w:val="tr-TR"/>
        </w:rPr>
        <w:t xml:space="preserve"> </w:t>
      </w:r>
      <w:r w:rsidR="00B27BBE" w:rsidRPr="000E5382">
        <w:rPr>
          <w:rFonts w:ascii="Times New Roman" w:hAnsi="Times New Roman" w:cs="Times New Roman"/>
          <w:lang w:val="tr-TR"/>
        </w:rPr>
        <w:t>birimleri</w:t>
      </w:r>
      <w:r w:rsidR="00CA382B">
        <w:rPr>
          <w:rFonts w:ascii="Times New Roman" w:hAnsi="Times New Roman" w:cs="Times New Roman"/>
          <w:lang w:val="tr-TR"/>
        </w:rPr>
        <w:t xml:space="preserve"> kullanılabil</w:t>
      </w:r>
      <w:r w:rsidR="000C40DB" w:rsidRPr="000E5382">
        <w:rPr>
          <w:rFonts w:ascii="Times New Roman" w:hAnsi="Times New Roman" w:cs="Times New Roman"/>
          <w:lang w:val="tr-TR"/>
        </w:rPr>
        <w:t>diğ</w:t>
      </w:r>
      <w:r w:rsidR="00B27BBE" w:rsidRPr="000E5382">
        <w:rPr>
          <w:rFonts w:ascii="Times New Roman" w:hAnsi="Times New Roman" w:cs="Times New Roman"/>
          <w:lang w:val="tr-TR"/>
        </w:rPr>
        <w:t>i</w:t>
      </w:r>
      <w:r w:rsidR="000C40DB" w:rsidRPr="000E5382">
        <w:rPr>
          <w:rFonts w:ascii="Times New Roman" w:hAnsi="Times New Roman" w:cs="Times New Roman"/>
          <w:lang w:val="tr-TR"/>
        </w:rPr>
        <w:t xml:space="preserve"> için VZA birç</w:t>
      </w:r>
      <w:r w:rsidR="00B27BBE" w:rsidRPr="000E5382">
        <w:rPr>
          <w:rFonts w:ascii="Times New Roman" w:hAnsi="Times New Roman" w:cs="Times New Roman"/>
          <w:lang w:val="tr-TR"/>
        </w:rPr>
        <w:t>ok</w:t>
      </w:r>
      <w:r w:rsidR="0072231D">
        <w:rPr>
          <w:rFonts w:ascii="Times New Roman" w:hAnsi="Times New Roman" w:cs="Times New Roman"/>
          <w:lang w:val="tr-TR"/>
        </w:rPr>
        <w:t xml:space="preserve"> </w:t>
      </w:r>
      <w:r w:rsidR="00B27BBE" w:rsidRPr="000E5382">
        <w:rPr>
          <w:rFonts w:ascii="Times New Roman" w:hAnsi="Times New Roman" w:cs="Times New Roman"/>
          <w:lang w:val="tr-TR"/>
        </w:rPr>
        <w:t>farklı</w:t>
      </w:r>
      <w:r w:rsidR="0072231D">
        <w:rPr>
          <w:rFonts w:ascii="Times New Roman" w:hAnsi="Times New Roman" w:cs="Times New Roman"/>
          <w:lang w:val="tr-TR"/>
        </w:rPr>
        <w:t xml:space="preserve"> </w:t>
      </w:r>
      <w:r w:rsidR="00B27BBE" w:rsidRPr="000E5382">
        <w:rPr>
          <w:rFonts w:ascii="Times New Roman" w:hAnsi="Times New Roman" w:cs="Times New Roman"/>
          <w:lang w:val="tr-TR"/>
        </w:rPr>
        <w:t>alanda</w:t>
      </w:r>
      <w:r w:rsidR="0072231D">
        <w:rPr>
          <w:rFonts w:ascii="Times New Roman" w:hAnsi="Times New Roman" w:cs="Times New Roman"/>
          <w:lang w:val="tr-TR"/>
        </w:rPr>
        <w:t xml:space="preserve"> </w:t>
      </w:r>
      <w:r w:rsidR="00CA382B">
        <w:rPr>
          <w:rFonts w:ascii="Times New Roman" w:hAnsi="Times New Roman" w:cs="Times New Roman"/>
          <w:lang w:val="tr-TR"/>
        </w:rPr>
        <w:t>kullanılabil</w:t>
      </w:r>
      <w:r w:rsidR="00B27BBE" w:rsidRPr="000E5382">
        <w:rPr>
          <w:rFonts w:ascii="Times New Roman" w:hAnsi="Times New Roman" w:cs="Times New Roman"/>
          <w:lang w:val="tr-TR"/>
        </w:rPr>
        <w:t>ir</w:t>
      </w:r>
      <w:r w:rsidR="0072231D">
        <w:rPr>
          <w:rFonts w:ascii="Times New Roman" w:hAnsi="Times New Roman" w:cs="Times New Roman"/>
          <w:lang w:val="tr-TR"/>
        </w:rPr>
        <w:t xml:space="preserve"> </w:t>
      </w:r>
      <w:r w:rsidR="00B27BBE" w:rsidRPr="000E5382">
        <w:rPr>
          <w:rFonts w:ascii="Times New Roman" w:hAnsi="Times New Roman" w:cs="Times New Roman"/>
          <w:lang w:val="tr-TR"/>
        </w:rPr>
        <w:t>bir</w:t>
      </w:r>
      <w:r w:rsidR="000C40DB" w:rsidRPr="000E5382">
        <w:rPr>
          <w:rFonts w:ascii="Times New Roman" w:hAnsi="Times New Roman" w:cs="Times New Roman"/>
          <w:lang w:val="tr-TR"/>
        </w:rPr>
        <w:t xml:space="preserve"> yö</w:t>
      </w:r>
      <w:r w:rsidR="00B27BBE" w:rsidRPr="000E5382">
        <w:rPr>
          <w:rFonts w:ascii="Times New Roman" w:hAnsi="Times New Roman" w:cs="Times New Roman"/>
          <w:lang w:val="tr-TR"/>
        </w:rPr>
        <w:t>ntemdir.</w:t>
      </w:r>
      <w:r w:rsidR="000C40DB" w:rsidRPr="000E5382">
        <w:rPr>
          <w:rFonts w:ascii="Times New Roman" w:hAnsi="Times New Roman" w:cs="Times New Roman"/>
          <w:lang w:val="tr-TR"/>
        </w:rPr>
        <w:t xml:space="preserve"> Örneğ</w:t>
      </w:r>
      <w:r w:rsidR="00B27BBE" w:rsidRPr="000E5382">
        <w:rPr>
          <w:rFonts w:ascii="Times New Roman" w:hAnsi="Times New Roman" w:cs="Times New Roman"/>
          <w:lang w:val="tr-TR"/>
        </w:rPr>
        <w:t>in:</w:t>
      </w:r>
    </w:p>
    <w:p w:rsidR="00B27BBE" w:rsidRPr="000E5382" w:rsidRDefault="000C40DB" w:rsidP="00E31325">
      <w:pPr>
        <w:widowControl w:val="0"/>
        <w:autoSpaceDE w:val="0"/>
        <w:autoSpaceDN w:val="0"/>
        <w:adjustRightInd w:val="0"/>
        <w:spacing w:before="120" w:after="120"/>
        <w:jc w:val="both"/>
        <w:rPr>
          <w:rFonts w:ascii="Times New Roman" w:hAnsi="Times New Roman" w:cs="Times New Roman"/>
          <w:lang w:val="tr-TR"/>
        </w:rPr>
      </w:pPr>
      <w:r w:rsidRPr="000E5382">
        <w:rPr>
          <w:rFonts w:ascii="Times New Roman" w:hAnsi="Times New Roman" w:cs="Times New Roman"/>
          <w:lang w:val="tr-TR"/>
        </w:rPr>
        <w:t>• Sağ</w:t>
      </w:r>
      <w:r w:rsidR="00B27BBE" w:rsidRPr="000E5382">
        <w:rPr>
          <w:rFonts w:ascii="Times New Roman" w:hAnsi="Times New Roman" w:cs="Times New Roman"/>
          <w:lang w:val="tr-TR"/>
        </w:rPr>
        <w:t>lık</w:t>
      </w:r>
      <w:r w:rsidR="0072231D">
        <w:rPr>
          <w:rFonts w:ascii="Times New Roman" w:hAnsi="Times New Roman" w:cs="Times New Roman"/>
          <w:lang w:val="tr-TR"/>
        </w:rPr>
        <w:t xml:space="preserve"> </w:t>
      </w:r>
      <w:r w:rsidR="00B27BBE" w:rsidRPr="000E5382">
        <w:rPr>
          <w:rFonts w:ascii="Times New Roman" w:hAnsi="Times New Roman" w:cs="Times New Roman"/>
          <w:lang w:val="tr-TR"/>
        </w:rPr>
        <w:t>hizm</w:t>
      </w:r>
      <w:r w:rsidRPr="000E5382">
        <w:rPr>
          <w:rFonts w:ascii="Times New Roman" w:hAnsi="Times New Roman" w:cs="Times New Roman"/>
          <w:lang w:val="tr-TR"/>
        </w:rPr>
        <w:t>etleri (hastane, doktorlar), eğ</w:t>
      </w:r>
      <w:r w:rsidR="00B27BBE" w:rsidRPr="000E5382">
        <w:rPr>
          <w:rFonts w:ascii="Times New Roman" w:hAnsi="Times New Roman" w:cs="Times New Roman"/>
          <w:lang w:val="tr-TR"/>
        </w:rPr>
        <w:t xml:space="preserve">itim (okullar, </w:t>
      </w:r>
      <w:r w:rsidRPr="000E5382">
        <w:rPr>
          <w:rFonts w:ascii="Times New Roman" w:hAnsi="Times New Roman" w:cs="Times New Roman"/>
          <w:lang w:val="tr-TR"/>
        </w:rPr>
        <w:t>ü</w:t>
      </w:r>
      <w:r w:rsidR="00B27BBE" w:rsidRPr="000E5382">
        <w:rPr>
          <w:rFonts w:ascii="Times New Roman" w:hAnsi="Times New Roman" w:cs="Times New Roman"/>
          <w:lang w:val="tr-TR"/>
        </w:rPr>
        <w:t>niversiteler), bankalar</w:t>
      </w:r>
      <w:r w:rsidR="0006048D">
        <w:rPr>
          <w:rFonts w:ascii="Times New Roman" w:hAnsi="Times New Roman" w:cs="Times New Roman"/>
          <w:lang w:val="tr-TR"/>
        </w:rPr>
        <w:t>,</w:t>
      </w:r>
    </w:p>
    <w:p w:rsidR="00B27BBE" w:rsidRPr="000E5382" w:rsidRDefault="000C40DB" w:rsidP="00E31325">
      <w:pPr>
        <w:widowControl w:val="0"/>
        <w:autoSpaceDE w:val="0"/>
        <w:autoSpaceDN w:val="0"/>
        <w:adjustRightInd w:val="0"/>
        <w:spacing w:before="120" w:after="120"/>
        <w:jc w:val="both"/>
        <w:rPr>
          <w:rFonts w:ascii="Times New Roman" w:hAnsi="Times New Roman" w:cs="Times New Roman"/>
          <w:lang w:val="tr-TR"/>
        </w:rPr>
      </w:pPr>
      <w:r w:rsidRPr="000E5382">
        <w:rPr>
          <w:rFonts w:ascii="Times New Roman" w:hAnsi="Times New Roman" w:cs="Times New Roman"/>
          <w:lang w:val="tr-TR"/>
        </w:rPr>
        <w:t>• İ</w:t>
      </w:r>
      <w:r w:rsidR="00B27BBE" w:rsidRPr="000E5382">
        <w:rPr>
          <w:rFonts w:ascii="Times New Roman" w:hAnsi="Times New Roman" w:cs="Times New Roman"/>
          <w:lang w:val="tr-TR"/>
        </w:rPr>
        <w:t>malat</w:t>
      </w:r>
      <w:r w:rsidRPr="000E5382">
        <w:rPr>
          <w:rFonts w:ascii="Times New Roman" w:hAnsi="Times New Roman" w:cs="Times New Roman"/>
          <w:lang w:val="tr-TR"/>
        </w:rPr>
        <w:t xml:space="preserve"> firmaları, yö</w:t>
      </w:r>
      <w:r w:rsidR="00B27BBE" w:rsidRPr="000E5382">
        <w:rPr>
          <w:rFonts w:ascii="Times New Roman" w:hAnsi="Times New Roman" w:cs="Times New Roman"/>
          <w:lang w:val="tr-TR"/>
        </w:rPr>
        <w:t>netim</w:t>
      </w:r>
      <w:r w:rsidR="0072231D">
        <w:rPr>
          <w:rFonts w:ascii="Times New Roman" w:hAnsi="Times New Roman" w:cs="Times New Roman"/>
          <w:lang w:val="tr-TR"/>
        </w:rPr>
        <w:t xml:space="preserve"> </w:t>
      </w:r>
      <w:r w:rsidR="00B27BBE" w:rsidRPr="000E5382">
        <w:rPr>
          <w:rFonts w:ascii="Times New Roman" w:hAnsi="Times New Roman" w:cs="Times New Roman"/>
          <w:lang w:val="tr-TR"/>
        </w:rPr>
        <w:t>performanslarının</w:t>
      </w:r>
      <w:r w:rsidRPr="000E5382">
        <w:rPr>
          <w:rFonts w:ascii="Times New Roman" w:hAnsi="Times New Roman" w:cs="Times New Roman"/>
          <w:lang w:val="tr-TR"/>
        </w:rPr>
        <w:t xml:space="preserve"> değ</w:t>
      </w:r>
      <w:r w:rsidR="00B27BBE" w:rsidRPr="000E5382">
        <w:rPr>
          <w:rFonts w:ascii="Times New Roman" w:hAnsi="Times New Roman" w:cs="Times New Roman"/>
          <w:lang w:val="tr-TR"/>
        </w:rPr>
        <w:t>erlendirilmesi,</w:t>
      </w:r>
    </w:p>
    <w:p w:rsidR="00B27BBE" w:rsidRPr="000E5382" w:rsidRDefault="000C40DB" w:rsidP="00E31325">
      <w:pPr>
        <w:widowControl w:val="0"/>
        <w:autoSpaceDE w:val="0"/>
        <w:autoSpaceDN w:val="0"/>
        <w:adjustRightInd w:val="0"/>
        <w:spacing w:before="120" w:after="120"/>
        <w:jc w:val="both"/>
        <w:rPr>
          <w:rFonts w:ascii="Times New Roman" w:hAnsi="Times New Roman" w:cs="Times New Roman"/>
          <w:lang w:val="tr-TR"/>
        </w:rPr>
      </w:pPr>
      <w:r w:rsidRPr="000E5382">
        <w:rPr>
          <w:rFonts w:ascii="Times New Roman" w:hAnsi="Times New Roman" w:cs="Times New Roman"/>
          <w:lang w:val="tr-TR"/>
        </w:rPr>
        <w:t>• Sigorta ş</w:t>
      </w:r>
      <w:r w:rsidR="00B27BBE" w:rsidRPr="000E5382">
        <w:rPr>
          <w:rFonts w:ascii="Times New Roman" w:hAnsi="Times New Roman" w:cs="Times New Roman"/>
          <w:lang w:val="tr-TR"/>
        </w:rPr>
        <w:t>irketleri, lojistik</w:t>
      </w:r>
      <w:r w:rsidRPr="000E5382">
        <w:rPr>
          <w:rFonts w:ascii="Times New Roman" w:hAnsi="Times New Roman" w:cs="Times New Roman"/>
          <w:lang w:val="tr-TR"/>
        </w:rPr>
        <w:t xml:space="preserve"> firmalar, tedarikç</w:t>
      </w:r>
      <w:r w:rsidR="00B27BBE" w:rsidRPr="000E5382">
        <w:rPr>
          <w:rFonts w:ascii="Times New Roman" w:hAnsi="Times New Roman" w:cs="Times New Roman"/>
          <w:lang w:val="tr-TR"/>
        </w:rPr>
        <w:t>i</w:t>
      </w:r>
      <w:r w:rsidRPr="000E5382">
        <w:rPr>
          <w:rFonts w:ascii="Times New Roman" w:hAnsi="Times New Roman" w:cs="Times New Roman"/>
          <w:lang w:val="tr-TR"/>
        </w:rPr>
        <w:t xml:space="preserve"> değ</w:t>
      </w:r>
      <w:r w:rsidR="00B27BBE" w:rsidRPr="000E5382">
        <w:rPr>
          <w:rFonts w:ascii="Times New Roman" w:hAnsi="Times New Roman" w:cs="Times New Roman"/>
          <w:lang w:val="tr-TR"/>
        </w:rPr>
        <w:t>erlendirme</w:t>
      </w:r>
      <w:r w:rsidR="0006048D">
        <w:rPr>
          <w:rFonts w:ascii="Times New Roman" w:hAnsi="Times New Roman" w:cs="Times New Roman"/>
          <w:lang w:val="tr-TR"/>
        </w:rPr>
        <w:t>,</w:t>
      </w:r>
    </w:p>
    <w:p w:rsidR="00B27BBE" w:rsidRPr="000E5382" w:rsidRDefault="000C40DB" w:rsidP="00E31325">
      <w:pPr>
        <w:widowControl w:val="0"/>
        <w:autoSpaceDE w:val="0"/>
        <w:autoSpaceDN w:val="0"/>
        <w:adjustRightInd w:val="0"/>
        <w:spacing w:before="120" w:after="120"/>
        <w:jc w:val="both"/>
        <w:rPr>
          <w:rFonts w:ascii="Times New Roman" w:hAnsi="Times New Roman" w:cs="Times New Roman"/>
          <w:lang w:val="tr-TR"/>
        </w:rPr>
      </w:pPr>
      <w:r w:rsidRPr="000E5382">
        <w:rPr>
          <w:rFonts w:ascii="Times New Roman" w:hAnsi="Times New Roman" w:cs="Times New Roman"/>
          <w:lang w:val="tr-TR"/>
        </w:rPr>
        <w:t>• Restoranlar, toptancılar, ş</w:t>
      </w:r>
      <w:r w:rsidR="00B27BBE" w:rsidRPr="000E5382">
        <w:rPr>
          <w:rFonts w:ascii="Times New Roman" w:hAnsi="Times New Roman" w:cs="Times New Roman"/>
          <w:lang w:val="tr-TR"/>
        </w:rPr>
        <w:t>ehirler, kamu</w:t>
      </w:r>
      <w:r w:rsidR="0072231D">
        <w:rPr>
          <w:rFonts w:ascii="Times New Roman" w:hAnsi="Times New Roman" w:cs="Times New Roman"/>
          <w:lang w:val="tr-TR"/>
        </w:rPr>
        <w:t xml:space="preserve"> </w:t>
      </w:r>
      <w:r w:rsidR="00B27BBE" w:rsidRPr="000E5382">
        <w:rPr>
          <w:rFonts w:ascii="Times New Roman" w:hAnsi="Times New Roman" w:cs="Times New Roman"/>
          <w:lang w:val="tr-TR"/>
        </w:rPr>
        <w:t>kurumları,</w:t>
      </w:r>
    </w:p>
    <w:p w:rsidR="00B27BBE" w:rsidRPr="000E5382" w:rsidRDefault="000C40DB" w:rsidP="00E31325">
      <w:pPr>
        <w:widowControl w:val="0"/>
        <w:autoSpaceDE w:val="0"/>
        <w:autoSpaceDN w:val="0"/>
        <w:adjustRightInd w:val="0"/>
        <w:spacing w:before="120" w:after="120"/>
        <w:jc w:val="both"/>
        <w:rPr>
          <w:rFonts w:ascii="Times New Roman" w:hAnsi="Times New Roman" w:cs="Times New Roman"/>
          <w:lang w:val="tr-TR"/>
        </w:rPr>
      </w:pPr>
      <w:r w:rsidRPr="000E5382">
        <w:rPr>
          <w:rFonts w:ascii="Times New Roman" w:hAnsi="Times New Roman" w:cs="Times New Roman"/>
          <w:lang w:val="tr-TR"/>
        </w:rPr>
        <w:t>• Bö</w:t>
      </w:r>
      <w:r w:rsidR="00B27BBE" w:rsidRPr="000E5382">
        <w:rPr>
          <w:rFonts w:ascii="Times New Roman" w:hAnsi="Times New Roman" w:cs="Times New Roman"/>
          <w:lang w:val="tr-TR"/>
        </w:rPr>
        <w:t>lgesel</w:t>
      </w:r>
      <w:r w:rsidRPr="000E5382">
        <w:rPr>
          <w:rFonts w:ascii="Times New Roman" w:hAnsi="Times New Roman" w:cs="Times New Roman"/>
          <w:lang w:val="tr-TR"/>
        </w:rPr>
        <w:t xml:space="preserve"> geliş</w:t>
      </w:r>
      <w:r w:rsidR="00B27BBE" w:rsidRPr="000E5382">
        <w:rPr>
          <w:rFonts w:ascii="Times New Roman" w:hAnsi="Times New Roman" w:cs="Times New Roman"/>
          <w:lang w:val="tr-TR"/>
        </w:rPr>
        <w:t>me</w:t>
      </w:r>
    </w:p>
    <w:p w:rsidR="00B27BBE" w:rsidRPr="000E5382" w:rsidRDefault="0006048D" w:rsidP="00B27BBE">
      <w:pPr>
        <w:widowControl w:val="0"/>
        <w:autoSpaceDE w:val="0"/>
        <w:autoSpaceDN w:val="0"/>
        <w:adjustRightInd w:val="0"/>
        <w:jc w:val="both"/>
        <w:rPr>
          <w:rFonts w:ascii="Times New Roman" w:hAnsi="Times New Roman" w:cs="Times New Roman"/>
          <w:lang w:val="tr-TR"/>
        </w:rPr>
      </w:pPr>
      <w:r>
        <w:rPr>
          <w:rFonts w:ascii="Times New Roman" w:hAnsi="Times New Roman" w:cs="Times New Roman"/>
          <w:lang w:val="tr-TR"/>
        </w:rPr>
        <w:t>a</w:t>
      </w:r>
      <w:r w:rsidR="00B27BBE" w:rsidRPr="000E5382">
        <w:rPr>
          <w:rFonts w:ascii="Times New Roman" w:hAnsi="Times New Roman" w:cs="Times New Roman"/>
          <w:lang w:val="tr-TR"/>
        </w:rPr>
        <w:t>lanlarında</w:t>
      </w:r>
      <w:r w:rsidR="00FE1DFE" w:rsidRPr="000E5382">
        <w:rPr>
          <w:rFonts w:ascii="Times New Roman" w:hAnsi="Times New Roman" w:cs="Times New Roman"/>
          <w:lang w:val="tr-TR"/>
        </w:rPr>
        <w:t xml:space="preserve"> gö</w:t>
      </w:r>
      <w:r w:rsidR="00B27BBE" w:rsidRPr="000E5382">
        <w:rPr>
          <w:rFonts w:ascii="Times New Roman" w:hAnsi="Times New Roman" w:cs="Times New Roman"/>
          <w:lang w:val="tr-TR"/>
        </w:rPr>
        <w:t>reli</w:t>
      </w:r>
      <w:r w:rsidR="0072231D">
        <w:rPr>
          <w:rFonts w:ascii="Times New Roman" w:hAnsi="Times New Roman" w:cs="Times New Roman"/>
          <w:lang w:val="tr-TR"/>
        </w:rPr>
        <w:t xml:space="preserve"> </w:t>
      </w:r>
      <w:r w:rsidR="00B27BBE" w:rsidRPr="000E5382">
        <w:rPr>
          <w:rFonts w:ascii="Times New Roman" w:hAnsi="Times New Roman" w:cs="Times New Roman"/>
          <w:lang w:val="tr-TR"/>
        </w:rPr>
        <w:t>verimlilik</w:t>
      </w:r>
      <w:r w:rsidR="00FE1DFE" w:rsidRPr="000E5382">
        <w:rPr>
          <w:rFonts w:ascii="Times New Roman" w:hAnsi="Times New Roman" w:cs="Times New Roman"/>
          <w:lang w:val="tr-TR"/>
        </w:rPr>
        <w:t xml:space="preserve"> ölçümü</w:t>
      </w:r>
      <w:r w:rsidR="00B27BBE" w:rsidRPr="000E5382">
        <w:rPr>
          <w:rFonts w:ascii="Times New Roman" w:hAnsi="Times New Roman" w:cs="Times New Roman"/>
          <w:lang w:val="tr-TR"/>
        </w:rPr>
        <w:t xml:space="preserve"> yapmak</w:t>
      </w:r>
      <w:r w:rsidR="0072231D">
        <w:rPr>
          <w:rFonts w:ascii="Times New Roman" w:hAnsi="Times New Roman" w:cs="Times New Roman"/>
          <w:lang w:val="tr-TR"/>
        </w:rPr>
        <w:t xml:space="preserve"> </w:t>
      </w:r>
      <w:r w:rsidR="00B27BBE" w:rsidRPr="000E5382">
        <w:rPr>
          <w:rFonts w:ascii="Times New Roman" w:hAnsi="Times New Roman" w:cs="Times New Roman"/>
          <w:lang w:val="tr-TR"/>
        </w:rPr>
        <w:t>amacıyla</w:t>
      </w:r>
      <w:r w:rsidR="00FE1DFE" w:rsidRPr="000E5382">
        <w:rPr>
          <w:rFonts w:ascii="Times New Roman" w:hAnsi="Times New Roman" w:cs="Times New Roman"/>
          <w:lang w:val="tr-TR"/>
        </w:rPr>
        <w:t xml:space="preserve"> uygulanmış</w:t>
      </w:r>
      <w:r w:rsidR="00E3254D">
        <w:rPr>
          <w:rFonts w:ascii="Times New Roman" w:hAnsi="Times New Roman" w:cs="Times New Roman"/>
          <w:lang w:val="tr-TR"/>
        </w:rPr>
        <w:t>tır.</w:t>
      </w:r>
    </w:p>
    <w:p w:rsidR="002D0CC7" w:rsidRPr="000E5382" w:rsidRDefault="002D0CC7" w:rsidP="00B27BBE">
      <w:pPr>
        <w:widowControl w:val="0"/>
        <w:autoSpaceDE w:val="0"/>
        <w:autoSpaceDN w:val="0"/>
        <w:adjustRightInd w:val="0"/>
        <w:jc w:val="both"/>
        <w:rPr>
          <w:rFonts w:ascii="Times New Roman" w:hAnsi="Times New Roman" w:cs="Times New Roman"/>
          <w:lang w:val="tr-TR"/>
        </w:rPr>
      </w:pPr>
    </w:p>
    <w:p w:rsidR="00B27BBE" w:rsidRPr="000E5382" w:rsidRDefault="0006048D" w:rsidP="0006048D">
      <w:pPr>
        <w:widowControl w:val="0"/>
        <w:autoSpaceDE w:val="0"/>
        <w:autoSpaceDN w:val="0"/>
        <w:adjustRightInd w:val="0"/>
        <w:spacing w:before="120" w:afterLines="120" w:after="288"/>
        <w:jc w:val="both"/>
        <w:rPr>
          <w:rFonts w:ascii="Times New Roman" w:hAnsi="Times New Roman" w:cs="Times New Roman"/>
          <w:lang w:val="tr-TR"/>
        </w:rPr>
      </w:pPr>
      <w:r>
        <w:rPr>
          <w:rFonts w:ascii="Times New Roman" w:hAnsi="Times New Roman" w:cs="Times New Roman"/>
          <w:b/>
          <w:bCs/>
          <w:lang w:val="tr-TR"/>
        </w:rPr>
        <w:t xml:space="preserve">3.1. </w:t>
      </w:r>
      <w:r w:rsidR="009C7851" w:rsidRPr="000E5382">
        <w:rPr>
          <w:rFonts w:ascii="Times New Roman" w:hAnsi="Times New Roman" w:cs="Times New Roman"/>
          <w:b/>
          <w:bCs/>
          <w:lang w:val="tr-TR"/>
        </w:rPr>
        <w:t>Veri</w:t>
      </w:r>
      <w:r w:rsidR="0072231D">
        <w:rPr>
          <w:rFonts w:ascii="Times New Roman" w:hAnsi="Times New Roman" w:cs="Times New Roman"/>
          <w:b/>
          <w:bCs/>
          <w:lang w:val="tr-TR"/>
        </w:rPr>
        <w:t xml:space="preserve"> </w:t>
      </w:r>
      <w:r w:rsidR="009C7851" w:rsidRPr="000E5382">
        <w:rPr>
          <w:rFonts w:ascii="Times New Roman" w:hAnsi="Times New Roman" w:cs="Times New Roman"/>
          <w:b/>
          <w:bCs/>
          <w:lang w:val="tr-TR"/>
        </w:rPr>
        <w:t>Zarflama</w:t>
      </w:r>
      <w:r w:rsidR="0072231D">
        <w:rPr>
          <w:rFonts w:ascii="Times New Roman" w:hAnsi="Times New Roman" w:cs="Times New Roman"/>
          <w:b/>
          <w:bCs/>
          <w:lang w:val="tr-TR"/>
        </w:rPr>
        <w:t xml:space="preserve"> </w:t>
      </w:r>
      <w:r w:rsidR="009C7851" w:rsidRPr="000E5382">
        <w:rPr>
          <w:rFonts w:ascii="Times New Roman" w:hAnsi="Times New Roman" w:cs="Times New Roman"/>
          <w:b/>
          <w:bCs/>
          <w:lang w:val="tr-TR"/>
        </w:rPr>
        <w:t>Analizinin</w:t>
      </w:r>
      <w:r w:rsidR="0072231D">
        <w:rPr>
          <w:rFonts w:ascii="Times New Roman" w:hAnsi="Times New Roman" w:cs="Times New Roman"/>
          <w:b/>
          <w:bCs/>
          <w:lang w:val="tr-TR"/>
        </w:rPr>
        <w:t xml:space="preserve"> </w:t>
      </w:r>
      <w:r w:rsidR="00B27BBE" w:rsidRPr="000E5382">
        <w:rPr>
          <w:rFonts w:ascii="Times New Roman" w:hAnsi="Times New Roman" w:cs="Times New Roman"/>
          <w:b/>
          <w:bCs/>
          <w:lang w:val="tr-TR"/>
        </w:rPr>
        <w:t>Matematiksel</w:t>
      </w:r>
      <w:r w:rsidR="0072231D">
        <w:rPr>
          <w:rFonts w:ascii="Times New Roman" w:hAnsi="Times New Roman" w:cs="Times New Roman"/>
          <w:b/>
          <w:bCs/>
          <w:lang w:val="tr-TR"/>
        </w:rPr>
        <w:t xml:space="preserve"> </w:t>
      </w:r>
      <w:r w:rsidR="00B27BBE" w:rsidRPr="000E5382">
        <w:rPr>
          <w:rFonts w:ascii="Times New Roman" w:hAnsi="Times New Roman" w:cs="Times New Roman"/>
          <w:b/>
          <w:bCs/>
          <w:lang w:val="tr-TR"/>
        </w:rPr>
        <w:t>Olarak</w:t>
      </w:r>
      <w:r w:rsidR="00FE1DFE" w:rsidRPr="000E5382">
        <w:rPr>
          <w:rFonts w:ascii="Times New Roman" w:hAnsi="Times New Roman" w:cs="Times New Roman"/>
          <w:b/>
          <w:bCs/>
          <w:lang w:val="tr-TR"/>
        </w:rPr>
        <w:t xml:space="preserve"> İ</w:t>
      </w:r>
      <w:r w:rsidR="00B27BBE" w:rsidRPr="000E5382">
        <w:rPr>
          <w:rFonts w:ascii="Times New Roman" w:hAnsi="Times New Roman" w:cs="Times New Roman"/>
          <w:b/>
          <w:bCs/>
          <w:lang w:val="tr-TR"/>
        </w:rPr>
        <w:t>fade</w:t>
      </w:r>
      <w:r w:rsidR="0072231D">
        <w:rPr>
          <w:rFonts w:ascii="Times New Roman" w:hAnsi="Times New Roman" w:cs="Times New Roman"/>
          <w:b/>
          <w:bCs/>
          <w:lang w:val="tr-TR"/>
        </w:rPr>
        <w:t xml:space="preserve"> </w:t>
      </w:r>
      <w:r w:rsidR="00B27BBE" w:rsidRPr="000E5382">
        <w:rPr>
          <w:rFonts w:ascii="Times New Roman" w:hAnsi="Times New Roman" w:cs="Times New Roman"/>
          <w:b/>
          <w:bCs/>
          <w:lang w:val="tr-TR"/>
        </w:rPr>
        <w:t>Edilmesi</w:t>
      </w:r>
    </w:p>
    <w:p w:rsidR="003B2420" w:rsidRPr="000E5382" w:rsidRDefault="003B2420" w:rsidP="0006048D">
      <w:pPr>
        <w:widowControl w:val="0"/>
        <w:autoSpaceDE w:val="0"/>
        <w:autoSpaceDN w:val="0"/>
        <w:adjustRightInd w:val="0"/>
        <w:spacing w:before="120" w:afterLines="120" w:after="288"/>
        <w:jc w:val="both"/>
        <w:rPr>
          <w:rFonts w:ascii="Times New Roman" w:hAnsi="Times New Roman" w:cs="Times New Roman"/>
          <w:lang w:val="tr-TR"/>
        </w:rPr>
      </w:pPr>
      <w:r w:rsidRPr="000E5382">
        <w:rPr>
          <w:rFonts w:ascii="Times New Roman" w:hAnsi="Times New Roman" w:cs="Times New Roman"/>
          <w:lang w:val="tr-TR"/>
        </w:rPr>
        <w:t>Veri</w:t>
      </w:r>
      <w:r w:rsidR="0072231D">
        <w:rPr>
          <w:rFonts w:ascii="Times New Roman" w:hAnsi="Times New Roman" w:cs="Times New Roman"/>
          <w:lang w:val="tr-TR"/>
        </w:rPr>
        <w:t xml:space="preserve"> </w:t>
      </w:r>
      <w:r w:rsidRPr="000E5382">
        <w:rPr>
          <w:rFonts w:ascii="Times New Roman" w:hAnsi="Times New Roman" w:cs="Times New Roman"/>
          <w:lang w:val="tr-TR"/>
        </w:rPr>
        <w:t>Zarflama</w:t>
      </w:r>
      <w:r w:rsidR="0072231D">
        <w:rPr>
          <w:rFonts w:ascii="Times New Roman" w:hAnsi="Times New Roman" w:cs="Times New Roman"/>
          <w:lang w:val="tr-TR"/>
        </w:rPr>
        <w:t xml:space="preserve"> </w:t>
      </w:r>
      <w:r w:rsidRPr="000E5382">
        <w:rPr>
          <w:rFonts w:ascii="Times New Roman" w:hAnsi="Times New Roman" w:cs="Times New Roman"/>
          <w:lang w:val="tr-TR"/>
        </w:rPr>
        <w:t>Analizinde</w:t>
      </w:r>
      <w:r w:rsidR="0072231D">
        <w:rPr>
          <w:rFonts w:ascii="Times New Roman" w:hAnsi="Times New Roman" w:cs="Times New Roman"/>
          <w:lang w:val="tr-TR"/>
        </w:rPr>
        <w:t xml:space="preserve"> </w:t>
      </w:r>
      <w:r w:rsidRPr="000E5382">
        <w:rPr>
          <w:rFonts w:ascii="Times New Roman" w:hAnsi="Times New Roman" w:cs="Times New Roman"/>
          <w:lang w:val="tr-TR"/>
        </w:rPr>
        <w:t>temel</w:t>
      </w:r>
      <w:r w:rsidR="0072231D">
        <w:rPr>
          <w:rFonts w:ascii="Times New Roman" w:hAnsi="Times New Roman" w:cs="Times New Roman"/>
          <w:lang w:val="tr-TR"/>
        </w:rPr>
        <w:t xml:space="preserve"> </w:t>
      </w:r>
      <w:r w:rsidRPr="000E5382">
        <w:rPr>
          <w:rFonts w:ascii="Times New Roman" w:hAnsi="Times New Roman" w:cs="Times New Roman"/>
          <w:lang w:val="tr-TR"/>
        </w:rPr>
        <w:t>etkinlik</w:t>
      </w:r>
      <w:r w:rsidR="0072231D">
        <w:rPr>
          <w:rFonts w:ascii="Times New Roman" w:hAnsi="Times New Roman" w:cs="Times New Roman"/>
          <w:lang w:val="tr-TR"/>
        </w:rPr>
        <w:t xml:space="preserve"> </w:t>
      </w:r>
      <w:r w:rsidRPr="000E5382">
        <w:rPr>
          <w:rFonts w:ascii="Times New Roman" w:hAnsi="Times New Roman" w:cs="Times New Roman"/>
          <w:lang w:val="tr-TR"/>
        </w:rPr>
        <w:t>ölçütü, çıktıların</w:t>
      </w:r>
      <w:r w:rsidR="0072231D">
        <w:rPr>
          <w:rFonts w:ascii="Times New Roman" w:hAnsi="Times New Roman" w:cs="Times New Roman"/>
          <w:lang w:val="tr-TR"/>
        </w:rPr>
        <w:t xml:space="preserve"> </w:t>
      </w:r>
      <w:r w:rsidR="00901037" w:rsidRPr="000E5382">
        <w:rPr>
          <w:rFonts w:ascii="Times New Roman" w:hAnsi="Times New Roman" w:cs="Times New Roman"/>
          <w:lang w:val="tr-TR"/>
        </w:rPr>
        <w:t>a</w:t>
      </w:r>
      <w:r w:rsidR="00FE1DFE" w:rsidRPr="000E5382">
        <w:rPr>
          <w:rFonts w:ascii="Times New Roman" w:hAnsi="Times New Roman" w:cs="Times New Roman"/>
          <w:lang w:val="tr-TR"/>
        </w:rPr>
        <w:t>ğ</w:t>
      </w:r>
      <w:r w:rsidRPr="000E5382">
        <w:rPr>
          <w:rFonts w:ascii="Times New Roman" w:hAnsi="Times New Roman" w:cs="Times New Roman"/>
          <w:lang w:val="tr-TR"/>
        </w:rPr>
        <w:t>ırlıklı</w:t>
      </w:r>
      <w:r w:rsidR="0072231D">
        <w:rPr>
          <w:rFonts w:ascii="Times New Roman" w:hAnsi="Times New Roman" w:cs="Times New Roman"/>
          <w:lang w:val="tr-TR"/>
        </w:rPr>
        <w:t xml:space="preserve"> </w:t>
      </w:r>
      <w:r w:rsidRPr="000E5382">
        <w:rPr>
          <w:rFonts w:ascii="Times New Roman" w:hAnsi="Times New Roman" w:cs="Times New Roman"/>
          <w:lang w:val="tr-TR"/>
        </w:rPr>
        <w:t>toplamlarının</w:t>
      </w:r>
      <w:r w:rsidR="0072231D">
        <w:rPr>
          <w:rFonts w:ascii="Times New Roman" w:hAnsi="Times New Roman" w:cs="Times New Roman"/>
          <w:lang w:val="tr-TR"/>
        </w:rPr>
        <w:t xml:space="preserve"> </w:t>
      </w:r>
      <w:r w:rsidRPr="000E5382">
        <w:rPr>
          <w:rFonts w:ascii="Times New Roman" w:hAnsi="Times New Roman" w:cs="Times New Roman"/>
          <w:lang w:val="tr-TR"/>
        </w:rPr>
        <w:t>girdilerin</w:t>
      </w:r>
      <w:r w:rsidR="00FE1DFE" w:rsidRPr="000E5382">
        <w:rPr>
          <w:rFonts w:ascii="Times New Roman" w:hAnsi="Times New Roman" w:cs="Times New Roman"/>
          <w:lang w:val="tr-TR"/>
        </w:rPr>
        <w:t xml:space="preserve"> ağ</w:t>
      </w:r>
      <w:r w:rsidRPr="000E5382">
        <w:rPr>
          <w:rFonts w:ascii="Times New Roman" w:hAnsi="Times New Roman" w:cs="Times New Roman"/>
          <w:lang w:val="tr-TR"/>
        </w:rPr>
        <w:t>ırlıklı</w:t>
      </w:r>
      <w:r w:rsidR="0072231D">
        <w:rPr>
          <w:rFonts w:ascii="Times New Roman" w:hAnsi="Times New Roman" w:cs="Times New Roman"/>
          <w:lang w:val="tr-TR"/>
        </w:rPr>
        <w:t xml:space="preserve"> </w:t>
      </w:r>
      <w:r w:rsidRPr="000E5382">
        <w:rPr>
          <w:rFonts w:ascii="Times New Roman" w:hAnsi="Times New Roman" w:cs="Times New Roman"/>
          <w:lang w:val="tr-TR"/>
        </w:rPr>
        <w:t>toplamlarına</w:t>
      </w:r>
      <w:r w:rsidR="0072231D">
        <w:rPr>
          <w:rFonts w:ascii="Times New Roman" w:hAnsi="Times New Roman" w:cs="Times New Roman"/>
          <w:lang w:val="tr-TR"/>
        </w:rPr>
        <w:t xml:space="preserve"> </w:t>
      </w:r>
      <w:r w:rsidRPr="000E5382">
        <w:rPr>
          <w:rFonts w:ascii="Times New Roman" w:hAnsi="Times New Roman" w:cs="Times New Roman"/>
          <w:lang w:val="tr-TR"/>
        </w:rPr>
        <w:t>bölümüdür.</w:t>
      </w:r>
      <w:r w:rsidR="00FE1DFE" w:rsidRPr="000E5382">
        <w:rPr>
          <w:rFonts w:ascii="Times New Roman" w:hAnsi="Times New Roman" w:cs="Times New Roman"/>
          <w:lang w:val="tr-TR"/>
        </w:rPr>
        <w:t xml:space="preserve"> Diğ</w:t>
      </w:r>
      <w:r w:rsidRPr="000E5382">
        <w:rPr>
          <w:rFonts w:ascii="Times New Roman" w:hAnsi="Times New Roman" w:cs="Times New Roman"/>
          <w:lang w:val="tr-TR"/>
        </w:rPr>
        <w:t>er</w:t>
      </w:r>
      <w:r w:rsidR="0072231D">
        <w:rPr>
          <w:rFonts w:ascii="Times New Roman" w:hAnsi="Times New Roman" w:cs="Times New Roman"/>
          <w:lang w:val="tr-TR"/>
        </w:rPr>
        <w:t xml:space="preserve"> </w:t>
      </w:r>
      <w:r w:rsidRPr="000E5382">
        <w:rPr>
          <w:rFonts w:ascii="Times New Roman" w:hAnsi="Times New Roman" w:cs="Times New Roman"/>
          <w:lang w:val="tr-TR"/>
        </w:rPr>
        <w:t>bir</w:t>
      </w:r>
      <w:r w:rsidR="00FE1DFE" w:rsidRPr="000E5382">
        <w:rPr>
          <w:rFonts w:ascii="Times New Roman" w:hAnsi="Times New Roman" w:cs="Times New Roman"/>
          <w:lang w:val="tr-TR"/>
        </w:rPr>
        <w:t xml:space="preserve"> deyiş</w:t>
      </w:r>
      <w:r w:rsidRPr="000E5382">
        <w:rPr>
          <w:rFonts w:ascii="Times New Roman" w:hAnsi="Times New Roman" w:cs="Times New Roman"/>
          <w:lang w:val="tr-TR"/>
        </w:rPr>
        <w:t>le</w:t>
      </w:r>
      <w:r w:rsidR="0072231D">
        <w:rPr>
          <w:rFonts w:ascii="Times New Roman" w:hAnsi="Times New Roman" w:cs="Times New Roman"/>
          <w:lang w:val="tr-TR"/>
        </w:rPr>
        <w:t xml:space="preserve"> </w:t>
      </w:r>
      <w:r w:rsidRPr="000E5382">
        <w:rPr>
          <w:rFonts w:ascii="Times New Roman" w:hAnsi="Times New Roman" w:cs="Times New Roman"/>
          <w:lang w:val="tr-TR"/>
        </w:rPr>
        <w:t>herhangi</w:t>
      </w:r>
      <w:r w:rsidR="0072231D">
        <w:rPr>
          <w:rFonts w:ascii="Times New Roman" w:hAnsi="Times New Roman" w:cs="Times New Roman"/>
          <w:lang w:val="tr-TR"/>
        </w:rPr>
        <w:t xml:space="preserve"> </w:t>
      </w:r>
      <w:r w:rsidRPr="000E5382">
        <w:rPr>
          <w:rFonts w:ascii="Times New Roman" w:hAnsi="Times New Roman" w:cs="Times New Roman"/>
          <w:lang w:val="tr-TR"/>
        </w:rPr>
        <w:t>bir</w:t>
      </w:r>
      <w:r w:rsidR="0072231D">
        <w:rPr>
          <w:rFonts w:ascii="Times New Roman" w:hAnsi="Times New Roman" w:cs="Times New Roman"/>
          <w:lang w:val="tr-TR"/>
        </w:rPr>
        <w:t xml:space="preserve"> </w:t>
      </w:r>
      <w:r w:rsidRPr="000E5382">
        <w:rPr>
          <w:rFonts w:ascii="Times New Roman" w:hAnsi="Times New Roman" w:cs="Times New Roman"/>
          <w:lang w:val="tr-TR"/>
        </w:rPr>
        <w:t>karar</w:t>
      </w:r>
      <w:r w:rsidR="0072231D">
        <w:rPr>
          <w:rFonts w:ascii="Times New Roman" w:hAnsi="Times New Roman" w:cs="Times New Roman"/>
          <w:lang w:val="tr-TR"/>
        </w:rPr>
        <w:t xml:space="preserve"> </w:t>
      </w:r>
      <w:r w:rsidRPr="000E5382">
        <w:rPr>
          <w:rFonts w:ascii="Times New Roman" w:hAnsi="Times New Roman" w:cs="Times New Roman"/>
          <w:lang w:val="tr-TR"/>
        </w:rPr>
        <w:t>noktasının</w:t>
      </w:r>
      <w:r w:rsidR="0072231D">
        <w:rPr>
          <w:rFonts w:ascii="Times New Roman" w:hAnsi="Times New Roman" w:cs="Times New Roman"/>
          <w:lang w:val="tr-TR"/>
        </w:rPr>
        <w:t xml:space="preserve"> </w:t>
      </w:r>
      <w:r w:rsidRPr="000E5382">
        <w:rPr>
          <w:rFonts w:ascii="Times New Roman" w:hAnsi="Times New Roman" w:cs="Times New Roman"/>
          <w:lang w:val="tr-TR"/>
        </w:rPr>
        <w:t>etkinlik</w:t>
      </w:r>
      <w:r w:rsidR="007B1D56">
        <w:rPr>
          <w:rFonts w:ascii="Times New Roman" w:hAnsi="Times New Roman" w:cs="Times New Roman"/>
          <w:lang w:val="tr-TR"/>
        </w:rPr>
        <w:t xml:space="preserve"> ölçütü (j k</w:t>
      </w:r>
      <w:r w:rsidR="0072231D">
        <w:rPr>
          <w:rFonts w:ascii="Times New Roman" w:hAnsi="Times New Roman" w:cs="Times New Roman"/>
          <w:lang w:val="tr-TR"/>
        </w:rPr>
        <w:t>arar</w:t>
      </w:r>
      <w:r w:rsidR="007B1D56">
        <w:rPr>
          <w:rFonts w:ascii="Times New Roman" w:hAnsi="Times New Roman" w:cs="Times New Roman"/>
          <w:lang w:val="tr-TR"/>
        </w:rPr>
        <w:t xml:space="preserve"> </w:t>
      </w:r>
      <w:r w:rsidR="0072231D">
        <w:rPr>
          <w:rFonts w:ascii="Times New Roman" w:hAnsi="Times New Roman" w:cs="Times New Roman"/>
          <w:lang w:val="tr-TR"/>
        </w:rPr>
        <w:t>noktası), (1</w:t>
      </w:r>
      <w:r w:rsidRPr="000E5382">
        <w:rPr>
          <w:rFonts w:ascii="Times New Roman" w:hAnsi="Times New Roman" w:cs="Times New Roman"/>
          <w:lang w:val="tr-TR"/>
        </w:rPr>
        <w:t>) formülündeki</w:t>
      </w:r>
      <w:r w:rsidR="0072231D">
        <w:rPr>
          <w:rFonts w:ascii="Times New Roman" w:hAnsi="Times New Roman" w:cs="Times New Roman"/>
          <w:lang w:val="tr-TR"/>
        </w:rPr>
        <w:t xml:space="preserve"> </w:t>
      </w:r>
      <w:r w:rsidRPr="000E5382">
        <w:rPr>
          <w:rFonts w:ascii="Times New Roman" w:hAnsi="Times New Roman" w:cs="Times New Roman"/>
          <w:lang w:val="tr-TR"/>
        </w:rPr>
        <w:t>gibi</w:t>
      </w:r>
      <w:r w:rsidR="0072231D">
        <w:rPr>
          <w:rFonts w:ascii="Times New Roman" w:hAnsi="Times New Roman" w:cs="Times New Roman"/>
          <w:lang w:val="tr-TR"/>
        </w:rPr>
        <w:t xml:space="preserve"> </w:t>
      </w:r>
      <w:r w:rsidRPr="000E5382">
        <w:rPr>
          <w:rFonts w:ascii="Times New Roman" w:hAnsi="Times New Roman" w:cs="Times New Roman"/>
          <w:lang w:val="tr-TR"/>
        </w:rPr>
        <w:t>tanımlanabilir.</w:t>
      </w:r>
    </w:p>
    <w:p w:rsidR="003B2420" w:rsidRPr="000E5382" w:rsidRDefault="0072231D" w:rsidP="003B2420">
      <w:pPr>
        <w:widowControl w:val="0"/>
        <w:autoSpaceDE w:val="0"/>
        <w:autoSpaceDN w:val="0"/>
        <w:adjustRightInd w:val="0"/>
        <w:spacing w:after="240"/>
        <w:jc w:val="both"/>
        <w:rPr>
          <w:rFonts w:ascii="Times New Roman" w:hAnsi="Times New Roman" w:cs="Times New Roman"/>
          <w:lang w:val="tr-TR"/>
        </w:rPr>
      </w:pPr>
      <w:r>
        <w:rPr>
          <w:rFonts w:ascii="Times New Roman" w:hAnsi="Times New Roman" w:cs="Times New Roman"/>
          <w:lang w:val="tr-TR"/>
        </w:rPr>
        <w:t xml:space="preserve"> (</w:t>
      </w:r>
      <w:r w:rsidR="003B2420" w:rsidRPr="000E5382">
        <w:rPr>
          <w:rFonts w:ascii="Times New Roman" w:hAnsi="Times New Roman" w:cs="Times New Roman"/>
          <w:lang w:val="tr-TR"/>
        </w:rPr>
        <w:t>1)</w:t>
      </w:r>
      <m:oMath>
        <m:f>
          <m:fPr>
            <m:ctrlPr>
              <w:rPr>
                <w:rFonts w:ascii="Cambria Math" w:hAnsi="Cambria Math" w:cs="Times New Roman"/>
                <w:i/>
                <w:lang w:val="tr-TR"/>
              </w:rPr>
            </m:ctrlPr>
          </m:fPr>
          <m:num>
            <m:sSub>
              <m:sSubPr>
                <m:ctrlPr>
                  <w:rPr>
                    <w:rFonts w:ascii="Cambria Math" w:hAnsi="Cambria Math" w:cs="Times New Roman"/>
                    <w:i/>
                    <w:lang w:val="tr-TR"/>
                  </w:rPr>
                </m:ctrlPr>
              </m:sSubPr>
              <m:e>
                <m:sSub>
                  <m:sSubPr>
                    <m:ctrlPr>
                      <w:rPr>
                        <w:rFonts w:ascii="Cambria Math" w:hAnsi="Cambria Math" w:cs="Times New Roman"/>
                        <w:i/>
                        <w:lang w:val="tr-TR"/>
                      </w:rPr>
                    </m:ctrlPr>
                  </m:sSubPr>
                  <m:e>
                    <m:r>
                      <w:rPr>
                        <w:rFonts w:ascii="Cambria Math" w:hAnsi="Cambria Math" w:cs="Times New Roman"/>
                        <w:lang w:val="tr-TR"/>
                      </w:rPr>
                      <m:t>u</m:t>
                    </m:r>
                  </m:e>
                  <m:sub>
                    <m:r>
                      <w:rPr>
                        <w:rFonts w:ascii="Cambria Math" w:hAnsi="Cambria Math" w:cs="Times New Roman"/>
                        <w:lang w:val="tr-TR"/>
                      </w:rPr>
                      <m:t>1</m:t>
                    </m:r>
                  </m:sub>
                </m:sSub>
                <m:r>
                  <w:rPr>
                    <w:rFonts w:ascii="Cambria Math" w:hAnsi="Cambria Math" w:cs="Times New Roman"/>
                    <w:lang w:val="tr-TR"/>
                  </w:rPr>
                  <m:t>y</m:t>
                </m:r>
              </m:e>
              <m:sub>
                <m:r>
                  <w:rPr>
                    <w:rFonts w:ascii="Cambria Math" w:hAnsi="Cambria Math" w:cs="Times New Roman"/>
                    <w:lang w:val="tr-TR"/>
                  </w:rPr>
                  <m:t>1</m:t>
                </m:r>
              </m:sub>
            </m:sSub>
            <m:r>
              <w:rPr>
                <w:rFonts w:ascii="Cambria Math" w:hAnsi="Cambria Math" w:cs="Times New Roman"/>
                <w:lang w:val="tr-TR"/>
              </w:rPr>
              <m:t>+</m:t>
            </m:r>
            <m:sSub>
              <m:sSubPr>
                <m:ctrlPr>
                  <w:rPr>
                    <w:rFonts w:ascii="Cambria Math" w:hAnsi="Cambria Math" w:cs="Times New Roman"/>
                    <w:i/>
                    <w:lang w:val="tr-TR"/>
                  </w:rPr>
                </m:ctrlPr>
              </m:sSubPr>
              <m:e>
                <m:r>
                  <w:rPr>
                    <w:rFonts w:ascii="Cambria Math" w:hAnsi="Cambria Math" w:cs="Times New Roman"/>
                    <w:lang w:val="tr-TR"/>
                  </w:rPr>
                  <m:t>u</m:t>
                </m:r>
              </m:e>
              <m:sub>
                <m:r>
                  <w:rPr>
                    <w:rFonts w:ascii="Cambria Math" w:hAnsi="Cambria Math" w:cs="Times New Roman"/>
                    <w:lang w:val="tr-TR"/>
                  </w:rPr>
                  <m:t>2</m:t>
                </m:r>
              </m:sub>
            </m:sSub>
            <m:sSub>
              <m:sSubPr>
                <m:ctrlPr>
                  <w:rPr>
                    <w:rFonts w:ascii="Cambria Math" w:hAnsi="Cambria Math" w:cs="Times New Roman"/>
                    <w:i/>
                    <w:lang w:val="tr-TR"/>
                  </w:rPr>
                </m:ctrlPr>
              </m:sSubPr>
              <m:e>
                <m:r>
                  <w:rPr>
                    <w:rFonts w:ascii="Cambria Math" w:hAnsi="Cambria Math" w:cs="Times New Roman"/>
                    <w:lang w:val="tr-TR"/>
                  </w:rPr>
                  <m:t>y</m:t>
                </m:r>
              </m:e>
              <m:sub>
                <m:r>
                  <w:rPr>
                    <w:rFonts w:ascii="Cambria Math" w:hAnsi="Cambria Math" w:cs="Times New Roman"/>
                    <w:lang w:val="tr-TR"/>
                  </w:rPr>
                  <m:t>2</m:t>
                </m:r>
              </m:sub>
            </m:sSub>
            <m:r>
              <w:rPr>
                <w:rFonts w:ascii="Cambria Math" w:hAnsi="Cambria Math" w:cs="Times New Roman"/>
                <w:lang w:val="tr-TR"/>
              </w:rPr>
              <m:t xml:space="preserve">+ …+ </m:t>
            </m:r>
            <m:sSub>
              <m:sSubPr>
                <m:ctrlPr>
                  <w:rPr>
                    <w:rFonts w:ascii="Cambria Math" w:hAnsi="Cambria Math" w:cs="Times New Roman"/>
                    <w:i/>
                    <w:lang w:val="tr-TR"/>
                  </w:rPr>
                </m:ctrlPr>
              </m:sSubPr>
              <m:e>
                <m:r>
                  <w:rPr>
                    <w:rFonts w:ascii="Cambria Math" w:hAnsi="Cambria Math" w:cs="Times New Roman"/>
                    <w:lang w:val="tr-TR"/>
                  </w:rPr>
                  <m:t>u</m:t>
                </m:r>
              </m:e>
              <m:sub>
                <m:r>
                  <w:rPr>
                    <w:rFonts w:ascii="Cambria Math" w:hAnsi="Cambria Math" w:cs="Times New Roman"/>
                    <w:lang w:val="tr-TR"/>
                  </w:rPr>
                  <m:t>n</m:t>
                </m:r>
              </m:sub>
            </m:sSub>
            <m:sSub>
              <m:sSubPr>
                <m:ctrlPr>
                  <w:rPr>
                    <w:rFonts w:ascii="Cambria Math" w:hAnsi="Cambria Math" w:cs="Times New Roman"/>
                    <w:i/>
                    <w:lang w:val="tr-TR"/>
                  </w:rPr>
                </m:ctrlPr>
              </m:sSubPr>
              <m:e>
                <m:r>
                  <w:rPr>
                    <w:rFonts w:ascii="Cambria Math" w:hAnsi="Cambria Math" w:cs="Times New Roman"/>
                    <w:lang w:val="tr-TR"/>
                  </w:rPr>
                  <m:t>y</m:t>
                </m:r>
              </m:e>
              <m:sub>
                <m:r>
                  <w:rPr>
                    <w:rFonts w:ascii="Cambria Math" w:hAnsi="Cambria Math" w:cs="Times New Roman"/>
                    <w:lang w:val="tr-TR"/>
                  </w:rPr>
                  <m:t>n</m:t>
                </m:r>
              </m:sub>
            </m:sSub>
          </m:num>
          <m:den>
            <m:sSub>
              <m:sSubPr>
                <m:ctrlPr>
                  <w:rPr>
                    <w:rFonts w:ascii="Cambria Math" w:hAnsi="Cambria Math" w:cs="Times New Roman"/>
                    <w:i/>
                    <w:lang w:val="tr-TR"/>
                  </w:rPr>
                </m:ctrlPr>
              </m:sSubPr>
              <m:e>
                <m:r>
                  <w:rPr>
                    <w:rFonts w:ascii="Cambria Math" w:hAnsi="Cambria Math" w:cs="Times New Roman"/>
                    <w:lang w:val="tr-TR"/>
                  </w:rPr>
                  <m:t>v</m:t>
                </m:r>
              </m:e>
              <m:sub>
                <m:r>
                  <w:rPr>
                    <w:rFonts w:ascii="Cambria Math" w:hAnsi="Cambria Math" w:cs="Times New Roman"/>
                    <w:lang w:val="tr-TR"/>
                  </w:rPr>
                  <m:t>1</m:t>
                </m:r>
              </m:sub>
            </m:sSub>
            <m:sSub>
              <m:sSubPr>
                <m:ctrlPr>
                  <w:rPr>
                    <w:rFonts w:ascii="Cambria Math" w:hAnsi="Cambria Math" w:cs="Times New Roman"/>
                    <w:i/>
                    <w:lang w:val="tr-TR"/>
                  </w:rPr>
                </m:ctrlPr>
              </m:sSubPr>
              <m:e>
                <m:r>
                  <w:rPr>
                    <w:rFonts w:ascii="Cambria Math" w:hAnsi="Cambria Math" w:cs="Times New Roman"/>
                    <w:lang w:val="tr-TR"/>
                  </w:rPr>
                  <m:t>x</m:t>
                </m:r>
              </m:e>
              <m:sub>
                <m:r>
                  <w:rPr>
                    <w:rFonts w:ascii="Cambria Math" w:hAnsi="Cambria Math" w:cs="Times New Roman"/>
                    <w:lang w:val="tr-TR"/>
                  </w:rPr>
                  <m:t>1</m:t>
                </m:r>
              </m:sub>
            </m:sSub>
            <m:r>
              <w:rPr>
                <w:rFonts w:ascii="Cambria Math" w:hAnsi="Cambria Math" w:cs="Times New Roman"/>
                <w:lang w:val="tr-TR"/>
              </w:rPr>
              <m:t>+</m:t>
            </m:r>
            <m:sSub>
              <m:sSubPr>
                <m:ctrlPr>
                  <w:rPr>
                    <w:rFonts w:ascii="Cambria Math" w:hAnsi="Cambria Math" w:cs="Times New Roman"/>
                    <w:i/>
                    <w:lang w:val="tr-TR"/>
                  </w:rPr>
                </m:ctrlPr>
              </m:sSubPr>
              <m:e>
                <m:r>
                  <w:rPr>
                    <w:rFonts w:ascii="Cambria Math" w:hAnsi="Cambria Math" w:cs="Times New Roman"/>
                    <w:lang w:val="tr-TR"/>
                  </w:rPr>
                  <m:t>v</m:t>
                </m:r>
              </m:e>
              <m:sub>
                <m:r>
                  <w:rPr>
                    <w:rFonts w:ascii="Cambria Math" w:hAnsi="Cambria Math" w:cs="Times New Roman"/>
                    <w:lang w:val="tr-TR"/>
                  </w:rPr>
                  <m:t>2</m:t>
                </m:r>
              </m:sub>
            </m:sSub>
            <m:sSub>
              <m:sSubPr>
                <m:ctrlPr>
                  <w:rPr>
                    <w:rFonts w:ascii="Cambria Math" w:hAnsi="Cambria Math" w:cs="Times New Roman"/>
                    <w:i/>
                    <w:lang w:val="tr-TR"/>
                  </w:rPr>
                </m:ctrlPr>
              </m:sSubPr>
              <m:e>
                <m:r>
                  <w:rPr>
                    <w:rFonts w:ascii="Cambria Math" w:hAnsi="Cambria Math" w:cs="Times New Roman"/>
                    <w:lang w:val="tr-TR"/>
                  </w:rPr>
                  <m:t>x</m:t>
                </m:r>
              </m:e>
              <m:sub>
                <m:r>
                  <w:rPr>
                    <w:rFonts w:ascii="Cambria Math" w:hAnsi="Cambria Math" w:cs="Times New Roman"/>
                    <w:lang w:val="tr-TR"/>
                  </w:rPr>
                  <m:t>2</m:t>
                </m:r>
              </m:sub>
            </m:sSub>
            <m:r>
              <w:rPr>
                <w:rFonts w:ascii="Cambria Math" w:hAnsi="Cambria Math" w:cs="Times New Roman"/>
                <w:lang w:val="tr-TR"/>
              </w:rPr>
              <m:t>+ …+</m:t>
            </m:r>
            <m:sSub>
              <m:sSubPr>
                <m:ctrlPr>
                  <w:rPr>
                    <w:rFonts w:ascii="Cambria Math" w:hAnsi="Cambria Math" w:cs="Times New Roman"/>
                    <w:i/>
                    <w:lang w:val="tr-TR"/>
                  </w:rPr>
                </m:ctrlPr>
              </m:sSubPr>
              <m:e>
                <m:r>
                  <w:rPr>
                    <w:rFonts w:ascii="Cambria Math" w:hAnsi="Cambria Math" w:cs="Times New Roman"/>
                    <w:lang w:val="tr-TR"/>
                  </w:rPr>
                  <m:t>v</m:t>
                </m:r>
              </m:e>
              <m:sub>
                <m:r>
                  <w:rPr>
                    <w:rFonts w:ascii="Cambria Math" w:hAnsi="Cambria Math" w:cs="Times New Roman"/>
                    <w:lang w:val="tr-TR"/>
                  </w:rPr>
                  <m:t>m</m:t>
                </m:r>
              </m:sub>
            </m:sSub>
            <m:sSub>
              <m:sSubPr>
                <m:ctrlPr>
                  <w:rPr>
                    <w:rFonts w:ascii="Cambria Math" w:hAnsi="Cambria Math" w:cs="Times New Roman"/>
                    <w:i/>
                    <w:lang w:val="tr-TR"/>
                  </w:rPr>
                </m:ctrlPr>
              </m:sSubPr>
              <m:e>
                <m:r>
                  <w:rPr>
                    <w:rFonts w:ascii="Cambria Math" w:hAnsi="Cambria Math" w:cs="Times New Roman"/>
                    <w:lang w:val="tr-TR"/>
                  </w:rPr>
                  <m:t>y</m:t>
                </m:r>
              </m:e>
              <m:sub>
                <m:r>
                  <w:rPr>
                    <w:rFonts w:ascii="Cambria Math" w:hAnsi="Cambria Math" w:cs="Times New Roman"/>
                    <w:lang w:val="tr-TR"/>
                  </w:rPr>
                  <m:t>m</m:t>
                </m:r>
              </m:sub>
            </m:sSub>
          </m:den>
        </m:f>
      </m:oMath>
    </w:p>
    <w:p w:rsidR="003B2420" w:rsidRPr="000E5382" w:rsidRDefault="0072231D" w:rsidP="003B2420">
      <w:pPr>
        <w:widowControl w:val="0"/>
        <w:autoSpaceDE w:val="0"/>
        <w:autoSpaceDN w:val="0"/>
        <w:adjustRightInd w:val="0"/>
        <w:spacing w:after="240"/>
        <w:jc w:val="both"/>
        <w:rPr>
          <w:rFonts w:ascii="Times New Roman" w:hAnsi="Times New Roman" w:cs="Times New Roman"/>
          <w:lang w:val="tr-TR"/>
        </w:rPr>
      </w:pPr>
      <w:r>
        <w:rPr>
          <w:rFonts w:ascii="Times New Roman" w:hAnsi="Times New Roman" w:cs="Times New Roman"/>
          <w:lang w:val="tr-TR"/>
        </w:rPr>
        <w:lastRenderedPageBreak/>
        <w:t>(</w:t>
      </w:r>
      <w:r w:rsidR="007B1D56">
        <w:rPr>
          <w:rFonts w:ascii="Times New Roman" w:hAnsi="Times New Roman" w:cs="Times New Roman"/>
          <w:lang w:val="tr-TR"/>
        </w:rPr>
        <w:t>1) formülünde j,</w:t>
      </w:r>
      <w:r w:rsidR="003B2420" w:rsidRPr="000E5382">
        <w:rPr>
          <w:rFonts w:ascii="Times New Roman" w:hAnsi="Times New Roman" w:cs="Times New Roman"/>
          <w:lang w:val="tr-TR"/>
        </w:rPr>
        <w:t xml:space="preserve"> </w:t>
      </w:r>
      <w:r w:rsidR="007B1D56">
        <w:rPr>
          <w:rFonts w:ascii="Times New Roman" w:hAnsi="Times New Roman" w:cs="Times New Roman"/>
          <w:lang w:val="tr-TR"/>
        </w:rPr>
        <w:t>k</w:t>
      </w:r>
      <w:r w:rsidR="003B2420" w:rsidRPr="000E5382">
        <w:rPr>
          <w:rFonts w:ascii="Times New Roman" w:hAnsi="Times New Roman" w:cs="Times New Roman"/>
          <w:lang w:val="tr-TR"/>
        </w:rPr>
        <w:t>arar</w:t>
      </w:r>
      <w:r>
        <w:rPr>
          <w:rFonts w:ascii="Times New Roman" w:hAnsi="Times New Roman" w:cs="Times New Roman"/>
          <w:lang w:val="tr-TR"/>
        </w:rPr>
        <w:t xml:space="preserve"> </w:t>
      </w:r>
      <w:r w:rsidR="003B2420" w:rsidRPr="000E5382">
        <w:rPr>
          <w:rFonts w:ascii="Times New Roman" w:hAnsi="Times New Roman" w:cs="Times New Roman"/>
          <w:lang w:val="tr-TR"/>
        </w:rPr>
        <w:t>noktası</w:t>
      </w:r>
      <w:r>
        <w:rPr>
          <w:rFonts w:ascii="Times New Roman" w:hAnsi="Times New Roman" w:cs="Times New Roman"/>
          <w:lang w:val="tr-TR"/>
        </w:rPr>
        <w:t xml:space="preserve"> için n adet ç</w:t>
      </w:r>
      <w:r w:rsidR="003B2420" w:rsidRPr="000E5382">
        <w:rPr>
          <w:rFonts w:ascii="Times New Roman" w:hAnsi="Times New Roman" w:cs="Times New Roman"/>
          <w:lang w:val="tr-TR"/>
        </w:rPr>
        <w:t>ıktı</w:t>
      </w:r>
      <w:r>
        <w:rPr>
          <w:rFonts w:ascii="Times New Roman" w:hAnsi="Times New Roman" w:cs="Times New Roman"/>
          <w:lang w:val="tr-TR"/>
        </w:rPr>
        <w:t xml:space="preserve"> </w:t>
      </w:r>
      <w:r w:rsidR="003B2420" w:rsidRPr="000E5382">
        <w:rPr>
          <w:rFonts w:ascii="Times New Roman" w:hAnsi="Times New Roman" w:cs="Times New Roman"/>
          <w:lang w:val="tr-TR"/>
        </w:rPr>
        <w:t>ve m adet</w:t>
      </w:r>
      <w:r>
        <w:rPr>
          <w:rFonts w:ascii="Times New Roman" w:hAnsi="Times New Roman" w:cs="Times New Roman"/>
          <w:lang w:val="tr-TR"/>
        </w:rPr>
        <w:t xml:space="preserve"> </w:t>
      </w:r>
      <w:r w:rsidR="003B2420" w:rsidRPr="000E5382">
        <w:rPr>
          <w:rFonts w:ascii="Times New Roman" w:hAnsi="Times New Roman" w:cs="Times New Roman"/>
          <w:lang w:val="tr-TR"/>
        </w:rPr>
        <w:t>girdi</w:t>
      </w:r>
      <w:r>
        <w:rPr>
          <w:rFonts w:ascii="Times New Roman" w:hAnsi="Times New Roman" w:cs="Times New Roman"/>
          <w:lang w:val="tr-TR"/>
        </w:rPr>
        <w:t xml:space="preserve"> </w:t>
      </w:r>
      <w:r w:rsidR="003B2420" w:rsidRPr="000E5382">
        <w:rPr>
          <w:rFonts w:ascii="Times New Roman" w:hAnsi="Times New Roman" w:cs="Times New Roman"/>
          <w:lang w:val="tr-TR"/>
        </w:rPr>
        <w:t xml:space="preserve">vardır. Burada, </w:t>
      </w:r>
      <w:r w:rsidR="003B2420" w:rsidRPr="000E5382">
        <w:rPr>
          <w:rFonts w:ascii="Times New Roman" w:hAnsi="Times New Roman" w:cs="Times New Roman"/>
          <w:i/>
          <w:iCs/>
          <w:lang w:val="tr-TR"/>
        </w:rPr>
        <w:t>u</w:t>
      </w:r>
      <w:r w:rsidR="003B2420" w:rsidRPr="000E5382">
        <w:rPr>
          <w:rFonts w:ascii="Times New Roman" w:hAnsi="Times New Roman" w:cs="Times New Roman"/>
          <w:i/>
          <w:iCs/>
          <w:vertAlign w:val="subscript"/>
          <w:lang w:val="tr-TR"/>
        </w:rPr>
        <w:t>n</w:t>
      </w:r>
    </w:p>
    <w:p w:rsidR="003B2420" w:rsidRPr="000E5382" w:rsidRDefault="007B1D56" w:rsidP="003B2420">
      <w:pPr>
        <w:widowControl w:val="0"/>
        <w:autoSpaceDE w:val="0"/>
        <w:autoSpaceDN w:val="0"/>
        <w:adjustRightInd w:val="0"/>
        <w:spacing w:after="240"/>
        <w:jc w:val="both"/>
        <w:rPr>
          <w:rFonts w:ascii="Times New Roman" w:hAnsi="Times New Roman" w:cs="Times New Roman"/>
          <w:lang w:val="tr-TR"/>
        </w:rPr>
      </w:pPr>
      <w:r>
        <w:rPr>
          <w:rFonts w:ascii="Times New Roman" w:hAnsi="Times New Roman" w:cs="Times New Roman"/>
          <w:lang w:val="tr-TR"/>
        </w:rPr>
        <w:t>n,</w:t>
      </w:r>
      <w:r w:rsidR="003B2420" w:rsidRPr="000E5382">
        <w:rPr>
          <w:rFonts w:ascii="Times New Roman" w:hAnsi="Times New Roman" w:cs="Times New Roman"/>
          <w:lang w:val="tr-TR"/>
        </w:rPr>
        <w:t xml:space="preserve"> çıktının</w:t>
      </w:r>
      <w:r w:rsidR="00FE1DFE" w:rsidRPr="000E5382">
        <w:rPr>
          <w:rFonts w:ascii="Times New Roman" w:hAnsi="Times New Roman" w:cs="Times New Roman"/>
          <w:lang w:val="tr-TR"/>
        </w:rPr>
        <w:t xml:space="preserve"> ağ</w:t>
      </w:r>
      <w:r w:rsidR="003B2420" w:rsidRPr="000E5382">
        <w:rPr>
          <w:rFonts w:ascii="Times New Roman" w:hAnsi="Times New Roman" w:cs="Times New Roman"/>
          <w:lang w:val="tr-TR"/>
        </w:rPr>
        <w:t>ırl</w:t>
      </w:r>
      <w:r w:rsidR="00FE1DFE" w:rsidRPr="000E5382">
        <w:rPr>
          <w:rFonts w:ascii="Times New Roman" w:hAnsi="Times New Roman" w:cs="Times New Roman"/>
          <w:lang w:val="tr-TR"/>
        </w:rPr>
        <w:t>ığ</w:t>
      </w:r>
      <w:r w:rsidR="003B2420" w:rsidRPr="000E5382">
        <w:rPr>
          <w:rFonts w:ascii="Times New Roman" w:hAnsi="Times New Roman" w:cs="Times New Roman"/>
          <w:lang w:val="tr-TR"/>
        </w:rPr>
        <w:t xml:space="preserve">ını, </w:t>
      </w:r>
      <w:r w:rsidR="003B2420" w:rsidRPr="000E5382">
        <w:rPr>
          <w:rFonts w:ascii="Times New Roman" w:hAnsi="Times New Roman" w:cs="Times New Roman"/>
          <w:i/>
          <w:iCs/>
          <w:lang w:val="tr-TR"/>
        </w:rPr>
        <w:t>y</w:t>
      </w:r>
      <w:r w:rsidR="003B2420" w:rsidRPr="000E5382">
        <w:rPr>
          <w:rFonts w:ascii="Times New Roman" w:hAnsi="Times New Roman" w:cs="Times New Roman"/>
          <w:i/>
          <w:iCs/>
          <w:vertAlign w:val="subscript"/>
          <w:lang w:val="tr-TR"/>
        </w:rPr>
        <w:t>n</w:t>
      </w:r>
      <w:r>
        <w:rPr>
          <w:rFonts w:ascii="Times New Roman" w:hAnsi="Times New Roman" w:cs="Times New Roman"/>
          <w:lang w:val="tr-TR"/>
        </w:rPr>
        <w:t>n,</w:t>
      </w:r>
      <w:r w:rsidR="003B2420" w:rsidRPr="000E5382">
        <w:rPr>
          <w:rFonts w:ascii="Times New Roman" w:hAnsi="Times New Roman" w:cs="Times New Roman"/>
          <w:lang w:val="tr-TR"/>
        </w:rPr>
        <w:t xml:space="preserve"> </w:t>
      </w:r>
      <w:r>
        <w:rPr>
          <w:rFonts w:ascii="Times New Roman" w:hAnsi="Times New Roman" w:cs="Times New Roman"/>
          <w:lang w:val="tr-TR"/>
        </w:rPr>
        <w:t>ç</w:t>
      </w:r>
      <w:r w:rsidR="003B2420" w:rsidRPr="000E5382">
        <w:rPr>
          <w:rFonts w:ascii="Times New Roman" w:hAnsi="Times New Roman" w:cs="Times New Roman"/>
          <w:lang w:val="tr-TR"/>
        </w:rPr>
        <w:t>ıktının</w:t>
      </w:r>
      <w:r w:rsidR="0072231D">
        <w:rPr>
          <w:rFonts w:ascii="Times New Roman" w:hAnsi="Times New Roman" w:cs="Times New Roman"/>
          <w:lang w:val="tr-TR"/>
        </w:rPr>
        <w:t xml:space="preserve"> </w:t>
      </w:r>
      <w:r w:rsidR="003B2420" w:rsidRPr="000E5382">
        <w:rPr>
          <w:rFonts w:ascii="Times New Roman" w:hAnsi="Times New Roman" w:cs="Times New Roman"/>
          <w:lang w:val="tr-TR"/>
        </w:rPr>
        <w:t xml:space="preserve">miktarını, </w:t>
      </w:r>
      <w:r w:rsidR="003B2420" w:rsidRPr="000E5382">
        <w:rPr>
          <w:rFonts w:ascii="Times New Roman" w:hAnsi="Times New Roman" w:cs="Times New Roman"/>
          <w:i/>
          <w:iCs/>
          <w:lang w:val="tr-TR"/>
        </w:rPr>
        <w:t>v</w:t>
      </w:r>
      <w:r w:rsidR="003B2420" w:rsidRPr="000E5382">
        <w:rPr>
          <w:rFonts w:ascii="Times New Roman" w:hAnsi="Times New Roman" w:cs="Times New Roman"/>
          <w:i/>
          <w:iCs/>
          <w:vertAlign w:val="subscript"/>
          <w:lang w:val="tr-TR"/>
        </w:rPr>
        <w:t>m</w:t>
      </w:r>
      <w:r>
        <w:rPr>
          <w:rFonts w:ascii="Times New Roman" w:hAnsi="Times New Roman" w:cs="Times New Roman"/>
          <w:lang w:val="tr-TR"/>
        </w:rPr>
        <w:t>m,</w:t>
      </w:r>
      <w:r w:rsidR="003B2420" w:rsidRPr="000E5382">
        <w:rPr>
          <w:rFonts w:ascii="Times New Roman" w:hAnsi="Times New Roman" w:cs="Times New Roman"/>
          <w:lang w:val="tr-TR"/>
        </w:rPr>
        <w:t xml:space="preserve"> girdinin</w:t>
      </w:r>
      <w:r w:rsidR="00FE1DFE" w:rsidRPr="000E5382">
        <w:rPr>
          <w:rFonts w:ascii="Times New Roman" w:hAnsi="Times New Roman" w:cs="Times New Roman"/>
          <w:lang w:val="tr-TR"/>
        </w:rPr>
        <w:t xml:space="preserve"> ağırlığ</w:t>
      </w:r>
      <w:r w:rsidR="003B2420" w:rsidRPr="000E5382">
        <w:rPr>
          <w:rFonts w:ascii="Times New Roman" w:hAnsi="Times New Roman" w:cs="Times New Roman"/>
          <w:lang w:val="tr-TR"/>
        </w:rPr>
        <w:t>ını</w:t>
      </w:r>
      <w:r w:rsidR="0072231D">
        <w:rPr>
          <w:rFonts w:ascii="Times New Roman" w:hAnsi="Times New Roman" w:cs="Times New Roman"/>
          <w:lang w:val="tr-TR"/>
        </w:rPr>
        <w:t xml:space="preserve"> </w:t>
      </w:r>
      <w:r w:rsidR="003B2420" w:rsidRPr="000E5382">
        <w:rPr>
          <w:rFonts w:ascii="Times New Roman" w:hAnsi="Times New Roman" w:cs="Times New Roman"/>
          <w:lang w:val="tr-TR"/>
        </w:rPr>
        <w:t>ve</w:t>
      </w:r>
      <w:r w:rsidR="0072231D">
        <w:rPr>
          <w:rFonts w:ascii="Times New Roman" w:hAnsi="Times New Roman" w:cs="Times New Roman"/>
          <w:lang w:val="tr-TR"/>
        </w:rPr>
        <w:t xml:space="preserve"> </w:t>
      </w:r>
      <w:r w:rsidR="003B2420" w:rsidRPr="000E5382">
        <w:rPr>
          <w:rFonts w:ascii="Times New Roman" w:hAnsi="Times New Roman" w:cs="Times New Roman"/>
          <w:i/>
          <w:iCs/>
          <w:lang w:val="tr-TR"/>
        </w:rPr>
        <w:t>x</w:t>
      </w:r>
      <w:r w:rsidR="003B2420" w:rsidRPr="000E5382">
        <w:rPr>
          <w:rFonts w:ascii="Times New Roman" w:hAnsi="Times New Roman" w:cs="Times New Roman"/>
          <w:i/>
          <w:iCs/>
          <w:vertAlign w:val="subscript"/>
          <w:lang w:val="tr-TR"/>
        </w:rPr>
        <w:t>m</w:t>
      </w:r>
      <w:r w:rsidR="0072231D">
        <w:rPr>
          <w:rFonts w:ascii="Times New Roman" w:hAnsi="Times New Roman" w:cs="Times New Roman"/>
          <w:i/>
          <w:iCs/>
          <w:vertAlign w:val="subscript"/>
          <w:lang w:val="tr-TR"/>
        </w:rPr>
        <w:t xml:space="preserve"> </w:t>
      </w:r>
      <w:r>
        <w:rPr>
          <w:rFonts w:ascii="Times New Roman" w:hAnsi="Times New Roman" w:cs="Times New Roman"/>
          <w:lang w:val="tr-TR"/>
        </w:rPr>
        <w:t>m,</w:t>
      </w:r>
      <w:r w:rsidR="003B2420" w:rsidRPr="000E5382">
        <w:rPr>
          <w:rFonts w:ascii="Times New Roman" w:hAnsi="Times New Roman" w:cs="Times New Roman"/>
          <w:lang w:val="tr-TR"/>
        </w:rPr>
        <w:t xml:space="preserve"> </w:t>
      </w:r>
      <w:r>
        <w:rPr>
          <w:rFonts w:ascii="Times New Roman" w:hAnsi="Times New Roman" w:cs="Times New Roman"/>
          <w:lang w:val="tr-TR"/>
        </w:rPr>
        <w:t>g</w:t>
      </w:r>
      <w:r w:rsidR="003B2420" w:rsidRPr="000E5382">
        <w:rPr>
          <w:rFonts w:ascii="Times New Roman" w:hAnsi="Times New Roman" w:cs="Times New Roman"/>
          <w:lang w:val="tr-TR"/>
        </w:rPr>
        <w:t>irdinin</w:t>
      </w:r>
      <w:r w:rsidR="0072231D">
        <w:rPr>
          <w:rFonts w:ascii="Times New Roman" w:hAnsi="Times New Roman" w:cs="Times New Roman"/>
          <w:lang w:val="tr-TR"/>
        </w:rPr>
        <w:t xml:space="preserve"> </w:t>
      </w:r>
      <w:r w:rsidR="003B2420" w:rsidRPr="000E5382">
        <w:rPr>
          <w:rFonts w:ascii="Times New Roman" w:hAnsi="Times New Roman" w:cs="Times New Roman"/>
          <w:lang w:val="tr-TR"/>
        </w:rPr>
        <w:t>miktarını</w:t>
      </w:r>
      <w:r w:rsidR="0072231D">
        <w:rPr>
          <w:rFonts w:ascii="Times New Roman" w:hAnsi="Times New Roman" w:cs="Times New Roman"/>
          <w:lang w:val="tr-TR"/>
        </w:rPr>
        <w:t xml:space="preserve"> </w:t>
      </w:r>
      <w:r w:rsidR="003B2420" w:rsidRPr="000E5382">
        <w:rPr>
          <w:rFonts w:ascii="Times New Roman" w:hAnsi="Times New Roman" w:cs="Times New Roman"/>
          <w:lang w:val="tr-TR"/>
        </w:rPr>
        <w:t>göstermektedir.</w:t>
      </w:r>
      <w:r w:rsidR="0072231D">
        <w:rPr>
          <w:rFonts w:ascii="Times New Roman" w:hAnsi="Times New Roman" w:cs="Times New Roman"/>
          <w:lang w:val="tr-TR"/>
        </w:rPr>
        <w:t xml:space="preserve"> </w:t>
      </w:r>
      <w:r w:rsidR="003B2420" w:rsidRPr="000E5382">
        <w:rPr>
          <w:rFonts w:ascii="Times New Roman" w:hAnsi="Times New Roman" w:cs="Times New Roman"/>
          <w:lang w:val="tr-TR"/>
        </w:rPr>
        <w:t>A</w:t>
      </w:r>
      <w:r w:rsidR="00FE1DFE" w:rsidRPr="000E5382">
        <w:rPr>
          <w:rFonts w:ascii="Times New Roman" w:hAnsi="Times New Roman" w:cs="Times New Roman"/>
          <w:lang w:val="tr-TR"/>
        </w:rPr>
        <w:t>şağ</w:t>
      </w:r>
      <w:r w:rsidR="003B2420" w:rsidRPr="000E5382">
        <w:rPr>
          <w:rFonts w:ascii="Times New Roman" w:hAnsi="Times New Roman" w:cs="Times New Roman"/>
          <w:lang w:val="tr-TR"/>
        </w:rPr>
        <w:t>ıda</w:t>
      </w:r>
      <w:r w:rsidR="0072231D">
        <w:rPr>
          <w:rFonts w:ascii="Times New Roman" w:hAnsi="Times New Roman" w:cs="Times New Roman"/>
          <w:lang w:val="tr-TR"/>
        </w:rPr>
        <w:t xml:space="preserve"> </w:t>
      </w:r>
      <w:r w:rsidR="003B2420" w:rsidRPr="000E5382">
        <w:rPr>
          <w:rFonts w:ascii="Times New Roman" w:hAnsi="Times New Roman" w:cs="Times New Roman"/>
          <w:lang w:val="tr-TR"/>
        </w:rPr>
        <w:t>anlatılan</w:t>
      </w:r>
      <w:r w:rsidR="0072231D">
        <w:rPr>
          <w:rFonts w:ascii="Times New Roman" w:hAnsi="Times New Roman" w:cs="Times New Roman"/>
          <w:lang w:val="tr-TR"/>
        </w:rPr>
        <w:t xml:space="preserve"> </w:t>
      </w:r>
      <w:r w:rsidR="003B2420" w:rsidRPr="000E5382">
        <w:rPr>
          <w:rFonts w:ascii="Times New Roman" w:hAnsi="Times New Roman" w:cs="Times New Roman"/>
          <w:lang w:val="tr-TR"/>
        </w:rPr>
        <w:t>Veri</w:t>
      </w:r>
      <w:r w:rsidR="0072231D">
        <w:rPr>
          <w:rFonts w:ascii="Times New Roman" w:hAnsi="Times New Roman" w:cs="Times New Roman"/>
          <w:lang w:val="tr-TR"/>
        </w:rPr>
        <w:t xml:space="preserve"> </w:t>
      </w:r>
      <w:r w:rsidR="003B2420" w:rsidRPr="000E5382">
        <w:rPr>
          <w:rFonts w:ascii="Times New Roman" w:hAnsi="Times New Roman" w:cs="Times New Roman"/>
          <w:lang w:val="tr-TR"/>
        </w:rPr>
        <w:t>Zarflama</w:t>
      </w:r>
      <w:r w:rsidR="0072231D">
        <w:rPr>
          <w:rFonts w:ascii="Times New Roman" w:hAnsi="Times New Roman" w:cs="Times New Roman"/>
          <w:lang w:val="tr-TR"/>
        </w:rPr>
        <w:t xml:space="preserve"> </w:t>
      </w:r>
      <w:r w:rsidR="003B2420" w:rsidRPr="000E5382">
        <w:rPr>
          <w:rFonts w:ascii="Times New Roman" w:hAnsi="Times New Roman" w:cs="Times New Roman"/>
          <w:lang w:val="tr-TR"/>
        </w:rPr>
        <w:t>Analizinde</w:t>
      </w:r>
      <w:r w:rsidR="0072231D">
        <w:rPr>
          <w:rFonts w:ascii="Times New Roman" w:hAnsi="Times New Roman" w:cs="Times New Roman"/>
          <w:lang w:val="tr-TR"/>
        </w:rPr>
        <w:t xml:space="preserve"> </w:t>
      </w:r>
      <w:r w:rsidR="003B2420" w:rsidRPr="000E5382">
        <w:rPr>
          <w:rFonts w:ascii="Times New Roman" w:hAnsi="Times New Roman" w:cs="Times New Roman"/>
          <w:lang w:val="tr-TR"/>
        </w:rPr>
        <w:t>kullanılan</w:t>
      </w:r>
      <w:r w:rsidR="0072231D">
        <w:rPr>
          <w:rFonts w:ascii="Times New Roman" w:hAnsi="Times New Roman" w:cs="Times New Roman"/>
          <w:lang w:val="tr-TR"/>
        </w:rPr>
        <w:t xml:space="preserve"> </w:t>
      </w:r>
      <w:r w:rsidR="003B2420" w:rsidRPr="000E5382">
        <w:rPr>
          <w:rFonts w:ascii="Times New Roman" w:hAnsi="Times New Roman" w:cs="Times New Roman"/>
          <w:lang w:val="tr-TR"/>
        </w:rPr>
        <w:t>yöntemler, girdi</w:t>
      </w:r>
      <w:r w:rsidR="0072231D">
        <w:rPr>
          <w:rFonts w:ascii="Times New Roman" w:hAnsi="Times New Roman" w:cs="Times New Roman"/>
          <w:lang w:val="tr-TR"/>
        </w:rPr>
        <w:t xml:space="preserve"> ya</w:t>
      </w:r>
      <w:r w:rsidR="00F81938">
        <w:rPr>
          <w:rFonts w:ascii="Times New Roman" w:hAnsi="Times New Roman" w:cs="Times New Roman"/>
          <w:lang w:val="tr-TR"/>
        </w:rPr>
        <w:t xml:space="preserve"> </w:t>
      </w:r>
      <w:r w:rsidR="003B2420" w:rsidRPr="000E5382">
        <w:rPr>
          <w:rFonts w:ascii="Times New Roman" w:hAnsi="Times New Roman" w:cs="Times New Roman"/>
          <w:lang w:val="tr-TR"/>
        </w:rPr>
        <w:t>da çıktı</w:t>
      </w:r>
      <w:r w:rsidR="00FE1DFE" w:rsidRPr="000E5382">
        <w:rPr>
          <w:rFonts w:ascii="Times New Roman" w:hAnsi="Times New Roman" w:cs="Times New Roman"/>
          <w:lang w:val="tr-TR"/>
        </w:rPr>
        <w:t xml:space="preserve"> odaklı olarak </w:t>
      </w:r>
      <w:r w:rsidR="003B2420" w:rsidRPr="000E5382">
        <w:rPr>
          <w:rFonts w:ascii="Times New Roman" w:hAnsi="Times New Roman" w:cs="Times New Roman"/>
          <w:lang w:val="tr-TR"/>
        </w:rPr>
        <w:t>çözülebilir. Burada</w:t>
      </w:r>
      <w:r w:rsidR="007A219B">
        <w:rPr>
          <w:rFonts w:ascii="Times New Roman" w:hAnsi="Times New Roman" w:cs="Times New Roman"/>
          <w:lang w:val="tr-TR"/>
        </w:rPr>
        <w:t xml:space="preserve"> </w:t>
      </w:r>
      <w:r w:rsidR="003B2420" w:rsidRPr="000E5382">
        <w:rPr>
          <w:rFonts w:ascii="Times New Roman" w:hAnsi="Times New Roman" w:cs="Times New Roman"/>
          <w:lang w:val="tr-TR"/>
        </w:rPr>
        <w:t>girdi</w:t>
      </w:r>
      <w:r w:rsidR="007A219B">
        <w:rPr>
          <w:rFonts w:ascii="Times New Roman" w:hAnsi="Times New Roman" w:cs="Times New Roman"/>
          <w:lang w:val="tr-TR"/>
        </w:rPr>
        <w:t xml:space="preserve"> </w:t>
      </w:r>
      <w:r w:rsidR="003B2420" w:rsidRPr="000E5382">
        <w:rPr>
          <w:rFonts w:ascii="Times New Roman" w:hAnsi="Times New Roman" w:cs="Times New Roman"/>
          <w:lang w:val="tr-TR"/>
        </w:rPr>
        <w:t>odaklılık, çıktı</w:t>
      </w:r>
      <w:r w:rsidR="007A219B">
        <w:rPr>
          <w:rFonts w:ascii="Times New Roman" w:hAnsi="Times New Roman" w:cs="Times New Roman"/>
          <w:lang w:val="tr-TR"/>
        </w:rPr>
        <w:t xml:space="preserve"> </w:t>
      </w:r>
      <w:r w:rsidR="003B2420" w:rsidRPr="000E5382">
        <w:rPr>
          <w:rFonts w:ascii="Times New Roman" w:hAnsi="Times New Roman" w:cs="Times New Roman"/>
          <w:lang w:val="tr-TR"/>
        </w:rPr>
        <w:t>miktarlarının</w:t>
      </w:r>
      <w:r w:rsidR="007A219B">
        <w:rPr>
          <w:rFonts w:ascii="Times New Roman" w:hAnsi="Times New Roman" w:cs="Times New Roman"/>
          <w:lang w:val="tr-TR"/>
        </w:rPr>
        <w:t xml:space="preserve"> </w:t>
      </w:r>
      <w:r w:rsidR="003B2420" w:rsidRPr="000E5382">
        <w:rPr>
          <w:rFonts w:ascii="Times New Roman" w:hAnsi="Times New Roman" w:cs="Times New Roman"/>
          <w:lang w:val="tr-TR"/>
        </w:rPr>
        <w:t>sabit</w:t>
      </w:r>
      <w:r w:rsidR="007A219B">
        <w:rPr>
          <w:rFonts w:ascii="Times New Roman" w:hAnsi="Times New Roman" w:cs="Times New Roman"/>
          <w:lang w:val="tr-TR"/>
        </w:rPr>
        <w:t xml:space="preserve"> </w:t>
      </w:r>
      <w:r w:rsidR="003B2420" w:rsidRPr="000E5382">
        <w:rPr>
          <w:rFonts w:ascii="Times New Roman" w:hAnsi="Times New Roman" w:cs="Times New Roman"/>
          <w:lang w:val="tr-TR"/>
        </w:rPr>
        <w:t>tutularak</w:t>
      </w:r>
      <w:r w:rsidR="00D5124F">
        <w:rPr>
          <w:rFonts w:ascii="Times New Roman" w:hAnsi="Times New Roman" w:cs="Times New Roman"/>
          <w:lang w:val="tr-TR"/>
        </w:rPr>
        <w:t xml:space="preserve"> </w:t>
      </w:r>
      <w:r w:rsidR="003B2420" w:rsidRPr="000E5382">
        <w:rPr>
          <w:rFonts w:ascii="Times New Roman" w:hAnsi="Times New Roman" w:cs="Times New Roman"/>
          <w:lang w:val="tr-TR"/>
        </w:rPr>
        <w:t>girdi</w:t>
      </w:r>
      <w:r w:rsidR="00D5124F">
        <w:rPr>
          <w:rFonts w:ascii="Times New Roman" w:hAnsi="Times New Roman" w:cs="Times New Roman"/>
          <w:lang w:val="tr-TR"/>
        </w:rPr>
        <w:t xml:space="preserve"> </w:t>
      </w:r>
      <w:r w:rsidR="003B2420" w:rsidRPr="000E5382">
        <w:rPr>
          <w:rFonts w:ascii="Times New Roman" w:hAnsi="Times New Roman" w:cs="Times New Roman"/>
          <w:lang w:val="tr-TR"/>
        </w:rPr>
        <w:t>miktarlarında</w:t>
      </w:r>
      <w:r w:rsidR="00D5124F">
        <w:rPr>
          <w:rFonts w:ascii="Times New Roman" w:hAnsi="Times New Roman" w:cs="Times New Roman"/>
          <w:lang w:val="tr-TR"/>
        </w:rPr>
        <w:t xml:space="preserve"> </w:t>
      </w:r>
      <w:r w:rsidR="003B2420" w:rsidRPr="000E5382">
        <w:rPr>
          <w:rFonts w:ascii="Times New Roman" w:hAnsi="Times New Roman" w:cs="Times New Roman"/>
          <w:lang w:val="tr-TR"/>
        </w:rPr>
        <w:t>meydana</w:t>
      </w:r>
      <w:r w:rsidR="00D5124F">
        <w:rPr>
          <w:rFonts w:ascii="Times New Roman" w:hAnsi="Times New Roman" w:cs="Times New Roman"/>
          <w:lang w:val="tr-TR"/>
        </w:rPr>
        <w:t xml:space="preserve"> </w:t>
      </w:r>
      <w:r w:rsidR="003B2420" w:rsidRPr="000E5382">
        <w:rPr>
          <w:rFonts w:ascii="Times New Roman" w:hAnsi="Times New Roman" w:cs="Times New Roman"/>
          <w:lang w:val="tr-TR"/>
        </w:rPr>
        <w:t>gelecek</w:t>
      </w:r>
      <w:r w:rsidR="00FE1DFE" w:rsidRPr="000E5382">
        <w:rPr>
          <w:rFonts w:ascii="Times New Roman" w:hAnsi="Times New Roman" w:cs="Times New Roman"/>
          <w:lang w:val="tr-TR"/>
        </w:rPr>
        <w:t xml:space="preserve"> değiş</w:t>
      </w:r>
      <w:r w:rsidR="003B2420" w:rsidRPr="000E5382">
        <w:rPr>
          <w:rFonts w:ascii="Times New Roman" w:hAnsi="Times New Roman" w:cs="Times New Roman"/>
          <w:lang w:val="tr-TR"/>
        </w:rPr>
        <w:t>imlerin</w:t>
      </w:r>
      <w:r w:rsidR="00D5124F">
        <w:rPr>
          <w:rFonts w:ascii="Times New Roman" w:hAnsi="Times New Roman" w:cs="Times New Roman"/>
          <w:lang w:val="tr-TR"/>
        </w:rPr>
        <w:t xml:space="preserve"> </w:t>
      </w:r>
      <w:r w:rsidR="003B2420" w:rsidRPr="000E5382">
        <w:rPr>
          <w:rFonts w:ascii="Times New Roman" w:hAnsi="Times New Roman" w:cs="Times New Roman"/>
          <w:lang w:val="tr-TR"/>
        </w:rPr>
        <w:t>incelenmesi, çıktı</w:t>
      </w:r>
      <w:r w:rsidR="00D5124F">
        <w:rPr>
          <w:rFonts w:ascii="Times New Roman" w:hAnsi="Times New Roman" w:cs="Times New Roman"/>
          <w:lang w:val="tr-TR"/>
        </w:rPr>
        <w:t xml:space="preserve"> </w:t>
      </w:r>
      <w:r w:rsidR="003B2420" w:rsidRPr="000E5382">
        <w:rPr>
          <w:rFonts w:ascii="Times New Roman" w:hAnsi="Times New Roman" w:cs="Times New Roman"/>
          <w:lang w:val="tr-TR"/>
        </w:rPr>
        <w:t>odaklılık</w:t>
      </w:r>
      <w:r w:rsidR="00D5124F">
        <w:rPr>
          <w:rFonts w:ascii="Times New Roman" w:hAnsi="Times New Roman" w:cs="Times New Roman"/>
          <w:lang w:val="tr-TR"/>
        </w:rPr>
        <w:t xml:space="preserve"> </w:t>
      </w:r>
      <w:r w:rsidR="003B2420" w:rsidRPr="000E5382">
        <w:rPr>
          <w:rFonts w:ascii="Times New Roman" w:hAnsi="Times New Roman" w:cs="Times New Roman"/>
          <w:lang w:val="tr-TR"/>
        </w:rPr>
        <w:t>ise</w:t>
      </w:r>
      <w:r w:rsidR="00D5124F">
        <w:rPr>
          <w:rFonts w:ascii="Times New Roman" w:hAnsi="Times New Roman" w:cs="Times New Roman"/>
          <w:lang w:val="tr-TR"/>
        </w:rPr>
        <w:t xml:space="preserve"> </w:t>
      </w:r>
      <w:r w:rsidR="003B2420" w:rsidRPr="000E5382">
        <w:rPr>
          <w:rFonts w:ascii="Times New Roman" w:hAnsi="Times New Roman" w:cs="Times New Roman"/>
          <w:lang w:val="tr-TR"/>
        </w:rPr>
        <w:t>girdi</w:t>
      </w:r>
      <w:r w:rsidR="00D5124F">
        <w:rPr>
          <w:rFonts w:ascii="Times New Roman" w:hAnsi="Times New Roman" w:cs="Times New Roman"/>
          <w:lang w:val="tr-TR"/>
        </w:rPr>
        <w:t xml:space="preserve"> </w:t>
      </w:r>
      <w:r w:rsidR="003B2420" w:rsidRPr="000E5382">
        <w:rPr>
          <w:rFonts w:ascii="Times New Roman" w:hAnsi="Times New Roman" w:cs="Times New Roman"/>
          <w:lang w:val="tr-TR"/>
        </w:rPr>
        <w:t>miktarlarının</w:t>
      </w:r>
      <w:r w:rsidR="00D5124F">
        <w:rPr>
          <w:rFonts w:ascii="Times New Roman" w:hAnsi="Times New Roman" w:cs="Times New Roman"/>
          <w:lang w:val="tr-TR"/>
        </w:rPr>
        <w:t xml:space="preserve"> </w:t>
      </w:r>
      <w:r w:rsidR="003B2420" w:rsidRPr="000E5382">
        <w:rPr>
          <w:rFonts w:ascii="Times New Roman" w:hAnsi="Times New Roman" w:cs="Times New Roman"/>
          <w:lang w:val="tr-TR"/>
        </w:rPr>
        <w:t>sabit</w:t>
      </w:r>
      <w:r w:rsidR="00D5124F">
        <w:rPr>
          <w:rFonts w:ascii="Times New Roman" w:hAnsi="Times New Roman" w:cs="Times New Roman"/>
          <w:lang w:val="tr-TR"/>
        </w:rPr>
        <w:t xml:space="preserve"> </w:t>
      </w:r>
      <w:r w:rsidR="003B2420" w:rsidRPr="000E5382">
        <w:rPr>
          <w:rFonts w:ascii="Times New Roman" w:hAnsi="Times New Roman" w:cs="Times New Roman"/>
          <w:lang w:val="tr-TR"/>
        </w:rPr>
        <w:t>tutularak</w:t>
      </w:r>
      <w:r w:rsidR="00D5124F">
        <w:rPr>
          <w:rFonts w:ascii="Times New Roman" w:hAnsi="Times New Roman" w:cs="Times New Roman"/>
          <w:lang w:val="tr-TR"/>
        </w:rPr>
        <w:t xml:space="preserve"> </w:t>
      </w:r>
      <w:r w:rsidR="003B2420" w:rsidRPr="000E5382">
        <w:rPr>
          <w:rFonts w:ascii="Times New Roman" w:hAnsi="Times New Roman" w:cs="Times New Roman"/>
          <w:lang w:val="tr-TR"/>
        </w:rPr>
        <w:t>çıktı</w:t>
      </w:r>
      <w:r w:rsidR="00D5124F">
        <w:rPr>
          <w:rFonts w:ascii="Times New Roman" w:hAnsi="Times New Roman" w:cs="Times New Roman"/>
          <w:lang w:val="tr-TR"/>
        </w:rPr>
        <w:t xml:space="preserve"> </w:t>
      </w:r>
      <w:r w:rsidR="003B2420" w:rsidRPr="000E5382">
        <w:rPr>
          <w:rFonts w:ascii="Times New Roman" w:hAnsi="Times New Roman" w:cs="Times New Roman"/>
          <w:lang w:val="tr-TR"/>
        </w:rPr>
        <w:t>miktarlarında</w:t>
      </w:r>
      <w:r w:rsidR="00D5124F">
        <w:rPr>
          <w:rFonts w:ascii="Times New Roman" w:hAnsi="Times New Roman" w:cs="Times New Roman"/>
          <w:lang w:val="tr-TR"/>
        </w:rPr>
        <w:t xml:space="preserve"> </w:t>
      </w:r>
      <w:r w:rsidR="003B2420" w:rsidRPr="000E5382">
        <w:rPr>
          <w:rFonts w:ascii="Times New Roman" w:hAnsi="Times New Roman" w:cs="Times New Roman"/>
          <w:lang w:val="tr-TR"/>
        </w:rPr>
        <w:t>meydana</w:t>
      </w:r>
      <w:r w:rsidR="00D5124F">
        <w:rPr>
          <w:rFonts w:ascii="Times New Roman" w:hAnsi="Times New Roman" w:cs="Times New Roman"/>
          <w:lang w:val="tr-TR"/>
        </w:rPr>
        <w:t xml:space="preserve"> </w:t>
      </w:r>
      <w:r w:rsidR="003B2420" w:rsidRPr="000E5382">
        <w:rPr>
          <w:rFonts w:ascii="Times New Roman" w:hAnsi="Times New Roman" w:cs="Times New Roman"/>
          <w:lang w:val="tr-TR"/>
        </w:rPr>
        <w:t>gelecek</w:t>
      </w:r>
      <w:r w:rsidR="00FE1DFE" w:rsidRPr="000E5382">
        <w:rPr>
          <w:rFonts w:ascii="Times New Roman" w:hAnsi="Times New Roman" w:cs="Times New Roman"/>
          <w:lang w:val="tr-TR"/>
        </w:rPr>
        <w:t xml:space="preserve"> değiş</w:t>
      </w:r>
      <w:r w:rsidR="003B2420" w:rsidRPr="000E5382">
        <w:rPr>
          <w:rFonts w:ascii="Times New Roman" w:hAnsi="Times New Roman" w:cs="Times New Roman"/>
          <w:lang w:val="tr-TR"/>
        </w:rPr>
        <w:t>imlerin</w:t>
      </w:r>
      <w:r w:rsidR="00D5124F">
        <w:rPr>
          <w:rFonts w:ascii="Times New Roman" w:hAnsi="Times New Roman" w:cs="Times New Roman"/>
          <w:lang w:val="tr-TR"/>
        </w:rPr>
        <w:t xml:space="preserve"> </w:t>
      </w:r>
      <w:r w:rsidR="003B2420" w:rsidRPr="000E5382">
        <w:rPr>
          <w:rFonts w:ascii="Times New Roman" w:hAnsi="Times New Roman" w:cs="Times New Roman"/>
          <w:lang w:val="tr-TR"/>
        </w:rPr>
        <w:t>incelenmesi</w:t>
      </w:r>
      <w:r w:rsidR="00D5124F">
        <w:rPr>
          <w:rFonts w:ascii="Times New Roman" w:hAnsi="Times New Roman" w:cs="Times New Roman"/>
          <w:lang w:val="tr-TR"/>
        </w:rPr>
        <w:t xml:space="preserve"> </w:t>
      </w:r>
      <w:r w:rsidR="003B2420" w:rsidRPr="000E5382">
        <w:rPr>
          <w:rFonts w:ascii="Times New Roman" w:hAnsi="Times New Roman" w:cs="Times New Roman"/>
          <w:lang w:val="tr-TR"/>
        </w:rPr>
        <w:t>olarak</w:t>
      </w:r>
      <w:r w:rsidR="00FE1DFE" w:rsidRPr="000E5382">
        <w:rPr>
          <w:rFonts w:ascii="Times New Roman" w:hAnsi="Times New Roman" w:cs="Times New Roman"/>
          <w:lang w:val="tr-TR"/>
        </w:rPr>
        <w:t xml:space="preserve"> tanımlanmış</w:t>
      </w:r>
      <w:r w:rsidR="003B2420" w:rsidRPr="000E5382">
        <w:rPr>
          <w:rFonts w:ascii="Times New Roman" w:hAnsi="Times New Roman" w:cs="Times New Roman"/>
          <w:lang w:val="tr-TR"/>
        </w:rPr>
        <w:t>tır.</w:t>
      </w:r>
      <w:r w:rsidR="00571C82">
        <w:rPr>
          <w:rFonts w:ascii="Times New Roman" w:hAnsi="Times New Roman" w:cs="Times New Roman"/>
          <w:lang w:val="tr-TR"/>
        </w:rPr>
        <w:t xml:space="preserve"> </w:t>
      </w:r>
      <w:r w:rsidR="00D5124F">
        <w:rPr>
          <w:rFonts w:ascii="Times New Roman" w:hAnsi="Times New Roman" w:cs="Times New Roman"/>
          <w:lang w:val="tr-TR"/>
        </w:rPr>
        <w:t>(</w:t>
      </w:r>
      <w:r w:rsidR="00FE1DFE" w:rsidRPr="000E5382">
        <w:rPr>
          <w:rFonts w:ascii="Times New Roman" w:hAnsi="Times New Roman" w:cs="Times New Roman"/>
          <w:lang w:val="tr-TR"/>
        </w:rPr>
        <w:t>1) formülünden de görüleceğ</w:t>
      </w:r>
      <w:r w:rsidR="003B2420" w:rsidRPr="000E5382">
        <w:rPr>
          <w:rFonts w:ascii="Times New Roman" w:hAnsi="Times New Roman" w:cs="Times New Roman"/>
          <w:lang w:val="tr-TR"/>
        </w:rPr>
        <w:t>i</w:t>
      </w:r>
      <w:r w:rsidR="00D5124F">
        <w:rPr>
          <w:rFonts w:ascii="Times New Roman" w:hAnsi="Times New Roman" w:cs="Times New Roman"/>
          <w:lang w:val="tr-TR"/>
        </w:rPr>
        <w:t xml:space="preserve"> </w:t>
      </w:r>
      <w:r w:rsidR="003B2420" w:rsidRPr="000E5382">
        <w:rPr>
          <w:rFonts w:ascii="Times New Roman" w:hAnsi="Times New Roman" w:cs="Times New Roman"/>
          <w:lang w:val="tr-TR"/>
        </w:rPr>
        <w:t>gibi</w:t>
      </w:r>
      <w:r w:rsidR="00D5124F">
        <w:rPr>
          <w:rFonts w:ascii="Times New Roman" w:hAnsi="Times New Roman" w:cs="Times New Roman"/>
          <w:lang w:val="tr-TR"/>
        </w:rPr>
        <w:t xml:space="preserve"> </w:t>
      </w:r>
      <w:r w:rsidR="003B2420" w:rsidRPr="000E5382">
        <w:rPr>
          <w:rFonts w:ascii="Times New Roman" w:hAnsi="Times New Roman" w:cs="Times New Roman"/>
          <w:lang w:val="tr-TR"/>
        </w:rPr>
        <w:t>Veri</w:t>
      </w:r>
      <w:r w:rsidR="00D5124F">
        <w:rPr>
          <w:rFonts w:ascii="Times New Roman" w:hAnsi="Times New Roman" w:cs="Times New Roman"/>
          <w:lang w:val="tr-TR"/>
        </w:rPr>
        <w:t xml:space="preserve"> </w:t>
      </w:r>
      <w:r w:rsidR="003B2420" w:rsidRPr="000E5382">
        <w:rPr>
          <w:rFonts w:ascii="Times New Roman" w:hAnsi="Times New Roman" w:cs="Times New Roman"/>
          <w:lang w:val="tr-TR"/>
        </w:rPr>
        <w:t>Zarflama</w:t>
      </w:r>
      <w:r w:rsidR="00D5124F">
        <w:rPr>
          <w:rFonts w:ascii="Times New Roman" w:hAnsi="Times New Roman" w:cs="Times New Roman"/>
          <w:lang w:val="tr-TR"/>
        </w:rPr>
        <w:t xml:space="preserve"> </w:t>
      </w:r>
      <w:r w:rsidR="003B2420" w:rsidRPr="000E5382">
        <w:rPr>
          <w:rFonts w:ascii="Times New Roman" w:hAnsi="Times New Roman" w:cs="Times New Roman"/>
          <w:lang w:val="tr-TR"/>
        </w:rPr>
        <w:t>Analizi</w:t>
      </w:r>
      <w:r w:rsidR="00D5124F">
        <w:rPr>
          <w:rFonts w:ascii="Times New Roman" w:hAnsi="Times New Roman" w:cs="Times New Roman"/>
          <w:lang w:val="tr-TR"/>
        </w:rPr>
        <w:t xml:space="preserve"> </w:t>
      </w:r>
      <w:r w:rsidR="003B2420" w:rsidRPr="000E5382">
        <w:rPr>
          <w:rFonts w:ascii="Times New Roman" w:hAnsi="Times New Roman" w:cs="Times New Roman"/>
          <w:lang w:val="tr-TR"/>
        </w:rPr>
        <w:t>bir</w:t>
      </w:r>
      <w:r w:rsidR="00D5124F">
        <w:rPr>
          <w:rFonts w:ascii="Times New Roman" w:hAnsi="Times New Roman" w:cs="Times New Roman"/>
          <w:lang w:val="tr-TR"/>
        </w:rPr>
        <w:t xml:space="preserve"> </w:t>
      </w:r>
      <w:r w:rsidR="003B2420" w:rsidRPr="000E5382">
        <w:rPr>
          <w:rFonts w:ascii="Times New Roman" w:hAnsi="Times New Roman" w:cs="Times New Roman"/>
          <w:lang w:val="tr-TR"/>
        </w:rPr>
        <w:t>kesirli</w:t>
      </w:r>
      <w:r w:rsidR="00D5124F">
        <w:rPr>
          <w:rFonts w:ascii="Times New Roman" w:hAnsi="Times New Roman" w:cs="Times New Roman"/>
          <w:lang w:val="tr-TR"/>
        </w:rPr>
        <w:t xml:space="preserve"> </w:t>
      </w:r>
      <w:r w:rsidR="003B2420" w:rsidRPr="000E5382">
        <w:rPr>
          <w:rFonts w:ascii="Times New Roman" w:hAnsi="Times New Roman" w:cs="Times New Roman"/>
          <w:lang w:val="tr-TR"/>
        </w:rPr>
        <w:t>programlama</w:t>
      </w:r>
      <w:r w:rsidR="00D5124F">
        <w:rPr>
          <w:rFonts w:ascii="Times New Roman" w:hAnsi="Times New Roman" w:cs="Times New Roman"/>
          <w:lang w:val="tr-TR"/>
        </w:rPr>
        <w:t xml:space="preserve"> </w:t>
      </w:r>
      <w:r w:rsidR="003B2420" w:rsidRPr="000E5382">
        <w:rPr>
          <w:rFonts w:ascii="Times New Roman" w:hAnsi="Times New Roman" w:cs="Times New Roman"/>
          <w:lang w:val="tr-TR"/>
        </w:rPr>
        <w:t>sürecini</w:t>
      </w:r>
      <w:r w:rsidR="00D5124F">
        <w:rPr>
          <w:rFonts w:ascii="Times New Roman" w:hAnsi="Times New Roman" w:cs="Times New Roman"/>
          <w:lang w:val="tr-TR"/>
        </w:rPr>
        <w:t xml:space="preserve"> </w:t>
      </w:r>
      <w:r w:rsidR="003B2420" w:rsidRPr="000E5382">
        <w:rPr>
          <w:rFonts w:ascii="Times New Roman" w:hAnsi="Times New Roman" w:cs="Times New Roman"/>
          <w:lang w:val="tr-TR"/>
        </w:rPr>
        <w:t>içermektedir. Ancak</w:t>
      </w:r>
      <w:r w:rsidR="00D5124F">
        <w:rPr>
          <w:rFonts w:ascii="Times New Roman" w:hAnsi="Times New Roman" w:cs="Times New Roman"/>
          <w:lang w:val="tr-TR"/>
        </w:rPr>
        <w:t xml:space="preserve"> </w:t>
      </w:r>
      <w:r w:rsidR="003B2420" w:rsidRPr="000E5382">
        <w:rPr>
          <w:rFonts w:ascii="Times New Roman" w:hAnsi="Times New Roman" w:cs="Times New Roman"/>
          <w:lang w:val="tr-TR"/>
        </w:rPr>
        <w:t>kesirli</w:t>
      </w:r>
      <w:r w:rsidR="00D5124F">
        <w:rPr>
          <w:rFonts w:ascii="Times New Roman" w:hAnsi="Times New Roman" w:cs="Times New Roman"/>
          <w:lang w:val="tr-TR"/>
        </w:rPr>
        <w:t xml:space="preserve"> </w:t>
      </w:r>
      <w:r w:rsidR="003B2420" w:rsidRPr="000E5382">
        <w:rPr>
          <w:rFonts w:ascii="Times New Roman" w:hAnsi="Times New Roman" w:cs="Times New Roman"/>
          <w:lang w:val="tr-TR"/>
        </w:rPr>
        <w:t>programlamanın</w:t>
      </w:r>
      <w:r w:rsidR="00D5124F">
        <w:rPr>
          <w:rFonts w:ascii="Times New Roman" w:hAnsi="Times New Roman" w:cs="Times New Roman"/>
          <w:lang w:val="tr-TR"/>
        </w:rPr>
        <w:t xml:space="preserve"> </w:t>
      </w:r>
      <w:r w:rsidR="003B2420" w:rsidRPr="000E5382">
        <w:rPr>
          <w:rFonts w:ascii="Times New Roman" w:hAnsi="Times New Roman" w:cs="Times New Roman"/>
          <w:lang w:val="tr-TR"/>
        </w:rPr>
        <w:t>çözümü</w:t>
      </w:r>
      <w:r w:rsidR="00D5124F">
        <w:rPr>
          <w:rFonts w:ascii="Times New Roman" w:hAnsi="Times New Roman" w:cs="Times New Roman"/>
          <w:lang w:val="tr-TR"/>
        </w:rPr>
        <w:t xml:space="preserve"> </w:t>
      </w:r>
      <w:r w:rsidR="003B2420" w:rsidRPr="000E5382">
        <w:rPr>
          <w:rFonts w:ascii="Times New Roman" w:hAnsi="Times New Roman" w:cs="Times New Roman"/>
          <w:lang w:val="tr-TR"/>
        </w:rPr>
        <w:t>güçtür.</w:t>
      </w:r>
      <w:r w:rsidR="00D5124F">
        <w:rPr>
          <w:rFonts w:ascii="Times New Roman" w:hAnsi="Times New Roman" w:cs="Times New Roman"/>
          <w:lang w:val="tr-TR"/>
        </w:rPr>
        <w:t xml:space="preserve"> </w:t>
      </w:r>
      <w:r w:rsidR="003B2420" w:rsidRPr="000E5382">
        <w:rPr>
          <w:rFonts w:ascii="Times New Roman" w:hAnsi="Times New Roman" w:cs="Times New Roman"/>
          <w:lang w:val="tr-TR"/>
        </w:rPr>
        <w:t>Bu nedenle</w:t>
      </w:r>
      <w:r w:rsidR="00D5124F">
        <w:rPr>
          <w:rFonts w:ascii="Times New Roman" w:hAnsi="Times New Roman" w:cs="Times New Roman"/>
          <w:lang w:val="tr-TR"/>
        </w:rPr>
        <w:t xml:space="preserve"> </w:t>
      </w:r>
      <w:r w:rsidR="003B2420" w:rsidRPr="000E5382">
        <w:rPr>
          <w:rFonts w:ascii="Times New Roman" w:hAnsi="Times New Roman" w:cs="Times New Roman"/>
          <w:lang w:val="tr-TR"/>
        </w:rPr>
        <w:t>kesirli</w:t>
      </w:r>
      <w:r w:rsidR="00D5124F">
        <w:rPr>
          <w:rFonts w:ascii="Times New Roman" w:hAnsi="Times New Roman" w:cs="Times New Roman"/>
          <w:lang w:val="tr-TR"/>
        </w:rPr>
        <w:t xml:space="preserve"> </w:t>
      </w:r>
      <w:r w:rsidR="003B2420" w:rsidRPr="000E5382">
        <w:rPr>
          <w:rFonts w:ascii="Times New Roman" w:hAnsi="Times New Roman" w:cs="Times New Roman"/>
          <w:lang w:val="tr-TR"/>
        </w:rPr>
        <w:t>programlama</w:t>
      </w:r>
      <w:r w:rsidR="00D5124F">
        <w:rPr>
          <w:rFonts w:ascii="Times New Roman" w:hAnsi="Times New Roman" w:cs="Times New Roman"/>
          <w:lang w:val="tr-TR"/>
        </w:rPr>
        <w:t xml:space="preserve"> seti, (</w:t>
      </w:r>
      <w:r w:rsidR="003B2420" w:rsidRPr="000E5382">
        <w:rPr>
          <w:rFonts w:ascii="Times New Roman" w:hAnsi="Times New Roman" w:cs="Times New Roman"/>
          <w:lang w:val="tr-TR"/>
        </w:rPr>
        <w:t>1) formülünün</w:t>
      </w:r>
      <w:r w:rsidR="00FE1DFE" w:rsidRPr="000E5382">
        <w:rPr>
          <w:rFonts w:ascii="Times New Roman" w:hAnsi="Times New Roman" w:cs="Times New Roman"/>
          <w:lang w:val="tr-TR"/>
        </w:rPr>
        <w:t xml:space="preserve"> paydası</w:t>
      </w:r>
      <w:r>
        <w:rPr>
          <w:rFonts w:ascii="Times New Roman" w:hAnsi="Times New Roman" w:cs="Times New Roman"/>
          <w:lang w:val="tr-TR"/>
        </w:rPr>
        <w:t>nın 1’</w:t>
      </w:r>
      <w:r w:rsidR="00FE1DFE" w:rsidRPr="000E5382">
        <w:rPr>
          <w:rFonts w:ascii="Times New Roman" w:hAnsi="Times New Roman" w:cs="Times New Roman"/>
          <w:lang w:val="tr-TR"/>
        </w:rPr>
        <w:t>e eş</w:t>
      </w:r>
      <w:r w:rsidR="003B2420" w:rsidRPr="000E5382">
        <w:rPr>
          <w:rFonts w:ascii="Times New Roman" w:hAnsi="Times New Roman" w:cs="Times New Roman"/>
          <w:lang w:val="tr-TR"/>
        </w:rPr>
        <w:t>it</w:t>
      </w:r>
      <w:r w:rsidR="00FE1DFE" w:rsidRPr="000E5382">
        <w:rPr>
          <w:rFonts w:ascii="Times New Roman" w:hAnsi="Times New Roman" w:cs="Times New Roman"/>
          <w:lang w:val="tr-TR"/>
        </w:rPr>
        <w:t xml:space="preserve"> olacağ</w:t>
      </w:r>
      <w:r w:rsidR="003B2420" w:rsidRPr="000E5382">
        <w:rPr>
          <w:rFonts w:ascii="Times New Roman" w:hAnsi="Times New Roman" w:cs="Times New Roman"/>
          <w:lang w:val="tr-TR"/>
        </w:rPr>
        <w:t>ı</w:t>
      </w:r>
      <w:r w:rsidR="00D5124F">
        <w:rPr>
          <w:rFonts w:ascii="Times New Roman" w:hAnsi="Times New Roman" w:cs="Times New Roman"/>
          <w:lang w:val="tr-TR"/>
        </w:rPr>
        <w:t xml:space="preserve"> </w:t>
      </w:r>
      <w:r w:rsidR="003B2420" w:rsidRPr="000E5382">
        <w:rPr>
          <w:rFonts w:ascii="Times New Roman" w:hAnsi="Times New Roman" w:cs="Times New Roman"/>
          <w:lang w:val="tr-TR"/>
        </w:rPr>
        <w:t>ana</w:t>
      </w:r>
      <w:r w:rsidR="00D5124F">
        <w:rPr>
          <w:rFonts w:ascii="Times New Roman" w:hAnsi="Times New Roman" w:cs="Times New Roman"/>
          <w:lang w:val="tr-TR"/>
        </w:rPr>
        <w:t xml:space="preserve"> </w:t>
      </w:r>
      <w:r w:rsidR="003B2420" w:rsidRPr="000E5382">
        <w:rPr>
          <w:rFonts w:ascii="Times New Roman" w:hAnsi="Times New Roman" w:cs="Times New Roman"/>
          <w:lang w:val="tr-TR"/>
        </w:rPr>
        <w:t>varsayımı</w:t>
      </w:r>
      <w:r w:rsidR="00FE1DFE" w:rsidRPr="000E5382">
        <w:rPr>
          <w:rFonts w:ascii="Times New Roman" w:hAnsi="Times New Roman" w:cs="Times New Roman"/>
          <w:lang w:val="tr-TR"/>
        </w:rPr>
        <w:t xml:space="preserve"> ile</w:t>
      </w:r>
      <w:r w:rsidR="00D5124F">
        <w:rPr>
          <w:rFonts w:ascii="Times New Roman" w:hAnsi="Times New Roman" w:cs="Times New Roman"/>
          <w:lang w:val="tr-TR"/>
        </w:rPr>
        <w:t xml:space="preserve"> </w:t>
      </w:r>
      <w:r w:rsidR="00FE1DFE" w:rsidRPr="000E5382">
        <w:rPr>
          <w:rFonts w:ascii="Times New Roman" w:hAnsi="Times New Roman" w:cs="Times New Roman"/>
          <w:lang w:val="tr-TR"/>
        </w:rPr>
        <w:t>doğ</w:t>
      </w:r>
      <w:r w:rsidR="003B2420" w:rsidRPr="000E5382">
        <w:rPr>
          <w:rFonts w:ascii="Times New Roman" w:hAnsi="Times New Roman" w:cs="Times New Roman"/>
          <w:lang w:val="tr-TR"/>
        </w:rPr>
        <w:t>rusal</w:t>
      </w:r>
      <w:r w:rsidR="00D5124F">
        <w:rPr>
          <w:rFonts w:ascii="Times New Roman" w:hAnsi="Times New Roman" w:cs="Times New Roman"/>
          <w:lang w:val="tr-TR"/>
        </w:rPr>
        <w:t xml:space="preserve"> </w:t>
      </w:r>
      <w:r w:rsidR="003B2420" w:rsidRPr="000E5382">
        <w:rPr>
          <w:rFonts w:ascii="Times New Roman" w:hAnsi="Times New Roman" w:cs="Times New Roman"/>
          <w:lang w:val="tr-TR"/>
        </w:rPr>
        <w:t>programlama</w:t>
      </w:r>
      <w:r w:rsidR="00D5124F">
        <w:rPr>
          <w:rFonts w:ascii="Times New Roman" w:hAnsi="Times New Roman" w:cs="Times New Roman"/>
          <w:lang w:val="tr-TR"/>
        </w:rPr>
        <w:t xml:space="preserve"> </w:t>
      </w:r>
      <w:r w:rsidR="003B2420" w:rsidRPr="000E5382">
        <w:rPr>
          <w:rFonts w:ascii="Times New Roman" w:hAnsi="Times New Roman" w:cs="Times New Roman"/>
          <w:lang w:val="tr-TR"/>
        </w:rPr>
        <w:t>setine</w:t>
      </w:r>
      <w:r w:rsidR="00FE1DFE" w:rsidRPr="000E5382">
        <w:rPr>
          <w:rFonts w:ascii="Times New Roman" w:hAnsi="Times New Roman" w:cs="Times New Roman"/>
          <w:lang w:val="tr-TR"/>
        </w:rPr>
        <w:t xml:space="preserve"> dönüş</w:t>
      </w:r>
      <w:r w:rsidR="003B2420" w:rsidRPr="000E5382">
        <w:rPr>
          <w:rFonts w:ascii="Times New Roman" w:hAnsi="Times New Roman" w:cs="Times New Roman"/>
          <w:lang w:val="tr-TR"/>
        </w:rPr>
        <w:t>türülebilir</w:t>
      </w:r>
      <w:r w:rsidR="00D5124F">
        <w:rPr>
          <w:rFonts w:ascii="Times New Roman" w:hAnsi="Times New Roman" w:cs="Times New Roman"/>
          <w:lang w:val="tr-TR"/>
        </w:rPr>
        <w:t xml:space="preserve"> </w:t>
      </w:r>
      <w:r w:rsidR="003B2420" w:rsidRPr="000E5382">
        <w:rPr>
          <w:rFonts w:ascii="Times New Roman" w:hAnsi="Times New Roman" w:cs="Times New Roman"/>
          <w:lang w:val="tr-TR"/>
        </w:rPr>
        <w:t>ve</w:t>
      </w:r>
      <w:r w:rsidR="00D5124F">
        <w:rPr>
          <w:rFonts w:ascii="Times New Roman" w:hAnsi="Times New Roman" w:cs="Times New Roman"/>
          <w:lang w:val="tr-TR"/>
        </w:rPr>
        <w:t xml:space="preserve"> </w:t>
      </w:r>
      <w:r>
        <w:rPr>
          <w:rFonts w:ascii="Times New Roman" w:hAnsi="Times New Roman" w:cs="Times New Roman"/>
          <w:lang w:val="tr-TR"/>
        </w:rPr>
        <w:t>çözülebilir</w:t>
      </w:r>
      <w:r w:rsidR="003B2420" w:rsidRPr="000E5382">
        <w:rPr>
          <w:rFonts w:ascii="Times New Roman" w:hAnsi="Times New Roman" w:cs="Times New Roman"/>
          <w:lang w:val="tr-TR"/>
        </w:rPr>
        <w:t xml:space="preserve"> (</w:t>
      </w:r>
      <w:r w:rsidR="002D5898">
        <w:rPr>
          <w:rFonts w:ascii="Times New Roman" w:hAnsi="Times New Roman" w:cs="Times New Roman"/>
          <w:lang w:val="tr-TR"/>
        </w:rPr>
        <w:t>Cooper</w:t>
      </w:r>
      <w:r w:rsidR="0021027F">
        <w:rPr>
          <w:rFonts w:ascii="Times New Roman" w:hAnsi="Times New Roman" w:cs="Times New Roman"/>
          <w:lang w:val="tr-TR"/>
        </w:rPr>
        <w:t>,</w:t>
      </w:r>
      <w:r w:rsidR="002D5898">
        <w:rPr>
          <w:rFonts w:ascii="Times New Roman" w:hAnsi="Times New Roman" w:cs="Times New Roman"/>
          <w:lang w:val="tr-TR"/>
        </w:rPr>
        <w:t xml:space="preserve"> vd., 2000</w:t>
      </w:r>
      <w:r w:rsidR="003B2420" w:rsidRPr="000E5382">
        <w:rPr>
          <w:rFonts w:ascii="Times New Roman" w:hAnsi="Times New Roman" w:cs="Times New Roman"/>
          <w:lang w:val="tr-TR"/>
        </w:rPr>
        <w:t xml:space="preserve">). </w:t>
      </w:r>
    </w:p>
    <w:p w:rsidR="00C007F5" w:rsidRPr="002902D8" w:rsidRDefault="007B1D56" w:rsidP="008E42F4">
      <w:pPr>
        <w:widowControl w:val="0"/>
        <w:autoSpaceDE w:val="0"/>
        <w:autoSpaceDN w:val="0"/>
        <w:adjustRightInd w:val="0"/>
        <w:spacing w:after="240"/>
        <w:jc w:val="both"/>
        <w:rPr>
          <w:rFonts w:ascii="Times New Roman" w:hAnsi="Times New Roman" w:cs="Times New Roman"/>
          <w:b/>
          <w:bCs/>
          <w:lang w:val="tr-TR"/>
        </w:rPr>
      </w:pPr>
      <w:r>
        <w:rPr>
          <w:rFonts w:ascii="Times New Roman" w:hAnsi="Times New Roman" w:cs="Times New Roman"/>
          <w:b/>
          <w:bCs/>
          <w:lang w:val="tr-TR"/>
        </w:rPr>
        <w:t xml:space="preserve">3.2. </w:t>
      </w:r>
      <w:r w:rsidR="008E42F4" w:rsidRPr="000E5382">
        <w:rPr>
          <w:rFonts w:ascii="Times New Roman" w:hAnsi="Times New Roman" w:cs="Times New Roman"/>
          <w:b/>
          <w:bCs/>
          <w:lang w:val="tr-TR"/>
        </w:rPr>
        <w:t>Veri</w:t>
      </w:r>
      <w:r w:rsidR="00414C4F">
        <w:rPr>
          <w:rFonts w:ascii="Times New Roman" w:hAnsi="Times New Roman" w:cs="Times New Roman"/>
          <w:b/>
          <w:bCs/>
          <w:lang w:val="tr-TR"/>
        </w:rPr>
        <w:t xml:space="preserve"> </w:t>
      </w:r>
      <w:r w:rsidR="008E42F4" w:rsidRPr="000E5382">
        <w:rPr>
          <w:rFonts w:ascii="Times New Roman" w:hAnsi="Times New Roman" w:cs="Times New Roman"/>
          <w:b/>
          <w:bCs/>
          <w:lang w:val="tr-TR"/>
        </w:rPr>
        <w:t>Toplanması</w:t>
      </w:r>
      <w:r w:rsidR="00C007F5">
        <w:rPr>
          <w:rFonts w:ascii="Times New Roman" w:hAnsi="Times New Roman" w:cs="Times New Roman"/>
          <w:b/>
          <w:bCs/>
          <w:lang w:val="tr-TR"/>
        </w:rPr>
        <w:t xml:space="preserve"> ve Girdi – Çıktı Değerlerinin Belirlenmesi</w:t>
      </w:r>
    </w:p>
    <w:p w:rsidR="008E42F4" w:rsidRPr="000E5382" w:rsidRDefault="00152477" w:rsidP="008E42F4">
      <w:pPr>
        <w:widowControl w:val="0"/>
        <w:autoSpaceDE w:val="0"/>
        <w:autoSpaceDN w:val="0"/>
        <w:adjustRightInd w:val="0"/>
        <w:spacing w:after="240"/>
        <w:jc w:val="both"/>
        <w:rPr>
          <w:rFonts w:ascii="Times New Roman" w:hAnsi="Times New Roman" w:cs="Times New Roman"/>
          <w:bCs/>
          <w:lang w:val="tr-TR"/>
        </w:rPr>
      </w:pPr>
      <w:r w:rsidRPr="000E5382">
        <w:rPr>
          <w:rFonts w:ascii="Times New Roman" w:hAnsi="Times New Roman" w:cs="Times New Roman"/>
          <w:bCs/>
          <w:lang w:val="tr-TR"/>
        </w:rPr>
        <w:t>M</w:t>
      </w:r>
      <w:r w:rsidR="007D6BB2" w:rsidRPr="000E5382">
        <w:rPr>
          <w:rFonts w:ascii="Times New Roman" w:hAnsi="Times New Roman" w:cs="Times New Roman"/>
          <w:bCs/>
          <w:lang w:val="tr-TR"/>
        </w:rPr>
        <w:t>akaledeki</w:t>
      </w:r>
      <w:r w:rsidR="00D5124F">
        <w:rPr>
          <w:rFonts w:ascii="Times New Roman" w:hAnsi="Times New Roman" w:cs="Times New Roman"/>
          <w:bCs/>
          <w:lang w:val="tr-TR"/>
        </w:rPr>
        <w:t xml:space="preserve"> </w:t>
      </w:r>
      <w:r w:rsidR="007D6BB2" w:rsidRPr="000E5382">
        <w:rPr>
          <w:rFonts w:ascii="Times New Roman" w:hAnsi="Times New Roman" w:cs="Times New Roman"/>
          <w:bCs/>
          <w:lang w:val="tr-TR"/>
        </w:rPr>
        <w:t>veriler</w:t>
      </w:r>
      <w:r w:rsidR="00D542B7" w:rsidRPr="000E5382">
        <w:rPr>
          <w:rFonts w:ascii="Times New Roman" w:hAnsi="Times New Roman" w:cs="Times New Roman"/>
          <w:bCs/>
          <w:lang w:val="tr-TR"/>
        </w:rPr>
        <w:t xml:space="preserve"> iki adımda toplanmış olup</w:t>
      </w:r>
      <w:r w:rsidR="00082F54" w:rsidRPr="000E5382">
        <w:rPr>
          <w:rFonts w:ascii="Times New Roman" w:hAnsi="Times New Roman" w:cs="Times New Roman"/>
          <w:bCs/>
          <w:lang w:val="tr-TR"/>
        </w:rPr>
        <w:t xml:space="preserve"> ilk adımda Türkiye’deki tüm illerin nüfus yoğunluğu verisi TÜİK’den alınmıştır. İkinci</w:t>
      </w:r>
      <w:r w:rsidR="00D542B7" w:rsidRPr="000E5382">
        <w:rPr>
          <w:rFonts w:ascii="Times New Roman" w:hAnsi="Times New Roman" w:cs="Times New Roman"/>
          <w:bCs/>
          <w:lang w:val="tr-TR"/>
        </w:rPr>
        <w:t xml:space="preserve"> adımda</w:t>
      </w:r>
      <w:r w:rsidR="00A556A5">
        <w:rPr>
          <w:rFonts w:ascii="Times New Roman" w:hAnsi="Times New Roman" w:cs="Times New Roman"/>
          <w:bCs/>
          <w:lang w:val="tr-TR"/>
        </w:rPr>
        <w:t xml:space="preserve"> </w:t>
      </w:r>
      <w:r w:rsidR="00FE1DFE" w:rsidRPr="000E5382">
        <w:rPr>
          <w:rFonts w:ascii="Times New Roman" w:hAnsi="Times New Roman" w:cs="Times New Roman"/>
          <w:bCs/>
          <w:lang w:val="tr-TR"/>
        </w:rPr>
        <w:t>2010 – 2014</w:t>
      </w:r>
      <w:r w:rsidR="00CB763A" w:rsidRPr="000E5382">
        <w:rPr>
          <w:rFonts w:ascii="Times New Roman" w:hAnsi="Times New Roman" w:cs="Times New Roman"/>
          <w:bCs/>
          <w:lang w:val="tr-TR"/>
        </w:rPr>
        <w:t xml:space="preserve"> yılları</w:t>
      </w:r>
      <w:r w:rsidR="00A556A5">
        <w:rPr>
          <w:rFonts w:ascii="Times New Roman" w:hAnsi="Times New Roman" w:cs="Times New Roman"/>
          <w:bCs/>
          <w:lang w:val="tr-TR"/>
        </w:rPr>
        <w:t xml:space="preserve"> </w:t>
      </w:r>
      <w:r w:rsidR="00CB763A" w:rsidRPr="000E5382">
        <w:rPr>
          <w:rFonts w:ascii="Times New Roman" w:hAnsi="Times New Roman" w:cs="Times New Roman"/>
          <w:bCs/>
          <w:lang w:val="tr-TR"/>
        </w:rPr>
        <w:t>arasında T.</w:t>
      </w:r>
      <w:r w:rsidR="00C36A84">
        <w:rPr>
          <w:rFonts w:ascii="Times New Roman" w:hAnsi="Times New Roman" w:cs="Times New Roman"/>
          <w:bCs/>
          <w:lang w:val="tr-TR"/>
        </w:rPr>
        <w:t xml:space="preserve"> </w:t>
      </w:r>
      <w:r w:rsidR="00CB763A" w:rsidRPr="000E5382">
        <w:rPr>
          <w:rFonts w:ascii="Times New Roman" w:hAnsi="Times New Roman" w:cs="Times New Roman"/>
          <w:bCs/>
          <w:lang w:val="tr-TR"/>
        </w:rPr>
        <w:t>C. Ulaştırma</w:t>
      </w:r>
      <w:r w:rsidR="00A556A5">
        <w:rPr>
          <w:rFonts w:ascii="Times New Roman" w:hAnsi="Times New Roman" w:cs="Times New Roman"/>
          <w:bCs/>
          <w:lang w:val="tr-TR"/>
        </w:rPr>
        <w:t xml:space="preserve"> </w:t>
      </w:r>
      <w:r w:rsidR="00CB763A" w:rsidRPr="000E5382">
        <w:rPr>
          <w:rFonts w:ascii="Times New Roman" w:hAnsi="Times New Roman" w:cs="Times New Roman"/>
          <w:bCs/>
          <w:lang w:val="tr-TR"/>
        </w:rPr>
        <w:t>Denizcilik</w:t>
      </w:r>
      <w:r w:rsidR="00A556A5">
        <w:rPr>
          <w:rFonts w:ascii="Times New Roman" w:hAnsi="Times New Roman" w:cs="Times New Roman"/>
          <w:bCs/>
          <w:lang w:val="tr-TR"/>
        </w:rPr>
        <w:t xml:space="preserve"> </w:t>
      </w:r>
      <w:r w:rsidR="00CB763A" w:rsidRPr="000E5382">
        <w:rPr>
          <w:rFonts w:ascii="Times New Roman" w:hAnsi="Times New Roman" w:cs="Times New Roman"/>
          <w:bCs/>
          <w:lang w:val="tr-TR"/>
        </w:rPr>
        <w:t>ve</w:t>
      </w:r>
      <w:r w:rsidR="00A556A5">
        <w:rPr>
          <w:rFonts w:ascii="Times New Roman" w:hAnsi="Times New Roman" w:cs="Times New Roman"/>
          <w:bCs/>
          <w:lang w:val="tr-TR"/>
        </w:rPr>
        <w:t xml:space="preserve"> </w:t>
      </w:r>
      <w:r w:rsidR="00CB763A" w:rsidRPr="000E5382">
        <w:rPr>
          <w:rFonts w:ascii="Times New Roman" w:hAnsi="Times New Roman" w:cs="Times New Roman"/>
          <w:bCs/>
          <w:lang w:val="tr-TR"/>
        </w:rPr>
        <w:t>Haberleşme</w:t>
      </w:r>
      <w:r w:rsidR="00A556A5">
        <w:rPr>
          <w:rFonts w:ascii="Times New Roman" w:hAnsi="Times New Roman" w:cs="Times New Roman"/>
          <w:bCs/>
          <w:lang w:val="tr-TR"/>
        </w:rPr>
        <w:t xml:space="preserve"> </w:t>
      </w:r>
      <w:r w:rsidR="00CB763A" w:rsidRPr="000E5382">
        <w:rPr>
          <w:rFonts w:ascii="Times New Roman" w:hAnsi="Times New Roman" w:cs="Times New Roman"/>
          <w:bCs/>
          <w:lang w:val="tr-TR"/>
        </w:rPr>
        <w:t>Bakanlığı’nın</w:t>
      </w:r>
      <w:r w:rsidR="00A556A5">
        <w:rPr>
          <w:rFonts w:ascii="Times New Roman" w:hAnsi="Times New Roman" w:cs="Times New Roman"/>
          <w:bCs/>
          <w:lang w:val="tr-TR"/>
        </w:rPr>
        <w:t xml:space="preserve"> </w:t>
      </w:r>
      <w:r w:rsidR="00CB763A" w:rsidRPr="000E5382">
        <w:rPr>
          <w:rFonts w:ascii="Times New Roman" w:hAnsi="Times New Roman" w:cs="Times New Roman"/>
          <w:bCs/>
          <w:lang w:val="tr-TR"/>
        </w:rPr>
        <w:t>İller</w:t>
      </w:r>
      <w:r w:rsidR="00A556A5">
        <w:rPr>
          <w:rFonts w:ascii="Times New Roman" w:hAnsi="Times New Roman" w:cs="Times New Roman"/>
          <w:bCs/>
          <w:lang w:val="tr-TR"/>
        </w:rPr>
        <w:t xml:space="preserve"> </w:t>
      </w:r>
      <w:r w:rsidR="00CB763A" w:rsidRPr="000E5382">
        <w:rPr>
          <w:rFonts w:ascii="Times New Roman" w:hAnsi="Times New Roman" w:cs="Times New Roman"/>
          <w:bCs/>
          <w:lang w:val="tr-TR"/>
        </w:rPr>
        <w:t>Bazında</w:t>
      </w:r>
      <w:r w:rsidR="00A556A5">
        <w:rPr>
          <w:rFonts w:ascii="Times New Roman" w:hAnsi="Times New Roman" w:cs="Times New Roman"/>
          <w:bCs/>
          <w:lang w:val="tr-TR"/>
        </w:rPr>
        <w:t xml:space="preserve"> </w:t>
      </w:r>
      <w:r w:rsidR="00CB763A" w:rsidRPr="000E5382">
        <w:rPr>
          <w:rFonts w:ascii="Times New Roman" w:hAnsi="Times New Roman" w:cs="Times New Roman"/>
          <w:bCs/>
          <w:lang w:val="tr-TR"/>
        </w:rPr>
        <w:t>Denizyolu</w:t>
      </w:r>
      <w:r w:rsidR="00A556A5">
        <w:rPr>
          <w:rFonts w:ascii="Times New Roman" w:hAnsi="Times New Roman" w:cs="Times New Roman"/>
          <w:bCs/>
          <w:lang w:val="tr-TR"/>
        </w:rPr>
        <w:t xml:space="preserve"> </w:t>
      </w:r>
      <w:r w:rsidR="00CB763A" w:rsidRPr="000E5382">
        <w:rPr>
          <w:rFonts w:ascii="Times New Roman" w:hAnsi="Times New Roman" w:cs="Times New Roman"/>
          <w:bCs/>
          <w:lang w:val="tr-TR"/>
        </w:rPr>
        <w:t>Taşıma</w:t>
      </w:r>
      <w:r w:rsidR="00A556A5">
        <w:rPr>
          <w:rFonts w:ascii="Times New Roman" w:hAnsi="Times New Roman" w:cs="Times New Roman"/>
          <w:bCs/>
          <w:lang w:val="tr-TR"/>
        </w:rPr>
        <w:t xml:space="preserve"> </w:t>
      </w:r>
      <w:r w:rsidR="00CB763A" w:rsidRPr="000E5382">
        <w:rPr>
          <w:rFonts w:ascii="Times New Roman" w:hAnsi="Times New Roman" w:cs="Times New Roman"/>
          <w:bCs/>
          <w:lang w:val="tr-TR"/>
        </w:rPr>
        <w:t>İstatistikleri</w:t>
      </w:r>
      <w:r w:rsidR="00A556A5">
        <w:rPr>
          <w:rFonts w:ascii="Times New Roman" w:hAnsi="Times New Roman" w:cs="Times New Roman"/>
          <w:bCs/>
          <w:lang w:val="tr-TR"/>
        </w:rPr>
        <w:t xml:space="preserve"> </w:t>
      </w:r>
      <w:r w:rsidR="00D542B7" w:rsidRPr="000E5382">
        <w:rPr>
          <w:rFonts w:ascii="Times New Roman" w:hAnsi="Times New Roman" w:cs="Times New Roman"/>
          <w:bCs/>
          <w:lang w:val="tr-TR"/>
        </w:rPr>
        <w:t xml:space="preserve">kitapçığı kullanılmış </w:t>
      </w:r>
      <w:r w:rsidR="00CB763A" w:rsidRPr="000E5382">
        <w:rPr>
          <w:rFonts w:ascii="Times New Roman" w:hAnsi="Times New Roman" w:cs="Times New Roman"/>
          <w:bCs/>
          <w:lang w:val="tr-TR"/>
        </w:rPr>
        <w:t>ol</w:t>
      </w:r>
      <w:r w:rsidR="00761F63" w:rsidRPr="000E5382">
        <w:rPr>
          <w:rFonts w:ascii="Times New Roman" w:hAnsi="Times New Roman" w:cs="Times New Roman"/>
          <w:bCs/>
          <w:lang w:val="tr-TR"/>
        </w:rPr>
        <w:t>up</w:t>
      </w:r>
      <w:r w:rsidR="007B1D56">
        <w:rPr>
          <w:rFonts w:ascii="Times New Roman" w:hAnsi="Times New Roman" w:cs="Times New Roman"/>
          <w:bCs/>
          <w:lang w:val="tr-TR"/>
        </w:rPr>
        <w:t>,</w:t>
      </w:r>
      <w:r w:rsidR="00A556A5">
        <w:rPr>
          <w:rFonts w:ascii="Times New Roman" w:hAnsi="Times New Roman" w:cs="Times New Roman"/>
          <w:bCs/>
          <w:lang w:val="tr-TR"/>
        </w:rPr>
        <w:t xml:space="preserve"> </w:t>
      </w:r>
      <w:r w:rsidR="00D542B7" w:rsidRPr="000E5382">
        <w:rPr>
          <w:rFonts w:ascii="Times New Roman" w:hAnsi="Times New Roman" w:cs="Times New Roman"/>
          <w:bCs/>
          <w:lang w:val="tr-TR"/>
        </w:rPr>
        <w:t>verisi kullanılan liman illeri</w:t>
      </w:r>
      <w:r w:rsidR="00A556A5">
        <w:rPr>
          <w:rFonts w:ascii="Times New Roman" w:hAnsi="Times New Roman" w:cs="Times New Roman"/>
          <w:bCs/>
          <w:lang w:val="tr-TR"/>
        </w:rPr>
        <w:t xml:space="preserve"> </w:t>
      </w:r>
      <w:r w:rsidR="00F81938">
        <w:rPr>
          <w:rFonts w:ascii="Times New Roman" w:hAnsi="Times New Roman" w:cs="Times New Roman"/>
          <w:bCs/>
          <w:lang w:val="tr-TR"/>
        </w:rPr>
        <w:t xml:space="preserve">Çizelge </w:t>
      </w:r>
      <w:r w:rsidR="00571C82">
        <w:rPr>
          <w:rFonts w:ascii="Times New Roman" w:hAnsi="Times New Roman" w:cs="Times New Roman"/>
          <w:bCs/>
          <w:lang w:val="tr-TR"/>
        </w:rPr>
        <w:t>2</w:t>
      </w:r>
      <w:r w:rsidR="00F81938">
        <w:rPr>
          <w:rFonts w:ascii="Times New Roman" w:hAnsi="Times New Roman" w:cs="Times New Roman"/>
          <w:bCs/>
          <w:lang w:val="tr-TR"/>
        </w:rPr>
        <w:t>’de</w:t>
      </w:r>
      <w:r w:rsidR="00A556A5">
        <w:rPr>
          <w:rFonts w:ascii="Times New Roman" w:hAnsi="Times New Roman" w:cs="Times New Roman"/>
          <w:bCs/>
          <w:lang w:val="tr-TR"/>
        </w:rPr>
        <w:t xml:space="preserve"> </w:t>
      </w:r>
      <w:r w:rsidR="00761F63" w:rsidRPr="000E5382">
        <w:rPr>
          <w:rFonts w:ascii="Times New Roman" w:hAnsi="Times New Roman" w:cs="Times New Roman"/>
          <w:bCs/>
          <w:lang w:val="tr-TR"/>
        </w:rPr>
        <w:t>detaylı</w:t>
      </w:r>
      <w:r w:rsidR="00A556A5">
        <w:rPr>
          <w:rFonts w:ascii="Times New Roman" w:hAnsi="Times New Roman" w:cs="Times New Roman"/>
          <w:bCs/>
          <w:lang w:val="tr-TR"/>
        </w:rPr>
        <w:t xml:space="preserve"> </w:t>
      </w:r>
      <w:r w:rsidR="00761F63" w:rsidRPr="000E5382">
        <w:rPr>
          <w:rFonts w:ascii="Times New Roman" w:hAnsi="Times New Roman" w:cs="Times New Roman"/>
          <w:bCs/>
          <w:lang w:val="tr-TR"/>
        </w:rPr>
        <w:t>anlatılmıştır.</w:t>
      </w:r>
    </w:p>
    <w:p w:rsidR="00701467" w:rsidRPr="000E5382" w:rsidRDefault="00701467" w:rsidP="007B1D56">
      <w:pPr>
        <w:widowControl w:val="0"/>
        <w:autoSpaceDE w:val="0"/>
        <w:autoSpaceDN w:val="0"/>
        <w:adjustRightInd w:val="0"/>
        <w:spacing w:before="120" w:after="120"/>
        <w:jc w:val="center"/>
        <w:rPr>
          <w:rFonts w:ascii="Times New Roman" w:hAnsi="Times New Roman" w:cs="Times New Roman"/>
          <w:b/>
          <w:bCs/>
          <w:lang w:val="tr-TR"/>
        </w:rPr>
      </w:pPr>
      <w:r w:rsidRPr="000E5382">
        <w:rPr>
          <w:rFonts w:ascii="Times New Roman" w:hAnsi="Times New Roman" w:cs="Times New Roman"/>
          <w:b/>
          <w:bCs/>
          <w:lang w:val="tr-TR"/>
        </w:rPr>
        <w:t xml:space="preserve">Çizelge </w:t>
      </w:r>
      <w:r w:rsidR="00571C82">
        <w:rPr>
          <w:rFonts w:ascii="Times New Roman" w:hAnsi="Times New Roman" w:cs="Times New Roman"/>
          <w:b/>
          <w:bCs/>
          <w:lang w:val="tr-TR"/>
        </w:rPr>
        <w:t>2</w:t>
      </w:r>
      <w:r w:rsidRPr="000E5382">
        <w:rPr>
          <w:rFonts w:ascii="Times New Roman" w:hAnsi="Times New Roman" w:cs="Times New Roman"/>
          <w:b/>
          <w:bCs/>
          <w:lang w:val="tr-TR"/>
        </w:rPr>
        <w:t xml:space="preserve">. Seçilen Karadeniz </w:t>
      </w:r>
      <w:r w:rsidR="007B1D56" w:rsidRPr="000E5382">
        <w:rPr>
          <w:rFonts w:ascii="Times New Roman" w:hAnsi="Times New Roman" w:cs="Times New Roman"/>
          <w:b/>
          <w:bCs/>
          <w:lang w:val="tr-TR"/>
        </w:rPr>
        <w:t>İllerinin Özellikleri</w:t>
      </w:r>
    </w:p>
    <w:tbl>
      <w:tblPr>
        <w:tblStyle w:val="TabloKlavuzu"/>
        <w:tblW w:w="9039" w:type="dxa"/>
        <w:tblLayout w:type="fixed"/>
        <w:tblLook w:val="04A0" w:firstRow="1" w:lastRow="0" w:firstColumn="1" w:lastColumn="0" w:noHBand="0" w:noVBand="1"/>
      </w:tblPr>
      <w:tblGrid>
        <w:gridCol w:w="1101"/>
        <w:gridCol w:w="1275"/>
        <w:gridCol w:w="1134"/>
        <w:gridCol w:w="1701"/>
        <w:gridCol w:w="2609"/>
        <w:gridCol w:w="1219"/>
      </w:tblGrid>
      <w:tr w:rsidR="00D76FD3" w:rsidRPr="000E5382" w:rsidTr="00930587">
        <w:tc>
          <w:tcPr>
            <w:tcW w:w="1101" w:type="dxa"/>
          </w:tcPr>
          <w:p w:rsidR="00761F63" w:rsidRPr="007B1D56" w:rsidRDefault="00761F63" w:rsidP="007B1D56">
            <w:pPr>
              <w:widowControl w:val="0"/>
              <w:autoSpaceDE w:val="0"/>
              <w:autoSpaceDN w:val="0"/>
              <w:adjustRightInd w:val="0"/>
              <w:rPr>
                <w:rFonts w:ascii="Times New Roman" w:hAnsi="Times New Roman" w:cs="Times New Roman"/>
                <w:b/>
                <w:bCs/>
                <w:sz w:val="20"/>
                <w:szCs w:val="20"/>
                <w:lang w:val="tr-TR"/>
              </w:rPr>
            </w:pPr>
            <w:r w:rsidRPr="007B1D56">
              <w:rPr>
                <w:rFonts w:ascii="Times New Roman" w:hAnsi="Times New Roman" w:cs="Times New Roman"/>
                <w:b/>
                <w:bCs/>
                <w:sz w:val="20"/>
                <w:szCs w:val="20"/>
                <w:lang w:val="tr-TR"/>
              </w:rPr>
              <w:t>İller</w:t>
            </w:r>
          </w:p>
        </w:tc>
        <w:tc>
          <w:tcPr>
            <w:tcW w:w="1275" w:type="dxa"/>
          </w:tcPr>
          <w:p w:rsidR="00761F63" w:rsidRPr="007B1D56" w:rsidRDefault="00D76FD3" w:rsidP="007B1D56">
            <w:pPr>
              <w:widowControl w:val="0"/>
              <w:autoSpaceDE w:val="0"/>
              <w:autoSpaceDN w:val="0"/>
              <w:adjustRightInd w:val="0"/>
              <w:rPr>
                <w:rFonts w:ascii="Times New Roman" w:hAnsi="Times New Roman" w:cs="Times New Roman"/>
                <w:b/>
                <w:bCs/>
                <w:sz w:val="20"/>
                <w:szCs w:val="20"/>
                <w:lang w:val="tr-TR"/>
              </w:rPr>
            </w:pPr>
            <w:r w:rsidRPr="007B1D56">
              <w:rPr>
                <w:rFonts w:ascii="Times New Roman" w:hAnsi="Times New Roman" w:cs="Times New Roman"/>
                <w:b/>
                <w:bCs/>
                <w:sz w:val="20"/>
                <w:szCs w:val="20"/>
                <w:lang w:val="tr-TR"/>
              </w:rPr>
              <w:t>Komşu</w:t>
            </w:r>
            <w:r w:rsidR="002F4D75" w:rsidRPr="007B1D56">
              <w:rPr>
                <w:rFonts w:ascii="Times New Roman" w:hAnsi="Times New Roman" w:cs="Times New Roman"/>
                <w:b/>
                <w:bCs/>
                <w:sz w:val="20"/>
                <w:szCs w:val="20"/>
                <w:lang w:val="tr-TR"/>
              </w:rPr>
              <w:t xml:space="preserve"> </w:t>
            </w:r>
            <w:r w:rsidR="007B1D56" w:rsidRPr="007B1D56">
              <w:rPr>
                <w:rFonts w:ascii="Times New Roman" w:hAnsi="Times New Roman" w:cs="Times New Roman"/>
                <w:b/>
                <w:bCs/>
                <w:sz w:val="20"/>
                <w:szCs w:val="20"/>
                <w:lang w:val="tr-TR"/>
              </w:rPr>
              <w:t>İ</w:t>
            </w:r>
            <w:r w:rsidR="00761F63" w:rsidRPr="007B1D56">
              <w:rPr>
                <w:rFonts w:ascii="Times New Roman" w:hAnsi="Times New Roman" w:cs="Times New Roman"/>
                <w:b/>
                <w:bCs/>
                <w:sz w:val="20"/>
                <w:szCs w:val="20"/>
                <w:lang w:val="tr-TR"/>
              </w:rPr>
              <w:t>ller</w:t>
            </w:r>
          </w:p>
        </w:tc>
        <w:tc>
          <w:tcPr>
            <w:tcW w:w="1134" w:type="dxa"/>
          </w:tcPr>
          <w:p w:rsidR="00761F63" w:rsidRPr="007B1D56" w:rsidRDefault="00761F63" w:rsidP="007B1D56">
            <w:pPr>
              <w:widowControl w:val="0"/>
              <w:autoSpaceDE w:val="0"/>
              <w:autoSpaceDN w:val="0"/>
              <w:adjustRightInd w:val="0"/>
              <w:rPr>
                <w:rFonts w:ascii="Times New Roman" w:hAnsi="Times New Roman" w:cs="Times New Roman"/>
                <w:b/>
                <w:bCs/>
                <w:sz w:val="20"/>
                <w:szCs w:val="20"/>
                <w:lang w:val="tr-TR"/>
              </w:rPr>
            </w:pPr>
            <w:r w:rsidRPr="007B1D56">
              <w:rPr>
                <w:rFonts w:ascii="Times New Roman" w:hAnsi="Times New Roman" w:cs="Times New Roman"/>
                <w:b/>
                <w:bCs/>
                <w:sz w:val="20"/>
                <w:szCs w:val="20"/>
                <w:lang w:val="tr-TR"/>
              </w:rPr>
              <w:t>Karayolu</w:t>
            </w:r>
            <w:r w:rsidR="002F4D75" w:rsidRPr="007B1D56">
              <w:rPr>
                <w:rFonts w:ascii="Times New Roman" w:hAnsi="Times New Roman" w:cs="Times New Roman"/>
                <w:b/>
                <w:bCs/>
                <w:sz w:val="20"/>
                <w:szCs w:val="20"/>
                <w:lang w:val="tr-TR"/>
              </w:rPr>
              <w:t xml:space="preserve"> </w:t>
            </w:r>
            <w:r w:rsidR="007B1D56" w:rsidRPr="007B1D56">
              <w:rPr>
                <w:rFonts w:ascii="Times New Roman" w:hAnsi="Times New Roman" w:cs="Times New Roman"/>
                <w:b/>
                <w:bCs/>
                <w:sz w:val="20"/>
                <w:szCs w:val="20"/>
                <w:lang w:val="tr-TR"/>
              </w:rPr>
              <w:t>B</w:t>
            </w:r>
            <w:r w:rsidRPr="007B1D56">
              <w:rPr>
                <w:rFonts w:ascii="Times New Roman" w:hAnsi="Times New Roman" w:cs="Times New Roman"/>
                <w:b/>
                <w:bCs/>
                <w:sz w:val="20"/>
                <w:szCs w:val="20"/>
                <w:lang w:val="tr-TR"/>
              </w:rPr>
              <w:t>ağlantısı</w:t>
            </w:r>
          </w:p>
        </w:tc>
        <w:tc>
          <w:tcPr>
            <w:tcW w:w="1701" w:type="dxa"/>
          </w:tcPr>
          <w:p w:rsidR="00761F63" w:rsidRPr="007B1D56" w:rsidRDefault="00761F63" w:rsidP="007B1D56">
            <w:pPr>
              <w:widowControl w:val="0"/>
              <w:autoSpaceDE w:val="0"/>
              <w:autoSpaceDN w:val="0"/>
              <w:adjustRightInd w:val="0"/>
              <w:rPr>
                <w:rFonts w:ascii="Times New Roman" w:hAnsi="Times New Roman" w:cs="Times New Roman"/>
                <w:b/>
                <w:bCs/>
                <w:sz w:val="20"/>
                <w:szCs w:val="20"/>
                <w:lang w:val="tr-TR"/>
              </w:rPr>
            </w:pPr>
            <w:r w:rsidRPr="007B1D56">
              <w:rPr>
                <w:rFonts w:ascii="Times New Roman" w:hAnsi="Times New Roman" w:cs="Times New Roman"/>
                <w:b/>
                <w:bCs/>
                <w:sz w:val="20"/>
                <w:szCs w:val="20"/>
                <w:lang w:val="tr-TR"/>
              </w:rPr>
              <w:t>Demiryolu</w:t>
            </w:r>
            <w:r w:rsidR="002F4D75" w:rsidRPr="007B1D56">
              <w:rPr>
                <w:rFonts w:ascii="Times New Roman" w:hAnsi="Times New Roman" w:cs="Times New Roman"/>
                <w:b/>
                <w:bCs/>
                <w:sz w:val="20"/>
                <w:szCs w:val="20"/>
                <w:lang w:val="tr-TR"/>
              </w:rPr>
              <w:t xml:space="preserve"> </w:t>
            </w:r>
            <w:r w:rsidR="007B1D56" w:rsidRPr="007B1D56">
              <w:rPr>
                <w:rFonts w:ascii="Times New Roman" w:hAnsi="Times New Roman" w:cs="Times New Roman"/>
                <w:b/>
                <w:bCs/>
                <w:sz w:val="20"/>
                <w:szCs w:val="20"/>
                <w:lang w:val="tr-TR"/>
              </w:rPr>
              <w:t>B</w:t>
            </w:r>
            <w:r w:rsidRPr="007B1D56">
              <w:rPr>
                <w:rFonts w:ascii="Times New Roman" w:hAnsi="Times New Roman" w:cs="Times New Roman"/>
                <w:b/>
                <w:bCs/>
                <w:sz w:val="20"/>
                <w:szCs w:val="20"/>
                <w:lang w:val="tr-TR"/>
              </w:rPr>
              <w:t>ağlantısı</w:t>
            </w:r>
          </w:p>
        </w:tc>
        <w:tc>
          <w:tcPr>
            <w:tcW w:w="2609" w:type="dxa"/>
          </w:tcPr>
          <w:p w:rsidR="00761F63" w:rsidRPr="007B1D56" w:rsidRDefault="00D76FD3" w:rsidP="007B1D56">
            <w:pPr>
              <w:widowControl w:val="0"/>
              <w:autoSpaceDE w:val="0"/>
              <w:autoSpaceDN w:val="0"/>
              <w:adjustRightInd w:val="0"/>
              <w:rPr>
                <w:rFonts w:ascii="Times New Roman" w:hAnsi="Times New Roman" w:cs="Times New Roman"/>
                <w:b/>
                <w:bCs/>
                <w:sz w:val="20"/>
                <w:szCs w:val="20"/>
                <w:lang w:val="tr-TR"/>
              </w:rPr>
            </w:pPr>
            <w:r w:rsidRPr="007B1D56">
              <w:rPr>
                <w:rFonts w:ascii="Times New Roman" w:hAnsi="Times New Roman" w:cs="Times New Roman"/>
                <w:b/>
                <w:bCs/>
                <w:sz w:val="20"/>
                <w:szCs w:val="20"/>
                <w:lang w:val="tr-TR"/>
              </w:rPr>
              <w:t>Havayolu</w:t>
            </w:r>
            <w:r w:rsidR="002F4D75" w:rsidRPr="007B1D56">
              <w:rPr>
                <w:rFonts w:ascii="Times New Roman" w:hAnsi="Times New Roman" w:cs="Times New Roman"/>
                <w:b/>
                <w:bCs/>
                <w:sz w:val="20"/>
                <w:szCs w:val="20"/>
                <w:lang w:val="tr-TR"/>
              </w:rPr>
              <w:t xml:space="preserve"> </w:t>
            </w:r>
            <w:r w:rsidR="007B1D56" w:rsidRPr="007B1D56">
              <w:rPr>
                <w:rFonts w:ascii="Times New Roman" w:hAnsi="Times New Roman" w:cs="Times New Roman"/>
                <w:b/>
                <w:bCs/>
                <w:sz w:val="20"/>
                <w:szCs w:val="20"/>
                <w:lang w:val="tr-TR"/>
              </w:rPr>
              <w:t>B</w:t>
            </w:r>
            <w:r w:rsidR="00761F63" w:rsidRPr="007B1D56">
              <w:rPr>
                <w:rFonts w:ascii="Times New Roman" w:hAnsi="Times New Roman" w:cs="Times New Roman"/>
                <w:b/>
                <w:bCs/>
                <w:sz w:val="20"/>
                <w:szCs w:val="20"/>
                <w:lang w:val="tr-TR"/>
              </w:rPr>
              <w:t>ağlantısı</w:t>
            </w:r>
          </w:p>
        </w:tc>
        <w:tc>
          <w:tcPr>
            <w:tcW w:w="1219" w:type="dxa"/>
          </w:tcPr>
          <w:p w:rsidR="00761F63" w:rsidRPr="007B1D56" w:rsidRDefault="007B1D56" w:rsidP="007B1D56">
            <w:pPr>
              <w:widowControl w:val="0"/>
              <w:autoSpaceDE w:val="0"/>
              <w:autoSpaceDN w:val="0"/>
              <w:adjustRightInd w:val="0"/>
              <w:rPr>
                <w:rFonts w:ascii="Times New Roman" w:hAnsi="Times New Roman" w:cs="Times New Roman"/>
                <w:b/>
                <w:bCs/>
                <w:sz w:val="20"/>
                <w:szCs w:val="20"/>
                <w:lang w:val="tr-TR"/>
              </w:rPr>
            </w:pPr>
            <w:r w:rsidRPr="007B1D56">
              <w:rPr>
                <w:rFonts w:ascii="Times New Roman" w:hAnsi="Times New Roman" w:cs="Times New Roman"/>
                <w:b/>
                <w:bCs/>
                <w:sz w:val="20"/>
                <w:szCs w:val="20"/>
                <w:lang w:val="tr-TR"/>
              </w:rPr>
              <w:t>En Ö</w:t>
            </w:r>
            <w:r w:rsidR="00761F63" w:rsidRPr="007B1D56">
              <w:rPr>
                <w:rFonts w:ascii="Times New Roman" w:hAnsi="Times New Roman" w:cs="Times New Roman"/>
                <w:b/>
                <w:bCs/>
                <w:sz w:val="20"/>
                <w:szCs w:val="20"/>
                <w:lang w:val="tr-TR"/>
              </w:rPr>
              <w:t>nemli</w:t>
            </w:r>
            <w:r w:rsidR="002F4D75" w:rsidRPr="007B1D56">
              <w:rPr>
                <w:rFonts w:ascii="Times New Roman" w:hAnsi="Times New Roman" w:cs="Times New Roman"/>
                <w:b/>
                <w:bCs/>
                <w:sz w:val="20"/>
                <w:szCs w:val="20"/>
                <w:lang w:val="tr-TR"/>
              </w:rPr>
              <w:t xml:space="preserve"> </w:t>
            </w:r>
            <w:r w:rsidR="00761F63" w:rsidRPr="007B1D56">
              <w:rPr>
                <w:rFonts w:ascii="Times New Roman" w:hAnsi="Times New Roman" w:cs="Times New Roman"/>
                <w:b/>
                <w:bCs/>
                <w:sz w:val="20"/>
                <w:szCs w:val="20"/>
                <w:lang w:val="tr-TR"/>
              </w:rPr>
              <w:t>Limanı</w:t>
            </w:r>
          </w:p>
        </w:tc>
      </w:tr>
      <w:tr w:rsidR="00D76FD3" w:rsidRPr="000E5382" w:rsidTr="00930587">
        <w:tc>
          <w:tcPr>
            <w:tcW w:w="1101" w:type="dxa"/>
          </w:tcPr>
          <w:p w:rsidR="00761F63" w:rsidRPr="000E5382" w:rsidRDefault="00761F63" w:rsidP="00FA0DA1">
            <w:pPr>
              <w:widowControl w:val="0"/>
              <w:autoSpaceDE w:val="0"/>
              <w:autoSpaceDN w:val="0"/>
              <w:adjustRightInd w:val="0"/>
              <w:jc w:val="center"/>
              <w:rPr>
                <w:rFonts w:ascii="Times New Roman" w:hAnsi="Times New Roman" w:cs="Times New Roman"/>
                <w:bCs/>
                <w:sz w:val="20"/>
                <w:szCs w:val="20"/>
                <w:lang w:val="tr-TR"/>
              </w:rPr>
            </w:pPr>
            <w:r w:rsidRPr="000E5382">
              <w:rPr>
                <w:rFonts w:ascii="Times New Roman" w:hAnsi="Times New Roman" w:cs="Times New Roman"/>
                <w:bCs/>
                <w:sz w:val="20"/>
                <w:szCs w:val="20"/>
                <w:lang w:val="tr-TR"/>
              </w:rPr>
              <w:t>Trabzon</w:t>
            </w:r>
          </w:p>
        </w:tc>
        <w:tc>
          <w:tcPr>
            <w:tcW w:w="1275" w:type="dxa"/>
          </w:tcPr>
          <w:p w:rsidR="00D76FD3" w:rsidRPr="000E5382" w:rsidRDefault="00D76FD3"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Bayburt</w:t>
            </w:r>
          </w:p>
          <w:p w:rsidR="00D76FD3" w:rsidRPr="000E5382" w:rsidRDefault="00D76FD3"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Rize</w:t>
            </w:r>
          </w:p>
          <w:p w:rsidR="00D76FD3" w:rsidRPr="000E5382" w:rsidRDefault="00D76FD3"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Gümüşhane</w:t>
            </w:r>
          </w:p>
          <w:p w:rsidR="00D76FD3" w:rsidRPr="000E5382" w:rsidRDefault="00D76FD3"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Giresun</w:t>
            </w:r>
          </w:p>
        </w:tc>
        <w:tc>
          <w:tcPr>
            <w:tcW w:w="1134" w:type="dxa"/>
          </w:tcPr>
          <w:p w:rsidR="00761F63" w:rsidRPr="000E5382" w:rsidRDefault="00D76FD3"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Tüm</w:t>
            </w:r>
            <w:r w:rsidR="00D515AC">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illerle</w:t>
            </w:r>
            <w:r w:rsidR="00D515AC">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karayolu</w:t>
            </w:r>
            <w:r w:rsidR="00D515AC">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bağlantısımevcuttur</w:t>
            </w:r>
            <w:r w:rsidR="00C36A84">
              <w:rPr>
                <w:rFonts w:ascii="Times New Roman" w:hAnsi="Times New Roman" w:cs="Times New Roman"/>
                <w:bCs/>
                <w:sz w:val="20"/>
                <w:szCs w:val="20"/>
                <w:lang w:val="tr-TR"/>
              </w:rPr>
              <w:t>.</w:t>
            </w:r>
          </w:p>
        </w:tc>
        <w:tc>
          <w:tcPr>
            <w:tcW w:w="1701" w:type="dxa"/>
          </w:tcPr>
          <w:p w:rsidR="00761F63" w:rsidRPr="000E5382" w:rsidRDefault="00D76FD3"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Demiryolu</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bağlantısı</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yoktur</w:t>
            </w:r>
            <w:r w:rsidR="00C36A84">
              <w:rPr>
                <w:rFonts w:ascii="Times New Roman" w:hAnsi="Times New Roman" w:cs="Times New Roman"/>
                <w:bCs/>
                <w:sz w:val="20"/>
                <w:szCs w:val="20"/>
                <w:lang w:val="tr-TR"/>
              </w:rPr>
              <w:t>.</w:t>
            </w:r>
          </w:p>
        </w:tc>
        <w:tc>
          <w:tcPr>
            <w:tcW w:w="2609" w:type="dxa"/>
          </w:tcPr>
          <w:p w:rsidR="00761F63" w:rsidRPr="000E5382" w:rsidRDefault="00C36A84" w:rsidP="00D97E40">
            <w:pPr>
              <w:widowControl w:val="0"/>
              <w:autoSpaceDE w:val="0"/>
              <w:autoSpaceDN w:val="0"/>
              <w:adjustRightInd w:val="0"/>
              <w:rPr>
                <w:rFonts w:ascii="Times New Roman" w:hAnsi="Times New Roman" w:cs="Times New Roman"/>
                <w:bCs/>
                <w:sz w:val="20"/>
                <w:szCs w:val="20"/>
                <w:lang w:val="tr-TR"/>
              </w:rPr>
            </w:pPr>
            <w:r>
              <w:rPr>
                <w:rFonts w:ascii="Times New Roman" w:hAnsi="Times New Roman" w:cs="Times New Roman"/>
                <w:bCs/>
                <w:sz w:val="20"/>
                <w:szCs w:val="20"/>
                <w:lang w:val="tr-TR"/>
              </w:rPr>
              <w:t>Trabzon H</w:t>
            </w:r>
            <w:r w:rsidR="00D76FD3" w:rsidRPr="000E5382">
              <w:rPr>
                <w:rFonts w:ascii="Times New Roman" w:hAnsi="Times New Roman" w:cs="Times New Roman"/>
                <w:bCs/>
                <w:sz w:val="20"/>
                <w:szCs w:val="20"/>
                <w:lang w:val="tr-TR"/>
              </w:rPr>
              <w:t>avaalanı</w:t>
            </w:r>
          </w:p>
        </w:tc>
        <w:tc>
          <w:tcPr>
            <w:tcW w:w="1219" w:type="dxa"/>
          </w:tcPr>
          <w:p w:rsidR="00761F63" w:rsidRPr="000E5382" w:rsidRDefault="00D515AC" w:rsidP="00D97E40">
            <w:pPr>
              <w:widowControl w:val="0"/>
              <w:autoSpaceDE w:val="0"/>
              <w:autoSpaceDN w:val="0"/>
              <w:adjustRightInd w:val="0"/>
              <w:rPr>
                <w:rFonts w:ascii="Times New Roman" w:hAnsi="Times New Roman" w:cs="Times New Roman"/>
                <w:bCs/>
                <w:sz w:val="20"/>
                <w:szCs w:val="20"/>
                <w:lang w:val="tr-TR"/>
              </w:rPr>
            </w:pPr>
            <w:r>
              <w:rPr>
                <w:rFonts w:ascii="Times New Roman" w:hAnsi="Times New Roman" w:cs="Times New Roman"/>
                <w:bCs/>
                <w:sz w:val="20"/>
                <w:szCs w:val="20"/>
                <w:lang w:val="tr-TR"/>
              </w:rPr>
              <w:t>Trabzon L</w:t>
            </w:r>
            <w:r w:rsidR="00761F63" w:rsidRPr="000E5382">
              <w:rPr>
                <w:rFonts w:ascii="Times New Roman" w:hAnsi="Times New Roman" w:cs="Times New Roman"/>
                <w:bCs/>
                <w:sz w:val="20"/>
                <w:szCs w:val="20"/>
                <w:lang w:val="tr-TR"/>
              </w:rPr>
              <w:t>imanı</w:t>
            </w:r>
          </w:p>
        </w:tc>
      </w:tr>
      <w:tr w:rsidR="00D76FD3" w:rsidRPr="000E5382" w:rsidTr="00930587">
        <w:tc>
          <w:tcPr>
            <w:tcW w:w="1101" w:type="dxa"/>
          </w:tcPr>
          <w:p w:rsidR="00761F63" w:rsidRPr="000E5382" w:rsidRDefault="00761F63" w:rsidP="00FA0DA1">
            <w:pPr>
              <w:widowControl w:val="0"/>
              <w:autoSpaceDE w:val="0"/>
              <w:autoSpaceDN w:val="0"/>
              <w:adjustRightInd w:val="0"/>
              <w:jc w:val="center"/>
              <w:rPr>
                <w:rFonts w:ascii="Times New Roman" w:hAnsi="Times New Roman" w:cs="Times New Roman"/>
                <w:bCs/>
                <w:sz w:val="20"/>
                <w:szCs w:val="20"/>
                <w:lang w:val="tr-TR"/>
              </w:rPr>
            </w:pPr>
            <w:r w:rsidRPr="000E5382">
              <w:rPr>
                <w:rFonts w:ascii="Times New Roman" w:hAnsi="Times New Roman" w:cs="Times New Roman"/>
                <w:bCs/>
                <w:sz w:val="20"/>
                <w:szCs w:val="20"/>
                <w:lang w:val="tr-TR"/>
              </w:rPr>
              <w:t>Samsun</w:t>
            </w:r>
          </w:p>
        </w:tc>
        <w:tc>
          <w:tcPr>
            <w:tcW w:w="1275" w:type="dxa"/>
          </w:tcPr>
          <w:p w:rsidR="00761F63"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Amasya</w:t>
            </w:r>
          </w:p>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Çorum</w:t>
            </w:r>
          </w:p>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Sinop</w:t>
            </w:r>
          </w:p>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Tokat</w:t>
            </w:r>
          </w:p>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Ordu</w:t>
            </w:r>
          </w:p>
        </w:tc>
        <w:tc>
          <w:tcPr>
            <w:tcW w:w="1134" w:type="dxa"/>
          </w:tcPr>
          <w:p w:rsidR="00761F63" w:rsidRPr="000E5382" w:rsidRDefault="00AF34B0"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Tüm illerle karayolu bağlantısı mevcuttur</w:t>
            </w:r>
            <w:r w:rsidR="00C36A84">
              <w:rPr>
                <w:rFonts w:ascii="Times New Roman" w:hAnsi="Times New Roman" w:cs="Times New Roman"/>
                <w:bCs/>
                <w:sz w:val="20"/>
                <w:szCs w:val="20"/>
                <w:lang w:val="tr-TR"/>
              </w:rPr>
              <w:t>.</w:t>
            </w:r>
          </w:p>
        </w:tc>
        <w:tc>
          <w:tcPr>
            <w:tcW w:w="1701" w:type="dxa"/>
          </w:tcPr>
          <w:p w:rsidR="00761F63"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Sivas</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ve</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Amasya</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bağlantıları</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mevcuttur</w:t>
            </w:r>
            <w:r w:rsidR="00C36A84">
              <w:rPr>
                <w:rFonts w:ascii="Times New Roman" w:hAnsi="Times New Roman" w:cs="Times New Roman"/>
                <w:bCs/>
                <w:sz w:val="20"/>
                <w:szCs w:val="20"/>
                <w:lang w:val="tr-TR"/>
              </w:rPr>
              <w:t>.</w:t>
            </w:r>
          </w:p>
        </w:tc>
        <w:tc>
          <w:tcPr>
            <w:tcW w:w="2609" w:type="dxa"/>
          </w:tcPr>
          <w:p w:rsidR="00761F63" w:rsidRPr="000E5382" w:rsidRDefault="00C36A84" w:rsidP="00D97E40">
            <w:pPr>
              <w:widowControl w:val="0"/>
              <w:autoSpaceDE w:val="0"/>
              <w:autoSpaceDN w:val="0"/>
              <w:adjustRightInd w:val="0"/>
              <w:rPr>
                <w:rFonts w:ascii="Times New Roman" w:hAnsi="Times New Roman" w:cs="Times New Roman"/>
                <w:bCs/>
                <w:sz w:val="20"/>
                <w:szCs w:val="20"/>
                <w:lang w:val="tr-TR"/>
              </w:rPr>
            </w:pPr>
            <w:r>
              <w:rPr>
                <w:rFonts w:ascii="Times New Roman" w:hAnsi="Times New Roman" w:cs="Times New Roman"/>
                <w:bCs/>
                <w:sz w:val="20"/>
                <w:szCs w:val="20"/>
                <w:lang w:val="tr-TR"/>
              </w:rPr>
              <w:t>Samsun H</w:t>
            </w:r>
            <w:r w:rsidR="005964C6" w:rsidRPr="000E5382">
              <w:rPr>
                <w:rFonts w:ascii="Times New Roman" w:hAnsi="Times New Roman" w:cs="Times New Roman"/>
                <w:bCs/>
                <w:sz w:val="20"/>
                <w:szCs w:val="20"/>
                <w:lang w:val="tr-TR"/>
              </w:rPr>
              <w:t>avaalanı</w:t>
            </w:r>
          </w:p>
        </w:tc>
        <w:tc>
          <w:tcPr>
            <w:tcW w:w="1219" w:type="dxa"/>
          </w:tcPr>
          <w:p w:rsidR="00761F63"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Samsun Yeşilyurt</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Limanı</w:t>
            </w:r>
          </w:p>
        </w:tc>
      </w:tr>
      <w:tr w:rsidR="00D76FD3" w:rsidRPr="000E5382" w:rsidTr="00930587">
        <w:tc>
          <w:tcPr>
            <w:tcW w:w="1101" w:type="dxa"/>
          </w:tcPr>
          <w:p w:rsidR="00761F63" w:rsidRPr="000E5382" w:rsidRDefault="00761F63" w:rsidP="00FA0DA1">
            <w:pPr>
              <w:widowControl w:val="0"/>
              <w:autoSpaceDE w:val="0"/>
              <w:autoSpaceDN w:val="0"/>
              <w:adjustRightInd w:val="0"/>
              <w:jc w:val="center"/>
              <w:rPr>
                <w:rFonts w:ascii="Times New Roman" w:hAnsi="Times New Roman" w:cs="Times New Roman"/>
                <w:bCs/>
                <w:sz w:val="20"/>
                <w:szCs w:val="20"/>
                <w:lang w:val="tr-TR"/>
              </w:rPr>
            </w:pPr>
            <w:r w:rsidRPr="000E5382">
              <w:rPr>
                <w:rFonts w:ascii="Times New Roman" w:hAnsi="Times New Roman" w:cs="Times New Roman"/>
                <w:bCs/>
                <w:sz w:val="20"/>
                <w:szCs w:val="20"/>
                <w:lang w:val="tr-TR"/>
              </w:rPr>
              <w:t>Rize</w:t>
            </w:r>
          </w:p>
        </w:tc>
        <w:tc>
          <w:tcPr>
            <w:tcW w:w="1275" w:type="dxa"/>
          </w:tcPr>
          <w:p w:rsidR="00761F63" w:rsidRPr="000E5382" w:rsidRDefault="00D76FD3"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Artvin</w:t>
            </w:r>
          </w:p>
          <w:p w:rsidR="00D76FD3" w:rsidRPr="000E5382" w:rsidRDefault="00D76FD3"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Trabzon</w:t>
            </w:r>
          </w:p>
          <w:p w:rsidR="00D76FD3" w:rsidRPr="000E5382" w:rsidRDefault="00D76FD3"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Bayburt</w:t>
            </w:r>
          </w:p>
          <w:p w:rsidR="00D76FD3" w:rsidRPr="000E5382" w:rsidRDefault="00D76FD3"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Erzurum</w:t>
            </w:r>
          </w:p>
        </w:tc>
        <w:tc>
          <w:tcPr>
            <w:tcW w:w="1134" w:type="dxa"/>
          </w:tcPr>
          <w:p w:rsidR="00761F63" w:rsidRPr="000E5382" w:rsidRDefault="00AF34B0"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Tüm illerle karayolu bağlantısı mevcuttur</w:t>
            </w:r>
            <w:r w:rsidR="00C36A84">
              <w:rPr>
                <w:rFonts w:ascii="Times New Roman" w:hAnsi="Times New Roman" w:cs="Times New Roman"/>
                <w:bCs/>
                <w:sz w:val="20"/>
                <w:szCs w:val="20"/>
                <w:lang w:val="tr-TR"/>
              </w:rPr>
              <w:t>.</w:t>
            </w:r>
          </w:p>
        </w:tc>
        <w:tc>
          <w:tcPr>
            <w:tcW w:w="1701" w:type="dxa"/>
          </w:tcPr>
          <w:p w:rsidR="00761F63" w:rsidRPr="000E5382" w:rsidRDefault="00D76FD3"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Demiryolu</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bağlantısı</w:t>
            </w:r>
            <w:r w:rsidR="00245389">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yoktur</w:t>
            </w:r>
            <w:r w:rsidR="00C36A84">
              <w:rPr>
                <w:rFonts w:ascii="Times New Roman" w:hAnsi="Times New Roman" w:cs="Times New Roman"/>
                <w:bCs/>
                <w:sz w:val="20"/>
                <w:szCs w:val="20"/>
                <w:lang w:val="tr-TR"/>
              </w:rPr>
              <w:t>.</w:t>
            </w:r>
          </w:p>
        </w:tc>
        <w:tc>
          <w:tcPr>
            <w:tcW w:w="2609" w:type="dxa"/>
          </w:tcPr>
          <w:p w:rsidR="00761F63" w:rsidRPr="000E5382" w:rsidRDefault="00D76FD3"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Havaalanı</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mevcut</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değildir.</w:t>
            </w:r>
          </w:p>
        </w:tc>
        <w:tc>
          <w:tcPr>
            <w:tcW w:w="1219" w:type="dxa"/>
          </w:tcPr>
          <w:p w:rsidR="00761F63" w:rsidRPr="000E5382" w:rsidRDefault="00D76FD3"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Ünye</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Çayeli</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Limanı</w:t>
            </w:r>
          </w:p>
        </w:tc>
      </w:tr>
      <w:tr w:rsidR="005964C6" w:rsidRPr="000E5382" w:rsidTr="00930587">
        <w:tc>
          <w:tcPr>
            <w:tcW w:w="1101" w:type="dxa"/>
          </w:tcPr>
          <w:p w:rsidR="005964C6" w:rsidRPr="000E5382" w:rsidRDefault="005964C6" w:rsidP="00FA0DA1">
            <w:pPr>
              <w:widowControl w:val="0"/>
              <w:autoSpaceDE w:val="0"/>
              <w:autoSpaceDN w:val="0"/>
              <w:adjustRightInd w:val="0"/>
              <w:jc w:val="center"/>
              <w:rPr>
                <w:rFonts w:ascii="Times New Roman" w:hAnsi="Times New Roman" w:cs="Times New Roman"/>
                <w:bCs/>
                <w:sz w:val="20"/>
                <w:szCs w:val="20"/>
                <w:lang w:val="tr-TR"/>
              </w:rPr>
            </w:pPr>
            <w:r w:rsidRPr="000E5382">
              <w:rPr>
                <w:rFonts w:ascii="Times New Roman" w:hAnsi="Times New Roman" w:cs="Times New Roman"/>
                <w:bCs/>
                <w:sz w:val="20"/>
                <w:szCs w:val="20"/>
                <w:lang w:val="tr-TR"/>
              </w:rPr>
              <w:t>Artvin</w:t>
            </w:r>
          </w:p>
        </w:tc>
        <w:tc>
          <w:tcPr>
            <w:tcW w:w="1275" w:type="dxa"/>
          </w:tcPr>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Ardahan</w:t>
            </w:r>
          </w:p>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Rize</w:t>
            </w:r>
          </w:p>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Erzurum</w:t>
            </w:r>
          </w:p>
        </w:tc>
        <w:tc>
          <w:tcPr>
            <w:tcW w:w="1134" w:type="dxa"/>
          </w:tcPr>
          <w:p w:rsidR="005964C6" w:rsidRPr="000E5382" w:rsidRDefault="00AF34B0"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Tüm illerle karayolu bağlantısı mevcuttur</w:t>
            </w:r>
            <w:r w:rsidR="00C36A84">
              <w:rPr>
                <w:rFonts w:ascii="Times New Roman" w:hAnsi="Times New Roman" w:cs="Times New Roman"/>
                <w:bCs/>
                <w:sz w:val="20"/>
                <w:szCs w:val="20"/>
                <w:lang w:val="tr-TR"/>
              </w:rPr>
              <w:t>.</w:t>
            </w:r>
          </w:p>
        </w:tc>
        <w:tc>
          <w:tcPr>
            <w:tcW w:w="1701" w:type="dxa"/>
          </w:tcPr>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Demiryolu</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bağlantısı</w:t>
            </w:r>
            <w:r w:rsidR="00245389">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yoktur</w:t>
            </w:r>
            <w:r w:rsidR="00C36A84">
              <w:rPr>
                <w:rFonts w:ascii="Times New Roman" w:hAnsi="Times New Roman" w:cs="Times New Roman"/>
                <w:bCs/>
                <w:sz w:val="20"/>
                <w:szCs w:val="20"/>
                <w:lang w:val="tr-TR"/>
              </w:rPr>
              <w:t>.</w:t>
            </w:r>
          </w:p>
        </w:tc>
        <w:tc>
          <w:tcPr>
            <w:tcW w:w="2609" w:type="dxa"/>
          </w:tcPr>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Havaalanı</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mevcut</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değildir.</w:t>
            </w:r>
          </w:p>
        </w:tc>
        <w:tc>
          <w:tcPr>
            <w:tcW w:w="1219" w:type="dxa"/>
          </w:tcPr>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Hopa</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Limanı</w:t>
            </w:r>
          </w:p>
        </w:tc>
      </w:tr>
      <w:tr w:rsidR="005964C6" w:rsidRPr="000E5382" w:rsidTr="00930587">
        <w:tc>
          <w:tcPr>
            <w:tcW w:w="1101" w:type="dxa"/>
          </w:tcPr>
          <w:p w:rsidR="005964C6" w:rsidRPr="000E5382" w:rsidRDefault="005964C6" w:rsidP="00FA0DA1">
            <w:pPr>
              <w:widowControl w:val="0"/>
              <w:autoSpaceDE w:val="0"/>
              <w:autoSpaceDN w:val="0"/>
              <w:adjustRightInd w:val="0"/>
              <w:jc w:val="center"/>
              <w:rPr>
                <w:rFonts w:ascii="Times New Roman" w:hAnsi="Times New Roman" w:cs="Times New Roman"/>
                <w:bCs/>
                <w:sz w:val="20"/>
                <w:szCs w:val="20"/>
                <w:lang w:val="tr-TR"/>
              </w:rPr>
            </w:pPr>
            <w:r w:rsidRPr="000E5382">
              <w:rPr>
                <w:rFonts w:ascii="Times New Roman" w:hAnsi="Times New Roman" w:cs="Times New Roman"/>
                <w:bCs/>
                <w:sz w:val="20"/>
                <w:szCs w:val="20"/>
                <w:lang w:val="tr-TR"/>
              </w:rPr>
              <w:t>Zonguldak</w:t>
            </w:r>
          </w:p>
        </w:tc>
        <w:tc>
          <w:tcPr>
            <w:tcW w:w="1275" w:type="dxa"/>
          </w:tcPr>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Bartın</w:t>
            </w:r>
          </w:p>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Karabük</w:t>
            </w:r>
          </w:p>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Düzce</w:t>
            </w:r>
          </w:p>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Bolu</w:t>
            </w:r>
          </w:p>
        </w:tc>
        <w:tc>
          <w:tcPr>
            <w:tcW w:w="1134" w:type="dxa"/>
          </w:tcPr>
          <w:p w:rsidR="005964C6" w:rsidRPr="000E5382" w:rsidRDefault="00AF34B0"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Tüm illerle karayolu bağlantısı mevcuttur</w:t>
            </w:r>
            <w:r w:rsidR="00C36A84">
              <w:rPr>
                <w:rFonts w:ascii="Times New Roman" w:hAnsi="Times New Roman" w:cs="Times New Roman"/>
                <w:bCs/>
                <w:sz w:val="20"/>
                <w:szCs w:val="20"/>
                <w:lang w:val="tr-TR"/>
              </w:rPr>
              <w:t>.</w:t>
            </w:r>
          </w:p>
        </w:tc>
        <w:tc>
          <w:tcPr>
            <w:tcW w:w="1701" w:type="dxa"/>
          </w:tcPr>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Ankara ve</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Karabük</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bağlantıları</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mevcuttur</w:t>
            </w:r>
            <w:r w:rsidR="00C36A84">
              <w:rPr>
                <w:rFonts w:ascii="Times New Roman" w:hAnsi="Times New Roman" w:cs="Times New Roman"/>
                <w:bCs/>
                <w:sz w:val="20"/>
                <w:szCs w:val="20"/>
                <w:lang w:val="tr-TR"/>
              </w:rPr>
              <w:t>.</w:t>
            </w:r>
          </w:p>
        </w:tc>
        <w:tc>
          <w:tcPr>
            <w:tcW w:w="2609" w:type="dxa"/>
          </w:tcPr>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Havaalanı</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mevcut</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değildir.</w:t>
            </w:r>
          </w:p>
        </w:tc>
        <w:tc>
          <w:tcPr>
            <w:tcW w:w="1219" w:type="dxa"/>
          </w:tcPr>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Karadeniz</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Ereğli</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Limanı</w:t>
            </w:r>
          </w:p>
        </w:tc>
      </w:tr>
      <w:tr w:rsidR="005964C6" w:rsidRPr="000E5382" w:rsidTr="00930587">
        <w:tc>
          <w:tcPr>
            <w:tcW w:w="1101" w:type="dxa"/>
          </w:tcPr>
          <w:p w:rsidR="005964C6" w:rsidRPr="000E5382" w:rsidRDefault="005964C6" w:rsidP="00FA0DA1">
            <w:pPr>
              <w:widowControl w:val="0"/>
              <w:autoSpaceDE w:val="0"/>
              <w:autoSpaceDN w:val="0"/>
              <w:adjustRightInd w:val="0"/>
              <w:jc w:val="center"/>
              <w:rPr>
                <w:rFonts w:ascii="Times New Roman" w:hAnsi="Times New Roman" w:cs="Times New Roman"/>
                <w:bCs/>
                <w:sz w:val="20"/>
                <w:szCs w:val="20"/>
                <w:lang w:val="tr-TR"/>
              </w:rPr>
            </w:pPr>
            <w:r w:rsidRPr="000E5382">
              <w:rPr>
                <w:rFonts w:ascii="Times New Roman" w:hAnsi="Times New Roman" w:cs="Times New Roman"/>
                <w:bCs/>
                <w:sz w:val="20"/>
                <w:szCs w:val="20"/>
                <w:lang w:val="tr-TR"/>
              </w:rPr>
              <w:t>Giresun</w:t>
            </w:r>
          </w:p>
        </w:tc>
        <w:tc>
          <w:tcPr>
            <w:tcW w:w="1275" w:type="dxa"/>
          </w:tcPr>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Gümüşhane</w:t>
            </w:r>
          </w:p>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Trabzon</w:t>
            </w:r>
          </w:p>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Ordu</w:t>
            </w:r>
          </w:p>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Sivas</w:t>
            </w:r>
          </w:p>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Erzincan</w:t>
            </w:r>
          </w:p>
        </w:tc>
        <w:tc>
          <w:tcPr>
            <w:tcW w:w="1134" w:type="dxa"/>
          </w:tcPr>
          <w:p w:rsidR="005964C6" w:rsidRPr="000E5382" w:rsidRDefault="00B848A1"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 xml:space="preserve">Tüm illerle karayolu </w:t>
            </w:r>
            <w:r w:rsidR="00AF34B0" w:rsidRPr="000E5382">
              <w:rPr>
                <w:rFonts w:ascii="Times New Roman" w:hAnsi="Times New Roman" w:cs="Times New Roman"/>
                <w:bCs/>
                <w:sz w:val="20"/>
                <w:szCs w:val="20"/>
                <w:lang w:val="tr-TR"/>
              </w:rPr>
              <w:t>bağlantısı mevcuttur</w:t>
            </w:r>
            <w:r w:rsidR="00C36A84">
              <w:rPr>
                <w:rFonts w:ascii="Times New Roman" w:hAnsi="Times New Roman" w:cs="Times New Roman"/>
                <w:bCs/>
                <w:sz w:val="20"/>
                <w:szCs w:val="20"/>
                <w:lang w:val="tr-TR"/>
              </w:rPr>
              <w:t>.</w:t>
            </w:r>
          </w:p>
        </w:tc>
        <w:tc>
          <w:tcPr>
            <w:tcW w:w="1701" w:type="dxa"/>
          </w:tcPr>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Demiryolu</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bağlantısı</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yoktur</w:t>
            </w:r>
            <w:r w:rsidR="00C36A84">
              <w:rPr>
                <w:rFonts w:ascii="Times New Roman" w:hAnsi="Times New Roman" w:cs="Times New Roman"/>
                <w:bCs/>
                <w:sz w:val="20"/>
                <w:szCs w:val="20"/>
                <w:lang w:val="tr-TR"/>
              </w:rPr>
              <w:t>.</w:t>
            </w:r>
          </w:p>
        </w:tc>
        <w:tc>
          <w:tcPr>
            <w:tcW w:w="2609" w:type="dxa"/>
          </w:tcPr>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2015 yılında</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Giresun – Ordu</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havaalanı</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hizmete</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girmiştir.</w:t>
            </w:r>
          </w:p>
        </w:tc>
        <w:tc>
          <w:tcPr>
            <w:tcW w:w="1219" w:type="dxa"/>
          </w:tcPr>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Tirebolu</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Opet</w:t>
            </w:r>
            <w:r w:rsidR="00245389">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Espiye</w:t>
            </w:r>
            <w:r w:rsidR="00245389">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Terminali</w:t>
            </w:r>
          </w:p>
        </w:tc>
      </w:tr>
      <w:tr w:rsidR="005964C6" w:rsidRPr="000E5382" w:rsidTr="00930587">
        <w:tc>
          <w:tcPr>
            <w:tcW w:w="1101" w:type="dxa"/>
          </w:tcPr>
          <w:p w:rsidR="005964C6" w:rsidRPr="000E5382" w:rsidRDefault="005964C6" w:rsidP="00FA0DA1">
            <w:pPr>
              <w:widowControl w:val="0"/>
              <w:autoSpaceDE w:val="0"/>
              <w:autoSpaceDN w:val="0"/>
              <w:adjustRightInd w:val="0"/>
              <w:jc w:val="center"/>
              <w:rPr>
                <w:rFonts w:ascii="Times New Roman" w:hAnsi="Times New Roman" w:cs="Times New Roman"/>
                <w:bCs/>
                <w:sz w:val="20"/>
                <w:szCs w:val="20"/>
                <w:lang w:val="tr-TR"/>
              </w:rPr>
            </w:pPr>
            <w:r w:rsidRPr="000E5382">
              <w:rPr>
                <w:rFonts w:ascii="Times New Roman" w:hAnsi="Times New Roman" w:cs="Times New Roman"/>
                <w:bCs/>
                <w:sz w:val="20"/>
                <w:szCs w:val="20"/>
                <w:lang w:val="tr-TR"/>
              </w:rPr>
              <w:t>Ordu</w:t>
            </w:r>
          </w:p>
        </w:tc>
        <w:tc>
          <w:tcPr>
            <w:tcW w:w="1275" w:type="dxa"/>
          </w:tcPr>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Giresun</w:t>
            </w:r>
          </w:p>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lastRenderedPageBreak/>
              <w:t>Sivas</w:t>
            </w:r>
          </w:p>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Samsun</w:t>
            </w:r>
          </w:p>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t>Tokat</w:t>
            </w:r>
          </w:p>
        </w:tc>
        <w:tc>
          <w:tcPr>
            <w:tcW w:w="1134" w:type="dxa"/>
          </w:tcPr>
          <w:p w:rsidR="005964C6" w:rsidRPr="000E5382" w:rsidRDefault="00AF34B0"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lastRenderedPageBreak/>
              <w:t xml:space="preserve">Tüm illerle </w:t>
            </w:r>
            <w:r w:rsidRPr="000E5382">
              <w:rPr>
                <w:rFonts w:ascii="Times New Roman" w:hAnsi="Times New Roman" w:cs="Times New Roman"/>
                <w:bCs/>
                <w:sz w:val="20"/>
                <w:szCs w:val="20"/>
                <w:lang w:val="tr-TR"/>
              </w:rPr>
              <w:lastRenderedPageBreak/>
              <w:t>karayolu bağlantısı mevcuttur</w:t>
            </w:r>
            <w:r w:rsidR="00C36A84">
              <w:rPr>
                <w:rFonts w:ascii="Times New Roman" w:hAnsi="Times New Roman" w:cs="Times New Roman"/>
                <w:bCs/>
                <w:sz w:val="20"/>
                <w:szCs w:val="20"/>
                <w:lang w:val="tr-TR"/>
              </w:rPr>
              <w:t>.</w:t>
            </w:r>
          </w:p>
        </w:tc>
        <w:tc>
          <w:tcPr>
            <w:tcW w:w="1701" w:type="dxa"/>
          </w:tcPr>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lastRenderedPageBreak/>
              <w:t>Demiryolu</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lastRenderedPageBreak/>
              <w:t>bağlantısı</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yoktur</w:t>
            </w:r>
            <w:r w:rsidR="00C36A84">
              <w:rPr>
                <w:rFonts w:ascii="Times New Roman" w:hAnsi="Times New Roman" w:cs="Times New Roman"/>
                <w:bCs/>
                <w:sz w:val="20"/>
                <w:szCs w:val="20"/>
                <w:lang w:val="tr-TR"/>
              </w:rPr>
              <w:t>.</w:t>
            </w:r>
          </w:p>
        </w:tc>
        <w:tc>
          <w:tcPr>
            <w:tcW w:w="2609" w:type="dxa"/>
          </w:tcPr>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lastRenderedPageBreak/>
              <w:t>2015 yılında</w:t>
            </w:r>
            <w:r w:rsidR="00245389">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Giresun – Ordu</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lastRenderedPageBreak/>
              <w:t>havaalanı</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hizmete</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t>girmiştir.</w:t>
            </w:r>
          </w:p>
        </w:tc>
        <w:tc>
          <w:tcPr>
            <w:tcW w:w="1219" w:type="dxa"/>
          </w:tcPr>
          <w:p w:rsidR="005964C6" w:rsidRPr="000E5382" w:rsidRDefault="005964C6" w:rsidP="00D97E40">
            <w:pPr>
              <w:widowControl w:val="0"/>
              <w:autoSpaceDE w:val="0"/>
              <w:autoSpaceDN w:val="0"/>
              <w:adjustRightInd w:val="0"/>
              <w:rPr>
                <w:rFonts w:ascii="Times New Roman" w:hAnsi="Times New Roman" w:cs="Times New Roman"/>
                <w:bCs/>
                <w:sz w:val="20"/>
                <w:szCs w:val="20"/>
                <w:lang w:val="tr-TR"/>
              </w:rPr>
            </w:pPr>
            <w:r w:rsidRPr="000E5382">
              <w:rPr>
                <w:rFonts w:ascii="Times New Roman" w:hAnsi="Times New Roman" w:cs="Times New Roman"/>
                <w:bCs/>
                <w:sz w:val="20"/>
                <w:szCs w:val="20"/>
                <w:lang w:val="tr-TR"/>
              </w:rPr>
              <w:lastRenderedPageBreak/>
              <w:t>Ünye</w:t>
            </w:r>
            <w:r w:rsidR="009436C2">
              <w:rPr>
                <w:rFonts w:ascii="Times New Roman" w:hAnsi="Times New Roman" w:cs="Times New Roman"/>
                <w:bCs/>
                <w:sz w:val="20"/>
                <w:szCs w:val="20"/>
                <w:lang w:val="tr-TR"/>
              </w:rPr>
              <w:t xml:space="preserve"> </w:t>
            </w:r>
            <w:r w:rsidRPr="000E5382">
              <w:rPr>
                <w:rFonts w:ascii="Times New Roman" w:hAnsi="Times New Roman" w:cs="Times New Roman"/>
                <w:bCs/>
                <w:sz w:val="20"/>
                <w:szCs w:val="20"/>
                <w:lang w:val="tr-TR"/>
              </w:rPr>
              <w:lastRenderedPageBreak/>
              <w:t>Limanı</w:t>
            </w:r>
          </w:p>
        </w:tc>
      </w:tr>
    </w:tbl>
    <w:p w:rsidR="00E52121" w:rsidRPr="000E5382" w:rsidRDefault="00E52121" w:rsidP="008E42F4">
      <w:pPr>
        <w:widowControl w:val="0"/>
        <w:autoSpaceDE w:val="0"/>
        <w:autoSpaceDN w:val="0"/>
        <w:adjustRightInd w:val="0"/>
        <w:jc w:val="both"/>
        <w:rPr>
          <w:rFonts w:ascii="Times New Roman" w:hAnsi="Times New Roman" w:cs="Times New Roman"/>
          <w:bCs/>
          <w:lang w:val="tr-TR"/>
        </w:rPr>
      </w:pPr>
    </w:p>
    <w:p w:rsidR="00082F54" w:rsidRPr="000E5382" w:rsidRDefault="00082F54" w:rsidP="008E42F4">
      <w:pPr>
        <w:widowControl w:val="0"/>
        <w:autoSpaceDE w:val="0"/>
        <w:autoSpaceDN w:val="0"/>
        <w:adjustRightInd w:val="0"/>
        <w:jc w:val="both"/>
        <w:rPr>
          <w:rFonts w:ascii="Times New Roman" w:hAnsi="Times New Roman" w:cs="Times New Roman"/>
          <w:bCs/>
          <w:lang w:val="tr-TR"/>
        </w:rPr>
      </w:pPr>
      <w:r w:rsidRPr="000E5382">
        <w:rPr>
          <w:rFonts w:ascii="Times New Roman" w:hAnsi="Times New Roman" w:cs="Times New Roman"/>
          <w:bCs/>
          <w:lang w:val="tr-TR"/>
        </w:rPr>
        <w:t xml:space="preserve">Veri </w:t>
      </w:r>
      <w:r w:rsidR="003C168C" w:rsidRPr="000E5382">
        <w:rPr>
          <w:rFonts w:ascii="Times New Roman" w:hAnsi="Times New Roman" w:cs="Times New Roman"/>
          <w:bCs/>
          <w:lang w:val="tr-TR"/>
        </w:rPr>
        <w:t xml:space="preserve">Zarflama Analizi </w:t>
      </w:r>
      <w:r w:rsidRPr="000E5382">
        <w:rPr>
          <w:rFonts w:ascii="Times New Roman" w:hAnsi="Times New Roman" w:cs="Times New Roman"/>
          <w:bCs/>
          <w:lang w:val="tr-TR"/>
        </w:rPr>
        <w:t xml:space="preserve">modelinin </w:t>
      </w:r>
      <w:r w:rsidR="00810B36">
        <w:rPr>
          <w:rFonts w:ascii="Times New Roman" w:hAnsi="Times New Roman" w:cs="Times New Roman"/>
          <w:bCs/>
          <w:lang w:val="tr-TR"/>
        </w:rPr>
        <w:t>kurulabilmesi</w:t>
      </w:r>
      <w:r w:rsidRPr="000E5382">
        <w:rPr>
          <w:rFonts w:ascii="Times New Roman" w:hAnsi="Times New Roman" w:cs="Times New Roman"/>
          <w:bCs/>
          <w:lang w:val="tr-TR"/>
        </w:rPr>
        <w:t xml:space="preserve"> için toplanan veriler girdi ve çıktı diye iki kategoriye ayrılmış olup modelin girdi kısmını illerin nüfus yoğunluğu, kıyı alanı ve liman sayısı oluşturmaktadır. Modelin çıktı kısmını ise söz konusu illere uğrayan tüm gemilerin gros tonajı ve limanlarda elleçlenen yük miktarı oluşturmaktadır.</w:t>
      </w:r>
    </w:p>
    <w:p w:rsidR="00901037" w:rsidRPr="000E5382" w:rsidRDefault="00901037" w:rsidP="008E42F4">
      <w:pPr>
        <w:widowControl w:val="0"/>
        <w:autoSpaceDE w:val="0"/>
        <w:autoSpaceDN w:val="0"/>
        <w:adjustRightInd w:val="0"/>
        <w:jc w:val="both"/>
        <w:rPr>
          <w:rFonts w:ascii="Times New Roman" w:hAnsi="Times New Roman" w:cs="Times New Roman"/>
          <w:bCs/>
          <w:lang w:val="tr-TR"/>
        </w:rPr>
      </w:pPr>
    </w:p>
    <w:p w:rsidR="008E42F4" w:rsidRPr="000E5382" w:rsidRDefault="003C168C" w:rsidP="008E42F4">
      <w:pPr>
        <w:widowControl w:val="0"/>
        <w:autoSpaceDE w:val="0"/>
        <w:autoSpaceDN w:val="0"/>
        <w:adjustRightInd w:val="0"/>
        <w:spacing w:after="240"/>
        <w:jc w:val="both"/>
        <w:rPr>
          <w:rFonts w:ascii="Times New Roman" w:hAnsi="Times New Roman" w:cs="Times New Roman"/>
          <w:b/>
          <w:bCs/>
          <w:lang w:val="tr-TR"/>
        </w:rPr>
      </w:pPr>
      <w:r>
        <w:rPr>
          <w:rFonts w:ascii="Times New Roman" w:hAnsi="Times New Roman" w:cs="Times New Roman"/>
          <w:b/>
          <w:bCs/>
          <w:lang w:val="tr-TR"/>
        </w:rPr>
        <w:t xml:space="preserve">3.3. </w:t>
      </w:r>
      <w:r w:rsidR="008E42F4" w:rsidRPr="000E5382">
        <w:rPr>
          <w:rFonts w:ascii="Times New Roman" w:hAnsi="Times New Roman" w:cs="Times New Roman"/>
          <w:b/>
          <w:bCs/>
          <w:lang w:val="tr-TR"/>
        </w:rPr>
        <w:t>Analiz</w:t>
      </w:r>
      <w:r w:rsidR="00C851FF">
        <w:rPr>
          <w:rFonts w:ascii="Times New Roman" w:hAnsi="Times New Roman" w:cs="Times New Roman"/>
          <w:b/>
          <w:bCs/>
          <w:lang w:val="tr-TR"/>
        </w:rPr>
        <w:t xml:space="preserve"> </w:t>
      </w:r>
      <w:r w:rsidR="008E42F4" w:rsidRPr="000E5382">
        <w:rPr>
          <w:rFonts w:ascii="Times New Roman" w:hAnsi="Times New Roman" w:cs="Times New Roman"/>
          <w:b/>
          <w:bCs/>
          <w:lang w:val="tr-TR"/>
        </w:rPr>
        <w:t>Sonuçları</w:t>
      </w:r>
    </w:p>
    <w:p w:rsidR="009436C2" w:rsidRPr="000E5382" w:rsidRDefault="005D38BB" w:rsidP="008E42F4">
      <w:pPr>
        <w:widowControl w:val="0"/>
        <w:autoSpaceDE w:val="0"/>
        <w:autoSpaceDN w:val="0"/>
        <w:adjustRightInd w:val="0"/>
        <w:spacing w:after="240"/>
        <w:jc w:val="both"/>
        <w:rPr>
          <w:rFonts w:ascii="Times New Roman" w:hAnsi="Times New Roman" w:cs="Times New Roman"/>
          <w:bCs/>
          <w:lang w:val="tr-TR"/>
        </w:rPr>
      </w:pPr>
      <w:r>
        <w:rPr>
          <w:rFonts w:ascii="Times New Roman" w:hAnsi="Times New Roman" w:cs="Times New Roman"/>
          <w:bCs/>
          <w:lang w:val="tr-TR"/>
        </w:rPr>
        <w:t>Microsoft Excel</w:t>
      </w:r>
      <w:r w:rsidR="00CF4082">
        <w:rPr>
          <w:rFonts w:ascii="Times New Roman" w:hAnsi="Times New Roman" w:cs="Times New Roman"/>
          <w:bCs/>
          <w:lang w:val="tr-TR"/>
        </w:rPr>
        <w:t>’de</w:t>
      </w:r>
      <w:r>
        <w:rPr>
          <w:rFonts w:ascii="Times New Roman" w:hAnsi="Times New Roman" w:cs="Times New Roman"/>
          <w:bCs/>
          <w:lang w:val="tr-TR"/>
        </w:rPr>
        <w:t xml:space="preserve"> S</w:t>
      </w:r>
      <w:r w:rsidR="00103222" w:rsidRPr="000E5382">
        <w:rPr>
          <w:rFonts w:ascii="Times New Roman" w:hAnsi="Times New Roman" w:cs="Times New Roman"/>
          <w:bCs/>
          <w:lang w:val="tr-TR"/>
        </w:rPr>
        <w:t>olver kullanılarak y</w:t>
      </w:r>
      <w:r w:rsidR="00521FE5" w:rsidRPr="000E5382">
        <w:rPr>
          <w:rFonts w:ascii="Times New Roman" w:hAnsi="Times New Roman" w:cs="Times New Roman"/>
          <w:bCs/>
          <w:lang w:val="tr-TR"/>
        </w:rPr>
        <w:t xml:space="preserve">apılan veri zarflama analizi ile </w:t>
      </w:r>
      <w:r w:rsidR="002829F1">
        <w:rPr>
          <w:rFonts w:ascii="Times New Roman" w:hAnsi="Times New Roman" w:cs="Times New Roman"/>
          <w:bCs/>
          <w:lang w:val="tr-TR"/>
        </w:rPr>
        <w:t>Karadeniz Bölgesi’nin</w:t>
      </w:r>
      <w:r w:rsidR="00521FE5" w:rsidRPr="000E5382">
        <w:rPr>
          <w:rFonts w:ascii="Times New Roman" w:hAnsi="Times New Roman" w:cs="Times New Roman"/>
          <w:bCs/>
          <w:lang w:val="tr-TR"/>
        </w:rPr>
        <w:t xml:space="preserve"> önemli illerindeki limanlar Karadeniz Ereğli Limanı ile karşılaştırılmış ve aşağıdaki </w:t>
      </w:r>
      <w:r w:rsidR="00947498">
        <w:rPr>
          <w:rFonts w:ascii="Times New Roman" w:hAnsi="Times New Roman" w:cs="Times New Roman"/>
          <w:bCs/>
          <w:lang w:val="tr-TR"/>
        </w:rPr>
        <w:t>veriler</w:t>
      </w:r>
      <w:r w:rsidR="00521FE5" w:rsidRPr="000E5382">
        <w:rPr>
          <w:rFonts w:ascii="Times New Roman" w:hAnsi="Times New Roman" w:cs="Times New Roman"/>
          <w:bCs/>
          <w:lang w:val="tr-TR"/>
        </w:rPr>
        <w:t xml:space="preserve"> elde edilmiştir</w:t>
      </w:r>
      <w:r w:rsidR="00947498">
        <w:rPr>
          <w:rFonts w:ascii="Times New Roman" w:hAnsi="Times New Roman" w:cs="Times New Roman"/>
          <w:bCs/>
          <w:lang w:val="tr-TR"/>
        </w:rPr>
        <w:t xml:space="preserve"> (Çizelge </w:t>
      </w:r>
      <w:r w:rsidR="00571C82">
        <w:rPr>
          <w:rFonts w:ascii="Times New Roman" w:hAnsi="Times New Roman" w:cs="Times New Roman"/>
          <w:bCs/>
          <w:lang w:val="tr-TR"/>
        </w:rPr>
        <w:t>3</w:t>
      </w:r>
      <w:r w:rsidR="00947498">
        <w:rPr>
          <w:rFonts w:ascii="Times New Roman" w:hAnsi="Times New Roman" w:cs="Times New Roman"/>
          <w:bCs/>
          <w:lang w:val="tr-TR"/>
        </w:rPr>
        <w:t>)</w:t>
      </w:r>
      <w:r w:rsidR="00521FE5" w:rsidRPr="000E5382">
        <w:rPr>
          <w:rFonts w:ascii="Times New Roman" w:hAnsi="Times New Roman" w:cs="Times New Roman"/>
          <w:bCs/>
          <w:lang w:val="tr-TR"/>
        </w:rPr>
        <w:t>.</w:t>
      </w:r>
    </w:p>
    <w:p w:rsidR="003636CC" w:rsidRPr="000E5382" w:rsidRDefault="003636CC" w:rsidP="003C168C">
      <w:pPr>
        <w:widowControl w:val="0"/>
        <w:autoSpaceDE w:val="0"/>
        <w:autoSpaceDN w:val="0"/>
        <w:adjustRightInd w:val="0"/>
        <w:spacing w:before="120" w:after="120"/>
        <w:jc w:val="center"/>
        <w:rPr>
          <w:rFonts w:ascii="Times New Roman" w:hAnsi="Times New Roman" w:cs="Times New Roman"/>
          <w:b/>
          <w:bCs/>
          <w:lang w:val="tr-TR"/>
        </w:rPr>
      </w:pPr>
      <w:r w:rsidRPr="000E5382">
        <w:rPr>
          <w:rFonts w:ascii="Times New Roman" w:hAnsi="Times New Roman" w:cs="Times New Roman"/>
          <w:b/>
          <w:bCs/>
          <w:lang w:val="tr-TR"/>
        </w:rPr>
        <w:t xml:space="preserve">Çizelge </w:t>
      </w:r>
      <w:r w:rsidR="00571C82">
        <w:rPr>
          <w:rFonts w:ascii="Times New Roman" w:hAnsi="Times New Roman" w:cs="Times New Roman"/>
          <w:b/>
          <w:bCs/>
          <w:lang w:val="tr-TR"/>
        </w:rPr>
        <w:t>3</w:t>
      </w:r>
      <w:r w:rsidRPr="000E5382">
        <w:rPr>
          <w:rFonts w:ascii="Times New Roman" w:hAnsi="Times New Roman" w:cs="Times New Roman"/>
          <w:b/>
          <w:bCs/>
          <w:lang w:val="tr-TR"/>
        </w:rPr>
        <w:t xml:space="preserve">. Seçilen Karadeniz Limanlarının Ereğli </w:t>
      </w:r>
      <w:r w:rsidR="003C168C" w:rsidRPr="000E5382">
        <w:rPr>
          <w:rFonts w:ascii="Times New Roman" w:hAnsi="Times New Roman" w:cs="Times New Roman"/>
          <w:b/>
          <w:bCs/>
          <w:lang w:val="tr-TR"/>
        </w:rPr>
        <w:t>Limanı</w:t>
      </w:r>
      <w:r w:rsidR="00926E1E">
        <w:rPr>
          <w:rFonts w:ascii="Times New Roman" w:hAnsi="Times New Roman" w:cs="Times New Roman"/>
          <w:b/>
          <w:bCs/>
          <w:lang w:val="tr-TR"/>
        </w:rPr>
        <w:t>’</w:t>
      </w:r>
      <w:r w:rsidR="003C168C" w:rsidRPr="000E5382">
        <w:rPr>
          <w:rFonts w:ascii="Times New Roman" w:hAnsi="Times New Roman" w:cs="Times New Roman"/>
          <w:b/>
          <w:bCs/>
          <w:lang w:val="tr-TR"/>
        </w:rPr>
        <w:t>na Göre Verimlilikleri</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7"/>
        <w:gridCol w:w="983"/>
        <w:gridCol w:w="947"/>
        <w:gridCol w:w="955"/>
        <w:gridCol w:w="851"/>
        <w:gridCol w:w="1276"/>
        <w:gridCol w:w="992"/>
        <w:gridCol w:w="850"/>
        <w:gridCol w:w="1122"/>
      </w:tblGrid>
      <w:tr w:rsidR="00BC68E2" w:rsidRPr="000E5382" w:rsidTr="00103222">
        <w:trPr>
          <w:trHeight w:val="315"/>
        </w:trPr>
        <w:tc>
          <w:tcPr>
            <w:tcW w:w="587"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p>
        </w:tc>
        <w:tc>
          <w:tcPr>
            <w:tcW w:w="983" w:type="dxa"/>
            <w:shd w:val="clear" w:color="auto" w:fill="auto"/>
            <w:noWrap/>
            <w:vAlign w:val="center"/>
            <w:hideMark/>
          </w:tcPr>
          <w:p w:rsidR="00BC68E2" w:rsidRPr="003C168C" w:rsidRDefault="00930587" w:rsidP="00FA0DA1">
            <w:pPr>
              <w:jc w:val="center"/>
              <w:rPr>
                <w:rFonts w:ascii="Times New Roman" w:eastAsia="Times New Roman" w:hAnsi="Times New Roman" w:cs="Times New Roman"/>
                <w:b/>
                <w:color w:val="000000"/>
                <w:sz w:val="22"/>
                <w:szCs w:val="22"/>
                <w:lang w:val="tr-TR" w:eastAsia="tr-TR"/>
              </w:rPr>
            </w:pPr>
            <w:r w:rsidRPr="003C168C">
              <w:rPr>
                <w:rFonts w:ascii="Times New Roman" w:eastAsia="Times New Roman" w:hAnsi="Times New Roman" w:cs="Times New Roman"/>
                <w:b/>
                <w:color w:val="000000"/>
                <w:sz w:val="22"/>
                <w:szCs w:val="22"/>
                <w:lang w:val="tr-TR" w:eastAsia="tr-TR"/>
              </w:rPr>
              <w:t>Trabzon</w:t>
            </w:r>
          </w:p>
        </w:tc>
        <w:tc>
          <w:tcPr>
            <w:tcW w:w="947" w:type="dxa"/>
            <w:shd w:val="clear" w:color="auto" w:fill="auto"/>
            <w:noWrap/>
            <w:vAlign w:val="center"/>
            <w:hideMark/>
          </w:tcPr>
          <w:p w:rsidR="00BC68E2" w:rsidRPr="003C168C" w:rsidRDefault="00BC68E2" w:rsidP="00FA0DA1">
            <w:pPr>
              <w:jc w:val="center"/>
              <w:rPr>
                <w:rFonts w:ascii="Times New Roman" w:eastAsia="Times New Roman" w:hAnsi="Times New Roman" w:cs="Times New Roman"/>
                <w:b/>
                <w:color w:val="000000"/>
                <w:sz w:val="22"/>
                <w:szCs w:val="22"/>
                <w:lang w:val="tr-TR" w:eastAsia="tr-TR"/>
              </w:rPr>
            </w:pPr>
            <w:r w:rsidRPr="003C168C">
              <w:rPr>
                <w:rFonts w:ascii="Times New Roman" w:eastAsia="Times New Roman" w:hAnsi="Times New Roman" w:cs="Times New Roman"/>
                <w:b/>
                <w:color w:val="000000"/>
                <w:sz w:val="22"/>
                <w:szCs w:val="22"/>
                <w:lang w:val="tr-TR" w:eastAsia="tr-TR"/>
              </w:rPr>
              <w:t>S</w:t>
            </w:r>
            <w:r w:rsidR="00930587" w:rsidRPr="003C168C">
              <w:rPr>
                <w:rFonts w:ascii="Times New Roman" w:eastAsia="Times New Roman" w:hAnsi="Times New Roman" w:cs="Times New Roman"/>
                <w:b/>
                <w:color w:val="000000"/>
                <w:sz w:val="22"/>
                <w:szCs w:val="22"/>
                <w:lang w:val="tr-TR" w:eastAsia="tr-TR"/>
              </w:rPr>
              <w:t>amsun</w:t>
            </w:r>
          </w:p>
        </w:tc>
        <w:tc>
          <w:tcPr>
            <w:tcW w:w="955" w:type="dxa"/>
            <w:shd w:val="clear" w:color="auto" w:fill="auto"/>
            <w:noWrap/>
            <w:vAlign w:val="center"/>
            <w:hideMark/>
          </w:tcPr>
          <w:p w:rsidR="00BC68E2" w:rsidRPr="003C168C" w:rsidRDefault="00BC68E2" w:rsidP="00FA0DA1">
            <w:pPr>
              <w:jc w:val="center"/>
              <w:rPr>
                <w:rFonts w:ascii="Times New Roman" w:eastAsia="Times New Roman" w:hAnsi="Times New Roman" w:cs="Times New Roman"/>
                <w:b/>
                <w:color w:val="000000"/>
                <w:sz w:val="22"/>
                <w:szCs w:val="22"/>
                <w:lang w:val="tr-TR" w:eastAsia="tr-TR"/>
              </w:rPr>
            </w:pPr>
            <w:r w:rsidRPr="003C168C">
              <w:rPr>
                <w:rFonts w:ascii="Times New Roman" w:eastAsia="Times New Roman" w:hAnsi="Times New Roman" w:cs="Times New Roman"/>
                <w:b/>
                <w:color w:val="000000"/>
                <w:sz w:val="22"/>
                <w:szCs w:val="22"/>
                <w:lang w:val="tr-TR" w:eastAsia="tr-TR"/>
              </w:rPr>
              <w:t>R</w:t>
            </w:r>
            <w:r w:rsidR="00930587" w:rsidRPr="003C168C">
              <w:rPr>
                <w:rFonts w:ascii="Times New Roman" w:eastAsia="Times New Roman" w:hAnsi="Times New Roman" w:cs="Times New Roman"/>
                <w:b/>
                <w:color w:val="000000"/>
                <w:sz w:val="22"/>
                <w:szCs w:val="22"/>
                <w:lang w:val="tr-TR" w:eastAsia="tr-TR"/>
              </w:rPr>
              <w:t>ize</w:t>
            </w:r>
          </w:p>
        </w:tc>
        <w:tc>
          <w:tcPr>
            <w:tcW w:w="851" w:type="dxa"/>
            <w:shd w:val="clear" w:color="auto" w:fill="auto"/>
            <w:noWrap/>
            <w:vAlign w:val="center"/>
            <w:hideMark/>
          </w:tcPr>
          <w:p w:rsidR="00BC68E2" w:rsidRPr="003C168C" w:rsidRDefault="00BC68E2" w:rsidP="00FA0DA1">
            <w:pPr>
              <w:jc w:val="center"/>
              <w:rPr>
                <w:rFonts w:ascii="Times New Roman" w:eastAsia="Times New Roman" w:hAnsi="Times New Roman" w:cs="Times New Roman"/>
                <w:b/>
                <w:color w:val="000000"/>
                <w:sz w:val="22"/>
                <w:szCs w:val="22"/>
                <w:lang w:val="tr-TR" w:eastAsia="tr-TR"/>
              </w:rPr>
            </w:pPr>
            <w:r w:rsidRPr="003C168C">
              <w:rPr>
                <w:rFonts w:ascii="Times New Roman" w:eastAsia="Times New Roman" w:hAnsi="Times New Roman" w:cs="Times New Roman"/>
                <w:b/>
                <w:color w:val="000000"/>
                <w:sz w:val="22"/>
                <w:szCs w:val="22"/>
                <w:lang w:val="tr-TR" w:eastAsia="tr-TR"/>
              </w:rPr>
              <w:t>H</w:t>
            </w:r>
            <w:r w:rsidR="00930587" w:rsidRPr="003C168C">
              <w:rPr>
                <w:rFonts w:ascii="Times New Roman" w:eastAsia="Times New Roman" w:hAnsi="Times New Roman" w:cs="Times New Roman"/>
                <w:b/>
                <w:color w:val="000000"/>
                <w:sz w:val="22"/>
                <w:szCs w:val="22"/>
                <w:lang w:val="tr-TR" w:eastAsia="tr-TR"/>
              </w:rPr>
              <w:t>opa</w:t>
            </w:r>
          </w:p>
        </w:tc>
        <w:tc>
          <w:tcPr>
            <w:tcW w:w="1276" w:type="dxa"/>
            <w:shd w:val="clear" w:color="auto" w:fill="auto"/>
            <w:noWrap/>
            <w:vAlign w:val="center"/>
            <w:hideMark/>
          </w:tcPr>
          <w:p w:rsidR="00BC68E2" w:rsidRPr="003C168C" w:rsidRDefault="00BC68E2" w:rsidP="00FA0DA1">
            <w:pPr>
              <w:jc w:val="center"/>
              <w:rPr>
                <w:rFonts w:ascii="Times New Roman" w:eastAsia="Times New Roman" w:hAnsi="Times New Roman" w:cs="Times New Roman"/>
                <w:b/>
                <w:color w:val="000000"/>
                <w:sz w:val="22"/>
                <w:szCs w:val="22"/>
                <w:lang w:val="tr-TR" w:eastAsia="tr-TR"/>
              </w:rPr>
            </w:pPr>
            <w:r w:rsidRPr="003C168C">
              <w:rPr>
                <w:rFonts w:ascii="Times New Roman" w:eastAsia="Times New Roman" w:hAnsi="Times New Roman" w:cs="Times New Roman"/>
                <w:b/>
                <w:color w:val="000000"/>
                <w:sz w:val="22"/>
                <w:szCs w:val="22"/>
                <w:lang w:val="tr-TR" w:eastAsia="tr-TR"/>
              </w:rPr>
              <w:t>Z</w:t>
            </w:r>
            <w:r w:rsidR="00930587" w:rsidRPr="003C168C">
              <w:rPr>
                <w:rFonts w:ascii="Times New Roman" w:eastAsia="Times New Roman" w:hAnsi="Times New Roman" w:cs="Times New Roman"/>
                <w:b/>
                <w:color w:val="000000"/>
                <w:sz w:val="22"/>
                <w:szCs w:val="22"/>
                <w:lang w:val="tr-TR" w:eastAsia="tr-TR"/>
              </w:rPr>
              <w:t>onguldak</w:t>
            </w:r>
          </w:p>
        </w:tc>
        <w:tc>
          <w:tcPr>
            <w:tcW w:w="992" w:type="dxa"/>
            <w:shd w:val="clear" w:color="auto" w:fill="auto"/>
            <w:noWrap/>
            <w:vAlign w:val="center"/>
            <w:hideMark/>
          </w:tcPr>
          <w:p w:rsidR="00BC68E2" w:rsidRPr="003C168C" w:rsidRDefault="00BC68E2" w:rsidP="00FA0DA1">
            <w:pPr>
              <w:jc w:val="center"/>
              <w:rPr>
                <w:rFonts w:ascii="Times New Roman" w:eastAsia="Times New Roman" w:hAnsi="Times New Roman" w:cs="Times New Roman"/>
                <w:b/>
                <w:color w:val="000000"/>
                <w:sz w:val="22"/>
                <w:szCs w:val="22"/>
                <w:lang w:val="tr-TR" w:eastAsia="tr-TR"/>
              </w:rPr>
            </w:pPr>
            <w:r w:rsidRPr="003C168C">
              <w:rPr>
                <w:rFonts w:ascii="Times New Roman" w:eastAsia="Times New Roman" w:hAnsi="Times New Roman" w:cs="Times New Roman"/>
                <w:b/>
                <w:color w:val="000000"/>
                <w:sz w:val="22"/>
                <w:szCs w:val="22"/>
                <w:lang w:val="tr-TR" w:eastAsia="tr-TR"/>
              </w:rPr>
              <w:t>G</w:t>
            </w:r>
            <w:r w:rsidR="00930587" w:rsidRPr="003C168C">
              <w:rPr>
                <w:rFonts w:ascii="Times New Roman" w:eastAsia="Times New Roman" w:hAnsi="Times New Roman" w:cs="Times New Roman"/>
                <w:b/>
                <w:color w:val="000000"/>
                <w:sz w:val="22"/>
                <w:szCs w:val="22"/>
                <w:lang w:val="tr-TR" w:eastAsia="tr-TR"/>
              </w:rPr>
              <w:t>iresun</w:t>
            </w:r>
          </w:p>
        </w:tc>
        <w:tc>
          <w:tcPr>
            <w:tcW w:w="850" w:type="dxa"/>
            <w:shd w:val="clear" w:color="auto" w:fill="auto"/>
            <w:noWrap/>
            <w:vAlign w:val="center"/>
            <w:hideMark/>
          </w:tcPr>
          <w:p w:rsidR="00BC68E2" w:rsidRPr="003C168C" w:rsidRDefault="00BC68E2" w:rsidP="00FA0DA1">
            <w:pPr>
              <w:jc w:val="center"/>
              <w:rPr>
                <w:rFonts w:ascii="Times New Roman" w:eastAsia="Times New Roman" w:hAnsi="Times New Roman" w:cs="Times New Roman"/>
                <w:b/>
                <w:color w:val="000000"/>
                <w:sz w:val="22"/>
                <w:szCs w:val="22"/>
                <w:lang w:val="tr-TR" w:eastAsia="tr-TR"/>
              </w:rPr>
            </w:pPr>
            <w:r w:rsidRPr="003C168C">
              <w:rPr>
                <w:rFonts w:ascii="Times New Roman" w:eastAsia="Times New Roman" w:hAnsi="Times New Roman" w:cs="Times New Roman"/>
                <w:b/>
                <w:color w:val="000000"/>
                <w:sz w:val="22"/>
                <w:szCs w:val="22"/>
                <w:lang w:val="tr-TR" w:eastAsia="tr-TR"/>
              </w:rPr>
              <w:t>O</w:t>
            </w:r>
            <w:r w:rsidR="00930587" w:rsidRPr="003C168C">
              <w:rPr>
                <w:rFonts w:ascii="Times New Roman" w:eastAsia="Times New Roman" w:hAnsi="Times New Roman" w:cs="Times New Roman"/>
                <w:b/>
                <w:color w:val="000000"/>
                <w:sz w:val="22"/>
                <w:szCs w:val="22"/>
                <w:lang w:val="tr-TR" w:eastAsia="tr-TR"/>
              </w:rPr>
              <w:t>rdu</w:t>
            </w:r>
          </w:p>
        </w:tc>
        <w:tc>
          <w:tcPr>
            <w:tcW w:w="1122" w:type="dxa"/>
            <w:shd w:val="clear" w:color="auto" w:fill="auto"/>
            <w:noWrap/>
            <w:vAlign w:val="center"/>
            <w:hideMark/>
          </w:tcPr>
          <w:p w:rsidR="00BC68E2" w:rsidRPr="003C168C" w:rsidRDefault="00BC68E2" w:rsidP="00FA0DA1">
            <w:pPr>
              <w:jc w:val="center"/>
              <w:rPr>
                <w:rFonts w:ascii="Times New Roman" w:eastAsia="Times New Roman" w:hAnsi="Times New Roman" w:cs="Times New Roman"/>
                <w:b/>
                <w:color w:val="000000"/>
                <w:sz w:val="22"/>
                <w:szCs w:val="22"/>
                <w:lang w:val="tr-TR" w:eastAsia="tr-TR"/>
              </w:rPr>
            </w:pPr>
            <w:r w:rsidRPr="003C168C">
              <w:rPr>
                <w:rFonts w:ascii="Times New Roman" w:eastAsia="Times New Roman" w:hAnsi="Times New Roman" w:cs="Times New Roman"/>
                <w:b/>
                <w:color w:val="000000"/>
                <w:sz w:val="22"/>
                <w:szCs w:val="22"/>
                <w:lang w:val="tr-TR" w:eastAsia="tr-TR"/>
              </w:rPr>
              <w:t>K. E</w:t>
            </w:r>
            <w:r w:rsidR="00930587" w:rsidRPr="003C168C">
              <w:rPr>
                <w:rFonts w:ascii="Times New Roman" w:eastAsia="Times New Roman" w:hAnsi="Times New Roman" w:cs="Times New Roman"/>
                <w:b/>
                <w:color w:val="000000"/>
                <w:sz w:val="22"/>
                <w:szCs w:val="22"/>
                <w:lang w:val="tr-TR" w:eastAsia="tr-TR"/>
              </w:rPr>
              <w:t>reğli</w:t>
            </w:r>
          </w:p>
        </w:tc>
      </w:tr>
      <w:tr w:rsidR="00BC68E2" w:rsidRPr="000E5382" w:rsidTr="00103222">
        <w:trPr>
          <w:trHeight w:val="300"/>
        </w:trPr>
        <w:tc>
          <w:tcPr>
            <w:tcW w:w="587"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2010</w:t>
            </w:r>
          </w:p>
        </w:tc>
        <w:tc>
          <w:tcPr>
            <w:tcW w:w="983"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0,538</w:t>
            </w:r>
          </w:p>
        </w:tc>
        <w:tc>
          <w:tcPr>
            <w:tcW w:w="947"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1</w:t>
            </w:r>
          </w:p>
        </w:tc>
        <w:tc>
          <w:tcPr>
            <w:tcW w:w="955"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0,179</w:t>
            </w:r>
          </w:p>
        </w:tc>
        <w:tc>
          <w:tcPr>
            <w:tcW w:w="851"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0,503</w:t>
            </w:r>
          </w:p>
        </w:tc>
        <w:tc>
          <w:tcPr>
            <w:tcW w:w="1276"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0,8</w:t>
            </w:r>
          </w:p>
        </w:tc>
        <w:tc>
          <w:tcPr>
            <w:tcW w:w="992"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0,062</w:t>
            </w:r>
          </w:p>
        </w:tc>
        <w:tc>
          <w:tcPr>
            <w:tcW w:w="850"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0,082</w:t>
            </w:r>
          </w:p>
        </w:tc>
        <w:tc>
          <w:tcPr>
            <w:tcW w:w="1122"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1</w:t>
            </w:r>
          </w:p>
        </w:tc>
      </w:tr>
      <w:tr w:rsidR="00BC68E2" w:rsidRPr="000E5382" w:rsidTr="00103222">
        <w:trPr>
          <w:trHeight w:val="300"/>
        </w:trPr>
        <w:tc>
          <w:tcPr>
            <w:tcW w:w="587"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2011</w:t>
            </w:r>
          </w:p>
        </w:tc>
        <w:tc>
          <w:tcPr>
            <w:tcW w:w="983"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0,524</w:t>
            </w:r>
          </w:p>
        </w:tc>
        <w:tc>
          <w:tcPr>
            <w:tcW w:w="947"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1</w:t>
            </w:r>
          </w:p>
        </w:tc>
        <w:tc>
          <w:tcPr>
            <w:tcW w:w="955"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0,2</w:t>
            </w:r>
          </w:p>
        </w:tc>
        <w:tc>
          <w:tcPr>
            <w:tcW w:w="851"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0,5</w:t>
            </w:r>
          </w:p>
        </w:tc>
        <w:tc>
          <w:tcPr>
            <w:tcW w:w="1276"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1</w:t>
            </w:r>
          </w:p>
        </w:tc>
        <w:tc>
          <w:tcPr>
            <w:tcW w:w="992"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0,088</w:t>
            </w:r>
          </w:p>
        </w:tc>
        <w:tc>
          <w:tcPr>
            <w:tcW w:w="850"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0,102</w:t>
            </w:r>
          </w:p>
        </w:tc>
        <w:tc>
          <w:tcPr>
            <w:tcW w:w="1122"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1</w:t>
            </w:r>
          </w:p>
        </w:tc>
      </w:tr>
      <w:tr w:rsidR="00BC68E2" w:rsidRPr="000E5382" w:rsidTr="00103222">
        <w:trPr>
          <w:trHeight w:val="300"/>
        </w:trPr>
        <w:tc>
          <w:tcPr>
            <w:tcW w:w="587"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2012</w:t>
            </w:r>
          </w:p>
        </w:tc>
        <w:tc>
          <w:tcPr>
            <w:tcW w:w="983"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0,5</w:t>
            </w:r>
          </w:p>
        </w:tc>
        <w:tc>
          <w:tcPr>
            <w:tcW w:w="947"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1</w:t>
            </w:r>
          </w:p>
        </w:tc>
        <w:tc>
          <w:tcPr>
            <w:tcW w:w="955"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0,26</w:t>
            </w:r>
          </w:p>
        </w:tc>
        <w:tc>
          <w:tcPr>
            <w:tcW w:w="851"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0,682</w:t>
            </w:r>
          </w:p>
        </w:tc>
        <w:tc>
          <w:tcPr>
            <w:tcW w:w="1276"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1</w:t>
            </w:r>
          </w:p>
        </w:tc>
        <w:tc>
          <w:tcPr>
            <w:tcW w:w="992"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0,09</w:t>
            </w:r>
          </w:p>
        </w:tc>
        <w:tc>
          <w:tcPr>
            <w:tcW w:w="850"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0,044</w:t>
            </w:r>
          </w:p>
        </w:tc>
        <w:tc>
          <w:tcPr>
            <w:tcW w:w="1122"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1</w:t>
            </w:r>
          </w:p>
        </w:tc>
      </w:tr>
      <w:tr w:rsidR="00BC68E2" w:rsidRPr="000E5382" w:rsidTr="00103222">
        <w:trPr>
          <w:trHeight w:val="300"/>
        </w:trPr>
        <w:tc>
          <w:tcPr>
            <w:tcW w:w="587"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2013</w:t>
            </w:r>
          </w:p>
        </w:tc>
        <w:tc>
          <w:tcPr>
            <w:tcW w:w="983"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0,49</w:t>
            </w:r>
          </w:p>
        </w:tc>
        <w:tc>
          <w:tcPr>
            <w:tcW w:w="947"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1</w:t>
            </w:r>
          </w:p>
        </w:tc>
        <w:tc>
          <w:tcPr>
            <w:tcW w:w="955"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0,232</w:t>
            </w:r>
          </w:p>
        </w:tc>
        <w:tc>
          <w:tcPr>
            <w:tcW w:w="851"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0,644</w:t>
            </w:r>
          </w:p>
        </w:tc>
        <w:tc>
          <w:tcPr>
            <w:tcW w:w="1276"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1</w:t>
            </w:r>
          </w:p>
        </w:tc>
        <w:tc>
          <w:tcPr>
            <w:tcW w:w="992"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0,072</w:t>
            </w:r>
          </w:p>
        </w:tc>
        <w:tc>
          <w:tcPr>
            <w:tcW w:w="850"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0,017</w:t>
            </w:r>
          </w:p>
        </w:tc>
        <w:tc>
          <w:tcPr>
            <w:tcW w:w="1122" w:type="dxa"/>
            <w:shd w:val="clear" w:color="auto" w:fill="auto"/>
            <w:noWrap/>
            <w:vAlign w:val="center"/>
            <w:hideMark/>
          </w:tcPr>
          <w:p w:rsidR="00BC68E2" w:rsidRPr="000E5382" w:rsidRDefault="00BC68E2" w:rsidP="00FA0DA1">
            <w:pPr>
              <w:jc w:val="center"/>
              <w:rPr>
                <w:rFonts w:ascii="Times New Roman" w:eastAsia="Times New Roman" w:hAnsi="Times New Roman" w:cs="Times New Roman"/>
                <w:color w:val="000000"/>
                <w:sz w:val="22"/>
                <w:szCs w:val="22"/>
                <w:lang w:val="tr-TR" w:eastAsia="tr-TR"/>
              </w:rPr>
            </w:pPr>
            <w:r w:rsidRPr="000E5382">
              <w:rPr>
                <w:rFonts w:ascii="Times New Roman" w:eastAsia="Times New Roman" w:hAnsi="Times New Roman" w:cs="Times New Roman"/>
                <w:color w:val="000000"/>
                <w:sz w:val="22"/>
                <w:szCs w:val="22"/>
                <w:lang w:val="tr-TR" w:eastAsia="tr-TR"/>
              </w:rPr>
              <w:t>1</w:t>
            </w:r>
          </w:p>
        </w:tc>
      </w:tr>
    </w:tbl>
    <w:p w:rsidR="00EE104D" w:rsidRDefault="00EE104D" w:rsidP="008E42F4">
      <w:pPr>
        <w:widowControl w:val="0"/>
        <w:autoSpaceDE w:val="0"/>
        <w:autoSpaceDN w:val="0"/>
        <w:adjustRightInd w:val="0"/>
        <w:jc w:val="both"/>
        <w:rPr>
          <w:rFonts w:ascii="Times New Roman" w:hAnsi="Times New Roman" w:cs="Times New Roman"/>
          <w:bCs/>
          <w:lang w:val="tr-TR"/>
        </w:rPr>
      </w:pPr>
    </w:p>
    <w:p w:rsidR="00A70EE6" w:rsidRPr="008E35B0" w:rsidRDefault="00BC68E2" w:rsidP="00A70EE6">
      <w:pPr>
        <w:widowControl w:val="0"/>
        <w:autoSpaceDE w:val="0"/>
        <w:autoSpaceDN w:val="0"/>
        <w:adjustRightInd w:val="0"/>
        <w:jc w:val="both"/>
        <w:rPr>
          <w:rFonts w:ascii="Times New Roman" w:hAnsi="Times New Roman" w:cs="Times New Roman"/>
          <w:bCs/>
          <w:lang w:val="tr-TR"/>
        </w:rPr>
      </w:pPr>
      <w:r w:rsidRPr="000E5382">
        <w:rPr>
          <w:rFonts w:ascii="Times New Roman" w:hAnsi="Times New Roman" w:cs="Times New Roman"/>
          <w:bCs/>
          <w:lang w:val="tr-TR"/>
        </w:rPr>
        <w:t xml:space="preserve">Yapılan </w:t>
      </w:r>
      <w:r w:rsidR="00F51715" w:rsidRPr="000E5382">
        <w:rPr>
          <w:rFonts w:ascii="Times New Roman" w:hAnsi="Times New Roman" w:cs="Times New Roman"/>
          <w:bCs/>
          <w:lang w:val="tr-TR"/>
        </w:rPr>
        <w:t xml:space="preserve">analiz ile </w:t>
      </w:r>
      <w:r w:rsidR="002829F1">
        <w:rPr>
          <w:rFonts w:ascii="Times New Roman" w:hAnsi="Times New Roman" w:cs="Times New Roman"/>
          <w:bCs/>
          <w:lang w:val="tr-TR"/>
        </w:rPr>
        <w:t>Karadeniz Bölgesi’nin</w:t>
      </w:r>
      <w:r w:rsidR="005D38BB">
        <w:rPr>
          <w:rFonts w:ascii="Times New Roman" w:hAnsi="Times New Roman" w:cs="Times New Roman"/>
          <w:bCs/>
          <w:lang w:val="tr-TR"/>
        </w:rPr>
        <w:t xml:space="preserve"> seçilen illerindeki</w:t>
      </w:r>
      <w:r w:rsidR="00F51715" w:rsidRPr="000E5382">
        <w:rPr>
          <w:rFonts w:ascii="Times New Roman" w:hAnsi="Times New Roman" w:cs="Times New Roman"/>
          <w:bCs/>
          <w:lang w:val="tr-TR"/>
        </w:rPr>
        <w:t xml:space="preserve"> tüm limanlar karşılaştırılmış</w:t>
      </w:r>
      <w:r w:rsidR="001F3DFE">
        <w:rPr>
          <w:rFonts w:ascii="Times New Roman" w:hAnsi="Times New Roman" w:cs="Times New Roman"/>
          <w:bCs/>
          <w:lang w:val="tr-TR"/>
        </w:rPr>
        <w:t>tır. Bu çalışmaya benzer çalışmalarda örnek olarak birkaç liman (genellikle konteynır limanı) seçilmiş olup farklı açılardan karşılaştı</w:t>
      </w:r>
      <w:r w:rsidR="00B64064">
        <w:rPr>
          <w:rFonts w:ascii="Times New Roman" w:hAnsi="Times New Roman" w:cs="Times New Roman"/>
          <w:bCs/>
          <w:lang w:val="tr-TR"/>
        </w:rPr>
        <w:t>rıl</w:t>
      </w:r>
      <w:r w:rsidR="001F3DFE">
        <w:rPr>
          <w:rFonts w:ascii="Times New Roman" w:hAnsi="Times New Roman" w:cs="Times New Roman"/>
          <w:bCs/>
          <w:lang w:val="tr-TR"/>
        </w:rPr>
        <w:t>lmışlardır. Fakat bu makalede limanların bulunduğu Karadeniz illerinin liman verimlilikleri hesaplanmış ve bu illerin limanları için toplam bir verimlilik hesaplanmıştır.</w:t>
      </w:r>
      <w:r w:rsidR="00A70EE6">
        <w:rPr>
          <w:rFonts w:ascii="Times New Roman" w:hAnsi="Times New Roman" w:cs="Times New Roman"/>
          <w:bCs/>
          <w:lang w:val="tr-TR"/>
        </w:rPr>
        <w:t xml:space="preserve"> Limanlar hakkındaki genel bilginin bir kısmı </w:t>
      </w:r>
      <w:r w:rsidR="00A70EE6" w:rsidRPr="008E35B0">
        <w:rPr>
          <w:rFonts w:ascii="Times New Roman" w:hAnsi="Times New Roman" w:cs="Times New Roman"/>
          <w:bCs/>
          <w:lang w:val="tr-TR"/>
        </w:rPr>
        <w:t>T.</w:t>
      </w:r>
      <w:r w:rsidR="003C168C">
        <w:rPr>
          <w:rFonts w:ascii="Times New Roman" w:hAnsi="Times New Roman" w:cs="Times New Roman"/>
          <w:bCs/>
          <w:lang w:val="tr-TR"/>
        </w:rPr>
        <w:t xml:space="preserve"> </w:t>
      </w:r>
      <w:r w:rsidR="00A70EE6" w:rsidRPr="008E35B0">
        <w:rPr>
          <w:rFonts w:ascii="Times New Roman" w:hAnsi="Times New Roman" w:cs="Times New Roman"/>
          <w:bCs/>
          <w:lang w:val="tr-TR"/>
        </w:rPr>
        <w:t>C.</w:t>
      </w:r>
      <w:r w:rsidR="00A70EE6">
        <w:rPr>
          <w:rFonts w:ascii="Times New Roman" w:hAnsi="Times New Roman" w:cs="Times New Roman"/>
          <w:bCs/>
          <w:lang w:val="tr-TR"/>
        </w:rPr>
        <w:t xml:space="preserve"> </w:t>
      </w:r>
      <w:r w:rsidR="00A70EE6" w:rsidRPr="008E35B0">
        <w:rPr>
          <w:rFonts w:ascii="Times New Roman" w:hAnsi="Times New Roman" w:cs="Times New Roman"/>
          <w:bCs/>
          <w:lang w:val="tr-TR"/>
        </w:rPr>
        <w:t xml:space="preserve">Başbakanlık </w:t>
      </w:r>
      <w:r w:rsidR="00A70EE6">
        <w:rPr>
          <w:rFonts w:ascii="Times New Roman" w:hAnsi="Times New Roman" w:cs="Times New Roman"/>
          <w:bCs/>
          <w:lang w:val="tr-TR"/>
        </w:rPr>
        <w:t xml:space="preserve">Denizcilik Müsteşarlığı </w:t>
      </w:r>
      <w:r w:rsidR="00A70EE6" w:rsidRPr="008E35B0">
        <w:rPr>
          <w:rFonts w:ascii="Times New Roman" w:hAnsi="Times New Roman" w:cs="Times New Roman"/>
          <w:bCs/>
          <w:lang w:val="tr-TR"/>
        </w:rPr>
        <w:t>Deniz Ticareti Genel Müdürlüğü</w:t>
      </w:r>
      <w:r w:rsidR="00A70EE6">
        <w:rPr>
          <w:rFonts w:ascii="Times New Roman" w:hAnsi="Times New Roman" w:cs="Times New Roman"/>
          <w:bCs/>
          <w:lang w:val="tr-TR"/>
        </w:rPr>
        <w:t xml:space="preserve"> tarafından yayınlanan</w:t>
      </w:r>
      <w:r w:rsidR="00A70EE6" w:rsidRPr="008E35B0">
        <w:rPr>
          <w:rFonts w:ascii="Times New Roman" w:hAnsi="Times New Roman" w:cs="Times New Roman"/>
          <w:b/>
          <w:bCs/>
          <w:lang w:val="tr-TR"/>
        </w:rPr>
        <w:t xml:space="preserve"> </w:t>
      </w:r>
      <w:r w:rsidR="00A70EE6" w:rsidRPr="00A70EE6">
        <w:rPr>
          <w:rFonts w:ascii="Times New Roman" w:hAnsi="Times New Roman" w:cs="Times New Roman"/>
          <w:bCs/>
          <w:lang w:val="tr-TR"/>
        </w:rPr>
        <w:t>İller Bazında Denizyolu Taşıma İstatistikleri</w:t>
      </w:r>
      <w:r w:rsidR="00A70EE6">
        <w:rPr>
          <w:rFonts w:ascii="Times New Roman" w:hAnsi="Times New Roman" w:cs="Times New Roman"/>
          <w:bCs/>
          <w:lang w:val="tr-TR"/>
        </w:rPr>
        <w:t xml:space="preserve"> araştırma raporundan alınmış olup liman </w:t>
      </w:r>
      <w:r w:rsidR="00822818">
        <w:rPr>
          <w:rFonts w:ascii="Times New Roman" w:hAnsi="Times New Roman" w:cs="Times New Roman"/>
          <w:bCs/>
          <w:lang w:val="tr-TR"/>
        </w:rPr>
        <w:t xml:space="preserve">ve iskeleler </w:t>
      </w:r>
      <w:r w:rsidR="00A70EE6">
        <w:rPr>
          <w:rFonts w:ascii="Times New Roman" w:hAnsi="Times New Roman" w:cs="Times New Roman"/>
          <w:bCs/>
          <w:lang w:val="tr-TR"/>
        </w:rPr>
        <w:t>yazarın liman ziyaretleri sonucunda derlenmiştir.</w:t>
      </w:r>
    </w:p>
    <w:p w:rsidR="00F51715" w:rsidRPr="000E5382" w:rsidRDefault="00F51715" w:rsidP="008E42F4">
      <w:pPr>
        <w:widowControl w:val="0"/>
        <w:autoSpaceDE w:val="0"/>
        <w:autoSpaceDN w:val="0"/>
        <w:adjustRightInd w:val="0"/>
        <w:jc w:val="both"/>
        <w:rPr>
          <w:rFonts w:ascii="Times New Roman" w:hAnsi="Times New Roman" w:cs="Times New Roman"/>
          <w:bCs/>
          <w:lang w:val="tr-TR"/>
        </w:rPr>
      </w:pPr>
    </w:p>
    <w:p w:rsidR="00F51715" w:rsidRPr="00B64064" w:rsidRDefault="00F51715" w:rsidP="00B64064">
      <w:pPr>
        <w:pStyle w:val="ListeParagraf"/>
        <w:widowControl w:val="0"/>
        <w:numPr>
          <w:ilvl w:val="0"/>
          <w:numId w:val="9"/>
        </w:numPr>
        <w:autoSpaceDE w:val="0"/>
        <w:autoSpaceDN w:val="0"/>
        <w:adjustRightInd w:val="0"/>
        <w:jc w:val="both"/>
        <w:rPr>
          <w:rFonts w:ascii="Times New Roman" w:hAnsi="Times New Roman" w:cs="Times New Roman"/>
          <w:b/>
          <w:bCs/>
          <w:lang w:val="tr-TR"/>
        </w:rPr>
      </w:pPr>
      <w:r w:rsidRPr="00B64064">
        <w:rPr>
          <w:rFonts w:ascii="Times New Roman" w:hAnsi="Times New Roman" w:cs="Times New Roman"/>
          <w:b/>
          <w:bCs/>
          <w:lang w:val="tr-TR"/>
        </w:rPr>
        <w:t>Trabzon</w:t>
      </w:r>
      <w:r w:rsidR="005D38BB" w:rsidRPr="00B64064">
        <w:rPr>
          <w:rFonts w:ascii="Times New Roman" w:hAnsi="Times New Roman" w:cs="Times New Roman"/>
          <w:b/>
          <w:bCs/>
          <w:lang w:val="tr-TR"/>
        </w:rPr>
        <w:t xml:space="preserve"> İli</w:t>
      </w:r>
      <w:r w:rsidRPr="00B64064">
        <w:rPr>
          <w:rFonts w:ascii="Times New Roman" w:hAnsi="Times New Roman" w:cs="Times New Roman"/>
          <w:b/>
          <w:bCs/>
          <w:lang w:val="tr-TR"/>
        </w:rPr>
        <w:t xml:space="preserve"> Liman</w:t>
      </w:r>
      <w:r w:rsidR="005D38BB" w:rsidRPr="00B64064">
        <w:rPr>
          <w:rFonts w:ascii="Times New Roman" w:hAnsi="Times New Roman" w:cs="Times New Roman"/>
          <w:b/>
          <w:bCs/>
          <w:lang w:val="tr-TR"/>
        </w:rPr>
        <w:t>lar</w:t>
      </w:r>
      <w:r w:rsidRPr="00B64064">
        <w:rPr>
          <w:rFonts w:ascii="Times New Roman" w:hAnsi="Times New Roman" w:cs="Times New Roman"/>
          <w:b/>
          <w:bCs/>
          <w:lang w:val="tr-TR"/>
        </w:rPr>
        <w:t>ı</w:t>
      </w:r>
    </w:p>
    <w:p w:rsidR="00F51715" w:rsidRDefault="00F51715" w:rsidP="008E42F4">
      <w:pPr>
        <w:widowControl w:val="0"/>
        <w:autoSpaceDE w:val="0"/>
        <w:autoSpaceDN w:val="0"/>
        <w:adjustRightInd w:val="0"/>
        <w:jc w:val="both"/>
        <w:rPr>
          <w:rFonts w:ascii="Times New Roman" w:hAnsi="Times New Roman" w:cs="Times New Roman"/>
          <w:bCs/>
          <w:lang w:val="tr-TR"/>
        </w:rPr>
      </w:pPr>
    </w:p>
    <w:p w:rsidR="00110798" w:rsidRDefault="0036666B" w:rsidP="0036666B">
      <w:pPr>
        <w:widowControl w:val="0"/>
        <w:autoSpaceDE w:val="0"/>
        <w:autoSpaceDN w:val="0"/>
        <w:adjustRightInd w:val="0"/>
        <w:jc w:val="both"/>
        <w:rPr>
          <w:rFonts w:ascii="Times New Roman" w:hAnsi="Times New Roman" w:cs="Times New Roman"/>
          <w:bCs/>
        </w:rPr>
      </w:pPr>
      <w:r w:rsidRPr="0036666B">
        <w:rPr>
          <w:rFonts w:ascii="Times New Roman" w:hAnsi="Times New Roman" w:cs="Times New Roman"/>
          <w:bCs/>
        </w:rPr>
        <w:t>Trabzon</w:t>
      </w:r>
      <w:r w:rsidR="00110798">
        <w:rPr>
          <w:rFonts w:ascii="Times New Roman" w:hAnsi="Times New Roman" w:cs="Times New Roman"/>
          <w:bCs/>
        </w:rPr>
        <w:t xml:space="preserve"> ulaşım imkânları </w:t>
      </w:r>
      <w:r w:rsidRPr="0036666B">
        <w:rPr>
          <w:rFonts w:ascii="Times New Roman" w:hAnsi="Times New Roman" w:cs="Times New Roman"/>
          <w:bCs/>
        </w:rPr>
        <w:t xml:space="preserve">nedeniyle, </w:t>
      </w:r>
      <w:r w:rsidR="00110798">
        <w:rPr>
          <w:rFonts w:ascii="Times New Roman" w:hAnsi="Times New Roman" w:cs="Times New Roman"/>
          <w:bCs/>
        </w:rPr>
        <w:t xml:space="preserve">geçmişten günümüze kadar </w:t>
      </w:r>
      <w:r w:rsidRPr="0036666B">
        <w:rPr>
          <w:rFonts w:ascii="Times New Roman" w:hAnsi="Times New Roman" w:cs="Times New Roman"/>
          <w:bCs/>
        </w:rPr>
        <w:t xml:space="preserve">Doğu Karadeniz’in merkezi </w:t>
      </w:r>
      <w:r w:rsidR="00110798">
        <w:rPr>
          <w:rFonts w:ascii="Times New Roman" w:hAnsi="Times New Roman" w:cs="Times New Roman"/>
          <w:bCs/>
        </w:rPr>
        <w:t>olmuştur ve ekonomik olarak</w:t>
      </w:r>
      <w:r w:rsidRPr="0036666B">
        <w:rPr>
          <w:rFonts w:ascii="Times New Roman" w:hAnsi="Times New Roman" w:cs="Times New Roman"/>
          <w:bCs/>
        </w:rPr>
        <w:t xml:space="preserve"> gelişmiş büyük şehirlerimize uzak bir konumdadır. Trabzon’dan Rize-Artvin-Gümüşhane-Erzurum ve Giresun-Ordu-Samsun istikameti olmak üzere üç karayolu ağı vardır.</w:t>
      </w:r>
      <w:r w:rsidR="00110798">
        <w:rPr>
          <w:rFonts w:ascii="Times New Roman" w:hAnsi="Times New Roman" w:cs="Times New Roman"/>
          <w:bCs/>
        </w:rPr>
        <w:t xml:space="preserve"> </w:t>
      </w:r>
      <w:r w:rsidRPr="0036666B">
        <w:rPr>
          <w:rFonts w:ascii="Times New Roman" w:hAnsi="Times New Roman" w:cs="Times New Roman"/>
          <w:bCs/>
        </w:rPr>
        <w:t>Demiryolu bağlantısı bulunmamaktadır. Havayolu taşımacılığı ise Trabzon</w:t>
      </w:r>
      <w:r w:rsidR="00110798">
        <w:rPr>
          <w:rFonts w:ascii="Times New Roman" w:hAnsi="Times New Roman" w:cs="Times New Roman"/>
          <w:bCs/>
        </w:rPr>
        <w:t xml:space="preserve"> Havalimanı’ndan yapılmaktadır. Trabzon</w:t>
      </w:r>
      <w:r w:rsidR="009B5146">
        <w:rPr>
          <w:rFonts w:ascii="Times New Roman" w:hAnsi="Times New Roman" w:cs="Times New Roman"/>
          <w:bCs/>
        </w:rPr>
        <w:t>’</w:t>
      </w:r>
      <w:r w:rsidR="00110798">
        <w:rPr>
          <w:rFonts w:ascii="Times New Roman" w:hAnsi="Times New Roman" w:cs="Times New Roman"/>
          <w:bCs/>
        </w:rPr>
        <w:t>da en fazla yük elleçlemesi Trabzon Limanı</w:t>
      </w:r>
      <w:r w:rsidR="00926E1E">
        <w:rPr>
          <w:rFonts w:ascii="Times New Roman" w:hAnsi="Times New Roman" w:cs="Times New Roman"/>
          <w:bCs/>
        </w:rPr>
        <w:t>’</w:t>
      </w:r>
      <w:r w:rsidR="00110798">
        <w:rPr>
          <w:rFonts w:ascii="Times New Roman" w:hAnsi="Times New Roman" w:cs="Times New Roman"/>
          <w:bCs/>
        </w:rPr>
        <w:t xml:space="preserve">nda ve POAŞ terminalinde yapılmaktadır. </w:t>
      </w:r>
      <w:r w:rsidR="00EC5384">
        <w:rPr>
          <w:rFonts w:ascii="Times New Roman" w:hAnsi="Times New Roman" w:cs="Times New Roman"/>
          <w:bCs/>
        </w:rPr>
        <w:t>Günümüzde bu iki liman da özel sektör tarafından işletilmekte ve yatırımlarla güçlendirilmektedir.</w:t>
      </w:r>
    </w:p>
    <w:p w:rsidR="00110798" w:rsidRDefault="00110798" w:rsidP="0036666B">
      <w:pPr>
        <w:widowControl w:val="0"/>
        <w:autoSpaceDE w:val="0"/>
        <w:autoSpaceDN w:val="0"/>
        <w:adjustRightInd w:val="0"/>
        <w:jc w:val="both"/>
        <w:rPr>
          <w:rFonts w:ascii="Times New Roman" w:hAnsi="Times New Roman" w:cs="Times New Roman"/>
          <w:bCs/>
        </w:rPr>
      </w:pPr>
    </w:p>
    <w:p w:rsidR="00632364" w:rsidRDefault="00EC5384" w:rsidP="00836842">
      <w:pPr>
        <w:widowControl w:val="0"/>
        <w:autoSpaceDE w:val="0"/>
        <w:autoSpaceDN w:val="0"/>
        <w:adjustRightInd w:val="0"/>
        <w:jc w:val="both"/>
        <w:rPr>
          <w:rFonts w:ascii="Times New Roman" w:hAnsi="Times New Roman" w:cs="Times New Roman"/>
          <w:bCs/>
          <w:lang w:val="tr-TR"/>
        </w:rPr>
      </w:pPr>
      <w:r w:rsidRPr="000E5382">
        <w:rPr>
          <w:rFonts w:ascii="Times New Roman" w:hAnsi="Times New Roman" w:cs="Times New Roman"/>
          <w:bCs/>
          <w:lang w:val="tr-TR"/>
        </w:rPr>
        <w:t>2009 yılında toplam 258 bin ton ihracat yapılan Tr</w:t>
      </w:r>
      <w:r w:rsidR="009B5146">
        <w:rPr>
          <w:rFonts w:ascii="Times New Roman" w:hAnsi="Times New Roman" w:cs="Times New Roman"/>
          <w:bCs/>
          <w:lang w:val="tr-TR"/>
        </w:rPr>
        <w:t>abzon Limanı 2010 yılında Soçi L</w:t>
      </w:r>
      <w:r w:rsidRPr="000E5382">
        <w:rPr>
          <w:rFonts w:ascii="Times New Roman" w:hAnsi="Times New Roman" w:cs="Times New Roman"/>
          <w:bCs/>
          <w:lang w:val="tr-TR"/>
        </w:rPr>
        <w:t>imanı</w:t>
      </w:r>
      <w:r w:rsidR="00CD1D5E">
        <w:rPr>
          <w:rFonts w:ascii="Times New Roman" w:hAnsi="Times New Roman" w:cs="Times New Roman"/>
          <w:bCs/>
          <w:lang w:val="tr-TR"/>
        </w:rPr>
        <w:t>’</w:t>
      </w:r>
      <w:r w:rsidRPr="000E5382">
        <w:rPr>
          <w:rFonts w:ascii="Times New Roman" w:hAnsi="Times New Roman" w:cs="Times New Roman"/>
          <w:bCs/>
          <w:lang w:val="tr-TR"/>
        </w:rPr>
        <w:t xml:space="preserve">nın yük ticaretine kapatılması </w:t>
      </w:r>
      <w:r w:rsidR="00467321">
        <w:rPr>
          <w:rFonts w:ascii="Times New Roman" w:hAnsi="Times New Roman" w:cs="Times New Roman"/>
          <w:bCs/>
          <w:lang w:val="tr-TR"/>
        </w:rPr>
        <w:t>ile büyük darbe almıştır. Ro–R</w:t>
      </w:r>
      <w:r w:rsidRPr="000E5382">
        <w:rPr>
          <w:rFonts w:ascii="Times New Roman" w:hAnsi="Times New Roman" w:cs="Times New Roman"/>
          <w:bCs/>
          <w:lang w:val="tr-TR"/>
        </w:rPr>
        <w:t xml:space="preserve">o pazarını kaybeden liman pazarını değiştirmek için 2011 yılında derinleştirilmiş fakat günümüzde yıllık 2300 adet gemi kapasitesine sahip liman, kapasite altında çalışmaktadır. </w:t>
      </w:r>
      <w:r w:rsidR="00632364">
        <w:rPr>
          <w:rFonts w:ascii="Times New Roman" w:hAnsi="Times New Roman" w:cs="Times New Roman"/>
          <w:bCs/>
          <w:lang w:val="tr-TR"/>
        </w:rPr>
        <w:t xml:space="preserve"> </w:t>
      </w:r>
    </w:p>
    <w:p w:rsidR="00836842" w:rsidRDefault="00EA3AF4" w:rsidP="00836842">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lastRenderedPageBreak/>
        <w:t>T</w:t>
      </w:r>
      <w:r w:rsidR="00836842" w:rsidRPr="0036666B">
        <w:rPr>
          <w:rFonts w:ascii="Times New Roman" w:hAnsi="Times New Roman" w:cs="Times New Roman"/>
          <w:bCs/>
        </w:rPr>
        <w:t>rabzon ilinin Karadeniz sahil şeridi boyunca</w:t>
      </w:r>
      <w:r w:rsidR="00836842">
        <w:rPr>
          <w:rFonts w:ascii="Times New Roman" w:hAnsi="Times New Roman" w:cs="Times New Roman"/>
          <w:bCs/>
        </w:rPr>
        <w:t xml:space="preserve"> aşağıda görülebileceği gibi</w:t>
      </w:r>
      <w:r w:rsidR="00836842" w:rsidRPr="0036666B">
        <w:rPr>
          <w:rFonts w:ascii="Times New Roman" w:hAnsi="Times New Roman" w:cs="Times New Roman"/>
          <w:bCs/>
        </w:rPr>
        <w:t xml:space="preserve"> toplam 6 a</w:t>
      </w:r>
      <w:r w:rsidR="00836842">
        <w:rPr>
          <w:rFonts w:ascii="Times New Roman" w:hAnsi="Times New Roman" w:cs="Times New Roman"/>
          <w:bCs/>
        </w:rPr>
        <w:t xml:space="preserve">det liman tesisi bulunmaktadır ve il sınırları içinde sadece </w:t>
      </w:r>
      <w:r w:rsidR="00836842" w:rsidRPr="0036666B">
        <w:rPr>
          <w:rFonts w:ascii="Times New Roman" w:hAnsi="Times New Roman" w:cs="Times New Roman"/>
          <w:bCs/>
        </w:rPr>
        <w:t>Trabzon Limanı</w:t>
      </w:r>
      <w:r w:rsidR="009C4E28">
        <w:rPr>
          <w:rFonts w:ascii="Times New Roman" w:hAnsi="Times New Roman" w:cs="Times New Roman"/>
          <w:bCs/>
        </w:rPr>
        <w:t>’</w:t>
      </w:r>
      <w:r w:rsidR="00836842">
        <w:rPr>
          <w:rFonts w:ascii="Times New Roman" w:hAnsi="Times New Roman" w:cs="Times New Roman"/>
          <w:bCs/>
        </w:rPr>
        <w:t>nda</w:t>
      </w:r>
      <w:r w:rsidR="00836842" w:rsidRPr="0036666B">
        <w:rPr>
          <w:rFonts w:ascii="Times New Roman" w:hAnsi="Times New Roman" w:cs="Times New Roman"/>
          <w:bCs/>
        </w:rPr>
        <w:t xml:space="preserve"> konteyner elleçlemesi yapıl</w:t>
      </w:r>
      <w:r w:rsidR="00836842">
        <w:rPr>
          <w:rFonts w:ascii="Times New Roman" w:hAnsi="Times New Roman" w:cs="Times New Roman"/>
          <w:bCs/>
        </w:rPr>
        <w:t>maktadı</w:t>
      </w:r>
      <w:r w:rsidR="005577A0">
        <w:rPr>
          <w:rFonts w:ascii="Times New Roman" w:hAnsi="Times New Roman" w:cs="Times New Roman"/>
          <w:bCs/>
        </w:rPr>
        <w:t xml:space="preserve">r </w:t>
      </w:r>
      <w:r w:rsidR="005577A0">
        <w:rPr>
          <w:rFonts w:ascii="Times New Roman" w:hAnsi="Times New Roman" w:cs="Times New Roman"/>
          <w:bCs/>
          <w:lang w:val="tr-TR"/>
        </w:rPr>
        <w:t>(</w:t>
      </w:r>
      <w:r w:rsidR="000A42A0" w:rsidRPr="008E35B0">
        <w:rPr>
          <w:rFonts w:ascii="Times New Roman" w:hAnsi="Times New Roman" w:cs="Times New Roman"/>
          <w:bCs/>
          <w:lang w:val="tr-TR"/>
        </w:rPr>
        <w:t>T.</w:t>
      </w:r>
      <w:r w:rsidR="009B5146">
        <w:rPr>
          <w:rFonts w:ascii="Times New Roman" w:hAnsi="Times New Roman" w:cs="Times New Roman"/>
          <w:bCs/>
          <w:lang w:val="tr-TR"/>
        </w:rPr>
        <w:t xml:space="preserve"> </w:t>
      </w:r>
      <w:r w:rsidR="000A42A0" w:rsidRPr="008E35B0">
        <w:rPr>
          <w:rFonts w:ascii="Times New Roman" w:hAnsi="Times New Roman" w:cs="Times New Roman"/>
          <w:bCs/>
          <w:lang w:val="tr-TR"/>
        </w:rPr>
        <w:t>C.</w:t>
      </w:r>
      <w:r w:rsidR="000A42A0">
        <w:rPr>
          <w:rFonts w:ascii="Times New Roman" w:hAnsi="Times New Roman" w:cs="Times New Roman"/>
          <w:bCs/>
          <w:lang w:val="tr-TR"/>
        </w:rPr>
        <w:t xml:space="preserve"> </w:t>
      </w:r>
      <w:r w:rsidR="000A42A0" w:rsidRPr="008E35B0">
        <w:rPr>
          <w:rFonts w:ascii="Times New Roman" w:hAnsi="Times New Roman" w:cs="Times New Roman"/>
          <w:bCs/>
          <w:lang w:val="tr-TR"/>
        </w:rPr>
        <w:t xml:space="preserve">Başbakanlık </w:t>
      </w:r>
      <w:r w:rsidR="000A42A0">
        <w:rPr>
          <w:rFonts w:ascii="Times New Roman" w:hAnsi="Times New Roman" w:cs="Times New Roman"/>
          <w:bCs/>
          <w:lang w:val="tr-TR"/>
        </w:rPr>
        <w:t xml:space="preserve">Denizcilik Müsteşarlığı </w:t>
      </w:r>
      <w:r w:rsidR="000A42A0" w:rsidRPr="008E35B0">
        <w:rPr>
          <w:rFonts w:ascii="Times New Roman" w:hAnsi="Times New Roman" w:cs="Times New Roman"/>
          <w:bCs/>
          <w:lang w:val="tr-TR"/>
        </w:rPr>
        <w:t>Deniz Ticareti Genel Müdürlüğü</w:t>
      </w:r>
      <w:r w:rsidR="000A42A0">
        <w:rPr>
          <w:rFonts w:ascii="Times New Roman" w:hAnsi="Times New Roman" w:cs="Times New Roman"/>
          <w:bCs/>
          <w:lang w:val="tr-TR"/>
        </w:rPr>
        <w:t>, 2012</w:t>
      </w:r>
      <w:r w:rsidR="005577A0">
        <w:rPr>
          <w:rFonts w:ascii="Times New Roman" w:hAnsi="Times New Roman" w:cs="Times New Roman"/>
          <w:bCs/>
          <w:lang w:val="tr-TR"/>
        </w:rPr>
        <w:t>)</w:t>
      </w:r>
      <w:r w:rsidR="00836842">
        <w:rPr>
          <w:rFonts w:ascii="Times New Roman" w:hAnsi="Times New Roman" w:cs="Times New Roman"/>
          <w:bCs/>
        </w:rPr>
        <w:t>.</w:t>
      </w:r>
    </w:p>
    <w:p w:rsidR="009B5146" w:rsidRPr="00632364" w:rsidRDefault="009B5146" w:rsidP="00836842">
      <w:pPr>
        <w:widowControl w:val="0"/>
        <w:autoSpaceDE w:val="0"/>
        <w:autoSpaceDN w:val="0"/>
        <w:adjustRightInd w:val="0"/>
        <w:jc w:val="both"/>
        <w:rPr>
          <w:rFonts w:ascii="Times New Roman" w:hAnsi="Times New Roman" w:cs="Times New Roman"/>
          <w:bCs/>
          <w:lang w:val="tr-TR"/>
        </w:rPr>
      </w:pPr>
    </w:p>
    <w:p w:rsidR="00E90D1F" w:rsidRDefault="00E90D1F" w:rsidP="00836842">
      <w:pPr>
        <w:widowControl w:val="0"/>
        <w:autoSpaceDE w:val="0"/>
        <w:autoSpaceDN w:val="0"/>
        <w:adjustRightInd w:val="0"/>
        <w:jc w:val="both"/>
        <w:rPr>
          <w:rFonts w:ascii="Times New Roman" w:hAnsi="Times New Roman" w:cs="Times New Roman"/>
          <w:bCs/>
          <w:lang w:val="tr-TR"/>
        </w:rPr>
      </w:pPr>
      <w:r>
        <w:rPr>
          <w:rFonts w:ascii="Times New Roman" w:hAnsi="Times New Roman" w:cs="Times New Roman"/>
          <w:bCs/>
          <w:lang w:val="tr-TR"/>
        </w:rPr>
        <w:t xml:space="preserve">Trabzon ilinde analize </w:t>
      </w:r>
      <w:r w:rsidR="00927241">
        <w:rPr>
          <w:rFonts w:ascii="Times New Roman" w:hAnsi="Times New Roman" w:cs="Times New Roman"/>
          <w:bCs/>
          <w:lang w:val="tr-TR"/>
        </w:rPr>
        <w:t>dâhil</w:t>
      </w:r>
      <w:r>
        <w:rPr>
          <w:rFonts w:ascii="Times New Roman" w:hAnsi="Times New Roman" w:cs="Times New Roman"/>
          <w:bCs/>
          <w:lang w:val="tr-TR"/>
        </w:rPr>
        <w:t xml:space="preserve"> edilen liman ve iskeleler aşağıdaki gibidir:</w:t>
      </w:r>
    </w:p>
    <w:p w:rsidR="00836842" w:rsidRPr="00836842" w:rsidRDefault="00836842" w:rsidP="00836842">
      <w:pPr>
        <w:widowControl w:val="0"/>
        <w:autoSpaceDE w:val="0"/>
        <w:autoSpaceDN w:val="0"/>
        <w:adjustRightInd w:val="0"/>
        <w:jc w:val="both"/>
        <w:rPr>
          <w:rFonts w:ascii="Times New Roman" w:hAnsi="Times New Roman" w:cs="Times New Roman"/>
          <w:bCs/>
          <w:lang w:val="tr-TR"/>
        </w:rPr>
      </w:pPr>
    </w:p>
    <w:p w:rsidR="00836842" w:rsidRDefault="00836842" w:rsidP="009B5146">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1 – Vakfıkebir Balıkçı Barınağı</w:t>
      </w:r>
    </w:p>
    <w:p w:rsidR="00836842" w:rsidRDefault="00836842" w:rsidP="009B5146">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2 – Akçaabat İskelesi</w:t>
      </w:r>
    </w:p>
    <w:p w:rsidR="00836842" w:rsidRDefault="00836842" w:rsidP="009B5146">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3 – Trabzon Limanı</w:t>
      </w:r>
    </w:p>
    <w:p w:rsidR="00836842" w:rsidRDefault="00836842" w:rsidP="009B5146">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4 – Trabzon POAŞ Terminali</w:t>
      </w:r>
    </w:p>
    <w:p w:rsidR="00836842" w:rsidRDefault="00836842" w:rsidP="009B5146">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5 – Beşikdüzü Balıkçı Barınağı</w:t>
      </w:r>
    </w:p>
    <w:p w:rsidR="00836842" w:rsidRDefault="00836842" w:rsidP="009B5146">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6 – Faroz Balıkçı Barınağı</w:t>
      </w:r>
    </w:p>
    <w:p w:rsidR="00836842" w:rsidRPr="00836842" w:rsidRDefault="00836842" w:rsidP="00836842">
      <w:pPr>
        <w:widowControl w:val="0"/>
        <w:autoSpaceDE w:val="0"/>
        <w:autoSpaceDN w:val="0"/>
        <w:adjustRightInd w:val="0"/>
        <w:jc w:val="both"/>
        <w:rPr>
          <w:rFonts w:ascii="Times New Roman" w:hAnsi="Times New Roman" w:cs="Times New Roman"/>
          <w:bCs/>
          <w:lang w:val="tr-TR"/>
        </w:rPr>
      </w:pPr>
    </w:p>
    <w:p w:rsidR="00610C8A" w:rsidRPr="006C3DF6" w:rsidRDefault="0036666B" w:rsidP="006C3DF6">
      <w:pPr>
        <w:pStyle w:val="ListeParagraf"/>
        <w:widowControl w:val="0"/>
        <w:numPr>
          <w:ilvl w:val="0"/>
          <w:numId w:val="9"/>
        </w:numPr>
        <w:autoSpaceDE w:val="0"/>
        <w:autoSpaceDN w:val="0"/>
        <w:adjustRightInd w:val="0"/>
        <w:jc w:val="both"/>
        <w:rPr>
          <w:rFonts w:ascii="Times New Roman" w:hAnsi="Times New Roman" w:cs="Times New Roman"/>
          <w:b/>
          <w:bCs/>
          <w:lang w:val="tr-TR"/>
        </w:rPr>
      </w:pPr>
      <w:r w:rsidRPr="006C3DF6">
        <w:rPr>
          <w:rFonts w:ascii="Times New Roman" w:hAnsi="Times New Roman" w:cs="Times New Roman"/>
          <w:b/>
          <w:lang w:val="tr-TR"/>
        </w:rPr>
        <w:t>Samsun</w:t>
      </w:r>
      <w:r w:rsidRPr="006C3DF6">
        <w:rPr>
          <w:rFonts w:ascii="Times New Roman" w:hAnsi="Times New Roman" w:cs="Times New Roman"/>
          <w:b/>
          <w:bCs/>
          <w:lang w:val="tr-TR"/>
        </w:rPr>
        <w:t xml:space="preserve"> İli Limanları</w:t>
      </w:r>
    </w:p>
    <w:p w:rsidR="0036666B" w:rsidRPr="0036666B" w:rsidRDefault="0036666B" w:rsidP="0036666B">
      <w:pPr>
        <w:widowControl w:val="0"/>
        <w:autoSpaceDE w:val="0"/>
        <w:autoSpaceDN w:val="0"/>
        <w:adjustRightInd w:val="0"/>
        <w:jc w:val="both"/>
        <w:rPr>
          <w:rFonts w:ascii="Times New Roman" w:hAnsi="Times New Roman" w:cs="Times New Roman"/>
          <w:b/>
          <w:bCs/>
          <w:lang w:val="tr-TR"/>
        </w:rPr>
      </w:pPr>
    </w:p>
    <w:p w:rsidR="00904638" w:rsidRDefault="006C3DF6" w:rsidP="00C25031">
      <w:pPr>
        <w:widowControl w:val="0"/>
        <w:autoSpaceDE w:val="0"/>
        <w:autoSpaceDN w:val="0"/>
        <w:adjustRightInd w:val="0"/>
        <w:jc w:val="both"/>
        <w:rPr>
          <w:rFonts w:ascii="Times New Roman" w:hAnsi="Times New Roman" w:cs="Times New Roman"/>
          <w:lang w:val="tr-TR"/>
        </w:rPr>
      </w:pPr>
      <w:r>
        <w:rPr>
          <w:rFonts w:ascii="Times New Roman" w:hAnsi="Times New Roman" w:cs="Times New Roman"/>
        </w:rPr>
        <w:t>Samsun, Devlet Demiry</w:t>
      </w:r>
      <w:r w:rsidR="00233780" w:rsidRPr="00233780">
        <w:rPr>
          <w:rFonts w:ascii="Times New Roman" w:hAnsi="Times New Roman" w:cs="Times New Roman"/>
        </w:rPr>
        <w:t>olları ağına Samsun-Sivas ve Samsun-Çarşamba demiryolu ile bağlıdır. İlde demiryoluyla yolcu ve yük taşımacılığı yapılmakta olup, Samsun Limanı ve Samsun Serbest Bölgesi içerisinde de demiryolu bulunmaktadır. Samsun Limanı, ülkemizin sayılı ihracat ve ithalat limanlarından biridir. Samsun Limanı’ndan hem ülkemizin diğer limanları ile hem de Rusya, Kafkasya ve Ukrayna’ya karşılıklı yolcu ve yük taşımacılığı yapılmaktadır. Ayrıca,</w:t>
      </w:r>
      <w:r w:rsidR="00E90D1F">
        <w:rPr>
          <w:rFonts w:ascii="Times New Roman" w:hAnsi="Times New Roman" w:cs="Times New Roman"/>
        </w:rPr>
        <w:t xml:space="preserve"> son 5 yıl içinde Trabzon Limanı</w:t>
      </w:r>
      <w:r w:rsidR="009C4E28">
        <w:rPr>
          <w:rFonts w:ascii="Times New Roman" w:hAnsi="Times New Roman" w:cs="Times New Roman"/>
        </w:rPr>
        <w:t>’</w:t>
      </w:r>
      <w:r w:rsidR="00E90D1F">
        <w:rPr>
          <w:rFonts w:ascii="Times New Roman" w:hAnsi="Times New Roman" w:cs="Times New Roman"/>
        </w:rPr>
        <w:t>ndaki</w:t>
      </w:r>
      <w:r w:rsidR="00233780" w:rsidRPr="00233780">
        <w:rPr>
          <w:rFonts w:ascii="Times New Roman" w:hAnsi="Times New Roman" w:cs="Times New Roman"/>
        </w:rPr>
        <w:t xml:space="preserve"> Ro-Ro seferleri</w:t>
      </w:r>
      <w:r w:rsidR="00E90D1F">
        <w:rPr>
          <w:rFonts w:ascii="Times New Roman" w:hAnsi="Times New Roman" w:cs="Times New Roman"/>
        </w:rPr>
        <w:t>nin bu limana kayması</w:t>
      </w:r>
      <w:r w:rsidR="0023712D">
        <w:rPr>
          <w:rFonts w:ascii="Times New Roman" w:hAnsi="Times New Roman" w:cs="Times New Roman"/>
        </w:rPr>
        <w:t>yla da</w:t>
      </w:r>
      <w:r w:rsidR="00233780" w:rsidRPr="00233780">
        <w:rPr>
          <w:rFonts w:ascii="Times New Roman" w:hAnsi="Times New Roman" w:cs="Times New Roman"/>
        </w:rPr>
        <w:t xml:space="preserve"> il </w:t>
      </w:r>
      <w:r w:rsidR="00E90D1F">
        <w:rPr>
          <w:rFonts w:ascii="Times New Roman" w:hAnsi="Times New Roman" w:cs="Times New Roman"/>
        </w:rPr>
        <w:t>ekonomisi canlılık kazanmıştır</w:t>
      </w:r>
      <w:r w:rsidR="00233780" w:rsidRPr="00233780">
        <w:rPr>
          <w:rFonts w:ascii="Times New Roman" w:hAnsi="Times New Roman" w:cs="Times New Roman"/>
        </w:rPr>
        <w:t>.</w:t>
      </w:r>
      <w:r w:rsidR="00632364">
        <w:rPr>
          <w:rFonts w:ascii="Times New Roman" w:hAnsi="Times New Roman" w:cs="Times New Roman"/>
          <w:lang w:val="tr-TR"/>
        </w:rPr>
        <w:t xml:space="preserve"> </w:t>
      </w:r>
      <w:r w:rsidR="00233780" w:rsidRPr="00233780">
        <w:rPr>
          <w:rFonts w:ascii="Times New Roman" w:hAnsi="Times New Roman" w:cs="Times New Roman"/>
        </w:rPr>
        <w:t>Samsun ilinin Karadeniz sahil şeridi bo</w:t>
      </w:r>
      <w:r w:rsidR="00E90D1F">
        <w:rPr>
          <w:rFonts w:ascii="Times New Roman" w:hAnsi="Times New Roman" w:cs="Times New Roman"/>
        </w:rPr>
        <w:t>yunca toplam 11</w:t>
      </w:r>
      <w:r w:rsidR="00233780" w:rsidRPr="00233780">
        <w:rPr>
          <w:rFonts w:ascii="Times New Roman" w:hAnsi="Times New Roman" w:cs="Times New Roman"/>
        </w:rPr>
        <w:t xml:space="preserve"> adet liman tesisi bulunmaktadır. Söz konusu tesisler içerisinde </w:t>
      </w:r>
      <w:r w:rsidR="00E90D1F">
        <w:rPr>
          <w:rFonts w:ascii="Times New Roman" w:hAnsi="Times New Roman" w:cs="Times New Roman"/>
        </w:rPr>
        <w:t>E</w:t>
      </w:r>
      <w:r w:rsidR="00233780" w:rsidRPr="00233780">
        <w:rPr>
          <w:rFonts w:ascii="Times New Roman" w:hAnsi="Times New Roman" w:cs="Times New Roman"/>
        </w:rPr>
        <w:t>n fazla yük elleçlemesi Yeşilyurt İskelesi ve TCD</w:t>
      </w:r>
      <w:r w:rsidR="00E90D1F">
        <w:rPr>
          <w:rFonts w:ascii="Times New Roman" w:hAnsi="Times New Roman" w:cs="Times New Roman"/>
        </w:rPr>
        <w:t>D Samsun Limanı’ndan yapılmaktadır</w:t>
      </w:r>
      <w:r w:rsidR="005577A0">
        <w:rPr>
          <w:rFonts w:ascii="Times New Roman" w:hAnsi="Times New Roman" w:cs="Times New Roman"/>
        </w:rPr>
        <w:t xml:space="preserve"> </w:t>
      </w:r>
      <w:r w:rsidR="005577A0">
        <w:rPr>
          <w:rFonts w:ascii="Times New Roman" w:hAnsi="Times New Roman" w:cs="Times New Roman"/>
          <w:bCs/>
          <w:lang w:val="tr-TR"/>
        </w:rPr>
        <w:t>(</w:t>
      </w:r>
      <w:r w:rsidR="000A42A0" w:rsidRPr="008E35B0">
        <w:rPr>
          <w:rFonts w:ascii="Times New Roman" w:hAnsi="Times New Roman" w:cs="Times New Roman"/>
          <w:bCs/>
          <w:lang w:val="tr-TR"/>
        </w:rPr>
        <w:t>T.</w:t>
      </w:r>
      <w:r w:rsidR="006743DF">
        <w:rPr>
          <w:rFonts w:ascii="Times New Roman" w:hAnsi="Times New Roman" w:cs="Times New Roman"/>
          <w:bCs/>
          <w:lang w:val="tr-TR"/>
        </w:rPr>
        <w:t xml:space="preserve"> </w:t>
      </w:r>
      <w:r w:rsidR="000A42A0" w:rsidRPr="008E35B0">
        <w:rPr>
          <w:rFonts w:ascii="Times New Roman" w:hAnsi="Times New Roman" w:cs="Times New Roman"/>
          <w:bCs/>
          <w:lang w:val="tr-TR"/>
        </w:rPr>
        <w:t>C.</w:t>
      </w:r>
      <w:r w:rsidR="000A42A0">
        <w:rPr>
          <w:rFonts w:ascii="Times New Roman" w:hAnsi="Times New Roman" w:cs="Times New Roman"/>
          <w:bCs/>
          <w:lang w:val="tr-TR"/>
        </w:rPr>
        <w:t xml:space="preserve"> </w:t>
      </w:r>
      <w:r w:rsidR="000A42A0" w:rsidRPr="008E35B0">
        <w:rPr>
          <w:rFonts w:ascii="Times New Roman" w:hAnsi="Times New Roman" w:cs="Times New Roman"/>
          <w:bCs/>
          <w:lang w:val="tr-TR"/>
        </w:rPr>
        <w:t xml:space="preserve">Başbakanlık </w:t>
      </w:r>
      <w:r w:rsidR="000A42A0">
        <w:rPr>
          <w:rFonts w:ascii="Times New Roman" w:hAnsi="Times New Roman" w:cs="Times New Roman"/>
          <w:bCs/>
          <w:lang w:val="tr-TR"/>
        </w:rPr>
        <w:t xml:space="preserve">Denizcilik Müsteşarlığı </w:t>
      </w:r>
      <w:r w:rsidR="000A42A0" w:rsidRPr="008E35B0">
        <w:rPr>
          <w:rFonts w:ascii="Times New Roman" w:hAnsi="Times New Roman" w:cs="Times New Roman"/>
          <w:bCs/>
          <w:lang w:val="tr-TR"/>
        </w:rPr>
        <w:t>Deniz Ticareti Genel Müdürlüğü</w:t>
      </w:r>
      <w:r w:rsidR="000A42A0">
        <w:rPr>
          <w:rFonts w:ascii="Times New Roman" w:hAnsi="Times New Roman" w:cs="Times New Roman"/>
          <w:bCs/>
          <w:lang w:val="tr-TR"/>
        </w:rPr>
        <w:t xml:space="preserve">, </w:t>
      </w:r>
      <w:r w:rsidR="005577A0">
        <w:rPr>
          <w:rFonts w:ascii="Times New Roman" w:hAnsi="Times New Roman" w:cs="Times New Roman"/>
          <w:bCs/>
          <w:lang w:val="tr-TR"/>
        </w:rPr>
        <w:t>2012)</w:t>
      </w:r>
      <w:r w:rsidR="00233780" w:rsidRPr="00233780">
        <w:rPr>
          <w:rFonts w:ascii="Times New Roman" w:hAnsi="Times New Roman" w:cs="Times New Roman"/>
        </w:rPr>
        <w:t>.</w:t>
      </w:r>
    </w:p>
    <w:p w:rsidR="00233780" w:rsidRDefault="00233780" w:rsidP="00C25031">
      <w:pPr>
        <w:widowControl w:val="0"/>
        <w:autoSpaceDE w:val="0"/>
        <w:autoSpaceDN w:val="0"/>
        <w:adjustRightInd w:val="0"/>
        <w:jc w:val="both"/>
        <w:rPr>
          <w:rFonts w:ascii="Times New Roman" w:hAnsi="Times New Roman" w:cs="Times New Roman"/>
          <w:lang w:val="tr-TR"/>
        </w:rPr>
      </w:pPr>
    </w:p>
    <w:p w:rsidR="00233780" w:rsidRDefault="00233780" w:rsidP="006743DF">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 xml:space="preserve">Samsun ilinde </w:t>
      </w:r>
      <w:r w:rsidR="00E90D1F">
        <w:rPr>
          <w:rFonts w:ascii="Times New Roman" w:hAnsi="Times New Roman" w:cs="Times New Roman"/>
          <w:bCs/>
          <w:lang w:val="tr-TR"/>
        </w:rPr>
        <w:t>analize dahil edilen</w:t>
      </w:r>
      <w:r>
        <w:rPr>
          <w:rFonts w:ascii="Times New Roman" w:hAnsi="Times New Roman" w:cs="Times New Roman"/>
          <w:bCs/>
          <w:lang w:val="tr-TR"/>
        </w:rPr>
        <w:t xml:space="preserve"> liman ve iskeleler aşağıdaki gibidir:</w:t>
      </w:r>
    </w:p>
    <w:p w:rsidR="00233780" w:rsidRDefault="00233780" w:rsidP="006743DF">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1 – Samsun Port Uluslararası Liman</w:t>
      </w:r>
    </w:p>
    <w:p w:rsidR="00233780" w:rsidRDefault="00233780" w:rsidP="006743DF">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2 – Samsun POAŞ Terminali</w:t>
      </w:r>
    </w:p>
    <w:p w:rsidR="00233780" w:rsidRDefault="00233780" w:rsidP="006743DF">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3 – Samsun Alpet Terminali</w:t>
      </w:r>
    </w:p>
    <w:p w:rsidR="00233780" w:rsidRDefault="00233780" w:rsidP="006743DF">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4 – Samsun Total (SADAŞ) Terminali</w:t>
      </w:r>
    </w:p>
    <w:p w:rsidR="00233780" w:rsidRDefault="00233780" w:rsidP="006743DF">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5 – Samsun Aygaz Terminali</w:t>
      </w:r>
    </w:p>
    <w:p w:rsidR="00233780" w:rsidRDefault="00233780" w:rsidP="006743DF">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6 – Samsun Yıldız Entegre Terminali</w:t>
      </w:r>
    </w:p>
    <w:p w:rsidR="00233780" w:rsidRDefault="00233780" w:rsidP="006743DF">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7 – Samsun Yeşilyurt Limanı</w:t>
      </w:r>
    </w:p>
    <w:p w:rsidR="00233780" w:rsidRDefault="00233780" w:rsidP="006743DF">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8 – Samsun Milengaz Terminali</w:t>
      </w:r>
    </w:p>
    <w:p w:rsidR="00233780" w:rsidRDefault="00233780" w:rsidP="006743DF">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9 – Samsun Toros Tarım Limanı</w:t>
      </w:r>
    </w:p>
    <w:p w:rsidR="00233780" w:rsidRDefault="00233780" w:rsidP="006743DF">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10 – Samsun Ceka – Alpet (LUKOIL) Terminali</w:t>
      </w:r>
    </w:p>
    <w:p w:rsidR="00233780" w:rsidRDefault="00233780" w:rsidP="006743DF">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lastRenderedPageBreak/>
        <w:t>11 – Gerze Sürsan Şamandırası</w:t>
      </w:r>
    </w:p>
    <w:p w:rsidR="00233780" w:rsidRDefault="00233780" w:rsidP="00C25031">
      <w:pPr>
        <w:widowControl w:val="0"/>
        <w:autoSpaceDE w:val="0"/>
        <w:autoSpaceDN w:val="0"/>
        <w:adjustRightInd w:val="0"/>
        <w:jc w:val="both"/>
        <w:rPr>
          <w:rFonts w:ascii="Times New Roman" w:hAnsi="Times New Roman" w:cs="Times New Roman"/>
          <w:lang w:val="tr-TR"/>
        </w:rPr>
      </w:pPr>
    </w:p>
    <w:p w:rsidR="0036666B" w:rsidRPr="00B87534" w:rsidRDefault="0036666B" w:rsidP="00B87534">
      <w:pPr>
        <w:pStyle w:val="ListeParagraf"/>
        <w:widowControl w:val="0"/>
        <w:numPr>
          <w:ilvl w:val="0"/>
          <w:numId w:val="9"/>
        </w:numPr>
        <w:autoSpaceDE w:val="0"/>
        <w:autoSpaceDN w:val="0"/>
        <w:adjustRightInd w:val="0"/>
        <w:jc w:val="both"/>
        <w:rPr>
          <w:rFonts w:ascii="Times New Roman" w:hAnsi="Times New Roman" w:cs="Times New Roman"/>
          <w:b/>
          <w:bCs/>
          <w:lang w:val="tr-TR"/>
        </w:rPr>
      </w:pPr>
      <w:r w:rsidRPr="00B87534">
        <w:rPr>
          <w:rFonts w:ascii="Times New Roman" w:hAnsi="Times New Roman" w:cs="Times New Roman"/>
          <w:b/>
          <w:lang w:val="tr-TR"/>
        </w:rPr>
        <w:t xml:space="preserve">Rize </w:t>
      </w:r>
      <w:r w:rsidRPr="00B87534">
        <w:rPr>
          <w:rFonts w:ascii="Times New Roman" w:hAnsi="Times New Roman" w:cs="Times New Roman"/>
          <w:b/>
          <w:bCs/>
          <w:lang w:val="tr-TR"/>
        </w:rPr>
        <w:t>İli Limanları</w:t>
      </w:r>
    </w:p>
    <w:p w:rsidR="0036666B" w:rsidRPr="0036666B" w:rsidRDefault="0036666B" w:rsidP="0036666B">
      <w:pPr>
        <w:widowControl w:val="0"/>
        <w:autoSpaceDE w:val="0"/>
        <w:autoSpaceDN w:val="0"/>
        <w:adjustRightInd w:val="0"/>
        <w:jc w:val="both"/>
        <w:rPr>
          <w:rFonts w:ascii="Times New Roman" w:hAnsi="Times New Roman" w:cs="Times New Roman"/>
          <w:b/>
          <w:bCs/>
          <w:lang w:val="tr-TR"/>
        </w:rPr>
      </w:pPr>
    </w:p>
    <w:p w:rsidR="0036666B" w:rsidRPr="0036666B" w:rsidRDefault="0036666B" w:rsidP="00C25031">
      <w:pPr>
        <w:widowControl w:val="0"/>
        <w:autoSpaceDE w:val="0"/>
        <w:autoSpaceDN w:val="0"/>
        <w:adjustRightInd w:val="0"/>
        <w:jc w:val="both"/>
        <w:rPr>
          <w:rFonts w:ascii="Times New Roman" w:hAnsi="Times New Roman" w:cs="Times New Roman"/>
        </w:rPr>
      </w:pPr>
      <w:r w:rsidRPr="0036666B">
        <w:rPr>
          <w:rFonts w:ascii="Times New Roman" w:hAnsi="Times New Roman" w:cs="Times New Roman"/>
        </w:rPr>
        <w:t>Rize, yurdumuzun Doğu Karadeniz Bölgesi’nde, İstanbul, Ankara ve İzmir gibi gelişmiş büyük şehirlerimize oldukça uzak bir konumdadır. İlin en önemli ulaşım bağlantısı karayoludur. Rize ile komşu iller arasında, Rize’yi dolaylı olarak diğer büyük illere bağlayan karayolu bağlantıları vardır. Bir kıyı ilimiz olması sebebiyle Rize, denizyolu ulaşım imkânlarına da sahiptir</w:t>
      </w:r>
      <w:r w:rsidR="0021027F">
        <w:rPr>
          <w:rFonts w:ascii="Times New Roman" w:hAnsi="Times New Roman" w:cs="Times New Roman"/>
        </w:rPr>
        <w:t>.</w:t>
      </w:r>
      <w:r w:rsidRPr="0036666B">
        <w:rPr>
          <w:rFonts w:ascii="Times New Roman" w:hAnsi="Times New Roman" w:cs="Times New Roman"/>
        </w:rPr>
        <w:t xml:space="preserve"> </w:t>
      </w:r>
      <w:r w:rsidR="00EA3AF4">
        <w:rPr>
          <w:rFonts w:ascii="Times New Roman" w:hAnsi="Times New Roman" w:cs="Times New Roman"/>
        </w:rPr>
        <w:t>A</w:t>
      </w:r>
      <w:r w:rsidR="0021027F">
        <w:rPr>
          <w:rFonts w:ascii="Times New Roman" w:hAnsi="Times New Roman" w:cs="Times New Roman"/>
        </w:rPr>
        <w:t>ncak</w:t>
      </w:r>
      <w:r w:rsidRPr="0036666B">
        <w:rPr>
          <w:rFonts w:ascii="Times New Roman" w:hAnsi="Times New Roman" w:cs="Times New Roman"/>
        </w:rPr>
        <w:t xml:space="preserve"> bu imkândan gereği gibi faydalanamamaktadır. Rize Limanı genellikle yük taşımacılığı amacıyla kullanılmaktadır. Havaalanı bulunmadığı için, hava ulaşımı 70 km uzaklıktaki Trabzon Havaalanı üzerinden gerçekleştirilmektedir. Hali hazırda ilde demiryolu ağı da bulunmamaktadır</w:t>
      </w:r>
      <w:r w:rsidR="00632364">
        <w:rPr>
          <w:rFonts w:ascii="Times New Roman" w:hAnsi="Times New Roman" w:cs="Times New Roman"/>
        </w:rPr>
        <w:t xml:space="preserve"> </w:t>
      </w:r>
      <w:r w:rsidR="00632364">
        <w:rPr>
          <w:rFonts w:ascii="Times New Roman" w:hAnsi="Times New Roman" w:cs="Times New Roman"/>
          <w:bCs/>
          <w:lang w:val="tr-TR"/>
        </w:rPr>
        <w:t>(</w:t>
      </w:r>
      <w:r w:rsidR="00632364" w:rsidRPr="008E35B0">
        <w:rPr>
          <w:rFonts w:ascii="Times New Roman" w:hAnsi="Times New Roman" w:cs="Times New Roman"/>
          <w:bCs/>
          <w:lang w:val="tr-TR"/>
        </w:rPr>
        <w:t>T.</w:t>
      </w:r>
      <w:r w:rsidR="00F27E8D">
        <w:rPr>
          <w:rFonts w:ascii="Times New Roman" w:hAnsi="Times New Roman" w:cs="Times New Roman"/>
          <w:bCs/>
          <w:lang w:val="tr-TR"/>
        </w:rPr>
        <w:t xml:space="preserve"> </w:t>
      </w:r>
      <w:r w:rsidR="00632364" w:rsidRPr="008E35B0">
        <w:rPr>
          <w:rFonts w:ascii="Times New Roman" w:hAnsi="Times New Roman" w:cs="Times New Roman"/>
          <w:bCs/>
          <w:lang w:val="tr-TR"/>
        </w:rPr>
        <w:t>C.</w:t>
      </w:r>
      <w:r w:rsidR="00632364">
        <w:rPr>
          <w:rFonts w:ascii="Times New Roman" w:hAnsi="Times New Roman" w:cs="Times New Roman"/>
          <w:bCs/>
          <w:lang w:val="tr-TR"/>
        </w:rPr>
        <w:t xml:space="preserve"> </w:t>
      </w:r>
      <w:r w:rsidR="00632364" w:rsidRPr="008E35B0">
        <w:rPr>
          <w:rFonts w:ascii="Times New Roman" w:hAnsi="Times New Roman" w:cs="Times New Roman"/>
          <w:bCs/>
          <w:lang w:val="tr-TR"/>
        </w:rPr>
        <w:t xml:space="preserve">Başbakanlık </w:t>
      </w:r>
      <w:r w:rsidR="00632364">
        <w:rPr>
          <w:rFonts w:ascii="Times New Roman" w:hAnsi="Times New Roman" w:cs="Times New Roman"/>
          <w:bCs/>
          <w:lang w:val="tr-TR"/>
        </w:rPr>
        <w:t xml:space="preserve">Denizcilik Müsteşarlığı </w:t>
      </w:r>
      <w:r w:rsidR="00632364" w:rsidRPr="008E35B0">
        <w:rPr>
          <w:rFonts w:ascii="Times New Roman" w:hAnsi="Times New Roman" w:cs="Times New Roman"/>
          <w:bCs/>
          <w:lang w:val="tr-TR"/>
        </w:rPr>
        <w:t>Deniz Ticareti Genel Müdürlüğü</w:t>
      </w:r>
      <w:r w:rsidR="00632364">
        <w:rPr>
          <w:rFonts w:ascii="Times New Roman" w:hAnsi="Times New Roman" w:cs="Times New Roman"/>
          <w:bCs/>
          <w:lang w:val="tr-TR"/>
        </w:rPr>
        <w:t>, 2012)</w:t>
      </w:r>
      <w:r w:rsidR="00632364" w:rsidRPr="0036666B">
        <w:rPr>
          <w:rFonts w:ascii="Times New Roman" w:hAnsi="Times New Roman" w:cs="Times New Roman"/>
        </w:rPr>
        <w:t>.</w:t>
      </w:r>
    </w:p>
    <w:p w:rsidR="00904638" w:rsidRDefault="00904638" w:rsidP="00C25031">
      <w:pPr>
        <w:widowControl w:val="0"/>
        <w:autoSpaceDE w:val="0"/>
        <w:autoSpaceDN w:val="0"/>
        <w:adjustRightInd w:val="0"/>
        <w:jc w:val="both"/>
        <w:rPr>
          <w:rFonts w:ascii="Times New Roman" w:hAnsi="Times New Roman" w:cs="Times New Roman"/>
          <w:lang w:val="tr-TR"/>
        </w:rPr>
      </w:pPr>
    </w:p>
    <w:p w:rsidR="00904638" w:rsidRDefault="00C14A8C" w:rsidP="007C1D63">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Rize</w:t>
      </w:r>
      <w:r w:rsidR="00904638">
        <w:rPr>
          <w:rFonts w:ascii="Times New Roman" w:hAnsi="Times New Roman" w:cs="Times New Roman"/>
          <w:bCs/>
          <w:lang w:val="tr-TR"/>
        </w:rPr>
        <w:t xml:space="preserve"> ilinde </w:t>
      </w:r>
      <w:r w:rsidR="00D85E6E">
        <w:rPr>
          <w:rFonts w:ascii="Times New Roman" w:hAnsi="Times New Roman" w:cs="Times New Roman"/>
          <w:bCs/>
          <w:lang w:val="tr-TR"/>
        </w:rPr>
        <w:t>analize dahil edilen liman ve iskeleler</w:t>
      </w:r>
      <w:r w:rsidR="00904638">
        <w:rPr>
          <w:rFonts w:ascii="Times New Roman" w:hAnsi="Times New Roman" w:cs="Times New Roman"/>
          <w:bCs/>
          <w:lang w:val="tr-TR"/>
        </w:rPr>
        <w:t xml:space="preserve"> aşağıdaki gibidir:</w:t>
      </w:r>
    </w:p>
    <w:p w:rsidR="00904638" w:rsidRDefault="00904638" w:rsidP="007C1D63">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 xml:space="preserve">1 – </w:t>
      </w:r>
      <w:r w:rsidR="00C14A8C">
        <w:rPr>
          <w:rFonts w:ascii="Times New Roman" w:hAnsi="Times New Roman" w:cs="Times New Roman"/>
          <w:bCs/>
          <w:lang w:val="tr-TR"/>
        </w:rPr>
        <w:t>Ardeşen Balıkçı Barınağı</w:t>
      </w:r>
    </w:p>
    <w:p w:rsidR="00C14A8C" w:rsidRDefault="00904638" w:rsidP="007C1D63">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 xml:space="preserve">2 – </w:t>
      </w:r>
      <w:r w:rsidR="00C14A8C">
        <w:rPr>
          <w:rFonts w:ascii="Times New Roman" w:hAnsi="Times New Roman" w:cs="Times New Roman"/>
          <w:bCs/>
          <w:lang w:val="tr-TR"/>
        </w:rPr>
        <w:t>Pazar İskelesi</w:t>
      </w:r>
    </w:p>
    <w:p w:rsidR="00904638" w:rsidRDefault="00904638" w:rsidP="007C1D63">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 xml:space="preserve">3 – </w:t>
      </w:r>
      <w:r w:rsidR="00C14A8C">
        <w:rPr>
          <w:rFonts w:ascii="Times New Roman" w:hAnsi="Times New Roman" w:cs="Times New Roman"/>
          <w:bCs/>
          <w:lang w:val="tr-TR"/>
        </w:rPr>
        <w:t>Pazar Kirazlık Balıkçı Barınağı</w:t>
      </w:r>
    </w:p>
    <w:p w:rsidR="00904638" w:rsidRDefault="00904638" w:rsidP="007C1D63">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 xml:space="preserve">4 – </w:t>
      </w:r>
      <w:r w:rsidR="00C14A8C">
        <w:rPr>
          <w:rFonts w:ascii="Times New Roman" w:hAnsi="Times New Roman" w:cs="Times New Roman"/>
          <w:bCs/>
          <w:lang w:val="tr-TR"/>
        </w:rPr>
        <w:t>Çayeli Balıkçı Barınağı</w:t>
      </w:r>
    </w:p>
    <w:p w:rsidR="00904638" w:rsidRDefault="00904638" w:rsidP="007C1D63">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 xml:space="preserve">5 – </w:t>
      </w:r>
      <w:r w:rsidR="00C14A8C">
        <w:rPr>
          <w:rFonts w:ascii="Times New Roman" w:hAnsi="Times New Roman" w:cs="Times New Roman"/>
          <w:bCs/>
          <w:lang w:val="tr-TR"/>
        </w:rPr>
        <w:t>Ünye Çayeli Limanı</w:t>
      </w:r>
    </w:p>
    <w:p w:rsidR="0036664F" w:rsidRDefault="0036664F" w:rsidP="00904638">
      <w:pPr>
        <w:widowControl w:val="0"/>
        <w:autoSpaceDE w:val="0"/>
        <w:autoSpaceDN w:val="0"/>
        <w:adjustRightInd w:val="0"/>
        <w:jc w:val="both"/>
        <w:rPr>
          <w:rFonts w:ascii="Times New Roman" w:hAnsi="Times New Roman" w:cs="Times New Roman"/>
          <w:bCs/>
          <w:lang w:val="tr-TR"/>
        </w:rPr>
      </w:pPr>
    </w:p>
    <w:p w:rsidR="0036666B" w:rsidRDefault="0036666B" w:rsidP="008E42F4">
      <w:pPr>
        <w:widowControl w:val="0"/>
        <w:autoSpaceDE w:val="0"/>
        <w:autoSpaceDN w:val="0"/>
        <w:adjustRightInd w:val="0"/>
        <w:jc w:val="both"/>
        <w:rPr>
          <w:rFonts w:ascii="Times New Roman" w:hAnsi="Times New Roman" w:cs="Times New Roman"/>
        </w:rPr>
      </w:pPr>
      <w:r w:rsidRPr="0036666B">
        <w:rPr>
          <w:rFonts w:ascii="Times New Roman" w:hAnsi="Times New Roman" w:cs="Times New Roman"/>
        </w:rPr>
        <w:t>Rize ilinin Karaden</w:t>
      </w:r>
      <w:r>
        <w:rPr>
          <w:rFonts w:ascii="Times New Roman" w:hAnsi="Times New Roman" w:cs="Times New Roman"/>
        </w:rPr>
        <w:t>iz sahil şeridi boyunca toplam 5</w:t>
      </w:r>
      <w:r w:rsidRPr="0036666B">
        <w:rPr>
          <w:rFonts w:ascii="Times New Roman" w:hAnsi="Times New Roman" w:cs="Times New Roman"/>
        </w:rPr>
        <w:t xml:space="preserve"> adet liman tesisi bulunmaktadır. </w:t>
      </w:r>
      <w:r w:rsidR="00927241">
        <w:rPr>
          <w:rFonts w:ascii="Times New Roman" w:hAnsi="Times New Roman" w:cs="Times New Roman"/>
        </w:rPr>
        <w:t>En</w:t>
      </w:r>
      <w:r w:rsidRPr="0036666B">
        <w:rPr>
          <w:rFonts w:ascii="Times New Roman" w:hAnsi="Times New Roman" w:cs="Times New Roman"/>
        </w:rPr>
        <w:t xml:space="preserve"> fazla yük elleçlemesi Ünye Çimento Çayeli İskelesi ve Rize Limanı’ndan yapılmıştır</w:t>
      </w:r>
      <w:r w:rsidR="005577A0">
        <w:rPr>
          <w:rFonts w:ascii="Times New Roman" w:hAnsi="Times New Roman" w:cs="Times New Roman"/>
        </w:rPr>
        <w:t xml:space="preserve"> </w:t>
      </w:r>
    </w:p>
    <w:p w:rsidR="0036666B" w:rsidRDefault="0036666B" w:rsidP="008E42F4">
      <w:pPr>
        <w:widowControl w:val="0"/>
        <w:autoSpaceDE w:val="0"/>
        <w:autoSpaceDN w:val="0"/>
        <w:adjustRightInd w:val="0"/>
        <w:jc w:val="both"/>
        <w:rPr>
          <w:rFonts w:ascii="Times New Roman" w:hAnsi="Times New Roman" w:cs="Times New Roman"/>
        </w:rPr>
      </w:pPr>
    </w:p>
    <w:p w:rsidR="0036666B" w:rsidRPr="00F27E8D" w:rsidRDefault="0036666B" w:rsidP="00F27E8D">
      <w:pPr>
        <w:pStyle w:val="ListeParagraf"/>
        <w:widowControl w:val="0"/>
        <w:numPr>
          <w:ilvl w:val="0"/>
          <w:numId w:val="9"/>
        </w:numPr>
        <w:autoSpaceDE w:val="0"/>
        <w:autoSpaceDN w:val="0"/>
        <w:adjustRightInd w:val="0"/>
        <w:jc w:val="both"/>
        <w:rPr>
          <w:rFonts w:ascii="Times New Roman" w:hAnsi="Times New Roman" w:cs="Times New Roman"/>
          <w:lang w:val="tr-TR"/>
        </w:rPr>
      </w:pPr>
      <w:r w:rsidRPr="00F27E8D">
        <w:rPr>
          <w:rFonts w:ascii="Times New Roman" w:hAnsi="Times New Roman" w:cs="Times New Roman"/>
          <w:b/>
          <w:lang w:val="tr-TR"/>
        </w:rPr>
        <w:t xml:space="preserve">Artvin </w:t>
      </w:r>
      <w:r w:rsidRPr="00F27E8D">
        <w:rPr>
          <w:rFonts w:ascii="Times New Roman" w:hAnsi="Times New Roman" w:cs="Times New Roman"/>
          <w:b/>
          <w:bCs/>
          <w:lang w:val="tr-TR"/>
        </w:rPr>
        <w:t>İli Limanları</w:t>
      </w:r>
    </w:p>
    <w:p w:rsidR="00C14A8C" w:rsidRDefault="00C14A8C" w:rsidP="008E42F4">
      <w:pPr>
        <w:widowControl w:val="0"/>
        <w:autoSpaceDE w:val="0"/>
        <w:autoSpaceDN w:val="0"/>
        <w:adjustRightInd w:val="0"/>
        <w:jc w:val="both"/>
        <w:rPr>
          <w:rFonts w:ascii="Times New Roman" w:hAnsi="Times New Roman" w:cs="Times New Roman"/>
          <w:lang w:val="tr-TR"/>
        </w:rPr>
      </w:pPr>
    </w:p>
    <w:p w:rsidR="0036666B" w:rsidRDefault="0036666B" w:rsidP="008E42F4">
      <w:pPr>
        <w:widowControl w:val="0"/>
        <w:autoSpaceDE w:val="0"/>
        <w:autoSpaceDN w:val="0"/>
        <w:adjustRightInd w:val="0"/>
        <w:jc w:val="both"/>
        <w:rPr>
          <w:rFonts w:ascii="Times New Roman" w:hAnsi="Times New Roman" w:cs="Times New Roman"/>
          <w:lang w:val="tr-TR"/>
        </w:rPr>
      </w:pPr>
      <w:r w:rsidRPr="0036666B">
        <w:rPr>
          <w:rFonts w:ascii="Times New Roman" w:hAnsi="Times New Roman" w:cs="Times New Roman"/>
        </w:rPr>
        <w:t xml:space="preserve">Karadeniz Bölgesi’nin Doğu Karadeniz Bölümünde yer alan Artvin, 7.436 km2 yüz ölçümüne ve </w:t>
      </w:r>
      <w:r w:rsidR="00D85E6E">
        <w:rPr>
          <w:rFonts w:ascii="Times New Roman" w:hAnsi="Times New Roman" w:cs="Times New Roman"/>
        </w:rPr>
        <w:t>34 kilometre kıyı uzunluğuna sahiptir</w:t>
      </w:r>
      <w:r w:rsidRPr="0036666B">
        <w:rPr>
          <w:rFonts w:ascii="Times New Roman" w:hAnsi="Times New Roman" w:cs="Times New Roman"/>
        </w:rPr>
        <w:t>. Artvin, sadece karayolu ve denizyolu ulaşım imkânlarına sahiptir. Doğu Karadeniz Bölümü’nün engebeli bir bölümünde yer alan Artvin’de karayolu ulaşımı çoğunlukla vadilerde ve akarsu güzergâhlarında yer alan karayolları ile gerçekleştirilmektedir. Bir kıyı ili olarak Artvin, denizyolu ulaşımından sadece Hopa’da bulunan Hopa Lima</w:t>
      </w:r>
      <w:r w:rsidR="00632364">
        <w:rPr>
          <w:rFonts w:ascii="Times New Roman" w:hAnsi="Times New Roman" w:cs="Times New Roman"/>
        </w:rPr>
        <w:t xml:space="preserve">nı vasıtasıyla yararlanmaktadır </w:t>
      </w:r>
      <w:r w:rsidR="00632364">
        <w:rPr>
          <w:rFonts w:ascii="Times New Roman" w:hAnsi="Times New Roman" w:cs="Times New Roman"/>
          <w:bCs/>
          <w:lang w:val="tr-TR"/>
        </w:rPr>
        <w:t>(</w:t>
      </w:r>
      <w:r w:rsidR="00632364" w:rsidRPr="008E35B0">
        <w:rPr>
          <w:rFonts w:ascii="Times New Roman" w:hAnsi="Times New Roman" w:cs="Times New Roman"/>
          <w:bCs/>
          <w:lang w:val="tr-TR"/>
        </w:rPr>
        <w:t>T.</w:t>
      </w:r>
      <w:r w:rsidR="00F27E8D">
        <w:rPr>
          <w:rFonts w:ascii="Times New Roman" w:hAnsi="Times New Roman" w:cs="Times New Roman"/>
          <w:bCs/>
          <w:lang w:val="tr-TR"/>
        </w:rPr>
        <w:t xml:space="preserve"> </w:t>
      </w:r>
      <w:r w:rsidR="00632364" w:rsidRPr="008E35B0">
        <w:rPr>
          <w:rFonts w:ascii="Times New Roman" w:hAnsi="Times New Roman" w:cs="Times New Roman"/>
          <w:bCs/>
          <w:lang w:val="tr-TR"/>
        </w:rPr>
        <w:t>C.</w:t>
      </w:r>
      <w:r w:rsidR="00632364">
        <w:rPr>
          <w:rFonts w:ascii="Times New Roman" w:hAnsi="Times New Roman" w:cs="Times New Roman"/>
          <w:bCs/>
          <w:lang w:val="tr-TR"/>
        </w:rPr>
        <w:t xml:space="preserve"> </w:t>
      </w:r>
      <w:r w:rsidR="00632364" w:rsidRPr="008E35B0">
        <w:rPr>
          <w:rFonts w:ascii="Times New Roman" w:hAnsi="Times New Roman" w:cs="Times New Roman"/>
          <w:bCs/>
          <w:lang w:val="tr-TR"/>
        </w:rPr>
        <w:t xml:space="preserve">Başbakanlık </w:t>
      </w:r>
      <w:r w:rsidR="00632364">
        <w:rPr>
          <w:rFonts w:ascii="Times New Roman" w:hAnsi="Times New Roman" w:cs="Times New Roman"/>
          <w:bCs/>
          <w:lang w:val="tr-TR"/>
        </w:rPr>
        <w:t xml:space="preserve">Denizcilik Müsteşarlığı </w:t>
      </w:r>
      <w:r w:rsidR="00632364" w:rsidRPr="008E35B0">
        <w:rPr>
          <w:rFonts w:ascii="Times New Roman" w:hAnsi="Times New Roman" w:cs="Times New Roman"/>
          <w:bCs/>
          <w:lang w:val="tr-TR"/>
        </w:rPr>
        <w:t>Deniz Ticareti Genel Müdürlüğü</w:t>
      </w:r>
      <w:r w:rsidR="00632364">
        <w:rPr>
          <w:rFonts w:ascii="Times New Roman" w:hAnsi="Times New Roman" w:cs="Times New Roman"/>
          <w:bCs/>
          <w:lang w:val="tr-TR"/>
        </w:rPr>
        <w:t>, 2012)</w:t>
      </w:r>
      <w:r w:rsidR="00632364">
        <w:rPr>
          <w:rFonts w:ascii="Times New Roman" w:hAnsi="Times New Roman" w:cs="Times New Roman"/>
        </w:rPr>
        <w:t>.</w:t>
      </w:r>
    </w:p>
    <w:p w:rsidR="0036666B" w:rsidRDefault="0036666B" w:rsidP="008E42F4">
      <w:pPr>
        <w:widowControl w:val="0"/>
        <w:autoSpaceDE w:val="0"/>
        <w:autoSpaceDN w:val="0"/>
        <w:adjustRightInd w:val="0"/>
        <w:jc w:val="both"/>
        <w:rPr>
          <w:rFonts w:ascii="Times New Roman" w:hAnsi="Times New Roman" w:cs="Times New Roman"/>
          <w:lang w:val="tr-TR"/>
        </w:rPr>
      </w:pPr>
    </w:p>
    <w:p w:rsidR="00C14A8C" w:rsidRDefault="00C14A8C" w:rsidP="000972E9">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 xml:space="preserve">Artvin </w:t>
      </w:r>
      <w:r w:rsidR="00D85E6E">
        <w:rPr>
          <w:rFonts w:ascii="Times New Roman" w:hAnsi="Times New Roman" w:cs="Times New Roman"/>
          <w:bCs/>
          <w:lang w:val="tr-TR"/>
        </w:rPr>
        <w:t xml:space="preserve">ilinde analize dahil edilen liman ve iskeleler </w:t>
      </w:r>
      <w:r>
        <w:rPr>
          <w:rFonts w:ascii="Times New Roman" w:hAnsi="Times New Roman" w:cs="Times New Roman"/>
          <w:bCs/>
          <w:lang w:val="tr-TR"/>
        </w:rPr>
        <w:t>aşağıdaki gibidir:</w:t>
      </w:r>
    </w:p>
    <w:p w:rsidR="00B948F2" w:rsidRDefault="00632364" w:rsidP="000972E9">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 xml:space="preserve">1 –Hopa Limanı </w:t>
      </w:r>
    </w:p>
    <w:p w:rsidR="00632364" w:rsidRPr="00632364" w:rsidRDefault="00632364" w:rsidP="00632364">
      <w:pPr>
        <w:widowControl w:val="0"/>
        <w:autoSpaceDE w:val="0"/>
        <w:autoSpaceDN w:val="0"/>
        <w:adjustRightInd w:val="0"/>
        <w:jc w:val="both"/>
        <w:rPr>
          <w:rFonts w:ascii="Times New Roman" w:hAnsi="Times New Roman" w:cs="Times New Roman"/>
          <w:bCs/>
          <w:lang w:val="tr-TR"/>
        </w:rPr>
      </w:pPr>
    </w:p>
    <w:p w:rsidR="0036666B" w:rsidRPr="00AE6408" w:rsidRDefault="0036666B" w:rsidP="00AE6408">
      <w:pPr>
        <w:pStyle w:val="ListeParagraf"/>
        <w:widowControl w:val="0"/>
        <w:numPr>
          <w:ilvl w:val="0"/>
          <w:numId w:val="9"/>
        </w:numPr>
        <w:autoSpaceDE w:val="0"/>
        <w:autoSpaceDN w:val="0"/>
        <w:adjustRightInd w:val="0"/>
        <w:jc w:val="both"/>
        <w:rPr>
          <w:rFonts w:ascii="Times New Roman" w:hAnsi="Times New Roman" w:cs="Times New Roman"/>
          <w:lang w:val="tr-TR"/>
        </w:rPr>
      </w:pPr>
      <w:r w:rsidRPr="00AE6408">
        <w:rPr>
          <w:rFonts w:ascii="Times New Roman" w:hAnsi="Times New Roman" w:cs="Times New Roman"/>
          <w:b/>
          <w:lang w:val="tr-TR"/>
        </w:rPr>
        <w:t xml:space="preserve">Zonguldak </w:t>
      </w:r>
      <w:r w:rsidRPr="00AE6408">
        <w:rPr>
          <w:rFonts w:ascii="Times New Roman" w:hAnsi="Times New Roman" w:cs="Times New Roman"/>
          <w:b/>
          <w:bCs/>
          <w:lang w:val="tr-TR"/>
        </w:rPr>
        <w:t>İli Limanları</w:t>
      </w:r>
    </w:p>
    <w:p w:rsidR="0036666B" w:rsidRDefault="0036666B" w:rsidP="0036666B">
      <w:pPr>
        <w:widowControl w:val="0"/>
        <w:autoSpaceDE w:val="0"/>
        <w:autoSpaceDN w:val="0"/>
        <w:adjustRightInd w:val="0"/>
        <w:jc w:val="both"/>
        <w:rPr>
          <w:rFonts w:ascii="Times New Roman" w:hAnsi="Times New Roman" w:cs="Times New Roman"/>
          <w:lang w:val="tr-TR"/>
        </w:rPr>
      </w:pPr>
    </w:p>
    <w:p w:rsidR="0036666B" w:rsidRDefault="0036666B" w:rsidP="0036666B">
      <w:pPr>
        <w:widowControl w:val="0"/>
        <w:autoSpaceDE w:val="0"/>
        <w:autoSpaceDN w:val="0"/>
        <w:adjustRightInd w:val="0"/>
        <w:jc w:val="both"/>
        <w:rPr>
          <w:rFonts w:ascii="Times New Roman" w:hAnsi="Times New Roman" w:cs="Times New Roman"/>
          <w:lang w:val="tr-TR"/>
        </w:rPr>
      </w:pPr>
      <w:r w:rsidRPr="0036666B">
        <w:rPr>
          <w:rFonts w:ascii="Times New Roman" w:hAnsi="Times New Roman" w:cs="Times New Roman"/>
        </w:rPr>
        <w:t xml:space="preserve">Zonguldak, Türkiye’nin ilk ağır sanayi merkezlerinden biri olmasına rağmen, ulaşım yatırımları çok yetersiz kalmış illerimiz arasında yer almıştır. Zonguldak ili karayolu ağı </w:t>
      </w:r>
      <w:r w:rsidRPr="0036666B">
        <w:rPr>
          <w:rFonts w:ascii="Times New Roman" w:hAnsi="Times New Roman" w:cs="Times New Roman"/>
        </w:rPr>
        <w:lastRenderedPageBreak/>
        <w:t>Türkiye ortalamasının üzerinde olmasına rağmen, çok virajlı ve eğimli olması nedeniyle ulaşımda zaman zaman sıkıntılar yaşanmaktadır. İldeki demiryolu ağı uzunluğu, Zonguldak-Karabük 122 km ve Ereğli-Armutçuk 14 km olmak üzere toplam 136 km’dir. Zonguldak’ın diğer illerle olan demiryolu bağlantısı karayoluna göre zayıf kaldığından, demiryolları, yolcu t</w:t>
      </w:r>
      <w:r w:rsidR="005B19B8">
        <w:rPr>
          <w:rFonts w:ascii="Times New Roman" w:hAnsi="Times New Roman" w:cs="Times New Roman"/>
        </w:rPr>
        <w:t>aşımasından ziyade sanayiye ham</w:t>
      </w:r>
      <w:r w:rsidRPr="0036666B">
        <w:rPr>
          <w:rFonts w:ascii="Times New Roman" w:hAnsi="Times New Roman" w:cs="Times New Roman"/>
        </w:rPr>
        <w:t>madde ve yardımcı madde taşımada kullanılmaktadır. Zonguldak ilinin dağlık arazi yapısına sahip olması, uzun yıllar boyun</w:t>
      </w:r>
      <w:r w:rsidR="00F54A4F">
        <w:rPr>
          <w:rFonts w:ascii="Times New Roman" w:hAnsi="Times New Roman" w:cs="Times New Roman"/>
        </w:rPr>
        <w:t>ca tek ulaşım seçeneğinin deniz</w:t>
      </w:r>
      <w:r w:rsidRPr="0036666B">
        <w:rPr>
          <w:rFonts w:ascii="Times New Roman" w:hAnsi="Times New Roman" w:cs="Times New Roman"/>
        </w:rPr>
        <w:t xml:space="preserve">yolu olmasını kaçınılmaz kılmıştır. Ancak, zamanla bu alanda yapılması gerekli yatırımların ihmali sonucunda, özellikle yolcu taşımacılığı tümüyle karayoluna kaymıştır. Yük taşımacılığında ise, denizyolundan günümüzde de </w:t>
      </w:r>
      <w:r w:rsidR="00632364">
        <w:rPr>
          <w:rFonts w:ascii="Times New Roman" w:hAnsi="Times New Roman" w:cs="Times New Roman"/>
        </w:rPr>
        <w:t xml:space="preserve">büyük ölçüde yararlanılmaktadır </w:t>
      </w:r>
      <w:r w:rsidR="00632364">
        <w:rPr>
          <w:rFonts w:ascii="Times New Roman" w:hAnsi="Times New Roman" w:cs="Times New Roman"/>
          <w:bCs/>
          <w:lang w:val="tr-TR"/>
        </w:rPr>
        <w:t>(</w:t>
      </w:r>
      <w:r w:rsidR="00632364" w:rsidRPr="008E35B0">
        <w:rPr>
          <w:rFonts w:ascii="Times New Roman" w:hAnsi="Times New Roman" w:cs="Times New Roman"/>
          <w:bCs/>
          <w:lang w:val="tr-TR"/>
        </w:rPr>
        <w:t>T.</w:t>
      </w:r>
      <w:r w:rsidR="00AE6408">
        <w:rPr>
          <w:rFonts w:ascii="Times New Roman" w:hAnsi="Times New Roman" w:cs="Times New Roman"/>
          <w:bCs/>
          <w:lang w:val="tr-TR"/>
        </w:rPr>
        <w:t xml:space="preserve"> </w:t>
      </w:r>
      <w:r w:rsidR="00632364" w:rsidRPr="008E35B0">
        <w:rPr>
          <w:rFonts w:ascii="Times New Roman" w:hAnsi="Times New Roman" w:cs="Times New Roman"/>
          <w:bCs/>
          <w:lang w:val="tr-TR"/>
        </w:rPr>
        <w:t>C.</w:t>
      </w:r>
      <w:r w:rsidR="00632364">
        <w:rPr>
          <w:rFonts w:ascii="Times New Roman" w:hAnsi="Times New Roman" w:cs="Times New Roman"/>
          <w:bCs/>
          <w:lang w:val="tr-TR"/>
        </w:rPr>
        <w:t xml:space="preserve"> </w:t>
      </w:r>
      <w:r w:rsidR="00632364" w:rsidRPr="008E35B0">
        <w:rPr>
          <w:rFonts w:ascii="Times New Roman" w:hAnsi="Times New Roman" w:cs="Times New Roman"/>
          <w:bCs/>
          <w:lang w:val="tr-TR"/>
        </w:rPr>
        <w:t xml:space="preserve">Başbakanlık </w:t>
      </w:r>
      <w:r w:rsidR="00632364">
        <w:rPr>
          <w:rFonts w:ascii="Times New Roman" w:hAnsi="Times New Roman" w:cs="Times New Roman"/>
          <w:bCs/>
          <w:lang w:val="tr-TR"/>
        </w:rPr>
        <w:t xml:space="preserve">Denizcilik Müsteşarlığı </w:t>
      </w:r>
      <w:r w:rsidR="00632364" w:rsidRPr="008E35B0">
        <w:rPr>
          <w:rFonts w:ascii="Times New Roman" w:hAnsi="Times New Roman" w:cs="Times New Roman"/>
          <w:bCs/>
          <w:lang w:val="tr-TR"/>
        </w:rPr>
        <w:t>Deniz Ticareti Genel Müdürlüğü</w:t>
      </w:r>
      <w:r w:rsidR="00632364">
        <w:rPr>
          <w:rFonts w:ascii="Times New Roman" w:hAnsi="Times New Roman" w:cs="Times New Roman"/>
          <w:bCs/>
          <w:lang w:val="tr-TR"/>
        </w:rPr>
        <w:t>, 2012)</w:t>
      </w:r>
      <w:r w:rsidR="00632364">
        <w:rPr>
          <w:rFonts w:ascii="Times New Roman" w:hAnsi="Times New Roman" w:cs="Times New Roman"/>
        </w:rPr>
        <w:t>.</w:t>
      </w:r>
    </w:p>
    <w:p w:rsidR="0036666B" w:rsidRDefault="0036666B" w:rsidP="0036666B">
      <w:pPr>
        <w:widowControl w:val="0"/>
        <w:autoSpaceDE w:val="0"/>
        <w:autoSpaceDN w:val="0"/>
        <w:adjustRightInd w:val="0"/>
        <w:jc w:val="both"/>
        <w:rPr>
          <w:rFonts w:ascii="Times New Roman" w:hAnsi="Times New Roman" w:cs="Times New Roman"/>
          <w:lang w:val="tr-TR"/>
        </w:rPr>
      </w:pPr>
    </w:p>
    <w:p w:rsidR="00C14A8C" w:rsidRDefault="00C14A8C" w:rsidP="00AE6408">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 xml:space="preserve">Zonguldak </w:t>
      </w:r>
      <w:r w:rsidR="00D85E6E">
        <w:rPr>
          <w:rFonts w:ascii="Times New Roman" w:hAnsi="Times New Roman" w:cs="Times New Roman"/>
          <w:bCs/>
          <w:lang w:val="tr-TR"/>
        </w:rPr>
        <w:t xml:space="preserve">ilinde analize dahil edilen liman ve iskeleler </w:t>
      </w:r>
      <w:r>
        <w:rPr>
          <w:rFonts w:ascii="Times New Roman" w:hAnsi="Times New Roman" w:cs="Times New Roman"/>
          <w:bCs/>
          <w:lang w:val="tr-TR"/>
        </w:rPr>
        <w:t>aşağıdaki gibidir:</w:t>
      </w:r>
    </w:p>
    <w:p w:rsidR="00C14A8C" w:rsidRDefault="00C14A8C" w:rsidP="00AE6408">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1 – Zonguldak Eren Limanı</w:t>
      </w:r>
    </w:p>
    <w:p w:rsidR="00C14A8C" w:rsidRDefault="00C14A8C" w:rsidP="00AE6408">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2 – Zonguldak TTK Limanı</w:t>
      </w:r>
    </w:p>
    <w:p w:rsidR="00C14A8C" w:rsidRDefault="00C14A8C" w:rsidP="00AE6408">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3 – Zonguldak Askeri Alemdar Rıhtımı</w:t>
      </w:r>
    </w:p>
    <w:p w:rsidR="00C14A8C" w:rsidRDefault="00C14A8C" w:rsidP="00AE6408">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4 – Erdem Ereği Belediyesi Bozhane Limanı</w:t>
      </w:r>
    </w:p>
    <w:p w:rsidR="00C14A8C" w:rsidRDefault="00C14A8C" w:rsidP="00AE6408">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5 – Karadeniz Ereğli Belediyesi Bozhane Limanı</w:t>
      </w:r>
    </w:p>
    <w:p w:rsidR="00C14A8C" w:rsidRDefault="00C14A8C" w:rsidP="00AE6408">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6 – Karadeniz Ereğli Erdemir Limanı</w:t>
      </w:r>
    </w:p>
    <w:p w:rsidR="007A03DF" w:rsidRPr="007A03DF" w:rsidRDefault="007A03DF" w:rsidP="007A03DF">
      <w:pPr>
        <w:widowControl w:val="0"/>
        <w:autoSpaceDE w:val="0"/>
        <w:autoSpaceDN w:val="0"/>
        <w:adjustRightInd w:val="0"/>
        <w:jc w:val="both"/>
        <w:rPr>
          <w:rFonts w:ascii="Times New Roman" w:hAnsi="Times New Roman" w:cs="Times New Roman"/>
          <w:bCs/>
          <w:lang w:val="tr-TR"/>
        </w:rPr>
      </w:pPr>
    </w:p>
    <w:p w:rsidR="0036666B" w:rsidRPr="00D57187" w:rsidRDefault="0036666B" w:rsidP="00D57187">
      <w:pPr>
        <w:pStyle w:val="ListeParagraf"/>
        <w:widowControl w:val="0"/>
        <w:numPr>
          <w:ilvl w:val="0"/>
          <w:numId w:val="9"/>
        </w:numPr>
        <w:autoSpaceDE w:val="0"/>
        <w:autoSpaceDN w:val="0"/>
        <w:adjustRightInd w:val="0"/>
        <w:jc w:val="both"/>
        <w:rPr>
          <w:rFonts w:ascii="Times New Roman" w:hAnsi="Times New Roman" w:cs="Times New Roman"/>
          <w:lang w:val="tr-TR"/>
        </w:rPr>
      </w:pPr>
      <w:r w:rsidRPr="00D57187">
        <w:rPr>
          <w:rFonts w:ascii="Times New Roman" w:hAnsi="Times New Roman" w:cs="Times New Roman"/>
          <w:b/>
          <w:lang w:val="tr-TR"/>
        </w:rPr>
        <w:t xml:space="preserve">Giresun </w:t>
      </w:r>
      <w:r w:rsidRPr="00D57187">
        <w:rPr>
          <w:rFonts w:ascii="Times New Roman" w:hAnsi="Times New Roman" w:cs="Times New Roman"/>
          <w:b/>
          <w:bCs/>
          <w:lang w:val="tr-TR"/>
        </w:rPr>
        <w:t>İli Limanları</w:t>
      </w:r>
    </w:p>
    <w:p w:rsidR="0036666B" w:rsidRDefault="0036666B" w:rsidP="0036666B">
      <w:pPr>
        <w:widowControl w:val="0"/>
        <w:autoSpaceDE w:val="0"/>
        <w:autoSpaceDN w:val="0"/>
        <w:adjustRightInd w:val="0"/>
        <w:jc w:val="both"/>
        <w:rPr>
          <w:rFonts w:ascii="Times New Roman" w:hAnsi="Times New Roman" w:cs="Times New Roman"/>
          <w:lang w:val="tr-TR"/>
        </w:rPr>
      </w:pPr>
    </w:p>
    <w:p w:rsidR="0036666B" w:rsidRDefault="0036666B" w:rsidP="0036666B">
      <w:pPr>
        <w:widowControl w:val="0"/>
        <w:autoSpaceDE w:val="0"/>
        <w:autoSpaceDN w:val="0"/>
        <w:adjustRightInd w:val="0"/>
        <w:jc w:val="both"/>
        <w:rPr>
          <w:rFonts w:ascii="Times New Roman" w:hAnsi="Times New Roman" w:cs="Times New Roman"/>
          <w:lang w:val="tr-TR"/>
        </w:rPr>
      </w:pPr>
      <w:r w:rsidRPr="0036666B">
        <w:rPr>
          <w:rFonts w:ascii="Times New Roman" w:hAnsi="Times New Roman" w:cs="Times New Roman"/>
        </w:rPr>
        <w:t>Giresun, Karadeniz Bölgesi’nin Doğu Karadeniz Bölümü</w:t>
      </w:r>
      <w:r w:rsidR="00D57187">
        <w:rPr>
          <w:rFonts w:ascii="Times New Roman" w:hAnsi="Times New Roman" w:cs="Times New Roman"/>
        </w:rPr>
        <w:t>’</w:t>
      </w:r>
      <w:r w:rsidRPr="0036666B">
        <w:rPr>
          <w:rFonts w:ascii="Times New Roman" w:hAnsi="Times New Roman" w:cs="Times New Roman"/>
        </w:rPr>
        <w:t>nde yer almaktadır. Karadeniz kıyısı boyunca 120 km’yi aşan bir sahil</w:t>
      </w:r>
      <w:r w:rsidR="005B19B8">
        <w:rPr>
          <w:rFonts w:ascii="Times New Roman" w:hAnsi="Times New Roman" w:cs="Times New Roman"/>
        </w:rPr>
        <w:t xml:space="preserve"> şeridine sahip olan Giresun, 6</w:t>
      </w:r>
      <w:r w:rsidRPr="0036666B">
        <w:rPr>
          <w:rFonts w:ascii="Times New Roman" w:hAnsi="Times New Roman" w:cs="Times New Roman"/>
        </w:rPr>
        <w:t xml:space="preserve">934 </w:t>
      </w:r>
      <w:r w:rsidRPr="005B19B8">
        <w:rPr>
          <w:rFonts w:ascii="Times New Roman" w:hAnsi="Times New Roman" w:cs="Times New Roman"/>
          <w:vertAlign w:val="superscript"/>
        </w:rPr>
        <w:t xml:space="preserve">km2 </w:t>
      </w:r>
      <w:r w:rsidRPr="0036666B">
        <w:rPr>
          <w:rFonts w:ascii="Times New Roman" w:hAnsi="Times New Roman" w:cs="Times New Roman"/>
        </w:rPr>
        <w:t>yüzölçümüne sahiptir. Giresun, gelişmiş büyük şehirlerimize oldukça uzak bir mesafede olmasıyla birlikte, ülkemizdeki bütün yerleşim birimlerine karayolu bağlantısı vardır. Denizyolu taşımacılığı mevcut olup, demiryolu ulaşımı bulunmamaktadır.</w:t>
      </w:r>
      <w:r w:rsidR="00D57187">
        <w:rPr>
          <w:rFonts w:ascii="Times New Roman" w:hAnsi="Times New Roman" w:cs="Times New Roman"/>
        </w:rPr>
        <w:t xml:space="preserve"> 2015 yılında Ordu – Giresun H</w:t>
      </w:r>
      <w:r w:rsidR="00046F2D">
        <w:rPr>
          <w:rFonts w:ascii="Times New Roman" w:hAnsi="Times New Roman" w:cs="Times New Roman"/>
        </w:rPr>
        <w:t>avaalanı faaliyete geçmiştir</w:t>
      </w:r>
      <w:r w:rsidR="005577A0">
        <w:rPr>
          <w:rFonts w:ascii="Times New Roman" w:hAnsi="Times New Roman" w:cs="Times New Roman"/>
        </w:rPr>
        <w:t xml:space="preserve"> </w:t>
      </w:r>
      <w:r w:rsidR="005577A0">
        <w:rPr>
          <w:rFonts w:ascii="Times New Roman" w:hAnsi="Times New Roman" w:cs="Times New Roman"/>
          <w:bCs/>
          <w:lang w:val="tr-TR"/>
        </w:rPr>
        <w:t>(İller Bazında Denizyolu Taşıma İ</w:t>
      </w:r>
      <w:r w:rsidR="005577A0" w:rsidRPr="005577A0">
        <w:rPr>
          <w:rFonts w:ascii="Times New Roman" w:hAnsi="Times New Roman" w:cs="Times New Roman"/>
          <w:bCs/>
          <w:lang w:val="tr-TR"/>
        </w:rPr>
        <w:t>statistikleri</w:t>
      </w:r>
      <w:r w:rsidR="005577A0">
        <w:rPr>
          <w:rFonts w:ascii="Times New Roman" w:hAnsi="Times New Roman" w:cs="Times New Roman"/>
          <w:bCs/>
          <w:lang w:val="tr-TR"/>
        </w:rPr>
        <w:t>, 2012)</w:t>
      </w:r>
      <w:r w:rsidR="00046F2D">
        <w:rPr>
          <w:rFonts w:ascii="Times New Roman" w:hAnsi="Times New Roman" w:cs="Times New Roman"/>
        </w:rPr>
        <w:t>.</w:t>
      </w:r>
    </w:p>
    <w:p w:rsidR="0036666B" w:rsidRPr="000E5382" w:rsidRDefault="0036666B" w:rsidP="0036666B">
      <w:pPr>
        <w:widowControl w:val="0"/>
        <w:autoSpaceDE w:val="0"/>
        <w:autoSpaceDN w:val="0"/>
        <w:adjustRightInd w:val="0"/>
        <w:jc w:val="both"/>
        <w:rPr>
          <w:rFonts w:ascii="Times New Roman" w:hAnsi="Times New Roman" w:cs="Times New Roman"/>
          <w:lang w:val="tr-TR"/>
        </w:rPr>
      </w:pPr>
    </w:p>
    <w:p w:rsidR="00C14A8C" w:rsidRDefault="00C14A8C" w:rsidP="00D57187">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 xml:space="preserve">Giresun </w:t>
      </w:r>
      <w:r w:rsidR="00EB735F">
        <w:rPr>
          <w:rFonts w:ascii="Times New Roman" w:hAnsi="Times New Roman" w:cs="Times New Roman"/>
          <w:bCs/>
          <w:lang w:val="tr-TR"/>
        </w:rPr>
        <w:t xml:space="preserve">ilinde analize dahil edilen liman ve iskeleler </w:t>
      </w:r>
      <w:r>
        <w:rPr>
          <w:rFonts w:ascii="Times New Roman" w:hAnsi="Times New Roman" w:cs="Times New Roman"/>
          <w:bCs/>
          <w:lang w:val="tr-TR"/>
        </w:rPr>
        <w:t>aşağıdaki gibidir:</w:t>
      </w:r>
    </w:p>
    <w:p w:rsidR="00C14A8C" w:rsidRDefault="00C14A8C" w:rsidP="00D57187">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1 – Bulancak İskelesi</w:t>
      </w:r>
    </w:p>
    <w:p w:rsidR="00C14A8C" w:rsidRDefault="00C14A8C" w:rsidP="00D57187">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2 – Giresun Çakıroğlu Limanı</w:t>
      </w:r>
    </w:p>
    <w:p w:rsidR="00C14A8C" w:rsidRDefault="00C14A8C" w:rsidP="00D57187">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3 – Tirebolu Karadeniz LPG Terminali</w:t>
      </w:r>
    </w:p>
    <w:p w:rsidR="008E42F4" w:rsidRDefault="00C14A8C" w:rsidP="00D57187">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4 – Tirebolu Opet Espose Terminali</w:t>
      </w:r>
    </w:p>
    <w:p w:rsidR="0036664F" w:rsidRPr="0036664F" w:rsidRDefault="0036664F" w:rsidP="0036664F">
      <w:pPr>
        <w:widowControl w:val="0"/>
        <w:autoSpaceDE w:val="0"/>
        <w:autoSpaceDN w:val="0"/>
        <w:adjustRightInd w:val="0"/>
        <w:jc w:val="both"/>
        <w:rPr>
          <w:rFonts w:ascii="Times New Roman" w:hAnsi="Times New Roman" w:cs="Times New Roman"/>
          <w:bCs/>
          <w:lang w:val="tr-TR"/>
        </w:rPr>
      </w:pPr>
    </w:p>
    <w:p w:rsidR="00C14A8C" w:rsidRPr="00BD4928" w:rsidRDefault="00AF1C1C" w:rsidP="00BD4928">
      <w:pPr>
        <w:pStyle w:val="ListeParagraf"/>
        <w:widowControl w:val="0"/>
        <w:numPr>
          <w:ilvl w:val="0"/>
          <w:numId w:val="9"/>
        </w:numPr>
        <w:autoSpaceDE w:val="0"/>
        <w:autoSpaceDN w:val="0"/>
        <w:adjustRightInd w:val="0"/>
        <w:jc w:val="both"/>
        <w:rPr>
          <w:rFonts w:ascii="Times New Roman" w:hAnsi="Times New Roman" w:cs="Times New Roman"/>
          <w:lang w:val="tr-TR"/>
        </w:rPr>
      </w:pPr>
      <w:r w:rsidRPr="00BD4928">
        <w:rPr>
          <w:rFonts w:ascii="Times New Roman" w:hAnsi="Times New Roman" w:cs="Times New Roman"/>
          <w:b/>
          <w:lang w:val="tr-TR"/>
        </w:rPr>
        <w:t xml:space="preserve">Ordu </w:t>
      </w:r>
      <w:r w:rsidRPr="00BD4928">
        <w:rPr>
          <w:rFonts w:ascii="Times New Roman" w:hAnsi="Times New Roman" w:cs="Times New Roman"/>
          <w:b/>
          <w:bCs/>
          <w:lang w:val="tr-TR"/>
        </w:rPr>
        <w:t>İli Limanları</w:t>
      </w:r>
    </w:p>
    <w:p w:rsidR="00AF1C1C" w:rsidRPr="00AF1C1C" w:rsidRDefault="00AF1C1C" w:rsidP="00AF1C1C">
      <w:pPr>
        <w:widowControl w:val="0"/>
        <w:autoSpaceDE w:val="0"/>
        <w:autoSpaceDN w:val="0"/>
        <w:adjustRightInd w:val="0"/>
        <w:jc w:val="both"/>
        <w:rPr>
          <w:rFonts w:ascii="Times New Roman" w:hAnsi="Times New Roman" w:cs="Times New Roman"/>
          <w:lang w:val="tr-TR"/>
        </w:rPr>
      </w:pPr>
    </w:p>
    <w:p w:rsidR="00C14A8C" w:rsidRPr="00046F2D" w:rsidRDefault="0036666B" w:rsidP="008E42F4">
      <w:pPr>
        <w:widowControl w:val="0"/>
        <w:autoSpaceDE w:val="0"/>
        <w:autoSpaceDN w:val="0"/>
        <w:adjustRightInd w:val="0"/>
        <w:spacing w:after="240"/>
        <w:jc w:val="both"/>
        <w:rPr>
          <w:rFonts w:ascii="Times New Roman" w:hAnsi="Times New Roman" w:cs="Times New Roman"/>
          <w:bCs/>
          <w:lang w:val="tr-TR"/>
        </w:rPr>
      </w:pPr>
      <w:r w:rsidRPr="0036666B">
        <w:rPr>
          <w:rFonts w:ascii="Times New Roman" w:hAnsi="Times New Roman" w:cs="Times New Roman"/>
          <w:bCs/>
        </w:rPr>
        <w:t xml:space="preserve">Ordu ilinin yegâne ulaşım imkânı karayoludur. Bir kıyı kenti olmasına karşın, merkez ilçede bulunan iskeleye ancak denizin sakin olduğu zamanlarda belirli tonajın altındaki </w:t>
      </w:r>
      <w:r w:rsidRPr="0036666B">
        <w:rPr>
          <w:rFonts w:ascii="Times New Roman" w:hAnsi="Times New Roman" w:cs="Times New Roman"/>
          <w:bCs/>
        </w:rPr>
        <w:lastRenderedPageBreak/>
        <w:t xml:space="preserve">gemiler yanaşabilmekte ve gemilerin kendi imkânları ile sınırlı da olsa yükleme ve boşaltma yapılabilmektedir. </w:t>
      </w:r>
      <w:r w:rsidR="00E644B9">
        <w:rPr>
          <w:rFonts w:ascii="Times New Roman" w:hAnsi="Times New Roman" w:cs="Times New Roman"/>
          <w:bCs/>
        </w:rPr>
        <w:t>2015</w:t>
      </w:r>
      <w:r w:rsidR="00BD4928">
        <w:rPr>
          <w:rFonts w:ascii="Times New Roman" w:hAnsi="Times New Roman" w:cs="Times New Roman"/>
          <w:bCs/>
        </w:rPr>
        <w:t xml:space="preserve"> yılında Ordu – Giresun H</w:t>
      </w:r>
      <w:r w:rsidR="00051245">
        <w:rPr>
          <w:rFonts w:ascii="Times New Roman" w:hAnsi="Times New Roman" w:cs="Times New Roman"/>
          <w:bCs/>
        </w:rPr>
        <w:t xml:space="preserve">avaalanı faaliyete geçmiş olup </w:t>
      </w:r>
      <w:r w:rsidR="00E644B9">
        <w:rPr>
          <w:rFonts w:ascii="Times New Roman" w:hAnsi="Times New Roman" w:cs="Times New Roman"/>
          <w:bCs/>
        </w:rPr>
        <w:t xml:space="preserve">ilin </w:t>
      </w:r>
      <w:r w:rsidR="00632364">
        <w:rPr>
          <w:rFonts w:ascii="Times New Roman" w:hAnsi="Times New Roman" w:cs="Times New Roman"/>
          <w:bCs/>
        </w:rPr>
        <w:t xml:space="preserve">kalkınmasında faydalı olacaktır </w:t>
      </w:r>
      <w:r w:rsidR="00632364">
        <w:rPr>
          <w:rFonts w:ascii="Times New Roman" w:hAnsi="Times New Roman" w:cs="Times New Roman"/>
          <w:bCs/>
          <w:lang w:val="tr-TR"/>
        </w:rPr>
        <w:t>(</w:t>
      </w:r>
      <w:r w:rsidR="00632364" w:rsidRPr="008E35B0">
        <w:rPr>
          <w:rFonts w:ascii="Times New Roman" w:hAnsi="Times New Roman" w:cs="Times New Roman"/>
          <w:bCs/>
          <w:lang w:val="tr-TR"/>
        </w:rPr>
        <w:t>T.</w:t>
      </w:r>
      <w:r w:rsidR="00BD4928">
        <w:rPr>
          <w:rFonts w:ascii="Times New Roman" w:hAnsi="Times New Roman" w:cs="Times New Roman"/>
          <w:bCs/>
          <w:lang w:val="tr-TR"/>
        </w:rPr>
        <w:t xml:space="preserve"> </w:t>
      </w:r>
      <w:r w:rsidR="00632364" w:rsidRPr="008E35B0">
        <w:rPr>
          <w:rFonts w:ascii="Times New Roman" w:hAnsi="Times New Roman" w:cs="Times New Roman"/>
          <w:bCs/>
          <w:lang w:val="tr-TR"/>
        </w:rPr>
        <w:t>C.</w:t>
      </w:r>
      <w:r w:rsidR="00632364">
        <w:rPr>
          <w:rFonts w:ascii="Times New Roman" w:hAnsi="Times New Roman" w:cs="Times New Roman"/>
          <w:bCs/>
          <w:lang w:val="tr-TR"/>
        </w:rPr>
        <w:t xml:space="preserve"> </w:t>
      </w:r>
      <w:r w:rsidR="00632364" w:rsidRPr="008E35B0">
        <w:rPr>
          <w:rFonts w:ascii="Times New Roman" w:hAnsi="Times New Roman" w:cs="Times New Roman"/>
          <w:bCs/>
          <w:lang w:val="tr-TR"/>
        </w:rPr>
        <w:t xml:space="preserve">Başbakanlık </w:t>
      </w:r>
      <w:r w:rsidR="00632364">
        <w:rPr>
          <w:rFonts w:ascii="Times New Roman" w:hAnsi="Times New Roman" w:cs="Times New Roman"/>
          <w:bCs/>
          <w:lang w:val="tr-TR"/>
        </w:rPr>
        <w:t xml:space="preserve">Denizcilik Müsteşarlığı </w:t>
      </w:r>
      <w:r w:rsidR="00632364" w:rsidRPr="008E35B0">
        <w:rPr>
          <w:rFonts w:ascii="Times New Roman" w:hAnsi="Times New Roman" w:cs="Times New Roman"/>
          <w:bCs/>
          <w:lang w:val="tr-TR"/>
        </w:rPr>
        <w:t>Deniz Ticareti Genel Müdürlüğü</w:t>
      </w:r>
      <w:r w:rsidR="00632364">
        <w:rPr>
          <w:rFonts w:ascii="Times New Roman" w:hAnsi="Times New Roman" w:cs="Times New Roman"/>
          <w:bCs/>
          <w:lang w:val="tr-TR"/>
        </w:rPr>
        <w:t>, 2012)</w:t>
      </w:r>
      <w:r w:rsidR="00632364" w:rsidRPr="0036666B">
        <w:rPr>
          <w:rFonts w:ascii="Times New Roman" w:hAnsi="Times New Roman" w:cs="Times New Roman"/>
          <w:bCs/>
        </w:rPr>
        <w:t>.</w:t>
      </w:r>
    </w:p>
    <w:p w:rsidR="00C14A8C" w:rsidRDefault="00C14A8C" w:rsidP="00BD4928">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 xml:space="preserve">Ordu </w:t>
      </w:r>
      <w:r w:rsidR="00EB735F">
        <w:rPr>
          <w:rFonts w:ascii="Times New Roman" w:hAnsi="Times New Roman" w:cs="Times New Roman"/>
          <w:bCs/>
          <w:lang w:val="tr-TR"/>
        </w:rPr>
        <w:t xml:space="preserve">ilinde analize dahil edilen liman ve iskeleler </w:t>
      </w:r>
      <w:r>
        <w:rPr>
          <w:rFonts w:ascii="Times New Roman" w:hAnsi="Times New Roman" w:cs="Times New Roman"/>
          <w:bCs/>
          <w:lang w:val="tr-TR"/>
        </w:rPr>
        <w:t>aşağıdaki gibidir:</w:t>
      </w:r>
    </w:p>
    <w:p w:rsidR="00C14A8C" w:rsidRDefault="00C14A8C" w:rsidP="00BD4928">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1 – Ünye Limanı</w:t>
      </w:r>
    </w:p>
    <w:p w:rsidR="00C14A8C" w:rsidRDefault="00C14A8C" w:rsidP="00BD4928">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2 – Fatsa Balıkçı Barınağı</w:t>
      </w:r>
    </w:p>
    <w:p w:rsidR="00C14A8C" w:rsidRDefault="00C14A8C" w:rsidP="00BD4928">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3 – Fatsa İskelesi</w:t>
      </w:r>
    </w:p>
    <w:p w:rsidR="00D96C69" w:rsidRDefault="00C14A8C" w:rsidP="00BD4928">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4 – Ordu Çakıroğlu Limanı</w:t>
      </w:r>
    </w:p>
    <w:p w:rsidR="0036664F" w:rsidRDefault="0036664F" w:rsidP="0036664F">
      <w:pPr>
        <w:widowControl w:val="0"/>
        <w:autoSpaceDE w:val="0"/>
        <w:autoSpaceDN w:val="0"/>
        <w:adjustRightInd w:val="0"/>
        <w:jc w:val="both"/>
        <w:rPr>
          <w:rFonts w:ascii="Times New Roman" w:hAnsi="Times New Roman" w:cs="Times New Roman"/>
          <w:bCs/>
          <w:lang w:val="tr-TR"/>
        </w:rPr>
      </w:pPr>
    </w:p>
    <w:p w:rsidR="00C14A8C" w:rsidRPr="00BD4928" w:rsidRDefault="00AF1C1C" w:rsidP="00BD4928">
      <w:pPr>
        <w:pStyle w:val="ListeParagraf"/>
        <w:widowControl w:val="0"/>
        <w:numPr>
          <w:ilvl w:val="0"/>
          <w:numId w:val="9"/>
        </w:numPr>
        <w:autoSpaceDE w:val="0"/>
        <w:autoSpaceDN w:val="0"/>
        <w:adjustRightInd w:val="0"/>
        <w:jc w:val="both"/>
        <w:rPr>
          <w:rFonts w:ascii="Times New Roman" w:hAnsi="Times New Roman" w:cs="Times New Roman"/>
          <w:lang w:val="tr-TR"/>
        </w:rPr>
      </w:pPr>
      <w:r w:rsidRPr="00BD4928">
        <w:rPr>
          <w:rFonts w:ascii="Times New Roman" w:hAnsi="Times New Roman" w:cs="Times New Roman"/>
          <w:b/>
          <w:lang w:val="tr-TR"/>
        </w:rPr>
        <w:t>Karadeniz Ereğli</w:t>
      </w:r>
      <w:r w:rsidRPr="00BD4928">
        <w:rPr>
          <w:rFonts w:ascii="Times New Roman" w:hAnsi="Times New Roman" w:cs="Times New Roman"/>
          <w:b/>
          <w:bCs/>
          <w:lang w:val="tr-TR"/>
        </w:rPr>
        <w:t xml:space="preserve"> Limanları</w:t>
      </w:r>
    </w:p>
    <w:p w:rsidR="00AF1C1C" w:rsidRDefault="00AF1C1C" w:rsidP="00AF1C1C">
      <w:pPr>
        <w:widowControl w:val="0"/>
        <w:autoSpaceDE w:val="0"/>
        <w:autoSpaceDN w:val="0"/>
        <w:adjustRightInd w:val="0"/>
        <w:jc w:val="both"/>
        <w:rPr>
          <w:rFonts w:ascii="Times New Roman" w:hAnsi="Times New Roman" w:cs="Times New Roman"/>
          <w:lang w:val="tr-TR"/>
        </w:rPr>
      </w:pPr>
    </w:p>
    <w:p w:rsidR="00D96C69" w:rsidRDefault="00BD4928" w:rsidP="0036664F">
      <w:pPr>
        <w:widowControl w:val="0"/>
        <w:autoSpaceDE w:val="0"/>
        <w:autoSpaceDN w:val="0"/>
        <w:adjustRightInd w:val="0"/>
        <w:jc w:val="both"/>
        <w:rPr>
          <w:rFonts w:ascii="Times New Roman" w:hAnsi="Times New Roman" w:cs="Times New Roman"/>
          <w:lang w:val="tr-TR"/>
        </w:rPr>
      </w:pPr>
      <w:r>
        <w:rPr>
          <w:rFonts w:ascii="Times New Roman" w:hAnsi="Times New Roman" w:cs="Times New Roman"/>
          <w:lang w:val="tr-TR"/>
        </w:rPr>
        <w:t>İki</w:t>
      </w:r>
      <w:r w:rsidR="00CF4082" w:rsidRPr="00CF4082">
        <w:rPr>
          <w:rFonts w:ascii="Times New Roman" w:hAnsi="Times New Roman" w:cs="Times New Roman"/>
          <w:lang w:val="tr-TR"/>
        </w:rPr>
        <w:t xml:space="preserve"> ana limandan meydana gelen Erdemir Limanı</w:t>
      </w:r>
      <w:r w:rsidR="009C4E28">
        <w:rPr>
          <w:rFonts w:ascii="Times New Roman" w:hAnsi="Times New Roman" w:cs="Times New Roman"/>
          <w:lang w:val="tr-TR"/>
        </w:rPr>
        <w:t>’</w:t>
      </w:r>
      <w:r w:rsidR="0097483A">
        <w:rPr>
          <w:rFonts w:ascii="Times New Roman" w:hAnsi="Times New Roman" w:cs="Times New Roman"/>
          <w:lang w:val="tr-TR"/>
        </w:rPr>
        <w:t>nda konteyner dışında her türlü yük elleçlenebilmekte olup lojistik açısından demiryolu ve karayolu bağlantısı mevcuttur. Zonguldak Ereğli bölgesi Karadeniz Bölgesi</w:t>
      </w:r>
      <w:r w:rsidR="00033E51">
        <w:rPr>
          <w:rFonts w:ascii="Times New Roman" w:hAnsi="Times New Roman" w:cs="Times New Roman"/>
          <w:lang w:val="tr-TR"/>
        </w:rPr>
        <w:t>’</w:t>
      </w:r>
      <w:r w:rsidR="0097483A">
        <w:rPr>
          <w:rFonts w:ascii="Times New Roman" w:hAnsi="Times New Roman" w:cs="Times New Roman"/>
          <w:lang w:val="tr-TR"/>
        </w:rPr>
        <w:t>nde göç alan az sayıda ilçelerden birisi olup gelişmiş ağır sanayisi ile ön plana çıkmaktadır.</w:t>
      </w:r>
      <w:r w:rsidR="00CF4082" w:rsidRPr="00CF4082">
        <w:rPr>
          <w:rFonts w:ascii="Times New Roman" w:hAnsi="Times New Roman" w:cs="Times New Roman"/>
          <w:lang w:val="tr-TR"/>
        </w:rPr>
        <w:t xml:space="preserve"> </w:t>
      </w:r>
      <w:r>
        <w:rPr>
          <w:rFonts w:ascii="Times New Roman" w:hAnsi="Times New Roman" w:cs="Times New Roman"/>
          <w:lang w:val="tr-TR"/>
        </w:rPr>
        <w:t>Erdemir L</w:t>
      </w:r>
      <w:r w:rsidR="0097483A">
        <w:rPr>
          <w:rFonts w:ascii="Times New Roman" w:hAnsi="Times New Roman" w:cs="Times New Roman"/>
          <w:lang w:val="tr-TR"/>
        </w:rPr>
        <w:t xml:space="preserve">imanı </w:t>
      </w:r>
      <w:r w:rsidR="00CF4082" w:rsidRPr="00CF4082">
        <w:rPr>
          <w:rFonts w:ascii="Times New Roman" w:hAnsi="Times New Roman" w:cs="Times New Roman"/>
          <w:lang w:val="tr-TR"/>
        </w:rPr>
        <w:t xml:space="preserve">toplam 16.000.000 ton elleçleme kapasitesi ile Türkiye'nin Karadeniz'den dünyaya açılan kapısı konumunda bulunuyor. Özellikle kömür ve cevher gibi dökme yüklerde Türkiye'nin en büyük ve en hızlı tahliye </w:t>
      </w:r>
      <w:r w:rsidR="0097483A" w:rsidRPr="00CF4082">
        <w:rPr>
          <w:rFonts w:ascii="Times New Roman" w:hAnsi="Times New Roman" w:cs="Times New Roman"/>
          <w:lang w:val="tr-TR"/>
        </w:rPr>
        <w:t>imkânları</w:t>
      </w:r>
      <w:r w:rsidR="00CF4082" w:rsidRPr="00CF4082">
        <w:rPr>
          <w:rFonts w:ascii="Times New Roman" w:hAnsi="Times New Roman" w:cs="Times New Roman"/>
          <w:lang w:val="tr-TR"/>
        </w:rPr>
        <w:t xml:space="preserve"> bulunuyor</w:t>
      </w:r>
      <w:r w:rsidR="005577A0">
        <w:rPr>
          <w:rFonts w:ascii="Times New Roman" w:hAnsi="Times New Roman" w:cs="Times New Roman"/>
          <w:lang w:val="tr-TR"/>
        </w:rPr>
        <w:t xml:space="preserve"> </w:t>
      </w:r>
      <w:r w:rsidR="005577A0">
        <w:rPr>
          <w:rFonts w:ascii="Times New Roman" w:hAnsi="Times New Roman" w:cs="Times New Roman"/>
          <w:bCs/>
          <w:lang w:val="tr-TR"/>
        </w:rPr>
        <w:t>(</w:t>
      </w:r>
      <w:r w:rsidR="002B5BC8" w:rsidRPr="008E35B0">
        <w:rPr>
          <w:rFonts w:ascii="Times New Roman" w:hAnsi="Times New Roman" w:cs="Times New Roman"/>
          <w:bCs/>
          <w:lang w:val="tr-TR"/>
        </w:rPr>
        <w:t>T.</w:t>
      </w:r>
      <w:r>
        <w:rPr>
          <w:rFonts w:ascii="Times New Roman" w:hAnsi="Times New Roman" w:cs="Times New Roman"/>
          <w:bCs/>
          <w:lang w:val="tr-TR"/>
        </w:rPr>
        <w:t xml:space="preserve"> </w:t>
      </w:r>
      <w:r w:rsidR="002B5BC8" w:rsidRPr="008E35B0">
        <w:rPr>
          <w:rFonts w:ascii="Times New Roman" w:hAnsi="Times New Roman" w:cs="Times New Roman"/>
          <w:bCs/>
          <w:lang w:val="tr-TR"/>
        </w:rPr>
        <w:t>C.</w:t>
      </w:r>
      <w:r w:rsidR="002B5BC8">
        <w:rPr>
          <w:rFonts w:ascii="Times New Roman" w:hAnsi="Times New Roman" w:cs="Times New Roman"/>
          <w:bCs/>
          <w:lang w:val="tr-TR"/>
        </w:rPr>
        <w:t xml:space="preserve"> </w:t>
      </w:r>
      <w:r w:rsidR="002B5BC8" w:rsidRPr="008E35B0">
        <w:rPr>
          <w:rFonts w:ascii="Times New Roman" w:hAnsi="Times New Roman" w:cs="Times New Roman"/>
          <w:bCs/>
          <w:lang w:val="tr-TR"/>
        </w:rPr>
        <w:t xml:space="preserve">Başbakanlık </w:t>
      </w:r>
      <w:r w:rsidR="002B5BC8">
        <w:rPr>
          <w:rFonts w:ascii="Times New Roman" w:hAnsi="Times New Roman" w:cs="Times New Roman"/>
          <w:bCs/>
          <w:lang w:val="tr-TR"/>
        </w:rPr>
        <w:t xml:space="preserve">Denizcilik Müsteşarlığı </w:t>
      </w:r>
      <w:r w:rsidR="002B5BC8" w:rsidRPr="008E35B0">
        <w:rPr>
          <w:rFonts w:ascii="Times New Roman" w:hAnsi="Times New Roman" w:cs="Times New Roman"/>
          <w:bCs/>
          <w:lang w:val="tr-TR"/>
        </w:rPr>
        <w:t>Deniz Ticareti Genel Müdürlüğü</w:t>
      </w:r>
      <w:r w:rsidR="002B5BC8">
        <w:rPr>
          <w:rFonts w:ascii="Times New Roman" w:hAnsi="Times New Roman" w:cs="Times New Roman"/>
          <w:bCs/>
          <w:lang w:val="tr-TR"/>
        </w:rPr>
        <w:t>, 2012</w:t>
      </w:r>
      <w:r w:rsidR="005577A0">
        <w:rPr>
          <w:rFonts w:ascii="Times New Roman" w:hAnsi="Times New Roman" w:cs="Times New Roman"/>
          <w:bCs/>
          <w:lang w:val="tr-TR"/>
        </w:rPr>
        <w:t>)</w:t>
      </w:r>
      <w:r w:rsidR="00CF4082" w:rsidRPr="00CF4082">
        <w:rPr>
          <w:rFonts w:ascii="Times New Roman" w:hAnsi="Times New Roman" w:cs="Times New Roman"/>
          <w:lang w:val="tr-TR"/>
        </w:rPr>
        <w:t>.</w:t>
      </w:r>
    </w:p>
    <w:p w:rsidR="0036664F" w:rsidRDefault="0036664F" w:rsidP="0036664F">
      <w:pPr>
        <w:widowControl w:val="0"/>
        <w:autoSpaceDE w:val="0"/>
        <w:autoSpaceDN w:val="0"/>
        <w:adjustRightInd w:val="0"/>
        <w:jc w:val="both"/>
        <w:rPr>
          <w:rFonts w:ascii="Times New Roman" w:hAnsi="Times New Roman" w:cs="Times New Roman"/>
          <w:lang w:val="tr-TR"/>
        </w:rPr>
      </w:pPr>
    </w:p>
    <w:p w:rsidR="00DE0311" w:rsidRDefault="00DE0311" w:rsidP="00BD4928">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Karadeniz Ereğli’de Verimliliği ‘1’ kabul edilen liman aşağıdaki gibidir:</w:t>
      </w:r>
    </w:p>
    <w:p w:rsidR="00E52121" w:rsidRDefault="00DE0311" w:rsidP="00BD4928">
      <w:pPr>
        <w:widowControl w:val="0"/>
        <w:autoSpaceDE w:val="0"/>
        <w:autoSpaceDN w:val="0"/>
        <w:adjustRightInd w:val="0"/>
        <w:spacing w:before="120" w:after="120"/>
        <w:jc w:val="both"/>
        <w:rPr>
          <w:rFonts w:ascii="Times New Roman" w:hAnsi="Times New Roman" w:cs="Times New Roman"/>
          <w:bCs/>
          <w:lang w:val="tr-TR"/>
        </w:rPr>
      </w:pPr>
      <w:r>
        <w:rPr>
          <w:rFonts w:ascii="Times New Roman" w:hAnsi="Times New Roman" w:cs="Times New Roman"/>
          <w:bCs/>
          <w:lang w:val="tr-TR"/>
        </w:rPr>
        <w:t>1 – Karadeniz Ereğli Erdemir Limanı</w:t>
      </w:r>
    </w:p>
    <w:p w:rsidR="00DE0311" w:rsidRPr="00DE0311" w:rsidRDefault="00DE0311" w:rsidP="00DE0311">
      <w:pPr>
        <w:widowControl w:val="0"/>
        <w:autoSpaceDE w:val="0"/>
        <w:autoSpaceDN w:val="0"/>
        <w:adjustRightInd w:val="0"/>
        <w:jc w:val="both"/>
        <w:rPr>
          <w:rFonts w:ascii="Times New Roman" w:hAnsi="Times New Roman" w:cs="Times New Roman"/>
          <w:bCs/>
          <w:lang w:val="tr-TR"/>
        </w:rPr>
      </w:pPr>
    </w:p>
    <w:p w:rsidR="00F51715" w:rsidRPr="000E5382" w:rsidRDefault="001800B4" w:rsidP="00F51715">
      <w:pPr>
        <w:widowControl w:val="0"/>
        <w:autoSpaceDE w:val="0"/>
        <w:autoSpaceDN w:val="0"/>
        <w:adjustRightInd w:val="0"/>
        <w:spacing w:after="240"/>
        <w:jc w:val="both"/>
        <w:rPr>
          <w:rFonts w:ascii="Times New Roman" w:hAnsi="Times New Roman" w:cs="Times New Roman"/>
          <w:lang w:val="tr-TR"/>
        </w:rPr>
      </w:pPr>
      <w:r>
        <w:rPr>
          <w:rFonts w:ascii="Times New Roman" w:hAnsi="Times New Roman" w:cs="Times New Roman"/>
          <w:b/>
          <w:bCs/>
          <w:lang w:val="tr-TR"/>
        </w:rPr>
        <w:t>4</w:t>
      </w:r>
      <w:r w:rsidR="00F51715" w:rsidRPr="000E5382">
        <w:rPr>
          <w:rFonts w:ascii="Times New Roman" w:hAnsi="Times New Roman" w:cs="Times New Roman"/>
          <w:b/>
          <w:bCs/>
          <w:lang w:val="tr-TR"/>
        </w:rPr>
        <w:t xml:space="preserve">. </w:t>
      </w:r>
      <w:r w:rsidRPr="000E5382">
        <w:rPr>
          <w:rFonts w:ascii="Times New Roman" w:hAnsi="Times New Roman" w:cs="Times New Roman"/>
          <w:b/>
          <w:bCs/>
          <w:lang w:val="tr-TR"/>
        </w:rPr>
        <w:t>SONUÇ VE ÖNERİLER</w:t>
      </w:r>
    </w:p>
    <w:p w:rsidR="005D0ED3" w:rsidRDefault="00F51715" w:rsidP="00F51715">
      <w:pPr>
        <w:widowControl w:val="0"/>
        <w:autoSpaceDE w:val="0"/>
        <w:autoSpaceDN w:val="0"/>
        <w:adjustRightInd w:val="0"/>
        <w:spacing w:after="240"/>
        <w:jc w:val="both"/>
        <w:rPr>
          <w:rFonts w:ascii="Times New Roman" w:hAnsi="Times New Roman" w:cs="Times New Roman"/>
          <w:lang w:val="tr-TR"/>
        </w:rPr>
      </w:pPr>
      <w:r w:rsidRPr="000E5382">
        <w:rPr>
          <w:rFonts w:ascii="Times New Roman" w:hAnsi="Times New Roman" w:cs="Times New Roman"/>
          <w:lang w:val="tr-TR"/>
        </w:rPr>
        <w:t>Yapılan analiz sonucunda Karadeniz Ereğli Limanı</w:t>
      </w:r>
      <w:r w:rsidR="006E6FAE">
        <w:rPr>
          <w:rFonts w:ascii="Times New Roman" w:hAnsi="Times New Roman" w:cs="Times New Roman"/>
          <w:lang w:val="tr-TR"/>
        </w:rPr>
        <w:t>’</w:t>
      </w:r>
      <w:r w:rsidRPr="000E5382">
        <w:rPr>
          <w:rFonts w:ascii="Times New Roman" w:hAnsi="Times New Roman" w:cs="Times New Roman"/>
          <w:lang w:val="tr-TR"/>
        </w:rPr>
        <w:t>nın verimliliği 1</w:t>
      </w:r>
      <w:r w:rsidR="00397AA8">
        <w:rPr>
          <w:rFonts w:ascii="Times New Roman" w:hAnsi="Times New Roman" w:cs="Times New Roman"/>
          <w:lang w:val="tr-TR"/>
        </w:rPr>
        <w:t xml:space="preserve"> (%</w:t>
      </w:r>
      <w:r w:rsidR="000B7778">
        <w:rPr>
          <w:rFonts w:ascii="Times New Roman" w:hAnsi="Times New Roman" w:cs="Times New Roman"/>
          <w:lang w:val="tr-TR"/>
        </w:rPr>
        <w:t xml:space="preserve"> </w:t>
      </w:r>
      <w:r w:rsidR="00397AA8">
        <w:rPr>
          <w:rFonts w:ascii="Times New Roman" w:hAnsi="Times New Roman" w:cs="Times New Roman"/>
          <w:lang w:val="tr-TR"/>
        </w:rPr>
        <w:t>100 verimli olarak)</w:t>
      </w:r>
      <w:r w:rsidRPr="000E5382">
        <w:rPr>
          <w:rFonts w:ascii="Times New Roman" w:hAnsi="Times New Roman" w:cs="Times New Roman"/>
          <w:lang w:val="tr-TR"/>
        </w:rPr>
        <w:t xml:space="preserve"> kabul edilmiş olup diğer Karadeniz illerindeki limanların verimlilikleri g</w:t>
      </w:r>
      <w:r w:rsidR="005D0ED3">
        <w:rPr>
          <w:rFonts w:ascii="Times New Roman" w:hAnsi="Times New Roman" w:cs="Times New Roman"/>
          <w:lang w:val="tr-TR"/>
        </w:rPr>
        <w:t xml:space="preserve">öreceli olarak hesaplanmıştır. </w:t>
      </w:r>
    </w:p>
    <w:p w:rsidR="00645210" w:rsidRDefault="000E5382" w:rsidP="00F51715">
      <w:pPr>
        <w:widowControl w:val="0"/>
        <w:autoSpaceDE w:val="0"/>
        <w:autoSpaceDN w:val="0"/>
        <w:adjustRightInd w:val="0"/>
        <w:spacing w:after="240"/>
        <w:jc w:val="both"/>
        <w:rPr>
          <w:rFonts w:ascii="Times New Roman" w:hAnsi="Times New Roman" w:cs="Times New Roman"/>
          <w:lang w:val="tr-TR"/>
        </w:rPr>
      </w:pPr>
      <w:r w:rsidRPr="000E5382">
        <w:rPr>
          <w:rFonts w:ascii="Times New Roman" w:hAnsi="Times New Roman" w:cs="Times New Roman"/>
          <w:lang w:val="tr-TR"/>
        </w:rPr>
        <w:t>Trabzon</w:t>
      </w:r>
      <w:r w:rsidR="00410689">
        <w:rPr>
          <w:rFonts w:ascii="Times New Roman" w:hAnsi="Times New Roman" w:cs="Times New Roman"/>
          <w:lang w:val="tr-TR"/>
        </w:rPr>
        <w:t xml:space="preserve"> ili</w:t>
      </w:r>
      <w:r w:rsidRPr="000E5382">
        <w:rPr>
          <w:rFonts w:ascii="Times New Roman" w:hAnsi="Times New Roman" w:cs="Times New Roman"/>
          <w:lang w:val="tr-TR"/>
        </w:rPr>
        <w:t xml:space="preserve"> limanları</w:t>
      </w:r>
      <w:r w:rsidR="000B7778">
        <w:rPr>
          <w:rFonts w:ascii="Times New Roman" w:hAnsi="Times New Roman" w:cs="Times New Roman"/>
          <w:lang w:val="tr-TR"/>
        </w:rPr>
        <w:t>nın</w:t>
      </w:r>
      <w:r w:rsidRPr="000E5382">
        <w:rPr>
          <w:rFonts w:ascii="Times New Roman" w:hAnsi="Times New Roman" w:cs="Times New Roman"/>
          <w:lang w:val="tr-TR"/>
        </w:rPr>
        <w:t xml:space="preserve"> verimliliklerinin 2010 – 2013 yılları arasında sürekli düştüğünü gö</w:t>
      </w:r>
      <w:r w:rsidR="00410689">
        <w:rPr>
          <w:rFonts w:ascii="Times New Roman" w:hAnsi="Times New Roman" w:cs="Times New Roman"/>
          <w:lang w:val="tr-TR"/>
        </w:rPr>
        <w:t>rebiliriz. Bunun başlıca nedenleri Trabzon ilinin nüfus yoğunluğunun söz konusu yıllar arasında artması ve buna karşın limanlarında elleçlenen yükün azalarak artmasıdır. Trabzon Limanı dışında sadece POAŞ terminalinde yük elleçleme oranı artış göstermiş olup diğer iskelelerin düzgün yapılaşmamasından dolayı yük trafiği küçük hacimli kalmıştır. Trabzon Limanı ise 2009 yılında yükse</w:t>
      </w:r>
      <w:r w:rsidR="009B25D1">
        <w:rPr>
          <w:rFonts w:ascii="Times New Roman" w:hAnsi="Times New Roman" w:cs="Times New Roman"/>
          <w:lang w:val="tr-TR"/>
        </w:rPr>
        <w:t>k oranda ticaretin yürütüldüğü Ro – R</w:t>
      </w:r>
      <w:r w:rsidR="00410689">
        <w:rPr>
          <w:rFonts w:ascii="Times New Roman" w:hAnsi="Times New Roman" w:cs="Times New Roman"/>
          <w:lang w:val="tr-TR"/>
        </w:rPr>
        <w:t>o pazarını kaybetmiş ve bunun sonucunda verimliliği düşmüştür. Öte yandan Trabzon Limanı</w:t>
      </w:r>
      <w:r w:rsidR="0098647E">
        <w:rPr>
          <w:rFonts w:ascii="Times New Roman" w:hAnsi="Times New Roman" w:cs="Times New Roman"/>
          <w:lang w:val="tr-TR"/>
        </w:rPr>
        <w:t>’</w:t>
      </w:r>
      <w:r w:rsidR="00C00B7A">
        <w:rPr>
          <w:rFonts w:ascii="Times New Roman" w:hAnsi="Times New Roman" w:cs="Times New Roman"/>
          <w:lang w:val="tr-TR"/>
        </w:rPr>
        <w:t>nda</w:t>
      </w:r>
      <w:r w:rsidR="009B25D1">
        <w:rPr>
          <w:rFonts w:ascii="Times New Roman" w:hAnsi="Times New Roman" w:cs="Times New Roman"/>
          <w:lang w:val="tr-TR"/>
        </w:rPr>
        <w:t xml:space="preserve"> bu Ro – R</w:t>
      </w:r>
      <w:r w:rsidR="00410689">
        <w:rPr>
          <w:rFonts w:ascii="Times New Roman" w:hAnsi="Times New Roman" w:cs="Times New Roman"/>
          <w:lang w:val="tr-TR"/>
        </w:rPr>
        <w:t>o pazarındaki kayıptan sonra derinleştirme ve modernleştirme çalışmasına başlanmış fakat liman ticaretinin karayolları ile sınırlı kalmasından dolayı tercih sebebi olmamıştır.</w:t>
      </w:r>
      <w:r w:rsidR="0013242C">
        <w:rPr>
          <w:rFonts w:ascii="Times New Roman" w:hAnsi="Times New Roman" w:cs="Times New Roman"/>
          <w:lang w:val="tr-TR"/>
        </w:rPr>
        <w:t xml:space="preserve"> Trabzon ili limanlarının gelişimi için Doğu Karadeniz Bölgesi</w:t>
      </w:r>
      <w:r w:rsidR="00C00B7A">
        <w:rPr>
          <w:rFonts w:ascii="Times New Roman" w:hAnsi="Times New Roman" w:cs="Times New Roman"/>
          <w:lang w:val="tr-TR"/>
        </w:rPr>
        <w:t>’</w:t>
      </w:r>
      <w:r w:rsidR="0013242C">
        <w:rPr>
          <w:rFonts w:ascii="Times New Roman" w:hAnsi="Times New Roman" w:cs="Times New Roman"/>
          <w:lang w:val="tr-TR"/>
        </w:rPr>
        <w:t>ne yapılacak demiryolu yatırımı bölge ticaretini canlandırmakla kalmayıp bölgede iş olanaklarını arttırarak tersine göç yaratacak potansi</w:t>
      </w:r>
      <w:r w:rsidR="00EA3AF4">
        <w:rPr>
          <w:rFonts w:ascii="Times New Roman" w:hAnsi="Times New Roman" w:cs="Times New Roman"/>
          <w:lang w:val="tr-TR"/>
        </w:rPr>
        <w:t xml:space="preserve">yel oluşturacaktır. Bununla </w:t>
      </w:r>
      <w:r w:rsidR="00EA3AF4">
        <w:rPr>
          <w:rFonts w:ascii="Times New Roman" w:hAnsi="Times New Roman" w:cs="Times New Roman"/>
          <w:lang w:val="tr-TR"/>
        </w:rPr>
        <w:lastRenderedPageBreak/>
        <w:t>bir</w:t>
      </w:r>
      <w:r w:rsidR="0013242C">
        <w:rPr>
          <w:rFonts w:ascii="Times New Roman" w:hAnsi="Times New Roman" w:cs="Times New Roman"/>
          <w:lang w:val="tr-TR"/>
        </w:rPr>
        <w:t>likte Trabzon’un ilçelerinde yer alan POAŞ terminaline</w:t>
      </w:r>
      <w:r w:rsidR="00BE6E88">
        <w:rPr>
          <w:rFonts w:ascii="Times New Roman" w:hAnsi="Times New Roman" w:cs="Times New Roman"/>
          <w:lang w:val="tr-TR"/>
        </w:rPr>
        <w:t xml:space="preserve"> ve</w:t>
      </w:r>
      <w:r w:rsidR="0013242C">
        <w:rPr>
          <w:rFonts w:ascii="Times New Roman" w:hAnsi="Times New Roman" w:cs="Times New Roman"/>
          <w:lang w:val="tr-TR"/>
        </w:rPr>
        <w:t xml:space="preserve"> </w:t>
      </w:r>
      <w:r w:rsidR="00BE6E88">
        <w:rPr>
          <w:rFonts w:ascii="Times New Roman" w:hAnsi="Times New Roman" w:cs="Times New Roman"/>
          <w:lang w:val="tr-TR"/>
        </w:rPr>
        <w:t>iskelelere</w:t>
      </w:r>
      <w:r w:rsidR="0013242C">
        <w:rPr>
          <w:rFonts w:ascii="Times New Roman" w:hAnsi="Times New Roman" w:cs="Times New Roman"/>
          <w:lang w:val="tr-TR"/>
        </w:rPr>
        <w:t xml:space="preserve"> yapılacak yatırım ile </w:t>
      </w:r>
      <w:r w:rsidR="00BE6E88">
        <w:rPr>
          <w:rFonts w:ascii="Times New Roman" w:hAnsi="Times New Roman" w:cs="Times New Roman"/>
          <w:lang w:val="tr-TR"/>
        </w:rPr>
        <w:t>Trabzon ilindeki yük çeşitliliğinin arttırılması hedeflenmelidir.</w:t>
      </w:r>
    </w:p>
    <w:p w:rsidR="00410689" w:rsidRDefault="00410689" w:rsidP="00F51715">
      <w:pPr>
        <w:widowControl w:val="0"/>
        <w:autoSpaceDE w:val="0"/>
        <w:autoSpaceDN w:val="0"/>
        <w:adjustRightInd w:val="0"/>
        <w:spacing w:after="240"/>
        <w:jc w:val="both"/>
        <w:rPr>
          <w:rFonts w:ascii="Times New Roman" w:hAnsi="Times New Roman" w:cs="Times New Roman"/>
          <w:lang w:val="tr-TR"/>
        </w:rPr>
      </w:pPr>
      <w:r>
        <w:rPr>
          <w:rFonts w:ascii="Times New Roman" w:hAnsi="Times New Roman" w:cs="Times New Roman"/>
          <w:lang w:val="tr-TR"/>
        </w:rPr>
        <w:t xml:space="preserve">Samsun ilinin liman verimlilikleri 2010 – 2013 yılları arasında göreceli olarak sabit kalmış olup bunun sebebi yıllara göre nüfus yoğunluğunun artması ve elleçlenen yük miktarının nüfusa göre daha hızlı artmasıdır. </w:t>
      </w:r>
      <w:r w:rsidR="002741A1">
        <w:rPr>
          <w:rFonts w:ascii="Times New Roman" w:hAnsi="Times New Roman" w:cs="Times New Roman"/>
          <w:lang w:val="tr-TR"/>
        </w:rPr>
        <w:t xml:space="preserve">Samsun limanları sadece iki adet büyük liman bölgesinden ibaret olmayıp akaryakıt tesisleri de </w:t>
      </w:r>
      <w:r w:rsidR="00AC324D">
        <w:rPr>
          <w:rFonts w:ascii="Times New Roman" w:hAnsi="Times New Roman" w:cs="Times New Roman"/>
          <w:lang w:val="tr-TR"/>
        </w:rPr>
        <w:t>dâhil</w:t>
      </w:r>
      <w:r w:rsidR="002741A1">
        <w:rPr>
          <w:rFonts w:ascii="Times New Roman" w:hAnsi="Times New Roman" w:cs="Times New Roman"/>
          <w:lang w:val="tr-TR"/>
        </w:rPr>
        <w:t xml:space="preserve"> olduğu için yük çeşitliliği fazladır ve coğrafik koşulları sebebiyle liman bölgelerinin hinterlandı geniştir. Ulaşım </w:t>
      </w:r>
      <w:r w:rsidR="00AC324D">
        <w:rPr>
          <w:rFonts w:ascii="Times New Roman" w:hAnsi="Times New Roman" w:cs="Times New Roman"/>
          <w:lang w:val="tr-TR"/>
        </w:rPr>
        <w:t>imkânları</w:t>
      </w:r>
      <w:r w:rsidR="002741A1">
        <w:rPr>
          <w:rFonts w:ascii="Times New Roman" w:hAnsi="Times New Roman" w:cs="Times New Roman"/>
          <w:lang w:val="tr-TR"/>
        </w:rPr>
        <w:t xml:space="preserve"> da çeşitli olduğu için </w:t>
      </w:r>
      <w:r w:rsidR="00AC324D">
        <w:rPr>
          <w:rFonts w:ascii="Times New Roman" w:hAnsi="Times New Roman" w:cs="Times New Roman"/>
          <w:lang w:val="tr-TR"/>
        </w:rPr>
        <w:t>göreceli verimliliği yüksektir.</w:t>
      </w:r>
      <w:r w:rsidR="009C3A74">
        <w:rPr>
          <w:rFonts w:ascii="Times New Roman" w:hAnsi="Times New Roman" w:cs="Times New Roman"/>
          <w:lang w:val="tr-TR"/>
        </w:rPr>
        <w:t xml:space="preserve"> Samsun Limanı</w:t>
      </w:r>
      <w:r w:rsidR="009660DD">
        <w:rPr>
          <w:rFonts w:ascii="Times New Roman" w:hAnsi="Times New Roman" w:cs="Times New Roman"/>
          <w:lang w:val="tr-TR"/>
        </w:rPr>
        <w:t>’</w:t>
      </w:r>
      <w:r w:rsidR="009C3A74">
        <w:rPr>
          <w:rFonts w:ascii="Times New Roman" w:hAnsi="Times New Roman" w:cs="Times New Roman"/>
          <w:lang w:val="tr-TR"/>
        </w:rPr>
        <w:t>nın göreceli verimliliği “1” olarak çıktığı için göreceli olarak verimli çalıştığı görülmektedir</w:t>
      </w:r>
      <w:r w:rsidR="00EA3AF4">
        <w:rPr>
          <w:rFonts w:ascii="Times New Roman" w:hAnsi="Times New Roman" w:cs="Times New Roman"/>
          <w:lang w:val="tr-TR"/>
        </w:rPr>
        <w:t>.</w:t>
      </w:r>
      <w:r w:rsidR="009C3A74">
        <w:rPr>
          <w:rFonts w:ascii="Times New Roman" w:hAnsi="Times New Roman" w:cs="Times New Roman"/>
          <w:lang w:val="tr-TR"/>
        </w:rPr>
        <w:t xml:space="preserve"> </w:t>
      </w:r>
      <w:r w:rsidR="00EA3AF4">
        <w:rPr>
          <w:rFonts w:ascii="Times New Roman" w:hAnsi="Times New Roman" w:cs="Times New Roman"/>
          <w:lang w:val="tr-TR"/>
        </w:rPr>
        <w:t>F</w:t>
      </w:r>
      <w:r w:rsidR="009C3A74">
        <w:rPr>
          <w:rFonts w:ascii="Times New Roman" w:hAnsi="Times New Roman" w:cs="Times New Roman"/>
          <w:lang w:val="tr-TR"/>
        </w:rPr>
        <w:t>akat göreceli verimliliğin “1” olarak çıkması limanın kendi içinde verimli olarak çalıştığını göstermeyecektir.</w:t>
      </w:r>
      <w:r w:rsidR="00802158">
        <w:rPr>
          <w:rFonts w:ascii="Times New Roman" w:hAnsi="Times New Roman" w:cs="Times New Roman"/>
          <w:lang w:val="tr-TR"/>
        </w:rPr>
        <w:t xml:space="preserve"> </w:t>
      </w:r>
    </w:p>
    <w:p w:rsidR="00802158" w:rsidRDefault="00802158" w:rsidP="00F51715">
      <w:pPr>
        <w:widowControl w:val="0"/>
        <w:autoSpaceDE w:val="0"/>
        <w:autoSpaceDN w:val="0"/>
        <w:adjustRightInd w:val="0"/>
        <w:spacing w:after="240"/>
        <w:jc w:val="both"/>
        <w:rPr>
          <w:rFonts w:ascii="Times New Roman" w:hAnsi="Times New Roman" w:cs="Times New Roman"/>
          <w:lang w:val="tr-TR"/>
        </w:rPr>
      </w:pPr>
      <w:r>
        <w:rPr>
          <w:rFonts w:ascii="Times New Roman" w:hAnsi="Times New Roman" w:cs="Times New Roman"/>
          <w:lang w:val="tr-TR"/>
        </w:rPr>
        <w:t xml:space="preserve">Zonguldak ili için 2010 yılında liman verimliliği 1’in altında kalmış olup bunun sebebi 2010 yılının Kasım ayında bazı işletme ve lisans sorunları ile Zonguldak </w:t>
      </w:r>
      <w:r w:rsidR="009660DD">
        <w:rPr>
          <w:rFonts w:ascii="Times New Roman" w:hAnsi="Times New Roman" w:cs="Times New Roman"/>
          <w:lang w:val="tr-TR"/>
        </w:rPr>
        <w:t>L</w:t>
      </w:r>
      <w:r>
        <w:rPr>
          <w:rFonts w:ascii="Times New Roman" w:hAnsi="Times New Roman" w:cs="Times New Roman"/>
          <w:lang w:val="tr-TR"/>
        </w:rPr>
        <w:t>imanı</w:t>
      </w:r>
      <w:r w:rsidR="009660DD">
        <w:rPr>
          <w:rFonts w:ascii="Times New Roman" w:hAnsi="Times New Roman" w:cs="Times New Roman"/>
          <w:lang w:val="tr-TR"/>
        </w:rPr>
        <w:t>’</w:t>
      </w:r>
      <w:r>
        <w:rPr>
          <w:rFonts w:ascii="Times New Roman" w:hAnsi="Times New Roman" w:cs="Times New Roman"/>
          <w:lang w:val="tr-TR"/>
        </w:rPr>
        <w:t>nın</w:t>
      </w:r>
      <w:r w:rsidR="00607EF2">
        <w:rPr>
          <w:rFonts w:ascii="Times New Roman" w:hAnsi="Times New Roman" w:cs="Times New Roman"/>
          <w:lang w:val="tr-TR"/>
        </w:rPr>
        <w:t xml:space="preserve"> 6 ay süre ile</w:t>
      </w:r>
      <w:r>
        <w:rPr>
          <w:rFonts w:ascii="Times New Roman" w:hAnsi="Times New Roman" w:cs="Times New Roman"/>
          <w:lang w:val="tr-TR"/>
        </w:rPr>
        <w:t xml:space="preserve"> kapalı kalmasıdır.</w:t>
      </w:r>
      <w:r w:rsidR="00607EF2">
        <w:rPr>
          <w:rFonts w:ascii="Times New Roman" w:hAnsi="Times New Roman" w:cs="Times New Roman"/>
          <w:lang w:val="tr-TR"/>
        </w:rPr>
        <w:t xml:space="preserve"> Demiryolu bağlantısı olan bir limanın yılın yarısında kapalı kalması ile Zonguldak ilindeki toplam liman verimliliği %</w:t>
      </w:r>
      <w:r w:rsidR="00C00B7A">
        <w:rPr>
          <w:rFonts w:ascii="Times New Roman" w:hAnsi="Times New Roman" w:cs="Times New Roman"/>
          <w:lang w:val="tr-TR"/>
        </w:rPr>
        <w:t xml:space="preserve"> </w:t>
      </w:r>
      <w:r w:rsidR="00607EF2">
        <w:rPr>
          <w:rFonts w:ascii="Times New Roman" w:hAnsi="Times New Roman" w:cs="Times New Roman"/>
          <w:lang w:val="tr-TR"/>
        </w:rPr>
        <w:t>80’e düşmüştür.</w:t>
      </w:r>
    </w:p>
    <w:p w:rsidR="00CF37CF" w:rsidRDefault="000B0B06" w:rsidP="00F51715">
      <w:pPr>
        <w:widowControl w:val="0"/>
        <w:autoSpaceDE w:val="0"/>
        <w:autoSpaceDN w:val="0"/>
        <w:adjustRightInd w:val="0"/>
        <w:spacing w:after="240"/>
        <w:jc w:val="both"/>
        <w:rPr>
          <w:rFonts w:ascii="Times New Roman" w:hAnsi="Times New Roman" w:cs="Times New Roman"/>
          <w:lang w:val="tr-TR"/>
        </w:rPr>
      </w:pPr>
      <w:r>
        <w:rPr>
          <w:rFonts w:ascii="Times New Roman" w:hAnsi="Times New Roman" w:cs="Times New Roman"/>
          <w:lang w:val="tr-TR"/>
        </w:rPr>
        <w:t xml:space="preserve">Giresun </w:t>
      </w:r>
      <w:r w:rsidR="00464B97">
        <w:rPr>
          <w:rFonts w:ascii="Times New Roman" w:hAnsi="Times New Roman" w:cs="Times New Roman"/>
          <w:lang w:val="tr-TR"/>
        </w:rPr>
        <w:t>L</w:t>
      </w:r>
      <w:r>
        <w:rPr>
          <w:rFonts w:ascii="Times New Roman" w:hAnsi="Times New Roman" w:cs="Times New Roman"/>
          <w:lang w:val="tr-TR"/>
        </w:rPr>
        <w:t>imanı özel işletme altında olmakta olup</w:t>
      </w:r>
      <w:r w:rsidR="00CF37CF">
        <w:rPr>
          <w:rFonts w:ascii="Times New Roman" w:hAnsi="Times New Roman" w:cs="Times New Roman"/>
          <w:lang w:val="tr-TR"/>
        </w:rPr>
        <w:t xml:space="preserve"> genellikle sadece tahliye limanı olarak </w:t>
      </w:r>
      <w:r>
        <w:rPr>
          <w:rFonts w:ascii="Times New Roman" w:hAnsi="Times New Roman" w:cs="Times New Roman"/>
          <w:lang w:val="tr-TR"/>
        </w:rPr>
        <w:t>kullanılmaktadır. 2011 yılında limana konteynır elleçlenmesi için vinç alınmış ve bir yılda 5 bin konteynır elleçlenmesi hedeflenmiştir fakat konteynır elleçlemesi yapılamamıştır.</w:t>
      </w:r>
      <w:r w:rsidR="00464B97">
        <w:rPr>
          <w:rFonts w:ascii="Times New Roman" w:hAnsi="Times New Roman" w:cs="Times New Roman"/>
          <w:lang w:val="tr-TR"/>
        </w:rPr>
        <w:t xml:space="preserve"> Nitekim Giresun ilindeki LPG terminali sayesinde verimlilik Ordu Limanı</w:t>
      </w:r>
      <w:r w:rsidR="0064662E">
        <w:rPr>
          <w:rFonts w:ascii="Times New Roman" w:hAnsi="Times New Roman" w:cs="Times New Roman"/>
          <w:lang w:val="tr-TR"/>
        </w:rPr>
        <w:t>’</w:t>
      </w:r>
      <w:r w:rsidR="00464B97">
        <w:rPr>
          <w:rFonts w:ascii="Times New Roman" w:hAnsi="Times New Roman" w:cs="Times New Roman"/>
          <w:lang w:val="tr-TR"/>
        </w:rPr>
        <w:t xml:space="preserve">na göre yüksek </w:t>
      </w:r>
      <w:r w:rsidR="00532E6F">
        <w:rPr>
          <w:rFonts w:ascii="Times New Roman" w:hAnsi="Times New Roman" w:cs="Times New Roman"/>
          <w:lang w:val="tr-TR"/>
        </w:rPr>
        <w:t xml:space="preserve">çıkmaktadır. Giresun ilinin temel ihracat malı olan fındığın denizyolu ile taşınması teşvik edilerek hem il limanlarında verimliliği arttıracak hem de taşımacılığı karayolundan denizyoluna sevk ederek maliyetleri düşürecektir. </w:t>
      </w:r>
    </w:p>
    <w:p w:rsidR="00532E6F" w:rsidRDefault="00532E6F" w:rsidP="00F51715">
      <w:pPr>
        <w:widowControl w:val="0"/>
        <w:autoSpaceDE w:val="0"/>
        <w:autoSpaceDN w:val="0"/>
        <w:adjustRightInd w:val="0"/>
        <w:spacing w:after="240"/>
        <w:jc w:val="both"/>
        <w:rPr>
          <w:rFonts w:ascii="Times New Roman" w:hAnsi="Times New Roman" w:cs="Times New Roman"/>
          <w:lang w:val="tr-TR"/>
        </w:rPr>
      </w:pPr>
      <w:r>
        <w:rPr>
          <w:rFonts w:ascii="Times New Roman" w:hAnsi="Times New Roman" w:cs="Times New Roman"/>
          <w:lang w:val="tr-TR"/>
        </w:rPr>
        <w:t xml:space="preserve">Ordu ilinin en önemli olan Ordu Limanı, Giresun Limanı ile aynı işletmeci altında olup verimliliği 2011 yılından sonra yüksek oranda düşmüştür. Giresun ve Ordu illeri birbirine çok yakın iki il olduğundan dolayı limanlarının da ortak olarak düşünülmesi faydalı olabilecektir. Bu bağlamda illerin limanlarının belli yüklere tahsis edilmesi verimliliği arttırabilecektir. Örneğin Giresun ilindeki limanlarda </w:t>
      </w:r>
      <w:r w:rsidR="008F71B0">
        <w:rPr>
          <w:rFonts w:ascii="Times New Roman" w:hAnsi="Times New Roman" w:cs="Times New Roman"/>
          <w:lang w:val="tr-TR"/>
        </w:rPr>
        <w:t>yükler elleçlenebilirken Ordu ilindeki limanlar kurvaziyer limanı</w:t>
      </w:r>
      <w:r w:rsidR="00C00B7A">
        <w:rPr>
          <w:rStyle w:val="DipnotBavurusu"/>
          <w:rFonts w:ascii="Times New Roman" w:hAnsi="Times New Roman" w:cs="Times New Roman"/>
          <w:lang w:val="tr-TR"/>
        </w:rPr>
        <w:footnoteReference w:id="2"/>
      </w:r>
      <w:r w:rsidR="008F71B0">
        <w:rPr>
          <w:rFonts w:ascii="Times New Roman" w:hAnsi="Times New Roman" w:cs="Times New Roman"/>
          <w:lang w:val="tr-TR"/>
        </w:rPr>
        <w:t xml:space="preserve"> olarak tahsis edilirse iki ilin de kalkınması artacaktır.  Ordu Limanlarının Karadeniz çevresinde gün geçtikçe artan kurvaziyer turizminden daha fazla pay alması hedeflenmelidir.</w:t>
      </w:r>
    </w:p>
    <w:p w:rsidR="008F71B0" w:rsidRDefault="008F71B0" w:rsidP="00F51715">
      <w:pPr>
        <w:widowControl w:val="0"/>
        <w:autoSpaceDE w:val="0"/>
        <w:autoSpaceDN w:val="0"/>
        <w:adjustRightInd w:val="0"/>
        <w:spacing w:after="240"/>
        <w:jc w:val="both"/>
        <w:rPr>
          <w:rFonts w:ascii="Times New Roman" w:hAnsi="Times New Roman" w:cs="Times New Roman"/>
          <w:lang w:val="tr-TR"/>
        </w:rPr>
      </w:pPr>
      <w:r>
        <w:rPr>
          <w:rFonts w:ascii="Times New Roman" w:hAnsi="Times New Roman" w:cs="Times New Roman"/>
          <w:lang w:val="tr-TR"/>
        </w:rPr>
        <w:t xml:space="preserve">Karadeniz Ereğli </w:t>
      </w:r>
      <w:r w:rsidR="009D77CE">
        <w:rPr>
          <w:rFonts w:ascii="Times New Roman" w:hAnsi="Times New Roman" w:cs="Times New Roman"/>
          <w:lang w:val="tr-TR"/>
        </w:rPr>
        <w:t>Erdemir Limanı Türkiye’nin en hızlı kömür yükleme – tahliye yapılan limanı olmakta olup bunun yanında kömür yüküne göre nisp</w:t>
      </w:r>
      <w:r w:rsidR="00467321">
        <w:rPr>
          <w:rFonts w:ascii="Times New Roman" w:hAnsi="Times New Roman" w:cs="Times New Roman"/>
          <w:lang w:val="tr-TR"/>
        </w:rPr>
        <w:t>eten az olarak sac ürünleri ve Ro – R</w:t>
      </w:r>
      <w:r w:rsidR="009D77CE">
        <w:rPr>
          <w:rFonts w:ascii="Times New Roman" w:hAnsi="Times New Roman" w:cs="Times New Roman"/>
          <w:lang w:val="tr-TR"/>
        </w:rPr>
        <w:t xml:space="preserve">o yükleri de elleçlenmektedir. Bu özelliğinden dolayı Karadeniz Ereğli Erdemir </w:t>
      </w:r>
      <w:r w:rsidR="009D77CE">
        <w:rPr>
          <w:rFonts w:ascii="Times New Roman" w:hAnsi="Times New Roman" w:cs="Times New Roman"/>
          <w:lang w:val="tr-TR"/>
        </w:rPr>
        <w:lastRenderedPageBreak/>
        <w:t>Limanı bir çeşit kömür ve sac ürünleri tahsis limanı olarak değerlendirilebilir</w:t>
      </w:r>
      <w:r w:rsidR="008218B1">
        <w:rPr>
          <w:rFonts w:ascii="Times New Roman" w:hAnsi="Times New Roman" w:cs="Times New Roman"/>
          <w:lang w:val="tr-TR"/>
        </w:rPr>
        <w:t>.</w:t>
      </w:r>
      <w:r w:rsidR="009D77CE">
        <w:rPr>
          <w:rFonts w:ascii="Times New Roman" w:hAnsi="Times New Roman" w:cs="Times New Roman"/>
          <w:lang w:val="tr-TR"/>
        </w:rPr>
        <w:t xml:space="preserve"> </w:t>
      </w:r>
      <w:r w:rsidR="008218B1">
        <w:rPr>
          <w:rFonts w:ascii="Times New Roman" w:hAnsi="Times New Roman" w:cs="Times New Roman"/>
          <w:lang w:val="tr-TR"/>
        </w:rPr>
        <w:t>F</w:t>
      </w:r>
      <w:r w:rsidR="009D77CE">
        <w:rPr>
          <w:rFonts w:ascii="Times New Roman" w:hAnsi="Times New Roman" w:cs="Times New Roman"/>
          <w:lang w:val="tr-TR"/>
        </w:rPr>
        <w:t>akat tahsis limanı olma özelliği ile yük çeşitlendirmesi özelliğini kaybetmemiştir.</w:t>
      </w:r>
    </w:p>
    <w:p w:rsidR="00802158" w:rsidRDefault="00802158" w:rsidP="00802158">
      <w:pPr>
        <w:widowControl w:val="0"/>
        <w:autoSpaceDE w:val="0"/>
        <w:autoSpaceDN w:val="0"/>
        <w:adjustRightInd w:val="0"/>
        <w:spacing w:after="240"/>
        <w:jc w:val="both"/>
        <w:rPr>
          <w:rFonts w:ascii="Times New Roman" w:hAnsi="Times New Roman" w:cs="Times New Roman"/>
          <w:lang w:val="tr-TR"/>
        </w:rPr>
      </w:pPr>
      <w:r>
        <w:rPr>
          <w:rFonts w:ascii="Times New Roman" w:hAnsi="Times New Roman" w:cs="Times New Roman"/>
          <w:lang w:val="tr-TR"/>
        </w:rPr>
        <w:t>Sonuç olarak söz konusu limanların göreceli olarak verimlilikleri karşılaştırıldığında öncelikle farklı yük elleçleyebilecek limanların verimlilikleri yüksek çıkmaktadır. Örneğin Ordu ve Giresun birbirine kom</w:t>
      </w:r>
      <w:r w:rsidR="00236C0D">
        <w:rPr>
          <w:rFonts w:ascii="Times New Roman" w:hAnsi="Times New Roman" w:cs="Times New Roman"/>
          <w:lang w:val="tr-TR"/>
        </w:rPr>
        <w:t>şu iki il olduğu halde Giresun i</w:t>
      </w:r>
      <w:r>
        <w:rPr>
          <w:rFonts w:ascii="Times New Roman" w:hAnsi="Times New Roman" w:cs="Times New Roman"/>
          <w:lang w:val="tr-TR"/>
        </w:rPr>
        <w:t>linde yer alan LPG terminali sayesinde liman verimliliği göreceli olarak daha yüksek çıkmaktadır. Bu sebeple verimliliği arttırılacak limanların daha yüksek pazar payı alması için yük çeşitlendirmesine olanak sağlamalıdır.</w:t>
      </w:r>
    </w:p>
    <w:p w:rsidR="00802158" w:rsidRDefault="00802158" w:rsidP="00F51715">
      <w:pPr>
        <w:widowControl w:val="0"/>
        <w:autoSpaceDE w:val="0"/>
        <w:autoSpaceDN w:val="0"/>
        <w:adjustRightInd w:val="0"/>
        <w:spacing w:after="240"/>
        <w:jc w:val="both"/>
        <w:rPr>
          <w:rFonts w:ascii="Times New Roman" w:hAnsi="Times New Roman" w:cs="Times New Roman"/>
          <w:lang w:val="tr-TR"/>
        </w:rPr>
      </w:pPr>
      <w:r>
        <w:rPr>
          <w:rFonts w:ascii="Times New Roman" w:hAnsi="Times New Roman" w:cs="Times New Roman"/>
          <w:lang w:val="tr-TR"/>
        </w:rPr>
        <w:t xml:space="preserve">Diğer bir önemli sonuç demiryolu bağlantısı olması gerekliliğidir. 2010 yılında Zonguldak </w:t>
      </w:r>
      <w:r w:rsidR="001D4F95">
        <w:rPr>
          <w:rFonts w:ascii="Times New Roman" w:hAnsi="Times New Roman" w:cs="Times New Roman"/>
          <w:lang w:val="tr-TR"/>
        </w:rPr>
        <w:t>Limanları haricinde diğer demir</w:t>
      </w:r>
      <w:r>
        <w:rPr>
          <w:rFonts w:ascii="Times New Roman" w:hAnsi="Times New Roman" w:cs="Times New Roman"/>
          <w:lang w:val="tr-TR"/>
        </w:rPr>
        <w:t>yolu bağlantısı olan illerin göreceli liman verimlilikleri “1” olmuştur. Bunun sebebi denizyoluna benzer olarak demiryolunun da yüksek oranda yük ticaretine olanak sağlamasıdır. Bu limanlarda yapılan yüksek orandaki yük girdisi verimliliği yükseltmektedir. Sonuç olarak Karadeniz Bölgesi</w:t>
      </w:r>
      <w:r w:rsidR="001D4F95">
        <w:rPr>
          <w:rFonts w:ascii="Times New Roman" w:hAnsi="Times New Roman" w:cs="Times New Roman"/>
          <w:lang w:val="tr-TR"/>
        </w:rPr>
        <w:t>’</w:t>
      </w:r>
      <w:r>
        <w:rPr>
          <w:rFonts w:ascii="Times New Roman" w:hAnsi="Times New Roman" w:cs="Times New Roman"/>
          <w:lang w:val="tr-TR"/>
        </w:rPr>
        <w:t>ndeki limanlarda verimlilik artışı sağlaması için demiryolu ile birbirine bağlanması gerekmektedir.</w:t>
      </w:r>
    </w:p>
    <w:p w:rsidR="00AC324D" w:rsidRDefault="00802158" w:rsidP="00F51715">
      <w:pPr>
        <w:widowControl w:val="0"/>
        <w:autoSpaceDE w:val="0"/>
        <w:autoSpaceDN w:val="0"/>
        <w:adjustRightInd w:val="0"/>
        <w:spacing w:after="240"/>
        <w:jc w:val="both"/>
        <w:rPr>
          <w:rFonts w:ascii="Times New Roman" w:hAnsi="Times New Roman" w:cs="Times New Roman"/>
          <w:lang w:val="tr-TR"/>
        </w:rPr>
      </w:pPr>
      <w:r>
        <w:rPr>
          <w:rFonts w:ascii="Times New Roman" w:hAnsi="Times New Roman" w:cs="Times New Roman"/>
          <w:lang w:val="tr-TR"/>
        </w:rPr>
        <w:t xml:space="preserve">Limanların </w:t>
      </w:r>
      <w:r w:rsidR="00DF3827">
        <w:rPr>
          <w:rFonts w:ascii="Times New Roman" w:hAnsi="Times New Roman" w:cs="Times New Roman"/>
          <w:lang w:val="tr-TR"/>
        </w:rPr>
        <w:t xml:space="preserve">kendi içlerinde girdi ve çıktılarının olduğu düşünüldüğü zaman kendi iç verimlilikleri olduğu ortaya çıkmaktadır. Yapılan bu çalışmada limanların kendi iç verimlilikleri göz ardı </w:t>
      </w:r>
      <w:r>
        <w:rPr>
          <w:rFonts w:ascii="Times New Roman" w:hAnsi="Times New Roman" w:cs="Times New Roman"/>
          <w:lang w:val="tr-TR"/>
        </w:rPr>
        <w:t xml:space="preserve">edilmiş bulundukları illerle bağlantı kurularak toplam verimlilikleri karşılaştırılmıştır. Bu çalışmaya yapılacak en güçlü eleştiri öncelikle limanların iç verimliliklerinin göz ardı edilmesi ve Karadeniz Ereğli Limanı’nın verimliliğinin “1” olarak kabul edilmesidir. </w:t>
      </w:r>
      <w:r w:rsidR="00FB2E41">
        <w:rPr>
          <w:rFonts w:ascii="Times New Roman" w:hAnsi="Times New Roman" w:cs="Times New Roman"/>
          <w:lang w:val="tr-TR"/>
        </w:rPr>
        <w:t xml:space="preserve">Yapılabilecek bir başka güçlü eleştiri de limanların bulunduğu Karadeniz illerinin toplam verimliliği üzerinedir. </w:t>
      </w:r>
      <w:r w:rsidR="00CD260C">
        <w:rPr>
          <w:rFonts w:ascii="Times New Roman" w:hAnsi="Times New Roman" w:cs="Times New Roman"/>
          <w:lang w:val="tr-TR"/>
        </w:rPr>
        <w:t>Örneğin Ordu ilinin verimliliği .. iken  ilin herhangi bir limanının verimliliği “1” de olabilir.</w:t>
      </w:r>
    </w:p>
    <w:p w:rsidR="00403212" w:rsidRPr="00EF2025" w:rsidRDefault="000D6E5F" w:rsidP="00EF2025">
      <w:pPr>
        <w:widowControl w:val="0"/>
        <w:autoSpaceDE w:val="0"/>
        <w:autoSpaceDN w:val="0"/>
        <w:adjustRightInd w:val="0"/>
        <w:spacing w:after="240"/>
        <w:jc w:val="both"/>
        <w:rPr>
          <w:rFonts w:ascii="Times New Roman" w:hAnsi="Times New Roman" w:cs="Times New Roman"/>
          <w:lang w:val="tr-TR"/>
        </w:rPr>
      </w:pPr>
      <w:r>
        <w:rPr>
          <w:rFonts w:ascii="Times New Roman" w:hAnsi="Times New Roman" w:cs="Times New Roman"/>
          <w:lang w:val="tr-TR"/>
        </w:rPr>
        <w:t>Limanların verimliliği ile ilgili yapılan diğer çalışmalarda limanların iç verimlilikleri üzerine çalışılmış olup bu çalışmada limanların bulunduğu illere bakılıp illerin liman verimliliği hesaplanmaya çalışılmıştır. Hesaplanabildiği kadarıyla bu çalışmanın en büyü</w:t>
      </w:r>
      <w:r w:rsidR="001D4F95">
        <w:rPr>
          <w:rFonts w:ascii="Times New Roman" w:hAnsi="Times New Roman" w:cs="Times New Roman"/>
          <w:lang w:val="tr-TR"/>
        </w:rPr>
        <w:t>k katkısı limanlara bağlı demir</w:t>
      </w:r>
      <w:r>
        <w:rPr>
          <w:rFonts w:ascii="Times New Roman" w:hAnsi="Times New Roman" w:cs="Times New Roman"/>
          <w:lang w:val="tr-TR"/>
        </w:rPr>
        <w:t>yolu bulunan Karadeniz illerinin liman verimliliklerini</w:t>
      </w:r>
      <w:r w:rsidR="00124D60">
        <w:rPr>
          <w:rFonts w:ascii="Times New Roman" w:hAnsi="Times New Roman" w:cs="Times New Roman"/>
          <w:lang w:val="tr-TR"/>
        </w:rPr>
        <w:t>n yü</w:t>
      </w:r>
      <w:r w:rsidR="001D4F95">
        <w:rPr>
          <w:rFonts w:ascii="Times New Roman" w:hAnsi="Times New Roman" w:cs="Times New Roman"/>
          <w:lang w:val="tr-TR"/>
        </w:rPr>
        <w:t>ksek olduğunun görülmes</w:t>
      </w:r>
      <w:r w:rsidR="00124D60">
        <w:rPr>
          <w:rFonts w:ascii="Times New Roman" w:hAnsi="Times New Roman" w:cs="Times New Roman"/>
          <w:lang w:val="tr-TR"/>
        </w:rPr>
        <w:t>idir.</w:t>
      </w:r>
      <w:r w:rsidR="00984860">
        <w:rPr>
          <w:rFonts w:ascii="Times New Roman" w:hAnsi="Times New Roman" w:cs="Times New Roman"/>
          <w:lang w:val="tr-TR"/>
        </w:rPr>
        <w:t xml:space="preserve"> Yapılan </w:t>
      </w:r>
      <w:r w:rsidR="00295152">
        <w:rPr>
          <w:rFonts w:ascii="Times New Roman" w:hAnsi="Times New Roman" w:cs="Times New Roman"/>
          <w:lang w:val="tr-TR"/>
        </w:rPr>
        <w:t xml:space="preserve">bu çalışma Karadeniz illeri limanları ile sınırlı kaldığından bundan </w:t>
      </w:r>
      <w:r w:rsidR="009F2EA1">
        <w:rPr>
          <w:rFonts w:ascii="Times New Roman" w:hAnsi="Times New Roman" w:cs="Times New Roman"/>
          <w:lang w:val="tr-TR"/>
        </w:rPr>
        <w:t>sonraki çalışmalarda Türkiye’nin</w:t>
      </w:r>
      <w:r w:rsidR="00295152">
        <w:rPr>
          <w:rFonts w:ascii="Times New Roman" w:hAnsi="Times New Roman" w:cs="Times New Roman"/>
          <w:lang w:val="tr-TR"/>
        </w:rPr>
        <w:t xml:space="preserve"> tüm liman şehirleri arasında ve daha büyük ölçekli bakıldığında ülkeler arası liman şehirleri arasında karşılaştırma yapılması önemlidir.</w:t>
      </w:r>
    </w:p>
    <w:p w:rsidR="003B2420" w:rsidRPr="00A70D06" w:rsidRDefault="001800B4" w:rsidP="003B2420">
      <w:pPr>
        <w:widowControl w:val="0"/>
        <w:autoSpaceDE w:val="0"/>
        <w:autoSpaceDN w:val="0"/>
        <w:adjustRightInd w:val="0"/>
        <w:spacing w:after="240"/>
        <w:jc w:val="both"/>
        <w:rPr>
          <w:rFonts w:ascii="Times New Roman" w:hAnsi="Times New Roman" w:cs="Times New Roman"/>
          <w:b/>
          <w:lang w:val="tr-TR"/>
        </w:rPr>
      </w:pPr>
      <w:r w:rsidRPr="00A70D06">
        <w:rPr>
          <w:rFonts w:ascii="Times New Roman" w:hAnsi="Times New Roman" w:cs="Times New Roman"/>
          <w:b/>
          <w:lang w:val="tr-TR"/>
        </w:rPr>
        <w:t>KAYNAKÇA</w:t>
      </w:r>
    </w:p>
    <w:p w:rsidR="00A70D06" w:rsidRPr="009349A1" w:rsidRDefault="00AB7A01" w:rsidP="009349A1">
      <w:pPr>
        <w:pStyle w:val="ListeParagraf"/>
        <w:widowControl w:val="0"/>
        <w:numPr>
          <w:ilvl w:val="0"/>
          <w:numId w:val="9"/>
        </w:numPr>
        <w:autoSpaceDE w:val="0"/>
        <w:autoSpaceDN w:val="0"/>
        <w:adjustRightInd w:val="0"/>
        <w:jc w:val="both"/>
        <w:rPr>
          <w:rFonts w:ascii="Times New Roman" w:hAnsi="Times New Roman" w:cs="Times New Roman"/>
          <w:lang w:val="tr-TR"/>
        </w:rPr>
      </w:pPr>
      <w:r w:rsidRPr="009349A1">
        <w:rPr>
          <w:rFonts w:ascii="Times New Roman" w:hAnsi="Times New Roman" w:cs="Times New Roman"/>
          <w:lang w:val="tr-TR"/>
        </w:rPr>
        <w:t>ANONİM</w:t>
      </w:r>
      <w:r w:rsidR="00A70D06" w:rsidRPr="009349A1">
        <w:rPr>
          <w:rFonts w:ascii="Times New Roman" w:hAnsi="Times New Roman" w:cs="Times New Roman"/>
          <w:lang w:val="tr-TR"/>
        </w:rPr>
        <w:t>,</w:t>
      </w:r>
      <w:r w:rsidR="00F12E33" w:rsidRPr="009349A1">
        <w:rPr>
          <w:rFonts w:ascii="Times New Roman" w:hAnsi="Times New Roman" w:cs="Times New Roman"/>
          <w:lang w:val="tr-TR"/>
        </w:rPr>
        <w:t xml:space="preserve"> (1981),</w:t>
      </w:r>
      <w:r w:rsidR="00A70D06" w:rsidRPr="009349A1">
        <w:rPr>
          <w:rFonts w:ascii="Times New Roman" w:hAnsi="Times New Roman" w:cs="Times New Roman"/>
          <w:lang w:val="tr-TR"/>
        </w:rPr>
        <w:t xml:space="preserve"> </w:t>
      </w:r>
      <w:r w:rsidR="00A70D06" w:rsidRPr="009349A1">
        <w:rPr>
          <w:rFonts w:ascii="Times New Roman" w:hAnsi="Times New Roman" w:cs="Times New Roman"/>
          <w:b/>
          <w:lang w:val="tr-TR"/>
        </w:rPr>
        <w:t>Meydan Larousse</w:t>
      </w:r>
      <w:r w:rsidR="00A70D06" w:rsidRPr="009349A1">
        <w:rPr>
          <w:rFonts w:ascii="Times New Roman" w:hAnsi="Times New Roman" w:cs="Times New Roman"/>
          <w:lang w:val="tr-TR"/>
        </w:rPr>
        <w:t>, Cilt 7, Meydan Yayınevi, İstanbul.</w:t>
      </w:r>
    </w:p>
    <w:p w:rsidR="00F0725E" w:rsidRDefault="00F0725E" w:rsidP="00A70D06">
      <w:pPr>
        <w:widowControl w:val="0"/>
        <w:autoSpaceDE w:val="0"/>
        <w:autoSpaceDN w:val="0"/>
        <w:adjustRightInd w:val="0"/>
        <w:jc w:val="both"/>
        <w:rPr>
          <w:rFonts w:ascii="Times New Roman" w:hAnsi="Times New Roman" w:cs="Times New Roman"/>
          <w:lang w:val="tr-TR"/>
        </w:rPr>
      </w:pPr>
    </w:p>
    <w:p w:rsidR="001423B7" w:rsidRPr="009349A1" w:rsidRDefault="00AB7A01" w:rsidP="009349A1">
      <w:pPr>
        <w:pStyle w:val="ListeParagraf"/>
        <w:widowControl w:val="0"/>
        <w:numPr>
          <w:ilvl w:val="0"/>
          <w:numId w:val="9"/>
        </w:numPr>
        <w:autoSpaceDE w:val="0"/>
        <w:autoSpaceDN w:val="0"/>
        <w:adjustRightInd w:val="0"/>
        <w:jc w:val="both"/>
        <w:rPr>
          <w:rFonts w:ascii="Times New Roman" w:hAnsi="Times New Roman" w:cs="Times New Roman"/>
          <w:lang w:val="tr-TR"/>
        </w:rPr>
      </w:pPr>
      <w:r w:rsidRPr="009349A1">
        <w:rPr>
          <w:rFonts w:ascii="Times New Roman" w:hAnsi="Times New Roman" w:cs="Times New Roman"/>
          <w:lang w:val="tr-TR"/>
        </w:rPr>
        <w:t>ATEŞ</w:t>
      </w:r>
      <w:r w:rsidR="009E24DE">
        <w:rPr>
          <w:rFonts w:ascii="Times New Roman" w:hAnsi="Times New Roman" w:cs="Times New Roman"/>
          <w:lang w:val="tr-TR"/>
        </w:rPr>
        <w:t>, A., (2010),</w:t>
      </w:r>
      <w:r w:rsidR="001423B7" w:rsidRPr="009349A1">
        <w:rPr>
          <w:rFonts w:ascii="Times New Roman" w:hAnsi="Times New Roman" w:cs="Times New Roman"/>
          <w:lang w:val="tr-TR"/>
        </w:rPr>
        <w:t xml:space="preserve"> </w:t>
      </w:r>
      <w:r w:rsidR="001423B7" w:rsidRPr="009349A1">
        <w:rPr>
          <w:rFonts w:ascii="Times New Roman" w:hAnsi="Times New Roman" w:cs="Times New Roman"/>
          <w:b/>
          <w:lang w:val="tr-TR"/>
        </w:rPr>
        <w:t>Türkiye Konteyner Terminallerinde Verimlilik Analizi</w:t>
      </w:r>
      <w:r w:rsidR="001423B7" w:rsidRPr="009349A1">
        <w:rPr>
          <w:rFonts w:ascii="Times New Roman" w:hAnsi="Times New Roman" w:cs="Times New Roman"/>
          <w:lang w:val="tr-TR"/>
        </w:rPr>
        <w:t>, Atatürk Üniversitesi, Fen Bi</w:t>
      </w:r>
      <w:r w:rsidR="00FD3C94">
        <w:rPr>
          <w:rFonts w:ascii="Times New Roman" w:hAnsi="Times New Roman" w:cs="Times New Roman"/>
          <w:lang w:val="tr-TR"/>
        </w:rPr>
        <w:t>limleri Enstitüsü, Doktora Tezi,</w:t>
      </w:r>
      <w:r w:rsidR="001423B7" w:rsidRPr="009349A1">
        <w:rPr>
          <w:rFonts w:ascii="Times New Roman" w:hAnsi="Times New Roman" w:cs="Times New Roman"/>
          <w:lang w:val="tr-TR"/>
        </w:rPr>
        <w:t xml:space="preserve"> Erzurum.</w:t>
      </w:r>
    </w:p>
    <w:p w:rsidR="001423B7" w:rsidRPr="00F12E33" w:rsidRDefault="001423B7" w:rsidP="00A70D06">
      <w:pPr>
        <w:widowControl w:val="0"/>
        <w:autoSpaceDE w:val="0"/>
        <w:autoSpaceDN w:val="0"/>
        <w:adjustRightInd w:val="0"/>
        <w:jc w:val="both"/>
        <w:rPr>
          <w:rFonts w:ascii="Times New Roman" w:hAnsi="Times New Roman" w:cs="Times New Roman"/>
          <w:lang w:val="tr-TR"/>
        </w:rPr>
      </w:pPr>
    </w:p>
    <w:p w:rsidR="00F0725E" w:rsidRPr="009349A1" w:rsidRDefault="00AB7A01" w:rsidP="009349A1">
      <w:pPr>
        <w:pStyle w:val="ListeParagraf"/>
        <w:widowControl w:val="0"/>
        <w:numPr>
          <w:ilvl w:val="0"/>
          <w:numId w:val="9"/>
        </w:numPr>
        <w:autoSpaceDE w:val="0"/>
        <w:autoSpaceDN w:val="0"/>
        <w:adjustRightInd w:val="0"/>
        <w:jc w:val="both"/>
        <w:rPr>
          <w:rFonts w:ascii="Times New Roman" w:hAnsi="Times New Roman" w:cs="Times New Roman"/>
          <w:bCs/>
        </w:rPr>
      </w:pPr>
      <w:r w:rsidRPr="009349A1">
        <w:rPr>
          <w:rFonts w:ascii="Times New Roman" w:hAnsi="Times New Roman" w:cs="Times New Roman"/>
          <w:bCs/>
        </w:rPr>
        <w:t>ATEŞ</w:t>
      </w:r>
      <w:r w:rsidR="00DB7E35" w:rsidRPr="009349A1">
        <w:rPr>
          <w:rFonts w:ascii="Times New Roman" w:hAnsi="Times New Roman" w:cs="Times New Roman"/>
          <w:bCs/>
        </w:rPr>
        <w:t>,</w:t>
      </w:r>
      <w:r w:rsidR="00F0725E" w:rsidRPr="009349A1">
        <w:rPr>
          <w:rFonts w:ascii="Times New Roman" w:hAnsi="Times New Roman" w:cs="Times New Roman"/>
          <w:bCs/>
        </w:rPr>
        <w:t xml:space="preserve"> A. ve </w:t>
      </w:r>
      <w:r w:rsidRPr="009349A1">
        <w:rPr>
          <w:rFonts w:ascii="Times New Roman" w:hAnsi="Times New Roman" w:cs="Times New Roman"/>
          <w:bCs/>
        </w:rPr>
        <w:t>ESMER</w:t>
      </w:r>
      <w:r w:rsidR="00DB7E35" w:rsidRPr="009349A1">
        <w:rPr>
          <w:rFonts w:ascii="Times New Roman" w:hAnsi="Times New Roman" w:cs="Times New Roman"/>
          <w:bCs/>
        </w:rPr>
        <w:t>,</w:t>
      </w:r>
      <w:r w:rsidR="00F0725E" w:rsidRPr="009349A1">
        <w:rPr>
          <w:rFonts w:ascii="Times New Roman" w:hAnsi="Times New Roman" w:cs="Times New Roman"/>
          <w:bCs/>
        </w:rPr>
        <w:t xml:space="preserve"> S.,</w:t>
      </w:r>
      <w:r w:rsidR="00F12E33" w:rsidRPr="009349A1">
        <w:rPr>
          <w:rFonts w:ascii="Times New Roman" w:hAnsi="Times New Roman" w:cs="Times New Roman"/>
          <w:bCs/>
        </w:rPr>
        <w:t xml:space="preserve"> (2014),</w:t>
      </w:r>
      <w:r w:rsidR="00F0725E" w:rsidRPr="009349A1">
        <w:rPr>
          <w:rFonts w:ascii="Times New Roman" w:hAnsi="Times New Roman" w:cs="Times New Roman"/>
          <w:bCs/>
        </w:rPr>
        <w:t xml:space="preserve"> </w:t>
      </w:r>
      <w:r w:rsidR="00F0725E" w:rsidRPr="009349A1">
        <w:rPr>
          <w:rFonts w:ascii="Times New Roman" w:hAnsi="Times New Roman" w:cs="Times New Roman"/>
          <w:b/>
          <w:bCs/>
        </w:rPr>
        <w:t>Farklı Yöntemler İle Türk Konteyner Limanlarının Verimliliği</w:t>
      </w:r>
      <w:r w:rsidR="00F0725E" w:rsidRPr="009349A1">
        <w:rPr>
          <w:rFonts w:ascii="Times New Roman" w:hAnsi="Times New Roman" w:cs="Times New Roman"/>
          <w:bCs/>
        </w:rPr>
        <w:t>, Verimlilik Dergisi, Sayı</w:t>
      </w:r>
      <w:r w:rsidR="00127CBB">
        <w:rPr>
          <w:rFonts w:ascii="Times New Roman" w:hAnsi="Times New Roman" w:cs="Times New Roman"/>
          <w:bCs/>
        </w:rPr>
        <w:t>:</w:t>
      </w:r>
      <w:r w:rsidR="00F0725E" w:rsidRPr="009349A1">
        <w:rPr>
          <w:rFonts w:ascii="Times New Roman" w:hAnsi="Times New Roman" w:cs="Times New Roman"/>
          <w:bCs/>
        </w:rPr>
        <w:t xml:space="preserve"> 2014/1, </w:t>
      </w:r>
      <w:r w:rsidR="00C7722D">
        <w:rPr>
          <w:rFonts w:ascii="Times New Roman" w:hAnsi="Times New Roman" w:cs="Times New Roman"/>
          <w:bCs/>
        </w:rPr>
        <w:t>sayfa:</w:t>
      </w:r>
      <w:r w:rsidR="00F12E33" w:rsidRPr="009349A1">
        <w:rPr>
          <w:rFonts w:ascii="Times New Roman" w:hAnsi="Times New Roman" w:cs="Times New Roman"/>
          <w:bCs/>
        </w:rPr>
        <w:t xml:space="preserve"> </w:t>
      </w:r>
      <w:r w:rsidR="00F0725E" w:rsidRPr="009349A1">
        <w:rPr>
          <w:rFonts w:ascii="Times New Roman" w:hAnsi="Times New Roman" w:cs="Times New Roman"/>
          <w:bCs/>
        </w:rPr>
        <w:t>61 – 76, Ankara.</w:t>
      </w:r>
    </w:p>
    <w:p w:rsidR="00DB7E35" w:rsidRDefault="00DB7E35" w:rsidP="009349A1">
      <w:pPr>
        <w:widowControl w:val="0"/>
        <w:autoSpaceDE w:val="0"/>
        <w:autoSpaceDN w:val="0"/>
        <w:adjustRightInd w:val="0"/>
        <w:ind w:firstLine="60"/>
        <w:jc w:val="both"/>
        <w:rPr>
          <w:rFonts w:ascii="Times New Roman" w:hAnsi="Times New Roman" w:cs="Times New Roman"/>
          <w:bCs/>
        </w:rPr>
      </w:pPr>
    </w:p>
    <w:p w:rsidR="00DB7E35" w:rsidRPr="009349A1" w:rsidRDefault="00AB7A01" w:rsidP="009349A1">
      <w:pPr>
        <w:pStyle w:val="ListeParagraf"/>
        <w:widowControl w:val="0"/>
        <w:numPr>
          <w:ilvl w:val="0"/>
          <w:numId w:val="9"/>
        </w:numPr>
        <w:autoSpaceDE w:val="0"/>
        <w:autoSpaceDN w:val="0"/>
        <w:adjustRightInd w:val="0"/>
        <w:jc w:val="both"/>
        <w:rPr>
          <w:rFonts w:ascii="Times New Roman" w:hAnsi="Times New Roman" w:cs="Times New Roman"/>
          <w:lang w:val="tr-TR"/>
        </w:rPr>
      </w:pPr>
      <w:r w:rsidRPr="009349A1">
        <w:rPr>
          <w:rFonts w:ascii="Times New Roman" w:hAnsi="Times New Roman" w:cs="Times New Roman"/>
          <w:bCs/>
        </w:rPr>
        <w:t>ATEŞ</w:t>
      </w:r>
      <w:r w:rsidR="00DB7E35" w:rsidRPr="009349A1">
        <w:rPr>
          <w:rFonts w:ascii="Times New Roman" w:hAnsi="Times New Roman" w:cs="Times New Roman"/>
          <w:bCs/>
        </w:rPr>
        <w:t xml:space="preserve">, A., </w:t>
      </w:r>
      <w:r w:rsidRPr="009349A1">
        <w:rPr>
          <w:rFonts w:ascii="Times New Roman" w:hAnsi="Times New Roman" w:cs="Times New Roman"/>
          <w:bCs/>
        </w:rPr>
        <w:t>ESMER</w:t>
      </w:r>
      <w:r w:rsidR="00DB7E35" w:rsidRPr="009349A1">
        <w:rPr>
          <w:rFonts w:ascii="Times New Roman" w:hAnsi="Times New Roman" w:cs="Times New Roman"/>
          <w:bCs/>
        </w:rPr>
        <w:t xml:space="preserve">, S., </w:t>
      </w:r>
      <w:r w:rsidRPr="009349A1">
        <w:rPr>
          <w:rFonts w:ascii="Times New Roman" w:hAnsi="Times New Roman" w:cs="Times New Roman"/>
          <w:bCs/>
        </w:rPr>
        <w:t>ÇAKIR</w:t>
      </w:r>
      <w:r w:rsidR="00DB7E35" w:rsidRPr="009349A1">
        <w:rPr>
          <w:rFonts w:ascii="Times New Roman" w:hAnsi="Times New Roman" w:cs="Times New Roman"/>
          <w:bCs/>
        </w:rPr>
        <w:t xml:space="preserve">, E. ve </w:t>
      </w:r>
      <w:r w:rsidRPr="009349A1">
        <w:rPr>
          <w:rFonts w:ascii="Times New Roman" w:hAnsi="Times New Roman" w:cs="Times New Roman"/>
          <w:bCs/>
        </w:rPr>
        <w:t>BALCI</w:t>
      </w:r>
      <w:r w:rsidR="00DB7E35" w:rsidRPr="009349A1">
        <w:rPr>
          <w:rFonts w:ascii="Times New Roman" w:hAnsi="Times New Roman" w:cs="Times New Roman"/>
          <w:bCs/>
        </w:rPr>
        <w:t xml:space="preserve">, K., (2013) </w:t>
      </w:r>
      <w:r w:rsidR="00DB7E35" w:rsidRPr="009349A1">
        <w:rPr>
          <w:rFonts w:ascii="Times New Roman" w:hAnsi="Times New Roman" w:cs="Times New Roman"/>
          <w:b/>
          <w:bCs/>
        </w:rPr>
        <w:t xml:space="preserve">Karadeniz Konteyner </w:t>
      </w:r>
      <w:r w:rsidR="00DB7E35" w:rsidRPr="009349A1">
        <w:rPr>
          <w:rFonts w:ascii="Times New Roman" w:hAnsi="Times New Roman" w:cs="Times New Roman"/>
          <w:b/>
          <w:bCs/>
        </w:rPr>
        <w:lastRenderedPageBreak/>
        <w:t>Termina</w:t>
      </w:r>
      <w:r w:rsidR="00127CBB">
        <w:rPr>
          <w:rFonts w:ascii="Times New Roman" w:hAnsi="Times New Roman" w:cs="Times New Roman"/>
          <w:b/>
          <w:bCs/>
        </w:rPr>
        <w:t>l</w:t>
      </w:r>
      <w:r w:rsidR="00DB7E35" w:rsidRPr="009349A1">
        <w:rPr>
          <w:rFonts w:ascii="Times New Roman" w:hAnsi="Times New Roman" w:cs="Times New Roman"/>
          <w:b/>
          <w:bCs/>
        </w:rPr>
        <w:t>lerinin Göreceli Etkinlik Analizi</w:t>
      </w:r>
      <w:r w:rsidR="00DB7E35" w:rsidRPr="009349A1">
        <w:rPr>
          <w:rFonts w:ascii="Times New Roman" w:hAnsi="Times New Roman" w:cs="Times New Roman"/>
          <w:bCs/>
        </w:rPr>
        <w:t>, Dokuz Eylül Üniversitesi</w:t>
      </w:r>
      <w:r w:rsidR="00214D1B" w:rsidRPr="009349A1">
        <w:rPr>
          <w:rFonts w:ascii="Times New Roman" w:hAnsi="Times New Roman" w:cs="Times New Roman"/>
          <w:bCs/>
        </w:rPr>
        <w:t>, Denizcilik Fakütesi Dergisi</w:t>
      </w:r>
      <w:r w:rsidR="00E919A8" w:rsidRPr="009349A1">
        <w:rPr>
          <w:rFonts w:ascii="Times New Roman" w:hAnsi="Times New Roman" w:cs="Times New Roman"/>
          <w:bCs/>
        </w:rPr>
        <w:t>,</w:t>
      </w:r>
      <w:r w:rsidR="00214D1B" w:rsidRPr="009349A1">
        <w:rPr>
          <w:rFonts w:ascii="Times New Roman" w:hAnsi="Times New Roman" w:cs="Times New Roman"/>
          <w:bCs/>
        </w:rPr>
        <w:t xml:space="preserve"> Cilt:</w:t>
      </w:r>
      <w:r w:rsidR="00FD3C94">
        <w:rPr>
          <w:rFonts w:ascii="Times New Roman" w:hAnsi="Times New Roman" w:cs="Times New Roman"/>
          <w:bCs/>
        </w:rPr>
        <w:t xml:space="preserve"> </w:t>
      </w:r>
      <w:r w:rsidR="00214D1B" w:rsidRPr="009349A1">
        <w:rPr>
          <w:rFonts w:ascii="Times New Roman" w:hAnsi="Times New Roman" w:cs="Times New Roman"/>
          <w:bCs/>
        </w:rPr>
        <w:t>5</w:t>
      </w:r>
      <w:r w:rsidR="00127CBB">
        <w:rPr>
          <w:rFonts w:ascii="Times New Roman" w:hAnsi="Times New Roman" w:cs="Times New Roman"/>
          <w:bCs/>
        </w:rPr>
        <w:t>,</w:t>
      </w:r>
      <w:r w:rsidR="00214D1B" w:rsidRPr="009349A1">
        <w:rPr>
          <w:rFonts w:ascii="Times New Roman" w:hAnsi="Times New Roman" w:cs="Times New Roman"/>
          <w:bCs/>
        </w:rPr>
        <w:t xml:space="preserve"> Sayı: 1</w:t>
      </w:r>
      <w:r w:rsidR="00127CBB">
        <w:rPr>
          <w:rFonts w:ascii="Times New Roman" w:hAnsi="Times New Roman" w:cs="Times New Roman"/>
          <w:bCs/>
        </w:rPr>
        <w:t>,</w:t>
      </w:r>
      <w:r w:rsidR="00214D1B" w:rsidRPr="009349A1">
        <w:rPr>
          <w:rFonts w:ascii="Times New Roman" w:hAnsi="Times New Roman" w:cs="Times New Roman"/>
          <w:bCs/>
        </w:rPr>
        <w:t xml:space="preserve"> 2013.</w:t>
      </w:r>
      <w:r w:rsidR="00DB7E35" w:rsidRPr="009349A1">
        <w:rPr>
          <w:rFonts w:ascii="Times New Roman" w:hAnsi="Times New Roman" w:cs="Times New Roman"/>
          <w:bCs/>
        </w:rPr>
        <w:t xml:space="preserve"> </w:t>
      </w:r>
    </w:p>
    <w:p w:rsidR="008035F5" w:rsidRDefault="008035F5" w:rsidP="00A70D06">
      <w:pPr>
        <w:widowControl w:val="0"/>
        <w:autoSpaceDE w:val="0"/>
        <w:autoSpaceDN w:val="0"/>
        <w:adjustRightInd w:val="0"/>
        <w:jc w:val="both"/>
        <w:rPr>
          <w:rFonts w:ascii="Times New Roman" w:hAnsi="Times New Roman" w:cs="Times New Roman"/>
          <w:lang w:val="tr-TR"/>
        </w:rPr>
      </w:pPr>
    </w:p>
    <w:p w:rsidR="00D566B2" w:rsidRPr="009349A1" w:rsidRDefault="00AB7A01" w:rsidP="009349A1">
      <w:pPr>
        <w:pStyle w:val="ListeParagraf"/>
        <w:widowControl w:val="0"/>
        <w:numPr>
          <w:ilvl w:val="0"/>
          <w:numId w:val="9"/>
        </w:numPr>
        <w:autoSpaceDE w:val="0"/>
        <w:autoSpaceDN w:val="0"/>
        <w:adjustRightInd w:val="0"/>
        <w:jc w:val="both"/>
        <w:rPr>
          <w:rFonts w:ascii="Times New Roman" w:hAnsi="Times New Roman" w:cs="Times New Roman"/>
          <w:lang w:val="tr-TR"/>
        </w:rPr>
      </w:pPr>
      <w:r w:rsidRPr="009349A1">
        <w:rPr>
          <w:rFonts w:ascii="Times New Roman" w:hAnsi="Times New Roman" w:cs="Times New Roman"/>
          <w:lang w:val="tr-TR"/>
        </w:rPr>
        <w:t>BARROS</w:t>
      </w:r>
      <w:r w:rsidR="00D566B2" w:rsidRPr="009349A1">
        <w:rPr>
          <w:rFonts w:ascii="Times New Roman" w:hAnsi="Times New Roman" w:cs="Times New Roman"/>
          <w:lang w:val="tr-TR"/>
        </w:rPr>
        <w:t>, C.</w:t>
      </w:r>
      <w:r w:rsidRPr="009349A1">
        <w:rPr>
          <w:rFonts w:ascii="Times New Roman" w:hAnsi="Times New Roman" w:cs="Times New Roman"/>
          <w:lang w:val="tr-TR"/>
        </w:rPr>
        <w:t xml:space="preserve"> </w:t>
      </w:r>
      <w:r w:rsidR="009349A1">
        <w:rPr>
          <w:rFonts w:ascii="Times New Roman" w:hAnsi="Times New Roman" w:cs="Times New Roman"/>
          <w:lang w:val="tr-TR"/>
        </w:rPr>
        <w:t xml:space="preserve">P., </w:t>
      </w:r>
      <w:r w:rsidR="00D566B2" w:rsidRPr="009349A1">
        <w:rPr>
          <w:rFonts w:ascii="Times New Roman" w:hAnsi="Times New Roman" w:cs="Times New Roman"/>
          <w:lang w:val="tr-TR"/>
        </w:rPr>
        <w:t xml:space="preserve">(2006), </w:t>
      </w:r>
      <w:r w:rsidR="00D566B2" w:rsidRPr="009349A1">
        <w:rPr>
          <w:rFonts w:ascii="Times New Roman" w:hAnsi="Times New Roman" w:cs="Times New Roman"/>
          <w:b/>
          <w:lang w:val="tr-TR"/>
        </w:rPr>
        <w:t>A Benchmark Analysis of Italian Seaports Using Data Envelopment Analysis</w:t>
      </w:r>
      <w:r w:rsidR="00D566B2" w:rsidRPr="009349A1">
        <w:rPr>
          <w:rFonts w:ascii="Times New Roman" w:hAnsi="Times New Roman" w:cs="Times New Roman"/>
          <w:lang w:val="tr-TR"/>
        </w:rPr>
        <w:t>, Maritime Economics &amp; Logistics, vol.</w:t>
      </w:r>
      <w:r w:rsidR="00FD3C94">
        <w:rPr>
          <w:rFonts w:ascii="Times New Roman" w:hAnsi="Times New Roman" w:cs="Times New Roman"/>
          <w:lang w:val="tr-TR"/>
        </w:rPr>
        <w:t xml:space="preserve"> </w:t>
      </w:r>
      <w:r w:rsidR="00D566B2" w:rsidRPr="009349A1">
        <w:rPr>
          <w:rFonts w:ascii="Times New Roman" w:hAnsi="Times New Roman" w:cs="Times New Roman"/>
          <w:lang w:val="tr-TR"/>
        </w:rPr>
        <w:t>8,</w:t>
      </w:r>
      <w:r w:rsidR="00127CBB">
        <w:rPr>
          <w:rFonts w:ascii="Times New Roman" w:hAnsi="Times New Roman" w:cs="Times New Roman"/>
          <w:lang w:val="tr-TR"/>
        </w:rPr>
        <w:t xml:space="preserve"> </w:t>
      </w:r>
      <w:r w:rsidR="00D566B2" w:rsidRPr="009349A1">
        <w:rPr>
          <w:rFonts w:ascii="Times New Roman" w:hAnsi="Times New Roman" w:cs="Times New Roman"/>
          <w:lang w:val="tr-TR"/>
        </w:rPr>
        <w:t>4, 347-365.</w:t>
      </w:r>
    </w:p>
    <w:p w:rsidR="00D566B2" w:rsidRPr="00F12E33" w:rsidRDefault="00D566B2" w:rsidP="00A70D06">
      <w:pPr>
        <w:widowControl w:val="0"/>
        <w:autoSpaceDE w:val="0"/>
        <w:autoSpaceDN w:val="0"/>
        <w:adjustRightInd w:val="0"/>
        <w:jc w:val="both"/>
        <w:rPr>
          <w:rFonts w:ascii="Times New Roman" w:hAnsi="Times New Roman" w:cs="Times New Roman"/>
          <w:lang w:val="tr-TR"/>
        </w:rPr>
      </w:pPr>
    </w:p>
    <w:p w:rsidR="008035F5" w:rsidRPr="009349A1" w:rsidRDefault="00AB7A01" w:rsidP="009349A1">
      <w:pPr>
        <w:pStyle w:val="ListeParagraf"/>
        <w:numPr>
          <w:ilvl w:val="0"/>
          <w:numId w:val="9"/>
        </w:numPr>
        <w:rPr>
          <w:rFonts w:ascii="Times New Roman" w:hAnsi="Times New Roman" w:cs="Times New Roman"/>
        </w:rPr>
      </w:pPr>
      <w:r w:rsidRPr="009349A1">
        <w:rPr>
          <w:rFonts w:ascii="Times New Roman" w:hAnsi="Times New Roman" w:cs="Times New Roman"/>
        </w:rPr>
        <w:t xml:space="preserve">BAYSAL </w:t>
      </w:r>
      <w:r w:rsidR="009349A1">
        <w:rPr>
          <w:rFonts w:ascii="Times New Roman" w:hAnsi="Times New Roman" w:cs="Times New Roman"/>
        </w:rPr>
        <w:t xml:space="preserve">M. </w:t>
      </w:r>
      <w:r w:rsidR="008035F5" w:rsidRPr="009349A1">
        <w:rPr>
          <w:rFonts w:ascii="Times New Roman" w:hAnsi="Times New Roman" w:cs="Times New Roman"/>
        </w:rPr>
        <w:t xml:space="preserve">E., </w:t>
      </w:r>
      <w:r w:rsidRPr="009349A1">
        <w:rPr>
          <w:rFonts w:ascii="Times New Roman" w:hAnsi="Times New Roman" w:cs="Times New Roman"/>
        </w:rPr>
        <w:t>UYGUR</w:t>
      </w:r>
      <w:r w:rsidR="008035F5" w:rsidRPr="009349A1">
        <w:rPr>
          <w:rFonts w:ascii="Times New Roman" w:hAnsi="Times New Roman" w:cs="Times New Roman"/>
        </w:rPr>
        <w:t xml:space="preserve"> M. ve </w:t>
      </w:r>
      <w:r w:rsidRPr="009349A1">
        <w:rPr>
          <w:rFonts w:ascii="Times New Roman" w:hAnsi="Times New Roman" w:cs="Times New Roman"/>
        </w:rPr>
        <w:t>TOKLU</w:t>
      </w:r>
      <w:r w:rsidR="008035F5" w:rsidRPr="009349A1">
        <w:rPr>
          <w:rFonts w:ascii="Times New Roman" w:hAnsi="Times New Roman" w:cs="Times New Roman"/>
        </w:rPr>
        <w:t xml:space="preserve"> B., </w:t>
      </w:r>
      <w:r w:rsidR="00F12E33" w:rsidRPr="009349A1">
        <w:rPr>
          <w:rFonts w:ascii="Times New Roman" w:hAnsi="Times New Roman" w:cs="Times New Roman"/>
        </w:rPr>
        <w:t>(2004),</w:t>
      </w:r>
      <w:r w:rsidR="008035F5" w:rsidRPr="009349A1">
        <w:rPr>
          <w:rFonts w:ascii="Times New Roman" w:hAnsi="Times New Roman" w:cs="Times New Roman"/>
          <w:b/>
        </w:rPr>
        <w:t>Veri Zarflama Analizi İle TCDD Limanlarında</w:t>
      </w:r>
      <w:r w:rsidR="00F12E33" w:rsidRPr="009349A1">
        <w:rPr>
          <w:rFonts w:ascii="Times New Roman" w:hAnsi="Times New Roman" w:cs="Times New Roman"/>
          <w:b/>
        </w:rPr>
        <w:t xml:space="preserve"> </w:t>
      </w:r>
      <w:r w:rsidR="008035F5" w:rsidRPr="009349A1">
        <w:rPr>
          <w:rFonts w:ascii="Times New Roman" w:hAnsi="Times New Roman" w:cs="Times New Roman"/>
          <w:b/>
        </w:rPr>
        <w:t>Bir Etkinlik Ölçümü Çalışması</w:t>
      </w:r>
      <w:r w:rsidR="008035F5" w:rsidRPr="009349A1">
        <w:rPr>
          <w:rFonts w:ascii="Times New Roman" w:hAnsi="Times New Roman" w:cs="Times New Roman"/>
        </w:rPr>
        <w:t>, Gazi Üniv. Müh. Mim. Fak. Der. Cilt 19, No 4,</w:t>
      </w:r>
      <w:r w:rsidR="00FD3C94">
        <w:rPr>
          <w:rFonts w:ascii="Times New Roman" w:hAnsi="Times New Roman" w:cs="Times New Roman"/>
        </w:rPr>
        <w:t xml:space="preserve"> sayfa:</w:t>
      </w:r>
      <w:r w:rsidR="008035F5" w:rsidRPr="009349A1">
        <w:rPr>
          <w:rFonts w:ascii="Times New Roman" w:hAnsi="Times New Roman" w:cs="Times New Roman"/>
        </w:rPr>
        <w:t xml:space="preserve"> 437-442.</w:t>
      </w:r>
    </w:p>
    <w:p w:rsidR="00823434" w:rsidRPr="00F12E33" w:rsidRDefault="00823434" w:rsidP="00A70D06">
      <w:pPr>
        <w:widowControl w:val="0"/>
        <w:autoSpaceDE w:val="0"/>
        <w:autoSpaceDN w:val="0"/>
        <w:adjustRightInd w:val="0"/>
        <w:jc w:val="both"/>
        <w:rPr>
          <w:rFonts w:ascii="Times New Roman" w:hAnsi="Times New Roman" w:cs="Times New Roman"/>
          <w:lang w:val="tr-TR"/>
        </w:rPr>
      </w:pPr>
    </w:p>
    <w:p w:rsidR="00823434" w:rsidRPr="009349A1" w:rsidRDefault="00823434" w:rsidP="009349A1">
      <w:pPr>
        <w:pStyle w:val="ListeParagraf"/>
        <w:widowControl w:val="0"/>
        <w:numPr>
          <w:ilvl w:val="0"/>
          <w:numId w:val="9"/>
        </w:numPr>
        <w:autoSpaceDE w:val="0"/>
        <w:autoSpaceDN w:val="0"/>
        <w:adjustRightInd w:val="0"/>
        <w:jc w:val="both"/>
        <w:rPr>
          <w:rFonts w:ascii="Times New Roman" w:hAnsi="Times New Roman" w:cs="Times New Roman"/>
          <w:lang w:val="tr-TR"/>
        </w:rPr>
      </w:pPr>
      <w:r w:rsidRPr="009349A1">
        <w:rPr>
          <w:rFonts w:ascii="Times New Roman" w:hAnsi="Times New Roman" w:cs="Times New Roman"/>
          <w:lang w:val="tr-TR"/>
        </w:rPr>
        <w:t>C</w:t>
      </w:r>
      <w:r w:rsidR="00AB7A01" w:rsidRPr="009349A1">
        <w:rPr>
          <w:rFonts w:ascii="Times New Roman" w:hAnsi="Times New Roman" w:cs="Times New Roman"/>
          <w:lang w:val="tr-TR"/>
        </w:rPr>
        <w:t>OOPER</w:t>
      </w:r>
      <w:r w:rsidRPr="009349A1">
        <w:rPr>
          <w:rFonts w:ascii="Times New Roman" w:hAnsi="Times New Roman" w:cs="Times New Roman"/>
          <w:lang w:val="tr-TR"/>
        </w:rPr>
        <w:t xml:space="preserve">, W.W., </w:t>
      </w:r>
      <w:r w:rsidR="00AB7A01" w:rsidRPr="009349A1">
        <w:rPr>
          <w:rFonts w:ascii="Times New Roman" w:hAnsi="Times New Roman" w:cs="Times New Roman"/>
          <w:lang w:val="tr-TR"/>
        </w:rPr>
        <w:t>SEIFORD</w:t>
      </w:r>
      <w:r w:rsidRPr="009349A1">
        <w:rPr>
          <w:rFonts w:ascii="Times New Roman" w:hAnsi="Times New Roman" w:cs="Times New Roman"/>
          <w:lang w:val="tr-TR"/>
        </w:rPr>
        <w:t xml:space="preserve">, L. M. and </w:t>
      </w:r>
      <w:r w:rsidR="00CE684A" w:rsidRPr="009349A1">
        <w:rPr>
          <w:rFonts w:ascii="Times New Roman" w:hAnsi="Times New Roman" w:cs="Times New Roman"/>
          <w:lang w:val="tr-TR"/>
        </w:rPr>
        <w:t>TONE</w:t>
      </w:r>
      <w:r w:rsidRPr="009349A1">
        <w:rPr>
          <w:rFonts w:ascii="Times New Roman" w:hAnsi="Times New Roman" w:cs="Times New Roman"/>
          <w:lang w:val="tr-TR"/>
        </w:rPr>
        <w:t>, K.,</w:t>
      </w:r>
      <w:r w:rsidR="00F12E33" w:rsidRPr="009349A1">
        <w:rPr>
          <w:rFonts w:ascii="Times New Roman" w:hAnsi="Times New Roman" w:cs="Times New Roman"/>
          <w:lang w:val="tr-TR"/>
        </w:rPr>
        <w:t xml:space="preserve"> (2000),</w:t>
      </w:r>
      <w:r w:rsidRPr="009349A1">
        <w:rPr>
          <w:rFonts w:ascii="Times New Roman" w:hAnsi="Times New Roman" w:cs="Times New Roman"/>
          <w:lang w:val="tr-TR"/>
        </w:rPr>
        <w:t xml:space="preserve"> </w:t>
      </w:r>
      <w:r w:rsidRPr="009349A1">
        <w:rPr>
          <w:rFonts w:ascii="Times New Roman" w:hAnsi="Times New Roman" w:cs="Times New Roman"/>
          <w:b/>
          <w:lang w:val="tr-TR"/>
        </w:rPr>
        <w:t>Data Envelopment Analysis: A Comprehensive Text with Models</w:t>
      </w:r>
      <w:r w:rsidRPr="009349A1">
        <w:rPr>
          <w:rFonts w:ascii="Times New Roman" w:hAnsi="Times New Roman" w:cs="Times New Roman"/>
          <w:lang w:val="tr-TR"/>
        </w:rPr>
        <w:t>, Applications, References and DEA-Solver Software, Kluwer Academic Publishers: Boston.</w:t>
      </w:r>
    </w:p>
    <w:p w:rsidR="00955023" w:rsidRPr="00F12E33" w:rsidRDefault="00955023" w:rsidP="00A70D06">
      <w:pPr>
        <w:widowControl w:val="0"/>
        <w:autoSpaceDE w:val="0"/>
        <w:autoSpaceDN w:val="0"/>
        <w:adjustRightInd w:val="0"/>
        <w:jc w:val="both"/>
        <w:rPr>
          <w:rFonts w:ascii="Times New Roman" w:hAnsi="Times New Roman" w:cs="Times New Roman"/>
          <w:lang w:val="tr-TR"/>
        </w:rPr>
      </w:pPr>
    </w:p>
    <w:p w:rsidR="00882973" w:rsidRPr="00F12E33" w:rsidRDefault="00CE684A" w:rsidP="009349A1">
      <w:pPr>
        <w:pStyle w:val="GvdeMetni"/>
        <w:numPr>
          <w:ilvl w:val="0"/>
          <w:numId w:val="9"/>
        </w:numPr>
        <w:spacing w:after="0"/>
        <w:rPr>
          <w:szCs w:val="24"/>
        </w:rPr>
      </w:pPr>
      <w:r w:rsidRPr="00F12E33">
        <w:rPr>
          <w:szCs w:val="24"/>
        </w:rPr>
        <w:t>DE MONIE</w:t>
      </w:r>
      <w:r w:rsidR="00882973" w:rsidRPr="00F12E33">
        <w:rPr>
          <w:szCs w:val="24"/>
        </w:rPr>
        <w:t>, G.,</w:t>
      </w:r>
      <w:r w:rsidR="00955023">
        <w:rPr>
          <w:szCs w:val="24"/>
        </w:rPr>
        <w:t xml:space="preserve"> (1987),</w:t>
      </w:r>
      <w:r w:rsidR="00882973" w:rsidRPr="00F12E33">
        <w:rPr>
          <w:szCs w:val="24"/>
        </w:rPr>
        <w:t xml:space="preserve"> </w:t>
      </w:r>
      <w:r w:rsidR="00882973" w:rsidRPr="00955023">
        <w:rPr>
          <w:b/>
          <w:szCs w:val="24"/>
        </w:rPr>
        <w:t>Measuring and Evaluating Port Performance and Productivity</w:t>
      </w:r>
      <w:r w:rsidR="00882973" w:rsidRPr="00F12E33">
        <w:rPr>
          <w:szCs w:val="24"/>
        </w:rPr>
        <w:t>, UNCTAD Monographs on Port Management No. 6</w:t>
      </w:r>
      <w:r w:rsidR="00EF28A4">
        <w:rPr>
          <w:szCs w:val="24"/>
        </w:rPr>
        <w:t>,</w:t>
      </w:r>
      <w:r w:rsidR="00882973" w:rsidRPr="00F12E33">
        <w:rPr>
          <w:szCs w:val="24"/>
        </w:rPr>
        <w:t xml:space="preserve"> on Port Management (Geneva, UNCTAD).</w:t>
      </w:r>
    </w:p>
    <w:p w:rsidR="00882973" w:rsidRPr="00F12E33" w:rsidRDefault="00882973" w:rsidP="00882973">
      <w:pPr>
        <w:pStyle w:val="GvdeMetni"/>
        <w:spacing w:after="0"/>
        <w:rPr>
          <w:szCs w:val="24"/>
        </w:rPr>
      </w:pPr>
    </w:p>
    <w:p w:rsidR="00A70D06" w:rsidRPr="009349A1" w:rsidRDefault="00CE684A" w:rsidP="009349A1">
      <w:pPr>
        <w:pStyle w:val="ListeParagraf"/>
        <w:widowControl w:val="0"/>
        <w:numPr>
          <w:ilvl w:val="0"/>
          <w:numId w:val="9"/>
        </w:numPr>
        <w:autoSpaceDE w:val="0"/>
        <w:autoSpaceDN w:val="0"/>
        <w:adjustRightInd w:val="0"/>
        <w:jc w:val="both"/>
        <w:rPr>
          <w:rFonts w:ascii="Times New Roman" w:hAnsi="Times New Roman" w:cs="Times New Roman"/>
          <w:lang w:val="tr-TR"/>
        </w:rPr>
      </w:pPr>
      <w:r w:rsidRPr="009349A1">
        <w:rPr>
          <w:rFonts w:ascii="Times New Roman" w:hAnsi="Times New Roman" w:cs="Times New Roman"/>
          <w:lang w:val="tr-TR"/>
        </w:rPr>
        <w:t>DENİZCİLİK MÜSTEŞARLIĞI</w:t>
      </w:r>
      <w:r w:rsidR="00A70D06" w:rsidRPr="009349A1">
        <w:rPr>
          <w:rFonts w:ascii="Times New Roman" w:hAnsi="Times New Roman" w:cs="Times New Roman"/>
          <w:lang w:val="tr-TR"/>
        </w:rPr>
        <w:t>,</w:t>
      </w:r>
      <w:r w:rsidR="00BC4D37" w:rsidRPr="009349A1">
        <w:rPr>
          <w:rFonts w:ascii="Times New Roman" w:hAnsi="Times New Roman" w:cs="Times New Roman"/>
          <w:lang w:val="tr-TR"/>
        </w:rPr>
        <w:t xml:space="preserve"> (1997),</w:t>
      </w:r>
      <w:r w:rsidR="00A70D06" w:rsidRPr="009349A1">
        <w:rPr>
          <w:rFonts w:ascii="Times New Roman" w:hAnsi="Times New Roman" w:cs="Times New Roman"/>
          <w:lang w:val="tr-TR"/>
        </w:rPr>
        <w:t xml:space="preserve"> </w:t>
      </w:r>
      <w:r w:rsidR="000B3A5A">
        <w:rPr>
          <w:rFonts w:ascii="Times New Roman" w:hAnsi="Times New Roman" w:cs="Times New Roman"/>
          <w:b/>
          <w:lang w:val="tr-TR"/>
        </w:rPr>
        <w:t>Ulusal Denizcilik Ş</w:t>
      </w:r>
      <w:r w:rsidR="00A70D06" w:rsidRPr="009349A1">
        <w:rPr>
          <w:rFonts w:ascii="Times New Roman" w:hAnsi="Times New Roman" w:cs="Times New Roman"/>
          <w:b/>
          <w:lang w:val="tr-TR"/>
        </w:rPr>
        <w:t>urası Çalışma Grupları Nihai Raporları</w:t>
      </w:r>
      <w:r w:rsidR="00A70D06" w:rsidRPr="009349A1">
        <w:rPr>
          <w:rFonts w:ascii="Times New Roman" w:hAnsi="Times New Roman" w:cs="Times New Roman"/>
          <w:lang w:val="tr-TR"/>
        </w:rPr>
        <w:t>,</w:t>
      </w:r>
      <w:r w:rsidR="00BC4D37" w:rsidRPr="009349A1">
        <w:rPr>
          <w:rFonts w:ascii="Times New Roman" w:hAnsi="Times New Roman" w:cs="Times New Roman"/>
          <w:lang w:val="tr-TR"/>
        </w:rPr>
        <w:t xml:space="preserve"> Başbakanlık Basımevi, Ankara</w:t>
      </w:r>
      <w:r w:rsidR="00A70D06" w:rsidRPr="009349A1">
        <w:rPr>
          <w:rFonts w:ascii="Times New Roman" w:hAnsi="Times New Roman" w:cs="Times New Roman"/>
          <w:lang w:val="tr-TR"/>
        </w:rPr>
        <w:t>.</w:t>
      </w:r>
    </w:p>
    <w:p w:rsidR="00BC4D37" w:rsidRPr="00F12E33" w:rsidRDefault="00BC4D37" w:rsidP="00A70D06">
      <w:pPr>
        <w:widowControl w:val="0"/>
        <w:autoSpaceDE w:val="0"/>
        <w:autoSpaceDN w:val="0"/>
        <w:adjustRightInd w:val="0"/>
        <w:jc w:val="both"/>
        <w:rPr>
          <w:rFonts w:ascii="Times New Roman" w:hAnsi="Times New Roman" w:cs="Times New Roman"/>
          <w:lang w:val="tr-TR"/>
        </w:rPr>
      </w:pPr>
    </w:p>
    <w:p w:rsidR="00A70D06" w:rsidRPr="009349A1" w:rsidRDefault="00CE684A" w:rsidP="009349A1">
      <w:pPr>
        <w:pStyle w:val="ListeParagraf"/>
        <w:widowControl w:val="0"/>
        <w:numPr>
          <w:ilvl w:val="0"/>
          <w:numId w:val="9"/>
        </w:numPr>
        <w:autoSpaceDE w:val="0"/>
        <w:autoSpaceDN w:val="0"/>
        <w:adjustRightInd w:val="0"/>
        <w:jc w:val="both"/>
        <w:rPr>
          <w:rFonts w:ascii="Times New Roman" w:hAnsi="Times New Roman" w:cs="Times New Roman"/>
          <w:lang w:val="tr-TR"/>
        </w:rPr>
      </w:pPr>
      <w:r w:rsidRPr="009349A1">
        <w:rPr>
          <w:rFonts w:ascii="Times New Roman" w:hAnsi="Times New Roman" w:cs="Times New Roman"/>
          <w:lang w:val="tr-TR"/>
        </w:rPr>
        <w:t>GÜLCÜ</w:t>
      </w:r>
      <w:r w:rsidR="009349A1">
        <w:rPr>
          <w:rFonts w:ascii="Times New Roman" w:hAnsi="Times New Roman" w:cs="Times New Roman"/>
          <w:lang w:val="tr-TR"/>
        </w:rPr>
        <w:t>, A.</w:t>
      </w:r>
      <w:r w:rsidR="00A70D06" w:rsidRPr="009349A1">
        <w:rPr>
          <w:rFonts w:ascii="Times New Roman" w:hAnsi="Times New Roman" w:cs="Times New Roman"/>
          <w:lang w:val="tr-TR"/>
        </w:rPr>
        <w:t xml:space="preserve"> ve </w:t>
      </w:r>
      <w:r w:rsidRPr="009349A1">
        <w:rPr>
          <w:rFonts w:ascii="Times New Roman" w:hAnsi="Times New Roman" w:cs="Times New Roman"/>
          <w:lang w:val="tr-TR"/>
        </w:rPr>
        <w:t>TUTAR</w:t>
      </w:r>
      <w:r w:rsidR="00A70D06" w:rsidRPr="009349A1">
        <w:rPr>
          <w:rFonts w:ascii="Times New Roman" w:hAnsi="Times New Roman" w:cs="Times New Roman"/>
          <w:lang w:val="tr-TR"/>
        </w:rPr>
        <w:t>, H.,</w:t>
      </w:r>
      <w:r w:rsidR="00BC4D37" w:rsidRPr="009349A1">
        <w:rPr>
          <w:rFonts w:ascii="Times New Roman" w:hAnsi="Times New Roman" w:cs="Times New Roman"/>
          <w:lang w:val="tr-TR"/>
        </w:rPr>
        <w:t xml:space="preserve"> (2004),</w:t>
      </w:r>
      <w:r w:rsidR="00A70D06" w:rsidRPr="009349A1">
        <w:rPr>
          <w:rFonts w:ascii="Times New Roman" w:hAnsi="Times New Roman" w:cs="Times New Roman"/>
          <w:lang w:val="tr-TR"/>
        </w:rPr>
        <w:t xml:space="preserve"> </w:t>
      </w:r>
      <w:r w:rsidR="009349A1" w:rsidRPr="009349A1">
        <w:rPr>
          <w:rFonts w:ascii="Times New Roman" w:hAnsi="Times New Roman" w:cs="Times New Roman"/>
          <w:b/>
          <w:lang w:val="tr-TR"/>
        </w:rPr>
        <w:t>Veri Zarflama Analizi Yöntemiyle SSK Hastanelerinde Göre</w:t>
      </w:r>
      <w:r w:rsidR="009349A1">
        <w:rPr>
          <w:rFonts w:ascii="Times New Roman" w:hAnsi="Times New Roman" w:cs="Times New Roman"/>
          <w:b/>
          <w:lang w:val="tr-TR"/>
        </w:rPr>
        <w:t>ce Verimlilik Analizi: Yönetim v</w:t>
      </w:r>
      <w:r w:rsidR="009349A1" w:rsidRPr="009349A1">
        <w:rPr>
          <w:rFonts w:ascii="Times New Roman" w:hAnsi="Times New Roman" w:cs="Times New Roman"/>
          <w:b/>
          <w:lang w:val="tr-TR"/>
        </w:rPr>
        <w:t>e Organizasyon İlkeleri Açısından Değerlendirme</w:t>
      </w:r>
      <w:r w:rsidR="00A70D06" w:rsidRPr="009349A1">
        <w:rPr>
          <w:rFonts w:ascii="Times New Roman" w:hAnsi="Times New Roman" w:cs="Times New Roman"/>
          <w:lang w:val="tr-TR"/>
        </w:rPr>
        <w:t>,</w:t>
      </w:r>
      <w:r w:rsidR="00BC4D37" w:rsidRPr="009349A1">
        <w:rPr>
          <w:rFonts w:ascii="Times New Roman" w:hAnsi="Times New Roman" w:cs="Times New Roman"/>
          <w:lang w:val="tr-TR"/>
        </w:rPr>
        <w:t xml:space="preserve"> </w:t>
      </w:r>
      <w:r w:rsidR="00A70D06" w:rsidRPr="009349A1">
        <w:rPr>
          <w:rFonts w:ascii="Times New Roman" w:hAnsi="Times New Roman" w:cs="Times New Roman"/>
          <w:lang w:val="tr-TR"/>
        </w:rPr>
        <w:t>Milli Prodüktivite Merkezi Verimlilik Dergisi,</w:t>
      </w:r>
      <w:r w:rsidR="009349A1">
        <w:rPr>
          <w:rFonts w:ascii="Times New Roman" w:hAnsi="Times New Roman" w:cs="Times New Roman"/>
          <w:lang w:val="tr-TR"/>
        </w:rPr>
        <w:t xml:space="preserve"> </w:t>
      </w:r>
      <w:r w:rsidR="00FD3C94">
        <w:rPr>
          <w:rFonts w:ascii="Times New Roman" w:hAnsi="Times New Roman" w:cs="Times New Roman"/>
          <w:lang w:val="tr-TR"/>
        </w:rPr>
        <w:t>S</w:t>
      </w:r>
      <w:r w:rsidR="00BC4D37" w:rsidRPr="009349A1">
        <w:rPr>
          <w:rFonts w:ascii="Times New Roman" w:hAnsi="Times New Roman" w:cs="Times New Roman"/>
          <w:lang w:val="tr-TR"/>
        </w:rPr>
        <w:t>ayı:</w:t>
      </w:r>
      <w:r w:rsidR="0033236B">
        <w:rPr>
          <w:rFonts w:ascii="Times New Roman" w:hAnsi="Times New Roman" w:cs="Times New Roman"/>
          <w:lang w:val="tr-TR"/>
        </w:rPr>
        <w:t xml:space="preserve"> 2004/1</w:t>
      </w:r>
      <w:r w:rsidR="00A70D06" w:rsidRPr="009349A1">
        <w:rPr>
          <w:rFonts w:ascii="Times New Roman" w:hAnsi="Times New Roman" w:cs="Times New Roman"/>
          <w:lang w:val="tr-TR"/>
        </w:rPr>
        <w:t>,</w:t>
      </w:r>
      <w:r w:rsidR="0033236B">
        <w:rPr>
          <w:rFonts w:ascii="Times New Roman" w:hAnsi="Times New Roman" w:cs="Times New Roman"/>
          <w:lang w:val="tr-TR"/>
        </w:rPr>
        <w:t xml:space="preserve"> sayfa:</w:t>
      </w:r>
      <w:r w:rsidR="00A70D06" w:rsidRPr="009349A1">
        <w:rPr>
          <w:rFonts w:ascii="Times New Roman" w:hAnsi="Times New Roman" w:cs="Times New Roman"/>
          <w:lang w:val="tr-TR"/>
        </w:rPr>
        <w:t xml:space="preserve"> 51-82.</w:t>
      </w:r>
    </w:p>
    <w:p w:rsidR="0064548E" w:rsidRPr="00F12E33" w:rsidRDefault="0064548E" w:rsidP="00A70D06">
      <w:pPr>
        <w:widowControl w:val="0"/>
        <w:autoSpaceDE w:val="0"/>
        <w:autoSpaceDN w:val="0"/>
        <w:adjustRightInd w:val="0"/>
        <w:jc w:val="both"/>
        <w:rPr>
          <w:rFonts w:ascii="Times New Roman" w:hAnsi="Times New Roman" w:cs="Times New Roman"/>
          <w:lang w:val="tr-TR"/>
        </w:rPr>
      </w:pPr>
    </w:p>
    <w:p w:rsidR="0064548E" w:rsidRPr="009349A1" w:rsidRDefault="00CE684A" w:rsidP="009349A1">
      <w:pPr>
        <w:pStyle w:val="ListeParagraf"/>
        <w:widowControl w:val="0"/>
        <w:numPr>
          <w:ilvl w:val="0"/>
          <w:numId w:val="9"/>
        </w:numPr>
        <w:autoSpaceDE w:val="0"/>
        <w:autoSpaceDN w:val="0"/>
        <w:adjustRightInd w:val="0"/>
        <w:jc w:val="both"/>
        <w:rPr>
          <w:rFonts w:ascii="Times New Roman" w:hAnsi="Times New Roman" w:cs="Times New Roman"/>
          <w:lang w:val="tr-TR"/>
        </w:rPr>
      </w:pPr>
      <w:r w:rsidRPr="009349A1">
        <w:rPr>
          <w:rFonts w:ascii="Times New Roman" w:hAnsi="Times New Roman" w:cs="Times New Roman"/>
          <w:lang w:val="tr-TR"/>
        </w:rPr>
        <w:t>HERRERA</w:t>
      </w:r>
      <w:r w:rsidR="0064548E" w:rsidRPr="009349A1">
        <w:rPr>
          <w:rFonts w:ascii="Times New Roman" w:hAnsi="Times New Roman" w:cs="Times New Roman"/>
          <w:lang w:val="tr-TR"/>
        </w:rPr>
        <w:t xml:space="preserve"> S. ve </w:t>
      </w:r>
      <w:r w:rsidRPr="009349A1">
        <w:rPr>
          <w:rFonts w:ascii="Times New Roman" w:hAnsi="Times New Roman" w:cs="Times New Roman"/>
          <w:lang w:val="tr-TR"/>
        </w:rPr>
        <w:t>PANG</w:t>
      </w:r>
      <w:r w:rsidR="0064548E" w:rsidRPr="009349A1">
        <w:rPr>
          <w:rFonts w:ascii="Times New Roman" w:hAnsi="Times New Roman" w:cs="Times New Roman"/>
          <w:lang w:val="tr-TR"/>
        </w:rPr>
        <w:t xml:space="preserve"> G.,</w:t>
      </w:r>
      <w:r w:rsidR="00F12E33" w:rsidRPr="009349A1">
        <w:rPr>
          <w:rFonts w:ascii="Times New Roman" w:hAnsi="Times New Roman" w:cs="Times New Roman"/>
          <w:lang w:val="tr-TR"/>
        </w:rPr>
        <w:t xml:space="preserve"> (2008)</w:t>
      </w:r>
      <w:r w:rsidR="009B5A46" w:rsidRPr="009349A1">
        <w:rPr>
          <w:rFonts w:ascii="Times New Roman" w:hAnsi="Times New Roman" w:cs="Times New Roman"/>
          <w:lang w:val="tr-TR"/>
        </w:rPr>
        <w:t>,</w:t>
      </w:r>
      <w:r w:rsidR="0064548E" w:rsidRPr="009349A1">
        <w:rPr>
          <w:rFonts w:ascii="Times New Roman" w:hAnsi="Times New Roman" w:cs="Times New Roman"/>
          <w:lang w:val="tr-TR"/>
        </w:rPr>
        <w:t xml:space="preserve"> </w:t>
      </w:r>
      <w:r w:rsidR="0064548E" w:rsidRPr="009349A1">
        <w:rPr>
          <w:rFonts w:ascii="Times New Roman" w:hAnsi="Times New Roman" w:cs="Times New Roman"/>
          <w:b/>
          <w:lang w:val="tr-TR"/>
        </w:rPr>
        <w:t>Efficiency of Infrastructure: The Case of Container Ports</w:t>
      </w:r>
      <w:r w:rsidR="0064548E" w:rsidRPr="009349A1">
        <w:rPr>
          <w:rFonts w:ascii="Times New Roman" w:hAnsi="Times New Roman" w:cs="Times New Roman"/>
          <w:lang w:val="tr-TR"/>
        </w:rPr>
        <w:t>, Economi</w:t>
      </w:r>
      <w:r w:rsidR="0097365B">
        <w:rPr>
          <w:rFonts w:ascii="Times New Roman" w:hAnsi="Times New Roman" w:cs="Times New Roman"/>
          <w:lang w:val="tr-TR"/>
        </w:rPr>
        <w:t>a</w:t>
      </w:r>
      <w:r w:rsidR="0064548E" w:rsidRPr="009349A1">
        <w:rPr>
          <w:rFonts w:ascii="Times New Roman" w:hAnsi="Times New Roman" w:cs="Times New Roman"/>
          <w:lang w:val="tr-TR"/>
        </w:rPr>
        <w:t>, Brasilia</w:t>
      </w:r>
      <w:r w:rsidR="0097365B">
        <w:rPr>
          <w:rFonts w:ascii="Times New Roman" w:hAnsi="Times New Roman" w:cs="Times New Roman"/>
          <w:lang w:val="tr-TR"/>
        </w:rPr>
        <w:t xml:space="preserve"> </w:t>
      </w:r>
      <w:r w:rsidR="0064548E" w:rsidRPr="009349A1">
        <w:rPr>
          <w:rFonts w:ascii="Times New Roman" w:hAnsi="Times New Roman" w:cs="Times New Roman"/>
          <w:lang w:val="tr-TR"/>
        </w:rPr>
        <w:t>(DF), v.</w:t>
      </w:r>
      <w:r w:rsidR="00FD3C94">
        <w:rPr>
          <w:rFonts w:ascii="Times New Roman" w:hAnsi="Times New Roman" w:cs="Times New Roman"/>
          <w:lang w:val="tr-TR"/>
        </w:rPr>
        <w:t xml:space="preserve"> </w:t>
      </w:r>
      <w:r w:rsidR="0064548E" w:rsidRPr="009349A1">
        <w:rPr>
          <w:rFonts w:ascii="Times New Roman" w:hAnsi="Times New Roman" w:cs="Times New Roman"/>
          <w:lang w:val="tr-TR"/>
        </w:rPr>
        <w:t>9, n.</w:t>
      </w:r>
      <w:r w:rsidR="00FD3C94">
        <w:rPr>
          <w:rFonts w:ascii="Times New Roman" w:hAnsi="Times New Roman" w:cs="Times New Roman"/>
          <w:lang w:val="tr-TR"/>
        </w:rPr>
        <w:t xml:space="preserve"> </w:t>
      </w:r>
      <w:r w:rsidR="0064548E" w:rsidRPr="009349A1">
        <w:rPr>
          <w:rFonts w:ascii="Times New Roman" w:hAnsi="Times New Roman" w:cs="Times New Roman"/>
          <w:lang w:val="tr-TR"/>
        </w:rPr>
        <w:t>1, p.</w:t>
      </w:r>
      <w:r w:rsidR="00FD3C94">
        <w:rPr>
          <w:rFonts w:ascii="Times New Roman" w:hAnsi="Times New Roman" w:cs="Times New Roman"/>
          <w:lang w:val="tr-TR"/>
        </w:rPr>
        <w:t xml:space="preserve"> </w:t>
      </w:r>
      <w:r w:rsidR="0064548E" w:rsidRPr="009349A1">
        <w:rPr>
          <w:rFonts w:ascii="Times New Roman" w:hAnsi="Times New Roman" w:cs="Times New Roman"/>
          <w:lang w:val="tr-TR"/>
        </w:rPr>
        <w:t>165–194.</w:t>
      </w:r>
    </w:p>
    <w:p w:rsidR="00A70D06" w:rsidRDefault="00A70D06" w:rsidP="00A70D06">
      <w:pPr>
        <w:widowControl w:val="0"/>
        <w:autoSpaceDE w:val="0"/>
        <w:autoSpaceDN w:val="0"/>
        <w:adjustRightInd w:val="0"/>
        <w:jc w:val="both"/>
        <w:rPr>
          <w:rFonts w:ascii="Times New Roman" w:hAnsi="Times New Roman" w:cs="Times New Roman"/>
          <w:lang w:val="tr-TR"/>
        </w:rPr>
      </w:pPr>
    </w:p>
    <w:p w:rsidR="00C12049" w:rsidRPr="009349A1" w:rsidRDefault="00CE684A" w:rsidP="009349A1">
      <w:pPr>
        <w:pStyle w:val="ListeParagraf"/>
        <w:widowControl w:val="0"/>
        <w:numPr>
          <w:ilvl w:val="0"/>
          <w:numId w:val="9"/>
        </w:numPr>
        <w:autoSpaceDE w:val="0"/>
        <w:autoSpaceDN w:val="0"/>
        <w:adjustRightInd w:val="0"/>
        <w:jc w:val="both"/>
        <w:rPr>
          <w:rFonts w:ascii="Times New Roman" w:hAnsi="Times New Roman" w:cs="Times New Roman"/>
          <w:lang w:val="tr-TR"/>
        </w:rPr>
      </w:pPr>
      <w:r w:rsidRPr="009349A1">
        <w:rPr>
          <w:rFonts w:ascii="Times New Roman" w:hAnsi="Times New Roman" w:cs="Times New Roman"/>
          <w:lang w:val="tr-TR"/>
        </w:rPr>
        <w:t>ITOH</w:t>
      </w:r>
      <w:r w:rsidR="00C12049" w:rsidRPr="009349A1">
        <w:rPr>
          <w:rFonts w:ascii="Times New Roman" w:hAnsi="Times New Roman" w:cs="Times New Roman"/>
          <w:lang w:val="tr-TR"/>
        </w:rPr>
        <w:t>, H.</w:t>
      </w:r>
      <w:r w:rsidR="009349A1">
        <w:rPr>
          <w:rFonts w:ascii="Times New Roman" w:hAnsi="Times New Roman" w:cs="Times New Roman"/>
          <w:lang w:val="tr-TR"/>
        </w:rPr>
        <w:t>,</w:t>
      </w:r>
      <w:r w:rsidR="00C12049" w:rsidRPr="009349A1">
        <w:rPr>
          <w:rFonts w:ascii="Times New Roman" w:hAnsi="Times New Roman" w:cs="Times New Roman"/>
          <w:lang w:val="tr-TR"/>
        </w:rPr>
        <w:t xml:space="preserve"> (2002), </w:t>
      </w:r>
      <w:r w:rsidR="00C12049" w:rsidRPr="009349A1">
        <w:rPr>
          <w:rFonts w:ascii="Times New Roman" w:hAnsi="Times New Roman" w:cs="Times New Roman"/>
          <w:b/>
          <w:lang w:val="tr-TR"/>
        </w:rPr>
        <w:t>Effeciency Changes at Major Container Ports in Japan: A Window Application of Data Envelopment Analysis</w:t>
      </w:r>
      <w:r w:rsidR="00C12049" w:rsidRPr="009349A1">
        <w:rPr>
          <w:rFonts w:ascii="Times New Roman" w:hAnsi="Times New Roman" w:cs="Times New Roman"/>
          <w:lang w:val="tr-TR"/>
        </w:rPr>
        <w:t>, Review of Urban &amp; Regional Development Studies, 14: 133–152.</w:t>
      </w:r>
    </w:p>
    <w:p w:rsidR="00D60E85" w:rsidRPr="00F12E33" w:rsidRDefault="00D60E85" w:rsidP="00A70D06">
      <w:pPr>
        <w:widowControl w:val="0"/>
        <w:autoSpaceDE w:val="0"/>
        <w:autoSpaceDN w:val="0"/>
        <w:adjustRightInd w:val="0"/>
        <w:jc w:val="both"/>
        <w:rPr>
          <w:rFonts w:ascii="Times New Roman" w:hAnsi="Times New Roman" w:cs="Times New Roman"/>
          <w:lang w:val="tr-TR"/>
        </w:rPr>
      </w:pPr>
    </w:p>
    <w:p w:rsidR="0058031A" w:rsidRPr="009349A1" w:rsidRDefault="00CE684A" w:rsidP="009349A1">
      <w:pPr>
        <w:pStyle w:val="ListeParagraf"/>
        <w:widowControl w:val="0"/>
        <w:numPr>
          <w:ilvl w:val="0"/>
          <w:numId w:val="9"/>
        </w:numPr>
        <w:autoSpaceDE w:val="0"/>
        <w:autoSpaceDN w:val="0"/>
        <w:adjustRightInd w:val="0"/>
        <w:jc w:val="both"/>
        <w:rPr>
          <w:rFonts w:ascii="Times New Roman" w:hAnsi="Times New Roman" w:cs="Times New Roman"/>
          <w:lang w:val="tr-TR"/>
        </w:rPr>
      </w:pPr>
      <w:r w:rsidRPr="009349A1">
        <w:rPr>
          <w:rFonts w:ascii="Times New Roman" w:hAnsi="Times New Roman" w:cs="Times New Roman"/>
          <w:lang w:val="tr-TR"/>
        </w:rPr>
        <w:t>LIU</w:t>
      </w:r>
      <w:r w:rsidR="0058031A" w:rsidRPr="009349A1">
        <w:rPr>
          <w:rFonts w:ascii="Times New Roman" w:hAnsi="Times New Roman" w:cs="Times New Roman"/>
          <w:lang w:val="tr-TR"/>
        </w:rPr>
        <w:t xml:space="preserve">, Z., (1995), </w:t>
      </w:r>
      <w:r w:rsidR="0058031A" w:rsidRPr="009349A1">
        <w:rPr>
          <w:rFonts w:ascii="Times New Roman" w:hAnsi="Times New Roman" w:cs="Times New Roman"/>
          <w:b/>
          <w:lang w:val="tr-TR"/>
        </w:rPr>
        <w:t>The Comparative Performance of Public and Private Enterprises: The Case of British Ports</w:t>
      </w:r>
      <w:r w:rsidR="0058031A" w:rsidRPr="009349A1">
        <w:rPr>
          <w:rFonts w:ascii="Times New Roman" w:hAnsi="Times New Roman" w:cs="Times New Roman"/>
          <w:lang w:val="tr-TR"/>
        </w:rPr>
        <w:t xml:space="preserve">, Journal of Transport </w:t>
      </w:r>
      <w:r w:rsidR="0033236B">
        <w:rPr>
          <w:rFonts w:ascii="Times New Roman" w:hAnsi="Times New Roman" w:cs="Times New Roman"/>
          <w:lang w:val="tr-TR"/>
        </w:rPr>
        <w:t xml:space="preserve">Economics and Policy, 29 (3), sayfa: </w:t>
      </w:r>
      <w:r w:rsidR="0058031A" w:rsidRPr="009349A1">
        <w:rPr>
          <w:rFonts w:ascii="Times New Roman" w:hAnsi="Times New Roman" w:cs="Times New Roman"/>
          <w:lang w:val="tr-TR"/>
        </w:rPr>
        <w:t xml:space="preserve"> 263-274.</w:t>
      </w:r>
    </w:p>
    <w:p w:rsidR="00E36C4E" w:rsidRDefault="00E36C4E" w:rsidP="00A70D06">
      <w:pPr>
        <w:widowControl w:val="0"/>
        <w:autoSpaceDE w:val="0"/>
        <w:autoSpaceDN w:val="0"/>
        <w:adjustRightInd w:val="0"/>
        <w:jc w:val="both"/>
        <w:rPr>
          <w:rFonts w:ascii="Times New Roman" w:hAnsi="Times New Roman" w:cs="Times New Roman"/>
          <w:lang w:val="tr-TR"/>
        </w:rPr>
      </w:pPr>
    </w:p>
    <w:p w:rsidR="0058031A" w:rsidRPr="009349A1" w:rsidRDefault="0038763E" w:rsidP="009349A1">
      <w:pPr>
        <w:pStyle w:val="ListeParagraf"/>
        <w:widowControl w:val="0"/>
        <w:numPr>
          <w:ilvl w:val="0"/>
          <w:numId w:val="9"/>
        </w:numPr>
        <w:autoSpaceDE w:val="0"/>
        <w:autoSpaceDN w:val="0"/>
        <w:adjustRightInd w:val="0"/>
        <w:jc w:val="both"/>
        <w:rPr>
          <w:rFonts w:ascii="Times New Roman" w:hAnsi="Times New Roman" w:cs="Times New Roman"/>
          <w:lang w:val="tr-TR"/>
        </w:rPr>
      </w:pPr>
      <w:r w:rsidRPr="009349A1">
        <w:rPr>
          <w:rFonts w:ascii="Times New Roman" w:hAnsi="Times New Roman" w:cs="Times New Roman"/>
          <w:lang w:val="tr-TR"/>
        </w:rPr>
        <w:t>POITRAS</w:t>
      </w:r>
      <w:r w:rsidR="0058031A" w:rsidRPr="009349A1">
        <w:rPr>
          <w:rFonts w:ascii="Times New Roman" w:hAnsi="Times New Roman" w:cs="Times New Roman"/>
          <w:lang w:val="tr-TR"/>
        </w:rPr>
        <w:t xml:space="preserve">, G., </w:t>
      </w:r>
      <w:r w:rsidR="009349A1" w:rsidRPr="009349A1">
        <w:rPr>
          <w:rFonts w:ascii="Times New Roman" w:hAnsi="Times New Roman" w:cs="Times New Roman"/>
          <w:lang w:val="tr-TR"/>
        </w:rPr>
        <w:t>TONGZON</w:t>
      </w:r>
      <w:r w:rsidR="0058031A" w:rsidRPr="009349A1">
        <w:rPr>
          <w:rFonts w:ascii="Times New Roman" w:hAnsi="Times New Roman" w:cs="Times New Roman"/>
          <w:lang w:val="tr-TR"/>
        </w:rPr>
        <w:t xml:space="preserve">, J., </w:t>
      </w:r>
      <w:r w:rsidR="009349A1">
        <w:rPr>
          <w:rFonts w:ascii="Times New Roman" w:hAnsi="Times New Roman" w:cs="Times New Roman"/>
          <w:lang w:val="tr-TR"/>
        </w:rPr>
        <w:t>LI</w:t>
      </w:r>
      <w:r w:rsidR="0058031A" w:rsidRPr="009349A1">
        <w:rPr>
          <w:rFonts w:ascii="Times New Roman" w:hAnsi="Times New Roman" w:cs="Times New Roman"/>
          <w:lang w:val="tr-TR"/>
        </w:rPr>
        <w:t xml:space="preserve">, H., (1996), </w:t>
      </w:r>
      <w:r w:rsidR="0058031A" w:rsidRPr="009349A1">
        <w:rPr>
          <w:rFonts w:ascii="Times New Roman" w:hAnsi="Times New Roman" w:cs="Times New Roman"/>
          <w:b/>
          <w:lang w:val="tr-TR"/>
        </w:rPr>
        <w:t>Measuring Port Efficiency: An Application of Data Envelopment Analysis</w:t>
      </w:r>
      <w:r w:rsidR="0058031A" w:rsidRPr="009349A1">
        <w:rPr>
          <w:rFonts w:ascii="Times New Roman" w:hAnsi="Times New Roman" w:cs="Times New Roman"/>
          <w:lang w:val="tr-TR"/>
        </w:rPr>
        <w:t>,</w:t>
      </w:r>
      <w:r w:rsidR="0058031A" w:rsidRPr="009349A1">
        <w:rPr>
          <w:rFonts w:ascii="Times New Roman" w:hAnsi="Times New Roman" w:cs="Times New Roman"/>
          <w:b/>
          <w:lang w:val="tr-TR"/>
        </w:rPr>
        <w:t xml:space="preserve"> </w:t>
      </w:r>
      <w:r w:rsidR="00F16102" w:rsidRPr="009349A1">
        <w:rPr>
          <w:rFonts w:ascii="Times New Roman" w:hAnsi="Times New Roman" w:cs="Times New Roman"/>
          <w:lang w:val="tr-TR"/>
        </w:rPr>
        <w:t>Working paper, National University of Singapore, Singapore.</w:t>
      </w:r>
    </w:p>
    <w:p w:rsidR="008659F6" w:rsidRDefault="008659F6" w:rsidP="00A70D06">
      <w:pPr>
        <w:widowControl w:val="0"/>
        <w:autoSpaceDE w:val="0"/>
        <w:autoSpaceDN w:val="0"/>
        <w:adjustRightInd w:val="0"/>
        <w:jc w:val="both"/>
        <w:rPr>
          <w:rFonts w:ascii="Times New Roman" w:hAnsi="Times New Roman" w:cs="Times New Roman"/>
          <w:lang w:val="tr-TR"/>
        </w:rPr>
      </w:pPr>
    </w:p>
    <w:p w:rsidR="00CD20E6" w:rsidRPr="009349A1" w:rsidRDefault="00631F97" w:rsidP="009349A1">
      <w:pPr>
        <w:pStyle w:val="ListeParagraf"/>
        <w:widowControl w:val="0"/>
        <w:numPr>
          <w:ilvl w:val="0"/>
          <w:numId w:val="9"/>
        </w:numPr>
        <w:autoSpaceDE w:val="0"/>
        <w:autoSpaceDN w:val="0"/>
        <w:adjustRightInd w:val="0"/>
        <w:jc w:val="both"/>
        <w:rPr>
          <w:rFonts w:ascii="Times New Roman" w:hAnsi="Times New Roman" w:cs="Times New Roman"/>
          <w:lang w:val="tr-TR"/>
        </w:rPr>
      </w:pPr>
      <w:r w:rsidRPr="009349A1">
        <w:rPr>
          <w:rFonts w:ascii="Times New Roman" w:hAnsi="Times New Roman" w:cs="Times New Roman"/>
          <w:lang w:val="tr-TR"/>
        </w:rPr>
        <w:t>PROKOPENKO</w:t>
      </w:r>
      <w:r w:rsidR="00CD20E6" w:rsidRPr="009349A1">
        <w:rPr>
          <w:rFonts w:ascii="Times New Roman" w:hAnsi="Times New Roman" w:cs="Times New Roman"/>
          <w:lang w:val="tr-TR"/>
        </w:rPr>
        <w:t xml:space="preserve">, J., (2005), </w:t>
      </w:r>
      <w:r w:rsidR="00CD20E6" w:rsidRPr="009349A1">
        <w:rPr>
          <w:rFonts w:ascii="Times New Roman" w:hAnsi="Times New Roman" w:cs="Times New Roman"/>
          <w:b/>
          <w:lang w:val="tr-TR"/>
        </w:rPr>
        <w:t>Verimlilik Yönetimi</w:t>
      </w:r>
      <w:r w:rsidR="00CD20E6" w:rsidRPr="009349A1">
        <w:rPr>
          <w:rFonts w:ascii="Times New Roman" w:hAnsi="Times New Roman" w:cs="Times New Roman"/>
          <w:lang w:val="tr-TR"/>
        </w:rPr>
        <w:t xml:space="preserve">, 6. Baskı, MPM </w:t>
      </w:r>
      <w:r w:rsidRPr="009349A1">
        <w:rPr>
          <w:rFonts w:ascii="Times New Roman" w:hAnsi="Times New Roman" w:cs="Times New Roman"/>
          <w:lang w:val="tr-TR"/>
        </w:rPr>
        <w:t>Yayınları Yayın No: 476</w:t>
      </w:r>
      <w:r w:rsidR="00CD20E6" w:rsidRPr="009349A1">
        <w:rPr>
          <w:rFonts w:ascii="Times New Roman" w:hAnsi="Times New Roman" w:cs="Times New Roman"/>
          <w:lang w:val="tr-TR"/>
        </w:rPr>
        <w:t>, Ankara.</w:t>
      </w:r>
    </w:p>
    <w:p w:rsidR="00CD20E6" w:rsidRPr="00F12E33" w:rsidRDefault="00CD20E6" w:rsidP="00A70D06">
      <w:pPr>
        <w:widowControl w:val="0"/>
        <w:autoSpaceDE w:val="0"/>
        <w:autoSpaceDN w:val="0"/>
        <w:adjustRightInd w:val="0"/>
        <w:jc w:val="both"/>
        <w:rPr>
          <w:rFonts w:ascii="Times New Roman" w:hAnsi="Times New Roman" w:cs="Times New Roman"/>
          <w:lang w:val="tr-TR"/>
        </w:rPr>
      </w:pPr>
    </w:p>
    <w:p w:rsidR="008659F6" w:rsidRPr="009349A1" w:rsidRDefault="00B238CA" w:rsidP="009349A1">
      <w:pPr>
        <w:pStyle w:val="ListeParagraf"/>
        <w:widowControl w:val="0"/>
        <w:numPr>
          <w:ilvl w:val="0"/>
          <w:numId w:val="9"/>
        </w:numPr>
        <w:autoSpaceDE w:val="0"/>
        <w:autoSpaceDN w:val="0"/>
        <w:adjustRightInd w:val="0"/>
        <w:jc w:val="both"/>
        <w:rPr>
          <w:rFonts w:ascii="Times New Roman" w:hAnsi="Times New Roman" w:cs="Times New Roman"/>
          <w:lang w:val="tr-TR"/>
        </w:rPr>
      </w:pPr>
      <w:r w:rsidRPr="009349A1">
        <w:rPr>
          <w:rFonts w:ascii="Times New Roman" w:hAnsi="Times New Roman" w:cs="Times New Roman"/>
          <w:lang w:val="tr-TR"/>
        </w:rPr>
        <w:t>RICARDO</w:t>
      </w:r>
      <w:r w:rsidR="008659F6" w:rsidRPr="009349A1">
        <w:rPr>
          <w:rFonts w:ascii="Times New Roman" w:hAnsi="Times New Roman" w:cs="Times New Roman"/>
          <w:lang w:val="tr-TR"/>
        </w:rPr>
        <w:t xml:space="preserve">, J. S., </w:t>
      </w:r>
      <w:r w:rsidRPr="009349A1">
        <w:rPr>
          <w:rFonts w:ascii="Times New Roman" w:hAnsi="Times New Roman" w:cs="Times New Roman"/>
          <w:lang w:val="tr-TR"/>
        </w:rPr>
        <w:t>HOFFMANN</w:t>
      </w:r>
      <w:r w:rsidR="00501DD2" w:rsidRPr="009349A1">
        <w:rPr>
          <w:rFonts w:ascii="Times New Roman" w:hAnsi="Times New Roman" w:cs="Times New Roman"/>
          <w:lang w:val="tr-TR"/>
        </w:rPr>
        <w:t xml:space="preserve">, J., </w:t>
      </w:r>
      <w:r w:rsidRPr="009349A1">
        <w:rPr>
          <w:rFonts w:ascii="Times New Roman" w:hAnsi="Times New Roman" w:cs="Times New Roman"/>
          <w:lang w:val="tr-TR"/>
        </w:rPr>
        <w:t>MICCO</w:t>
      </w:r>
      <w:r w:rsidR="00501DD2" w:rsidRPr="009349A1">
        <w:rPr>
          <w:rFonts w:ascii="Times New Roman" w:hAnsi="Times New Roman" w:cs="Times New Roman"/>
          <w:lang w:val="tr-TR"/>
        </w:rPr>
        <w:t xml:space="preserve">, A., </w:t>
      </w:r>
      <w:r w:rsidRPr="009349A1">
        <w:rPr>
          <w:rFonts w:ascii="Times New Roman" w:hAnsi="Times New Roman" w:cs="Times New Roman"/>
          <w:lang w:val="tr-TR"/>
        </w:rPr>
        <w:t>PIZZOLITTO</w:t>
      </w:r>
      <w:r w:rsidR="00501DD2" w:rsidRPr="009349A1">
        <w:rPr>
          <w:rFonts w:ascii="Times New Roman" w:hAnsi="Times New Roman" w:cs="Times New Roman"/>
          <w:lang w:val="tr-TR"/>
        </w:rPr>
        <w:t>, G.</w:t>
      </w:r>
      <w:r w:rsidR="00452623">
        <w:rPr>
          <w:rFonts w:ascii="Times New Roman" w:hAnsi="Times New Roman" w:cs="Times New Roman"/>
          <w:lang w:val="tr-TR"/>
        </w:rPr>
        <w:t xml:space="preserve"> </w:t>
      </w:r>
      <w:bookmarkStart w:id="0" w:name="_GoBack"/>
      <w:bookmarkEnd w:id="0"/>
      <w:r w:rsidR="00501DD2" w:rsidRPr="009349A1">
        <w:rPr>
          <w:rFonts w:ascii="Times New Roman" w:hAnsi="Times New Roman" w:cs="Times New Roman"/>
          <w:lang w:val="tr-TR"/>
        </w:rPr>
        <w:t xml:space="preserve">V., </w:t>
      </w:r>
      <w:r w:rsidRPr="009349A1">
        <w:rPr>
          <w:rFonts w:ascii="Times New Roman" w:hAnsi="Times New Roman" w:cs="Times New Roman"/>
          <w:lang w:val="tr-TR"/>
        </w:rPr>
        <w:t>SGUT</w:t>
      </w:r>
      <w:r w:rsidR="00501DD2" w:rsidRPr="009349A1">
        <w:rPr>
          <w:rFonts w:ascii="Times New Roman" w:hAnsi="Times New Roman" w:cs="Times New Roman"/>
          <w:lang w:val="tr-TR"/>
        </w:rPr>
        <w:t>, M</w:t>
      </w:r>
      <w:r w:rsidR="00452623">
        <w:rPr>
          <w:rFonts w:ascii="Times New Roman" w:hAnsi="Times New Roman" w:cs="Times New Roman"/>
          <w:lang w:val="tr-TR"/>
        </w:rPr>
        <w:t>.</w:t>
      </w:r>
      <w:r w:rsidR="00501DD2" w:rsidRPr="009349A1">
        <w:rPr>
          <w:rFonts w:ascii="Times New Roman" w:hAnsi="Times New Roman" w:cs="Times New Roman"/>
          <w:lang w:val="tr-TR"/>
        </w:rPr>
        <w:t xml:space="preserve"> </w:t>
      </w:r>
      <w:r w:rsidR="00501DD2" w:rsidRPr="009349A1">
        <w:rPr>
          <w:rFonts w:ascii="Times New Roman" w:hAnsi="Times New Roman" w:cs="Times New Roman"/>
          <w:lang w:val="tr-TR"/>
        </w:rPr>
        <w:lastRenderedPageBreak/>
        <w:t xml:space="preserve">and </w:t>
      </w:r>
      <w:r w:rsidRPr="009349A1">
        <w:rPr>
          <w:rFonts w:ascii="Times New Roman" w:hAnsi="Times New Roman" w:cs="Times New Roman"/>
          <w:lang w:val="tr-TR"/>
        </w:rPr>
        <w:t>WILMSMEIER</w:t>
      </w:r>
      <w:r w:rsidR="00501DD2" w:rsidRPr="009349A1">
        <w:rPr>
          <w:rFonts w:ascii="Times New Roman" w:hAnsi="Times New Roman" w:cs="Times New Roman"/>
          <w:lang w:val="tr-TR"/>
        </w:rPr>
        <w:t>, G.,</w:t>
      </w:r>
      <w:r w:rsidR="00BC4D37" w:rsidRPr="009349A1">
        <w:rPr>
          <w:rFonts w:ascii="Times New Roman" w:hAnsi="Times New Roman" w:cs="Times New Roman"/>
          <w:lang w:val="tr-TR"/>
        </w:rPr>
        <w:t xml:space="preserve"> (2003),</w:t>
      </w:r>
      <w:r w:rsidR="008659F6" w:rsidRPr="009349A1">
        <w:rPr>
          <w:rFonts w:ascii="Times New Roman" w:hAnsi="Times New Roman" w:cs="Times New Roman"/>
          <w:lang w:val="tr-TR"/>
        </w:rPr>
        <w:t xml:space="preserve"> </w:t>
      </w:r>
      <w:r w:rsidR="008659F6" w:rsidRPr="009349A1">
        <w:rPr>
          <w:rFonts w:ascii="Times New Roman" w:hAnsi="Times New Roman" w:cs="Times New Roman"/>
          <w:b/>
          <w:lang w:val="tr-TR"/>
        </w:rPr>
        <w:t>Port Efficiency and International Trade: Port Efficiency as a Determinant of Maritime Transport Costs</w:t>
      </w:r>
      <w:r w:rsidR="008659F6" w:rsidRPr="009349A1">
        <w:rPr>
          <w:rFonts w:ascii="Times New Roman" w:hAnsi="Times New Roman" w:cs="Times New Roman"/>
          <w:lang w:val="tr-TR"/>
        </w:rPr>
        <w:t xml:space="preserve">, Maritime Economics and Logistics, Cilt. 5, </w:t>
      </w:r>
      <w:r w:rsidR="00FD3C94">
        <w:rPr>
          <w:rFonts w:ascii="Times New Roman" w:hAnsi="Times New Roman" w:cs="Times New Roman"/>
          <w:lang w:val="tr-TR"/>
        </w:rPr>
        <w:t>sayfa:</w:t>
      </w:r>
      <w:r w:rsidR="008659F6" w:rsidRPr="009349A1">
        <w:rPr>
          <w:rFonts w:ascii="Times New Roman" w:hAnsi="Times New Roman" w:cs="Times New Roman"/>
          <w:lang w:val="tr-TR"/>
        </w:rPr>
        <w:t xml:space="preserve"> 199 – 218, Argentina.</w:t>
      </w:r>
    </w:p>
    <w:p w:rsidR="00C12049" w:rsidRDefault="00C12049" w:rsidP="00C12049">
      <w:pPr>
        <w:widowControl w:val="0"/>
        <w:autoSpaceDE w:val="0"/>
        <w:autoSpaceDN w:val="0"/>
        <w:adjustRightInd w:val="0"/>
        <w:jc w:val="both"/>
        <w:rPr>
          <w:rFonts w:ascii="Times New Roman" w:hAnsi="Times New Roman" w:cs="Times New Roman"/>
          <w:bCs/>
          <w:lang w:val="tr-TR"/>
        </w:rPr>
      </w:pPr>
    </w:p>
    <w:p w:rsidR="00AE4B66" w:rsidRPr="009349A1" w:rsidRDefault="00B238CA" w:rsidP="009349A1">
      <w:pPr>
        <w:pStyle w:val="ListeParagraf"/>
        <w:widowControl w:val="0"/>
        <w:numPr>
          <w:ilvl w:val="0"/>
          <w:numId w:val="9"/>
        </w:numPr>
        <w:autoSpaceDE w:val="0"/>
        <w:autoSpaceDN w:val="0"/>
        <w:adjustRightInd w:val="0"/>
        <w:jc w:val="both"/>
        <w:rPr>
          <w:rFonts w:ascii="Times New Roman" w:hAnsi="Times New Roman" w:cs="Times New Roman"/>
          <w:bCs/>
          <w:lang w:val="tr-TR"/>
        </w:rPr>
      </w:pPr>
      <w:r w:rsidRPr="009349A1">
        <w:rPr>
          <w:rFonts w:ascii="Times New Roman" w:hAnsi="Times New Roman" w:cs="Times New Roman"/>
          <w:bCs/>
          <w:lang w:val="tr-TR"/>
        </w:rPr>
        <w:t>SANCHEZ</w:t>
      </w:r>
      <w:r w:rsidR="00AE4B66" w:rsidRPr="009349A1">
        <w:rPr>
          <w:rFonts w:ascii="Times New Roman" w:hAnsi="Times New Roman" w:cs="Times New Roman"/>
          <w:bCs/>
          <w:lang w:val="tr-TR"/>
        </w:rPr>
        <w:t xml:space="preserve">, R., </w:t>
      </w:r>
      <w:r w:rsidRPr="009349A1">
        <w:rPr>
          <w:rFonts w:ascii="Times New Roman" w:hAnsi="Times New Roman" w:cs="Times New Roman"/>
          <w:bCs/>
          <w:lang w:val="tr-TR"/>
        </w:rPr>
        <w:t>HOFFMANN</w:t>
      </w:r>
      <w:r w:rsidR="00AE4B66" w:rsidRPr="009349A1">
        <w:rPr>
          <w:rFonts w:ascii="Times New Roman" w:hAnsi="Times New Roman" w:cs="Times New Roman"/>
          <w:bCs/>
          <w:lang w:val="tr-TR"/>
        </w:rPr>
        <w:t xml:space="preserve">, J., </w:t>
      </w:r>
      <w:r w:rsidRPr="009349A1">
        <w:rPr>
          <w:rFonts w:ascii="Times New Roman" w:hAnsi="Times New Roman" w:cs="Times New Roman"/>
          <w:bCs/>
          <w:lang w:val="tr-TR"/>
        </w:rPr>
        <w:t>MICCO</w:t>
      </w:r>
      <w:r w:rsidR="00AE4B66" w:rsidRPr="009349A1">
        <w:rPr>
          <w:rFonts w:ascii="Times New Roman" w:hAnsi="Times New Roman" w:cs="Times New Roman"/>
          <w:bCs/>
          <w:lang w:val="tr-TR"/>
        </w:rPr>
        <w:t xml:space="preserve">, A., </w:t>
      </w:r>
      <w:r w:rsidRPr="009349A1">
        <w:rPr>
          <w:rFonts w:ascii="Times New Roman" w:hAnsi="Times New Roman" w:cs="Times New Roman"/>
          <w:bCs/>
          <w:lang w:val="tr-TR"/>
        </w:rPr>
        <w:t>PIZZOLITTO, G., SGUT, M. v</w:t>
      </w:r>
      <w:r w:rsidR="00AE4B66" w:rsidRPr="009349A1">
        <w:rPr>
          <w:rFonts w:ascii="Times New Roman" w:hAnsi="Times New Roman" w:cs="Times New Roman"/>
          <w:bCs/>
          <w:lang w:val="tr-TR"/>
        </w:rPr>
        <w:t xml:space="preserve">e </w:t>
      </w:r>
      <w:r w:rsidRPr="009349A1">
        <w:rPr>
          <w:rFonts w:ascii="Times New Roman" w:hAnsi="Times New Roman" w:cs="Times New Roman"/>
          <w:bCs/>
          <w:lang w:val="tr-TR"/>
        </w:rPr>
        <w:t>WILMSWEIER</w:t>
      </w:r>
      <w:r w:rsidR="00AE4B66" w:rsidRPr="009349A1">
        <w:rPr>
          <w:rFonts w:ascii="Times New Roman" w:hAnsi="Times New Roman" w:cs="Times New Roman"/>
          <w:bCs/>
          <w:lang w:val="tr-TR"/>
        </w:rPr>
        <w:t xml:space="preserve">, G., (2003), </w:t>
      </w:r>
      <w:r w:rsidR="00AE4B66" w:rsidRPr="009349A1">
        <w:rPr>
          <w:rFonts w:ascii="Times New Roman" w:hAnsi="Times New Roman" w:cs="Times New Roman"/>
          <w:b/>
          <w:bCs/>
          <w:lang w:val="tr-TR"/>
        </w:rPr>
        <w:t>Port Efficiency and International Trade: Port Efficiency as a Determinant of Maritime Transport Costs</w:t>
      </w:r>
      <w:r w:rsidR="00AE4B66" w:rsidRPr="009349A1">
        <w:rPr>
          <w:rFonts w:ascii="Times New Roman" w:hAnsi="Times New Roman" w:cs="Times New Roman"/>
          <w:bCs/>
          <w:lang w:val="tr-TR"/>
        </w:rPr>
        <w:t>, Maritime Economics and Logistics, Vol. 5, pp. 199 – 218.</w:t>
      </w:r>
    </w:p>
    <w:p w:rsidR="00AE4B66" w:rsidRDefault="00AE4B66" w:rsidP="00C12049">
      <w:pPr>
        <w:widowControl w:val="0"/>
        <w:autoSpaceDE w:val="0"/>
        <w:autoSpaceDN w:val="0"/>
        <w:adjustRightInd w:val="0"/>
        <w:jc w:val="both"/>
        <w:rPr>
          <w:rFonts w:ascii="Times New Roman" w:hAnsi="Times New Roman" w:cs="Times New Roman"/>
          <w:bCs/>
          <w:lang w:val="tr-TR"/>
        </w:rPr>
      </w:pPr>
    </w:p>
    <w:p w:rsidR="00C12049" w:rsidRPr="009349A1" w:rsidRDefault="00C12049" w:rsidP="009349A1">
      <w:pPr>
        <w:pStyle w:val="ListeParagraf"/>
        <w:widowControl w:val="0"/>
        <w:numPr>
          <w:ilvl w:val="0"/>
          <w:numId w:val="9"/>
        </w:numPr>
        <w:autoSpaceDE w:val="0"/>
        <w:autoSpaceDN w:val="0"/>
        <w:adjustRightInd w:val="0"/>
        <w:jc w:val="both"/>
        <w:rPr>
          <w:rFonts w:ascii="Times New Roman" w:hAnsi="Times New Roman" w:cs="Times New Roman"/>
          <w:bCs/>
          <w:lang w:val="tr-TR"/>
        </w:rPr>
      </w:pPr>
      <w:r w:rsidRPr="009349A1">
        <w:rPr>
          <w:rFonts w:ascii="Times New Roman" w:hAnsi="Times New Roman" w:cs="Times New Roman"/>
          <w:bCs/>
          <w:lang w:val="tr-TR"/>
        </w:rPr>
        <w:t>T.</w:t>
      </w:r>
      <w:r w:rsidR="00B238CA" w:rsidRPr="009349A1">
        <w:rPr>
          <w:rFonts w:ascii="Times New Roman" w:hAnsi="Times New Roman" w:cs="Times New Roman"/>
          <w:bCs/>
          <w:lang w:val="tr-TR"/>
        </w:rPr>
        <w:t xml:space="preserve"> </w:t>
      </w:r>
      <w:r w:rsidRPr="009349A1">
        <w:rPr>
          <w:rFonts w:ascii="Times New Roman" w:hAnsi="Times New Roman" w:cs="Times New Roman"/>
          <w:bCs/>
          <w:lang w:val="tr-TR"/>
        </w:rPr>
        <w:t xml:space="preserve">C. </w:t>
      </w:r>
      <w:r w:rsidR="00B238CA" w:rsidRPr="009349A1">
        <w:rPr>
          <w:rFonts w:ascii="Times New Roman" w:hAnsi="Times New Roman" w:cs="Times New Roman"/>
          <w:bCs/>
          <w:lang w:val="tr-TR"/>
        </w:rPr>
        <w:t>BAŞBAKANLIK DENİZCİLİK MÜSTEŞARLIĞI DENİZ TİCARETİ GENEL MÜDÜRLÜĞÜ</w:t>
      </w:r>
      <w:r w:rsidRPr="009349A1">
        <w:rPr>
          <w:rFonts w:ascii="Times New Roman" w:hAnsi="Times New Roman" w:cs="Times New Roman"/>
          <w:bCs/>
          <w:lang w:val="tr-TR"/>
        </w:rPr>
        <w:t>, (2012),</w:t>
      </w:r>
      <w:r w:rsidRPr="009349A1">
        <w:rPr>
          <w:rFonts w:ascii="Times New Roman" w:hAnsi="Times New Roman" w:cs="Times New Roman"/>
          <w:b/>
          <w:bCs/>
          <w:lang w:val="tr-TR"/>
        </w:rPr>
        <w:t xml:space="preserve"> İller Bazında Denizyolu Taşıma İstatistikleri</w:t>
      </w:r>
      <w:r w:rsidRPr="009349A1">
        <w:rPr>
          <w:rFonts w:ascii="Times New Roman" w:hAnsi="Times New Roman" w:cs="Times New Roman"/>
          <w:bCs/>
          <w:lang w:val="tr-TR"/>
        </w:rPr>
        <w:t>, Ankara, 2012.</w:t>
      </w:r>
    </w:p>
    <w:p w:rsidR="00C12049" w:rsidRDefault="00C12049" w:rsidP="00A70D06">
      <w:pPr>
        <w:widowControl w:val="0"/>
        <w:autoSpaceDE w:val="0"/>
        <w:autoSpaceDN w:val="0"/>
        <w:adjustRightInd w:val="0"/>
        <w:jc w:val="both"/>
        <w:rPr>
          <w:rFonts w:ascii="Times New Roman" w:hAnsi="Times New Roman" w:cs="Times New Roman"/>
          <w:lang w:val="tr-TR"/>
        </w:rPr>
      </w:pPr>
    </w:p>
    <w:p w:rsidR="0049052C" w:rsidRPr="009349A1" w:rsidRDefault="00B238CA" w:rsidP="009349A1">
      <w:pPr>
        <w:pStyle w:val="ListeParagraf"/>
        <w:widowControl w:val="0"/>
        <w:numPr>
          <w:ilvl w:val="0"/>
          <w:numId w:val="9"/>
        </w:numPr>
        <w:autoSpaceDE w:val="0"/>
        <w:autoSpaceDN w:val="0"/>
        <w:adjustRightInd w:val="0"/>
        <w:jc w:val="both"/>
        <w:rPr>
          <w:rFonts w:ascii="Times New Roman" w:hAnsi="Times New Roman" w:cs="Times New Roman"/>
          <w:lang w:val="tr-TR"/>
        </w:rPr>
      </w:pPr>
      <w:r w:rsidRPr="009349A1">
        <w:rPr>
          <w:rFonts w:ascii="Times New Roman" w:hAnsi="Times New Roman" w:cs="Times New Roman"/>
          <w:lang w:val="tr-TR"/>
        </w:rPr>
        <w:t>TONGZON</w:t>
      </w:r>
      <w:r w:rsidR="0049052C" w:rsidRPr="009349A1">
        <w:rPr>
          <w:rFonts w:ascii="Times New Roman" w:hAnsi="Times New Roman" w:cs="Times New Roman"/>
          <w:lang w:val="tr-TR"/>
        </w:rPr>
        <w:t xml:space="preserve">, J. L., (1995), </w:t>
      </w:r>
      <w:r w:rsidR="0049052C" w:rsidRPr="009349A1">
        <w:rPr>
          <w:rFonts w:ascii="Times New Roman" w:hAnsi="Times New Roman" w:cs="Times New Roman"/>
          <w:b/>
          <w:lang w:val="tr-TR"/>
        </w:rPr>
        <w:t>Determinants of port performance and efficiency</w:t>
      </w:r>
      <w:r w:rsidR="0049052C" w:rsidRPr="009349A1">
        <w:rPr>
          <w:rFonts w:ascii="Times New Roman" w:hAnsi="Times New Roman" w:cs="Times New Roman"/>
          <w:lang w:val="tr-TR"/>
        </w:rPr>
        <w:t>, Transportation Research Part A: Policy and Practice 29</w:t>
      </w:r>
      <w:r w:rsidR="00FD3C94">
        <w:rPr>
          <w:rFonts w:ascii="Times New Roman" w:hAnsi="Times New Roman" w:cs="Times New Roman"/>
          <w:lang w:val="tr-TR"/>
        </w:rPr>
        <w:t xml:space="preserve"> </w:t>
      </w:r>
      <w:r w:rsidR="0049052C" w:rsidRPr="009349A1">
        <w:rPr>
          <w:rFonts w:ascii="Times New Roman" w:hAnsi="Times New Roman" w:cs="Times New Roman"/>
          <w:lang w:val="tr-TR"/>
        </w:rPr>
        <w:t>(3): 245-252</w:t>
      </w:r>
    </w:p>
    <w:p w:rsidR="0049052C" w:rsidRPr="00F12E33" w:rsidRDefault="0049052C" w:rsidP="00A70D06">
      <w:pPr>
        <w:widowControl w:val="0"/>
        <w:autoSpaceDE w:val="0"/>
        <w:autoSpaceDN w:val="0"/>
        <w:adjustRightInd w:val="0"/>
        <w:jc w:val="both"/>
        <w:rPr>
          <w:rFonts w:ascii="Times New Roman" w:hAnsi="Times New Roman" w:cs="Times New Roman"/>
          <w:lang w:val="tr-TR"/>
        </w:rPr>
      </w:pPr>
    </w:p>
    <w:p w:rsidR="006C6A3A" w:rsidRPr="009349A1" w:rsidRDefault="00B5151D" w:rsidP="009349A1">
      <w:pPr>
        <w:pStyle w:val="ListeParagraf"/>
        <w:widowControl w:val="0"/>
        <w:numPr>
          <w:ilvl w:val="0"/>
          <w:numId w:val="9"/>
        </w:numPr>
        <w:autoSpaceDE w:val="0"/>
        <w:autoSpaceDN w:val="0"/>
        <w:adjustRightInd w:val="0"/>
        <w:jc w:val="both"/>
        <w:rPr>
          <w:rFonts w:ascii="Times New Roman" w:hAnsi="Times New Roman" w:cs="Times New Roman"/>
          <w:lang w:val="tr-TR"/>
        </w:rPr>
      </w:pPr>
      <w:r w:rsidRPr="009349A1">
        <w:rPr>
          <w:rFonts w:ascii="Times New Roman" w:hAnsi="Times New Roman" w:cs="Times New Roman"/>
          <w:lang w:val="tr-TR"/>
        </w:rPr>
        <w:t>TRUJILLO</w:t>
      </w:r>
      <w:r w:rsidR="008659F6" w:rsidRPr="009349A1">
        <w:rPr>
          <w:rFonts w:ascii="Times New Roman" w:hAnsi="Times New Roman" w:cs="Times New Roman"/>
          <w:lang w:val="tr-TR"/>
        </w:rPr>
        <w:t xml:space="preserve">, L. ve </w:t>
      </w:r>
      <w:r w:rsidRPr="009349A1">
        <w:rPr>
          <w:rFonts w:ascii="Times New Roman" w:hAnsi="Times New Roman" w:cs="Times New Roman"/>
          <w:lang w:val="tr-TR"/>
        </w:rPr>
        <w:t>TOVAR</w:t>
      </w:r>
      <w:r w:rsidR="008659F6" w:rsidRPr="009349A1">
        <w:rPr>
          <w:rFonts w:ascii="Times New Roman" w:hAnsi="Times New Roman" w:cs="Times New Roman"/>
          <w:lang w:val="tr-TR"/>
        </w:rPr>
        <w:t>, B.,</w:t>
      </w:r>
      <w:r w:rsidR="00BC4D37" w:rsidRPr="009349A1">
        <w:rPr>
          <w:rFonts w:ascii="Times New Roman" w:hAnsi="Times New Roman" w:cs="Times New Roman"/>
          <w:lang w:val="tr-TR"/>
        </w:rPr>
        <w:t xml:space="preserve"> (2007),</w:t>
      </w:r>
      <w:r w:rsidR="008659F6" w:rsidRPr="009349A1">
        <w:rPr>
          <w:rFonts w:ascii="Times New Roman" w:hAnsi="Times New Roman" w:cs="Times New Roman"/>
          <w:lang w:val="tr-TR"/>
        </w:rPr>
        <w:t xml:space="preserve"> </w:t>
      </w:r>
      <w:r w:rsidR="0009057B">
        <w:rPr>
          <w:rFonts w:ascii="Times New Roman" w:hAnsi="Times New Roman" w:cs="Times New Roman"/>
          <w:b/>
          <w:lang w:val="tr-TR"/>
        </w:rPr>
        <w:t>The European port industry: A</w:t>
      </w:r>
      <w:r w:rsidR="008659F6" w:rsidRPr="009349A1">
        <w:rPr>
          <w:rFonts w:ascii="Times New Roman" w:hAnsi="Times New Roman" w:cs="Times New Roman"/>
          <w:b/>
          <w:lang w:val="tr-TR"/>
        </w:rPr>
        <w:t>n analysis of its economic efficiency (Report No. 07/05)</w:t>
      </w:r>
      <w:r w:rsidR="00BC4D37" w:rsidRPr="009349A1">
        <w:rPr>
          <w:rFonts w:ascii="Times New Roman" w:hAnsi="Times New Roman" w:cs="Times New Roman"/>
          <w:lang w:val="tr-TR"/>
        </w:rPr>
        <w:t>,</w:t>
      </w:r>
      <w:r w:rsidR="008659F6" w:rsidRPr="009349A1">
        <w:rPr>
          <w:rFonts w:ascii="Times New Roman" w:hAnsi="Times New Roman" w:cs="Times New Roman"/>
          <w:lang w:val="tr-TR"/>
        </w:rPr>
        <w:t xml:space="preserve"> London, UK: Department of Economics, City University</w:t>
      </w:r>
      <w:r w:rsidR="00BC4D37" w:rsidRPr="009349A1">
        <w:rPr>
          <w:rFonts w:ascii="Times New Roman" w:hAnsi="Times New Roman" w:cs="Times New Roman"/>
          <w:lang w:val="tr-TR"/>
        </w:rPr>
        <w:t>,</w:t>
      </w:r>
      <w:r w:rsidR="008659F6" w:rsidRPr="009349A1">
        <w:rPr>
          <w:rFonts w:ascii="Times New Roman" w:hAnsi="Times New Roman" w:cs="Times New Roman"/>
          <w:lang w:val="tr-TR"/>
        </w:rPr>
        <w:t xml:space="preserve"> London.</w:t>
      </w:r>
    </w:p>
    <w:sectPr w:rsidR="006C6A3A" w:rsidRPr="009349A1" w:rsidSect="006C6A3A">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7CE" w:rsidRDefault="00DD37CE" w:rsidP="00B4091D">
      <w:r>
        <w:separator/>
      </w:r>
    </w:p>
  </w:endnote>
  <w:endnote w:type="continuationSeparator" w:id="0">
    <w:p w:rsidR="00DD37CE" w:rsidRDefault="00DD37CE" w:rsidP="00B4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A2"/>
    <w:family w:val="swiss"/>
    <w:pitch w:val="variable"/>
    <w:sig w:usb0="00000287" w:usb1="00000800" w:usb2="00000000" w:usb3="00000000" w:csb0="0000009F" w:csb1="00000000"/>
  </w:font>
  <w:font w:name="Cambria Math">
    <w:panose1 w:val="02040503050406030204"/>
    <w:charset w:val="A2"/>
    <w:family w:val="roman"/>
    <w:pitch w:val="variable"/>
    <w:sig w:usb0="E00002FF" w:usb1="42002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7CE" w:rsidRDefault="00DD37CE" w:rsidP="00B4091D">
      <w:r>
        <w:separator/>
      </w:r>
    </w:p>
  </w:footnote>
  <w:footnote w:type="continuationSeparator" w:id="0">
    <w:p w:rsidR="00DD37CE" w:rsidRDefault="00DD37CE" w:rsidP="00B4091D">
      <w:r>
        <w:continuationSeparator/>
      </w:r>
    </w:p>
  </w:footnote>
  <w:footnote w:id="1">
    <w:p w:rsidR="00CE3D47" w:rsidRPr="00CE3D47" w:rsidRDefault="00CE3D47" w:rsidP="00CE3D47">
      <w:pPr>
        <w:widowControl w:val="0"/>
        <w:autoSpaceDE w:val="0"/>
        <w:autoSpaceDN w:val="0"/>
        <w:adjustRightInd w:val="0"/>
        <w:spacing w:after="240"/>
        <w:rPr>
          <w:rFonts w:ascii="Times New Roman" w:hAnsi="Times New Roman" w:cs="Times New Roman"/>
          <w:b/>
          <w:i/>
          <w:lang w:val="tr-TR"/>
        </w:rPr>
      </w:pPr>
      <w:r w:rsidRPr="00CE3D47">
        <w:rPr>
          <w:rStyle w:val="DipnotBavurusu"/>
          <w:rFonts w:ascii="Times New Roman" w:hAnsi="Times New Roman" w:cs="Times New Roman"/>
          <w:b/>
          <w:sz w:val="22"/>
          <w:szCs w:val="22"/>
        </w:rPr>
        <w:footnoteRef/>
      </w:r>
      <w:r w:rsidRPr="00CE3D47">
        <w:rPr>
          <w:rFonts w:ascii="Times New Roman" w:hAnsi="Times New Roman" w:cs="Times New Roman"/>
          <w:sz w:val="22"/>
          <w:szCs w:val="22"/>
        </w:rPr>
        <w:t xml:space="preserve"> </w:t>
      </w:r>
      <w:r w:rsidRPr="00CE3D47">
        <w:rPr>
          <w:rFonts w:ascii="Times New Roman" w:hAnsi="Times New Roman" w:cs="Times New Roman"/>
          <w:b/>
          <w:i/>
          <w:sz w:val="22"/>
          <w:szCs w:val="22"/>
        </w:rPr>
        <w:t xml:space="preserve">Efe AKYÜREK, </w:t>
      </w:r>
      <w:r w:rsidRPr="00CE3D47">
        <w:rPr>
          <w:rFonts w:ascii="Times New Roman" w:hAnsi="Times New Roman" w:cs="Times New Roman"/>
          <w:i/>
          <w:sz w:val="22"/>
          <w:szCs w:val="22"/>
        </w:rPr>
        <w:t>İstanbul Teknik Üniversitesi, Deniz Ulaştırma İşletme Mühendisliği ABD Doktora Öğrencisi</w:t>
      </w:r>
      <w:r w:rsidRPr="00CE3D47">
        <w:rPr>
          <w:rFonts w:ascii="Times New Roman" w:hAnsi="Times New Roman" w:cs="Times New Roman"/>
          <w:i/>
          <w:sz w:val="22"/>
        </w:rPr>
        <w:t>.</w:t>
      </w:r>
    </w:p>
    <w:p w:rsidR="00CE3D47" w:rsidRPr="00CE3D47" w:rsidRDefault="00CE3D47">
      <w:pPr>
        <w:pStyle w:val="DipnotMetni"/>
        <w:rPr>
          <w:lang w:val="tr-TR"/>
        </w:rPr>
      </w:pPr>
    </w:p>
  </w:footnote>
  <w:footnote w:id="2">
    <w:p w:rsidR="00C00B7A" w:rsidRPr="00C00B7A" w:rsidRDefault="00C00B7A" w:rsidP="00C00B7A">
      <w:pPr>
        <w:rPr>
          <w:rFonts w:ascii="Times New Roman" w:hAnsi="Times New Roman" w:cs="Times New Roman"/>
          <w:i/>
          <w:sz w:val="22"/>
          <w:szCs w:val="22"/>
        </w:rPr>
      </w:pPr>
      <w:r>
        <w:rPr>
          <w:rStyle w:val="DipnotBavurusu"/>
        </w:rPr>
        <w:footnoteRef/>
      </w:r>
      <w:r>
        <w:t xml:space="preserve"> </w:t>
      </w:r>
      <w:r w:rsidRPr="00C00B7A">
        <w:rPr>
          <w:rFonts w:ascii="Times New Roman" w:hAnsi="Times New Roman" w:cs="Times New Roman"/>
          <w:i/>
          <w:color w:val="000000"/>
          <w:sz w:val="22"/>
          <w:szCs w:val="22"/>
        </w:rPr>
        <w:t>Organize turlar ile seyahat eden kişilerin taşındığı yolcu gemilerinin (kruvaziyer gemilerin) bağlandığı, günün teknolojisine uygun yolcu gemisine hizmet vermek amacıyla liman hizmetlerinin (elektrik, jeneratör, su, telefon, internet ve benzeri teknik bağlantı noktaları ve hatlarının) sağlandığı, yolcularla ilgili gümrüklü alan hizmetlerinin görüldüğü, ülke tanıtımı ve imajını üst seviyeye çıkaracak turizm amaçlı (yeme-içme tesisleri, alışveriş merkezleri, haberleşme ve ulaştırmaya yönelik üniteler, danışma, enformasyon ve banka hizmetleri, konaklama üniteleri, ofis binalar) fonksiyonlara sahip olup, kruvaziyer gemilerin yanaşmasına ve yolcuları indirmeye müsait deniz yapıları ve yan tesislerinin yer aldığı limandır.</w:t>
      </w:r>
    </w:p>
    <w:p w:rsidR="00C00B7A" w:rsidRPr="00C00B7A" w:rsidRDefault="00C00B7A">
      <w:pPr>
        <w:pStyle w:val="DipnotMetni"/>
        <w:rPr>
          <w:lang w:val="tr-T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5C7DC9"/>
    <w:multiLevelType w:val="hybridMultilevel"/>
    <w:tmpl w:val="EBB87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26854BF"/>
    <w:multiLevelType w:val="hybridMultilevel"/>
    <w:tmpl w:val="BFF223EC"/>
    <w:lvl w:ilvl="0" w:tplc="75221940">
      <w:start w:val="1993"/>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8A77DAE"/>
    <w:multiLevelType w:val="hybridMultilevel"/>
    <w:tmpl w:val="90EC10B0"/>
    <w:lvl w:ilvl="0" w:tplc="75221940">
      <w:start w:val="1993"/>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4307EAE"/>
    <w:multiLevelType w:val="hybridMultilevel"/>
    <w:tmpl w:val="551C84C4"/>
    <w:lvl w:ilvl="0" w:tplc="75221940">
      <w:start w:val="1993"/>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5DF2064"/>
    <w:multiLevelType w:val="hybridMultilevel"/>
    <w:tmpl w:val="8DCE8BD0"/>
    <w:lvl w:ilvl="0" w:tplc="0D9EC74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A861A5"/>
    <w:multiLevelType w:val="hybridMultilevel"/>
    <w:tmpl w:val="0D6A02E4"/>
    <w:lvl w:ilvl="0" w:tplc="75221940">
      <w:start w:val="1993"/>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8"/>
  </w:num>
  <w:num w:numId="6">
    <w:abstractNumId w:val="6"/>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3A"/>
    <w:rsid w:val="0000358A"/>
    <w:rsid w:val="000228A2"/>
    <w:rsid w:val="000326C0"/>
    <w:rsid w:val="00033E51"/>
    <w:rsid w:val="00042DDE"/>
    <w:rsid w:val="00046F2D"/>
    <w:rsid w:val="00051245"/>
    <w:rsid w:val="00054745"/>
    <w:rsid w:val="00055C49"/>
    <w:rsid w:val="0006048D"/>
    <w:rsid w:val="00060B23"/>
    <w:rsid w:val="00061C45"/>
    <w:rsid w:val="00064FDE"/>
    <w:rsid w:val="00075E5F"/>
    <w:rsid w:val="00082F54"/>
    <w:rsid w:val="0009057B"/>
    <w:rsid w:val="000972E9"/>
    <w:rsid w:val="000A42A0"/>
    <w:rsid w:val="000A6073"/>
    <w:rsid w:val="000B0B06"/>
    <w:rsid w:val="000B3A5A"/>
    <w:rsid w:val="000B675D"/>
    <w:rsid w:val="000B7778"/>
    <w:rsid w:val="000C0DCB"/>
    <w:rsid w:val="000C40DB"/>
    <w:rsid w:val="000D6E5F"/>
    <w:rsid w:val="000E5382"/>
    <w:rsid w:val="000E5C81"/>
    <w:rsid w:val="000E5D09"/>
    <w:rsid w:val="00103222"/>
    <w:rsid w:val="00110798"/>
    <w:rsid w:val="00124ABC"/>
    <w:rsid w:val="00124D60"/>
    <w:rsid w:val="00127CBB"/>
    <w:rsid w:val="00130D45"/>
    <w:rsid w:val="0013242C"/>
    <w:rsid w:val="00133F1D"/>
    <w:rsid w:val="001423B7"/>
    <w:rsid w:val="001518E1"/>
    <w:rsid w:val="00152477"/>
    <w:rsid w:val="0016192A"/>
    <w:rsid w:val="001800B4"/>
    <w:rsid w:val="001920E2"/>
    <w:rsid w:val="001A54FD"/>
    <w:rsid w:val="001B5E6B"/>
    <w:rsid w:val="001C603D"/>
    <w:rsid w:val="001D4F95"/>
    <w:rsid w:val="001D5969"/>
    <w:rsid w:val="001D5D27"/>
    <w:rsid w:val="001E2C9F"/>
    <w:rsid w:val="001F3DFE"/>
    <w:rsid w:val="0020120A"/>
    <w:rsid w:val="0020346B"/>
    <w:rsid w:val="0021027F"/>
    <w:rsid w:val="00210F37"/>
    <w:rsid w:val="00214D1B"/>
    <w:rsid w:val="00233780"/>
    <w:rsid w:val="00236C0D"/>
    <w:rsid w:val="0023712D"/>
    <w:rsid w:val="00245389"/>
    <w:rsid w:val="00247424"/>
    <w:rsid w:val="0025250D"/>
    <w:rsid w:val="002741A1"/>
    <w:rsid w:val="002829F1"/>
    <w:rsid w:val="00287185"/>
    <w:rsid w:val="002902D8"/>
    <w:rsid w:val="00295152"/>
    <w:rsid w:val="002A7B4B"/>
    <w:rsid w:val="002B5BC8"/>
    <w:rsid w:val="002B6E96"/>
    <w:rsid w:val="002D0CC7"/>
    <w:rsid w:val="002D5898"/>
    <w:rsid w:val="002E3F1B"/>
    <w:rsid w:val="002F021C"/>
    <w:rsid w:val="002F4D75"/>
    <w:rsid w:val="00312E14"/>
    <w:rsid w:val="00317A67"/>
    <w:rsid w:val="00320F9B"/>
    <w:rsid w:val="00322C1E"/>
    <w:rsid w:val="0033236B"/>
    <w:rsid w:val="00335437"/>
    <w:rsid w:val="00347545"/>
    <w:rsid w:val="003601EA"/>
    <w:rsid w:val="003636CC"/>
    <w:rsid w:val="0036664F"/>
    <w:rsid w:val="0036666B"/>
    <w:rsid w:val="00372C0B"/>
    <w:rsid w:val="0038245A"/>
    <w:rsid w:val="0038763E"/>
    <w:rsid w:val="003957E5"/>
    <w:rsid w:val="00397AA8"/>
    <w:rsid w:val="003A1E1E"/>
    <w:rsid w:val="003B2420"/>
    <w:rsid w:val="003B2D42"/>
    <w:rsid w:val="003B4E1D"/>
    <w:rsid w:val="003C168C"/>
    <w:rsid w:val="003D6586"/>
    <w:rsid w:val="00403212"/>
    <w:rsid w:val="00406722"/>
    <w:rsid w:val="00410689"/>
    <w:rsid w:val="0041092C"/>
    <w:rsid w:val="00414C4F"/>
    <w:rsid w:val="00423F81"/>
    <w:rsid w:val="0042795C"/>
    <w:rsid w:val="00452623"/>
    <w:rsid w:val="00464B97"/>
    <w:rsid w:val="00465FB2"/>
    <w:rsid w:val="00467321"/>
    <w:rsid w:val="00472EC3"/>
    <w:rsid w:val="00473E7B"/>
    <w:rsid w:val="00474D7C"/>
    <w:rsid w:val="0049052C"/>
    <w:rsid w:val="0049588F"/>
    <w:rsid w:val="004A0265"/>
    <w:rsid w:val="004A0FFA"/>
    <w:rsid w:val="004C6989"/>
    <w:rsid w:val="004F1225"/>
    <w:rsid w:val="005015D9"/>
    <w:rsid w:val="005017FE"/>
    <w:rsid w:val="00501D19"/>
    <w:rsid w:val="00501DD2"/>
    <w:rsid w:val="00504D8A"/>
    <w:rsid w:val="00517BEC"/>
    <w:rsid w:val="00521FE5"/>
    <w:rsid w:val="005266DE"/>
    <w:rsid w:val="00532E6F"/>
    <w:rsid w:val="005428BD"/>
    <w:rsid w:val="00542C6A"/>
    <w:rsid w:val="005469AC"/>
    <w:rsid w:val="00546FC8"/>
    <w:rsid w:val="005503AD"/>
    <w:rsid w:val="005577A0"/>
    <w:rsid w:val="00567034"/>
    <w:rsid w:val="00571C82"/>
    <w:rsid w:val="00576417"/>
    <w:rsid w:val="0058031A"/>
    <w:rsid w:val="0058363E"/>
    <w:rsid w:val="00583EA9"/>
    <w:rsid w:val="00591ECD"/>
    <w:rsid w:val="005964C6"/>
    <w:rsid w:val="005A4FDC"/>
    <w:rsid w:val="005B19B8"/>
    <w:rsid w:val="005B462A"/>
    <w:rsid w:val="005B7420"/>
    <w:rsid w:val="005D0ED3"/>
    <w:rsid w:val="005D38BB"/>
    <w:rsid w:val="005D70A9"/>
    <w:rsid w:val="005E10EC"/>
    <w:rsid w:val="005E1F40"/>
    <w:rsid w:val="006062DE"/>
    <w:rsid w:val="00607EF2"/>
    <w:rsid w:val="00610C8A"/>
    <w:rsid w:val="006169B5"/>
    <w:rsid w:val="00620353"/>
    <w:rsid w:val="00631F97"/>
    <w:rsid w:val="00632364"/>
    <w:rsid w:val="006409ED"/>
    <w:rsid w:val="00645210"/>
    <w:rsid w:val="0064548E"/>
    <w:rsid w:val="0064662E"/>
    <w:rsid w:val="00671F81"/>
    <w:rsid w:val="006743DF"/>
    <w:rsid w:val="006910C0"/>
    <w:rsid w:val="0069116B"/>
    <w:rsid w:val="006C3DF6"/>
    <w:rsid w:val="006C6A3A"/>
    <w:rsid w:val="006D591A"/>
    <w:rsid w:val="006D59F0"/>
    <w:rsid w:val="006E6018"/>
    <w:rsid w:val="006E6FAE"/>
    <w:rsid w:val="007006A8"/>
    <w:rsid w:val="00701467"/>
    <w:rsid w:val="00703F1C"/>
    <w:rsid w:val="00704803"/>
    <w:rsid w:val="007076A4"/>
    <w:rsid w:val="0072231D"/>
    <w:rsid w:val="00743900"/>
    <w:rsid w:val="00761F63"/>
    <w:rsid w:val="00765619"/>
    <w:rsid w:val="0077059D"/>
    <w:rsid w:val="007846BE"/>
    <w:rsid w:val="00785959"/>
    <w:rsid w:val="00786305"/>
    <w:rsid w:val="00786F31"/>
    <w:rsid w:val="00791EEF"/>
    <w:rsid w:val="00797341"/>
    <w:rsid w:val="007A03DF"/>
    <w:rsid w:val="007A219B"/>
    <w:rsid w:val="007A27BF"/>
    <w:rsid w:val="007A380F"/>
    <w:rsid w:val="007A3A69"/>
    <w:rsid w:val="007A54E2"/>
    <w:rsid w:val="007B1D56"/>
    <w:rsid w:val="007C1D63"/>
    <w:rsid w:val="007C5516"/>
    <w:rsid w:val="007D565E"/>
    <w:rsid w:val="007D6BB2"/>
    <w:rsid w:val="007E4855"/>
    <w:rsid w:val="00802158"/>
    <w:rsid w:val="00802B5B"/>
    <w:rsid w:val="008035F5"/>
    <w:rsid w:val="00810B36"/>
    <w:rsid w:val="008218B1"/>
    <w:rsid w:val="00822818"/>
    <w:rsid w:val="00823434"/>
    <w:rsid w:val="00832B14"/>
    <w:rsid w:val="00836842"/>
    <w:rsid w:val="00836CA7"/>
    <w:rsid w:val="00852A42"/>
    <w:rsid w:val="00854F53"/>
    <w:rsid w:val="00863A2C"/>
    <w:rsid w:val="008659F6"/>
    <w:rsid w:val="00865C6B"/>
    <w:rsid w:val="0087269E"/>
    <w:rsid w:val="00882973"/>
    <w:rsid w:val="00886077"/>
    <w:rsid w:val="008869A3"/>
    <w:rsid w:val="008972EA"/>
    <w:rsid w:val="008C5774"/>
    <w:rsid w:val="008D2732"/>
    <w:rsid w:val="008D740C"/>
    <w:rsid w:val="008E35B0"/>
    <w:rsid w:val="008E42F4"/>
    <w:rsid w:val="008F2ACA"/>
    <w:rsid w:val="008F71B0"/>
    <w:rsid w:val="00901037"/>
    <w:rsid w:val="00904638"/>
    <w:rsid w:val="00904922"/>
    <w:rsid w:val="00906B11"/>
    <w:rsid w:val="00913989"/>
    <w:rsid w:val="00915354"/>
    <w:rsid w:val="00926649"/>
    <w:rsid w:val="00926E1E"/>
    <w:rsid w:val="00927241"/>
    <w:rsid w:val="00930587"/>
    <w:rsid w:val="009349A1"/>
    <w:rsid w:val="00941AB1"/>
    <w:rsid w:val="00942418"/>
    <w:rsid w:val="009436C2"/>
    <w:rsid w:val="00947498"/>
    <w:rsid w:val="009532DC"/>
    <w:rsid w:val="00955023"/>
    <w:rsid w:val="00961DCF"/>
    <w:rsid w:val="009660DD"/>
    <w:rsid w:val="0097365B"/>
    <w:rsid w:val="0097448D"/>
    <w:rsid w:val="0097483A"/>
    <w:rsid w:val="00984860"/>
    <w:rsid w:val="00984BDF"/>
    <w:rsid w:val="0098647E"/>
    <w:rsid w:val="009A028B"/>
    <w:rsid w:val="009A1854"/>
    <w:rsid w:val="009A566F"/>
    <w:rsid w:val="009B25D1"/>
    <w:rsid w:val="009B5146"/>
    <w:rsid w:val="009B5933"/>
    <w:rsid w:val="009B5A46"/>
    <w:rsid w:val="009B7DCB"/>
    <w:rsid w:val="009C3A74"/>
    <w:rsid w:val="009C4E28"/>
    <w:rsid w:val="009C7851"/>
    <w:rsid w:val="009D07D2"/>
    <w:rsid w:val="009D322A"/>
    <w:rsid w:val="009D5313"/>
    <w:rsid w:val="009D77CE"/>
    <w:rsid w:val="009E24DE"/>
    <w:rsid w:val="009E69C7"/>
    <w:rsid w:val="009F2975"/>
    <w:rsid w:val="009F2EA1"/>
    <w:rsid w:val="009F5572"/>
    <w:rsid w:val="00A31392"/>
    <w:rsid w:val="00A51808"/>
    <w:rsid w:val="00A556A5"/>
    <w:rsid w:val="00A70D06"/>
    <w:rsid w:val="00A70EE6"/>
    <w:rsid w:val="00A72737"/>
    <w:rsid w:val="00A80833"/>
    <w:rsid w:val="00A96497"/>
    <w:rsid w:val="00AA01D2"/>
    <w:rsid w:val="00AA0D49"/>
    <w:rsid w:val="00AA4F32"/>
    <w:rsid w:val="00AA624D"/>
    <w:rsid w:val="00AB7A01"/>
    <w:rsid w:val="00AC053F"/>
    <w:rsid w:val="00AC176B"/>
    <w:rsid w:val="00AC324D"/>
    <w:rsid w:val="00AE4B66"/>
    <w:rsid w:val="00AE6408"/>
    <w:rsid w:val="00AF1C1C"/>
    <w:rsid w:val="00AF31C7"/>
    <w:rsid w:val="00AF34B0"/>
    <w:rsid w:val="00AF4182"/>
    <w:rsid w:val="00B10FE4"/>
    <w:rsid w:val="00B15D92"/>
    <w:rsid w:val="00B238CA"/>
    <w:rsid w:val="00B27BBE"/>
    <w:rsid w:val="00B4091D"/>
    <w:rsid w:val="00B4529E"/>
    <w:rsid w:val="00B5151D"/>
    <w:rsid w:val="00B554C4"/>
    <w:rsid w:val="00B64064"/>
    <w:rsid w:val="00B7304A"/>
    <w:rsid w:val="00B83ECD"/>
    <w:rsid w:val="00B848A1"/>
    <w:rsid w:val="00B87534"/>
    <w:rsid w:val="00B948F2"/>
    <w:rsid w:val="00BA4563"/>
    <w:rsid w:val="00BA5828"/>
    <w:rsid w:val="00BA6894"/>
    <w:rsid w:val="00BC4D37"/>
    <w:rsid w:val="00BC68E2"/>
    <w:rsid w:val="00BD4928"/>
    <w:rsid w:val="00BD7BE9"/>
    <w:rsid w:val="00BE0091"/>
    <w:rsid w:val="00BE022A"/>
    <w:rsid w:val="00BE130C"/>
    <w:rsid w:val="00BE183C"/>
    <w:rsid w:val="00BE6E88"/>
    <w:rsid w:val="00BF13CB"/>
    <w:rsid w:val="00C007F5"/>
    <w:rsid w:val="00C00B7A"/>
    <w:rsid w:val="00C05341"/>
    <w:rsid w:val="00C10E82"/>
    <w:rsid w:val="00C12049"/>
    <w:rsid w:val="00C14A8C"/>
    <w:rsid w:val="00C25031"/>
    <w:rsid w:val="00C36A84"/>
    <w:rsid w:val="00C42D15"/>
    <w:rsid w:val="00C617D1"/>
    <w:rsid w:val="00C662CD"/>
    <w:rsid w:val="00C735BF"/>
    <w:rsid w:val="00C7722D"/>
    <w:rsid w:val="00C81706"/>
    <w:rsid w:val="00C851FF"/>
    <w:rsid w:val="00C958B3"/>
    <w:rsid w:val="00CA382B"/>
    <w:rsid w:val="00CB00F2"/>
    <w:rsid w:val="00CB3122"/>
    <w:rsid w:val="00CB763A"/>
    <w:rsid w:val="00CD1D5E"/>
    <w:rsid w:val="00CD20E6"/>
    <w:rsid w:val="00CD260C"/>
    <w:rsid w:val="00CE0039"/>
    <w:rsid w:val="00CE2E27"/>
    <w:rsid w:val="00CE33C7"/>
    <w:rsid w:val="00CE3D47"/>
    <w:rsid w:val="00CE5741"/>
    <w:rsid w:val="00CE684A"/>
    <w:rsid w:val="00CE6956"/>
    <w:rsid w:val="00CE69E7"/>
    <w:rsid w:val="00CE6F9D"/>
    <w:rsid w:val="00CF37CF"/>
    <w:rsid w:val="00CF4082"/>
    <w:rsid w:val="00D03029"/>
    <w:rsid w:val="00D30A2B"/>
    <w:rsid w:val="00D46A33"/>
    <w:rsid w:val="00D5124F"/>
    <w:rsid w:val="00D515AC"/>
    <w:rsid w:val="00D53AA3"/>
    <w:rsid w:val="00D542B7"/>
    <w:rsid w:val="00D566B2"/>
    <w:rsid w:val="00D57187"/>
    <w:rsid w:val="00D60E85"/>
    <w:rsid w:val="00D6161E"/>
    <w:rsid w:val="00D63A6F"/>
    <w:rsid w:val="00D63BD3"/>
    <w:rsid w:val="00D76FD3"/>
    <w:rsid w:val="00D7713A"/>
    <w:rsid w:val="00D8211F"/>
    <w:rsid w:val="00D85E6E"/>
    <w:rsid w:val="00D9130C"/>
    <w:rsid w:val="00D91A79"/>
    <w:rsid w:val="00D928B9"/>
    <w:rsid w:val="00D96C69"/>
    <w:rsid w:val="00D97E40"/>
    <w:rsid w:val="00DA389D"/>
    <w:rsid w:val="00DB10AE"/>
    <w:rsid w:val="00DB39F2"/>
    <w:rsid w:val="00DB7E35"/>
    <w:rsid w:val="00DD1D16"/>
    <w:rsid w:val="00DD37CE"/>
    <w:rsid w:val="00DE0311"/>
    <w:rsid w:val="00DE6C2D"/>
    <w:rsid w:val="00DF3827"/>
    <w:rsid w:val="00E026F0"/>
    <w:rsid w:val="00E104D4"/>
    <w:rsid w:val="00E133E3"/>
    <w:rsid w:val="00E14D3F"/>
    <w:rsid w:val="00E30073"/>
    <w:rsid w:val="00E31325"/>
    <w:rsid w:val="00E3254D"/>
    <w:rsid w:val="00E36C4E"/>
    <w:rsid w:val="00E4623D"/>
    <w:rsid w:val="00E500E2"/>
    <w:rsid w:val="00E52121"/>
    <w:rsid w:val="00E554F3"/>
    <w:rsid w:val="00E644B9"/>
    <w:rsid w:val="00E738BF"/>
    <w:rsid w:val="00E750A8"/>
    <w:rsid w:val="00E85E65"/>
    <w:rsid w:val="00E86129"/>
    <w:rsid w:val="00E90D1F"/>
    <w:rsid w:val="00E919A8"/>
    <w:rsid w:val="00E95A22"/>
    <w:rsid w:val="00EA3AF4"/>
    <w:rsid w:val="00EB6697"/>
    <w:rsid w:val="00EB735F"/>
    <w:rsid w:val="00EC5384"/>
    <w:rsid w:val="00ED028B"/>
    <w:rsid w:val="00ED02AB"/>
    <w:rsid w:val="00EE104D"/>
    <w:rsid w:val="00EE2EB1"/>
    <w:rsid w:val="00EF2025"/>
    <w:rsid w:val="00EF28A4"/>
    <w:rsid w:val="00EF4D7D"/>
    <w:rsid w:val="00EF6913"/>
    <w:rsid w:val="00F0725E"/>
    <w:rsid w:val="00F12E33"/>
    <w:rsid w:val="00F16102"/>
    <w:rsid w:val="00F17317"/>
    <w:rsid w:val="00F17ADE"/>
    <w:rsid w:val="00F27004"/>
    <w:rsid w:val="00F27E8D"/>
    <w:rsid w:val="00F36359"/>
    <w:rsid w:val="00F3760E"/>
    <w:rsid w:val="00F51715"/>
    <w:rsid w:val="00F54A4F"/>
    <w:rsid w:val="00F6400A"/>
    <w:rsid w:val="00F65F7D"/>
    <w:rsid w:val="00F74B30"/>
    <w:rsid w:val="00F7676C"/>
    <w:rsid w:val="00F805B1"/>
    <w:rsid w:val="00F81938"/>
    <w:rsid w:val="00F95AAA"/>
    <w:rsid w:val="00F9715C"/>
    <w:rsid w:val="00FA0DA1"/>
    <w:rsid w:val="00FA1489"/>
    <w:rsid w:val="00FA4347"/>
    <w:rsid w:val="00FB2E41"/>
    <w:rsid w:val="00FD2996"/>
    <w:rsid w:val="00FD3C94"/>
    <w:rsid w:val="00FE1DFE"/>
    <w:rsid w:val="00FE54FD"/>
    <w:rsid w:val="00FF11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C6A3A"/>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6C6A3A"/>
    <w:rPr>
      <w:rFonts w:ascii="Lucida Grande" w:hAnsi="Lucida Grande" w:cs="Lucida Grande"/>
      <w:sz w:val="18"/>
      <w:szCs w:val="18"/>
    </w:rPr>
  </w:style>
  <w:style w:type="paragraph" w:styleId="ListeParagraf">
    <w:name w:val="List Paragraph"/>
    <w:basedOn w:val="Normal"/>
    <w:uiPriority w:val="34"/>
    <w:qFormat/>
    <w:rsid w:val="008972EA"/>
    <w:pPr>
      <w:ind w:left="720"/>
      <w:contextualSpacing/>
    </w:pPr>
  </w:style>
  <w:style w:type="table" w:styleId="TabloKlavuzu">
    <w:name w:val="Table Grid"/>
    <w:basedOn w:val="NormalTablo"/>
    <w:uiPriority w:val="59"/>
    <w:rsid w:val="0076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0326C0"/>
    <w:rPr>
      <w:color w:val="808080"/>
    </w:rPr>
  </w:style>
  <w:style w:type="paragraph" w:styleId="GvdeMetni">
    <w:name w:val="Body Text"/>
    <w:basedOn w:val="Normal"/>
    <w:link w:val="GvdeMetniChar"/>
    <w:semiHidden/>
    <w:rsid w:val="00882973"/>
    <w:pPr>
      <w:spacing w:after="120"/>
      <w:jc w:val="both"/>
    </w:pPr>
    <w:rPr>
      <w:rFonts w:ascii="Times New Roman" w:eastAsia="Times New Roman" w:hAnsi="Times New Roman" w:cs="Times New Roman"/>
      <w:szCs w:val="20"/>
      <w:lang w:val="en-GB"/>
    </w:rPr>
  </w:style>
  <w:style w:type="character" w:customStyle="1" w:styleId="GvdeMetniChar">
    <w:name w:val="Gövde Metni Char"/>
    <w:basedOn w:val="VarsaylanParagrafYazTipi"/>
    <w:link w:val="GvdeMetni"/>
    <w:semiHidden/>
    <w:rsid w:val="00882973"/>
    <w:rPr>
      <w:rFonts w:ascii="Times New Roman" w:eastAsia="Times New Roman" w:hAnsi="Times New Roman" w:cs="Times New Roman"/>
      <w:szCs w:val="20"/>
      <w:lang w:val="en-GB"/>
    </w:rPr>
  </w:style>
  <w:style w:type="paragraph" w:styleId="stbilgi">
    <w:name w:val="header"/>
    <w:basedOn w:val="Normal"/>
    <w:link w:val="stbilgiChar"/>
    <w:uiPriority w:val="99"/>
    <w:semiHidden/>
    <w:unhideWhenUsed/>
    <w:rsid w:val="00B4091D"/>
    <w:pPr>
      <w:tabs>
        <w:tab w:val="center" w:pos="4536"/>
        <w:tab w:val="right" w:pos="9072"/>
      </w:tabs>
    </w:pPr>
  </w:style>
  <w:style w:type="character" w:customStyle="1" w:styleId="stbilgiChar">
    <w:name w:val="Üstbilgi Char"/>
    <w:basedOn w:val="VarsaylanParagrafYazTipi"/>
    <w:link w:val="stbilgi"/>
    <w:uiPriority w:val="99"/>
    <w:semiHidden/>
    <w:rsid w:val="00B4091D"/>
  </w:style>
  <w:style w:type="paragraph" w:styleId="Altbilgi">
    <w:name w:val="footer"/>
    <w:basedOn w:val="Normal"/>
    <w:link w:val="AltbilgiChar"/>
    <w:uiPriority w:val="99"/>
    <w:semiHidden/>
    <w:unhideWhenUsed/>
    <w:rsid w:val="00B4091D"/>
    <w:pPr>
      <w:tabs>
        <w:tab w:val="center" w:pos="4536"/>
        <w:tab w:val="right" w:pos="9072"/>
      </w:tabs>
    </w:pPr>
  </w:style>
  <w:style w:type="character" w:customStyle="1" w:styleId="AltbilgiChar">
    <w:name w:val="Altbilgi Char"/>
    <w:basedOn w:val="VarsaylanParagrafYazTipi"/>
    <w:link w:val="Altbilgi"/>
    <w:uiPriority w:val="99"/>
    <w:semiHidden/>
    <w:rsid w:val="00B4091D"/>
  </w:style>
  <w:style w:type="paragraph" w:customStyle="1" w:styleId="tablatop">
    <w:name w:val="tabla top"/>
    <w:basedOn w:val="Normal"/>
    <w:autoRedefine/>
    <w:rsid w:val="00571C82"/>
    <w:pPr>
      <w:keepNext/>
      <w:keepLines/>
      <w:jc w:val="center"/>
    </w:pPr>
    <w:rPr>
      <w:rFonts w:ascii="Arial Narrow" w:eastAsia="Times New Roman" w:hAnsi="Arial Narrow" w:cs="Times New Roman"/>
      <w:b/>
      <w:snapToGrid w:val="0"/>
      <w:color w:val="000000"/>
      <w:sz w:val="20"/>
      <w:szCs w:val="20"/>
    </w:rPr>
  </w:style>
  <w:style w:type="paragraph" w:customStyle="1" w:styleId="tablaleft">
    <w:name w:val="tabla left"/>
    <w:basedOn w:val="Normal"/>
    <w:autoRedefine/>
    <w:rsid w:val="00571C82"/>
    <w:pPr>
      <w:keepNext/>
      <w:keepLines/>
    </w:pPr>
    <w:rPr>
      <w:rFonts w:ascii="Arial Narrow" w:eastAsia="Times New Roman" w:hAnsi="Arial Narrow" w:cs="Times New Roman"/>
      <w:b/>
      <w:snapToGrid w:val="0"/>
      <w:color w:val="000000"/>
      <w:szCs w:val="20"/>
    </w:rPr>
  </w:style>
  <w:style w:type="paragraph" w:customStyle="1" w:styleId="tabletext">
    <w:name w:val="table text"/>
    <w:basedOn w:val="Normal"/>
    <w:autoRedefine/>
    <w:rsid w:val="00571C82"/>
    <w:pPr>
      <w:keepNext/>
      <w:keepLines/>
      <w:spacing w:line="200" w:lineRule="exact"/>
    </w:pPr>
    <w:rPr>
      <w:rFonts w:ascii="Times New Roman" w:eastAsia="Times New Roman" w:hAnsi="Times New Roman" w:cs="Times New Roman"/>
      <w:snapToGrid w:val="0"/>
      <w:color w:val="000000"/>
      <w:sz w:val="20"/>
      <w:szCs w:val="20"/>
      <w:lang w:val="en-GB" w:eastAsia="es-ES"/>
    </w:rPr>
  </w:style>
  <w:style w:type="paragraph" w:styleId="DipnotMetni">
    <w:name w:val="footnote text"/>
    <w:basedOn w:val="Normal"/>
    <w:link w:val="DipnotMetniChar"/>
    <w:uiPriority w:val="99"/>
    <w:semiHidden/>
    <w:unhideWhenUsed/>
    <w:rsid w:val="00CE3D47"/>
    <w:rPr>
      <w:sz w:val="20"/>
      <w:szCs w:val="20"/>
    </w:rPr>
  </w:style>
  <w:style w:type="character" w:customStyle="1" w:styleId="DipnotMetniChar">
    <w:name w:val="Dipnot Metni Char"/>
    <w:basedOn w:val="VarsaylanParagrafYazTipi"/>
    <w:link w:val="DipnotMetni"/>
    <w:uiPriority w:val="99"/>
    <w:semiHidden/>
    <w:rsid w:val="00CE3D47"/>
    <w:rPr>
      <w:sz w:val="20"/>
      <w:szCs w:val="20"/>
    </w:rPr>
  </w:style>
  <w:style w:type="character" w:styleId="DipnotBavurusu">
    <w:name w:val="footnote reference"/>
    <w:basedOn w:val="VarsaylanParagrafYazTipi"/>
    <w:uiPriority w:val="99"/>
    <w:semiHidden/>
    <w:unhideWhenUsed/>
    <w:rsid w:val="00CE3D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C6A3A"/>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6C6A3A"/>
    <w:rPr>
      <w:rFonts w:ascii="Lucida Grande" w:hAnsi="Lucida Grande" w:cs="Lucida Grande"/>
      <w:sz w:val="18"/>
      <w:szCs w:val="18"/>
    </w:rPr>
  </w:style>
  <w:style w:type="paragraph" w:styleId="ListeParagraf">
    <w:name w:val="List Paragraph"/>
    <w:basedOn w:val="Normal"/>
    <w:uiPriority w:val="34"/>
    <w:qFormat/>
    <w:rsid w:val="008972EA"/>
    <w:pPr>
      <w:ind w:left="720"/>
      <w:contextualSpacing/>
    </w:pPr>
  </w:style>
  <w:style w:type="table" w:styleId="TabloKlavuzu">
    <w:name w:val="Table Grid"/>
    <w:basedOn w:val="NormalTablo"/>
    <w:uiPriority w:val="59"/>
    <w:rsid w:val="0076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0326C0"/>
    <w:rPr>
      <w:color w:val="808080"/>
    </w:rPr>
  </w:style>
  <w:style w:type="paragraph" w:styleId="GvdeMetni">
    <w:name w:val="Body Text"/>
    <w:basedOn w:val="Normal"/>
    <w:link w:val="GvdeMetniChar"/>
    <w:semiHidden/>
    <w:rsid w:val="00882973"/>
    <w:pPr>
      <w:spacing w:after="120"/>
      <w:jc w:val="both"/>
    </w:pPr>
    <w:rPr>
      <w:rFonts w:ascii="Times New Roman" w:eastAsia="Times New Roman" w:hAnsi="Times New Roman" w:cs="Times New Roman"/>
      <w:szCs w:val="20"/>
      <w:lang w:val="en-GB"/>
    </w:rPr>
  </w:style>
  <w:style w:type="character" w:customStyle="1" w:styleId="GvdeMetniChar">
    <w:name w:val="Gövde Metni Char"/>
    <w:basedOn w:val="VarsaylanParagrafYazTipi"/>
    <w:link w:val="GvdeMetni"/>
    <w:semiHidden/>
    <w:rsid w:val="00882973"/>
    <w:rPr>
      <w:rFonts w:ascii="Times New Roman" w:eastAsia="Times New Roman" w:hAnsi="Times New Roman" w:cs="Times New Roman"/>
      <w:szCs w:val="20"/>
      <w:lang w:val="en-GB"/>
    </w:rPr>
  </w:style>
  <w:style w:type="paragraph" w:styleId="stbilgi">
    <w:name w:val="header"/>
    <w:basedOn w:val="Normal"/>
    <w:link w:val="stbilgiChar"/>
    <w:uiPriority w:val="99"/>
    <w:semiHidden/>
    <w:unhideWhenUsed/>
    <w:rsid w:val="00B4091D"/>
    <w:pPr>
      <w:tabs>
        <w:tab w:val="center" w:pos="4536"/>
        <w:tab w:val="right" w:pos="9072"/>
      </w:tabs>
    </w:pPr>
  </w:style>
  <w:style w:type="character" w:customStyle="1" w:styleId="stbilgiChar">
    <w:name w:val="Üstbilgi Char"/>
    <w:basedOn w:val="VarsaylanParagrafYazTipi"/>
    <w:link w:val="stbilgi"/>
    <w:uiPriority w:val="99"/>
    <w:semiHidden/>
    <w:rsid w:val="00B4091D"/>
  </w:style>
  <w:style w:type="paragraph" w:styleId="Altbilgi">
    <w:name w:val="footer"/>
    <w:basedOn w:val="Normal"/>
    <w:link w:val="AltbilgiChar"/>
    <w:uiPriority w:val="99"/>
    <w:semiHidden/>
    <w:unhideWhenUsed/>
    <w:rsid w:val="00B4091D"/>
    <w:pPr>
      <w:tabs>
        <w:tab w:val="center" w:pos="4536"/>
        <w:tab w:val="right" w:pos="9072"/>
      </w:tabs>
    </w:pPr>
  </w:style>
  <w:style w:type="character" w:customStyle="1" w:styleId="AltbilgiChar">
    <w:name w:val="Altbilgi Char"/>
    <w:basedOn w:val="VarsaylanParagrafYazTipi"/>
    <w:link w:val="Altbilgi"/>
    <w:uiPriority w:val="99"/>
    <w:semiHidden/>
    <w:rsid w:val="00B4091D"/>
  </w:style>
  <w:style w:type="paragraph" w:customStyle="1" w:styleId="tablatop">
    <w:name w:val="tabla top"/>
    <w:basedOn w:val="Normal"/>
    <w:autoRedefine/>
    <w:rsid w:val="00571C82"/>
    <w:pPr>
      <w:keepNext/>
      <w:keepLines/>
      <w:jc w:val="center"/>
    </w:pPr>
    <w:rPr>
      <w:rFonts w:ascii="Arial Narrow" w:eastAsia="Times New Roman" w:hAnsi="Arial Narrow" w:cs="Times New Roman"/>
      <w:b/>
      <w:snapToGrid w:val="0"/>
      <w:color w:val="000000"/>
      <w:sz w:val="20"/>
      <w:szCs w:val="20"/>
    </w:rPr>
  </w:style>
  <w:style w:type="paragraph" w:customStyle="1" w:styleId="tablaleft">
    <w:name w:val="tabla left"/>
    <w:basedOn w:val="Normal"/>
    <w:autoRedefine/>
    <w:rsid w:val="00571C82"/>
    <w:pPr>
      <w:keepNext/>
      <w:keepLines/>
    </w:pPr>
    <w:rPr>
      <w:rFonts w:ascii="Arial Narrow" w:eastAsia="Times New Roman" w:hAnsi="Arial Narrow" w:cs="Times New Roman"/>
      <w:b/>
      <w:snapToGrid w:val="0"/>
      <w:color w:val="000000"/>
      <w:szCs w:val="20"/>
    </w:rPr>
  </w:style>
  <w:style w:type="paragraph" w:customStyle="1" w:styleId="tabletext">
    <w:name w:val="table text"/>
    <w:basedOn w:val="Normal"/>
    <w:autoRedefine/>
    <w:rsid w:val="00571C82"/>
    <w:pPr>
      <w:keepNext/>
      <w:keepLines/>
      <w:spacing w:line="200" w:lineRule="exact"/>
    </w:pPr>
    <w:rPr>
      <w:rFonts w:ascii="Times New Roman" w:eastAsia="Times New Roman" w:hAnsi="Times New Roman" w:cs="Times New Roman"/>
      <w:snapToGrid w:val="0"/>
      <w:color w:val="000000"/>
      <w:sz w:val="20"/>
      <w:szCs w:val="20"/>
      <w:lang w:val="en-GB" w:eastAsia="es-ES"/>
    </w:rPr>
  </w:style>
  <w:style w:type="paragraph" w:styleId="DipnotMetni">
    <w:name w:val="footnote text"/>
    <w:basedOn w:val="Normal"/>
    <w:link w:val="DipnotMetniChar"/>
    <w:uiPriority w:val="99"/>
    <w:semiHidden/>
    <w:unhideWhenUsed/>
    <w:rsid w:val="00CE3D47"/>
    <w:rPr>
      <w:sz w:val="20"/>
      <w:szCs w:val="20"/>
    </w:rPr>
  </w:style>
  <w:style w:type="character" w:customStyle="1" w:styleId="DipnotMetniChar">
    <w:name w:val="Dipnot Metni Char"/>
    <w:basedOn w:val="VarsaylanParagrafYazTipi"/>
    <w:link w:val="DipnotMetni"/>
    <w:uiPriority w:val="99"/>
    <w:semiHidden/>
    <w:rsid w:val="00CE3D47"/>
    <w:rPr>
      <w:sz w:val="20"/>
      <w:szCs w:val="20"/>
    </w:rPr>
  </w:style>
  <w:style w:type="character" w:styleId="DipnotBavurusu">
    <w:name w:val="footnote reference"/>
    <w:basedOn w:val="VarsaylanParagrafYazTipi"/>
    <w:uiPriority w:val="99"/>
    <w:semiHidden/>
    <w:unhideWhenUsed/>
    <w:rsid w:val="00CE3D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66229">
      <w:bodyDiv w:val="1"/>
      <w:marLeft w:val="0"/>
      <w:marRight w:val="0"/>
      <w:marTop w:val="0"/>
      <w:marBottom w:val="0"/>
      <w:divBdr>
        <w:top w:val="none" w:sz="0" w:space="0" w:color="auto"/>
        <w:left w:val="none" w:sz="0" w:space="0" w:color="auto"/>
        <w:bottom w:val="none" w:sz="0" w:space="0" w:color="auto"/>
        <w:right w:val="none" w:sz="0" w:space="0" w:color="auto"/>
      </w:divBdr>
    </w:div>
    <w:div w:id="929971517">
      <w:bodyDiv w:val="1"/>
      <w:marLeft w:val="0"/>
      <w:marRight w:val="0"/>
      <w:marTop w:val="0"/>
      <w:marBottom w:val="0"/>
      <w:divBdr>
        <w:top w:val="none" w:sz="0" w:space="0" w:color="auto"/>
        <w:left w:val="none" w:sz="0" w:space="0" w:color="auto"/>
        <w:bottom w:val="none" w:sz="0" w:space="0" w:color="auto"/>
        <w:right w:val="none" w:sz="0" w:space="0" w:color="auto"/>
      </w:divBdr>
    </w:div>
    <w:div w:id="957419214">
      <w:bodyDiv w:val="1"/>
      <w:marLeft w:val="0"/>
      <w:marRight w:val="0"/>
      <w:marTop w:val="0"/>
      <w:marBottom w:val="0"/>
      <w:divBdr>
        <w:top w:val="none" w:sz="0" w:space="0" w:color="auto"/>
        <w:left w:val="none" w:sz="0" w:space="0" w:color="auto"/>
        <w:bottom w:val="none" w:sz="0" w:space="0" w:color="auto"/>
        <w:right w:val="none" w:sz="0" w:space="0" w:color="auto"/>
      </w:divBdr>
    </w:div>
    <w:div w:id="1371103387">
      <w:bodyDiv w:val="1"/>
      <w:marLeft w:val="0"/>
      <w:marRight w:val="0"/>
      <w:marTop w:val="0"/>
      <w:marBottom w:val="0"/>
      <w:divBdr>
        <w:top w:val="none" w:sz="0" w:space="0" w:color="auto"/>
        <w:left w:val="none" w:sz="0" w:space="0" w:color="auto"/>
        <w:bottom w:val="none" w:sz="0" w:space="0" w:color="auto"/>
        <w:right w:val="none" w:sz="0" w:space="0" w:color="auto"/>
      </w:divBdr>
    </w:div>
    <w:div w:id="1496720158">
      <w:bodyDiv w:val="1"/>
      <w:marLeft w:val="0"/>
      <w:marRight w:val="0"/>
      <w:marTop w:val="0"/>
      <w:marBottom w:val="0"/>
      <w:divBdr>
        <w:top w:val="none" w:sz="0" w:space="0" w:color="auto"/>
        <w:left w:val="none" w:sz="0" w:space="0" w:color="auto"/>
        <w:bottom w:val="none" w:sz="0" w:space="0" w:color="auto"/>
        <w:right w:val="none" w:sz="0" w:space="0" w:color="auto"/>
      </w:divBdr>
    </w:div>
    <w:div w:id="1932623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A3A6D-8429-4280-B200-3A65000E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15</Pages>
  <Words>5205</Words>
  <Characters>29673</Characters>
  <Application>Microsoft Office Word</Application>
  <DocSecurity>0</DocSecurity>
  <Lines>247</Lines>
  <Paragraphs>69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34809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kocum</dc:creator>
  <cp:lastModifiedBy>Sevgin Fettahoğlu</cp:lastModifiedBy>
  <cp:revision>98</cp:revision>
  <cp:lastPrinted>2015-07-30T07:41:00Z</cp:lastPrinted>
  <dcterms:created xsi:type="dcterms:W3CDTF">2015-12-14T14:59:00Z</dcterms:created>
  <dcterms:modified xsi:type="dcterms:W3CDTF">2017-09-19T08:23:00Z</dcterms:modified>
</cp:coreProperties>
</file>