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25F" w:rsidRPr="00326A4A" w:rsidRDefault="002B425F" w:rsidP="002B425F">
      <w:pPr>
        <w:jc w:val="center"/>
        <w:rPr>
          <w:rFonts w:asciiTheme="majorHAnsi" w:hAnsiTheme="majorHAnsi"/>
          <w:color w:val="FF0000"/>
          <w:sz w:val="40"/>
          <w:szCs w:val="40"/>
        </w:rPr>
      </w:pPr>
      <w:r>
        <w:rPr>
          <w:rFonts w:asciiTheme="majorHAnsi" w:hAnsiTheme="majorHAnsi"/>
          <w:color w:val="FF0000"/>
          <w:sz w:val="40"/>
          <w:szCs w:val="40"/>
        </w:rPr>
        <w:t xml:space="preserve">Trakya Bölgesinde </w:t>
      </w:r>
      <w:r w:rsidRPr="00326A4A">
        <w:rPr>
          <w:rFonts w:asciiTheme="majorHAnsi" w:hAnsiTheme="majorHAnsi"/>
          <w:color w:val="FF0000"/>
          <w:sz w:val="40"/>
          <w:szCs w:val="40"/>
        </w:rPr>
        <w:t>Pediatrik Yoğun Bakım Ünitesinde Akut Zehirlenme Vakalarının  Retrospektif</w:t>
      </w:r>
      <w:r>
        <w:rPr>
          <w:rFonts w:asciiTheme="majorHAnsi" w:hAnsiTheme="majorHAnsi"/>
          <w:color w:val="FF0000"/>
          <w:sz w:val="40"/>
          <w:szCs w:val="40"/>
        </w:rPr>
        <w:t xml:space="preserve"> </w:t>
      </w:r>
      <w:r w:rsidRPr="00326A4A">
        <w:rPr>
          <w:rFonts w:asciiTheme="majorHAnsi" w:hAnsiTheme="majorHAnsi"/>
          <w:color w:val="FF0000"/>
          <w:sz w:val="40"/>
          <w:szCs w:val="40"/>
        </w:rPr>
        <w:t>Analizi</w:t>
      </w:r>
    </w:p>
    <w:p w:rsidR="002B425F" w:rsidRPr="005A4B77" w:rsidRDefault="002B425F" w:rsidP="002B425F">
      <w:pPr>
        <w:jc w:val="both"/>
        <w:rPr>
          <w:rFonts w:ascii="Times New Roman" w:hAnsi="Times New Roman" w:cs="Times New Roman"/>
          <w:sz w:val="28"/>
          <w:szCs w:val="28"/>
        </w:rPr>
      </w:pPr>
      <w:r w:rsidRPr="005A4B77">
        <w:rPr>
          <w:rFonts w:ascii="Times New Roman" w:hAnsi="Times New Roman" w:cs="Times New Roman"/>
          <w:sz w:val="28"/>
          <w:szCs w:val="28"/>
        </w:rPr>
        <w:t xml:space="preserve">Ayşin </w:t>
      </w:r>
      <w:proofErr w:type="spellStart"/>
      <w:r w:rsidRPr="005A4B77">
        <w:rPr>
          <w:rFonts w:ascii="Times New Roman" w:hAnsi="Times New Roman" w:cs="Times New Roman"/>
          <w:sz w:val="28"/>
          <w:szCs w:val="28"/>
        </w:rPr>
        <w:t>Nalbantoğlu</w:t>
      </w:r>
      <w:proofErr w:type="spellEnd"/>
      <w:r w:rsidRPr="005A4B77">
        <w:rPr>
          <w:rFonts w:ascii="Times New Roman" w:hAnsi="Times New Roman" w:cs="Times New Roman"/>
          <w:sz w:val="28"/>
          <w:szCs w:val="28"/>
        </w:rPr>
        <w:t>; Yrd.</w:t>
      </w:r>
      <w:proofErr w:type="spellStart"/>
      <w:r w:rsidRPr="005A4B77">
        <w:rPr>
          <w:rFonts w:ascii="Times New Roman" w:hAnsi="Times New Roman" w:cs="Times New Roman"/>
          <w:sz w:val="28"/>
          <w:szCs w:val="28"/>
        </w:rPr>
        <w:t>Doç.Dr</w:t>
      </w:r>
      <w:proofErr w:type="spellEnd"/>
      <w:r w:rsidRPr="005A4B77">
        <w:rPr>
          <w:rFonts w:ascii="Times New Roman" w:hAnsi="Times New Roman" w:cs="Times New Roman"/>
          <w:sz w:val="28"/>
          <w:szCs w:val="28"/>
        </w:rPr>
        <w:t>, Namık Kemal Üniversitesi Tıp Fakültesi Çocuk Sağlığı ve Hastalıkları Anabilim Dalı, Tekirdağ, Türkiye</w:t>
      </w:r>
    </w:p>
    <w:p w:rsidR="002B425F" w:rsidRPr="005A4B77" w:rsidRDefault="002B425F" w:rsidP="002B425F">
      <w:pPr>
        <w:jc w:val="both"/>
        <w:rPr>
          <w:rFonts w:ascii="Times New Roman" w:hAnsi="Times New Roman" w:cs="Times New Roman"/>
          <w:color w:val="4F81BD" w:themeColor="accent1"/>
          <w:sz w:val="28"/>
          <w:szCs w:val="28"/>
          <w:u w:val="single"/>
        </w:rPr>
      </w:pPr>
      <w:r w:rsidRPr="005A4B77">
        <w:rPr>
          <w:rFonts w:ascii="Times New Roman" w:hAnsi="Times New Roman" w:cs="Times New Roman"/>
          <w:sz w:val="28"/>
          <w:szCs w:val="28"/>
        </w:rPr>
        <w:t xml:space="preserve">e-mail: </w:t>
      </w:r>
      <w:r>
        <w:rPr>
          <w:rFonts w:ascii="Times New Roman" w:hAnsi="Times New Roman" w:cs="Times New Roman"/>
          <w:color w:val="4F81BD" w:themeColor="accent1"/>
          <w:sz w:val="28"/>
          <w:szCs w:val="28"/>
          <w:u w:val="single"/>
        </w:rPr>
        <w:t>aysindr@hotmail.com.</w:t>
      </w:r>
      <w:r w:rsidRPr="005A4B77">
        <w:rPr>
          <w:rFonts w:ascii="Times New Roman" w:hAnsi="Times New Roman" w:cs="Times New Roman"/>
          <w:color w:val="4F81BD" w:themeColor="accent1"/>
          <w:sz w:val="28"/>
          <w:szCs w:val="28"/>
          <w:u w:val="single"/>
        </w:rPr>
        <w:t>tr</w:t>
      </w:r>
    </w:p>
    <w:p w:rsidR="002B425F" w:rsidRDefault="002B425F" w:rsidP="002B425F">
      <w:pPr>
        <w:jc w:val="both"/>
        <w:rPr>
          <w:rFonts w:ascii="Times New Roman" w:hAnsi="Times New Roman" w:cs="Times New Roman"/>
          <w:sz w:val="28"/>
          <w:szCs w:val="28"/>
        </w:rPr>
      </w:pPr>
      <w:r>
        <w:rPr>
          <w:rFonts w:ascii="Times New Roman" w:hAnsi="Times New Roman" w:cs="Times New Roman"/>
          <w:sz w:val="28"/>
          <w:szCs w:val="28"/>
        </w:rPr>
        <w:t>Eda Güzel; Yrd.</w:t>
      </w:r>
      <w:proofErr w:type="spellStart"/>
      <w:r>
        <w:rPr>
          <w:rFonts w:ascii="Times New Roman" w:hAnsi="Times New Roman" w:cs="Times New Roman"/>
          <w:sz w:val="28"/>
          <w:szCs w:val="28"/>
        </w:rPr>
        <w:t>Doç.Dr</w:t>
      </w:r>
      <w:proofErr w:type="spellEnd"/>
      <w:r>
        <w:rPr>
          <w:rFonts w:ascii="Times New Roman" w:hAnsi="Times New Roman" w:cs="Times New Roman"/>
          <w:sz w:val="28"/>
          <w:szCs w:val="28"/>
        </w:rPr>
        <w:t xml:space="preserve">, </w:t>
      </w:r>
      <w:r w:rsidRPr="005A4B77">
        <w:rPr>
          <w:rFonts w:ascii="Times New Roman" w:hAnsi="Times New Roman" w:cs="Times New Roman"/>
          <w:sz w:val="28"/>
          <w:szCs w:val="28"/>
        </w:rPr>
        <w:t>Namık Kemal Üniversitesi Tıp Fakültesi</w:t>
      </w:r>
      <w:r>
        <w:rPr>
          <w:rFonts w:ascii="Times New Roman" w:hAnsi="Times New Roman" w:cs="Times New Roman"/>
          <w:sz w:val="28"/>
          <w:szCs w:val="28"/>
        </w:rPr>
        <w:t xml:space="preserve"> Aile Hekimliği Anabilim Dalı, Tekirdağ, Türkiye</w:t>
      </w:r>
    </w:p>
    <w:p w:rsidR="002B425F" w:rsidRDefault="002B425F" w:rsidP="002B425F">
      <w:pPr>
        <w:jc w:val="both"/>
        <w:rPr>
          <w:rFonts w:ascii="Times New Roman" w:hAnsi="Times New Roman" w:cs="Times New Roman"/>
          <w:sz w:val="28"/>
          <w:szCs w:val="28"/>
        </w:rPr>
      </w:pPr>
      <w:r>
        <w:rPr>
          <w:rFonts w:ascii="Times New Roman" w:hAnsi="Times New Roman" w:cs="Times New Roman"/>
          <w:sz w:val="28"/>
          <w:szCs w:val="28"/>
        </w:rPr>
        <w:t xml:space="preserve">e-mail: </w:t>
      </w:r>
      <w:r w:rsidRPr="002B425F">
        <w:rPr>
          <w:rFonts w:ascii="Times New Roman" w:hAnsi="Times New Roman" w:cs="Times New Roman"/>
          <w:color w:val="4F81BD" w:themeColor="accent1"/>
          <w:sz w:val="28"/>
          <w:szCs w:val="28"/>
          <w:u w:val="single"/>
        </w:rPr>
        <w:t>celikguzel@gmail.com</w:t>
      </w:r>
      <w:r>
        <w:rPr>
          <w:rFonts w:ascii="Times New Roman" w:hAnsi="Times New Roman" w:cs="Times New Roman"/>
          <w:color w:val="4F81BD" w:themeColor="accent1"/>
          <w:sz w:val="28"/>
          <w:szCs w:val="28"/>
          <w:u w:val="single"/>
        </w:rPr>
        <w:t>.tr</w:t>
      </w:r>
    </w:p>
    <w:p w:rsidR="002B425F" w:rsidRPr="005A4B77" w:rsidRDefault="002B425F" w:rsidP="002B425F">
      <w:pPr>
        <w:jc w:val="both"/>
        <w:rPr>
          <w:rFonts w:ascii="Times New Roman" w:hAnsi="Times New Roman" w:cs="Times New Roman"/>
          <w:sz w:val="28"/>
          <w:szCs w:val="28"/>
        </w:rPr>
      </w:pPr>
      <w:r>
        <w:rPr>
          <w:rFonts w:ascii="Times New Roman" w:hAnsi="Times New Roman" w:cs="Times New Roman"/>
          <w:sz w:val="28"/>
          <w:szCs w:val="28"/>
        </w:rPr>
        <w:t xml:space="preserve">Muhammet </w:t>
      </w:r>
      <w:proofErr w:type="spellStart"/>
      <w:r>
        <w:rPr>
          <w:rFonts w:ascii="Times New Roman" w:hAnsi="Times New Roman" w:cs="Times New Roman"/>
          <w:sz w:val="28"/>
          <w:szCs w:val="28"/>
        </w:rPr>
        <w:t>Demirkol</w:t>
      </w:r>
      <w:proofErr w:type="spellEnd"/>
      <w:r>
        <w:rPr>
          <w:rFonts w:ascii="Times New Roman" w:hAnsi="Times New Roman" w:cs="Times New Roman"/>
          <w:sz w:val="28"/>
          <w:szCs w:val="28"/>
        </w:rPr>
        <w:t xml:space="preserve">; Dr,  </w:t>
      </w:r>
      <w:r w:rsidRPr="005A4B77">
        <w:rPr>
          <w:rFonts w:ascii="Times New Roman" w:hAnsi="Times New Roman" w:cs="Times New Roman"/>
          <w:sz w:val="28"/>
          <w:szCs w:val="28"/>
        </w:rPr>
        <w:t>Namık Kemal Üniversitesi Tıp Fakültesi Çocuk Sağlığı ve Hastalıkları Anabilim Dalı, Tekirdağ, Türkiye</w:t>
      </w:r>
    </w:p>
    <w:p w:rsidR="002B425F" w:rsidRPr="005A4B77" w:rsidRDefault="002B425F" w:rsidP="002B425F">
      <w:pPr>
        <w:jc w:val="both"/>
        <w:rPr>
          <w:rFonts w:ascii="Times New Roman" w:hAnsi="Times New Roman" w:cs="Times New Roman"/>
          <w:color w:val="4F81BD" w:themeColor="accent1"/>
          <w:sz w:val="28"/>
          <w:szCs w:val="28"/>
          <w:u w:val="single"/>
        </w:rPr>
      </w:pPr>
      <w:r w:rsidRPr="005A4B77">
        <w:rPr>
          <w:rFonts w:ascii="Times New Roman" w:hAnsi="Times New Roman" w:cs="Times New Roman"/>
          <w:sz w:val="28"/>
          <w:szCs w:val="28"/>
        </w:rPr>
        <w:t xml:space="preserve">e-mail: </w:t>
      </w:r>
      <w:r>
        <w:rPr>
          <w:rFonts w:ascii="Times New Roman" w:hAnsi="Times New Roman" w:cs="Times New Roman"/>
          <w:color w:val="4F81BD" w:themeColor="accent1"/>
          <w:sz w:val="28"/>
          <w:szCs w:val="28"/>
          <w:u w:val="single"/>
        </w:rPr>
        <w:t>drdemirkol@hotmail.com</w:t>
      </w:r>
      <w:r w:rsidRPr="005A4B77">
        <w:rPr>
          <w:rFonts w:ascii="Times New Roman" w:hAnsi="Times New Roman" w:cs="Times New Roman"/>
          <w:color w:val="4F81BD" w:themeColor="accent1"/>
          <w:sz w:val="28"/>
          <w:szCs w:val="28"/>
          <w:u w:val="single"/>
        </w:rPr>
        <w:t>.tr</w:t>
      </w:r>
    </w:p>
    <w:p w:rsidR="002B425F" w:rsidRDefault="002B425F" w:rsidP="002B425F">
      <w:pPr>
        <w:pStyle w:val="Gvde"/>
        <w:spacing w:line="276" w:lineRule="auto"/>
        <w:jc w:val="both"/>
        <w:rPr>
          <w:rFonts w:ascii="Times New Roman" w:hAnsi="Times New Roman" w:cs="Times New Roman"/>
          <w:sz w:val="28"/>
          <w:szCs w:val="28"/>
        </w:rPr>
      </w:pPr>
    </w:p>
    <w:p w:rsidR="002B425F" w:rsidRPr="005A4B77" w:rsidRDefault="002B425F" w:rsidP="002B425F">
      <w:pPr>
        <w:pStyle w:val="Gvde"/>
        <w:spacing w:line="276" w:lineRule="auto"/>
        <w:jc w:val="both"/>
        <w:rPr>
          <w:rFonts w:ascii="Times New Roman" w:hAnsi="Times New Roman" w:cs="Times New Roman"/>
          <w:sz w:val="28"/>
          <w:szCs w:val="28"/>
        </w:rPr>
      </w:pPr>
      <w:proofErr w:type="spellStart"/>
      <w:r w:rsidRPr="005A4B77">
        <w:rPr>
          <w:rFonts w:ascii="Times New Roman" w:hAnsi="Times New Roman" w:cs="Times New Roman"/>
          <w:sz w:val="28"/>
          <w:szCs w:val="28"/>
        </w:rPr>
        <w:t>Nedim</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Samancı</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Prof.Dr</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Namık</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Kemal</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Üniversitesi</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Tıp</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Fakültesi</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Çocuk</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Sağlığı</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ve</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Hastalıkları</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Anabilim</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Dalı</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Tekirdağ</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Türkiye</w:t>
      </w:r>
      <w:proofErr w:type="spellEnd"/>
    </w:p>
    <w:p w:rsidR="002B425F" w:rsidRPr="005A4B77" w:rsidRDefault="002B425F" w:rsidP="002B425F">
      <w:pPr>
        <w:pStyle w:val="Gvde"/>
        <w:spacing w:line="276" w:lineRule="auto"/>
        <w:jc w:val="both"/>
        <w:rPr>
          <w:rFonts w:ascii="Times New Roman" w:hAnsi="Times New Roman" w:cs="Times New Roman"/>
          <w:sz w:val="28"/>
          <w:szCs w:val="28"/>
        </w:rPr>
      </w:pPr>
    </w:p>
    <w:p w:rsidR="002B425F" w:rsidRPr="005A4B77" w:rsidRDefault="002B425F" w:rsidP="002B425F">
      <w:pPr>
        <w:jc w:val="both"/>
        <w:rPr>
          <w:rStyle w:val="Kpr"/>
          <w:rFonts w:ascii="Times New Roman" w:hAnsi="Times New Roman" w:cs="Times New Roman"/>
          <w:sz w:val="28"/>
          <w:szCs w:val="28"/>
        </w:rPr>
      </w:pPr>
      <w:r w:rsidRPr="005A4B77">
        <w:rPr>
          <w:rFonts w:ascii="Times New Roman" w:hAnsi="Times New Roman" w:cs="Times New Roman"/>
          <w:sz w:val="28"/>
          <w:szCs w:val="28"/>
        </w:rPr>
        <w:t xml:space="preserve">e-mail: </w:t>
      </w:r>
      <w:hyperlink r:id="rId4" w:history="1">
        <w:r w:rsidRPr="005A4B77">
          <w:rPr>
            <w:rStyle w:val="Kpr"/>
            <w:rFonts w:ascii="Times New Roman" w:hAnsi="Times New Roman" w:cs="Times New Roman"/>
            <w:sz w:val="28"/>
            <w:szCs w:val="28"/>
          </w:rPr>
          <w:t>samanci</w:t>
        </w:r>
        <w:r>
          <w:rPr>
            <w:rStyle w:val="Kpr"/>
            <w:rFonts w:ascii="Times New Roman" w:hAnsi="Times New Roman" w:cs="Times New Roman"/>
            <w:sz w:val="28"/>
            <w:szCs w:val="28"/>
          </w:rPr>
          <w:t>tr@yahoo.com</w:t>
        </w:r>
        <w:r w:rsidRPr="005A4B77">
          <w:rPr>
            <w:rStyle w:val="Kpr"/>
            <w:rFonts w:ascii="Times New Roman" w:hAnsi="Times New Roman" w:cs="Times New Roman"/>
            <w:sz w:val="28"/>
            <w:szCs w:val="28"/>
          </w:rPr>
          <w:t>.tr</w:t>
        </w:r>
      </w:hyperlink>
    </w:p>
    <w:p w:rsidR="002B425F" w:rsidRPr="005A4B77" w:rsidRDefault="002B425F" w:rsidP="002B425F">
      <w:pPr>
        <w:jc w:val="both"/>
        <w:rPr>
          <w:rFonts w:ascii="Times New Roman" w:hAnsi="Times New Roman" w:cs="Times New Roman"/>
          <w:sz w:val="28"/>
          <w:szCs w:val="28"/>
        </w:rPr>
      </w:pPr>
      <w:r w:rsidRPr="005A4B77">
        <w:rPr>
          <w:rFonts w:ascii="Times New Roman" w:hAnsi="Times New Roman" w:cs="Times New Roman"/>
          <w:sz w:val="28"/>
          <w:szCs w:val="28"/>
        </w:rPr>
        <w:t xml:space="preserve">Burçin </w:t>
      </w:r>
      <w:proofErr w:type="spellStart"/>
      <w:r w:rsidRPr="005A4B77">
        <w:rPr>
          <w:rFonts w:ascii="Times New Roman" w:hAnsi="Times New Roman" w:cs="Times New Roman"/>
          <w:sz w:val="28"/>
          <w:szCs w:val="28"/>
        </w:rPr>
        <w:t>Nalbantoğlu</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Doç.Dr</w:t>
      </w:r>
      <w:proofErr w:type="spellEnd"/>
      <w:r w:rsidRPr="005A4B77">
        <w:rPr>
          <w:rFonts w:ascii="Times New Roman" w:hAnsi="Times New Roman" w:cs="Times New Roman"/>
          <w:sz w:val="28"/>
          <w:szCs w:val="28"/>
        </w:rPr>
        <w:t>, Namık Kemal Üniversitesi Tıp Fakültesi Çocuk Sağlığı ve Hastalıkları Anabilim Dalı, Tekirdağ, Türkiye</w:t>
      </w:r>
    </w:p>
    <w:p w:rsidR="002B425F" w:rsidRPr="005A4B77" w:rsidRDefault="002B425F" w:rsidP="002B425F">
      <w:pPr>
        <w:jc w:val="both"/>
        <w:rPr>
          <w:rFonts w:ascii="Times New Roman" w:hAnsi="Times New Roman" w:cs="Times New Roman"/>
          <w:sz w:val="28"/>
          <w:szCs w:val="28"/>
        </w:rPr>
      </w:pPr>
      <w:r w:rsidRPr="005A4B77">
        <w:rPr>
          <w:rFonts w:ascii="Times New Roman" w:hAnsi="Times New Roman" w:cs="Times New Roman"/>
          <w:sz w:val="28"/>
          <w:szCs w:val="28"/>
        </w:rPr>
        <w:t xml:space="preserve">e-mail: </w:t>
      </w:r>
      <w:r>
        <w:rPr>
          <w:rFonts w:ascii="Times New Roman" w:hAnsi="Times New Roman" w:cs="Times New Roman"/>
          <w:color w:val="4F81BD" w:themeColor="accent1"/>
          <w:sz w:val="28"/>
          <w:szCs w:val="28"/>
          <w:u w:val="single"/>
        </w:rPr>
        <w:t>burcindr@hotmail.com</w:t>
      </w:r>
      <w:r w:rsidRPr="005A4B77">
        <w:rPr>
          <w:rFonts w:ascii="Times New Roman" w:hAnsi="Times New Roman" w:cs="Times New Roman"/>
          <w:color w:val="4F81BD" w:themeColor="accent1"/>
          <w:sz w:val="28"/>
          <w:szCs w:val="28"/>
          <w:u w:val="single"/>
        </w:rPr>
        <w:t>.tr</w:t>
      </w:r>
    </w:p>
    <w:p w:rsidR="002B425F" w:rsidRPr="005A4B77" w:rsidRDefault="002B425F" w:rsidP="002B425F">
      <w:pPr>
        <w:jc w:val="both"/>
        <w:rPr>
          <w:rStyle w:val="Kpr"/>
          <w:rFonts w:ascii="Times New Roman" w:hAnsi="Times New Roman" w:cs="Times New Roman"/>
          <w:sz w:val="28"/>
          <w:szCs w:val="28"/>
        </w:rPr>
      </w:pPr>
    </w:p>
    <w:p w:rsidR="002B425F" w:rsidRPr="005A4B77" w:rsidRDefault="002B425F" w:rsidP="002B425F">
      <w:pPr>
        <w:jc w:val="both"/>
        <w:rPr>
          <w:rFonts w:ascii="Times New Roman" w:hAnsi="Times New Roman" w:cs="Times New Roman"/>
          <w:sz w:val="28"/>
          <w:szCs w:val="28"/>
        </w:rPr>
      </w:pPr>
      <w:proofErr w:type="spellStart"/>
      <w:r w:rsidRPr="005A4B77">
        <w:rPr>
          <w:rFonts w:ascii="Times New Roman" w:hAnsi="Times New Roman" w:cs="Times New Roman"/>
          <w:sz w:val="28"/>
          <w:szCs w:val="28"/>
        </w:rPr>
        <w:t>Corresponding</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author</w:t>
      </w:r>
      <w:proofErr w:type="spellEnd"/>
      <w:r w:rsidRPr="005A4B77">
        <w:rPr>
          <w:rFonts w:ascii="Times New Roman" w:hAnsi="Times New Roman" w:cs="Times New Roman"/>
          <w:sz w:val="28"/>
          <w:szCs w:val="28"/>
        </w:rPr>
        <w:t xml:space="preserve">: Ayşin </w:t>
      </w:r>
      <w:proofErr w:type="spellStart"/>
      <w:r w:rsidRPr="005A4B77">
        <w:rPr>
          <w:rFonts w:ascii="Times New Roman" w:hAnsi="Times New Roman" w:cs="Times New Roman"/>
          <w:sz w:val="28"/>
          <w:szCs w:val="28"/>
        </w:rPr>
        <w:t>Nalbantoğlu</w:t>
      </w:r>
      <w:proofErr w:type="spellEnd"/>
      <w:r w:rsidRPr="005A4B77">
        <w:rPr>
          <w:rFonts w:ascii="Times New Roman" w:hAnsi="Times New Roman" w:cs="Times New Roman"/>
          <w:sz w:val="28"/>
          <w:szCs w:val="28"/>
        </w:rPr>
        <w:t>; Yrd.</w:t>
      </w:r>
      <w:proofErr w:type="spellStart"/>
      <w:r w:rsidRPr="005A4B77">
        <w:rPr>
          <w:rFonts w:ascii="Times New Roman" w:hAnsi="Times New Roman" w:cs="Times New Roman"/>
          <w:sz w:val="28"/>
          <w:szCs w:val="28"/>
        </w:rPr>
        <w:t>Doç.Dr</w:t>
      </w:r>
      <w:proofErr w:type="spellEnd"/>
      <w:r w:rsidRPr="005A4B77">
        <w:rPr>
          <w:rFonts w:ascii="Times New Roman" w:hAnsi="Times New Roman" w:cs="Times New Roman"/>
          <w:sz w:val="28"/>
          <w:szCs w:val="28"/>
        </w:rPr>
        <w:t>, Namık Kemal Üniversitesi Tıp Fakültesi Çocuk Sağlığı ve Hastalıkları Anabilim Dalı, Tekirdağ, Türkiye</w:t>
      </w:r>
    </w:p>
    <w:p w:rsidR="002B425F" w:rsidRPr="005A4B77" w:rsidRDefault="002B425F" w:rsidP="002B425F">
      <w:pPr>
        <w:pStyle w:val="Gvde"/>
        <w:spacing w:line="276" w:lineRule="auto"/>
        <w:jc w:val="both"/>
        <w:rPr>
          <w:rFonts w:ascii="Times New Roman" w:hAnsi="Times New Roman" w:cs="Times New Roman"/>
          <w:sz w:val="28"/>
          <w:szCs w:val="28"/>
        </w:rPr>
      </w:pPr>
    </w:p>
    <w:p w:rsidR="002B425F" w:rsidRPr="005A4B77" w:rsidRDefault="002B425F" w:rsidP="002B425F">
      <w:pPr>
        <w:pStyle w:val="Gvde"/>
        <w:spacing w:line="276" w:lineRule="auto"/>
        <w:jc w:val="both"/>
        <w:rPr>
          <w:rFonts w:ascii="Times New Roman" w:hAnsi="Times New Roman" w:cs="Times New Roman"/>
          <w:sz w:val="28"/>
          <w:szCs w:val="28"/>
        </w:rPr>
      </w:pPr>
      <w:r>
        <w:rPr>
          <w:rFonts w:ascii="Times New Roman" w:hAnsi="Times New Roman" w:cs="Times New Roman"/>
          <w:sz w:val="28"/>
          <w:szCs w:val="28"/>
        </w:rPr>
        <w:t>e-mail: aysindr@hotmail.com</w:t>
      </w:r>
      <w:r w:rsidRPr="005A4B77">
        <w:rPr>
          <w:rFonts w:ascii="Times New Roman" w:hAnsi="Times New Roman" w:cs="Times New Roman"/>
          <w:sz w:val="28"/>
          <w:szCs w:val="28"/>
        </w:rPr>
        <w:t>.tr</w:t>
      </w:r>
    </w:p>
    <w:p w:rsidR="002B425F" w:rsidRPr="005A4B77" w:rsidRDefault="002B425F" w:rsidP="002B425F">
      <w:pPr>
        <w:pStyle w:val="Gvde"/>
        <w:spacing w:line="276" w:lineRule="auto"/>
        <w:jc w:val="both"/>
        <w:rPr>
          <w:rFonts w:ascii="Times New Roman" w:hAnsi="Times New Roman" w:cs="Times New Roman"/>
          <w:sz w:val="28"/>
          <w:szCs w:val="28"/>
        </w:rPr>
      </w:pPr>
      <w:r w:rsidRPr="005A4B77">
        <w:rPr>
          <w:rFonts w:ascii="Times New Roman" w:hAnsi="Times New Roman" w:cs="Times New Roman"/>
          <w:sz w:val="28"/>
          <w:szCs w:val="28"/>
        </w:rPr>
        <w:t>Tel: +902822507554 - +905056563435</w:t>
      </w:r>
    </w:p>
    <w:p w:rsidR="002B425F" w:rsidRDefault="002B425F" w:rsidP="002B425F">
      <w:pPr>
        <w:pStyle w:val="Gvde"/>
        <w:spacing w:line="276" w:lineRule="auto"/>
        <w:jc w:val="both"/>
        <w:rPr>
          <w:rFonts w:ascii="Times New Roman" w:hAnsi="Times New Roman" w:cs="Times New Roman"/>
          <w:sz w:val="28"/>
          <w:szCs w:val="28"/>
        </w:rPr>
      </w:pPr>
      <w:proofErr w:type="spellStart"/>
      <w:r w:rsidRPr="005A4B77">
        <w:rPr>
          <w:rFonts w:ascii="Times New Roman" w:hAnsi="Times New Roman" w:cs="Times New Roman"/>
          <w:sz w:val="28"/>
          <w:szCs w:val="28"/>
        </w:rPr>
        <w:t>Adres</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Namık</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Kemal</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Üniversitesi</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Tıp</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Fakültesi</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Hastanesi</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Cemil</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Cangir</w:t>
      </w:r>
      <w:proofErr w:type="spellEnd"/>
      <w:r w:rsidRPr="005A4B77">
        <w:rPr>
          <w:rFonts w:ascii="Times New Roman" w:hAnsi="Times New Roman" w:cs="Times New Roman"/>
          <w:sz w:val="28"/>
          <w:szCs w:val="28"/>
        </w:rPr>
        <w:t xml:space="preserve"> cad. 59100  </w:t>
      </w:r>
      <w:proofErr w:type="spellStart"/>
      <w:r w:rsidRPr="005A4B77">
        <w:rPr>
          <w:rFonts w:ascii="Times New Roman" w:hAnsi="Times New Roman" w:cs="Times New Roman"/>
          <w:sz w:val="28"/>
          <w:szCs w:val="28"/>
        </w:rPr>
        <w:t>Tekirdağ</w:t>
      </w:r>
      <w:proofErr w:type="spellEnd"/>
      <w:r w:rsidRPr="005A4B77">
        <w:rPr>
          <w:rFonts w:ascii="Times New Roman" w:hAnsi="Times New Roman" w:cs="Times New Roman"/>
          <w:sz w:val="28"/>
          <w:szCs w:val="28"/>
        </w:rPr>
        <w:t xml:space="preserve">/ </w:t>
      </w:r>
      <w:proofErr w:type="spellStart"/>
      <w:r w:rsidRPr="005A4B77">
        <w:rPr>
          <w:rFonts w:ascii="Times New Roman" w:hAnsi="Times New Roman" w:cs="Times New Roman"/>
          <w:sz w:val="28"/>
          <w:szCs w:val="28"/>
        </w:rPr>
        <w:t>Türkiye</w:t>
      </w:r>
      <w:proofErr w:type="spellEnd"/>
    </w:p>
    <w:p w:rsidR="002B425F" w:rsidRDefault="002B425F" w:rsidP="002B425F">
      <w:pPr>
        <w:pStyle w:val="Gvde"/>
        <w:spacing w:line="276" w:lineRule="auto"/>
        <w:jc w:val="both"/>
        <w:rPr>
          <w:rFonts w:ascii="Times New Roman" w:hAnsi="Times New Roman" w:cs="Times New Roman"/>
          <w:sz w:val="28"/>
          <w:szCs w:val="28"/>
        </w:rPr>
      </w:pPr>
    </w:p>
    <w:p w:rsidR="005C09C8" w:rsidRPr="00326A4A" w:rsidRDefault="005C09C8" w:rsidP="005C09C8">
      <w:pPr>
        <w:jc w:val="center"/>
        <w:rPr>
          <w:rFonts w:asciiTheme="majorHAnsi" w:hAnsiTheme="majorHAnsi"/>
          <w:color w:val="FF0000"/>
          <w:sz w:val="40"/>
          <w:szCs w:val="40"/>
        </w:rPr>
      </w:pPr>
      <w:r>
        <w:rPr>
          <w:rFonts w:asciiTheme="majorHAnsi" w:hAnsiTheme="majorHAnsi"/>
          <w:color w:val="FF0000"/>
          <w:sz w:val="40"/>
          <w:szCs w:val="40"/>
        </w:rPr>
        <w:lastRenderedPageBreak/>
        <w:t xml:space="preserve">Trakya Bölgesinde </w:t>
      </w:r>
      <w:r w:rsidRPr="00326A4A">
        <w:rPr>
          <w:rFonts w:asciiTheme="majorHAnsi" w:hAnsiTheme="majorHAnsi"/>
          <w:color w:val="FF0000"/>
          <w:sz w:val="40"/>
          <w:szCs w:val="40"/>
        </w:rPr>
        <w:t>Pediatrik Yoğun Bakım Ünitesinde Akut Zehirlenme Vakalarının  Retrospektif</w:t>
      </w:r>
      <w:r>
        <w:rPr>
          <w:rFonts w:asciiTheme="majorHAnsi" w:hAnsiTheme="majorHAnsi"/>
          <w:color w:val="FF0000"/>
          <w:sz w:val="40"/>
          <w:szCs w:val="40"/>
        </w:rPr>
        <w:t xml:space="preserve"> </w:t>
      </w:r>
      <w:r w:rsidRPr="00326A4A">
        <w:rPr>
          <w:rFonts w:asciiTheme="majorHAnsi" w:hAnsiTheme="majorHAnsi"/>
          <w:color w:val="FF0000"/>
          <w:sz w:val="40"/>
          <w:szCs w:val="40"/>
        </w:rPr>
        <w:t>Analizi</w:t>
      </w:r>
    </w:p>
    <w:p w:rsidR="005C09C8" w:rsidRDefault="005C09C8" w:rsidP="005C09C8">
      <w:pPr>
        <w:jc w:val="both"/>
        <w:rPr>
          <w:b/>
          <w:sz w:val="28"/>
          <w:szCs w:val="28"/>
        </w:rPr>
      </w:pPr>
    </w:p>
    <w:p w:rsidR="005C09C8" w:rsidRPr="001540A7" w:rsidRDefault="005C09C8" w:rsidP="005C09C8">
      <w:pPr>
        <w:jc w:val="both"/>
        <w:rPr>
          <w:b/>
          <w:sz w:val="28"/>
          <w:szCs w:val="28"/>
        </w:rPr>
      </w:pPr>
      <w:r w:rsidRPr="001540A7">
        <w:rPr>
          <w:b/>
          <w:sz w:val="28"/>
          <w:szCs w:val="28"/>
        </w:rPr>
        <w:t>ABSTRACT</w:t>
      </w:r>
    </w:p>
    <w:p w:rsidR="005C09C8" w:rsidRPr="001540A7" w:rsidRDefault="005C09C8" w:rsidP="005C09C8">
      <w:pPr>
        <w:autoSpaceDE w:val="0"/>
        <w:autoSpaceDN w:val="0"/>
        <w:adjustRightInd w:val="0"/>
        <w:spacing w:after="0" w:line="240" w:lineRule="auto"/>
        <w:jc w:val="both"/>
        <w:rPr>
          <w:rFonts w:cs="Times New Roman"/>
          <w:sz w:val="28"/>
          <w:szCs w:val="28"/>
        </w:rPr>
      </w:pPr>
      <w:proofErr w:type="spellStart"/>
      <w:r w:rsidRPr="001540A7">
        <w:rPr>
          <w:rFonts w:cs="Times New Roman"/>
          <w:b/>
          <w:bCs/>
          <w:sz w:val="28"/>
          <w:szCs w:val="28"/>
        </w:rPr>
        <w:t>Objective</w:t>
      </w:r>
      <w:proofErr w:type="spellEnd"/>
      <w:r w:rsidRPr="001540A7">
        <w:rPr>
          <w:rFonts w:cs="Times New Roman"/>
          <w:b/>
          <w:bCs/>
          <w:sz w:val="28"/>
          <w:szCs w:val="28"/>
        </w:rPr>
        <w:t>:</w:t>
      </w:r>
      <w:r>
        <w:rPr>
          <w:rFonts w:cs="Times New Roman"/>
          <w:sz w:val="28"/>
          <w:szCs w:val="28"/>
        </w:rPr>
        <w:t xml:space="preserve"> </w:t>
      </w:r>
      <w:proofErr w:type="spellStart"/>
      <w:r>
        <w:rPr>
          <w:rFonts w:cs="Times New Roman"/>
          <w:sz w:val="28"/>
          <w:szCs w:val="28"/>
        </w:rPr>
        <w:t>The</w:t>
      </w:r>
      <w:proofErr w:type="spellEnd"/>
      <w:r>
        <w:rPr>
          <w:rFonts w:cs="Times New Roman"/>
          <w:sz w:val="28"/>
          <w:szCs w:val="28"/>
        </w:rPr>
        <w:t xml:space="preserve"> </w:t>
      </w:r>
      <w:proofErr w:type="spellStart"/>
      <w:r>
        <w:rPr>
          <w:rFonts w:cs="Times New Roman"/>
          <w:sz w:val="28"/>
          <w:szCs w:val="28"/>
        </w:rPr>
        <w:t>aim</w:t>
      </w:r>
      <w:proofErr w:type="spellEnd"/>
      <w:r>
        <w:rPr>
          <w:rFonts w:cs="Times New Roman"/>
          <w:sz w:val="28"/>
          <w:szCs w:val="28"/>
        </w:rPr>
        <w:t xml:space="preserve"> </w:t>
      </w:r>
      <w:r w:rsidRPr="001540A7">
        <w:rPr>
          <w:rFonts w:cs="Times New Roman"/>
          <w:sz w:val="28"/>
          <w:szCs w:val="28"/>
        </w:rPr>
        <w:t xml:space="preserve">of </w:t>
      </w:r>
      <w:proofErr w:type="spellStart"/>
      <w:r w:rsidRPr="001540A7">
        <w:rPr>
          <w:rFonts w:cs="Times New Roman"/>
          <w:sz w:val="28"/>
          <w:szCs w:val="28"/>
        </w:rPr>
        <w:t>this</w:t>
      </w:r>
      <w:proofErr w:type="spellEnd"/>
      <w:r w:rsidRPr="001540A7">
        <w:rPr>
          <w:rFonts w:cs="Times New Roman"/>
          <w:sz w:val="28"/>
          <w:szCs w:val="28"/>
        </w:rPr>
        <w:t xml:space="preserve"> </w:t>
      </w:r>
      <w:proofErr w:type="spellStart"/>
      <w:r w:rsidRPr="001540A7">
        <w:rPr>
          <w:rFonts w:cs="Times New Roman"/>
          <w:sz w:val="28"/>
          <w:szCs w:val="28"/>
        </w:rPr>
        <w:t>study</w:t>
      </w:r>
      <w:proofErr w:type="spellEnd"/>
      <w:r w:rsidRPr="001540A7">
        <w:rPr>
          <w:rFonts w:cs="Times New Roman"/>
          <w:sz w:val="28"/>
          <w:szCs w:val="28"/>
        </w:rPr>
        <w:t xml:space="preserve"> </w:t>
      </w:r>
      <w:r>
        <w:rPr>
          <w:rFonts w:cs="Times New Roman"/>
          <w:sz w:val="28"/>
          <w:szCs w:val="28"/>
        </w:rPr>
        <w:t>is</w:t>
      </w:r>
      <w:r w:rsidRPr="001540A7">
        <w:rPr>
          <w:rFonts w:cs="Times New Roman"/>
          <w:sz w:val="28"/>
          <w:szCs w:val="28"/>
        </w:rPr>
        <w:t xml:space="preserve"> </w:t>
      </w:r>
      <w:proofErr w:type="spellStart"/>
      <w:r w:rsidRPr="001540A7">
        <w:rPr>
          <w:rFonts w:cs="Times New Roman"/>
          <w:sz w:val="28"/>
          <w:szCs w:val="28"/>
        </w:rPr>
        <w:t>to</w:t>
      </w:r>
      <w:proofErr w:type="spellEnd"/>
      <w:r w:rsidRPr="001540A7">
        <w:rPr>
          <w:rFonts w:cs="Times New Roman"/>
          <w:sz w:val="28"/>
          <w:szCs w:val="28"/>
        </w:rPr>
        <w:t xml:space="preserve"> </w:t>
      </w:r>
      <w:proofErr w:type="spellStart"/>
      <w:r w:rsidRPr="001540A7">
        <w:rPr>
          <w:rFonts w:cs="Times New Roman"/>
          <w:sz w:val="28"/>
          <w:szCs w:val="28"/>
        </w:rPr>
        <w:t>determine</w:t>
      </w:r>
      <w:proofErr w:type="spellEnd"/>
      <w:r w:rsidRPr="001540A7">
        <w:rPr>
          <w:rFonts w:cs="Times New Roman"/>
          <w:sz w:val="28"/>
          <w:szCs w:val="28"/>
        </w:rPr>
        <w:t xml:space="preserve">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properties</w:t>
      </w:r>
      <w:proofErr w:type="spellEnd"/>
      <w:r w:rsidRPr="001540A7">
        <w:rPr>
          <w:rFonts w:cs="Times New Roman"/>
          <w:sz w:val="28"/>
          <w:szCs w:val="28"/>
        </w:rPr>
        <w:t xml:space="preserve"> of </w:t>
      </w:r>
      <w:proofErr w:type="spellStart"/>
      <w:r w:rsidRPr="001540A7">
        <w:rPr>
          <w:rFonts w:cs="Times New Roman"/>
          <w:sz w:val="28"/>
          <w:szCs w:val="28"/>
        </w:rPr>
        <w:t>intoxication</w:t>
      </w:r>
      <w:proofErr w:type="spellEnd"/>
      <w:r w:rsidRPr="001540A7">
        <w:rPr>
          <w:rFonts w:cs="Times New Roman"/>
          <w:sz w:val="28"/>
          <w:szCs w:val="28"/>
        </w:rPr>
        <w:t xml:space="preserve"> </w:t>
      </w:r>
      <w:proofErr w:type="spellStart"/>
      <w:r w:rsidRPr="001540A7">
        <w:rPr>
          <w:rFonts w:cs="Times New Roman"/>
          <w:sz w:val="28"/>
          <w:szCs w:val="28"/>
        </w:rPr>
        <w:t>cases</w:t>
      </w:r>
      <w:proofErr w:type="spellEnd"/>
      <w:r w:rsidRPr="001540A7">
        <w:rPr>
          <w:rFonts w:cs="Times New Roman"/>
          <w:sz w:val="28"/>
          <w:szCs w:val="28"/>
        </w:rPr>
        <w:t xml:space="preserve"> </w:t>
      </w:r>
      <w:r>
        <w:rPr>
          <w:rFonts w:cs="Times New Roman"/>
          <w:sz w:val="28"/>
          <w:szCs w:val="28"/>
        </w:rPr>
        <w:t xml:space="preserve">in </w:t>
      </w:r>
      <w:proofErr w:type="spellStart"/>
      <w:r>
        <w:rPr>
          <w:rFonts w:cs="Times New Roman"/>
          <w:sz w:val="28"/>
          <w:szCs w:val="28"/>
        </w:rPr>
        <w:t>Thrace</w:t>
      </w:r>
      <w:proofErr w:type="spellEnd"/>
      <w:r>
        <w:rPr>
          <w:rFonts w:cs="Times New Roman"/>
          <w:sz w:val="28"/>
          <w:szCs w:val="28"/>
        </w:rPr>
        <w:t xml:space="preserve"> </w:t>
      </w:r>
      <w:proofErr w:type="spellStart"/>
      <w:r>
        <w:rPr>
          <w:rFonts w:cs="Times New Roman"/>
          <w:sz w:val="28"/>
          <w:szCs w:val="28"/>
        </w:rPr>
        <w:t>region</w:t>
      </w:r>
      <w:proofErr w:type="spellEnd"/>
      <w:r>
        <w:rPr>
          <w:rFonts w:cs="Times New Roman"/>
          <w:sz w:val="28"/>
          <w:szCs w:val="28"/>
        </w:rPr>
        <w:t xml:space="preserve"> </w:t>
      </w:r>
      <w:proofErr w:type="spellStart"/>
      <w:r w:rsidRPr="001540A7">
        <w:rPr>
          <w:rFonts w:cs="Times New Roman"/>
          <w:sz w:val="28"/>
          <w:szCs w:val="28"/>
        </w:rPr>
        <w:t>that</w:t>
      </w:r>
      <w:proofErr w:type="spellEnd"/>
      <w:r w:rsidRPr="001540A7">
        <w:rPr>
          <w:rFonts w:cs="Times New Roman"/>
          <w:sz w:val="28"/>
          <w:szCs w:val="28"/>
        </w:rPr>
        <w:t xml:space="preserve"> </w:t>
      </w:r>
      <w:proofErr w:type="spellStart"/>
      <w:r w:rsidRPr="001540A7">
        <w:rPr>
          <w:rFonts w:cs="Times New Roman"/>
          <w:sz w:val="28"/>
          <w:szCs w:val="28"/>
        </w:rPr>
        <w:t>were</w:t>
      </w:r>
      <w:proofErr w:type="spellEnd"/>
      <w:r>
        <w:rPr>
          <w:rFonts w:cs="Times New Roman"/>
          <w:sz w:val="28"/>
          <w:szCs w:val="28"/>
        </w:rPr>
        <w:t xml:space="preserve"> </w:t>
      </w:r>
      <w:proofErr w:type="spellStart"/>
      <w:r w:rsidRPr="001540A7">
        <w:rPr>
          <w:rFonts w:cs="Times New Roman"/>
          <w:sz w:val="28"/>
          <w:szCs w:val="28"/>
        </w:rPr>
        <w:t>followed</w:t>
      </w:r>
      <w:proofErr w:type="spellEnd"/>
      <w:r w:rsidRPr="001540A7">
        <w:rPr>
          <w:rFonts w:cs="Times New Roman"/>
          <w:sz w:val="28"/>
          <w:szCs w:val="28"/>
        </w:rPr>
        <w:t>-</w:t>
      </w:r>
      <w:proofErr w:type="spellStart"/>
      <w:r w:rsidRPr="001540A7">
        <w:rPr>
          <w:rFonts w:cs="Times New Roman"/>
          <w:sz w:val="28"/>
          <w:szCs w:val="28"/>
        </w:rPr>
        <w:t>up</w:t>
      </w:r>
      <w:proofErr w:type="spellEnd"/>
      <w:r>
        <w:rPr>
          <w:rFonts w:cs="Times New Roman"/>
          <w:sz w:val="28"/>
          <w:szCs w:val="28"/>
        </w:rPr>
        <w:t xml:space="preserve"> </w:t>
      </w:r>
      <w:proofErr w:type="spellStart"/>
      <w:r>
        <w:rPr>
          <w:rFonts w:cs="Times New Roman"/>
          <w:sz w:val="28"/>
          <w:szCs w:val="28"/>
        </w:rPr>
        <w:t>and</w:t>
      </w:r>
      <w:proofErr w:type="spellEnd"/>
      <w:r>
        <w:rPr>
          <w:rFonts w:cs="Times New Roman"/>
          <w:sz w:val="28"/>
          <w:szCs w:val="28"/>
        </w:rPr>
        <w:t xml:space="preserve"> </w:t>
      </w:r>
      <w:proofErr w:type="spellStart"/>
      <w:r>
        <w:rPr>
          <w:rFonts w:cs="Times New Roman"/>
          <w:sz w:val="28"/>
          <w:szCs w:val="28"/>
        </w:rPr>
        <w:t>treated</w:t>
      </w:r>
      <w:proofErr w:type="spellEnd"/>
      <w:r>
        <w:rPr>
          <w:rFonts w:cs="Times New Roman"/>
          <w:sz w:val="28"/>
          <w:szCs w:val="28"/>
        </w:rPr>
        <w:t xml:space="preserve"> </w:t>
      </w:r>
      <w:r w:rsidRPr="001540A7">
        <w:rPr>
          <w:rFonts w:cs="Times New Roman"/>
          <w:sz w:val="28"/>
          <w:szCs w:val="28"/>
        </w:rPr>
        <w:t xml:space="preserve"> in </w:t>
      </w:r>
      <w:proofErr w:type="spellStart"/>
      <w:r w:rsidRPr="001540A7">
        <w:rPr>
          <w:rFonts w:cs="Times New Roman"/>
          <w:sz w:val="28"/>
          <w:szCs w:val="28"/>
        </w:rPr>
        <w:t>Pediatric</w:t>
      </w:r>
      <w:proofErr w:type="spellEnd"/>
      <w:r w:rsidRPr="001540A7">
        <w:rPr>
          <w:rFonts w:cs="Times New Roman"/>
          <w:sz w:val="28"/>
          <w:szCs w:val="28"/>
        </w:rPr>
        <w:t xml:space="preserve"> </w:t>
      </w:r>
      <w:proofErr w:type="spellStart"/>
      <w:r w:rsidRPr="001540A7">
        <w:rPr>
          <w:rFonts w:cs="Times New Roman"/>
          <w:sz w:val="28"/>
          <w:szCs w:val="28"/>
        </w:rPr>
        <w:t>İntensive</w:t>
      </w:r>
      <w:proofErr w:type="spellEnd"/>
      <w:r w:rsidRPr="001540A7">
        <w:rPr>
          <w:rFonts w:cs="Times New Roman"/>
          <w:sz w:val="28"/>
          <w:szCs w:val="28"/>
        </w:rPr>
        <w:t xml:space="preserve"> </w:t>
      </w:r>
      <w:proofErr w:type="spellStart"/>
      <w:r w:rsidRPr="001540A7">
        <w:rPr>
          <w:rFonts w:cs="Times New Roman"/>
          <w:sz w:val="28"/>
          <w:szCs w:val="28"/>
        </w:rPr>
        <w:t>Care</w:t>
      </w:r>
      <w:proofErr w:type="spellEnd"/>
      <w:r w:rsidRPr="001540A7">
        <w:rPr>
          <w:rFonts w:cs="Times New Roman"/>
          <w:sz w:val="28"/>
          <w:szCs w:val="28"/>
        </w:rPr>
        <w:t xml:space="preserve"> </w:t>
      </w:r>
      <w:proofErr w:type="spellStart"/>
      <w:r w:rsidRPr="001540A7">
        <w:rPr>
          <w:rFonts w:cs="Times New Roman"/>
          <w:sz w:val="28"/>
          <w:szCs w:val="28"/>
        </w:rPr>
        <w:t>Unit</w:t>
      </w:r>
      <w:proofErr w:type="spellEnd"/>
      <w:r w:rsidRPr="001540A7">
        <w:rPr>
          <w:rFonts w:cs="Times New Roman"/>
          <w:sz w:val="28"/>
          <w:szCs w:val="28"/>
        </w:rPr>
        <w:t xml:space="preserve"> (PICU) </w:t>
      </w:r>
      <w:proofErr w:type="spellStart"/>
      <w:r w:rsidRPr="001540A7">
        <w:rPr>
          <w:rFonts w:cs="Times New Roman"/>
          <w:sz w:val="28"/>
          <w:szCs w:val="28"/>
        </w:rPr>
        <w:t>and</w:t>
      </w:r>
      <w:proofErr w:type="spellEnd"/>
      <w:r w:rsidRPr="001540A7">
        <w:rPr>
          <w:rFonts w:cs="Times New Roman"/>
          <w:sz w:val="28"/>
          <w:szCs w:val="28"/>
        </w:rPr>
        <w:t xml:space="preserve"> </w:t>
      </w:r>
      <w:proofErr w:type="spellStart"/>
      <w:r w:rsidRPr="001540A7">
        <w:rPr>
          <w:rFonts w:cs="Times New Roman"/>
          <w:sz w:val="28"/>
          <w:szCs w:val="28"/>
        </w:rPr>
        <w:t>to</w:t>
      </w:r>
      <w:proofErr w:type="spellEnd"/>
      <w:r w:rsidRPr="001540A7">
        <w:rPr>
          <w:rFonts w:cs="Times New Roman"/>
          <w:sz w:val="28"/>
          <w:szCs w:val="28"/>
        </w:rPr>
        <w:t xml:space="preserve"> be a </w:t>
      </w:r>
      <w:proofErr w:type="spellStart"/>
      <w:r w:rsidRPr="001540A7">
        <w:rPr>
          <w:rFonts w:cs="Times New Roman"/>
          <w:sz w:val="28"/>
          <w:szCs w:val="28"/>
        </w:rPr>
        <w:t>guide</w:t>
      </w:r>
      <w:proofErr w:type="spellEnd"/>
      <w:r w:rsidRPr="001540A7">
        <w:rPr>
          <w:rFonts w:cs="Times New Roman"/>
          <w:sz w:val="28"/>
          <w:szCs w:val="28"/>
        </w:rPr>
        <w:t xml:space="preserve"> </w:t>
      </w:r>
      <w:proofErr w:type="spellStart"/>
      <w:r w:rsidRPr="001540A7">
        <w:rPr>
          <w:rFonts w:cs="Times New Roman"/>
          <w:sz w:val="28"/>
          <w:szCs w:val="28"/>
        </w:rPr>
        <w:t>for</w:t>
      </w:r>
      <w:proofErr w:type="spellEnd"/>
      <w:r w:rsidRPr="001540A7">
        <w:rPr>
          <w:rFonts w:cs="Times New Roman"/>
          <w:sz w:val="28"/>
          <w:szCs w:val="28"/>
        </w:rPr>
        <w:t xml:space="preserve"> </w:t>
      </w:r>
      <w:proofErr w:type="spellStart"/>
      <w:r w:rsidRPr="001540A7">
        <w:rPr>
          <w:rFonts w:cs="Times New Roman"/>
          <w:sz w:val="28"/>
          <w:szCs w:val="28"/>
        </w:rPr>
        <w:t>precautions</w:t>
      </w:r>
      <w:proofErr w:type="spellEnd"/>
      <w:r w:rsidRPr="001540A7">
        <w:rPr>
          <w:rFonts w:cs="Times New Roman"/>
          <w:sz w:val="28"/>
          <w:szCs w:val="28"/>
        </w:rPr>
        <w:t>.</w:t>
      </w:r>
    </w:p>
    <w:p w:rsidR="005C09C8" w:rsidRPr="001540A7" w:rsidRDefault="005C09C8" w:rsidP="005C09C8">
      <w:pPr>
        <w:autoSpaceDE w:val="0"/>
        <w:autoSpaceDN w:val="0"/>
        <w:adjustRightInd w:val="0"/>
        <w:spacing w:after="0" w:line="240" w:lineRule="auto"/>
        <w:jc w:val="both"/>
        <w:rPr>
          <w:rFonts w:cs="Times New Roman"/>
          <w:sz w:val="28"/>
          <w:szCs w:val="28"/>
        </w:rPr>
      </w:pPr>
    </w:p>
    <w:p w:rsidR="005C09C8" w:rsidRPr="001540A7" w:rsidRDefault="005C09C8" w:rsidP="005C09C8">
      <w:pPr>
        <w:autoSpaceDE w:val="0"/>
        <w:autoSpaceDN w:val="0"/>
        <w:adjustRightInd w:val="0"/>
        <w:spacing w:after="0" w:line="240" w:lineRule="auto"/>
        <w:jc w:val="both"/>
        <w:rPr>
          <w:rFonts w:cs="Times New Roman"/>
          <w:sz w:val="28"/>
          <w:szCs w:val="28"/>
        </w:rPr>
      </w:pPr>
      <w:proofErr w:type="spellStart"/>
      <w:r w:rsidRPr="001540A7">
        <w:rPr>
          <w:rFonts w:cs="Times New Roman"/>
          <w:b/>
          <w:bCs/>
          <w:sz w:val="28"/>
          <w:szCs w:val="28"/>
        </w:rPr>
        <w:t>Material</w:t>
      </w:r>
      <w:proofErr w:type="spellEnd"/>
      <w:r w:rsidRPr="001540A7">
        <w:rPr>
          <w:rFonts w:cs="Times New Roman"/>
          <w:b/>
          <w:bCs/>
          <w:sz w:val="28"/>
          <w:szCs w:val="28"/>
        </w:rPr>
        <w:t xml:space="preserve"> </w:t>
      </w:r>
      <w:proofErr w:type="spellStart"/>
      <w:r w:rsidRPr="001540A7">
        <w:rPr>
          <w:rFonts w:cs="Times New Roman"/>
          <w:b/>
          <w:bCs/>
          <w:sz w:val="28"/>
          <w:szCs w:val="28"/>
        </w:rPr>
        <w:t>and</w:t>
      </w:r>
      <w:proofErr w:type="spellEnd"/>
      <w:r w:rsidRPr="001540A7">
        <w:rPr>
          <w:rFonts w:cs="Times New Roman"/>
          <w:b/>
          <w:bCs/>
          <w:sz w:val="28"/>
          <w:szCs w:val="28"/>
        </w:rPr>
        <w:t xml:space="preserve"> </w:t>
      </w:r>
      <w:proofErr w:type="spellStart"/>
      <w:r w:rsidRPr="001540A7">
        <w:rPr>
          <w:rFonts w:cs="Times New Roman"/>
          <w:b/>
          <w:bCs/>
          <w:sz w:val="28"/>
          <w:szCs w:val="28"/>
        </w:rPr>
        <w:t>Methods</w:t>
      </w:r>
      <w:proofErr w:type="spellEnd"/>
      <w:r w:rsidRPr="001540A7">
        <w:rPr>
          <w:rFonts w:cs="Times New Roman"/>
          <w:b/>
          <w:bCs/>
          <w:sz w:val="28"/>
          <w:szCs w:val="28"/>
        </w:rPr>
        <w:t>:</w:t>
      </w:r>
      <w:proofErr w:type="spellStart"/>
      <w:r w:rsidRPr="001540A7">
        <w:rPr>
          <w:rFonts w:cs="Times New Roman"/>
          <w:sz w:val="28"/>
          <w:szCs w:val="28"/>
        </w:rPr>
        <w:t>Children</w:t>
      </w:r>
      <w:proofErr w:type="spellEnd"/>
      <w:r w:rsidRPr="001540A7">
        <w:rPr>
          <w:rFonts w:cs="Times New Roman"/>
          <w:sz w:val="28"/>
          <w:szCs w:val="28"/>
        </w:rPr>
        <w:t xml:space="preserve"> </w:t>
      </w:r>
      <w:proofErr w:type="spellStart"/>
      <w:r w:rsidRPr="001540A7">
        <w:rPr>
          <w:rFonts w:cs="Times New Roman"/>
          <w:sz w:val="28"/>
          <w:szCs w:val="28"/>
        </w:rPr>
        <w:t>who</w:t>
      </w:r>
      <w:proofErr w:type="spellEnd"/>
      <w:r w:rsidRPr="001540A7">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hospitalised</w:t>
      </w:r>
      <w:proofErr w:type="spellEnd"/>
      <w:r w:rsidRPr="001540A7">
        <w:rPr>
          <w:rFonts w:cs="Times New Roman"/>
          <w:sz w:val="28"/>
          <w:szCs w:val="28"/>
        </w:rPr>
        <w:t xml:space="preserve"> in PICU of </w:t>
      </w:r>
      <w:proofErr w:type="spellStart"/>
      <w:r w:rsidRPr="001540A7">
        <w:rPr>
          <w:rFonts w:cs="Times New Roman"/>
          <w:sz w:val="28"/>
          <w:szCs w:val="28"/>
        </w:rPr>
        <w:t>the</w:t>
      </w:r>
      <w:proofErr w:type="spellEnd"/>
      <w:r w:rsidRPr="001540A7">
        <w:rPr>
          <w:rFonts w:cs="Times New Roman"/>
          <w:sz w:val="28"/>
          <w:szCs w:val="28"/>
        </w:rPr>
        <w:t xml:space="preserve"> Namık Kemal </w:t>
      </w:r>
      <w:proofErr w:type="spellStart"/>
      <w:r w:rsidRPr="001540A7">
        <w:rPr>
          <w:rFonts w:cs="Times New Roman"/>
          <w:sz w:val="28"/>
          <w:szCs w:val="28"/>
        </w:rPr>
        <w:t>University</w:t>
      </w:r>
      <w:proofErr w:type="spellEnd"/>
      <w:r w:rsidRPr="001540A7">
        <w:rPr>
          <w:rFonts w:cs="Times New Roman"/>
          <w:sz w:val="28"/>
          <w:szCs w:val="28"/>
        </w:rPr>
        <w:t xml:space="preserve"> </w:t>
      </w:r>
      <w:proofErr w:type="spellStart"/>
      <w:r w:rsidRPr="001540A7">
        <w:rPr>
          <w:rFonts w:cs="Times New Roman"/>
          <w:sz w:val="28"/>
          <w:szCs w:val="28"/>
        </w:rPr>
        <w:t>School</w:t>
      </w:r>
      <w:proofErr w:type="spellEnd"/>
      <w:r w:rsidRPr="001540A7">
        <w:rPr>
          <w:rFonts w:cs="Times New Roman"/>
          <w:sz w:val="28"/>
          <w:szCs w:val="28"/>
        </w:rPr>
        <w:t xml:space="preserve"> of </w:t>
      </w:r>
      <w:proofErr w:type="spellStart"/>
      <w:r w:rsidRPr="001540A7">
        <w:rPr>
          <w:rFonts w:cs="Times New Roman"/>
          <w:sz w:val="28"/>
          <w:szCs w:val="28"/>
        </w:rPr>
        <w:t>Medicine</w:t>
      </w:r>
      <w:proofErr w:type="spellEnd"/>
      <w:r w:rsidRPr="001540A7">
        <w:rPr>
          <w:rFonts w:cs="Times New Roman"/>
          <w:sz w:val="28"/>
          <w:szCs w:val="28"/>
        </w:rPr>
        <w:t xml:space="preserve"> </w:t>
      </w:r>
      <w:proofErr w:type="spellStart"/>
      <w:r w:rsidRPr="001540A7">
        <w:rPr>
          <w:rFonts w:cs="Times New Roman"/>
          <w:sz w:val="28"/>
          <w:szCs w:val="28"/>
        </w:rPr>
        <w:t>between</w:t>
      </w:r>
      <w:proofErr w:type="spellEnd"/>
      <w:r w:rsidRPr="001540A7">
        <w:rPr>
          <w:rFonts w:cs="Times New Roman"/>
          <w:sz w:val="28"/>
          <w:szCs w:val="28"/>
        </w:rPr>
        <w:t xml:space="preserve"> </w:t>
      </w:r>
      <w:proofErr w:type="spellStart"/>
      <w:r w:rsidRPr="001540A7">
        <w:rPr>
          <w:rFonts w:cs="Times New Roman"/>
          <w:sz w:val="28"/>
          <w:szCs w:val="28"/>
        </w:rPr>
        <w:t>January</w:t>
      </w:r>
      <w:proofErr w:type="spellEnd"/>
      <w:r w:rsidRPr="001540A7">
        <w:rPr>
          <w:rFonts w:cs="Times New Roman"/>
          <w:sz w:val="28"/>
          <w:szCs w:val="28"/>
        </w:rPr>
        <w:t xml:space="preserve"> 2012 </w:t>
      </w:r>
      <w:proofErr w:type="spellStart"/>
      <w:r w:rsidRPr="001540A7">
        <w:rPr>
          <w:rFonts w:cs="Times New Roman"/>
          <w:sz w:val="28"/>
          <w:szCs w:val="28"/>
        </w:rPr>
        <w:t>and</w:t>
      </w:r>
      <w:proofErr w:type="spellEnd"/>
      <w:r w:rsidRPr="001540A7">
        <w:rPr>
          <w:rFonts w:cs="Times New Roman"/>
          <w:sz w:val="28"/>
          <w:szCs w:val="28"/>
        </w:rPr>
        <w:t xml:space="preserve"> </w:t>
      </w:r>
      <w:proofErr w:type="spellStart"/>
      <w:r w:rsidRPr="001540A7">
        <w:rPr>
          <w:rFonts w:cs="Times New Roman"/>
          <w:sz w:val="28"/>
          <w:szCs w:val="28"/>
        </w:rPr>
        <w:t>August</w:t>
      </w:r>
      <w:proofErr w:type="spellEnd"/>
      <w:r w:rsidRPr="001540A7">
        <w:rPr>
          <w:rFonts w:cs="Times New Roman"/>
          <w:sz w:val="28"/>
          <w:szCs w:val="28"/>
        </w:rPr>
        <w:t xml:space="preserve"> 2016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included</w:t>
      </w:r>
      <w:proofErr w:type="spellEnd"/>
      <w:r w:rsidRPr="001540A7">
        <w:rPr>
          <w:rFonts w:cs="Times New Roman"/>
          <w:sz w:val="28"/>
          <w:szCs w:val="28"/>
        </w:rPr>
        <w:t xml:space="preserve"> in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study</w:t>
      </w:r>
      <w:proofErr w:type="spellEnd"/>
      <w:r w:rsidRPr="001540A7">
        <w:rPr>
          <w:rFonts w:cs="Times New Roman"/>
          <w:sz w:val="28"/>
          <w:szCs w:val="28"/>
        </w:rPr>
        <w:t>.</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necessary</w:t>
      </w:r>
      <w:proofErr w:type="spellEnd"/>
      <w:r w:rsidRPr="001540A7">
        <w:rPr>
          <w:rFonts w:cs="Times New Roman"/>
          <w:sz w:val="28"/>
          <w:szCs w:val="28"/>
        </w:rPr>
        <w:t xml:space="preserve"> data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collected</w:t>
      </w:r>
      <w:proofErr w:type="spellEnd"/>
      <w:r w:rsidRPr="001540A7">
        <w:rPr>
          <w:rFonts w:cs="Times New Roman"/>
          <w:sz w:val="28"/>
          <w:szCs w:val="28"/>
        </w:rPr>
        <w:t xml:space="preserve"> </w:t>
      </w:r>
      <w:proofErr w:type="spellStart"/>
      <w:r w:rsidRPr="001540A7">
        <w:rPr>
          <w:rFonts w:cs="Times New Roman"/>
          <w:sz w:val="28"/>
          <w:szCs w:val="28"/>
        </w:rPr>
        <w:t>retrospectively</w:t>
      </w:r>
      <w:proofErr w:type="spellEnd"/>
      <w:r w:rsidRPr="001540A7">
        <w:rPr>
          <w:rFonts w:cs="Times New Roman"/>
          <w:sz w:val="28"/>
          <w:szCs w:val="28"/>
        </w:rPr>
        <w:t xml:space="preserve"> </w:t>
      </w:r>
      <w:proofErr w:type="spellStart"/>
      <w:r w:rsidRPr="001540A7">
        <w:rPr>
          <w:rFonts w:cs="Times New Roman"/>
          <w:sz w:val="28"/>
          <w:szCs w:val="28"/>
        </w:rPr>
        <w:t>by</w:t>
      </w:r>
      <w:proofErr w:type="spellEnd"/>
      <w:r w:rsidRPr="001540A7">
        <w:rPr>
          <w:rFonts w:cs="Times New Roman"/>
          <w:sz w:val="28"/>
          <w:szCs w:val="28"/>
        </w:rPr>
        <w:t xml:space="preserve"> </w:t>
      </w:r>
      <w:proofErr w:type="spellStart"/>
      <w:r w:rsidRPr="001540A7">
        <w:rPr>
          <w:rFonts w:cs="Times New Roman"/>
          <w:sz w:val="28"/>
          <w:szCs w:val="28"/>
        </w:rPr>
        <w:t>analysing</w:t>
      </w:r>
      <w:proofErr w:type="spellEnd"/>
      <w:r w:rsidRPr="001540A7">
        <w:rPr>
          <w:rFonts w:cs="Times New Roman"/>
          <w:sz w:val="28"/>
          <w:szCs w:val="28"/>
        </w:rPr>
        <w:t xml:space="preserve">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records</w:t>
      </w:r>
      <w:proofErr w:type="spellEnd"/>
      <w:r w:rsidRPr="001540A7">
        <w:rPr>
          <w:rFonts w:cs="Times New Roman"/>
          <w:sz w:val="28"/>
          <w:szCs w:val="28"/>
        </w:rPr>
        <w:t xml:space="preserve"> of </w:t>
      </w:r>
      <w:proofErr w:type="spellStart"/>
      <w:r w:rsidRPr="001540A7">
        <w:rPr>
          <w:rFonts w:cs="Times New Roman"/>
          <w:sz w:val="28"/>
          <w:szCs w:val="28"/>
        </w:rPr>
        <w:t>cases</w:t>
      </w:r>
      <w:proofErr w:type="spellEnd"/>
      <w:r w:rsidRPr="001540A7">
        <w:rPr>
          <w:rFonts w:cs="Times New Roman"/>
          <w:sz w:val="28"/>
          <w:szCs w:val="28"/>
        </w:rPr>
        <w:t>.</w:t>
      </w:r>
      <w:r w:rsidRPr="00C02CC2">
        <w:rPr>
          <w:color w:val="222222"/>
        </w:rPr>
        <w:t xml:space="preserve"> </w:t>
      </w:r>
      <w:proofErr w:type="spellStart"/>
      <w:r w:rsidRPr="00C02CC2">
        <w:rPr>
          <w:color w:val="222222"/>
          <w:sz w:val="28"/>
          <w:szCs w:val="28"/>
        </w:rPr>
        <w:t>Age</w:t>
      </w:r>
      <w:proofErr w:type="spellEnd"/>
      <w:r w:rsidRPr="00C02CC2">
        <w:rPr>
          <w:color w:val="222222"/>
          <w:sz w:val="28"/>
          <w:szCs w:val="28"/>
        </w:rPr>
        <w:t xml:space="preserve">, </w:t>
      </w:r>
      <w:proofErr w:type="spellStart"/>
      <w:r w:rsidRPr="00C02CC2">
        <w:rPr>
          <w:color w:val="222222"/>
          <w:sz w:val="28"/>
          <w:szCs w:val="28"/>
        </w:rPr>
        <w:t>gender</w:t>
      </w:r>
      <w:proofErr w:type="spellEnd"/>
      <w:r w:rsidRPr="00C02CC2">
        <w:rPr>
          <w:color w:val="222222"/>
          <w:sz w:val="28"/>
          <w:szCs w:val="28"/>
        </w:rPr>
        <w:t xml:space="preserve">, </w:t>
      </w:r>
      <w:proofErr w:type="spellStart"/>
      <w:r w:rsidRPr="00C02CC2">
        <w:rPr>
          <w:color w:val="222222"/>
          <w:sz w:val="28"/>
          <w:szCs w:val="28"/>
        </w:rPr>
        <w:t>poisoning</w:t>
      </w:r>
      <w:proofErr w:type="spellEnd"/>
      <w:r w:rsidRPr="00C02CC2">
        <w:rPr>
          <w:color w:val="222222"/>
          <w:sz w:val="28"/>
          <w:szCs w:val="28"/>
        </w:rPr>
        <w:t xml:space="preserve"> </w:t>
      </w:r>
      <w:proofErr w:type="spellStart"/>
      <w:r w:rsidRPr="00C02CC2">
        <w:rPr>
          <w:color w:val="222222"/>
          <w:sz w:val="28"/>
          <w:szCs w:val="28"/>
        </w:rPr>
        <w:t>effect</w:t>
      </w:r>
      <w:proofErr w:type="spellEnd"/>
      <w:r w:rsidRPr="00C02CC2">
        <w:rPr>
          <w:color w:val="222222"/>
          <w:sz w:val="28"/>
          <w:szCs w:val="28"/>
        </w:rPr>
        <w:t xml:space="preserve">, </w:t>
      </w:r>
      <w:proofErr w:type="spellStart"/>
      <w:r w:rsidRPr="00C02CC2">
        <w:rPr>
          <w:color w:val="222222"/>
          <w:sz w:val="28"/>
          <w:szCs w:val="28"/>
        </w:rPr>
        <w:t>location</w:t>
      </w:r>
      <w:proofErr w:type="spellEnd"/>
      <w:r w:rsidRPr="00C02CC2">
        <w:rPr>
          <w:color w:val="222222"/>
          <w:sz w:val="28"/>
          <w:szCs w:val="28"/>
        </w:rPr>
        <w:t xml:space="preserve"> </w:t>
      </w:r>
      <w:proofErr w:type="spellStart"/>
      <w:r w:rsidRPr="00C02CC2">
        <w:rPr>
          <w:color w:val="222222"/>
          <w:sz w:val="28"/>
          <w:szCs w:val="28"/>
        </w:rPr>
        <w:t>and</w:t>
      </w:r>
      <w:proofErr w:type="spellEnd"/>
      <w:r w:rsidRPr="00C02CC2">
        <w:rPr>
          <w:color w:val="222222"/>
          <w:sz w:val="28"/>
          <w:szCs w:val="28"/>
        </w:rPr>
        <w:t xml:space="preserve"> </w:t>
      </w:r>
      <w:proofErr w:type="spellStart"/>
      <w:r w:rsidRPr="00C02CC2">
        <w:rPr>
          <w:color w:val="222222"/>
          <w:sz w:val="28"/>
          <w:szCs w:val="28"/>
        </w:rPr>
        <w:t>cause</w:t>
      </w:r>
      <w:proofErr w:type="spellEnd"/>
      <w:r w:rsidRPr="00C02CC2">
        <w:rPr>
          <w:color w:val="222222"/>
          <w:sz w:val="28"/>
          <w:szCs w:val="28"/>
        </w:rPr>
        <w:t xml:space="preserve">, </w:t>
      </w:r>
      <w:proofErr w:type="spellStart"/>
      <w:r w:rsidRPr="00C02CC2">
        <w:rPr>
          <w:color w:val="222222"/>
          <w:sz w:val="28"/>
          <w:szCs w:val="28"/>
        </w:rPr>
        <w:t>application</w:t>
      </w:r>
      <w:proofErr w:type="spellEnd"/>
      <w:r w:rsidRPr="00C02CC2">
        <w:rPr>
          <w:color w:val="222222"/>
          <w:sz w:val="28"/>
          <w:szCs w:val="28"/>
        </w:rPr>
        <w:t xml:space="preserve"> </w:t>
      </w:r>
      <w:proofErr w:type="spellStart"/>
      <w:r w:rsidRPr="00C02CC2">
        <w:rPr>
          <w:color w:val="222222"/>
          <w:sz w:val="28"/>
          <w:szCs w:val="28"/>
        </w:rPr>
        <w:t>to</w:t>
      </w:r>
      <w:proofErr w:type="spellEnd"/>
      <w:r w:rsidRPr="00C02CC2">
        <w:rPr>
          <w:color w:val="222222"/>
          <w:sz w:val="28"/>
          <w:szCs w:val="28"/>
        </w:rPr>
        <w:t xml:space="preserve"> </w:t>
      </w:r>
      <w:proofErr w:type="spellStart"/>
      <w:r w:rsidRPr="00C02CC2">
        <w:rPr>
          <w:color w:val="222222"/>
          <w:sz w:val="28"/>
          <w:szCs w:val="28"/>
        </w:rPr>
        <w:t>hospital</w:t>
      </w:r>
      <w:proofErr w:type="spellEnd"/>
      <w:r w:rsidRPr="00C02CC2">
        <w:rPr>
          <w:color w:val="222222"/>
          <w:sz w:val="28"/>
          <w:szCs w:val="28"/>
        </w:rPr>
        <w:t xml:space="preserve"> </w:t>
      </w:r>
      <w:proofErr w:type="spellStart"/>
      <w:r w:rsidRPr="00C02CC2">
        <w:rPr>
          <w:color w:val="222222"/>
          <w:sz w:val="28"/>
          <w:szCs w:val="28"/>
        </w:rPr>
        <w:t>and</w:t>
      </w:r>
      <w:proofErr w:type="spellEnd"/>
      <w:r w:rsidRPr="00C02CC2">
        <w:rPr>
          <w:color w:val="222222"/>
          <w:sz w:val="28"/>
          <w:szCs w:val="28"/>
        </w:rPr>
        <w:t xml:space="preserve"> </w:t>
      </w:r>
      <w:proofErr w:type="spellStart"/>
      <w:r w:rsidRPr="00C02CC2">
        <w:rPr>
          <w:color w:val="222222"/>
          <w:sz w:val="28"/>
          <w:szCs w:val="28"/>
        </w:rPr>
        <w:t>treatment</w:t>
      </w:r>
      <w:proofErr w:type="spellEnd"/>
      <w:r w:rsidRPr="00C02CC2">
        <w:rPr>
          <w:color w:val="222222"/>
          <w:sz w:val="28"/>
          <w:szCs w:val="28"/>
        </w:rPr>
        <w:t xml:space="preserve"> </w:t>
      </w:r>
      <w:proofErr w:type="spellStart"/>
      <w:r w:rsidRPr="00C02CC2">
        <w:rPr>
          <w:color w:val="222222"/>
          <w:sz w:val="28"/>
          <w:szCs w:val="28"/>
        </w:rPr>
        <w:t>methods</w:t>
      </w:r>
      <w:proofErr w:type="spellEnd"/>
      <w:r w:rsidRPr="00C02CC2">
        <w:rPr>
          <w:color w:val="222222"/>
          <w:sz w:val="28"/>
          <w:szCs w:val="28"/>
        </w:rPr>
        <w:t xml:space="preserve"> </w:t>
      </w:r>
      <w:proofErr w:type="spellStart"/>
      <w:r w:rsidRPr="00C02CC2">
        <w:rPr>
          <w:color w:val="222222"/>
          <w:sz w:val="28"/>
          <w:szCs w:val="28"/>
        </w:rPr>
        <w:t>were</w:t>
      </w:r>
      <w:proofErr w:type="spellEnd"/>
      <w:r w:rsidRPr="00C02CC2">
        <w:rPr>
          <w:color w:val="222222"/>
          <w:sz w:val="28"/>
          <w:szCs w:val="28"/>
        </w:rPr>
        <w:t xml:space="preserve"> </w:t>
      </w:r>
      <w:proofErr w:type="spellStart"/>
      <w:r w:rsidRPr="00C02CC2">
        <w:rPr>
          <w:color w:val="222222"/>
          <w:sz w:val="28"/>
          <w:szCs w:val="28"/>
        </w:rPr>
        <w:t>evaluated</w:t>
      </w:r>
      <w:proofErr w:type="spellEnd"/>
      <w:r w:rsidRPr="00C02CC2">
        <w:rPr>
          <w:color w:val="222222"/>
          <w:sz w:val="28"/>
          <w:szCs w:val="28"/>
        </w:rPr>
        <w:t xml:space="preserve">. Data </w:t>
      </w:r>
      <w:proofErr w:type="spellStart"/>
      <w:r w:rsidRPr="00C02CC2">
        <w:rPr>
          <w:color w:val="222222"/>
          <w:sz w:val="28"/>
          <w:szCs w:val="28"/>
        </w:rPr>
        <w:t>were</w:t>
      </w:r>
      <w:proofErr w:type="spellEnd"/>
      <w:r w:rsidRPr="00C02CC2">
        <w:rPr>
          <w:color w:val="222222"/>
          <w:sz w:val="28"/>
          <w:szCs w:val="28"/>
        </w:rPr>
        <w:t xml:space="preserve"> </w:t>
      </w:r>
      <w:proofErr w:type="spellStart"/>
      <w:r w:rsidRPr="00C02CC2">
        <w:rPr>
          <w:color w:val="222222"/>
          <w:sz w:val="28"/>
          <w:szCs w:val="28"/>
        </w:rPr>
        <w:t>evaluated</w:t>
      </w:r>
      <w:proofErr w:type="spellEnd"/>
      <w:r w:rsidRPr="00C02CC2">
        <w:rPr>
          <w:color w:val="222222"/>
          <w:sz w:val="28"/>
          <w:szCs w:val="28"/>
        </w:rPr>
        <w:t xml:space="preserve"> </w:t>
      </w:r>
      <w:proofErr w:type="spellStart"/>
      <w:r w:rsidRPr="00C02CC2">
        <w:rPr>
          <w:color w:val="222222"/>
          <w:sz w:val="28"/>
          <w:szCs w:val="28"/>
        </w:rPr>
        <w:t>using</w:t>
      </w:r>
      <w:proofErr w:type="spellEnd"/>
      <w:r w:rsidRPr="00C02CC2">
        <w:rPr>
          <w:color w:val="222222"/>
          <w:sz w:val="28"/>
          <w:szCs w:val="28"/>
        </w:rPr>
        <w:t xml:space="preserve"> </w:t>
      </w:r>
      <w:proofErr w:type="spellStart"/>
      <w:r w:rsidRPr="00C02CC2">
        <w:rPr>
          <w:color w:val="222222"/>
          <w:sz w:val="28"/>
          <w:szCs w:val="28"/>
        </w:rPr>
        <w:t>descriptive</w:t>
      </w:r>
      <w:proofErr w:type="spellEnd"/>
      <w:r w:rsidRPr="00C02CC2">
        <w:rPr>
          <w:color w:val="222222"/>
          <w:sz w:val="28"/>
          <w:szCs w:val="28"/>
        </w:rPr>
        <w:t xml:space="preserve"> </w:t>
      </w:r>
      <w:proofErr w:type="spellStart"/>
      <w:r w:rsidRPr="00C02CC2">
        <w:rPr>
          <w:color w:val="222222"/>
          <w:sz w:val="28"/>
          <w:szCs w:val="28"/>
        </w:rPr>
        <w:t>methods</w:t>
      </w:r>
      <w:proofErr w:type="spellEnd"/>
      <w:r w:rsidRPr="00C02CC2">
        <w:rPr>
          <w:color w:val="222222"/>
          <w:sz w:val="28"/>
          <w:szCs w:val="28"/>
        </w:rPr>
        <w:t xml:space="preserve"> </w:t>
      </w:r>
      <w:proofErr w:type="spellStart"/>
      <w:r w:rsidRPr="00C02CC2">
        <w:rPr>
          <w:color w:val="222222"/>
          <w:sz w:val="28"/>
          <w:szCs w:val="28"/>
        </w:rPr>
        <w:t>and</w:t>
      </w:r>
      <w:proofErr w:type="spellEnd"/>
      <w:r w:rsidRPr="00C02CC2">
        <w:rPr>
          <w:color w:val="222222"/>
          <w:sz w:val="28"/>
          <w:szCs w:val="28"/>
        </w:rPr>
        <w:t xml:space="preserve"> </w:t>
      </w:r>
      <w:proofErr w:type="spellStart"/>
      <w:r w:rsidRPr="00C02CC2">
        <w:rPr>
          <w:color w:val="222222"/>
          <w:sz w:val="28"/>
          <w:szCs w:val="28"/>
        </w:rPr>
        <w:t>chi</w:t>
      </w:r>
      <w:proofErr w:type="spellEnd"/>
      <w:r w:rsidRPr="00C02CC2">
        <w:rPr>
          <w:color w:val="222222"/>
          <w:sz w:val="28"/>
          <w:szCs w:val="28"/>
        </w:rPr>
        <w:t>-</w:t>
      </w:r>
      <w:proofErr w:type="spellStart"/>
      <w:r w:rsidRPr="00C02CC2">
        <w:rPr>
          <w:color w:val="222222"/>
          <w:sz w:val="28"/>
          <w:szCs w:val="28"/>
        </w:rPr>
        <w:t>square</w:t>
      </w:r>
      <w:proofErr w:type="spellEnd"/>
      <w:r w:rsidRPr="00C02CC2">
        <w:rPr>
          <w:color w:val="222222"/>
          <w:sz w:val="28"/>
          <w:szCs w:val="28"/>
        </w:rPr>
        <w:t xml:space="preserve"> test, </w:t>
      </w:r>
      <w:proofErr w:type="spellStart"/>
      <w:r w:rsidRPr="00C02CC2">
        <w:rPr>
          <w:color w:val="222222"/>
          <w:sz w:val="28"/>
          <w:szCs w:val="28"/>
        </w:rPr>
        <w:t>statistical</w:t>
      </w:r>
      <w:proofErr w:type="spellEnd"/>
      <w:r w:rsidRPr="00C02CC2">
        <w:rPr>
          <w:color w:val="222222"/>
          <w:sz w:val="28"/>
          <w:szCs w:val="28"/>
        </w:rPr>
        <w:t xml:space="preserve"> </w:t>
      </w:r>
      <w:proofErr w:type="spellStart"/>
      <w:r w:rsidRPr="00C02CC2">
        <w:rPr>
          <w:color w:val="222222"/>
          <w:sz w:val="28"/>
          <w:szCs w:val="28"/>
        </w:rPr>
        <w:t>differences</w:t>
      </w:r>
      <w:proofErr w:type="spellEnd"/>
      <w:r w:rsidRPr="00C02CC2">
        <w:rPr>
          <w:color w:val="222222"/>
          <w:sz w:val="28"/>
          <w:szCs w:val="28"/>
        </w:rPr>
        <w:t xml:space="preserve"> of p &lt;0.05 </w:t>
      </w:r>
      <w:proofErr w:type="spellStart"/>
      <w:r w:rsidRPr="00C02CC2">
        <w:rPr>
          <w:color w:val="222222"/>
          <w:sz w:val="28"/>
          <w:szCs w:val="28"/>
        </w:rPr>
        <w:t>were</w:t>
      </w:r>
      <w:proofErr w:type="spellEnd"/>
      <w:r w:rsidRPr="00C02CC2">
        <w:rPr>
          <w:color w:val="222222"/>
          <w:sz w:val="28"/>
          <w:szCs w:val="28"/>
        </w:rPr>
        <w:t xml:space="preserve"> </w:t>
      </w:r>
      <w:proofErr w:type="spellStart"/>
      <w:r w:rsidRPr="00C02CC2">
        <w:rPr>
          <w:color w:val="222222"/>
          <w:sz w:val="28"/>
          <w:szCs w:val="28"/>
        </w:rPr>
        <w:t>considered</w:t>
      </w:r>
      <w:proofErr w:type="spellEnd"/>
      <w:r w:rsidRPr="00C02CC2">
        <w:rPr>
          <w:color w:val="222222"/>
          <w:sz w:val="28"/>
          <w:szCs w:val="28"/>
        </w:rPr>
        <w:t xml:space="preserve"> </w:t>
      </w:r>
      <w:proofErr w:type="spellStart"/>
      <w:r w:rsidRPr="00C02CC2">
        <w:rPr>
          <w:color w:val="222222"/>
          <w:sz w:val="28"/>
          <w:szCs w:val="28"/>
        </w:rPr>
        <w:t>significant</w:t>
      </w:r>
      <w:proofErr w:type="spellEnd"/>
      <w:r>
        <w:rPr>
          <w:color w:val="222222"/>
          <w:sz w:val="28"/>
          <w:szCs w:val="28"/>
        </w:rPr>
        <w:t>.</w:t>
      </w:r>
    </w:p>
    <w:p w:rsidR="005C09C8" w:rsidRPr="001540A7" w:rsidRDefault="005C09C8" w:rsidP="005C09C8">
      <w:pPr>
        <w:autoSpaceDE w:val="0"/>
        <w:autoSpaceDN w:val="0"/>
        <w:adjustRightInd w:val="0"/>
        <w:spacing w:after="0" w:line="240" w:lineRule="auto"/>
        <w:jc w:val="both"/>
        <w:rPr>
          <w:rFonts w:cs="Times New Roman"/>
          <w:sz w:val="28"/>
          <w:szCs w:val="28"/>
        </w:rPr>
      </w:pPr>
    </w:p>
    <w:p w:rsidR="005C09C8" w:rsidRPr="001540A7" w:rsidRDefault="005C09C8" w:rsidP="005C09C8">
      <w:pPr>
        <w:autoSpaceDE w:val="0"/>
        <w:autoSpaceDN w:val="0"/>
        <w:adjustRightInd w:val="0"/>
        <w:spacing w:after="0" w:line="240" w:lineRule="auto"/>
        <w:jc w:val="both"/>
        <w:rPr>
          <w:rFonts w:cs="Times New Roman"/>
          <w:sz w:val="28"/>
          <w:szCs w:val="28"/>
        </w:rPr>
      </w:pPr>
      <w:proofErr w:type="spellStart"/>
      <w:r w:rsidRPr="001540A7">
        <w:rPr>
          <w:rFonts w:cs="Times New Roman"/>
          <w:b/>
          <w:bCs/>
          <w:sz w:val="28"/>
          <w:szCs w:val="28"/>
        </w:rPr>
        <w:t>Results</w:t>
      </w:r>
      <w:proofErr w:type="spellEnd"/>
      <w:r w:rsidRPr="001540A7">
        <w:rPr>
          <w:rFonts w:cs="Times New Roman"/>
          <w:b/>
          <w:bCs/>
          <w:sz w:val="28"/>
          <w:szCs w:val="28"/>
        </w:rPr>
        <w:t>:</w:t>
      </w:r>
      <w:r>
        <w:rPr>
          <w:rFonts w:cs="Times New Roman"/>
          <w:b/>
          <w:bCs/>
          <w:sz w:val="28"/>
          <w:szCs w:val="28"/>
        </w:rPr>
        <w:t xml:space="preserve"> </w:t>
      </w:r>
      <w:proofErr w:type="spellStart"/>
      <w:r w:rsidRPr="001540A7">
        <w:rPr>
          <w:rFonts w:cs="Times New Roman"/>
          <w:sz w:val="28"/>
          <w:szCs w:val="28"/>
        </w:rPr>
        <w:t>For</w:t>
      </w:r>
      <w:proofErr w:type="spellEnd"/>
      <w:r w:rsidRPr="001540A7">
        <w:rPr>
          <w:rFonts w:cs="Times New Roman"/>
          <w:sz w:val="28"/>
          <w:szCs w:val="28"/>
        </w:rPr>
        <w:t xml:space="preserve">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study</w:t>
      </w:r>
      <w:proofErr w:type="spellEnd"/>
      <w:r w:rsidRPr="001540A7">
        <w:rPr>
          <w:rFonts w:cs="Times New Roman"/>
          <w:sz w:val="28"/>
          <w:szCs w:val="28"/>
        </w:rPr>
        <w:t>,</w:t>
      </w:r>
      <w:r>
        <w:rPr>
          <w:rFonts w:cs="Times New Roman"/>
          <w:sz w:val="28"/>
          <w:szCs w:val="28"/>
        </w:rPr>
        <w:t xml:space="preserve">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files</w:t>
      </w:r>
      <w:proofErr w:type="spellEnd"/>
      <w:r w:rsidRPr="001540A7">
        <w:rPr>
          <w:rFonts w:cs="Times New Roman"/>
          <w:sz w:val="28"/>
          <w:szCs w:val="28"/>
        </w:rPr>
        <w:t xml:space="preserve"> of 172 </w:t>
      </w:r>
      <w:proofErr w:type="spellStart"/>
      <w:r w:rsidRPr="001540A7">
        <w:rPr>
          <w:rFonts w:cs="Times New Roman"/>
          <w:sz w:val="28"/>
          <w:szCs w:val="28"/>
        </w:rPr>
        <w:t>patients</w:t>
      </w:r>
      <w:proofErr w:type="spellEnd"/>
      <w:r w:rsidRPr="001540A7">
        <w:rPr>
          <w:rFonts w:cs="Times New Roman"/>
          <w:sz w:val="28"/>
          <w:szCs w:val="28"/>
        </w:rPr>
        <w:t xml:space="preserve"> </w:t>
      </w:r>
      <w:proofErr w:type="spellStart"/>
      <w:r w:rsidRPr="001540A7">
        <w:rPr>
          <w:rFonts w:cs="Times New Roman"/>
          <w:sz w:val="28"/>
          <w:szCs w:val="28"/>
        </w:rPr>
        <w:t>aged</w:t>
      </w:r>
      <w:proofErr w:type="spellEnd"/>
      <w:r w:rsidRPr="001540A7">
        <w:rPr>
          <w:rFonts w:cs="Times New Roman"/>
          <w:sz w:val="28"/>
          <w:szCs w:val="28"/>
        </w:rPr>
        <w:t xml:space="preserve"> </w:t>
      </w:r>
      <w:proofErr w:type="spellStart"/>
      <w:r w:rsidRPr="001540A7">
        <w:rPr>
          <w:rFonts w:cs="Times New Roman"/>
          <w:sz w:val="28"/>
          <w:szCs w:val="28"/>
        </w:rPr>
        <w:t>from</w:t>
      </w:r>
      <w:proofErr w:type="spellEnd"/>
      <w:r w:rsidRPr="001540A7">
        <w:rPr>
          <w:rFonts w:cs="Times New Roman"/>
          <w:sz w:val="28"/>
          <w:szCs w:val="28"/>
        </w:rPr>
        <w:t xml:space="preserve"> 6 </w:t>
      </w:r>
      <w:proofErr w:type="spellStart"/>
      <w:r w:rsidRPr="001540A7">
        <w:rPr>
          <w:rFonts w:cs="Times New Roman"/>
          <w:sz w:val="28"/>
          <w:szCs w:val="28"/>
        </w:rPr>
        <w:t>months</w:t>
      </w:r>
      <w:proofErr w:type="spellEnd"/>
      <w:r w:rsidRPr="001540A7">
        <w:rPr>
          <w:rFonts w:cs="Times New Roman"/>
          <w:sz w:val="28"/>
          <w:szCs w:val="28"/>
        </w:rPr>
        <w:t xml:space="preserve"> </w:t>
      </w:r>
      <w:proofErr w:type="spellStart"/>
      <w:r w:rsidRPr="001540A7">
        <w:rPr>
          <w:rFonts w:cs="Times New Roman"/>
          <w:sz w:val="28"/>
          <w:szCs w:val="28"/>
        </w:rPr>
        <w:t>to</w:t>
      </w:r>
      <w:proofErr w:type="spellEnd"/>
      <w:r w:rsidRPr="001540A7">
        <w:rPr>
          <w:rFonts w:cs="Times New Roman"/>
          <w:sz w:val="28"/>
          <w:szCs w:val="28"/>
        </w:rPr>
        <w:t xml:space="preserve"> 18</w:t>
      </w:r>
    </w:p>
    <w:p w:rsidR="005C09C8" w:rsidRPr="001540A7" w:rsidRDefault="005C09C8" w:rsidP="005C09C8">
      <w:pPr>
        <w:autoSpaceDE w:val="0"/>
        <w:autoSpaceDN w:val="0"/>
        <w:adjustRightInd w:val="0"/>
        <w:spacing w:after="0" w:line="240" w:lineRule="auto"/>
        <w:jc w:val="both"/>
        <w:rPr>
          <w:rFonts w:cs="Times New Roman"/>
          <w:sz w:val="28"/>
          <w:szCs w:val="28"/>
        </w:rPr>
      </w:pPr>
      <w:proofErr w:type="spellStart"/>
      <w:r w:rsidRPr="001540A7">
        <w:rPr>
          <w:rFonts w:cs="Times New Roman"/>
          <w:sz w:val="28"/>
          <w:szCs w:val="28"/>
        </w:rPr>
        <w:t>years</w:t>
      </w:r>
      <w:proofErr w:type="spellEnd"/>
      <w:r>
        <w:rPr>
          <w:rFonts w:cs="Times New Roman"/>
          <w:sz w:val="28"/>
          <w:szCs w:val="28"/>
        </w:rPr>
        <w:t xml:space="preserve"> (</w:t>
      </w:r>
      <w:proofErr w:type="spellStart"/>
      <w:r>
        <w:rPr>
          <w:rFonts w:cs="Times New Roman"/>
          <w:sz w:val="28"/>
          <w:szCs w:val="28"/>
        </w:rPr>
        <w:t>mean</w:t>
      </w:r>
      <w:proofErr w:type="spellEnd"/>
      <w:r>
        <w:rPr>
          <w:rFonts w:cs="Times New Roman"/>
          <w:sz w:val="28"/>
          <w:szCs w:val="28"/>
        </w:rPr>
        <w:t xml:space="preserve"> </w:t>
      </w:r>
      <w:r w:rsidRPr="001540A7">
        <w:rPr>
          <w:rFonts w:cs="Times New Roman"/>
          <w:sz w:val="28"/>
          <w:szCs w:val="28"/>
        </w:rPr>
        <w:t>6</w:t>
      </w:r>
      <w:r>
        <w:rPr>
          <w:rFonts w:cs="Times New Roman"/>
          <w:sz w:val="28"/>
          <w:szCs w:val="28"/>
        </w:rPr>
        <w:t>.</w:t>
      </w:r>
      <w:r w:rsidRPr="001540A7">
        <w:rPr>
          <w:rFonts w:cs="Times New Roman"/>
          <w:sz w:val="28"/>
          <w:szCs w:val="28"/>
        </w:rPr>
        <w:t>61</w:t>
      </w:r>
      <w:r>
        <w:rPr>
          <w:rFonts w:cs="Times New Roman"/>
          <w:sz w:val="28"/>
          <w:szCs w:val="28"/>
        </w:rPr>
        <w:t xml:space="preserve"> </w:t>
      </w:r>
      <w:r w:rsidRPr="001540A7">
        <w:rPr>
          <w:rFonts w:cs="Times New Roman"/>
          <w:sz w:val="28"/>
          <w:szCs w:val="28"/>
        </w:rPr>
        <w:t>±</w:t>
      </w:r>
      <w:r>
        <w:rPr>
          <w:rFonts w:cs="Times New Roman"/>
          <w:sz w:val="28"/>
          <w:szCs w:val="28"/>
        </w:rPr>
        <w:t xml:space="preserve"> </w:t>
      </w:r>
      <w:r w:rsidRPr="001540A7">
        <w:rPr>
          <w:rFonts w:cs="Times New Roman"/>
          <w:sz w:val="28"/>
          <w:szCs w:val="28"/>
        </w:rPr>
        <w:t>5</w:t>
      </w:r>
      <w:r>
        <w:rPr>
          <w:rFonts w:cs="Times New Roman"/>
          <w:sz w:val="28"/>
          <w:szCs w:val="28"/>
        </w:rPr>
        <w:t xml:space="preserve">.36 </w:t>
      </w:r>
      <w:proofErr w:type="spellStart"/>
      <w:r w:rsidRPr="001540A7">
        <w:rPr>
          <w:rFonts w:cs="Times New Roman"/>
          <w:sz w:val="28"/>
          <w:szCs w:val="28"/>
        </w:rPr>
        <w:t>years</w:t>
      </w:r>
      <w:proofErr w:type="spellEnd"/>
      <w:r w:rsidRPr="001540A7">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scanned</w:t>
      </w:r>
      <w:proofErr w:type="spellEnd"/>
      <w:r w:rsidRPr="001540A7">
        <w:rPr>
          <w:rFonts w:cs="Times New Roman"/>
          <w:sz w:val="28"/>
          <w:szCs w:val="28"/>
        </w:rPr>
        <w:t>;</w:t>
      </w:r>
      <w:r>
        <w:rPr>
          <w:rFonts w:cs="Times New Roman"/>
          <w:sz w:val="28"/>
          <w:szCs w:val="28"/>
        </w:rPr>
        <w:t xml:space="preserve"> </w:t>
      </w:r>
      <w:r w:rsidRPr="001540A7">
        <w:rPr>
          <w:rFonts w:cs="Times New Roman"/>
          <w:sz w:val="28"/>
          <w:szCs w:val="28"/>
        </w:rPr>
        <w:t>113</w:t>
      </w:r>
      <w:r>
        <w:rPr>
          <w:rFonts w:cs="Times New Roman"/>
          <w:sz w:val="28"/>
          <w:szCs w:val="28"/>
        </w:rPr>
        <w:t xml:space="preserve"> </w:t>
      </w:r>
      <w:r w:rsidRPr="001540A7">
        <w:rPr>
          <w:rFonts w:cs="Times New Roman"/>
          <w:sz w:val="28"/>
          <w:szCs w:val="28"/>
        </w:rPr>
        <w:t>(65</w:t>
      </w:r>
      <w:r>
        <w:rPr>
          <w:rFonts w:cs="Times New Roman"/>
          <w:sz w:val="28"/>
          <w:szCs w:val="28"/>
        </w:rPr>
        <w:t>.</w:t>
      </w:r>
      <w:r w:rsidRPr="001540A7">
        <w:rPr>
          <w:rFonts w:cs="Times New Roman"/>
          <w:sz w:val="28"/>
          <w:szCs w:val="28"/>
        </w:rPr>
        <w:t>7</w:t>
      </w:r>
      <w:r>
        <w:rPr>
          <w:rFonts w:cs="Times New Roman"/>
          <w:sz w:val="28"/>
          <w:szCs w:val="28"/>
        </w:rPr>
        <w:t xml:space="preserve">0 </w:t>
      </w:r>
      <w:r w:rsidRPr="001540A7">
        <w:rPr>
          <w:rFonts w:cs="Times New Roman"/>
          <w:sz w:val="28"/>
          <w:szCs w:val="28"/>
        </w:rPr>
        <w:t>%)</w:t>
      </w:r>
      <w:r>
        <w:rPr>
          <w:rFonts w:cs="Times New Roman"/>
          <w:sz w:val="28"/>
          <w:szCs w:val="28"/>
        </w:rPr>
        <w:t xml:space="preserve"> </w:t>
      </w:r>
      <w:proofErr w:type="spellStart"/>
      <w:r>
        <w:rPr>
          <w:rFonts w:cs="Times New Roman"/>
          <w:sz w:val="28"/>
          <w:szCs w:val="28"/>
        </w:rPr>
        <w:t>cases</w:t>
      </w:r>
      <w:proofErr w:type="spellEnd"/>
      <w:r>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female</w:t>
      </w:r>
      <w:proofErr w:type="spellEnd"/>
      <w:r w:rsidRPr="001540A7">
        <w:rPr>
          <w:rFonts w:cs="Times New Roman"/>
          <w:sz w:val="28"/>
          <w:szCs w:val="28"/>
        </w:rPr>
        <w:t>,</w:t>
      </w:r>
      <w:r>
        <w:rPr>
          <w:rFonts w:cs="Times New Roman"/>
          <w:sz w:val="28"/>
          <w:szCs w:val="28"/>
        </w:rPr>
        <w:t xml:space="preserve"> </w:t>
      </w:r>
      <w:r w:rsidRPr="001540A7">
        <w:rPr>
          <w:rFonts w:cs="Times New Roman"/>
          <w:sz w:val="28"/>
          <w:szCs w:val="28"/>
        </w:rPr>
        <w:t>59</w:t>
      </w:r>
      <w:r>
        <w:rPr>
          <w:rFonts w:cs="Times New Roman"/>
          <w:sz w:val="28"/>
          <w:szCs w:val="28"/>
        </w:rPr>
        <w:t xml:space="preserve"> </w:t>
      </w:r>
      <w:r w:rsidRPr="001540A7">
        <w:rPr>
          <w:rFonts w:cs="Times New Roman"/>
          <w:sz w:val="28"/>
          <w:szCs w:val="28"/>
        </w:rPr>
        <w:t>(34</w:t>
      </w:r>
      <w:r>
        <w:rPr>
          <w:rFonts w:cs="Times New Roman"/>
          <w:sz w:val="28"/>
          <w:szCs w:val="28"/>
        </w:rPr>
        <w:t>.</w:t>
      </w:r>
      <w:r w:rsidRPr="001540A7">
        <w:rPr>
          <w:rFonts w:cs="Times New Roman"/>
          <w:sz w:val="28"/>
          <w:szCs w:val="28"/>
        </w:rPr>
        <w:t>3</w:t>
      </w:r>
      <w:r>
        <w:rPr>
          <w:rFonts w:cs="Times New Roman"/>
          <w:sz w:val="28"/>
          <w:szCs w:val="28"/>
        </w:rPr>
        <w:t xml:space="preserve">0 </w:t>
      </w:r>
      <w:r w:rsidRPr="001540A7">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male</w:t>
      </w:r>
      <w:proofErr w:type="spellEnd"/>
      <w:r w:rsidRPr="001540A7">
        <w:rPr>
          <w:rFonts w:cs="Times New Roman"/>
          <w:sz w:val="28"/>
          <w:szCs w:val="28"/>
        </w:rPr>
        <w:t>.</w:t>
      </w:r>
      <w:r>
        <w:rPr>
          <w:rFonts w:cs="Times New Roman"/>
          <w:sz w:val="28"/>
          <w:szCs w:val="28"/>
        </w:rPr>
        <w:t xml:space="preserve"> </w:t>
      </w:r>
      <w:r w:rsidRPr="001540A7">
        <w:rPr>
          <w:rFonts w:cs="Times New Roman"/>
          <w:sz w:val="28"/>
          <w:szCs w:val="28"/>
        </w:rPr>
        <w:t xml:space="preserve">A </w:t>
      </w:r>
      <w:proofErr w:type="spellStart"/>
      <w:r w:rsidRPr="001540A7">
        <w:rPr>
          <w:rFonts w:cs="Times New Roman"/>
          <w:sz w:val="28"/>
          <w:szCs w:val="28"/>
        </w:rPr>
        <w:t>high</w:t>
      </w:r>
      <w:proofErr w:type="spellEnd"/>
      <w:r w:rsidRPr="001540A7">
        <w:rPr>
          <w:rFonts w:cs="Times New Roman"/>
          <w:sz w:val="28"/>
          <w:szCs w:val="28"/>
        </w:rPr>
        <w:t xml:space="preserve"> </w:t>
      </w:r>
      <w:proofErr w:type="spellStart"/>
      <w:r w:rsidRPr="001540A7">
        <w:rPr>
          <w:rFonts w:cs="Times New Roman"/>
          <w:sz w:val="28"/>
          <w:szCs w:val="28"/>
        </w:rPr>
        <w:t>proportion</w:t>
      </w:r>
      <w:proofErr w:type="spellEnd"/>
      <w:r>
        <w:rPr>
          <w:rFonts w:cs="Times New Roman"/>
          <w:sz w:val="28"/>
          <w:szCs w:val="28"/>
        </w:rPr>
        <w:t xml:space="preserve"> </w:t>
      </w:r>
      <w:r w:rsidRPr="001540A7">
        <w:rPr>
          <w:rFonts w:cs="Times New Roman"/>
          <w:sz w:val="28"/>
          <w:szCs w:val="28"/>
        </w:rPr>
        <w:t>(</w:t>
      </w:r>
      <w:r>
        <w:rPr>
          <w:rFonts w:cs="Times New Roman"/>
          <w:sz w:val="28"/>
          <w:szCs w:val="28"/>
        </w:rPr>
        <w:t xml:space="preserve">52 </w:t>
      </w:r>
      <w:r w:rsidRPr="001540A7">
        <w:rPr>
          <w:rFonts w:cs="Times New Roman"/>
          <w:sz w:val="28"/>
          <w:szCs w:val="28"/>
        </w:rPr>
        <w:t>%)</w:t>
      </w:r>
      <w:r>
        <w:rPr>
          <w:rFonts w:cs="Times New Roman"/>
          <w:sz w:val="28"/>
          <w:szCs w:val="28"/>
        </w:rPr>
        <w:t xml:space="preserve"> </w:t>
      </w:r>
      <w:r w:rsidRPr="001540A7">
        <w:rPr>
          <w:rFonts w:cs="Times New Roman"/>
          <w:sz w:val="28"/>
          <w:szCs w:val="28"/>
        </w:rPr>
        <w:t xml:space="preserve">of </w:t>
      </w:r>
      <w:proofErr w:type="spellStart"/>
      <w:r w:rsidRPr="001540A7">
        <w:rPr>
          <w:rFonts w:cs="Times New Roman"/>
          <w:sz w:val="28"/>
          <w:szCs w:val="28"/>
        </w:rPr>
        <w:t>intoxication</w:t>
      </w:r>
      <w:proofErr w:type="spellEnd"/>
      <w:r w:rsidRPr="001540A7">
        <w:rPr>
          <w:rFonts w:cs="Times New Roman"/>
          <w:sz w:val="28"/>
          <w:szCs w:val="28"/>
        </w:rPr>
        <w:t xml:space="preserve"> </w:t>
      </w:r>
      <w:proofErr w:type="spellStart"/>
      <w:r w:rsidRPr="001540A7">
        <w:rPr>
          <w:rFonts w:cs="Times New Roman"/>
          <w:sz w:val="28"/>
          <w:szCs w:val="28"/>
        </w:rPr>
        <w:t>cases</w:t>
      </w:r>
      <w:proofErr w:type="spellEnd"/>
      <w:r w:rsidRPr="001540A7">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between</w:t>
      </w:r>
      <w:proofErr w:type="spellEnd"/>
      <w:r w:rsidRPr="001540A7">
        <w:rPr>
          <w:rFonts w:cs="Times New Roman"/>
          <w:sz w:val="28"/>
          <w:szCs w:val="28"/>
        </w:rPr>
        <w:t xml:space="preserve"> </w:t>
      </w:r>
      <w:r>
        <w:rPr>
          <w:rFonts w:cs="Times New Roman"/>
          <w:sz w:val="28"/>
          <w:szCs w:val="28"/>
        </w:rPr>
        <w:t>0</w:t>
      </w:r>
      <w:r w:rsidRPr="001540A7">
        <w:rPr>
          <w:rFonts w:cs="Times New Roman"/>
          <w:sz w:val="28"/>
          <w:szCs w:val="28"/>
        </w:rPr>
        <w:t xml:space="preserve"> </w:t>
      </w:r>
      <w:proofErr w:type="spellStart"/>
      <w:r w:rsidRPr="001540A7">
        <w:rPr>
          <w:rFonts w:cs="Times New Roman"/>
          <w:sz w:val="28"/>
          <w:szCs w:val="28"/>
        </w:rPr>
        <w:t>and</w:t>
      </w:r>
      <w:proofErr w:type="spellEnd"/>
      <w:r w:rsidRPr="001540A7">
        <w:rPr>
          <w:rFonts w:cs="Times New Roman"/>
          <w:sz w:val="28"/>
          <w:szCs w:val="28"/>
        </w:rPr>
        <w:t xml:space="preserve"> </w:t>
      </w:r>
      <w:r>
        <w:rPr>
          <w:rFonts w:cs="Times New Roman"/>
          <w:sz w:val="28"/>
          <w:szCs w:val="28"/>
        </w:rPr>
        <w:t>4</w:t>
      </w:r>
      <w:r w:rsidRPr="001540A7">
        <w:rPr>
          <w:rFonts w:cs="Times New Roman"/>
          <w:sz w:val="28"/>
          <w:szCs w:val="28"/>
        </w:rPr>
        <w:t xml:space="preserve"> </w:t>
      </w:r>
      <w:proofErr w:type="spellStart"/>
      <w:r w:rsidRPr="001540A7">
        <w:rPr>
          <w:rFonts w:cs="Times New Roman"/>
          <w:sz w:val="28"/>
          <w:szCs w:val="28"/>
        </w:rPr>
        <w:t>years</w:t>
      </w:r>
      <w:proofErr w:type="spellEnd"/>
      <w:r w:rsidRPr="001540A7">
        <w:rPr>
          <w:rFonts w:cs="Times New Roman"/>
          <w:sz w:val="28"/>
          <w:szCs w:val="28"/>
        </w:rPr>
        <w:t xml:space="preserve"> of </w:t>
      </w:r>
      <w:proofErr w:type="spellStart"/>
      <w:r w:rsidRPr="001540A7">
        <w:rPr>
          <w:rFonts w:cs="Times New Roman"/>
          <w:sz w:val="28"/>
          <w:szCs w:val="28"/>
        </w:rPr>
        <w:t>age</w:t>
      </w:r>
      <w:proofErr w:type="spellEnd"/>
      <w:r w:rsidRPr="001540A7">
        <w:rPr>
          <w:rFonts w:cs="Times New Roman"/>
          <w:sz w:val="28"/>
          <w:szCs w:val="28"/>
        </w:rPr>
        <w:t>.</w:t>
      </w:r>
      <w:r>
        <w:rPr>
          <w:rFonts w:cs="Times New Roman"/>
          <w:sz w:val="28"/>
          <w:szCs w:val="28"/>
        </w:rPr>
        <w:t xml:space="preserve"> </w:t>
      </w:r>
      <w:proofErr w:type="spellStart"/>
      <w:r w:rsidRPr="001540A7">
        <w:rPr>
          <w:rFonts w:eastAsia="Frugal-NormalTr" w:cs="Times New Roman"/>
          <w:sz w:val="28"/>
          <w:szCs w:val="28"/>
        </w:rPr>
        <w:t>Most</w:t>
      </w:r>
      <w:proofErr w:type="spellEnd"/>
      <w:r w:rsidRPr="001540A7">
        <w:rPr>
          <w:rFonts w:eastAsia="Frugal-NormalTr" w:cs="Times New Roman"/>
          <w:sz w:val="28"/>
          <w:szCs w:val="28"/>
        </w:rPr>
        <w:t xml:space="preserve"> </w:t>
      </w:r>
      <w:proofErr w:type="spellStart"/>
      <w:r w:rsidRPr="001540A7">
        <w:rPr>
          <w:rFonts w:eastAsia="Frugal-NormalTr" w:cs="Times New Roman"/>
          <w:sz w:val="28"/>
          <w:szCs w:val="28"/>
        </w:rPr>
        <w:t>poisonings</w:t>
      </w:r>
      <w:proofErr w:type="spellEnd"/>
      <w:r w:rsidRPr="001540A7">
        <w:rPr>
          <w:rFonts w:eastAsia="Frugal-NormalTr" w:cs="Times New Roman"/>
          <w:sz w:val="28"/>
          <w:szCs w:val="28"/>
        </w:rPr>
        <w:t xml:space="preserve"> </w:t>
      </w:r>
      <w:proofErr w:type="spellStart"/>
      <w:r w:rsidRPr="001540A7">
        <w:rPr>
          <w:rFonts w:eastAsia="Frugal-NormalTr" w:cs="Times New Roman"/>
          <w:sz w:val="28"/>
          <w:szCs w:val="28"/>
        </w:rPr>
        <w:t>occurred</w:t>
      </w:r>
      <w:proofErr w:type="spellEnd"/>
      <w:r w:rsidRPr="001540A7">
        <w:rPr>
          <w:rFonts w:eastAsia="Frugal-NormalTr" w:cs="Times New Roman"/>
          <w:sz w:val="28"/>
          <w:szCs w:val="28"/>
        </w:rPr>
        <w:t xml:space="preserve"> at </w:t>
      </w:r>
      <w:proofErr w:type="spellStart"/>
      <w:r w:rsidRPr="001540A7">
        <w:rPr>
          <w:rFonts w:eastAsia="Frugal-NormalTr" w:cs="Times New Roman"/>
          <w:sz w:val="28"/>
          <w:szCs w:val="28"/>
        </w:rPr>
        <w:t>home</w:t>
      </w:r>
      <w:proofErr w:type="spellEnd"/>
      <w:r>
        <w:rPr>
          <w:rFonts w:eastAsia="Frugal-NormalTr" w:cs="Times New Roman"/>
          <w:sz w:val="28"/>
          <w:szCs w:val="28"/>
        </w:rPr>
        <w:t xml:space="preserve"> </w:t>
      </w:r>
      <w:r w:rsidRPr="001540A7">
        <w:rPr>
          <w:rFonts w:eastAsia="Frugal-NormalTr" w:cs="Times New Roman"/>
          <w:sz w:val="28"/>
          <w:szCs w:val="28"/>
        </w:rPr>
        <w:t>(91</w:t>
      </w:r>
      <w:r>
        <w:rPr>
          <w:rFonts w:eastAsia="Frugal-NormalTr" w:cs="Times New Roman"/>
          <w:sz w:val="28"/>
          <w:szCs w:val="28"/>
        </w:rPr>
        <w:t>.</w:t>
      </w:r>
      <w:r w:rsidRPr="001540A7">
        <w:rPr>
          <w:rFonts w:eastAsia="Frugal-NormalTr" w:cs="Times New Roman"/>
          <w:sz w:val="28"/>
          <w:szCs w:val="28"/>
        </w:rPr>
        <w:t>9</w:t>
      </w:r>
      <w:r>
        <w:rPr>
          <w:rFonts w:eastAsia="Frugal-NormalTr" w:cs="Times New Roman"/>
          <w:sz w:val="28"/>
          <w:szCs w:val="28"/>
        </w:rPr>
        <w:t xml:space="preserve">0 </w:t>
      </w:r>
      <w:r w:rsidRPr="001540A7">
        <w:rPr>
          <w:rFonts w:eastAsia="Frugal-NormalTr" w:cs="Times New Roman"/>
          <w:sz w:val="28"/>
          <w:szCs w:val="28"/>
        </w:rPr>
        <w:t>%)</w:t>
      </w:r>
      <w:r>
        <w:rPr>
          <w:rFonts w:eastAsia="Frugal-NormalTr" w:cs="Times New Roman"/>
          <w:sz w:val="28"/>
          <w:szCs w:val="28"/>
        </w:rPr>
        <w:t xml:space="preserve"> </w:t>
      </w:r>
      <w:proofErr w:type="spellStart"/>
      <w:r w:rsidRPr="001540A7">
        <w:rPr>
          <w:rFonts w:eastAsia="Frugal-NormalTr" w:cs="Times New Roman"/>
          <w:sz w:val="28"/>
          <w:szCs w:val="28"/>
        </w:rPr>
        <w:t>via</w:t>
      </w:r>
      <w:proofErr w:type="spellEnd"/>
      <w:r w:rsidRPr="001540A7">
        <w:rPr>
          <w:rFonts w:eastAsia="Frugal-NormalTr" w:cs="Times New Roman"/>
          <w:sz w:val="28"/>
          <w:szCs w:val="28"/>
        </w:rPr>
        <w:t xml:space="preserve"> </w:t>
      </w:r>
      <w:proofErr w:type="spellStart"/>
      <w:r w:rsidRPr="001540A7">
        <w:rPr>
          <w:rFonts w:eastAsia="Frugal-NormalTr" w:cs="Times New Roman"/>
          <w:sz w:val="28"/>
          <w:szCs w:val="28"/>
        </w:rPr>
        <w:t>the</w:t>
      </w:r>
      <w:proofErr w:type="spellEnd"/>
      <w:r w:rsidRPr="001540A7">
        <w:rPr>
          <w:rFonts w:eastAsia="Frugal-NormalTr" w:cs="Times New Roman"/>
          <w:sz w:val="28"/>
          <w:szCs w:val="28"/>
        </w:rPr>
        <w:t xml:space="preserve"> oral </w:t>
      </w:r>
      <w:proofErr w:type="spellStart"/>
      <w:r w:rsidRPr="001540A7">
        <w:rPr>
          <w:rFonts w:eastAsia="Frugal-NormalTr" w:cs="Times New Roman"/>
          <w:sz w:val="28"/>
          <w:szCs w:val="28"/>
        </w:rPr>
        <w:t>route</w:t>
      </w:r>
      <w:proofErr w:type="spellEnd"/>
      <w:r w:rsidRPr="001540A7">
        <w:rPr>
          <w:rFonts w:eastAsia="Frugal-NormalTr" w:cs="Times New Roman"/>
          <w:sz w:val="28"/>
          <w:szCs w:val="28"/>
        </w:rPr>
        <w:t xml:space="preserve"> (95</w:t>
      </w:r>
      <w:r>
        <w:rPr>
          <w:rFonts w:eastAsia="Frugal-NormalTr" w:cs="Times New Roman"/>
          <w:sz w:val="28"/>
          <w:szCs w:val="28"/>
        </w:rPr>
        <w:t>.</w:t>
      </w:r>
      <w:r w:rsidRPr="001540A7">
        <w:rPr>
          <w:rFonts w:eastAsia="Frugal-NormalTr" w:cs="Times New Roman"/>
          <w:sz w:val="28"/>
          <w:szCs w:val="28"/>
        </w:rPr>
        <w:t>9</w:t>
      </w:r>
      <w:r>
        <w:rPr>
          <w:rFonts w:eastAsia="Frugal-NormalTr" w:cs="Times New Roman"/>
          <w:sz w:val="28"/>
          <w:szCs w:val="28"/>
        </w:rPr>
        <w:t xml:space="preserve">0 </w:t>
      </w:r>
      <w:r w:rsidRPr="001540A7">
        <w:rPr>
          <w:rFonts w:eastAsia="Frugal-NormalTr" w:cs="Times New Roman"/>
          <w:sz w:val="28"/>
          <w:szCs w:val="28"/>
        </w:rPr>
        <w:t>%).</w:t>
      </w:r>
      <w:r>
        <w:rPr>
          <w:rFonts w:eastAsia="Frugal-NormalTr" w:cs="Times New Roman"/>
          <w:sz w:val="28"/>
          <w:szCs w:val="28"/>
        </w:rPr>
        <w:t xml:space="preserve"> </w:t>
      </w:r>
      <w:proofErr w:type="spellStart"/>
      <w:r w:rsidRPr="001540A7">
        <w:rPr>
          <w:rFonts w:cs="Times New Roman"/>
          <w:color w:val="212121"/>
          <w:sz w:val="28"/>
          <w:szCs w:val="28"/>
        </w:rPr>
        <w:t>The</w:t>
      </w:r>
      <w:proofErr w:type="spellEnd"/>
      <w:r w:rsidRPr="001540A7">
        <w:rPr>
          <w:rFonts w:cs="Times New Roman"/>
          <w:color w:val="212121"/>
          <w:sz w:val="28"/>
          <w:szCs w:val="28"/>
        </w:rPr>
        <w:t xml:space="preserve"> </w:t>
      </w:r>
      <w:proofErr w:type="spellStart"/>
      <w:r w:rsidRPr="001540A7">
        <w:rPr>
          <w:rFonts w:cs="Times New Roman"/>
          <w:color w:val="212121"/>
          <w:sz w:val="28"/>
          <w:szCs w:val="28"/>
        </w:rPr>
        <w:t>season</w:t>
      </w:r>
      <w:proofErr w:type="spellEnd"/>
      <w:r w:rsidRPr="001540A7">
        <w:rPr>
          <w:rFonts w:cs="Times New Roman"/>
          <w:color w:val="212121"/>
          <w:sz w:val="28"/>
          <w:szCs w:val="28"/>
        </w:rPr>
        <w:t xml:space="preserve"> in </w:t>
      </w:r>
      <w:proofErr w:type="spellStart"/>
      <w:r w:rsidRPr="001540A7">
        <w:rPr>
          <w:rFonts w:cs="Times New Roman"/>
          <w:color w:val="212121"/>
          <w:sz w:val="28"/>
          <w:szCs w:val="28"/>
        </w:rPr>
        <w:t>which</w:t>
      </w:r>
      <w:proofErr w:type="spellEnd"/>
      <w:r w:rsidRPr="001540A7">
        <w:rPr>
          <w:rFonts w:cs="Times New Roman"/>
          <w:color w:val="212121"/>
          <w:sz w:val="28"/>
          <w:szCs w:val="28"/>
        </w:rPr>
        <w:t xml:space="preserve"> </w:t>
      </w:r>
      <w:proofErr w:type="spellStart"/>
      <w:r w:rsidRPr="001540A7">
        <w:rPr>
          <w:rFonts w:cs="Times New Roman"/>
          <w:color w:val="212121"/>
          <w:sz w:val="28"/>
          <w:szCs w:val="28"/>
        </w:rPr>
        <w:t>poisonings</w:t>
      </w:r>
      <w:proofErr w:type="spellEnd"/>
      <w:r w:rsidRPr="001540A7">
        <w:rPr>
          <w:rFonts w:cs="Times New Roman"/>
          <w:color w:val="212121"/>
          <w:sz w:val="28"/>
          <w:szCs w:val="28"/>
        </w:rPr>
        <w:t xml:space="preserve"> </w:t>
      </w:r>
      <w:proofErr w:type="spellStart"/>
      <w:r w:rsidRPr="001540A7">
        <w:rPr>
          <w:rFonts w:cs="Times New Roman"/>
          <w:color w:val="212121"/>
          <w:sz w:val="28"/>
          <w:szCs w:val="28"/>
        </w:rPr>
        <w:t>were</w:t>
      </w:r>
      <w:proofErr w:type="spellEnd"/>
      <w:r w:rsidRPr="001540A7">
        <w:rPr>
          <w:rFonts w:cs="Times New Roman"/>
          <w:color w:val="212121"/>
          <w:sz w:val="28"/>
          <w:szCs w:val="28"/>
        </w:rPr>
        <w:t xml:space="preserve"> </w:t>
      </w:r>
      <w:proofErr w:type="spellStart"/>
      <w:r w:rsidRPr="001540A7">
        <w:rPr>
          <w:rFonts w:cs="Times New Roman"/>
          <w:color w:val="212121"/>
          <w:sz w:val="28"/>
          <w:szCs w:val="28"/>
        </w:rPr>
        <w:t>most</w:t>
      </w:r>
      <w:proofErr w:type="spellEnd"/>
      <w:r w:rsidRPr="001540A7">
        <w:rPr>
          <w:rFonts w:cs="Times New Roman"/>
          <w:color w:val="212121"/>
          <w:sz w:val="28"/>
          <w:szCs w:val="28"/>
        </w:rPr>
        <w:t xml:space="preserve"> </w:t>
      </w:r>
      <w:proofErr w:type="spellStart"/>
      <w:r w:rsidRPr="001540A7">
        <w:rPr>
          <w:rFonts w:cs="Times New Roman"/>
          <w:color w:val="212121"/>
          <w:sz w:val="28"/>
          <w:szCs w:val="28"/>
        </w:rPr>
        <w:t>seen</w:t>
      </w:r>
      <w:proofErr w:type="spellEnd"/>
      <w:r w:rsidRPr="001540A7">
        <w:rPr>
          <w:rFonts w:cs="Times New Roman"/>
          <w:color w:val="212121"/>
          <w:sz w:val="28"/>
          <w:szCs w:val="28"/>
        </w:rPr>
        <w:t xml:space="preserve"> </w:t>
      </w:r>
      <w:proofErr w:type="spellStart"/>
      <w:r w:rsidRPr="001540A7">
        <w:rPr>
          <w:rFonts w:cs="Times New Roman"/>
          <w:color w:val="212121"/>
          <w:sz w:val="28"/>
          <w:szCs w:val="28"/>
        </w:rPr>
        <w:t>was</w:t>
      </w:r>
      <w:proofErr w:type="spellEnd"/>
      <w:r w:rsidRPr="001540A7">
        <w:rPr>
          <w:rFonts w:cs="Times New Roman"/>
          <w:color w:val="212121"/>
          <w:sz w:val="28"/>
          <w:szCs w:val="28"/>
        </w:rPr>
        <w:t xml:space="preserve"> </w:t>
      </w:r>
      <w:proofErr w:type="spellStart"/>
      <w:r w:rsidRPr="001540A7">
        <w:rPr>
          <w:rFonts w:cs="Times New Roman"/>
          <w:color w:val="212121"/>
          <w:sz w:val="28"/>
          <w:szCs w:val="28"/>
        </w:rPr>
        <w:t>summer</w:t>
      </w:r>
      <w:proofErr w:type="spellEnd"/>
      <w:r w:rsidRPr="001540A7">
        <w:rPr>
          <w:rFonts w:eastAsia="TimesNewRomanPSMT" w:cs="Times New Roman"/>
          <w:sz w:val="28"/>
          <w:szCs w:val="28"/>
        </w:rPr>
        <w:t>.</w:t>
      </w:r>
      <w:r>
        <w:rPr>
          <w:rFonts w:eastAsia="TimesNewRomanPSMT" w:cs="Times New Roman"/>
          <w:sz w:val="28"/>
          <w:szCs w:val="28"/>
        </w:rPr>
        <w:t xml:space="preserve"> </w:t>
      </w:r>
      <w:proofErr w:type="spellStart"/>
      <w:r w:rsidRPr="001540A7">
        <w:rPr>
          <w:rFonts w:cs="Times New Roman"/>
          <w:sz w:val="28"/>
          <w:szCs w:val="28"/>
        </w:rPr>
        <w:t>In</w:t>
      </w:r>
      <w:proofErr w:type="spellEnd"/>
      <w:r w:rsidRPr="001540A7">
        <w:rPr>
          <w:rFonts w:cs="Times New Roman"/>
          <w:sz w:val="28"/>
          <w:szCs w:val="28"/>
        </w:rPr>
        <w:t xml:space="preserve"> 70</w:t>
      </w:r>
      <w:r>
        <w:rPr>
          <w:rFonts w:cs="Times New Roman"/>
          <w:sz w:val="28"/>
          <w:szCs w:val="28"/>
        </w:rPr>
        <w:t>.</w:t>
      </w:r>
      <w:r w:rsidRPr="001540A7">
        <w:rPr>
          <w:rFonts w:cs="Times New Roman"/>
          <w:sz w:val="28"/>
          <w:szCs w:val="28"/>
        </w:rPr>
        <w:t>3</w:t>
      </w:r>
      <w:r>
        <w:rPr>
          <w:rFonts w:cs="Times New Roman"/>
          <w:sz w:val="28"/>
          <w:szCs w:val="28"/>
        </w:rPr>
        <w:t xml:space="preserve">0 </w:t>
      </w:r>
      <w:r w:rsidRPr="001540A7">
        <w:rPr>
          <w:rFonts w:cs="Times New Roman"/>
          <w:sz w:val="28"/>
          <w:szCs w:val="28"/>
        </w:rPr>
        <w:t xml:space="preserve">% of </w:t>
      </w:r>
      <w:proofErr w:type="spellStart"/>
      <w:r w:rsidRPr="001540A7">
        <w:rPr>
          <w:rFonts w:cs="Times New Roman"/>
          <w:sz w:val="28"/>
          <w:szCs w:val="28"/>
        </w:rPr>
        <w:t>cases</w:t>
      </w:r>
      <w:proofErr w:type="spellEnd"/>
      <w:r w:rsidRPr="001540A7">
        <w:rPr>
          <w:rFonts w:cs="Times New Roman"/>
          <w:sz w:val="28"/>
          <w:szCs w:val="28"/>
        </w:rPr>
        <w:t>,</w:t>
      </w:r>
      <w:r>
        <w:rPr>
          <w:rFonts w:cs="Times New Roman"/>
          <w:sz w:val="28"/>
          <w:szCs w:val="28"/>
        </w:rPr>
        <w:t xml:space="preserve">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reason</w:t>
      </w:r>
      <w:proofErr w:type="spellEnd"/>
      <w:r w:rsidRPr="001540A7">
        <w:rPr>
          <w:rFonts w:cs="Times New Roman"/>
          <w:sz w:val="28"/>
          <w:szCs w:val="28"/>
        </w:rPr>
        <w:t xml:space="preserve"> </w:t>
      </w:r>
      <w:proofErr w:type="spellStart"/>
      <w:r w:rsidRPr="001540A7">
        <w:rPr>
          <w:rFonts w:cs="Times New Roman"/>
          <w:sz w:val="28"/>
          <w:szCs w:val="28"/>
        </w:rPr>
        <w:t>for</w:t>
      </w:r>
      <w:proofErr w:type="spellEnd"/>
      <w:r w:rsidRPr="001540A7">
        <w:rPr>
          <w:rFonts w:cs="Times New Roman"/>
          <w:sz w:val="28"/>
          <w:szCs w:val="28"/>
        </w:rPr>
        <w:t xml:space="preserve"> </w:t>
      </w:r>
      <w:proofErr w:type="spellStart"/>
      <w:r w:rsidRPr="001540A7">
        <w:rPr>
          <w:rFonts w:cs="Times New Roman"/>
          <w:sz w:val="28"/>
          <w:szCs w:val="28"/>
        </w:rPr>
        <w:t>intoxication</w:t>
      </w:r>
      <w:proofErr w:type="spellEnd"/>
      <w:r w:rsidRPr="001540A7">
        <w:rPr>
          <w:rFonts w:cs="Times New Roman"/>
          <w:sz w:val="28"/>
          <w:szCs w:val="28"/>
        </w:rPr>
        <w:t xml:space="preserve"> </w:t>
      </w:r>
      <w:proofErr w:type="spellStart"/>
      <w:r w:rsidRPr="001540A7">
        <w:rPr>
          <w:rFonts w:cs="Times New Roman"/>
          <w:sz w:val="28"/>
          <w:szCs w:val="28"/>
        </w:rPr>
        <w:t>was</w:t>
      </w:r>
      <w:proofErr w:type="spellEnd"/>
      <w:r w:rsidRPr="001540A7">
        <w:rPr>
          <w:rFonts w:cs="Times New Roman"/>
          <w:sz w:val="28"/>
          <w:szCs w:val="28"/>
        </w:rPr>
        <w:t xml:space="preserve"> </w:t>
      </w:r>
      <w:proofErr w:type="spellStart"/>
      <w:r w:rsidRPr="001540A7">
        <w:rPr>
          <w:rFonts w:cs="Times New Roman"/>
          <w:sz w:val="28"/>
          <w:szCs w:val="28"/>
        </w:rPr>
        <w:t>accidentally</w:t>
      </w:r>
      <w:proofErr w:type="spellEnd"/>
      <w:r w:rsidRPr="001540A7">
        <w:rPr>
          <w:rFonts w:cs="Times New Roman"/>
          <w:sz w:val="28"/>
          <w:szCs w:val="28"/>
        </w:rPr>
        <w:t>.</w:t>
      </w:r>
      <w:r>
        <w:rPr>
          <w:rFonts w:cs="Times New Roman"/>
          <w:sz w:val="28"/>
          <w:szCs w:val="28"/>
        </w:rPr>
        <w:t xml:space="preserve"> </w:t>
      </w:r>
      <w:r w:rsidRPr="001540A7">
        <w:rPr>
          <w:rFonts w:cs="Times New Roman"/>
          <w:sz w:val="28"/>
          <w:szCs w:val="28"/>
        </w:rPr>
        <w:t>98</w:t>
      </w:r>
      <w:r>
        <w:rPr>
          <w:rFonts w:cs="Times New Roman"/>
          <w:sz w:val="28"/>
          <w:szCs w:val="28"/>
        </w:rPr>
        <w:t xml:space="preserve"> </w:t>
      </w:r>
      <w:r w:rsidRPr="001540A7">
        <w:rPr>
          <w:rFonts w:cs="Times New Roman"/>
          <w:sz w:val="28"/>
          <w:szCs w:val="28"/>
        </w:rPr>
        <w:t xml:space="preserve">% of  </w:t>
      </w:r>
      <w:proofErr w:type="spellStart"/>
      <w:r w:rsidRPr="001540A7">
        <w:rPr>
          <w:rFonts w:cs="Times New Roman"/>
          <w:sz w:val="28"/>
          <w:szCs w:val="28"/>
        </w:rPr>
        <w:t>cases</w:t>
      </w:r>
      <w:proofErr w:type="spellEnd"/>
      <w:r w:rsidRPr="001540A7">
        <w:rPr>
          <w:rFonts w:cs="Times New Roman"/>
          <w:sz w:val="28"/>
          <w:szCs w:val="28"/>
        </w:rPr>
        <w:t xml:space="preserve"> </w:t>
      </w:r>
      <w:proofErr w:type="spellStart"/>
      <w:r w:rsidRPr="001540A7">
        <w:rPr>
          <w:rFonts w:cs="Times New Roman"/>
          <w:sz w:val="28"/>
          <w:szCs w:val="28"/>
        </w:rPr>
        <w:t>that</w:t>
      </w:r>
      <w:proofErr w:type="spellEnd"/>
      <w:r w:rsidRPr="001540A7">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intoxicated</w:t>
      </w:r>
      <w:proofErr w:type="spellEnd"/>
      <w:r w:rsidRPr="001540A7">
        <w:rPr>
          <w:rFonts w:cs="Times New Roman"/>
          <w:sz w:val="28"/>
          <w:szCs w:val="28"/>
        </w:rPr>
        <w:t xml:space="preserve"> as a </w:t>
      </w:r>
      <w:proofErr w:type="spellStart"/>
      <w:r w:rsidRPr="001540A7">
        <w:rPr>
          <w:rFonts w:cs="Times New Roman"/>
          <w:sz w:val="28"/>
          <w:szCs w:val="28"/>
        </w:rPr>
        <w:t>result</w:t>
      </w:r>
      <w:proofErr w:type="spellEnd"/>
      <w:r w:rsidRPr="001540A7">
        <w:rPr>
          <w:rFonts w:cs="Times New Roman"/>
          <w:sz w:val="28"/>
          <w:szCs w:val="28"/>
        </w:rPr>
        <w:t xml:space="preserve"> of a </w:t>
      </w:r>
      <w:proofErr w:type="spellStart"/>
      <w:r w:rsidRPr="001540A7">
        <w:rPr>
          <w:rFonts w:cs="Times New Roman"/>
          <w:sz w:val="28"/>
          <w:szCs w:val="28"/>
        </w:rPr>
        <w:t>suicide</w:t>
      </w:r>
      <w:proofErr w:type="spellEnd"/>
      <w:r w:rsidRPr="001540A7">
        <w:rPr>
          <w:rFonts w:cs="Times New Roman"/>
          <w:sz w:val="28"/>
          <w:szCs w:val="28"/>
        </w:rPr>
        <w:t xml:space="preserve"> </w:t>
      </w:r>
      <w:proofErr w:type="spellStart"/>
      <w:r w:rsidRPr="001540A7">
        <w:rPr>
          <w:rFonts w:cs="Times New Roman"/>
          <w:sz w:val="28"/>
          <w:szCs w:val="28"/>
        </w:rPr>
        <w:t>attempt</w:t>
      </w:r>
      <w:proofErr w:type="spellEnd"/>
      <w:r w:rsidRPr="001540A7">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girls</w:t>
      </w:r>
      <w:proofErr w:type="spellEnd"/>
      <w:r w:rsidRPr="001540A7">
        <w:rPr>
          <w:rFonts w:cs="Times New Roman"/>
          <w:sz w:val="28"/>
          <w:szCs w:val="28"/>
        </w:rPr>
        <w:t>.</w:t>
      </w:r>
      <w:r>
        <w:rPr>
          <w:rFonts w:cs="Times New Roman"/>
          <w:sz w:val="28"/>
          <w:szCs w:val="28"/>
        </w:rPr>
        <w:t xml:space="preserve">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most</w:t>
      </w:r>
      <w:proofErr w:type="spellEnd"/>
      <w:r w:rsidRPr="001540A7">
        <w:rPr>
          <w:rFonts w:eastAsia="Frugal-NormalTr" w:cs="Times New Roman"/>
          <w:sz w:val="28"/>
          <w:szCs w:val="28"/>
        </w:rPr>
        <w:t xml:space="preserve"> </w:t>
      </w:r>
      <w:proofErr w:type="spellStart"/>
      <w:r w:rsidRPr="001540A7">
        <w:rPr>
          <w:rFonts w:cs="Times New Roman"/>
          <w:sz w:val="28"/>
          <w:szCs w:val="28"/>
        </w:rPr>
        <w:t>common</w:t>
      </w:r>
      <w:proofErr w:type="spellEnd"/>
      <w:r w:rsidRPr="001540A7">
        <w:rPr>
          <w:rFonts w:cs="Times New Roman"/>
          <w:sz w:val="28"/>
          <w:szCs w:val="28"/>
        </w:rPr>
        <w:t xml:space="preserve"> </w:t>
      </w:r>
      <w:proofErr w:type="spellStart"/>
      <w:r w:rsidRPr="001540A7">
        <w:rPr>
          <w:rFonts w:cs="Times New Roman"/>
          <w:sz w:val="28"/>
          <w:szCs w:val="28"/>
        </w:rPr>
        <w:t>substance</w:t>
      </w:r>
      <w:proofErr w:type="spellEnd"/>
      <w:r w:rsidRPr="001540A7">
        <w:rPr>
          <w:rFonts w:cs="Times New Roman"/>
          <w:sz w:val="28"/>
          <w:szCs w:val="28"/>
        </w:rPr>
        <w:t xml:space="preserve"> </w:t>
      </w:r>
      <w:proofErr w:type="spellStart"/>
      <w:r w:rsidRPr="001540A7">
        <w:rPr>
          <w:rFonts w:cs="Times New Roman"/>
          <w:sz w:val="28"/>
          <w:szCs w:val="28"/>
        </w:rPr>
        <w:t>for</w:t>
      </w:r>
      <w:proofErr w:type="spellEnd"/>
      <w:r w:rsidRPr="001540A7">
        <w:rPr>
          <w:rFonts w:cs="Times New Roman"/>
          <w:sz w:val="28"/>
          <w:szCs w:val="28"/>
        </w:rPr>
        <w:t xml:space="preserve"> </w:t>
      </w:r>
      <w:proofErr w:type="spellStart"/>
      <w:r w:rsidRPr="001540A7">
        <w:rPr>
          <w:rFonts w:cs="Times New Roman"/>
          <w:sz w:val="28"/>
          <w:szCs w:val="28"/>
        </w:rPr>
        <w:t>intoxication</w:t>
      </w:r>
      <w:proofErr w:type="spellEnd"/>
      <w:r w:rsidRPr="001540A7">
        <w:rPr>
          <w:rFonts w:cs="Times New Roman"/>
          <w:sz w:val="28"/>
          <w:szCs w:val="28"/>
        </w:rPr>
        <w:t xml:space="preserve"> </w:t>
      </w:r>
      <w:proofErr w:type="spellStart"/>
      <w:r w:rsidRPr="001540A7">
        <w:rPr>
          <w:rFonts w:cs="Times New Roman"/>
          <w:sz w:val="28"/>
          <w:szCs w:val="28"/>
        </w:rPr>
        <w:t>was</w:t>
      </w:r>
      <w:proofErr w:type="spellEnd"/>
      <w:r w:rsidRPr="001540A7">
        <w:rPr>
          <w:rFonts w:cs="Times New Roman"/>
          <w:sz w:val="28"/>
          <w:szCs w:val="28"/>
        </w:rPr>
        <w:t xml:space="preserve"> </w:t>
      </w:r>
      <w:proofErr w:type="spellStart"/>
      <w:r w:rsidRPr="001540A7">
        <w:rPr>
          <w:rFonts w:cs="Times New Roman"/>
          <w:sz w:val="28"/>
          <w:szCs w:val="28"/>
        </w:rPr>
        <w:t>drugs</w:t>
      </w:r>
      <w:proofErr w:type="spellEnd"/>
      <w:r>
        <w:rPr>
          <w:rFonts w:cs="Times New Roman"/>
          <w:sz w:val="28"/>
          <w:szCs w:val="28"/>
        </w:rPr>
        <w:t xml:space="preserve"> </w:t>
      </w:r>
      <w:r w:rsidRPr="001540A7">
        <w:rPr>
          <w:rFonts w:cs="Times New Roman"/>
          <w:sz w:val="28"/>
          <w:szCs w:val="28"/>
        </w:rPr>
        <w:t>(78</w:t>
      </w:r>
      <w:r>
        <w:rPr>
          <w:rFonts w:cs="Times New Roman"/>
          <w:sz w:val="28"/>
          <w:szCs w:val="28"/>
        </w:rPr>
        <w:t>.</w:t>
      </w:r>
      <w:r w:rsidRPr="001540A7">
        <w:rPr>
          <w:rFonts w:cs="Times New Roman"/>
          <w:sz w:val="28"/>
          <w:szCs w:val="28"/>
        </w:rPr>
        <w:t>6</w:t>
      </w:r>
      <w:r>
        <w:rPr>
          <w:rFonts w:cs="Times New Roman"/>
          <w:sz w:val="28"/>
          <w:szCs w:val="28"/>
        </w:rPr>
        <w:t xml:space="preserve">0 </w:t>
      </w:r>
      <w:r w:rsidRPr="001540A7">
        <w:rPr>
          <w:rFonts w:cs="Times New Roman"/>
          <w:sz w:val="28"/>
          <w:szCs w:val="28"/>
        </w:rPr>
        <w:t>%),</w:t>
      </w:r>
      <w:r>
        <w:rPr>
          <w:rFonts w:cs="Times New Roman"/>
          <w:sz w:val="28"/>
          <w:szCs w:val="28"/>
        </w:rPr>
        <w:t xml:space="preserve"> </w:t>
      </w:r>
      <w:proofErr w:type="spellStart"/>
      <w:r w:rsidRPr="001540A7">
        <w:rPr>
          <w:rFonts w:cs="Times New Roman"/>
          <w:sz w:val="28"/>
          <w:szCs w:val="28"/>
        </w:rPr>
        <w:t>followed</w:t>
      </w:r>
      <w:proofErr w:type="spellEnd"/>
      <w:r w:rsidRPr="001540A7">
        <w:rPr>
          <w:rFonts w:cs="Times New Roman"/>
          <w:sz w:val="28"/>
          <w:szCs w:val="28"/>
        </w:rPr>
        <w:t xml:space="preserve"> </w:t>
      </w:r>
      <w:proofErr w:type="spellStart"/>
      <w:r w:rsidRPr="001540A7">
        <w:rPr>
          <w:rFonts w:cs="Times New Roman"/>
          <w:sz w:val="28"/>
          <w:szCs w:val="28"/>
        </w:rPr>
        <w:t>by</w:t>
      </w:r>
      <w:proofErr w:type="spellEnd"/>
      <w:r w:rsidRPr="001540A7">
        <w:rPr>
          <w:rFonts w:cs="Times New Roman"/>
          <w:sz w:val="28"/>
          <w:szCs w:val="28"/>
        </w:rPr>
        <w:t xml:space="preserve"> </w:t>
      </w:r>
      <w:proofErr w:type="spellStart"/>
      <w:r w:rsidRPr="001540A7">
        <w:rPr>
          <w:rFonts w:cs="Times New Roman"/>
          <w:sz w:val="28"/>
          <w:szCs w:val="28"/>
        </w:rPr>
        <w:t>corrosives</w:t>
      </w:r>
      <w:proofErr w:type="spellEnd"/>
      <w:r>
        <w:rPr>
          <w:rFonts w:cs="Times New Roman"/>
          <w:sz w:val="28"/>
          <w:szCs w:val="28"/>
        </w:rPr>
        <w:t xml:space="preserve"> </w:t>
      </w:r>
      <w:r w:rsidRPr="001540A7">
        <w:rPr>
          <w:rFonts w:cs="Times New Roman"/>
          <w:sz w:val="28"/>
          <w:szCs w:val="28"/>
        </w:rPr>
        <w:t>(10</w:t>
      </w:r>
      <w:r>
        <w:rPr>
          <w:rFonts w:cs="Times New Roman"/>
          <w:sz w:val="28"/>
          <w:szCs w:val="28"/>
        </w:rPr>
        <w:t>.</w:t>
      </w:r>
      <w:r w:rsidRPr="001540A7">
        <w:rPr>
          <w:rFonts w:cs="Times New Roman"/>
          <w:sz w:val="28"/>
          <w:szCs w:val="28"/>
        </w:rPr>
        <w:t>8</w:t>
      </w:r>
      <w:r>
        <w:rPr>
          <w:rFonts w:cs="Times New Roman"/>
          <w:sz w:val="28"/>
          <w:szCs w:val="28"/>
        </w:rPr>
        <w:t xml:space="preserve">0 </w:t>
      </w:r>
      <w:r w:rsidRPr="001540A7">
        <w:rPr>
          <w:rFonts w:cs="Times New Roman"/>
          <w:sz w:val="28"/>
          <w:szCs w:val="28"/>
        </w:rPr>
        <w:t xml:space="preserve">%) </w:t>
      </w:r>
      <w:proofErr w:type="spellStart"/>
      <w:r w:rsidRPr="001540A7">
        <w:rPr>
          <w:rFonts w:cs="Times New Roman"/>
          <w:sz w:val="28"/>
          <w:szCs w:val="28"/>
        </w:rPr>
        <w:t>and</w:t>
      </w:r>
      <w:proofErr w:type="spellEnd"/>
      <w:r w:rsidRPr="001540A7">
        <w:rPr>
          <w:rFonts w:cs="Times New Roman"/>
          <w:sz w:val="28"/>
          <w:szCs w:val="28"/>
        </w:rPr>
        <w:t xml:space="preserve"> </w:t>
      </w:r>
      <w:proofErr w:type="spellStart"/>
      <w:r w:rsidRPr="001540A7">
        <w:rPr>
          <w:rFonts w:cs="Times New Roman"/>
          <w:sz w:val="28"/>
          <w:szCs w:val="28"/>
        </w:rPr>
        <w:t>cleaning</w:t>
      </w:r>
      <w:proofErr w:type="spellEnd"/>
      <w:r w:rsidRPr="001540A7">
        <w:rPr>
          <w:rFonts w:cs="Times New Roman"/>
          <w:sz w:val="28"/>
          <w:szCs w:val="28"/>
        </w:rPr>
        <w:t xml:space="preserve"> </w:t>
      </w:r>
      <w:proofErr w:type="spellStart"/>
      <w:r w:rsidRPr="001540A7">
        <w:rPr>
          <w:rFonts w:cs="Times New Roman"/>
          <w:sz w:val="28"/>
          <w:szCs w:val="28"/>
        </w:rPr>
        <w:t>substances</w:t>
      </w:r>
      <w:proofErr w:type="spellEnd"/>
      <w:r>
        <w:rPr>
          <w:rFonts w:cs="Times New Roman"/>
          <w:sz w:val="28"/>
          <w:szCs w:val="28"/>
        </w:rPr>
        <w:t xml:space="preserve"> </w:t>
      </w:r>
      <w:r w:rsidRPr="001540A7">
        <w:rPr>
          <w:rFonts w:cs="Times New Roman"/>
          <w:sz w:val="28"/>
          <w:szCs w:val="28"/>
        </w:rPr>
        <w:t>(3</w:t>
      </w:r>
      <w:r>
        <w:rPr>
          <w:rFonts w:cs="Times New Roman"/>
          <w:sz w:val="28"/>
          <w:szCs w:val="28"/>
        </w:rPr>
        <w:t>.</w:t>
      </w:r>
      <w:r w:rsidRPr="001540A7">
        <w:rPr>
          <w:rFonts w:cs="Times New Roman"/>
          <w:sz w:val="28"/>
          <w:szCs w:val="28"/>
        </w:rPr>
        <w:t>8</w:t>
      </w:r>
      <w:r>
        <w:rPr>
          <w:rFonts w:cs="Times New Roman"/>
          <w:sz w:val="28"/>
          <w:szCs w:val="28"/>
        </w:rPr>
        <w:t xml:space="preserve">0 </w:t>
      </w:r>
      <w:r w:rsidRPr="001540A7">
        <w:rPr>
          <w:rFonts w:cs="Times New Roman"/>
          <w:sz w:val="28"/>
          <w:szCs w:val="28"/>
        </w:rPr>
        <w:t>%).</w:t>
      </w:r>
      <w:r>
        <w:rPr>
          <w:rFonts w:cs="Times New Roman"/>
          <w:sz w:val="28"/>
          <w:szCs w:val="28"/>
        </w:rPr>
        <w:t xml:space="preserve"> </w:t>
      </w:r>
      <w:proofErr w:type="spellStart"/>
      <w:r w:rsidRPr="001540A7">
        <w:rPr>
          <w:rFonts w:cs="Times New Roman"/>
          <w:sz w:val="28"/>
          <w:szCs w:val="28"/>
        </w:rPr>
        <w:t>Antidepressant</w:t>
      </w:r>
      <w:proofErr w:type="spellEnd"/>
      <w:r w:rsidRPr="001540A7">
        <w:rPr>
          <w:rFonts w:cs="Times New Roman"/>
          <w:sz w:val="28"/>
          <w:szCs w:val="28"/>
        </w:rPr>
        <w:t xml:space="preserve"> </w:t>
      </w:r>
      <w:proofErr w:type="spellStart"/>
      <w:r w:rsidRPr="001540A7">
        <w:rPr>
          <w:rFonts w:cs="Times New Roman"/>
          <w:sz w:val="28"/>
          <w:szCs w:val="28"/>
        </w:rPr>
        <w:t>drugs</w:t>
      </w:r>
      <w:proofErr w:type="spellEnd"/>
      <w:r w:rsidRPr="001540A7">
        <w:rPr>
          <w:rFonts w:cs="Times New Roman"/>
          <w:sz w:val="28"/>
          <w:szCs w:val="28"/>
        </w:rPr>
        <w:t xml:space="preserve"> </w:t>
      </w:r>
      <w:proofErr w:type="spellStart"/>
      <w:r w:rsidRPr="001540A7">
        <w:rPr>
          <w:rFonts w:cs="Times New Roman"/>
          <w:sz w:val="28"/>
          <w:szCs w:val="28"/>
        </w:rPr>
        <w:t>were</w:t>
      </w:r>
      <w:proofErr w:type="spellEnd"/>
      <w:r w:rsidRPr="001540A7">
        <w:rPr>
          <w:rFonts w:cs="Times New Roman"/>
          <w:sz w:val="28"/>
          <w:szCs w:val="28"/>
        </w:rPr>
        <w:t xml:space="preserve"> </w:t>
      </w:r>
      <w:proofErr w:type="spellStart"/>
      <w:r w:rsidRPr="001540A7">
        <w:rPr>
          <w:rFonts w:cs="Times New Roman"/>
          <w:sz w:val="28"/>
          <w:szCs w:val="28"/>
        </w:rPr>
        <w:t>the</w:t>
      </w:r>
      <w:proofErr w:type="spellEnd"/>
      <w:r w:rsidRPr="001540A7">
        <w:rPr>
          <w:rFonts w:cs="Times New Roman"/>
          <w:sz w:val="28"/>
          <w:szCs w:val="28"/>
        </w:rPr>
        <w:t xml:space="preserve"> </w:t>
      </w:r>
      <w:proofErr w:type="spellStart"/>
      <w:r w:rsidRPr="001540A7">
        <w:rPr>
          <w:rFonts w:cs="Times New Roman"/>
          <w:sz w:val="28"/>
          <w:szCs w:val="28"/>
        </w:rPr>
        <w:t>most</w:t>
      </w:r>
      <w:proofErr w:type="spellEnd"/>
      <w:r w:rsidRPr="001540A7">
        <w:rPr>
          <w:rFonts w:cs="Times New Roman"/>
          <w:sz w:val="28"/>
          <w:szCs w:val="28"/>
        </w:rPr>
        <w:t xml:space="preserve"> </w:t>
      </w:r>
      <w:proofErr w:type="spellStart"/>
      <w:r w:rsidRPr="001540A7">
        <w:rPr>
          <w:rFonts w:cs="Times New Roman"/>
          <w:sz w:val="28"/>
          <w:szCs w:val="28"/>
        </w:rPr>
        <w:t>common</w:t>
      </w:r>
      <w:proofErr w:type="spellEnd"/>
      <w:r w:rsidRPr="001540A7">
        <w:rPr>
          <w:rFonts w:cs="Times New Roman"/>
          <w:sz w:val="28"/>
          <w:szCs w:val="28"/>
        </w:rPr>
        <w:t xml:space="preserve"> </w:t>
      </w:r>
      <w:proofErr w:type="spellStart"/>
      <w:r w:rsidRPr="001540A7">
        <w:rPr>
          <w:rFonts w:cs="Times New Roman"/>
          <w:sz w:val="28"/>
          <w:szCs w:val="28"/>
        </w:rPr>
        <w:t>drug</w:t>
      </w:r>
      <w:proofErr w:type="spellEnd"/>
      <w:r w:rsidRPr="001540A7">
        <w:rPr>
          <w:rFonts w:cs="Times New Roman"/>
          <w:sz w:val="28"/>
          <w:szCs w:val="28"/>
        </w:rPr>
        <w:t xml:space="preserve"> </w:t>
      </w:r>
      <w:proofErr w:type="spellStart"/>
      <w:r w:rsidRPr="001540A7">
        <w:rPr>
          <w:rFonts w:cs="Times New Roman"/>
          <w:sz w:val="28"/>
          <w:szCs w:val="28"/>
        </w:rPr>
        <w:t>group</w:t>
      </w:r>
      <w:proofErr w:type="spellEnd"/>
      <w:r>
        <w:rPr>
          <w:rFonts w:cs="Times New Roman"/>
          <w:sz w:val="28"/>
          <w:szCs w:val="28"/>
        </w:rPr>
        <w:t xml:space="preserve"> </w:t>
      </w:r>
      <w:r w:rsidRPr="001540A7">
        <w:rPr>
          <w:rFonts w:cs="Times New Roman"/>
          <w:sz w:val="28"/>
          <w:szCs w:val="28"/>
        </w:rPr>
        <w:t>(25</w:t>
      </w:r>
      <w:r>
        <w:rPr>
          <w:rFonts w:cs="Times New Roman"/>
          <w:sz w:val="28"/>
          <w:szCs w:val="28"/>
        </w:rPr>
        <w:t>.</w:t>
      </w:r>
      <w:r w:rsidRPr="001540A7">
        <w:rPr>
          <w:rFonts w:cs="Times New Roman"/>
          <w:sz w:val="28"/>
          <w:szCs w:val="28"/>
        </w:rPr>
        <w:t>85</w:t>
      </w:r>
      <w:r>
        <w:rPr>
          <w:rFonts w:cs="Times New Roman"/>
          <w:sz w:val="28"/>
          <w:szCs w:val="28"/>
        </w:rPr>
        <w:t xml:space="preserve"> </w:t>
      </w:r>
      <w:r w:rsidRPr="001540A7">
        <w:rPr>
          <w:rFonts w:cs="Times New Roman"/>
          <w:sz w:val="28"/>
          <w:szCs w:val="28"/>
        </w:rPr>
        <w:t xml:space="preserve">%) </w:t>
      </w:r>
      <w:proofErr w:type="spellStart"/>
      <w:r w:rsidRPr="001540A7">
        <w:rPr>
          <w:rFonts w:cs="Times New Roman"/>
          <w:sz w:val="28"/>
          <w:szCs w:val="28"/>
        </w:rPr>
        <w:t>that</w:t>
      </w:r>
      <w:proofErr w:type="spellEnd"/>
      <w:r w:rsidRPr="001540A7">
        <w:rPr>
          <w:rFonts w:cs="Times New Roman"/>
          <w:sz w:val="28"/>
          <w:szCs w:val="28"/>
        </w:rPr>
        <w:t xml:space="preserve"> </w:t>
      </w:r>
      <w:proofErr w:type="spellStart"/>
      <w:r w:rsidRPr="001540A7">
        <w:rPr>
          <w:rFonts w:cs="Times New Roman"/>
          <w:sz w:val="28"/>
          <w:szCs w:val="28"/>
        </w:rPr>
        <w:t>caused</w:t>
      </w:r>
      <w:proofErr w:type="spellEnd"/>
      <w:r w:rsidRPr="001540A7">
        <w:rPr>
          <w:rFonts w:cs="Times New Roman"/>
          <w:sz w:val="28"/>
          <w:szCs w:val="28"/>
        </w:rPr>
        <w:t xml:space="preserve"> </w:t>
      </w:r>
      <w:proofErr w:type="spellStart"/>
      <w:r w:rsidRPr="001540A7">
        <w:rPr>
          <w:rFonts w:cs="Times New Roman"/>
          <w:sz w:val="28"/>
          <w:szCs w:val="28"/>
        </w:rPr>
        <w:t>intoxication</w:t>
      </w:r>
      <w:proofErr w:type="spellEnd"/>
      <w:r w:rsidRPr="001540A7">
        <w:rPr>
          <w:rFonts w:cs="Times New Roman"/>
          <w:sz w:val="28"/>
          <w:szCs w:val="28"/>
        </w:rPr>
        <w:t>.</w:t>
      </w:r>
      <w:r>
        <w:rPr>
          <w:rFonts w:cs="Times New Roman"/>
          <w:sz w:val="28"/>
          <w:szCs w:val="28"/>
        </w:rPr>
        <w:t xml:space="preserve"> </w:t>
      </w:r>
      <w:proofErr w:type="spellStart"/>
      <w:r w:rsidRPr="001540A7">
        <w:rPr>
          <w:rFonts w:cs="Times New Roman"/>
          <w:sz w:val="28"/>
          <w:szCs w:val="28"/>
        </w:rPr>
        <w:t>There</w:t>
      </w:r>
      <w:proofErr w:type="spellEnd"/>
      <w:r w:rsidRPr="001540A7">
        <w:rPr>
          <w:rFonts w:cs="Times New Roman"/>
          <w:sz w:val="28"/>
          <w:szCs w:val="28"/>
        </w:rPr>
        <w:t xml:space="preserve"> </w:t>
      </w:r>
      <w:proofErr w:type="spellStart"/>
      <w:r w:rsidRPr="001540A7">
        <w:rPr>
          <w:rFonts w:cs="Times New Roman"/>
          <w:sz w:val="28"/>
          <w:szCs w:val="28"/>
        </w:rPr>
        <w:t>was</w:t>
      </w:r>
      <w:proofErr w:type="spellEnd"/>
      <w:r w:rsidRPr="001540A7">
        <w:rPr>
          <w:rFonts w:cs="Times New Roman"/>
          <w:sz w:val="28"/>
          <w:szCs w:val="28"/>
        </w:rPr>
        <w:t xml:space="preserve"> no </w:t>
      </w:r>
      <w:proofErr w:type="spellStart"/>
      <w:r w:rsidRPr="001540A7">
        <w:rPr>
          <w:rFonts w:cs="Times New Roman"/>
          <w:sz w:val="28"/>
          <w:szCs w:val="28"/>
        </w:rPr>
        <w:t>report</w:t>
      </w:r>
      <w:proofErr w:type="spellEnd"/>
      <w:r w:rsidRPr="001540A7">
        <w:rPr>
          <w:rFonts w:cs="Times New Roman"/>
          <w:sz w:val="28"/>
          <w:szCs w:val="28"/>
        </w:rPr>
        <w:t xml:space="preserve"> of </w:t>
      </w:r>
      <w:proofErr w:type="spellStart"/>
      <w:r w:rsidRPr="001540A7">
        <w:rPr>
          <w:rFonts w:cs="Times New Roman"/>
          <w:sz w:val="28"/>
          <w:szCs w:val="28"/>
        </w:rPr>
        <w:t>mortality</w:t>
      </w:r>
      <w:proofErr w:type="spellEnd"/>
      <w:r w:rsidRPr="001540A7">
        <w:rPr>
          <w:rFonts w:cs="Times New Roman"/>
          <w:sz w:val="28"/>
          <w:szCs w:val="28"/>
        </w:rPr>
        <w:t xml:space="preserve"> in </w:t>
      </w:r>
      <w:proofErr w:type="spellStart"/>
      <w:r w:rsidRPr="001540A7">
        <w:rPr>
          <w:rFonts w:cs="Times New Roman"/>
          <w:sz w:val="28"/>
          <w:szCs w:val="28"/>
        </w:rPr>
        <w:t>those</w:t>
      </w:r>
      <w:proofErr w:type="spellEnd"/>
      <w:r w:rsidRPr="001540A7">
        <w:rPr>
          <w:rFonts w:cs="Times New Roman"/>
          <w:sz w:val="28"/>
          <w:szCs w:val="28"/>
        </w:rPr>
        <w:t xml:space="preserve"> 172 </w:t>
      </w:r>
      <w:proofErr w:type="spellStart"/>
      <w:r w:rsidRPr="001540A7">
        <w:rPr>
          <w:rFonts w:cs="Times New Roman"/>
          <w:sz w:val="28"/>
          <w:szCs w:val="28"/>
        </w:rPr>
        <w:t>acute</w:t>
      </w:r>
      <w:proofErr w:type="spellEnd"/>
      <w:r w:rsidRPr="001540A7">
        <w:rPr>
          <w:rFonts w:cs="Times New Roman"/>
          <w:sz w:val="28"/>
          <w:szCs w:val="28"/>
        </w:rPr>
        <w:t xml:space="preserve"> </w:t>
      </w:r>
      <w:proofErr w:type="spellStart"/>
      <w:r w:rsidRPr="001540A7">
        <w:rPr>
          <w:rFonts w:cs="Times New Roman"/>
          <w:sz w:val="28"/>
          <w:szCs w:val="28"/>
        </w:rPr>
        <w:t>childhood</w:t>
      </w:r>
      <w:proofErr w:type="spellEnd"/>
      <w:r w:rsidRPr="001540A7">
        <w:rPr>
          <w:rFonts w:cs="Times New Roman"/>
          <w:sz w:val="28"/>
          <w:szCs w:val="28"/>
        </w:rPr>
        <w:t xml:space="preserve"> </w:t>
      </w:r>
      <w:proofErr w:type="spellStart"/>
      <w:r w:rsidRPr="001540A7">
        <w:rPr>
          <w:rFonts w:cs="Times New Roman"/>
          <w:sz w:val="28"/>
          <w:szCs w:val="28"/>
        </w:rPr>
        <w:t>poisoning</w:t>
      </w:r>
      <w:proofErr w:type="spellEnd"/>
      <w:r w:rsidRPr="001540A7">
        <w:rPr>
          <w:rFonts w:cs="Times New Roman"/>
          <w:sz w:val="28"/>
          <w:szCs w:val="28"/>
        </w:rPr>
        <w:t xml:space="preserve"> </w:t>
      </w:r>
      <w:proofErr w:type="spellStart"/>
      <w:r w:rsidRPr="001540A7">
        <w:rPr>
          <w:rFonts w:cs="Times New Roman"/>
          <w:sz w:val="28"/>
          <w:szCs w:val="28"/>
        </w:rPr>
        <w:t>cases</w:t>
      </w:r>
      <w:proofErr w:type="spellEnd"/>
      <w:r w:rsidRPr="001540A7">
        <w:rPr>
          <w:rFonts w:cs="Times New Roman"/>
          <w:sz w:val="28"/>
          <w:szCs w:val="28"/>
        </w:rPr>
        <w:t>.</w:t>
      </w:r>
    </w:p>
    <w:p w:rsidR="005C09C8" w:rsidRPr="001540A7" w:rsidRDefault="005C09C8" w:rsidP="005C09C8">
      <w:pPr>
        <w:autoSpaceDE w:val="0"/>
        <w:autoSpaceDN w:val="0"/>
        <w:adjustRightInd w:val="0"/>
        <w:spacing w:after="0" w:line="240" w:lineRule="auto"/>
        <w:jc w:val="both"/>
        <w:rPr>
          <w:rFonts w:cs="Times New Roman"/>
          <w:sz w:val="28"/>
          <w:szCs w:val="28"/>
        </w:rPr>
      </w:pPr>
    </w:p>
    <w:p w:rsidR="005C09C8" w:rsidRPr="006829E8" w:rsidRDefault="005C09C8" w:rsidP="005C09C8">
      <w:pPr>
        <w:autoSpaceDE w:val="0"/>
        <w:autoSpaceDN w:val="0"/>
        <w:adjustRightInd w:val="0"/>
        <w:spacing w:after="0" w:line="240" w:lineRule="auto"/>
        <w:jc w:val="both"/>
        <w:rPr>
          <w:rFonts w:eastAsia="Frugal-NormalTr" w:cs="Times New Roman"/>
          <w:sz w:val="28"/>
          <w:szCs w:val="28"/>
        </w:rPr>
      </w:pPr>
      <w:proofErr w:type="spellStart"/>
      <w:r w:rsidRPr="001540A7">
        <w:rPr>
          <w:rFonts w:cs="Times New Roman"/>
          <w:b/>
          <w:bCs/>
          <w:sz w:val="28"/>
          <w:szCs w:val="28"/>
        </w:rPr>
        <w:t>Conclusion</w:t>
      </w:r>
      <w:proofErr w:type="spellEnd"/>
      <w:r w:rsidRPr="001540A7">
        <w:rPr>
          <w:rFonts w:eastAsia="TimesNewRomanPSMT" w:cs="Times New Roman"/>
          <w:sz w:val="28"/>
          <w:szCs w:val="28"/>
        </w:rPr>
        <w:t>:</w:t>
      </w:r>
      <w:r>
        <w:rPr>
          <w:rFonts w:eastAsia="Frugal-NormalTr" w:cs="Times New Roman"/>
          <w:sz w:val="28"/>
          <w:szCs w:val="28"/>
        </w:rPr>
        <w:t xml:space="preserve"> </w:t>
      </w:r>
      <w:proofErr w:type="spellStart"/>
      <w:r w:rsidRPr="006829E8">
        <w:rPr>
          <w:color w:val="222222"/>
          <w:sz w:val="28"/>
          <w:szCs w:val="28"/>
        </w:rPr>
        <w:t>The</w:t>
      </w:r>
      <w:proofErr w:type="spellEnd"/>
      <w:r w:rsidRPr="006829E8">
        <w:rPr>
          <w:color w:val="222222"/>
          <w:sz w:val="28"/>
          <w:szCs w:val="28"/>
        </w:rPr>
        <w:t xml:space="preserve"> </w:t>
      </w:r>
      <w:proofErr w:type="spellStart"/>
      <w:r w:rsidRPr="006829E8">
        <w:rPr>
          <w:color w:val="222222"/>
          <w:sz w:val="28"/>
          <w:szCs w:val="28"/>
        </w:rPr>
        <w:t>most</w:t>
      </w:r>
      <w:proofErr w:type="spellEnd"/>
      <w:r w:rsidRPr="006829E8">
        <w:rPr>
          <w:color w:val="222222"/>
          <w:sz w:val="28"/>
          <w:szCs w:val="28"/>
        </w:rPr>
        <w:t xml:space="preserve"> </w:t>
      </w:r>
      <w:proofErr w:type="spellStart"/>
      <w:r w:rsidRPr="006829E8">
        <w:rPr>
          <w:color w:val="222222"/>
          <w:sz w:val="28"/>
          <w:szCs w:val="28"/>
        </w:rPr>
        <w:t>frequent</w:t>
      </w:r>
      <w:proofErr w:type="spellEnd"/>
      <w:r w:rsidRPr="006829E8">
        <w:rPr>
          <w:color w:val="222222"/>
          <w:sz w:val="28"/>
          <w:szCs w:val="28"/>
        </w:rPr>
        <w:t xml:space="preserve"> </w:t>
      </w:r>
      <w:proofErr w:type="spellStart"/>
      <w:r w:rsidRPr="006829E8">
        <w:rPr>
          <w:color w:val="222222"/>
          <w:sz w:val="28"/>
          <w:szCs w:val="28"/>
        </w:rPr>
        <w:t>occurrence</w:t>
      </w:r>
      <w:proofErr w:type="spellEnd"/>
      <w:r w:rsidRPr="006829E8">
        <w:rPr>
          <w:color w:val="222222"/>
          <w:sz w:val="28"/>
          <w:szCs w:val="28"/>
        </w:rPr>
        <w:t xml:space="preserve"> of </w:t>
      </w:r>
      <w:proofErr w:type="spellStart"/>
      <w:r w:rsidRPr="006829E8">
        <w:rPr>
          <w:color w:val="222222"/>
          <w:sz w:val="28"/>
          <w:szCs w:val="28"/>
        </w:rPr>
        <w:t>poisonings</w:t>
      </w:r>
      <w:proofErr w:type="spellEnd"/>
      <w:r w:rsidRPr="006829E8">
        <w:rPr>
          <w:color w:val="222222"/>
          <w:sz w:val="28"/>
          <w:szCs w:val="28"/>
        </w:rPr>
        <w:t xml:space="preserve"> in </w:t>
      </w:r>
      <w:proofErr w:type="spellStart"/>
      <w:r w:rsidRPr="006829E8">
        <w:rPr>
          <w:color w:val="222222"/>
          <w:sz w:val="28"/>
          <w:szCs w:val="28"/>
        </w:rPr>
        <w:t>children</w:t>
      </w:r>
      <w:proofErr w:type="spellEnd"/>
      <w:r w:rsidRPr="006829E8">
        <w:rPr>
          <w:color w:val="222222"/>
          <w:sz w:val="28"/>
          <w:szCs w:val="28"/>
        </w:rPr>
        <w:t xml:space="preserve"> </w:t>
      </w:r>
      <w:proofErr w:type="spellStart"/>
      <w:r w:rsidRPr="006829E8">
        <w:rPr>
          <w:color w:val="222222"/>
          <w:sz w:val="28"/>
          <w:szCs w:val="28"/>
        </w:rPr>
        <w:t>between</w:t>
      </w:r>
      <w:proofErr w:type="spellEnd"/>
      <w:r w:rsidRPr="006829E8">
        <w:rPr>
          <w:color w:val="222222"/>
          <w:sz w:val="28"/>
          <w:szCs w:val="28"/>
        </w:rPr>
        <w:t xml:space="preserve"> </w:t>
      </w:r>
      <w:proofErr w:type="spellStart"/>
      <w:r w:rsidRPr="006829E8">
        <w:rPr>
          <w:color w:val="222222"/>
          <w:sz w:val="28"/>
          <w:szCs w:val="28"/>
        </w:rPr>
        <w:t>one</w:t>
      </w:r>
      <w:proofErr w:type="spellEnd"/>
      <w:r w:rsidRPr="006829E8">
        <w:rPr>
          <w:color w:val="222222"/>
          <w:sz w:val="28"/>
          <w:szCs w:val="28"/>
        </w:rPr>
        <w:t xml:space="preserve"> </w:t>
      </w:r>
      <w:proofErr w:type="spellStart"/>
      <w:r w:rsidRPr="006829E8">
        <w:rPr>
          <w:color w:val="222222"/>
          <w:sz w:val="28"/>
          <w:szCs w:val="28"/>
        </w:rPr>
        <w:t>and</w:t>
      </w:r>
      <w:proofErr w:type="spellEnd"/>
      <w:r w:rsidRPr="006829E8">
        <w:rPr>
          <w:color w:val="222222"/>
          <w:sz w:val="28"/>
          <w:szCs w:val="28"/>
        </w:rPr>
        <w:t xml:space="preserve"> </w:t>
      </w:r>
      <w:proofErr w:type="spellStart"/>
      <w:r w:rsidRPr="006829E8">
        <w:rPr>
          <w:color w:val="222222"/>
          <w:sz w:val="28"/>
          <w:szCs w:val="28"/>
        </w:rPr>
        <w:t>six</w:t>
      </w:r>
      <w:proofErr w:type="spellEnd"/>
      <w:r w:rsidRPr="006829E8">
        <w:rPr>
          <w:color w:val="222222"/>
          <w:sz w:val="28"/>
          <w:szCs w:val="28"/>
        </w:rPr>
        <w:t xml:space="preserve"> </w:t>
      </w:r>
      <w:proofErr w:type="spellStart"/>
      <w:r w:rsidRPr="006829E8">
        <w:rPr>
          <w:color w:val="222222"/>
          <w:sz w:val="28"/>
          <w:szCs w:val="28"/>
        </w:rPr>
        <w:t>years</w:t>
      </w:r>
      <w:proofErr w:type="spellEnd"/>
      <w:r w:rsidRPr="006829E8">
        <w:rPr>
          <w:color w:val="222222"/>
          <w:sz w:val="28"/>
          <w:szCs w:val="28"/>
        </w:rPr>
        <w:t xml:space="preserve"> of </w:t>
      </w:r>
      <w:proofErr w:type="spellStart"/>
      <w:r w:rsidRPr="006829E8">
        <w:rPr>
          <w:color w:val="222222"/>
          <w:sz w:val="28"/>
          <w:szCs w:val="28"/>
        </w:rPr>
        <w:t>age</w:t>
      </w:r>
      <w:proofErr w:type="spellEnd"/>
      <w:r w:rsidRPr="006829E8">
        <w:rPr>
          <w:color w:val="222222"/>
          <w:sz w:val="28"/>
          <w:szCs w:val="28"/>
        </w:rPr>
        <w:t xml:space="preserve"> </w:t>
      </w:r>
      <w:proofErr w:type="spellStart"/>
      <w:r w:rsidRPr="006829E8">
        <w:rPr>
          <w:color w:val="222222"/>
          <w:sz w:val="28"/>
          <w:szCs w:val="28"/>
        </w:rPr>
        <w:t>indicates</w:t>
      </w:r>
      <w:proofErr w:type="spellEnd"/>
      <w:r w:rsidRPr="006829E8">
        <w:rPr>
          <w:color w:val="222222"/>
          <w:sz w:val="28"/>
          <w:szCs w:val="28"/>
        </w:rPr>
        <w:t xml:space="preserve"> </w:t>
      </w:r>
      <w:proofErr w:type="spellStart"/>
      <w:r w:rsidRPr="006829E8">
        <w:rPr>
          <w:color w:val="222222"/>
          <w:sz w:val="28"/>
          <w:szCs w:val="28"/>
        </w:rPr>
        <w:t>how</w:t>
      </w:r>
      <w:proofErr w:type="spellEnd"/>
      <w:r w:rsidRPr="006829E8">
        <w:rPr>
          <w:color w:val="222222"/>
          <w:sz w:val="28"/>
          <w:szCs w:val="28"/>
        </w:rPr>
        <w:t xml:space="preserve"> </w:t>
      </w:r>
      <w:proofErr w:type="spellStart"/>
      <w:r w:rsidRPr="006829E8">
        <w:rPr>
          <w:color w:val="222222"/>
          <w:sz w:val="28"/>
          <w:szCs w:val="28"/>
        </w:rPr>
        <w:t>important</w:t>
      </w:r>
      <w:proofErr w:type="spellEnd"/>
      <w:r w:rsidRPr="006829E8">
        <w:rPr>
          <w:color w:val="222222"/>
          <w:sz w:val="28"/>
          <w:szCs w:val="28"/>
        </w:rPr>
        <w:t xml:space="preserve"> it is </w:t>
      </w:r>
      <w:proofErr w:type="spellStart"/>
      <w:r w:rsidRPr="006829E8">
        <w:rPr>
          <w:color w:val="222222"/>
          <w:sz w:val="28"/>
          <w:szCs w:val="28"/>
        </w:rPr>
        <w:t>for</w:t>
      </w:r>
      <w:proofErr w:type="spellEnd"/>
      <w:r w:rsidRPr="006829E8">
        <w:rPr>
          <w:color w:val="222222"/>
          <w:sz w:val="28"/>
          <w:szCs w:val="28"/>
        </w:rPr>
        <w:t xml:space="preserve"> </w:t>
      </w:r>
      <w:proofErr w:type="spellStart"/>
      <w:r w:rsidRPr="006829E8">
        <w:rPr>
          <w:color w:val="222222"/>
          <w:sz w:val="28"/>
          <w:szCs w:val="28"/>
        </w:rPr>
        <w:t>families</w:t>
      </w:r>
      <w:proofErr w:type="spellEnd"/>
      <w:r w:rsidRPr="006829E8">
        <w:rPr>
          <w:color w:val="222222"/>
          <w:sz w:val="28"/>
          <w:szCs w:val="28"/>
        </w:rPr>
        <w:t xml:space="preserve"> </w:t>
      </w:r>
      <w:proofErr w:type="spellStart"/>
      <w:r w:rsidRPr="006829E8">
        <w:rPr>
          <w:color w:val="222222"/>
          <w:sz w:val="28"/>
          <w:szCs w:val="28"/>
        </w:rPr>
        <w:t>to</w:t>
      </w:r>
      <w:proofErr w:type="spellEnd"/>
      <w:r w:rsidRPr="006829E8">
        <w:rPr>
          <w:color w:val="222222"/>
          <w:sz w:val="28"/>
          <w:szCs w:val="28"/>
        </w:rPr>
        <w:t xml:space="preserve"> be </w:t>
      </w:r>
      <w:proofErr w:type="spellStart"/>
      <w:r w:rsidRPr="006829E8">
        <w:rPr>
          <w:color w:val="222222"/>
          <w:sz w:val="28"/>
          <w:szCs w:val="28"/>
        </w:rPr>
        <w:t>trained</w:t>
      </w:r>
      <w:proofErr w:type="spellEnd"/>
      <w:r w:rsidRPr="006829E8">
        <w:rPr>
          <w:color w:val="222222"/>
          <w:sz w:val="28"/>
          <w:szCs w:val="28"/>
        </w:rPr>
        <w:t xml:space="preserve">. </w:t>
      </w:r>
      <w:proofErr w:type="spellStart"/>
      <w:r w:rsidRPr="006829E8">
        <w:rPr>
          <w:color w:val="222222"/>
          <w:sz w:val="28"/>
          <w:szCs w:val="28"/>
        </w:rPr>
        <w:t>In</w:t>
      </w:r>
      <w:proofErr w:type="spellEnd"/>
      <w:r w:rsidRPr="006829E8">
        <w:rPr>
          <w:color w:val="222222"/>
          <w:sz w:val="28"/>
          <w:szCs w:val="28"/>
        </w:rPr>
        <w:t xml:space="preserve"> </w:t>
      </w:r>
      <w:proofErr w:type="spellStart"/>
      <w:r w:rsidRPr="006829E8">
        <w:rPr>
          <w:color w:val="222222"/>
          <w:sz w:val="28"/>
          <w:szCs w:val="28"/>
        </w:rPr>
        <w:t>our</w:t>
      </w:r>
      <w:proofErr w:type="spellEnd"/>
      <w:r w:rsidRPr="006829E8">
        <w:rPr>
          <w:color w:val="222222"/>
          <w:sz w:val="28"/>
          <w:szCs w:val="28"/>
        </w:rPr>
        <w:t xml:space="preserve"> </w:t>
      </w:r>
      <w:proofErr w:type="spellStart"/>
      <w:r w:rsidRPr="006829E8">
        <w:rPr>
          <w:color w:val="222222"/>
          <w:sz w:val="28"/>
          <w:szCs w:val="28"/>
        </w:rPr>
        <w:t>region</w:t>
      </w:r>
      <w:proofErr w:type="spellEnd"/>
      <w:r w:rsidRPr="006829E8">
        <w:rPr>
          <w:color w:val="222222"/>
          <w:sz w:val="28"/>
          <w:szCs w:val="28"/>
        </w:rPr>
        <w:t xml:space="preserve">, </w:t>
      </w:r>
      <w:proofErr w:type="spellStart"/>
      <w:r w:rsidRPr="006829E8">
        <w:rPr>
          <w:color w:val="222222"/>
          <w:sz w:val="28"/>
          <w:szCs w:val="28"/>
        </w:rPr>
        <w:t>both</w:t>
      </w:r>
      <w:proofErr w:type="spellEnd"/>
      <w:r w:rsidRPr="006829E8">
        <w:rPr>
          <w:color w:val="222222"/>
          <w:sz w:val="28"/>
          <w:szCs w:val="28"/>
        </w:rPr>
        <w:t xml:space="preserve"> </w:t>
      </w:r>
      <w:proofErr w:type="spellStart"/>
      <w:r w:rsidRPr="006829E8">
        <w:rPr>
          <w:color w:val="222222"/>
          <w:sz w:val="28"/>
          <w:szCs w:val="28"/>
        </w:rPr>
        <w:t>accidental</w:t>
      </w:r>
      <w:proofErr w:type="spellEnd"/>
      <w:r w:rsidRPr="006829E8">
        <w:rPr>
          <w:color w:val="222222"/>
          <w:sz w:val="28"/>
          <w:szCs w:val="28"/>
        </w:rPr>
        <w:t xml:space="preserve"> </w:t>
      </w:r>
      <w:proofErr w:type="spellStart"/>
      <w:r w:rsidRPr="006829E8">
        <w:rPr>
          <w:color w:val="222222"/>
          <w:sz w:val="28"/>
          <w:szCs w:val="28"/>
        </w:rPr>
        <w:t>and</w:t>
      </w:r>
      <w:proofErr w:type="spellEnd"/>
      <w:r w:rsidRPr="006829E8">
        <w:rPr>
          <w:color w:val="222222"/>
          <w:sz w:val="28"/>
          <w:szCs w:val="28"/>
        </w:rPr>
        <w:t xml:space="preserve"> </w:t>
      </w:r>
      <w:proofErr w:type="spellStart"/>
      <w:r w:rsidRPr="006829E8">
        <w:rPr>
          <w:color w:val="222222"/>
          <w:sz w:val="28"/>
          <w:szCs w:val="28"/>
        </w:rPr>
        <w:t>suicidal</w:t>
      </w:r>
      <w:proofErr w:type="spellEnd"/>
      <w:r w:rsidRPr="006829E8">
        <w:rPr>
          <w:color w:val="222222"/>
          <w:sz w:val="28"/>
          <w:szCs w:val="28"/>
        </w:rPr>
        <w:t xml:space="preserve"> </w:t>
      </w:r>
      <w:proofErr w:type="spellStart"/>
      <w:r w:rsidRPr="006829E8">
        <w:rPr>
          <w:color w:val="222222"/>
          <w:sz w:val="28"/>
          <w:szCs w:val="28"/>
        </w:rPr>
        <w:t>poisonings</w:t>
      </w:r>
      <w:proofErr w:type="spellEnd"/>
      <w:r w:rsidRPr="006829E8">
        <w:rPr>
          <w:color w:val="222222"/>
          <w:sz w:val="28"/>
          <w:szCs w:val="28"/>
        </w:rPr>
        <w:t xml:space="preserve"> </w:t>
      </w:r>
      <w:proofErr w:type="spellStart"/>
      <w:r w:rsidRPr="006829E8">
        <w:rPr>
          <w:color w:val="222222"/>
          <w:sz w:val="28"/>
          <w:szCs w:val="28"/>
        </w:rPr>
        <w:t>were</w:t>
      </w:r>
      <w:proofErr w:type="spellEnd"/>
      <w:r w:rsidRPr="006829E8">
        <w:rPr>
          <w:color w:val="222222"/>
          <w:sz w:val="28"/>
          <w:szCs w:val="28"/>
        </w:rPr>
        <w:t xml:space="preserve"> </w:t>
      </w:r>
      <w:proofErr w:type="spellStart"/>
      <w:r w:rsidRPr="006829E8">
        <w:rPr>
          <w:color w:val="222222"/>
          <w:sz w:val="28"/>
          <w:szCs w:val="28"/>
        </w:rPr>
        <w:t>more</w:t>
      </w:r>
      <w:proofErr w:type="spellEnd"/>
      <w:r w:rsidRPr="006829E8">
        <w:rPr>
          <w:color w:val="222222"/>
          <w:sz w:val="28"/>
          <w:szCs w:val="28"/>
        </w:rPr>
        <w:t xml:space="preserve"> </w:t>
      </w:r>
      <w:proofErr w:type="spellStart"/>
      <w:r w:rsidRPr="006829E8">
        <w:rPr>
          <w:color w:val="222222"/>
          <w:sz w:val="28"/>
          <w:szCs w:val="28"/>
        </w:rPr>
        <w:t>common</w:t>
      </w:r>
      <w:proofErr w:type="spellEnd"/>
      <w:r w:rsidRPr="006829E8">
        <w:rPr>
          <w:color w:val="222222"/>
          <w:sz w:val="28"/>
          <w:szCs w:val="28"/>
        </w:rPr>
        <w:t xml:space="preserve"> in </w:t>
      </w:r>
      <w:proofErr w:type="spellStart"/>
      <w:r w:rsidRPr="006829E8">
        <w:rPr>
          <w:color w:val="222222"/>
          <w:sz w:val="28"/>
          <w:szCs w:val="28"/>
        </w:rPr>
        <w:t>girls</w:t>
      </w:r>
      <w:proofErr w:type="spellEnd"/>
      <w:r w:rsidRPr="006829E8">
        <w:rPr>
          <w:color w:val="222222"/>
          <w:sz w:val="28"/>
          <w:szCs w:val="28"/>
        </w:rPr>
        <w:t xml:space="preserve">. </w:t>
      </w:r>
      <w:proofErr w:type="spellStart"/>
      <w:r w:rsidRPr="006829E8">
        <w:rPr>
          <w:color w:val="222222"/>
          <w:sz w:val="28"/>
          <w:szCs w:val="28"/>
        </w:rPr>
        <w:t>It</w:t>
      </w:r>
      <w:proofErr w:type="spellEnd"/>
      <w:r w:rsidRPr="006829E8">
        <w:rPr>
          <w:color w:val="222222"/>
          <w:sz w:val="28"/>
          <w:szCs w:val="28"/>
        </w:rPr>
        <w:t xml:space="preserve"> is </w:t>
      </w:r>
      <w:proofErr w:type="spellStart"/>
      <w:r w:rsidRPr="006829E8">
        <w:rPr>
          <w:color w:val="222222"/>
          <w:sz w:val="28"/>
          <w:szCs w:val="28"/>
        </w:rPr>
        <w:t>noteworthy</w:t>
      </w:r>
      <w:proofErr w:type="spellEnd"/>
      <w:r w:rsidRPr="006829E8">
        <w:rPr>
          <w:color w:val="222222"/>
          <w:sz w:val="28"/>
          <w:szCs w:val="28"/>
        </w:rPr>
        <w:t xml:space="preserve"> </w:t>
      </w:r>
      <w:proofErr w:type="spellStart"/>
      <w:r w:rsidRPr="006829E8">
        <w:rPr>
          <w:color w:val="222222"/>
          <w:sz w:val="28"/>
          <w:szCs w:val="28"/>
        </w:rPr>
        <w:t>that</w:t>
      </w:r>
      <w:proofErr w:type="spellEnd"/>
      <w:r w:rsidRPr="006829E8">
        <w:rPr>
          <w:color w:val="222222"/>
          <w:sz w:val="28"/>
          <w:szCs w:val="28"/>
        </w:rPr>
        <w:t xml:space="preserve"> </w:t>
      </w:r>
      <w:proofErr w:type="spellStart"/>
      <w:r w:rsidRPr="006829E8">
        <w:rPr>
          <w:color w:val="222222"/>
          <w:sz w:val="28"/>
          <w:szCs w:val="28"/>
        </w:rPr>
        <w:t>the</w:t>
      </w:r>
      <w:proofErr w:type="spellEnd"/>
      <w:r w:rsidRPr="006829E8">
        <w:rPr>
          <w:color w:val="222222"/>
          <w:sz w:val="28"/>
          <w:szCs w:val="28"/>
        </w:rPr>
        <w:t xml:space="preserve"> </w:t>
      </w:r>
      <w:proofErr w:type="spellStart"/>
      <w:r w:rsidRPr="006829E8">
        <w:rPr>
          <w:color w:val="222222"/>
          <w:sz w:val="28"/>
          <w:szCs w:val="28"/>
        </w:rPr>
        <w:t>poisonings</w:t>
      </w:r>
      <w:proofErr w:type="spellEnd"/>
      <w:r w:rsidRPr="006829E8">
        <w:rPr>
          <w:color w:val="222222"/>
          <w:sz w:val="28"/>
          <w:szCs w:val="28"/>
        </w:rPr>
        <w:t xml:space="preserve"> </w:t>
      </w:r>
      <w:proofErr w:type="spellStart"/>
      <w:r w:rsidRPr="006829E8">
        <w:rPr>
          <w:color w:val="222222"/>
          <w:sz w:val="28"/>
          <w:szCs w:val="28"/>
        </w:rPr>
        <w:t>that</w:t>
      </w:r>
      <w:proofErr w:type="spellEnd"/>
      <w:r w:rsidRPr="006829E8">
        <w:rPr>
          <w:color w:val="222222"/>
          <w:sz w:val="28"/>
          <w:szCs w:val="28"/>
        </w:rPr>
        <w:t xml:space="preserve"> </w:t>
      </w:r>
      <w:proofErr w:type="spellStart"/>
      <w:r w:rsidRPr="006829E8">
        <w:rPr>
          <w:color w:val="222222"/>
          <w:sz w:val="28"/>
          <w:szCs w:val="28"/>
        </w:rPr>
        <w:t>developed</w:t>
      </w:r>
      <w:proofErr w:type="spellEnd"/>
      <w:r w:rsidRPr="006829E8">
        <w:rPr>
          <w:color w:val="222222"/>
          <w:sz w:val="28"/>
          <w:szCs w:val="28"/>
        </w:rPr>
        <w:t xml:space="preserve"> </w:t>
      </w:r>
      <w:proofErr w:type="spellStart"/>
      <w:r w:rsidRPr="006829E8">
        <w:rPr>
          <w:color w:val="222222"/>
          <w:sz w:val="28"/>
          <w:szCs w:val="28"/>
        </w:rPr>
        <w:t>especially</w:t>
      </w:r>
      <w:proofErr w:type="spellEnd"/>
      <w:r w:rsidRPr="006829E8">
        <w:rPr>
          <w:color w:val="222222"/>
          <w:sz w:val="28"/>
          <w:szCs w:val="28"/>
        </w:rPr>
        <w:t xml:space="preserve"> </w:t>
      </w:r>
      <w:proofErr w:type="spellStart"/>
      <w:r w:rsidRPr="006829E8">
        <w:rPr>
          <w:color w:val="222222"/>
          <w:sz w:val="28"/>
          <w:szCs w:val="28"/>
        </w:rPr>
        <w:t>after</w:t>
      </w:r>
      <w:proofErr w:type="spellEnd"/>
      <w:r w:rsidRPr="006829E8">
        <w:rPr>
          <w:color w:val="222222"/>
          <w:sz w:val="28"/>
          <w:szCs w:val="28"/>
        </w:rPr>
        <w:t xml:space="preserve"> </w:t>
      </w:r>
      <w:proofErr w:type="spellStart"/>
      <w:r w:rsidRPr="006829E8">
        <w:rPr>
          <w:color w:val="222222"/>
          <w:sz w:val="28"/>
          <w:szCs w:val="28"/>
        </w:rPr>
        <w:t>the</w:t>
      </w:r>
      <w:proofErr w:type="spellEnd"/>
      <w:r w:rsidRPr="006829E8">
        <w:rPr>
          <w:color w:val="222222"/>
          <w:sz w:val="28"/>
          <w:szCs w:val="28"/>
        </w:rPr>
        <w:t xml:space="preserve"> </w:t>
      </w:r>
      <w:proofErr w:type="spellStart"/>
      <w:r w:rsidRPr="006829E8">
        <w:rPr>
          <w:color w:val="222222"/>
          <w:sz w:val="28"/>
          <w:szCs w:val="28"/>
        </w:rPr>
        <w:t>accident</w:t>
      </w:r>
      <w:proofErr w:type="spellEnd"/>
      <w:r w:rsidRPr="006829E8">
        <w:rPr>
          <w:color w:val="222222"/>
          <w:sz w:val="28"/>
          <w:szCs w:val="28"/>
        </w:rPr>
        <w:t xml:space="preserve"> </w:t>
      </w:r>
      <w:proofErr w:type="spellStart"/>
      <w:r w:rsidRPr="006829E8">
        <w:rPr>
          <w:color w:val="222222"/>
          <w:sz w:val="28"/>
          <w:szCs w:val="28"/>
        </w:rPr>
        <w:t>were</w:t>
      </w:r>
      <w:proofErr w:type="spellEnd"/>
      <w:r w:rsidRPr="006829E8">
        <w:rPr>
          <w:color w:val="222222"/>
          <w:sz w:val="28"/>
          <w:szCs w:val="28"/>
        </w:rPr>
        <w:t xml:space="preserve"> </w:t>
      </w:r>
      <w:proofErr w:type="spellStart"/>
      <w:r w:rsidRPr="006829E8">
        <w:rPr>
          <w:color w:val="222222"/>
          <w:sz w:val="28"/>
          <w:szCs w:val="28"/>
        </w:rPr>
        <w:t>seen</w:t>
      </w:r>
      <w:proofErr w:type="spellEnd"/>
      <w:r w:rsidRPr="006829E8">
        <w:rPr>
          <w:color w:val="222222"/>
          <w:sz w:val="28"/>
          <w:szCs w:val="28"/>
        </w:rPr>
        <w:t xml:space="preserve"> </w:t>
      </w:r>
      <w:proofErr w:type="spellStart"/>
      <w:r w:rsidRPr="006829E8">
        <w:rPr>
          <w:color w:val="222222"/>
          <w:sz w:val="28"/>
          <w:szCs w:val="28"/>
        </w:rPr>
        <w:t>more</w:t>
      </w:r>
      <w:proofErr w:type="spellEnd"/>
      <w:r w:rsidRPr="006829E8">
        <w:rPr>
          <w:color w:val="222222"/>
          <w:sz w:val="28"/>
          <w:szCs w:val="28"/>
        </w:rPr>
        <w:t xml:space="preserve"> in </w:t>
      </w:r>
      <w:proofErr w:type="spellStart"/>
      <w:r w:rsidRPr="006829E8">
        <w:rPr>
          <w:color w:val="222222"/>
          <w:sz w:val="28"/>
          <w:szCs w:val="28"/>
        </w:rPr>
        <w:t>girls</w:t>
      </w:r>
      <w:proofErr w:type="spellEnd"/>
      <w:r w:rsidRPr="006829E8">
        <w:rPr>
          <w:color w:val="222222"/>
          <w:sz w:val="28"/>
          <w:szCs w:val="28"/>
        </w:rPr>
        <w:t xml:space="preserve"> in </w:t>
      </w:r>
      <w:proofErr w:type="spellStart"/>
      <w:r w:rsidRPr="006829E8">
        <w:rPr>
          <w:color w:val="222222"/>
          <w:sz w:val="28"/>
          <w:szCs w:val="28"/>
        </w:rPr>
        <w:t>this</w:t>
      </w:r>
      <w:proofErr w:type="spellEnd"/>
      <w:r w:rsidRPr="006829E8">
        <w:rPr>
          <w:color w:val="222222"/>
          <w:sz w:val="28"/>
          <w:szCs w:val="28"/>
        </w:rPr>
        <w:t xml:space="preserve"> </w:t>
      </w:r>
      <w:proofErr w:type="spellStart"/>
      <w:r w:rsidRPr="006829E8">
        <w:rPr>
          <w:color w:val="222222"/>
          <w:sz w:val="28"/>
          <w:szCs w:val="28"/>
        </w:rPr>
        <w:t>region</w:t>
      </w:r>
      <w:proofErr w:type="spellEnd"/>
      <w:r w:rsidRPr="006829E8">
        <w:rPr>
          <w:color w:val="222222"/>
          <w:sz w:val="28"/>
          <w:szCs w:val="28"/>
        </w:rPr>
        <w:t xml:space="preserve"> </w:t>
      </w:r>
      <w:proofErr w:type="spellStart"/>
      <w:r w:rsidRPr="006829E8">
        <w:rPr>
          <w:color w:val="222222"/>
          <w:sz w:val="28"/>
          <w:szCs w:val="28"/>
        </w:rPr>
        <w:t>than</w:t>
      </w:r>
      <w:proofErr w:type="spellEnd"/>
      <w:r w:rsidRPr="006829E8">
        <w:rPr>
          <w:color w:val="222222"/>
          <w:sz w:val="28"/>
          <w:szCs w:val="28"/>
        </w:rPr>
        <w:t xml:space="preserve"> in </w:t>
      </w:r>
      <w:proofErr w:type="spellStart"/>
      <w:r w:rsidRPr="006829E8">
        <w:rPr>
          <w:color w:val="222222"/>
          <w:sz w:val="28"/>
          <w:szCs w:val="28"/>
        </w:rPr>
        <w:t>the</w:t>
      </w:r>
      <w:proofErr w:type="spellEnd"/>
      <w:r w:rsidRPr="006829E8">
        <w:rPr>
          <w:color w:val="222222"/>
          <w:sz w:val="28"/>
          <w:szCs w:val="28"/>
        </w:rPr>
        <w:t xml:space="preserve"> </w:t>
      </w:r>
      <w:proofErr w:type="spellStart"/>
      <w:r w:rsidRPr="006829E8">
        <w:rPr>
          <w:color w:val="222222"/>
          <w:sz w:val="28"/>
          <w:szCs w:val="28"/>
        </w:rPr>
        <w:t>literature</w:t>
      </w:r>
      <w:proofErr w:type="spellEnd"/>
      <w:r w:rsidRPr="006829E8">
        <w:rPr>
          <w:color w:val="222222"/>
          <w:sz w:val="28"/>
          <w:szCs w:val="28"/>
        </w:rPr>
        <w:t xml:space="preserve">. </w:t>
      </w:r>
      <w:proofErr w:type="spellStart"/>
      <w:r w:rsidRPr="006829E8">
        <w:rPr>
          <w:color w:val="222222"/>
          <w:sz w:val="28"/>
          <w:szCs w:val="28"/>
        </w:rPr>
        <w:t>We</w:t>
      </w:r>
      <w:proofErr w:type="spellEnd"/>
      <w:r w:rsidRPr="006829E8">
        <w:rPr>
          <w:color w:val="222222"/>
          <w:sz w:val="28"/>
          <w:szCs w:val="28"/>
        </w:rPr>
        <w:t xml:space="preserve"> </w:t>
      </w:r>
      <w:proofErr w:type="spellStart"/>
      <w:r w:rsidRPr="006829E8">
        <w:rPr>
          <w:color w:val="222222"/>
          <w:sz w:val="28"/>
          <w:szCs w:val="28"/>
        </w:rPr>
        <w:t>believe</w:t>
      </w:r>
      <w:proofErr w:type="spellEnd"/>
      <w:r w:rsidRPr="006829E8">
        <w:rPr>
          <w:color w:val="222222"/>
          <w:sz w:val="28"/>
          <w:szCs w:val="28"/>
        </w:rPr>
        <w:t xml:space="preserve"> </w:t>
      </w:r>
      <w:proofErr w:type="spellStart"/>
      <w:r w:rsidRPr="006829E8">
        <w:rPr>
          <w:color w:val="222222"/>
          <w:sz w:val="28"/>
          <w:szCs w:val="28"/>
        </w:rPr>
        <w:t>that</w:t>
      </w:r>
      <w:proofErr w:type="spellEnd"/>
      <w:r w:rsidRPr="006829E8">
        <w:rPr>
          <w:color w:val="222222"/>
          <w:sz w:val="28"/>
          <w:szCs w:val="28"/>
        </w:rPr>
        <w:t xml:space="preserve"> </w:t>
      </w:r>
      <w:proofErr w:type="spellStart"/>
      <w:r w:rsidRPr="006829E8">
        <w:rPr>
          <w:color w:val="222222"/>
          <w:sz w:val="28"/>
          <w:szCs w:val="28"/>
        </w:rPr>
        <w:t>extensive</w:t>
      </w:r>
      <w:proofErr w:type="spellEnd"/>
      <w:r w:rsidRPr="006829E8">
        <w:rPr>
          <w:color w:val="222222"/>
          <w:sz w:val="28"/>
          <w:szCs w:val="28"/>
        </w:rPr>
        <w:t xml:space="preserve"> </w:t>
      </w:r>
      <w:proofErr w:type="spellStart"/>
      <w:r w:rsidRPr="006829E8">
        <w:rPr>
          <w:color w:val="222222"/>
          <w:sz w:val="28"/>
          <w:szCs w:val="28"/>
        </w:rPr>
        <w:t>research</w:t>
      </w:r>
      <w:proofErr w:type="spellEnd"/>
      <w:r w:rsidRPr="006829E8">
        <w:rPr>
          <w:color w:val="222222"/>
          <w:sz w:val="28"/>
          <w:szCs w:val="28"/>
        </w:rPr>
        <w:t xml:space="preserve"> </w:t>
      </w:r>
      <w:proofErr w:type="spellStart"/>
      <w:r w:rsidRPr="006829E8">
        <w:rPr>
          <w:color w:val="222222"/>
          <w:sz w:val="28"/>
          <w:szCs w:val="28"/>
        </w:rPr>
        <w:t>and</w:t>
      </w:r>
      <w:proofErr w:type="spellEnd"/>
      <w:r w:rsidRPr="006829E8">
        <w:rPr>
          <w:color w:val="222222"/>
          <w:sz w:val="28"/>
          <w:szCs w:val="28"/>
        </w:rPr>
        <w:t xml:space="preserve"> </w:t>
      </w:r>
      <w:proofErr w:type="spellStart"/>
      <w:r w:rsidRPr="006829E8">
        <w:rPr>
          <w:color w:val="222222"/>
          <w:sz w:val="28"/>
          <w:szCs w:val="28"/>
        </w:rPr>
        <w:t>training</w:t>
      </w:r>
      <w:proofErr w:type="spellEnd"/>
      <w:r w:rsidRPr="006829E8">
        <w:rPr>
          <w:color w:val="222222"/>
          <w:sz w:val="28"/>
          <w:szCs w:val="28"/>
        </w:rPr>
        <w:t xml:space="preserve"> of </w:t>
      </w:r>
      <w:proofErr w:type="spellStart"/>
      <w:r w:rsidRPr="006829E8">
        <w:rPr>
          <w:color w:val="222222"/>
          <w:sz w:val="28"/>
          <w:szCs w:val="28"/>
        </w:rPr>
        <w:t>families</w:t>
      </w:r>
      <w:proofErr w:type="spellEnd"/>
      <w:r w:rsidRPr="006829E8">
        <w:rPr>
          <w:color w:val="222222"/>
          <w:sz w:val="28"/>
          <w:szCs w:val="28"/>
        </w:rPr>
        <w:t xml:space="preserve"> </w:t>
      </w:r>
      <w:proofErr w:type="spellStart"/>
      <w:r w:rsidRPr="006829E8">
        <w:rPr>
          <w:color w:val="222222"/>
          <w:sz w:val="28"/>
          <w:szCs w:val="28"/>
        </w:rPr>
        <w:t>to</w:t>
      </w:r>
      <w:proofErr w:type="spellEnd"/>
      <w:r w:rsidRPr="006829E8">
        <w:rPr>
          <w:color w:val="222222"/>
          <w:sz w:val="28"/>
          <w:szCs w:val="28"/>
        </w:rPr>
        <w:t xml:space="preserve"> </w:t>
      </w:r>
      <w:proofErr w:type="spellStart"/>
      <w:r w:rsidRPr="006829E8">
        <w:rPr>
          <w:color w:val="222222"/>
          <w:sz w:val="28"/>
          <w:szCs w:val="28"/>
        </w:rPr>
        <w:t>prevent</w:t>
      </w:r>
      <w:proofErr w:type="spellEnd"/>
      <w:r w:rsidRPr="006829E8">
        <w:rPr>
          <w:color w:val="222222"/>
          <w:sz w:val="28"/>
          <w:szCs w:val="28"/>
        </w:rPr>
        <w:t xml:space="preserve"> </w:t>
      </w:r>
      <w:proofErr w:type="spellStart"/>
      <w:r w:rsidRPr="006829E8">
        <w:rPr>
          <w:color w:val="222222"/>
          <w:sz w:val="28"/>
          <w:szCs w:val="28"/>
        </w:rPr>
        <w:t>childhood</w:t>
      </w:r>
      <w:proofErr w:type="spellEnd"/>
      <w:r w:rsidRPr="006829E8">
        <w:rPr>
          <w:color w:val="222222"/>
          <w:sz w:val="28"/>
          <w:szCs w:val="28"/>
        </w:rPr>
        <w:t xml:space="preserve"> </w:t>
      </w:r>
      <w:proofErr w:type="spellStart"/>
      <w:r w:rsidRPr="006829E8">
        <w:rPr>
          <w:color w:val="222222"/>
          <w:sz w:val="28"/>
          <w:szCs w:val="28"/>
        </w:rPr>
        <w:t>poisoning</w:t>
      </w:r>
      <w:proofErr w:type="spellEnd"/>
      <w:r w:rsidRPr="006829E8">
        <w:rPr>
          <w:color w:val="222222"/>
          <w:sz w:val="28"/>
          <w:szCs w:val="28"/>
        </w:rPr>
        <w:t xml:space="preserve"> </w:t>
      </w:r>
      <w:proofErr w:type="spellStart"/>
      <w:r w:rsidRPr="006829E8">
        <w:rPr>
          <w:color w:val="222222"/>
          <w:sz w:val="28"/>
          <w:szCs w:val="28"/>
        </w:rPr>
        <w:t>will</w:t>
      </w:r>
      <w:proofErr w:type="spellEnd"/>
      <w:r w:rsidRPr="006829E8">
        <w:rPr>
          <w:color w:val="222222"/>
          <w:sz w:val="28"/>
          <w:szCs w:val="28"/>
        </w:rPr>
        <w:t xml:space="preserve"> be </w:t>
      </w:r>
      <w:proofErr w:type="spellStart"/>
      <w:r w:rsidRPr="006829E8">
        <w:rPr>
          <w:color w:val="222222"/>
          <w:sz w:val="28"/>
          <w:szCs w:val="28"/>
        </w:rPr>
        <w:t>effective</w:t>
      </w:r>
      <w:proofErr w:type="spellEnd"/>
      <w:r w:rsidRPr="006829E8">
        <w:rPr>
          <w:color w:val="222222"/>
          <w:sz w:val="28"/>
          <w:szCs w:val="28"/>
        </w:rPr>
        <w:t xml:space="preserve"> in </w:t>
      </w:r>
      <w:proofErr w:type="spellStart"/>
      <w:r w:rsidRPr="006829E8">
        <w:rPr>
          <w:color w:val="222222"/>
          <w:sz w:val="28"/>
          <w:szCs w:val="28"/>
        </w:rPr>
        <w:t>reducing</w:t>
      </w:r>
      <w:proofErr w:type="spellEnd"/>
      <w:r w:rsidRPr="006829E8">
        <w:rPr>
          <w:color w:val="222222"/>
          <w:sz w:val="28"/>
          <w:szCs w:val="28"/>
        </w:rPr>
        <w:t xml:space="preserve"> </w:t>
      </w:r>
      <w:proofErr w:type="spellStart"/>
      <w:r w:rsidRPr="006829E8">
        <w:rPr>
          <w:color w:val="222222"/>
          <w:sz w:val="28"/>
          <w:szCs w:val="28"/>
        </w:rPr>
        <w:t>mortality</w:t>
      </w:r>
      <w:proofErr w:type="spellEnd"/>
      <w:r w:rsidRPr="006829E8">
        <w:rPr>
          <w:color w:val="222222"/>
          <w:sz w:val="28"/>
          <w:szCs w:val="28"/>
        </w:rPr>
        <w:t xml:space="preserve"> </w:t>
      </w:r>
      <w:proofErr w:type="spellStart"/>
      <w:r w:rsidRPr="006829E8">
        <w:rPr>
          <w:color w:val="222222"/>
          <w:sz w:val="28"/>
          <w:szCs w:val="28"/>
        </w:rPr>
        <w:t>and</w:t>
      </w:r>
      <w:proofErr w:type="spellEnd"/>
      <w:r w:rsidRPr="006829E8">
        <w:rPr>
          <w:color w:val="222222"/>
          <w:sz w:val="28"/>
          <w:szCs w:val="28"/>
        </w:rPr>
        <w:t xml:space="preserve"> </w:t>
      </w:r>
      <w:proofErr w:type="spellStart"/>
      <w:r w:rsidRPr="006829E8">
        <w:rPr>
          <w:color w:val="222222"/>
          <w:sz w:val="28"/>
          <w:szCs w:val="28"/>
        </w:rPr>
        <w:t>morbidity</w:t>
      </w:r>
      <w:proofErr w:type="spellEnd"/>
      <w:r w:rsidRPr="006829E8">
        <w:rPr>
          <w:color w:val="222222"/>
          <w:sz w:val="28"/>
          <w:szCs w:val="28"/>
        </w:rPr>
        <w:t>.</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Pr="00CE7806" w:rsidRDefault="005C09C8" w:rsidP="005C09C8">
      <w:pPr>
        <w:autoSpaceDE w:val="0"/>
        <w:autoSpaceDN w:val="0"/>
        <w:adjustRightInd w:val="0"/>
        <w:spacing w:after="0" w:line="240" w:lineRule="auto"/>
        <w:jc w:val="both"/>
        <w:rPr>
          <w:rFonts w:eastAsia="Frugal-NormalTr" w:cs="Times New Roman"/>
          <w:sz w:val="28"/>
          <w:szCs w:val="28"/>
        </w:rPr>
      </w:pPr>
      <w:proofErr w:type="spellStart"/>
      <w:r w:rsidRPr="00CE7806">
        <w:rPr>
          <w:rFonts w:eastAsia="Frugal-NormalTr" w:cs="Times New Roman"/>
          <w:b/>
          <w:sz w:val="28"/>
          <w:szCs w:val="28"/>
        </w:rPr>
        <w:lastRenderedPageBreak/>
        <w:t>Key</w:t>
      </w:r>
      <w:proofErr w:type="spellEnd"/>
      <w:r w:rsidRPr="00CE7806">
        <w:rPr>
          <w:rFonts w:eastAsia="Frugal-NormalTr" w:cs="Times New Roman"/>
          <w:b/>
          <w:sz w:val="28"/>
          <w:szCs w:val="28"/>
        </w:rPr>
        <w:t xml:space="preserve"> </w:t>
      </w:r>
      <w:proofErr w:type="spellStart"/>
      <w:r w:rsidRPr="00CE7806">
        <w:rPr>
          <w:rFonts w:eastAsia="Frugal-NormalTr" w:cs="Times New Roman"/>
          <w:b/>
          <w:sz w:val="28"/>
          <w:szCs w:val="28"/>
        </w:rPr>
        <w:t>Words</w:t>
      </w:r>
      <w:proofErr w:type="spellEnd"/>
      <w:r w:rsidRPr="00CE7806">
        <w:rPr>
          <w:rFonts w:eastAsia="Frugal-NormalTr" w:cs="Times New Roman"/>
          <w:b/>
          <w:sz w:val="28"/>
          <w:szCs w:val="28"/>
        </w:rPr>
        <w:t>:</w:t>
      </w:r>
      <w:r>
        <w:rPr>
          <w:rFonts w:eastAsia="Frugal-NormalTr" w:cs="Times New Roman"/>
          <w:b/>
          <w:sz w:val="28"/>
          <w:szCs w:val="28"/>
        </w:rPr>
        <w:t xml:space="preserve"> </w:t>
      </w:r>
      <w:proofErr w:type="spellStart"/>
      <w:r>
        <w:rPr>
          <w:rFonts w:eastAsia="Frugal-NormalTr" w:cs="Times New Roman"/>
          <w:sz w:val="28"/>
          <w:szCs w:val="28"/>
        </w:rPr>
        <w:t>Pediatric</w:t>
      </w:r>
      <w:proofErr w:type="spellEnd"/>
      <w:r>
        <w:rPr>
          <w:rFonts w:eastAsia="Frugal-NormalTr" w:cs="Times New Roman"/>
          <w:sz w:val="28"/>
          <w:szCs w:val="28"/>
        </w:rPr>
        <w:t xml:space="preserve"> </w:t>
      </w:r>
      <w:proofErr w:type="spellStart"/>
      <w:r>
        <w:rPr>
          <w:rFonts w:eastAsia="Frugal-NormalTr" w:cs="Times New Roman"/>
          <w:sz w:val="28"/>
          <w:szCs w:val="28"/>
        </w:rPr>
        <w:t>İntensive</w:t>
      </w:r>
      <w:proofErr w:type="spellEnd"/>
      <w:r>
        <w:rPr>
          <w:rFonts w:eastAsia="Frugal-NormalTr" w:cs="Times New Roman"/>
          <w:sz w:val="28"/>
          <w:szCs w:val="28"/>
        </w:rPr>
        <w:t xml:space="preserve"> </w:t>
      </w:r>
      <w:proofErr w:type="spellStart"/>
      <w:r>
        <w:rPr>
          <w:rFonts w:eastAsia="Frugal-NormalTr" w:cs="Times New Roman"/>
          <w:sz w:val="28"/>
          <w:szCs w:val="28"/>
        </w:rPr>
        <w:t>Care</w:t>
      </w:r>
      <w:proofErr w:type="spellEnd"/>
      <w:r>
        <w:rPr>
          <w:rFonts w:eastAsia="Frugal-NormalTr" w:cs="Times New Roman"/>
          <w:sz w:val="28"/>
          <w:szCs w:val="28"/>
        </w:rPr>
        <w:t xml:space="preserve"> </w:t>
      </w:r>
      <w:proofErr w:type="spellStart"/>
      <w:r>
        <w:rPr>
          <w:rFonts w:eastAsia="Frugal-NormalTr" w:cs="Times New Roman"/>
          <w:sz w:val="28"/>
          <w:szCs w:val="28"/>
        </w:rPr>
        <w:t>Unit</w:t>
      </w:r>
      <w:proofErr w:type="spellEnd"/>
      <w:r>
        <w:rPr>
          <w:rFonts w:eastAsia="Frugal-NormalTr" w:cs="Times New Roman"/>
          <w:sz w:val="28"/>
          <w:szCs w:val="28"/>
        </w:rPr>
        <w:t>;</w:t>
      </w:r>
      <w:r w:rsidRPr="00266FD3">
        <w:rPr>
          <w:rFonts w:eastAsia="Frugal-NormalTr" w:cs="Times New Roman"/>
          <w:sz w:val="28"/>
          <w:szCs w:val="28"/>
        </w:rPr>
        <w:t xml:space="preserve"> </w:t>
      </w:r>
      <w:proofErr w:type="spellStart"/>
      <w:r>
        <w:rPr>
          <w:color w:val="222222"/>
          <w:sz w:val="28"/>
          <w:szCs w:val="28"/>
        </w:rPr>
        <w:t>P</w:t>
      </w:r>
      <w:r w:rsidRPr="00266FD3">
        <w:rPr>
          <w:color w:val="222222"/>
          <w:sz w:val="28"/>
          <w:szCs w:val="28"/>
        </w:rPr>
        <w:t>oisoning</w:t>
      </w:r>
      <w:proofErr w:type="spellEnd"/>
      <w:r>
        <w:rPr>
          <w:color w:val="222222"/>
          <w:sz w:val="28"/>
          <w:szCs w:val="28"/>
        </w:rPr>
        <w:t xml:space="preserve">; </w:t>
      </w:r>
      <w:proofErr w:type="spellStart"/>
      <w:r>
        <w:rPr>
          <w:color w:val="222222"/>
          <w:sz w:val="28"/>
          <w:szCs w:val="28"/>
        </w:rPr>
        <w:t>A</w:t>
      </w:r>
      <w:r w:rsidRPr="0041309D">
        <w:rPr>
          <w:color w:val="222222"/>
          <w:sz w:val="28"/>
          <w:szCs w:val="28"/>
        </w:rPr>
        <w:t>ntidepressant</w:t>
      </w:r>
      <w:proofErr w:type="spellEnd"/>
      <w:r>
        <w:rPr>
          <w:color w:val="222222"/>
          <w:sz w:val="28"/>
          <w:szCs w:val="28"/>
        </w:rPr>
        <w:t xml:space="preserve"> </w:t>
      </w:r>
      <w:proofErr w:type="spellStart"/>
      <w:r>
        <w:rPr>
          <w:color w:val="222222"/>
          <w:sz w:val="28"/>
          <w:szCs w:val="28"/>
        </w:rPr>
        <w:t>Drugs</w:t>
      </w:r>
      <w:proofErr w:type="spellEnd"/>
    </w:p>
    <w:p w:rsidR="005C09C8" w:rsidRPr="001540A7"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b/>
          <w:sz w:val="28"/>
          <w:szCs w:val="28"/>
        </w:rPr>
      </w:pPr>
    </w:p>
    <w:p w:rsidR="005C09C8" w:rsidRDefault="005C09C8" w:rsidP="005C09C8">
      <w:pPr>
        <w:autoSpaceDE w:val="0"/>
        <w:autoSpaceDN w:val="0"/>
        <w:adjustRightInd w:val="0"/>
        <w:spacing w:after="0" w:line="240" w:lineRule="auto"/>
        <w:jc w:val="both"/>
        <w:rPr>
          <w:rFonts w:eastAsia="Frugal-NormalTr" w:cs="Times New Roman"/>
          <w:b/>
          <w:sz w:val="28"/>
          <w:szCs w:val="28"/>
        </w:rPr>
      </w:pPr>
      <w:r w:rsidRPr="001540A7">
        <w:rPr>
          <w:rFonts w:eastAsia="Frugal-NormalTr" w:cs="Times New Roman"/>
          <w:b/>
          <w:sz w:val="28"/>
          <w:szCs w:val="28"/>
        </w:rPr>
        <w:t>ÖZET</w:t>
      </w:r>
    </w:p>
    <w:p w:rsidR="005C09C8" w:rsidRDefault="005C09C8" w:rsidP="005C09C8">
      <w:pPr>
        <w:autoSpaceDE w:val="0"/>
        <w:autoSpaceDN w:val="0"/>
        <w:adjustRightInd w:val="0"/>
        <w:spacing w:after="0" w:line="240" w:lineRule="auto"/>
        <w:jc w:val="both"/>
        <w:rPr>
          <w:rFonts w:eastAsia="Frugal-NormalTr" w:cs="Times New Roman"/>
          <w:b/>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r>
        <w:rPr>
          <w:rFonts w:eastAsia="Frugal-NormalTr" w:cs="Times New Roman"/>
          <w:b/>
          <w:sz w:val="28"/>
          <w:szCs w:val="28"/>
        </w:rPr>
        <w:t xml:space="preserve">Amaç: </w:t>
      </w:r>
      <w:r w:rsidRPr="00CE7806">
        <w:rPr>
          <w:rFonts w:eastAsia="Frugal-NormalTr" w:cs="Times New Roman"/>
          <w:sz w:val="28"/>
          <w:szCs w:val="28"/>
        </w:rPr>
        <w:t xml:space="preserve">Bu </w:t>
      </w:r>
      <w:r>
        <w:rPr>
          <w:rFonts w:eastAsia="Frugal-NormalTr" w:cs="Times New Roman"/>
          <w:sz w:val="28"/>
          <w:szCs w:val="28"/>
        </w:rPr>
        <w:t>çalışmadaki amacımız, Trakya bölgesinde çocuk yoğun bakım ünitesinde takip ve tedavileri yapılan zehirlenme vakalarının özelliklerini belirlemek ve önlemlerin alınmasına rehberlik etmektir.</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Pr="00A756D8" w:rsidRDefault="005C09C8" w:rsidP="005C09C8">
      <w:pPr>
        <w:autoSpaceDE w:val="0"/>
        <w:autoSpaceDN w:val="0"/>
        <w:adjustRightInd w:val="0"/>
        <w:spacing w:after="0" w:line="240" w:lineRule="auto"/>
        <w:rPr>
          <w:rFonts w:eastAsia="TimesNewRomanPSMT" w:cs="TimesNewRomanPSMT"/>
          <w:sz w:val="28"/>
          <w:szCs w:val="28"/>
        </w:rPr>
      </w:pPr>
      <w:r w:rsidRPr="00CE7806">
        <w:rPr>
          <w:rFonts w:eastAsia="Frugal-NormalTr" w:cs="Times New Roman"/>
          <w:b/>
          <w:sz w:val="28"/>
          <w:szCs w:val="28"/>
        </w:rPr>
        <w:t>Gereç ve Yöntem:</w:t>
      </w:r>
      <w:r>
        <w:rPr>
          <w:rFonts w:eastAsia="Frugal-NormalTr" w:cs="Times New Roman"/>
          <w:b/>
          <w:sz w:val="28"/>
          <w:szCs w:val="28"/>
        </w:rPr>
        <w:t xml:space="preserve"> </w:t>
      </w:r>
      <w:r w:rsidRPr="00CE7806">
        <w:rPr>
          <w:rFonts w:eastAsia="Frugal-NormalTr" w:cs="Times New Roman"/>
          <w:sz w:val="28"/>
          <w:szCs w:val="28"/>
        </w:rPr>
        <w:t>Namık Kemal Üniversitesi Tıp fakültesi hastanesi çocuk yoğun bakım ünitesinde Ocak 2012-Ağustos 2016 tarihleri arasında zehirlenme nedeniyle takip ve tedavi edilmiş çocukla</w:t>
      </w:r>
      <w:r>
        <w:rPr>
          <w:rFonts w:eastAsia="Frugal-NormalTr" w:cs="Times New Roman"/>
          <w:sz w:val="28"/>
          <w:szCs w:val="28"/>
        </w:rPr>
        <w:t>r çalışmaya dahil edildi. B</w:t>
      </w:r>
      <w:r w:rsidRPr="00CE7806">
        <w:rPr>
          <w:rFonts w:eastAsia="Frugal-NormalTr" w:cs="Times New Roman"/>
          <w:sz w:val="28"/>
          <w:szCs w:val="28"/>
        </w:rPr>
        <w:t>ilgiler hasta kayıtları geriye dönük taranarak toplandı.</w:t>
      </w:r>
      <w:r w:rsidRPr="004D32A0">
        <w:t xml:space="preserve"> </w:t>
      </w:r>
      <w:r w:rsidRPr="004D32A0">
        <w:rPr>
          <w:rFonts w:ascii="Times New Roman" w:hAnsi="Times New Roman" w:cs="Times New Roman"/>
          <w:i/>
          <w:iCs/>
          <w:color w:val="221E1F"/>
          <w:sz w:val="18"/>
          <w:szCs w:val="18"/>
        </w:rPr>
        <w:t xml:space="preserve"> </w:t>
      </w:r>
      <w:r>
        <w:rPr>
          <w:rFonts w:cs="Times New Roman"/>
          <w:iCs/>
          <w:color w:val="221E1F"/>
          <w:sz w:val="28"/>
          <w:szCs w:val="28"/>
        </w:rPr>
        <w:t>Y</w:t>
      </w:r>
      <w:r w:rsidRPr="004D32A0">
        <w:rPr>
          <w:rFonts w:cs="Times New Roman"/>
          <w:iCs/>
          <w:color w:val="221E1F"/>
          <w:sz w:val="28"/>
          <w:szCs w:val="28"/>
        </w:rPr>
        <w:t>aş, cins</w:t>
      </w:r>
      <w:r>
        <w:rPr>
          <w:rFonts w:cs="Times New Roman"/>
          <w:iCs/>
          <w:color w:val="221E1F"/>
          <w:sz w:val="28"/>
          <w:szCs w:val="28"/>
        </w:rPr>
        <w:t>iyet</w:t>
      </w:r>
      <w:r w:rsidRPr="004D32A0">
        <w:rPr>
          <w:rFonts w:cs="Times New Roman"/>
          <w:iCs/>
          <w:color w:val="221E1F"/>
          <w:sz w:val="28"/>
          <w:szCs w:val="28"/>
        </w:rPr>
        <w:t xml:space="preserve">, zehirlenme etkeni, </w:t>
      </w:r>
      <w:r>
        <w:rPr>
          <w:rFonts w:cs="Times New Roman"/>
          <w:iCs/>
          <w:color w:val="221E1F"/>
          <w:sz w:val="28"/>
          <w:szCs w:val="28"/>
        </w:rPr>
        <w:t xml:space="preserve">yeri ve </w:t>
      </w:r>
      <w:r w:rsidRPr="004D32A0">
        <w:rPr>
          <w:rFonts w:cs="Times New Roman"/>
          <w:iCs/>
          <w:color w:val="221E1F"/>
          <w:sz w:val="28"/>
          <w:szCs w:val="28"/>
        </w:rPr>
        <w:t xml:space="preserve">nedeni, hastaneye başvuru </w:t>
      </w:r>
      <w:r>
        <w:rPr>
          <w:rFonts w:cs="Times New Roman"/>
          <w:iCs/>
          <w:color w:val="221E1F"/>
          <w:sz w:val="28"/>
          <w:szCs w:val="28"/>
        </w:rPr>
        <w:t xml:space="preserve">şekli ve tedavi yöntemleri </w:t>
      </w:r>
      <w:r w:rsidRPr="004D32A0">
        <w:rPr>
          <w:rFonts w:cs="Times New Roman"/>
          <w:iCs/>
          <w:color w:val="221E1F"/>
          <w:sz w:val="28"/>
          <w:szCs w:val="28"/>
        </w:rPr>
        <w:t>değerlendirildi.</w:t>
      </w:r>
      <w:r>
        <w:rPr>
          <w:rFonts w:ascii="TimesNewRomanPSMT" w:eastAsia="TimesNewRomanPSMT" w:cs="TimesNewRomanPSMT"/>
          <w:sz w:val="20"/>
          <w:szCs w:val="20"/>
        </w:rPr>
        <w:t xml:space="preserve"> </w:t>
      </w:r>
      <w:r>
        <w:rPr>
          <w:rFonts w:eastAsia="TimesNewRomanPSMT" w:cs="TimesNewRomanPSMT"/>
          <w:sz w:val="28"/>
          <w:szCs w:val="28"/>
        </w:rPr>
        <w:t xml:space="preserve">Veriler </w:t>
      </w:r>
      <w:r w:rsidRPr="00A756D8">
        <w:rPr>
          <w:rFonts w:eastAsia="TimesNewRomanPSMT" w:cs="TimesNewRomanPSMT"/>
          <w:sz w:val="28"/>
          <w:szCs w:val="28"/>
        </w:rPr>
        <w:t>tanımlayıcı yöntemler ve ki-kare testi</w:t>
      </w:r>
      <w:r>
        <w:rPr>
          <w:rFonts w:eastAsia="TimesNewRomanPSMT" w:cs="TimesNewRomanPSMT"/>
          <w:sz w:val="28"/>
          <w:szCs w:val="28"/>
        </w:rPr>
        <w:t xml:space="preserve"> </w:t>
      </w:r>
      <w:r w:rsidRPr="00A756D8">
        <w:rPr>
          <w:rFonts w:eastAsia="TimesNewRomanPSMT" w:cs="TimesNewRomanPSMT"/>
          <w:sz w:val="28"/>
          <w:szCs w:val="28"/>
        </w:rPr>
        <w:t xml:space="preserve">kullanılarak değerlendirildi; p değeri &lt;0.05 olan istatistiksel farklılıklar anlamlı </w:t>
      </w:r>
      <w:r>
        <w:rPr>
          <w:rFonts w:eastAsia="TimesNewRomanPSMT" w:cs="TimesNewRomanPSMT"/>
          <w:sz w:val="28"/>
          <w:szCs w:val="28"/>
        </w:rPr>
        <w:t>kabul edildi.</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cs="Times New Roman"/>
          <w:sz w:val="28"/>
          <w:szCs w:val="28"/>
        </w:rPr>
      </w:pPr>
      <w:r w:rsidRPr="001F525F">
        <w:rPr>
          <w:rFonts w:eastAsia="Frugal-NormalTr" w:cs="Times New Roman"/>
          <w:b/>
          <w:sz w:val="28"/>
          <w:szCs w:val="28"/>
        </w:rPr>
        <w:t>Bulgular:</w:t>
      </w:r>
      <w:r>
        <w:rPr>
          <w:rFonts w:eastAsia="Frugal-NormalTr" w:cs="Times New Roman"/>
          <w:b/>
          <w:sz w:val="28"/>
          <w:szCs w:val="28"/>
        </w:rPr>
        <w:t xml:space="preserve"> </w:t>
      </w:r>
      <w:r>
        <w:rPr>
          <w:rFonts w:eastAsia="Frugal-NormalTr" w:cs="Times New Roman"/>
          <w:sz w:val="28"/>
          <w:szCs w:val="28"/>
        </w:rPr>
        <w:t xml:space="preserve">Yaşları 6 ay-18 yaş arasında olan 172 hastanın kayıtları retrospektif olarak tarandı, </w:t>
      </w:r>
      <w:r w:rsidRPr="001540A7">
        <w:rPr>
          <w:rFonts w:cs="Times New Roman"/>
          <w:sz w:val="28"/>
          <w:szCs w:val="28"/>
        </w:rPr>
        <w:t>113</w:t>
      </w:r>
      <w:r>
        <w:rPr>
          <w:rFonts w:cs="Times New Roman"/>
          <w:sz w:val="28"/>
          <w:szCs w:val="28"/>
        </w:rPr>
        <w:t xml:space="preserve"> </w:t>
      </w:r>
      <w:r w:rsidRPr="001540A7">
        <w:rPr>
          <w:rFonts w:cs="Times New Roman"/>
          <w:sz w:val="28"/>
          <w:szCs w:val="28"/>
        </w:rPr>
        <w:t>(%65,7</w:t>
      </w:r>
      <w:r>
        <w:rPr>
          <w:rFonts w:cs="Times New Roman"/>
          <w:sz w:val="28"/>
          <w:szCs w:val="28"/>
        </w:rPr>
        <w:t>0</w:t>
      </w:r>
      <w:r w:rsidRPr="001540A7">
        <w:rPr>
          <w:rFonts w:cs="Times New Roman"/>
          <w:sz w:val="28"/>
          <w:szCs w:val="28"/>
        </w:rPr>
        <w:t>)</w:t>
      </w:r>
      <w:r>
        <w:rPr>
          <w:rFonts w:cs="Times New Roman"/>
          <w:sz w:val="28"/>
          <w:szCs w:val="28"/>
        </w:rPr>
        <w:t xml:space="preserve"> hasta kız, </w:t>
      </w:r>
      <w:r w:rsidRPr="001540A7">
        <w:rPr>
          <w:rFonts w:cs="Times New Roman"/>
          <w:sz w:val="28"/>
          <w:szCs w:val="28"/>
        </w:rPr>
        <w:t>59</w:t>
      </w:r>
      <w:r>
        <w:rPr>
          <w:rFonts w:cs="Times New Roman"/>
          <w:sz w:val="28"/>
          <w:szCs w:val="28"/>
        </w:rPr>
        <w:t xml:space="preserve"> </w:t>
      </w:r>
      <w:r w:rsidRPr="001540A7">
        <w:rPr>
          <w:rFonts w:cs="Times New Roman"/>
          <w:sz w:val="28"/>
          <w:szCs w:val="28"/>
        </w:rPr>
        <w:t>(%34,3</w:t>
      </w:r>
      <w:r>
        <w:rPr>
          <w:rFonts w:cs="Times New Roman"/>
          <w:sz w:val="28"/>
          <w:szCs w:val="28"/>
        </w:rPr>
        <w:t>0</w:t>
      </w:r>
      <w:r w:rsidRPr="001540A7">
        <w:rPr>
          <w:rFonts w:cs="Times New Roman"/>
          <w:sz w:val="28"/>
          <w:szCs w:val="28"/>
        </w:rPr>
        <w:t>)</w:t>
      </w:r>
      <w:r>
        <w:rPr>
          <w:rFonts w:cs="Times New Roman"/>
          <w:sz w:val="28"/>
          <w:szCs w:val="28"/>
        </w:rPr>
        <w:t xml:space="preserve"> hasta erkekti ve ortalama yaşları </w:t>
      </w:r>
      <w:r w:rsidRPr="001540A7">
        <w:rPr>
          <w:rFonts w:cs="Times New Roman"/>
          <w:sz w:val="28"/>
          <w:szCs w:val="28"/>
        </w:rPr>
        <w:t>6,61±5,36 y</w:t>
      </w:r>
      <w:r>
        <w:rPr>
          <w:rFonts w:cs="Times New Roman"/>
          <w:sz w:val="28"/>
          <w:szCs w:val="28"/>
        </w:rPr>
        <w:t xml:space="preserve">aş arasındaydı. Zehirlenme vakalarının büyük çoğunluğu </w:t>
      </w:r>
      <w:r w:rsidRPr="001540A7">
        <w:rPr>
          <w:rFonts w:cs="Times New Roman"/>
          <w:sz w:val="28"/>
          <w:szCs w:val="28"/>
        </w:rPr>
        <w:t>(%</w:t>
      </w:r>
      <w:r>
        <w:rPr>
          <w:rFonts w:cs="Times New Roman"/>
          <w:sz w:val="28"/>
          <w:szCs w:val="28"/>
        </w:rPr>
        <w:t>52</w:t>
      </w:r>
      <w:r w:rsidRPr="001540A7">
        <w:rPr>
          <w:rFonts w:cs="Times New Roman"/>
          <w:sz w:val="28"/>
          <w:szCs w:val="28"/>
        </w:rPr>
        <w:t>)</w:t>
      </w:r>
      <w:r>
        <w:rPr>
          <w:rFonts w:cs="Times New Roman"/>
          <w:sz w:val="28"/>
          <w:szCs w:val="28"/>
        </w:rPr>
        <w:t xml:space="preserve"> 0-4 yaş arasında bulundu. Çoğu vakada </w:t>
      </w:r>
      <w:r w:rsidRPr="001540A7">
        <w:rPr>
          <w:rFonts w:eastAsia="Frugal-NormalTr" w:cs="Times New Roman"/>
          <w:sz w:val="28"/>
          <w:szCs w:val="28"/>
        </w:rPr>
        <w:t>(</w:t>
      </w:r>
      <w:r w:rsidRPr="001540A7">
        <w:rPr>
          <w:rFonts w:cs="Times New Roman"/>
          <w:sz w:val="28"/>
          <w:szCs w:val="28"/>
        </w:rPr>
        <w:t>%</w:t>
      </w:r>
      <w:r w:rsidRPr="001540A7">
        <w:rPr>
          <w:rFonts w:eastAsia="Frugal-NormalTr" w:cs="Times New Roman"/>
          <w:sz w:val="28"/>
          <w:szCs w:val="28"/>
        </w:rPr>
        <w:t>91,9</w:t>
      </w:r>
      <w:r>
        <w:rPr>
          <w:rFonts w:eastAsia="Frugal-NormalTr" w:cs="Times New Roman"/>
          <w:sz w:val="28"/>
          <w:szCs w:val="28"/>
        </w:rPr>
        <w:t>0</w:t>
      </w:r>
      <w:r w:rsidRPr="001540A7">
        <w:rPr>
          <w:rFonts w:eastAsia="Frugal-NormalTr" w:cs="Times New Roman"/>
          <w:sz w:val="28"/>
          <w:szCs w:val="28"/>
        </w:rPr>
        <w:t>)</w:t>
      </w:r>
      <w:r>
        <w:rPr>
          <w:rFonts w:eastAsia="Frugal-NormalTr" w:cs="Times New Roman"/>
          <w:sz w:val="28"/>
          <w:szCs w:val="28"/>
        </w:rPr>
        <w:t xml:space="preserve"> zehirlenme evde ve oral yol ile (</w:t>
      </w:r>
      <w:r w:rsidRPr="001540A7">
        <w:rPr>
          <w:rFonts w:cs="Times New Roman"/>
          <w:sz w:val="28"/>
          <w:szCs w:val="28"/>
        </w:rPr>
        <w:t>%</w:t>
      </w:r>
      <w:r>
        <w:rPr>
          <w:rFonts w:eastAsia="Frugal-NormalTr" w:cs="Times New Roman"/>
          <w:sz w:val="28"/>
          <w:szCs w:val="28"/>
        </w:rPr>
        <w:t>95,90) gerçekleşmişti. Mevsimlere göre bakıldığında zehirlenme vakalarının birçoğu yaz ayında meydana gelmişti. Zehirlenme nedenlerine bakılacak olursa  %</w:t>
      </w:r>
      <w:r>
        <w:rPr>
          <w:rFonts w:cs="Times New Roman"/>
          <w:sz w:val="28"/>
          <w:szCs w:val="28"/>
        </w:rPr>
        <w:t>70,30'ü kaza sonucu meydana gelmişti, intihar amacı ile oluşan zehirlenmelerin %98'i kız çocuklarındaydı. Zehirlenmeler en sık ilaçlar ile gerçekleşmiş (%</w:t>
      </w:r>
      <w:r w:rsidRPr="001540A7">
        <w:rPr>
          <w:rFonts w:cs="Times New Roman"/>
          <w:sz w:val="28"/>
          <w:szCs w:val="28"/>
        </w:rPr>
        <w:t>78,6</w:t>
      </w:r>
      <w:r>
        <w:rPr>
          <w:rFonts w:cs="Times New Roman"/>
          <w:sz w:val="28"/>
          <w:szCs w:val="28"/>
        </w:rPr>
        <w:t xml:space="preserve">0), ikinci en sık neden </w:t>
      </w:r>
      <w:proofErr w:type="spellStart"/>
      <w:r>
        <w:rPr>
          <w:rFonts w:cs="Times New Roman"/>
          <w:sz w:val="28"/>
          <w:szCs w:val="28"/>
        </w:rPr>
        <w:t>korozif</w:t>
      </w:r>
      <w:proofErr w:type="spellEnd"/>
      <w:r>
        <w:rPr>
          <w:rFonts w:cs="Times New Roman"/>
          <w:sz w:val="28"/>
          <w:szCs w:val="28"/>
        </w:rPr>
        <w:t xml:space="preserve"> maddeler (%</w:t>
      </w:r>
      <w:r w:rsidRPr="001540A7">
        <w:rPr>
          <w:rFonts w:cs="Times New Roman"/>
          <w:sz w:val="28"/>
          <w:szCs w:val="28"/>
        </w:rPr>
        <w:t>10,8</w:t>
      </w:r>
      <w:r>
        <w:rPr>
          <w:rFonts w:cs="Times New Roman"/>
          <w:sz w:val="28"/>
          <w:szCs w:val="28"/>
        </w:rPr>
        <w:t xml:space="preserve">0) ve vakaların %3,80'inde temizlik maddeleri takip etmekteydi. İlaçlar arasında </w:t>
      </w:r>
      <w:proofErr w:type="spellStart"/>
      <w:r>
        <w:rPr>
          <w:rFonts w:cs="Times New Roman"/>
          <w:sz w:val="28"/>
          <w:szCs w:val="28"/>
        </w:rPr>
        <w:t>antidepresanlar</w:t>
      </w:r>
      <w:proofErr w:type="spellEnd"/>
      <w:r>
        <w:rPr>
          <w:rFonts w:cs="Times New Roman"/>
          <w:sz w:val="28"/>
          <w:szCs w:val="28"/>
        </w:rPr>
        <w:t xml:space="preserve"> en sık (%25,85) zehirlenme etkeni olarak bulundu ve akut zehirlenme nedeni ile takip edilen 172 hastada ölüm bildirilmedi.</w:t>
      </w:r>
    </w:p>
    <w:p w:rsidR="005C09C8" w:rsidRDefault="005C09C8" w:rsidP="005C09C8">
      <w:pPr>
        <w:autoSpaceDE w:val="0"/>
        <w:autoSpaceDN w:val="0"/>
        <w:adjustRightInd w:val="0"/>
        <w:spacing w:after="0" w:line="240" w:lineRule="auto"/>
        <w:jc w:val="both"/>
        <w:rPr>
          <w:rFonts w:cs="Times New Roman"/>
          <w:sz w:val="28"/>
          <w:szCs w:val="28"/>
        </w:rPr>
      </w:pPr>
    </w:p>
    <w:p w:rsidR="005C09C8" w:rsidRDefault="005C09C8" w:rsidP="005C09C8">
      <w:pPr>
        <w:pStyle w:val="HTMLncedenBiimlendirilmi"/>
        <w:shd w:val="clear" w:color="auto" w:fill="FFFFFF"/>
        <w:jc w:val="both"/>
        <w:rPr>
          <w:rFonts w:asciiTheme="minorHAnsi" w:hAnsiTheme="minorHAnsi"/>
          <w:color w:val="212121"/>
          <w:sz w:val="28"/>
          <w:szCs w:val="28"/>
        </w:rPr>
      </w:pPr>
      <w:r w:rsidRPr="00261D3B">
        <w:rPr>
          <w:rFonts w:asciiTheme="minorHAnsi" w:hAnsiTheme="minorHAnsi" w:cs="Times New Roman"/>
          <w:b/>
          <w:sz w:val="28"/>
          <w:szCs w:val="28"/>
        </w:rPr>
        <w:t>Sonuç:</w:t>
      </w:r>
      <w:r w:rsidRPr="00261D3B">
        <w:rPr>
          <w:rFonts w:ascii="inherit" w:hAnsi="inherit"/>
          <w:color w:val="212121"/>
        </w:rPr>
        <w:t xml:space="preserve"> </w:t>
      </w:r>
      <w:r w:rsidRPr="004901D7">
        <w:rPr>
          <w:rFonts w:asciiTheme="minorHAnsi" w:hAnsiTheme="minorHAnsi"/>
          <w:color w:val="212121"/>
          <w:sz w:val="28"/>
          <w:szCs w:val="28"/>
        </w:rPr>
        <w:t xml:space="preserve">Zehirlenmelerin en sık </w:t>
      </w:r>
      <w:r>
        <w:rPr>
          <w:rFonts w:asciiTheme="minorHAnsi" w:hAnsiTheme="minorHAnsi"/>
          <w:color w:val="212121"/>
          <w:sz w:val="28"/>
          <w:szCs w:val="28"/>
        </w:rPr>
        <w:t>0-4</w:t>
      </w:r>
      <w:r w:rsidRPr="004901D7">
        <w:rPr>
          <w:rFonts w:asciiTheme="minorHAnsi" w:hAnsiTheme="minorHAnsi"/>
          <w:color w:val="212121"/>
          <w:sz w:val="28"/>
          <w:szCs w:val="28"/>
        </w:rPr>
        <w:t xml:space="preserve"> yaş arası çocuklarda görülmesi ailelerin bu konuda eğitilmelerinin ne kadar önemli olduğunu göstermektedir. Bölgemizde hem kaza sonucu hem</w:t>
      </w:r>
      <w:r>
        <w:rPr>
          <w:rFonts w:asciiTheme="minorHAnsi" w:hAnsiTheme="minorHAnsi"/>
          <w:color w:val="212121"/>
          <w:sz w:val="28"/>
          <w:szCs w:val="28"/>
        </w:rPr>
        <w:t xml:space="preserve"> </w:t>
      </w:r>
      <w:r w:rsidRPr="004901D7">
        <w:rPr>
          <w:rFonts w:asciiTheme="minorHAnsi" w:hAnsiTheme="minorHAnsi"/>
          <w:color w:val="212121"/>
          <w:sz w:val="28"/>
          <w:szCs w:val="28"/>
        </w:rPr>
        <w:t>de intihar amaçlı gelişen zehirlenmeler kız çocuklarda daha fazla görülmüştür</w:t>
      </w:r>
      <w:r>
        <w:rPr>
          <w:rFonts w:asciiTheme="minorHAnsi" w:hAnsiTheme="minorHAnsi"/>
          <w:color w:val="212121"/>
          <w:sz w:val="28"/>
          <w:szCs w:val="28"/>
        </w:rPr>
        <w:t>. Ö</w:t>
      </w:r>
      <w:r w:rsidRPr="004901D7">
        <w:rPr>
          <w:rFonts w:asciiTheme="minorHAnsi" w:hAnsiTheme="minorHAnsi"/>
          <w:color w:val="212121"/>
          <w:sz w:val="28"/>
          <w:szCs w:val="28"/>
        </w:rPr>
        <w:t>zellikle kaza sonucu gelişen zehirlenmelerin literatürden farklı olarak bu bölgede kız çocuklarda daha fazla görülmüş olması dikkat çekicidir. Çocukluk çağ</w:t>
      </w:r>
      <w:r>
        <w:rPr>
          <w:rFonts w:asciiTheme="minorHAnsi" w:hAnsiTheme="minorHAnsi"/>
          <w:color w:val="212121"/>
          <w:sz w:val="28"/>
          <w:szCs w:val="28"/>
        </w:rPr>
        <w:t>ı zehirlenmelerinin önlenmesinde</w:t>
      </w:r>
      <w:r w:rsidRPr="004901D7">
        <w:rPr>
          <w:rFonts w:asciiTheme="minorHAnsi" w:hAnsiTheme="minorHAnsi"/>
          <w:color w:val="212121"/>
          <w:sz w:val="28"/>
          <w:szCs w:val="28"/>
        </w:rPr>
        <w:t xml:space="preserve">, kapsamlı araştırmalar yapılması ve ailelerin eğitilmesinin </w:t>
      </w:r>
      <w:proofErr w:type="spellStart"/>
      <w:r w:rsidRPr="004901D7">
        <w:rPr>
          <w:rFonts w:asciiTheme="minorHAnsi" w:hAnsiTheme="minorHAnsi"/>
          <w:color w:val="212121"/>
          <w:sz w:val="28"/>
          <w:szCs w:val="28"/>
        </w:rPr>
        <w:t>mortalite</w:t>
      </w:r>
      <w:proofErr w:type="spellEnd"/>
      <w:r w:rsidRPr="004901D7">
        <w:rPr>
          <w:rFonts w:asciiTheme="minorHAnsi" w:hAnsiTheme="minorHAnsi"/>
          <w:color w:val="212121"/>
          <w:sz w:val="28"/>
          <w:szCs w:val="28"/>
        </w:rPr>
        <w:t xml:space="preserve"> ve </w:t>
      </w:r>
      <w:proofErr w:type="spellStart"/>
      <w:r w:rsidRPr="004901D7">
        <w:rPr>
          <w:rFonts w:asciiTheme="minorHAnsi" w:hAnsiTheme="minorHAnsi"/>
          <w:color w:val="212121"/>
          <w:sz w:val="28"/>
          <w:szCs w:val="28"/>
        </w:rPr>
        <w:t>morbiditenin</w:t>
      </w:r>
      <w:proofErr w:type="spellEnd"/>
      <w:r w:rsidRPr="004901D7">
        <w:rPr>
          <w:rFonts w:asciiTheme="minorHAnsi" w:hAnsiTheme="minorHAnsi"/>
          <w:color w:val="212121"/>
          <w:sz w:val="28"/>
          <w:szCs w:val="28"/>
        </w:rPr>
        <w:t xml:space="preserve"> azaltılmasında etkili olacağı inancındayız.</w:t>
      </w:r>
    </w:p>
    <w:p w:rsidR="005C09C8" w:rsidRDefault="005C09C8" w:rsidP="005C09C8">
      <w:pPr>
        <w:pStyle w:val="HTMLncedenBiimlendirilmi"/>
        <w:shd w:val="clear" w:color="auto" w:fill="FFFFFF"/>
        <w:jc w:val="both"/>
        <w:rPr>
          <w:rFonts w:asciiTheme="minorHAnsi" w:hAnsiTheme="minorHAnsi"/>
          <w:color w:val="212121"/>
          <w:sz w:val="28"/>
          <w:szCs w:val="28"/>
        </w:rPr>
      </w:pPr>
    </w:p>
    <w:p w:rsidR="005C09C8" w:rsidRDefault="005C09C8" w:rsidP="005C09C8">
      <w:pPr>
        <w:pStyle w:val="Default"/>
        <w:jc w:val="both"/>
      </w:pPr>
    </w:p>
    <w:p w:rsidR="005C09C8" w:rsidRDefault="005C09C8" w:rsidP="005C09C8">
      <w:pPr>
        <w:pStyle w:val="Default"/>
        <w:jc w:val="both"/>
        <w:rPr>
          <w:rFonts w:asciiTheme="minorHAnsi" w:hAnsiTheme="minorHAnsi"/>
          <w:sz w:val="28"/>
          <w:szCs w:val="28"/>
        </w:rPr>
      </w:pPr>
      <w:r>
        <w:lastRenderedPageBreak/>
        <w:t xml:space="preserve"> </w:t>
      </w:r>
      <w:r w:rsidRPr="004C05E1">
        <w:rPr>
          <w:rFonts w:asciiTheme="minorHAnsi" w:hAnsiTheme="minorHAnsi"/>
          <w:b/>
          <w:bCs/>
          <w:sz w:val="28"/>
          <w:szCs w:val="28"/>
        </w:rPr>
        <w:t>Anahtar Kelimeler</w:t>
      </w:r>
      <w:r w:rsidRPr="004C05E1">
        <w:rPr>
          <w:rFonts w:asciiTheme="minorHAnsi" w:hAnsiTheme="minorHAnsi"/>
          <w:sz w:val="28"/>
          <w:szCs w:val="28"/>
        </w:rPr>
        <w:t>:</w:t>
      </w:r>
      <w:r>
        <w:rPr>
          <w:rFonts w:asciiTheme="minorHAnsi" w:hAnsiTheme="minorHAnsi"/>
          <w:sz w:val="28"/>
          <w:szCs w:val="28"/>
        </w:rPr>
        <w:t xml:space="preserve"> Ç</w:t>
      </w:r>
      <w:r w:rsidRPr="00E83260">
        <w:rPr>
          <w:rFonts w:asciiTheme="minorHAnsi" w:hAnsiTheme="minorHAnsi"/>
          <w:sz w:val="28"/>
          <w:szCs w:val="28"/>
        </w:rPr>
        <w:t xml:space="preserve">ocuk </w:t>
      </w:r>
      <w:r>
        <w:rPr>
          <w:rFonts w:asciiTheme="minorHAnsi" w:hAnsiTheme="minorHAnsi"/>
          <w:sz w:val="28"/>
          <w:szCs w:val="28"/>
        </w:rPr>
        <w:t>Y</w:t>
      </w:r>
      <w:r w:rsidRPr="00E83260">
        <w:rPr>
          <w:rFonts w:asciiTheme="minorHAnsi" w:hAnsiTheme="minorHAnsi"/>
          <w:sz w:val="28"/>
          <w:szCs w:val="28"/>
        </w:rPr>
        <w:t xml:space="preserve">oğun </w:t>
      </w:r>
      <w:r>
        <w:rPr>
          <w:rFonts w:asciiTheme="minorHAnsi" w:hAnsiTheme="minorHAnsi"/>
          <w:sz w:val="28"/>
          <w:szCs w:val="28"/>
        </w:rPr>
        <w:t>B</w:t>
      </w:r>
      <w:r w:rsidRPr="00E83260">
        <w:rPr>
          <w:rFonts w:asciiTheme="minorHAnsi" w:hAnsiTheme="minorHAnsi"/>
          <w:sz w:val="28"/>
          <w:szCs w:val="28"/>
        </w:rPr>
        <w:t>akım</w:t>
      </w:r>
      <w:r>
        <w:rPr>
          <w:rFonts w:asciiTheme="minorHAnsi" w:hAnsiTheme="minorHAnsi"/>
          <w:sz w:val="28"/>
          <w:szCs w:val="28"/>
        </w:rPr>
        <w:t xml:space="preserve"> Ünitesi</w:t>
      </w:r>
      <w:r w:rsidRPr="00E83260">
        <w:rPr>
          <w:rFonts w:asciiTheme="minorHAnsi" w:hAnsiTheme="minorHAnsi"/>
          <w:sz w:val="28"/>
          <w:szCs w:val="28"/>
        </w:rPr>
        <w:t xml:space="preserve">; </w:t>
      </w:r>
      <w:r>
        <w:rPr>
          <w:rFonts w:asciiTheme="minorHAnsi" w:hAnsiTheme="minorHAnsi"/>
          <w:sz w:val="28"/>
          <w:szCs w:val="28"/>
        </w:rPr>
        <w:t>Z</w:t>
      </w:r>
      <w:r w:rsidRPr="00E83260">
        <w:rPr>
          <w:rFonts w:asciiTheme="minorHAnsi" w:hAnsiTheme="minorHAnsi"/>
          <w:sz w:val="28"/>
          <w:szCs w:val="28"/>
        </w:rPr>
        <w:t>ehirlenme</w:t>
      </w:r>
      <w:r>
        <w:rPr>
          <w:rFonts w:asciiTheme="minorHAnsi" w:hAnsiTheme="minorHAnsi"/>
          <w:sz w:val="28"/>
          <w:szCs w:val="28"/>
        </w:rPr>
        <w:t xml:space="preserve">; </w:t>
      </w:r>
      <w:proofErr w:type="spellStart"/>
      <w:r>
        <w:rPr>
          <w:rFonts w:asciiTheme="minorHAnsi" w:hAnsiTheme="minorHAnsi"/>
          <w:sz w:val="28"/>
          <w:szCs w:val="28"/>
        </w:rPr>
        <w:t>Antidepresan</w:t>
      </w:r>
      <w:proofErr w:type="spellEnd"/>
      <w:r>
        <w:rPr>
          <w:rFonts w:asciiTheme="minorHAnsi" w:hAnsiTheme="minorHAnsi"/>
          <w:sz w:val="28"/>
          <w:szCs w:val="28"/>
        </w:rPr>
        <w:t xml:space="preserve"> ilaçlar</w:t>
      </w:r>
    </w:p>
    <w:p w:rsidR="005C09C8" w:rsidRDefault="005C09C8" w:rsidP="005C09C8">
      <w:pPr>
        <w:pStyle w:val="Default"/>
        <w:jc w:val="both"/>
        <w:rPr>
          <w:rFonts w:asciiTheme="minorHAnsi" w:hAnsiTheme="minorHAnsi"/>
          <w:sz w:val="28"/>
          <w:szCs w:val="28"/>
        </w:rPr>
      </w:pPr>
    </w:p>
    <w:p w:rsidR="005C09C8" w:rsidRDefault="005C09C8" w:rsidP="005C09C8">
      <w:pPr>
        <w:pStyle w:val="Default"/>
        <w:jc w:val="both"/>
        <w:rPr>
          <w:rFonts w:asciiTheme="minorHAnsi" w:hAnsiTheme="minorHAnsi"/>
          <w:sz w:val="28"/>
          <w:szCs w:val="28"/>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326A4A">
        <w:rPr>
          <w:rFonts w:eastAsia="Frugal-NormalTr" w:cs="Times New Roman"/>
          <w:b/>
          <w:sz w:val="40"/>
          <w:szCs w:val="40"/>
        </w:rPr>
        <w:t>GİRİŞ</w:t>
      </w:r>
    </w:p>
    <w:p w:rsidR="005C09C8"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TimesNewRomanPSMT" w:cs="TimesNewRomanPSMT"/>
          <w:sz w:val="28"/>
          <w:szCs w:val="28"/>
        </w:rPr>
      </w:pPr>
      <w:r w:rsidRPr="00B84905">
        <w:rPr>
          <w:rFonts w:eastAsia="TimesNewRomanPSMT" w:cs="TimesNewRomanPSMT"/>
          <w:sz w:val="28"/>
          <w:szCs w:val="28"/>
        </w:rPr>
        <w:t>Zehirlenme</w:t>
      </w:r>
      <w:r>
        <w:rPr>
          <w:rFonts w:eastAsia="TimesNewRomanPSMT" w:cs="TimesNewRomanPSMT"/>
          <w:sz w:val="28"/>
          <w:szCs w:val="28"/>
        </w:rPr>
        <w:t xml:space="preserve">, </w:t>
      </w:r>
      <w:proofErr w:type="spellStart"/>
      <w:r w:rsidRPr="00B84905">
        <w:rPr>
          <w:rFonts w:eastAsia="TimesNewRomanPSMT" w:cs="TimesNewRomanPSMT"/>
          <w:sz w:val="28"/>
          <w:szCs w:val="28"/>
        </w:rPr>
        <w:t>toksik</w:t>
      </w:r>
      <w:proofErr w:type="spellEnd"/>
      <w:r w:rsidRPr="00B84905">
        <w:rPr>
          <w:rFonts w:eastAsia="TimesNewRomanPSMT" w:cs="TimesNewRomanPSMT"/>
          <w:sz w:val="28"/>
          <w:szCs w:val="28"/>
        </w:rPr>
        <w:t xml:space="preserve"> bir maddenin organizmaya zarar verecek</w:t>
      </w:r>
      <w:r>
        <w:rPr>
          <w:rFonts w:eastAsia="TimesNewRomanPSMT" w:cs="TimesNewRomanPSMT"/>
          <w:sz w:val="28"/>
          <w:szCs w:val="28"/>
        </w:rPr>
        <w:t xml:space="preserve"> </w:t>
      </w:r>
      <w:r w:rsidRPr="00B84905">
        <w:rPr>
          <w:rFonts w:eastAsia="TimesNewRomanPSMT" w:cs="TimesNewRomanPSMT"/>
          <w:sz w:val="28"/>
          <w:szCs w:val="28"/>
        </w:rPr>
        <w:t>miktarlarda ve değiş</w:t>
      </w:r>
      <w:r>
        <w:rPr>
          <w:rFonts w:eastAsia="TimesNewRomanPSMT" w:cs="TimesNewRomanPSMT"/>
          <w:sz w:val="28"/>
          <w:szCs w:val="28"/>
        </w:rPr>
        <w:t xml:space="preserve">ik yollardan </w:t>
      </w:r>
      <w:r w:rsidRPr="00B84905">
        <w:rPr>
          <w:rFonts w:eastAsia="TimesNewRomanPSMT" w:cs="TimesNewRomanPSMT"/>
          <w:sz w:val="28"/>
          <w:szCs w:val="28"/>
        </w:rPr>
        <w:t>alınması sonucu beklenmeyen bazı belirti ve bulguların ortaya çıkması</w:t>
      </w:r>
      <w:r>
        <w:rPr>
          <w:rFonts w:eastAsia="TimesNewRomanPSMT" w:cs="TimesNewRomanPSMT"/>
          <w:sz w:val="28"/>
          <w:szCs w:val="28"/>
        </w:rPr>
        <w:t xml:space="preserve"> </w:t>
      </w:r>
      <w:r w:rsidRPr="00B84905">
        <w:rPr>
          <w:rFonts w:eastAsia="TimesNewRomanPSMT" w:cs="TimesNewRomanPSMT"/>
          <w:sz w:val="28"/>
          <w:szCs w:val="28"/>
        </w:rPr>
        <w:t>durumudur</w:t>
      </w:r>
      <w:r>
        <w:rPr>
          <w:rFonts w:eastAsia="TimesNewRomanPSMT" w:cs="TimesNewRomanPSMT"/>
          <w:sz w:val="28"/>
          <w:szCs w:val="28"/>
          <w:vertAlign w:val="superscript"/>
        </w:rPr>
        <w:t>1</w:t>
      </w:r>
      <w:r w:rsidRPr="00B84905">
        <w:rPr>
          <w:rFonts w:eastAsia="TimesNewRomanPSMT" w:cs="TimesNewRomanPSMT"/>
          <w:sz w:val="28"/>
          <w:szCs w:val="28"/>
        </w:rPr>
        <w:t>.</w:t>
      </w:r>
      <w:r>
        <w:rPr>
          <w:rFonts w:eastAsia="TimesNewRomanPSMT" w:cs="TimesNewRomanPSMT"/>
          <w:sz w:val="28"/>
          <w:szCs w:val="28"/>
        </w:rPr>
        <w:t xml:space="preserve"> </w:t>
      </w:r>
      <w:r w:rsidRPr="00326A4A">
        <w:rPr>
          <w:rFonts w:eastAsia="Frugal-NormalTr" w:cs="Times New Roman"/>
          <w:sz w:val="28"/>
          <w:szCs w:val="28"/>
        </w:rPr>
        <w:t>Hızlı sanayileşme ve kent nüfusunda meydana gelen artış zehirlere maruz kalma riskini artırmaktadır .</w:t>
      </w:r>
      <w:r>
        <w:rPr>
          <w:rFonts w:eastAsia="Frugal-NormalTr" w:cs="Times New Roman"/>
          <w:sz w:val="28"/>
          <w:szCs w:val="28"/>
        </w:rPr>
        <w:t xml:space="preserve"> Aynı zamanda teknolojik ilerleme, düzenli ve dengeli beslenmenin yaygınlaşması, koruyucu hekimlik hizmetlerinin artması ile birlikte enfeksiyon hastalıklarının neden olduğu hastalık ve ölüm oranlarının azalması çocukluk çağı kazaları ve zehirlenmeleri ölüm sebepleri arasında öne çıkarmıştır</w:t>
      </w:r>
      <w:r>
        <w:rPr>
          <w:rFonts w:eastAsia="Frugal-NormalTr" w:cs="Times New Roman"/>
          <w:sz w:val="28"/>
          <w:szCs w:val="28"/>
          <w:vertAlign w:val="superscript"/>
        </w:rPr>
        <w:t>2</w:t>
      </w:r>
      <w:r>
        <w:rPr>
          <w:rFonts w:eastAsia="Frugal-NormalTr" w:cs="Times New Roman"/>
          <w:sz w:val="28"/>
          <w:szCs w:val="28"/>
        </w:rPr>
        <w:t>.</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326A4A">
        <w:rPr>
          <w:rFonts w:eastAsia="Frugal-NormalTr" w:cs="Times New Roman"/>
          <w:sz w:val="28"/>
          <w:szCs w:val="28"/>
        </w:rPr>
        <w:t xml:space="preserve">Zehirlenmeler çocuk yoğun bakım üniteleri ve hastane yatışlarında önlenebilir </w:t>
      </w:r>
      <w:proofErr w:type="spellStart"/>
      <w:r w:rsidRPr="00326A4A">
        <w:rPr>
          <w:rFonts w:eastAsia="Frugal-NormalTr" w:cs="Times New Roman"/>
          <w:sz w:val="28"/>
          <w:szCs w:val="28"/>
        </w:rPr>
        <w:t>morbidite</w:t>
      </w:r>
      <w:proofErr w:type="spellEnd"/>
      <w:r w:rsidRPr="00326A4A">
        <w:rPr>
          <w:rFonts w:eastAsia="Frugal-NormalTr" w:cs="Times New Roman"/>
          <w:sz w:val="28"/>
          <w:szCs w:val="28"/>
        </w:rPr>
        <w:t xml:space="preserve"> ve </w:t>
      </w:r>
      <w:proofErr w:type="spellStart"/>
      <w:r w:rsidRPr="00326A4A">
        <w:rPr>
          <w:rFonts w:eastAsia="Frugal-NormalTr" w:cs="Times New Roman"/>
          <w:sz w:val="28"/>
          <w:szCs w:val="28"/>
        </w:rPr>
        <w:t>mortalitenin</w:t>
      </w:r>
      <w:proofErr w:type="spellEnd"/>
      <w:r w:rsidRPr="00326A4A">
        <w:rPr>
          <w:rFonts w:eastAsia="Frugal-NormalTr" w:cs="Times New Roman"/>
          <w:sz w:val="28"/>
          <w:szCs w:val="28"/>
        </w:rPr>
        <w:t xml:space="preserve"> önemli bir kısmını oluşturmak</w:t>
      </w:r>
      <w:r>
        <w:rPr>
          <w:rFonts w:eastAsia="Frugal-NormalTr" w:cs="Times New Roman"/>
          <w:sz w:val="28"/>
          <w:szCs w:val="28"/>
        </w:rPr>
        <w:t xml:space="preserve">tadır. </w:t>
      </w:r>
      <w:r w:rsidRPr="00326A4A">
        <w:rPr>
          <w:rFonts w:eastAsia="Frugal-NormalTr" w:cs="Times New Roman"/>
          <w:sz w:val="28"/>
          <w:szCs w:val="28"/>
        </w:rPr>
        <w:t>Bununla birlikte;</w:t>
      </w:r>
      <w:r>
        <w:rPr>
          <w:rFonts w:eastAsia="Frugal-NormalTr" w:cs="Times New Roman"/>
          <w:sz w:val="28"/>
          <w:szCs w:val="28"/>
        </w:rPr>
        <w:t xml:space="preserve"> </w:t>
      </w:r>
      <w:r w:rsidRPr="00326A4A">
        <w:rPr>
          <w:rFonts w:eastAsia="Frugal-NormalTr" w:cs="Times New Roman"/>
          <w:sz w:val="28"/>
          <w:szCs w:val="28"/>
        </w:rPr>
        <w:t>zehirlenmeler tüm dünyada olduğu gibi ülkemizde de özellikle çocukluk yaş grubunda hâlâ sık görülen önemli bir sorundur</w:t>
      </w:r>
      <w:r>
        <w:rPr>
          <w:rFonts w:eastAsia="Frugal-NormalTr" w:cs="Times New Roman"/>
          <w:sz w:val="28"/>
          <w:szCs w:val="28"/>
          <w:vertAlign w:val="superscript"/>
        </w:rPr>
        <w:t>2-3</w:t>
      </w:r>
      <w:r w:rsidRPr="00326A4A">
        <w:rPr>
          <w:rFonts w:eastAsia="Frugal-NormalTr" w:cs="Times New Roman"/>
          <w:sz w:val="28"/>
          <w:szCs w:val="28"/>
        </w:rPr>
        <w:t xml:space="preserve">. </w:t>
      </w:r>
      <w:r>
        <w:rPr>
          <w:rFonts w:eastAsia="Frugal-NormalTr" w:cs="Times New Roman"/>
          <w:sz w:val="28"/>
          <w:szCs w:val="28"/>
        </w:rPr>
        <w:t>Gelişmiş ülkelerde çocuk ölümlerinin %2'si, gelişmekte olan ülkelerde %5'den fazlası zehirlenmelere bağlıdır</w:t>
      </w:r>
      <w:r>
        <w:rPr>
          <w:rFonts w:eastAsia="Frugal-NormalTr" w:cs="Times New Roman"/>
          <w:sz w:val="28"/>
          <w:szCs w:val="28"/>
          <w:vertAlign w:val="superscript"/>
        </w:rPr>
        <w:t>2-3</w:t>
      </w:r>
      <w:r>
        <w:rPr>
          <w:rFonts w:eastAsia="Frugal-NormalTr" w:cs="Times New Roman"/>
          <w:sz w:val="28"/>
          <w:szCs w:val="28"/>
        </w:rPr>
        <w:t>.</w:t>
      </w:r>
    </w:p>
    <w:p w:rsidR="005C09C8" w:rsidRDefault="005C09C8" w:rsidP="005C09C8">
      <w:pPr>
        <w:autoSpaceDE w:val="0"/>
        <w:autoSpaceDN w:val="0"/>
        <w:adjustRightInd w:val="0"/>
        <w:spacing w:after="0" w:line="240" w:lineRule="auto"/>
        <w:jc w:val="both"/>
        <w:rPr>
          <w:rFonts w:eastAsia="Frugal-NormalTr" w:cs="Times New Roman"/>
          <w:sz w:val="28"/>
          <w:szCs w:val="28"/>
        </w:rPr>
      </w:pPr>
      <w:r>
        <w:rPr>
          <w:rFonts w:eastAsia="Frugal-NormalTr" w:cs="Times New Roman"/>
          <w:sz w:val="28"/>
          <w:szCs w:val="28"/>
        </w:rPr>
        <w:t xml:space="preserve">Amerikan zehir kontrol merkezi birliği ulusal zehir veri </w:t>
      </w:r>
      <w:proofErr w:type="spellStart"/>
      <w:r>
        <w:rPr>
          <w:rFonts w:eastAsia="Frugal-NormalTr" w:cs="Times New Roman"/>
          <w:sz w:val="28"/>
          <w:szCs w:val="28"/>
        </w:rPr>
        <w:t>sistemleri'ne</w:t>
      </w:r>
      <w:proofErr w:type="spellEnd"/>
      <w:r>
        <w:rPr>
          <w:rFonts w:eastAsia="Frugal-NormalTr" w:cs="Times New Roman"/>
          <w:sz w:val="28"/>
          <w:szCs w:val="28"/>
        </w:rPr>
        <w:t xml:space="preserve"> (AAPCC) yılda iki milyondan fazla zehirlenme vakası bildirilmektedir. Bunların %50'den fazlası altı yaşından küçük çocuklardır</w:t>
      </w:r>
      <w:r>
        <w:rPr>
          <w:rFonts w:eastAsia="Frugal-NormalTr" w:cs="Times New Roman"/>
          <w:sz w:val="28"/>
          <w:szCs w:val="28"/>
          <w:vertAlign w:val="superscript"/>
        </w:rPr>
        <w:t>4-5</w:t>
      </w:r>
      <w:r>
        <w:rPr>
          <w:rFonts w:eastAsia="Frugal-NormalTr" w:cs="Times New Roman"/>
          <w:sz w:val="28"/>
          <w:szCs w:val="28"/>
        </w:rPr>
        <w:t xml:space="preserve">. Bu </w:t>
      </w:r>
      <w:proofErr w:type="spellStart"/>
      <w:r>
        <w:rPr>
          <w:rFonts w:eastAsia="Frugal-NormalTr" w:cs="Times New Roman"/>
          <w:sz w:val="28"/>
          <w:szCs w:val="28"/>
        </w:rPr>
        <w:t>maruziyetlerin</w:t>
      </w:r>
      <w:proofErr w:type="spellEnd"/>
      <w:r>
        <w:rPr>
          <w:rFonts w:eastAsia="Frugal-NormalTr" w:cs="Times New Roman"/>
          <w:sz w:val="28"/>
          <w:szCs w:val="28"/>
        </w:rPr>
        <w:t xml:space="preserve"> büyük çoğunluğu kasıtsız olup, küçük çocukların hemen </w:t>
      </w:r>
      <w:proofErr w:type="spellStart"/>
      <w:r>
        <w:rPr>
          <w:rFonts w:eastAsia="Frugal-NormalTr" w:cs="Times New Roman"/>
          <w:sz w:val="28"/>
          <w:szCs w:val="28"/>
        </w:rPr>
        <w:t>herşeyi</w:t>
      </w:r>
      <w:proofErr w:type="spellEnd"/>
      <w:r>
        <w:rPr>
          <w:rFonts w:eastAsia="Frugal-NormalTr" w:cs="Times New Roman"/>
          <w:sz w:val="28"/>
          <w:szCs w:val="28"/>
        </w:rPr>
        <w:t xml:space="preserve"> ağızlarına götürme eğiliminden kaynaklanmaktadır</w:t>
      </w:r>
      <w:r>
        <w:rPr>
          <w:rFonts w:eastAsia="Frugal-NormalTr" w:cs="Times New Roman"/>
          <w:sz w:val="28"/>
          <w:szCs w:val="28"/>
          <w:vertAlign w:val="superscript"/>
        </w:rPr>
        <w:t>6</w:t>
      </w:r>
      <w:r>
        <w:rPr>
          <w:rFonts w:eastAsia="Frugal-NormalTr" w:cs="Times New Roman"/>
          <w:sz w:val="28"/>
          <w:szCs w:val="28"/>
        </w:rPr>
        <w:t>.</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326A4A">
        <w:rPr>
          <w:rFonts w:eastAsia="Frugal-NormalTr" w:cs="Times New Roman"/>
          <w:sz w:val="28"/>
          <w:szCs w:val="28"/>
        </w:rPr>
        <w:t>Ulusal Zehir Danışma Merkezi (UZEM)’</w:t>
      </w:r>
      <w:proofErr w:type="spellStart"/>
      <w:r w:rsidRPr="00326A4A">
        <w:rPr>
          <w:rFonts w:eastAsia="Frugal-NormalTr" w:cs="Times New Roman"/>
          <w:sz w:val="28"/>
          <w:szCs w:val="28"/>
        </w:rPr>
        <w:t>nin</w:t>
      </w:r>
      <w:proofErr w:type="spellEnd"/>
      <w:r w:rsidRPr="00326A4A">
        <w:rPr>
          <w:rFonts w:eastAsia="Frugal-NormalTr" w:cs="Times New Roman"/>
          <w:sz w:val="28"/>
          <w:szCs w:val="28"/>
        </w:rPr>
        <w:t xml:space="preserve"> 20</w:t>
      </w:r>
      <w:r>
        <w:rPr>
          <w:rFonts w:eastAsia="Frugal-NormalTr" w:cs="Times New Roman"/>
          <w:sz w:val="28"/>
          <w:szCs w:val="28"/>
        </w:rPr>
        <w:t>08</w:t>
      </w:r>
      <w:r w:rsidRPr="00326A4A">
        <w:rPr>
          <w:rFonts w:eastAsia="Frugal-NormalTr" w:cs="Times New Roman"/>
          <w:sz w:val="28"/>
          <w:szCs w:val="28"/>
        </w:rPr>
        <w:t xml:space="preserve"> yılı raporuna göre yıllık başvuru sayısının yaklaşık %60’ını çocukluk çağı (18 yaş altı) olgular oluşturmaktadır.</w:t>
      </w:r>
    </w:p>
    <w:p w:rsidR="005C09C8" w:rsidRDefault="005C09C8" w:rsidP="005C09C8">
      <w:pPr>
        <w:autoSpaceDE w:val="0"/>
        <w:autoSpaceDN w:val="0"/>
        <w:adjustRightInd w:val="0"/>
        <w:spacing w:after="0" w:line="240" w:lineRule="auto"/>
        <w:jc w:val="both"/>
        <w:rPr>
          <w:rFonts w:eastAsia="Frugal-NormalTr" w:cs="Times New Roman"/>
          <w:sz w:val="28"/>
          <w:szCs w:val="28"/>
        </w:rPr>
      </w:pPr>
      <w:r>
        <w:rPr>
          <w:rFonts w:eastAsia="Frugal-NormalTr" w:cs="Times New Roman"/>
          <w:sz w:val="28"/>
          <w:szCs w:val="28"/>
        </w:rPr>
        <w:t>Zehirlenmeye yol açan etmenler yaşanılan bölgeye, o bölgedeki gelenek ve göreneklere, sosyoekonomik durum ve eğitim düzeyine ve mevsimlere göre değişkenlik gösterebilmektedir</w:t>
      </w:r>
      <w:r>
        <w:rPr>
          <w:rFonts w:eastAsia="Frugal-NormalTr" w:cs="Times New Roman"/>
          <w:sz w:val="28"/>
          <w:szCs w:val="28"/>
          <w:vertAlign w:val="superscript"/>
        </w:rPr>
        <w:t>7-8</w:t>
      </w:r>
      <w:r>
        <w:rPr>
          <w:rFonts w:eastAsia="Frugal-NormalTr" w:cs="Times New Roman"/>
          <w:sz w:val="28"/>
          <w:szCs w:val="28"/>
        </w:rPr>
        <w:t xml:space="preserve">. Bu nedenle her bölgenin yerel özellikleri belirlenerek öngörülen zehirlenmeler konusunda aileler bilinçlendirilerek bu zehirlenmeler ve bunlara bağlı ölümler önlenebilir. </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326A4A">
        <w:rPr>
          <w:rFonts w:eastAsia="Frugal-NormalTr" w:cs="Times New Roman"/>
          <w:sz w:val="28"/>
          <w:szCs w:val="28"/>
        </w:rPr>
        <w:t>Daha önce Tekirdağ bölgesinde çocukluk çağı zehirlenmeleri ile ilgili yapılmış kapsamlı bir çalışma bulunmamaktadır.</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326A4A">
        <w:rPr>
          <w:rFonts w:eastAsia="Frugal-NormalTr" w:cs="Times New Roman"/>
          <w:sz w:val="28"/>
          <w:szCs w:val="28"/>
        </w:rPr>
        <w:t xml:space="preserve">Bu çalışmada bölgemizde görülen çocukluk çağı zehirlenmelerinin epidemiyolojik ve klinik özelliklerinin belirlenerek; önceden gerekli önlemlerin alınabilmesi ve sonuç olarak zehirlenme vakalarının sayısının azaltılabilmesi için yol göstermesi amaçlanmıştır. </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AE3A59">
        <w:rPr>
          <w:rFonts w:eastAsia="Frugal-NormalTr" w:cs="Times New Roman"/>
          <w:b/>
          <w:sz w:val="40"/>
          <w:szCs w:val="40"/>
        </w:rPr>
        <w:t>GEREÇ VE YÖNTEM</w:t>
      </w:r>
    </w:p>
    <w:p w:rsidR="005C09C8"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D352B4">
        <w:rPr>
          <w:rFonts w:eastAsia="Frugal-NormalTr" w:cs="Times New Roman"/>
          <w:sz w:val="28"/>
          <w:szCs w:val="28"/>
        </w:rPr>
        <w:t xml:space="preserve">Namık Kemal Üniversitesi Tıp Fakültesi Çocuk Acil Polikliniği’ne Ocak 2012-Ağustos 2016 tarihleri arasında akut zehirlenme nedeni ile başvuran ve Çocuk Yoğun Bakım Ünitesinde takip edilen  yaşları 6ay-18 yaş arasında toplam 172 hastanın dosyaları geriye dönük  olarak incelendi. Gıda zehirlenmesi ve hayvan/böcek ısırık olguları </w:t>
      </w:r>
      <w:r>
        <w:rPr>
          <w:rFonts w:eastAsia="Frugal-NormalTr" w:cs="Times New Roman"/>
          <w:sz w:val="28"/>
          <w:szCs w:val="28"/>
        </w:rPr>
        <w:t>ç</w:t>
      </w:r>
      <w:r w:rsidRPr="00D352B4">
        <w:rPr>
          <w:rFonts w:eastAsia="Frugal-NormalTr" w:cs="Times New Roman"/>
          <w:sz w:val="28"/>
          <w:szCs w:val="28"/>
        </w:rPr>
        <w:t xml:space="preserve">alışmaya dahil edilmedi. </w:t>
      </w: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D352B4">
        <w:rPr>
          <w:rFonts w:eastAsia="Frugal-NormalTr" w:cs="Times New Roman"/>
          <w:sz w:val="28"/>
          <w:szCs w:val="28"/>
        </w:rPr>
        <w:t>Olgular; 0-4yaş, 5-9 yaş, 10-14 yaş ve 15 yaş üstü olmak üzere toplam dört gruba ayrılarak incelendi.</w:t>
      </w: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D352B4">
        <w:rPr>
          <w:rFonts w:eastAsia="Frugal-NormalTr" w:cs="Times New Roman"/>
          <w:sz w:val="28"/>
          <w:szCs w:val="28"/>
        </w:rPr>
        <w:t>Başvuru tarihi bakımından olgu sayıları mevsimlere, zehirlenme ve başvuru saatine göre ise dört zaman dilimine ayrılarak kaydedildi . Getirildiği yerleşim birimi bakımından il merkezi, ilçe,</w:t>
      </w:r>
      <w:r>
        <w:rPr>
          <w:rFonts w:eastAsia="Frugal-NormalTr" w:cs="Times New Roman"/>
          <w:sz w:val="28"/>
          <w:szCs w:val="28"/>
        </w:rPr>
        <w:t xml:space="preserve"> </w:t>
      </w:r>
      <w:r w:rsidRPr="00D352B4">
        <w:rPr>
          <w:rFonts w:eastAsia="Frugal-NormalTr" w:cs="Times New Roman"/>
          <w:sz w:val="28"/>
          <w:szCs w:val="28"/>
        </w:rPr>
        <w:t xml:space="preserve">köy ve il dışı şeklinde gruplandırıldı. </w:t>
      </w: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D352B4">
        <w:rPr>
          <w:rFonts w:eastAsia="Frugal-NormalTr" w:cs="Times New Roman"/>
          <w:sz w:val="28"/>
          <w:szCs w:val="28"/>
        </w:rPr>
        <w:t xml:space="preserve">Zehirlenme etkenleri yönünden farmakolojik ajanlar, farmakolojik </w:t>
      </w:r>
      <w:r w:rsidRPr="00D352B4">
        <w:rPr>
          <w:rFonts w:eastAsia="Frugal-NormalTr" w:cs="Times New Roman"/>
          <w:sz w:val="28"/>
          <w:szCs w:val="28"/>
          <w:lang w:val="es-ES"/>
        </w:rPr>
        <w:t>olmayan ajanlar ve etkeni bilinmeyen zehirlenmeler</w:t>
      </w:r>
      <w:r w:rsidRPr="00D352B4">
        <w:rPr>
          <w:rFonts w:eastAsia="Frugal-NormalTr" w:cs="Times New Roman"/>
          <w:sz w:val="28"/>
          <w:szCs w:val="28"/>
        </w:rPr>
        <w:t xml:space="preserve"> olarak üç ana gruba ayrıldı.</w:t>
      </w: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D352B4">
        <w:rPr>
          <w:rFonts w:eastAsia="Frugal-NormalTr" w:cs="Times New Roman"/>
          <w:sz w:val="28"/>
          <w:szCs w:val="28"/>
        </w:rPr>
        <w:t>Farmakolojik ajanlar 21 alt gruba ve farmakolojik olmayan ajanlar 13 alt gruba ayrıldı.</w:t>
      </w: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D352B4">
        <w:rPr>
          <w:rFonts w:eastAsia="Frugal-NormalTr" w:cs="Times New Roman"/>
          <w:sz w:val="28"/>
          <w:szCs w:val="28"/>
        </w:rPr>
        <w:t xml:space="preserve">Zehirlenmenin meydana geliş şekli bakımından kaza veya intihar olmak üzere iki gruba ayrılarak incelendi. Ayrıca olgular; </w:t>
      </w:r>
      <w:proofErr w:type="spellStart"/>
      <w:r w:rsidRPr="00D352B4">
        <w:rPr>
          <w:rFonts w:eastAsia="Frugal-NormalTr" w:cs="Times New Roman"/>
          <w:sz w:val="28"/>
          <w:szCs w:val="28"/>
        </w:rPr>
        <w:t>toksik</w:t>
      </w:r>
      <w:proofErr w:type="spellEnd"/>
      <w:r w:rsidRPr="00D352B4">
        <w:rPr>
          <w:rFonts w:eastAsia="Frugal-NormalTr" w:cs="Times New Roman"/>
          <w:sz w:val="28"/>
          <w:szCs w:val="28"/>
        </w:rPr>
        <w:t xml:space="preserve"> maddenin alım yolu, zehirlenmenin gerçekleştiği yer ve saati,</w:t>
      </w:r>
      <w:r>
        <w:rPr>
          <w:rFonts w:eastAsia="Frugal-NormalTr" w:cs="Times New Roman"/>
          <w:sz w:val="28"/>
          <w:szCs w:val="28"/>
        </w:rPr>
        <w:t xml:space="preserve"> </w:t>
      </w:r>
      <w:r w:rsidRPr="00D352B4">
        <w:rPr>
          <w:rFonts w:eastAsia="Frugal-NormalTr" w:cs="Times New Roman"/>
          <w:sz w:val="28"/>
          <w:szCs w:val="28"/>
        </w:rPr>
        <w:t>semptom olup olmaması,</w:t>
      </w:r>
      <w:r>
        <w:rPr>
          <w:rFonts w:eastAsia="Frugal-NormalTr" w:cs="Times New Roman"/>
          <w:sz w:val="28"/>
          <w:szCs w:val="28"/>
        </w:rPr>
        <w:t xml:space="preserve"> </w:t>
      </w:r>
      <w:r w:rsidRPr="00D352B4">
        <w:rPr>
          <w:rFonts w:eastAsia="Frugal-NormalTr" w:cs="Times New Roman"/>
          <w:sz w:val="28"/>
          <w:szCs w:val="28"/>
        </w:rPr>
        <w:t>daha önce zehirlenme öyküsü olması,</w:t>
      </w:r>
      <w:r>
        <w:rPr>
          <w:rFonts w:eastAsia="Frugal-NormalTr" w:cs="Times New Roman"/>
          <w:sz w:val="28"/>
          <w:szCs w:val="28"/>
        </w:rPr>
        <w:t xml:space="preserve"> </w:t>
      </w:r>
      <w:r w:rsidRPr="00D352B4">
        <w:rPr>
          <w:rFonts w:eastAsia="Frugal-NormalTr" w:cs="Times New Roman"/>
          <w:sz w:val="28"/>
          <w:szCs w:val="28"/>
        </w:rPr>
        <w:t xml:space="preserve">transport yolu ve uygulanan tedavi yöntemleri açısından da değerlendirildi. </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Pr="00993A8A" w:rsidRDefault="005C09C8" w:rsidP="005C09C8">
      <w:pPr>
        <w:autoSpaceDE w:val="0"/>
        <w:autoSpaceDN w:val="0"/>
        <w:adjustRightInd w:val="0"/>
        <w:spacing w:after="0" w:line="240" w:lineRule="auto"/>
        <w:jc w:val="both"/>
        <w:rPr>
          <w:rFonts w:eastAsia="Frugal-NormalTr" w:cs="Times New Roman"/>
          <w:sz w:val="28"/>
          <w:szCs w:val="28"/>
        </w:rPr>
      </w:pPr>
      <w:r w:rsidRPr="00993A8A">
        <w:rPr>
          <w:rFonts w:cs="Frugal Normal Tr"/>
          <w:color w:val="221E1F"/>
          <w:sz w:val="28"/>
          <w:szCs w:val="28"/>
        </w:rPr>
        <w:t xml:space="preserve">Verilerin istatistiksel analizinde SPSS 22.0 paket programı kullanıldı. Tanımlayıcı istatistiksel </w:t>
      </w:r>
      <w:proofErr w:type="spellStart"/>
      <w:r w:rsidRPr="00993A8A">
        <w:rPr>
          <w:rFonts w:cs="Frugal Normal Tr"/>
          <w:color w:val="221E1F"/>
          <w:sz w:val="28"/>
          <w:szCs w:val="28"/>
        </w:rPr>
        <w:t>metodların</w:t>
      </w:r>
      <w:proofErr w:type="spellEnd"/>
      <w:r w:rsidRPr="00993A8A">
        <w:rPr>
          <w:rFonts w:cs="Frugal Normal Tr"/>
          <w:color w:val="221E1F"/>
          <w:sz w:val="28"/>
          <w:szCs w:val="28"/>
        </w:rPr>
        <w:t xml:space="preserve"> (ortalama, standart sapma, minimum, maksimum ) yanı sıra grupların karşılaştırıldığı analizlerde kategorik değişkenler için Ki-kare testi veya </w:t>
      </w:r>
      <w:proofErr w:type="spellStart"/>
      <w:r w:rsidRPr="00993A8A">
        <w:rPr>
          <w:rFonts w:cs="Frugal Normal Tr"/>
          <w:color w:val="221E1F"/>
          <w:sz w:val="28"/>
          <w:szCs w:val="28"/>
        </w:rPr>
        <w:t>Fisher</w:t>
      </w:r>
      <w:proofErr w:type="spellEnd"/>
      <w:r w:rsidRPr="00993A8A">
        <w:rPr>
          <w:rFonts w:cs="Frugal Normal Tr"/>
          <w:color w:val="221E1F"/>
          <w:sz w:val="28"/>
          <w:szCs w:val="28"/>
        </w:rPr>
        <w:t xml:space="preserve"> </w:t>
      </w:r>
      <w:proofErr w:type="spellStart"/>
      <w:r w:rsidRPr="00993A8A">
        <w:rPr>
          <w:rFonts w:cs="Frugal Normal Tr"/>
          <w:color w:val="221E1F"/>
          <w:sz w:val="28"/>
          <w:szCs w:val="28"/>
        </w:rPr>
        <w:t>Exact</w:t>
      </w:r>
      <w:proofErr w:type="spellEnd"/>
      <w:r w:rsidRPr="00993A8A">
        <w:rPr>
          <w:rFonts w:cs="Frugal Normal Tr"/>
          <w:color w:val="221E1F"/>
          <w:sz w:val="28"/>
          <w:szCs w:val="28"/>
        </w:rPr>
        <w:t xml:space="preserve"> testi, sayısal değişkenler için bağımsız gruplarda t testi, varsayımların sağlanamaması durumunda ise </w:t>
      </w:r>
      <w:proofErr w:type="spellStart"/>
      <w:r w:rsidRPr="00993A8A">
        <w:rPr>
          <w:rFonts w:cs="Frugal Normal Tr"/>
          <w:color w:val="221E1F"/>
          <w:sz w:val="28"/>
          <w:szCs w:val="28"/>
        </w:rPr>
        <w:t>Mann</w:t>
      </w:r>
      <w:proofErr w:type="spellEnd"/>
      <w:r w:rsidRPr="00993A8A">
        <w:rPr>
          <w:rFonts w:cs="Frugal Normal Tr"/>
          <w:color w:val="221E1F"/>
          <w:sz w:val="28"/>
          <w:szCs w:val="28"/>
        </w:rPr>
        <w:t xml:space="preserve"> </w:t>
      </w:r>
      <w:proofErr w:type="spellStart"/>
      <w:r w:rsidRPr="00993A8A">
        <w:rPr>
          <w:rFonts w:cs="Frugal Normal Tr"/>
          <w:color w:val="221E1F"/>
          <w:sz w:val="28"/>
          <w:szCs w:val="28"/>
        </w:rPr>
        <w:t>Whitney</w:t>
      </w:r>
      <w:proofErr w:type="spellEnd"/>
      <w:r w:rsidRPr="00993A8A">
        <w:rPr>
          <w:rFonts w:cs="Frugal Normal Tr"/>
          <w:color w:val="221E1F"/>
          <w:sz w:val="28"/>
          <w:szCs w:val="28"/>
        </w:rPr>
        <w:t>-U testi kullanıldı. Tüm testlerde istatistiksel önem düzeyi p&lt;0,05 olarak alındı.</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Frugal-NormalTr" w:cs="Times New Roman"/>
          <w:b/>
          <w:sz w:val="40"/>
          <w:szCs w:val="40"/>
        </w:rPr>
      </w:pPr>
      <w:r w:rsidRPr="00376C3B">
        <w:rPr>
          <w:rFonts w:eastAsia="Frugal-NormalTr" w:cs="Times New Roman"/>
          <w:b/>
          <w:sz w:val="40"/>
          <w:szCs w:val="40"/>
        </w:rPr>
        <w:lastRenderedPageBreak/>
        <w:t>BULGULAR</w:t>
      </w:r>
    </w:p>
    <w:p w:rsidR="005C09C8"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Frugal-NormalTr"/>
          <w:sz w:val="28"/>
          <w:szCs w:val="28"/>
        </w:rPr>
      </w:pPr>
      <w:r w:rsidRPr="00DB499D">
        <w:rPr>
          <w:rFonts w:eastAsia="Frugal-NormalTr" w:cs="Times New Roman"/>
          <w:sz w:val="28"/>
          <w:szCs w:val="28"/>
        </w:rPr>
        <w:t xml:space="preserve">Ocak 2012-Ağustos 2016 </w:t>
      </w:r>
      <w:r>
        <w:rPr>
          <w:rFonts w:eastAsia="Frugal-NormalTr" w:cs="Times New Roman"/>
          <w:sz w:val="28"/>
          <w:szCs w:val="28"/>
        </w:rPr>
        <w:t xml:space="preserve">tarihleri arasında yaşları 6ay-18 yaş arasında olan </w:t>
      </w:r>
      <w:r w:rsidRPr="00DB499D">
        <w:rPr>
          <w:rFonts w:eastAsia="Frugal-NormalTr" w:cs="Times New Roman"/>
          <w:sz w:val="28"/>
          <w:szCs w:val="28"/>
        </w:rPr>
        <w:t xml:space="preserve">172 </w:t>
      </w:r>
      <w:r>
        <w:rPr>
          <w:rFonts w:eastAsia="Frugal-NormalTr" w:cs="Times New Roman"/>
          <w:sz w:val="28"/>
          <w:szCs w:val="28"/>
        </w:rPr>
        <w:t xml:space="preserve">olgu akut </w:t>
      </w:r>
      <w:r w:rsidRPr="00DB499D">
        <w:rPr>
          <w:rFonts w:eastAsia="Frugal-NormalTr" w:cs="Times New Roman"/>
          <w:sz w:val="28"/>
          <w:szCs w:val="28"/>
        </w:rPr>
        <w:t>zehirlenme</w:t>
      </w:r>
      <w:r>
        <w:rPr>
          <w:rFonts w:eastAsia="Frugal-NormalTr" w:cs="Times New Roman"/>
          <w:sz w:val="28"/>
          <w:szCs w:val="28"/>
        </w:rPr>
        <w:t xml:space="preserve"> nedeniyle </w:t>
      </w:r>
      <w:r w:rsidRPr="00DB499D">
        <w:rPr>
          <w:rFonts w:eastAsia="Frugal-NormalTr" w:cs="Times New Roman"/>
          <w:sz w:val="28"/>
          <w:szCs w:val="28"/>
        </w:rPr>
        <w:t>Çocuk yoğun bakım ünitesinde</w:t>
      </w:r>
      <w:r>
        <w:rPr>
          <w:rFonts w:eastAsia="Frugal-NormalTr" w:cs="Times New Roman"/>
          <w:sz w:val="28"/>
          <w:szCs w:val="28"/>
        </w:rPr>
        <w:t xml:space="preserve"> takip edilmiştir. Bu olguların </w:t>
      </w:r>
      <w:r w:rsidRPr="00DB499D">
        <w:rPr>
          <w:rFonts w:eastAsia="Frugal-NormalTr" w:cs="Times New Roman"/>
          <w:sz w:val="28"/>
          <w:szCs w:val="28"/>
        </w:rPr>
        <w:t>cinsiyet</w:t>
      </w:r>
      <w:r>
        <w:rPr>
          <w:rFonts w:eastAsia="Frugal-NormalTr" w:cs="Times New Roman"/>
          <w:sz w:val="28"/>
          <w:szCs w:val="28"/>
        </w:rPr>
        <w:t xml:space="preserve"> </w:t>
      </w:r>
      <w:r w:rsidRPr="00EA5FAA">
        <w:rPr>
          <w:rFonts w:eastAsia="Frugal-NormalTr" w:cs="Times New Roman"/>
          <w:sz w:val="28"/>
          <w:szCs w:val="28"/>
        </w:rPr>
        <w:t>dağılımına bakıldığında; 113’ü (%65,7</w:t>
      </w:r>
      <w:r>
        <w:rPr>
          <w:rFonts w:eastAsia="Frugal-NormalTr" w:cs="Times New Roman"/>
          <w:sz w:val="28"/>
          <w:szCs w:val="28"/>
        </w:rPr>
        <w:t>0</w:t>
      </w:r>
      <w:r w:rsidRPr="00EA5FAA">
        <w:rPr>
          <w:rFonts w:eastAsia="Frugal-NormalTr" w:cs="Times New Roman"/>
          <w:sz w:val="28"/>
          <w:szCs w:val="28"/>
        </w:rPr>
        <w:t>) kız, 59’u (%34,3</w:t>
      </w:r>
      <w:r>
        <w:rPr>
          <w:rFonts w:eastAsia="Frugal-NormalTr" w:cs="Times New Roman"/>
          <w:sz w:val="28"/>
          <w:szCs w:val="28"/>
        </w:rPr>
        <w:t>0</w:t>
      </w:r>
      <w:r w:rsidRPr="00EA5FAA">
        <w:rPr>
          <w:rFonts w:eastAsia="Frugal-NormalTr" w:cs="Times New Roman"/>
          <w:sz w:val="28"/>
          <w:szCs w:val="28"/>
        </w:rPr>
        <w:t xml:space="preserve">) erkek idi. </w:t>
      </w:r>
      <w:r w:rsidRPr="00EA5FAA">
        <w:rPr>
          <w:rFonts w:cs="Frugal Normal Tr"/>
          <w:color w:val="221E1F"/>
          <w:sz w:val="28"/>
          <w:szCs w:val="28"/>
        </w:rPr>
        <w:t>Yaşlara göre zehirlenme oranlarının dağılımı incelendiğinde 0-4 yaş (89 hasta %52) ve 15 yaş üstü grupta (36 hasta %20) yüksek hasta sayısı gözlenmiştir (Tablo 1).</w:t>
      </w:r>
      <w:r>
        <w:rPr>
          <w:rFonts w:cs="Frugal Normal Tr"/>
          <w:color w:val="221E1F"/>
          <w:sz w:val="28"/>
          <w:szCs w:val="28"/>
        </w:rPr>
        <w:t xml:space="preserve"> </w:t>
      </w:r>
      <w:r w:rsidRPr="00EA5FAA">
        <w:rPr>
          <w:rFonts w:eastAsia="Frugal-NormalTr" w:cs="Times New Roman"/>
          <w:sz w:val="28"/>
          <w:szCs w:val="28"/>
        </w:rPr>
        <w:t xml:space="preserve">Yaş gruplarına göre cinsiyet dağılımı incelendiğinde </w:t>
      </w:r>
      <w:r w:rsidRPr="00EA5FAA">
        <w:rPr>
          <w:rFonts w:eastAsia="Frugal-NormalTr"/>
          <w:sz w:val="28"/>
          <w:szCs w:val="28"/>
        </w:rPr>
        <w:t>çalışmamızda tüm yaş gruplarında zehirlenmelerin kızlarda daha sık olduğu görüldü (Tablo</w:t>
      </w:r>
      <w:r w:rsidRPr="00DB499D">
        <w:rPr>
          <w:rFonts w:eastAsia="Frugal-NormalTr"/>
          <w:sz w:val="28"/>
          <w:szCs w:val="28"/>
        </w:rPr>
        <w:t xml:space="preserve"> 1</w:t>
      </w:r>
      <w:r>
        <w:rPr>
          <w:rFonts w:eastAsia="Frugal-NormalTr"/>
          <w:sz w:val="28"/>
          <w:szCs w:val="28"/>
        </w:rPr>
        <w:t>).</w:t>
      </w:r>
    </w:p>
    <w:p w:rsidR="005C09C8" w:rsidRDefault="005C09C8" w:rsidP="005C09C8">
      <w:pPr>
        <w:autoSpaceDE w:val="0"/>
        <w:autoSpaceDN w:val="0"/>
        <w:adjustRightInd w:val="0"/>
        <w:spacing w:after="0" w:line="240" w:lineRule="auto"/>
        <w:jc w:val="both"/>
        <w:rPr>
          <w:rFonts w:eastAsia="Frugal-NormalTr"/>
          <w:sz w:val="28"/>
          <w:szCs w:val="28"/>
        </w:rPr>
      </w:pPr>
    </w:p>
    <w:p w:rsidR="005C09C8" w:rsidRDefault="005C09C8" w:rsidP="005C09C8">
      <w:pPr>
        <w:autoSpaceDE w:val="0"/>
        <w:autoSpaceDN w:val="0"/>
        <w:adjustRightInd w:val="0"/>
        <w:spacing w:after="0" w:line="240" w:lineRule="auto"/>
        <w:jc w:val="both"/>
        <w:rPr>
          <w:rFonts w:eastAsia="Frugal-NormalTr"/>
          <w:sz w:val="28"/>
          <w:szCs w:val="28"/>
        </w:rPr>
      </w:pPr>
    </w:p>
    <w:p w:rsidR="005C09C8" w:rsidRDefault="005C09C8" w:rsidP="005C09C8">
      <w:pPr>
        <w:autoSpaceDE w:val="0"/>
        <w:autoSpaceDN w:val="0"/>
        <w:adjustRightInd w:val="0"/>
        <w:spacing w:after="0" w:line="240" w:lineRule="auto"/>
        <w:jc w:val="both"/>
        <w:rPr>
          <w:rFonts w:eastAsia="Frugal-NormalTr"/>
          <w:sz w:val="28"/>
          <w:szCs w:val="28"/>
        </w:rPr>
      </w:pPr>
    </w:p>
    <w:p w:rsidR="005C09C8" w:rsidRDefault="005C09C8" w:rsidP="005C09C8">
      <w:pPr>
        <w:autoSpaceDE w:val="0"/>
        <w:autoSpaceDN w:val="0"/>
        <w:adjustRightInd w:val="0"/>
        <w:spacing w:after="0" w:line="240" w:lineRule="auto"/>
        <w:jc w:val="both"/>
        <w:rPr>
          <w:rFonts w:eastAsia="Frugal-NormalTr"/>
          <w:sz w:val="28"/>
          <w:szCs w:val="28"/>
        </w:rPr>
      </w:pPr>
      <w:r>
        <w:rPr>
          <w:rFonts w:eastAsia="Frugal-NormalTr"/>
          <w:sz w:val="28"/>
          <w:szCs w:val="28"/>
        </w:rPr>
        <w:t>Tablo 1. Zehirlenme olgularının yaş ve cinsiyete göre dağılımı</w:t>
      </w:r>
    </w:p>
    <w:tbl>
      <w:tblPr>
        <w:tblStyle w:val="AkListe-Vurgu5"/>
        <w:tblW w:w="0" w:type="auto"/>
        <w:tblLook w:val="04A0"/>
      </w:tblPr>
      <w:tblGrid>
        <w:gridCol w:w="1535"/>
        <w:gridCol w:w="1535"/>
        <w:gridCol w:w="1535"/>
        <w:gridCol w:w="1535"/>
        <w:gridCol w:w="1536"/>
        <w:gridCol w:w="1536"/>
        <w:gridCol w:w="38"/>
      </w:tblGrid>
      <w:tr w:rsidR="005C09C8" w:rsidTr="001124EB">
        <w:trPr>
          <w:gridAfter w:val="1"/>
          <w:cnfStyle w:val="100000000000"/>
          <w:wAfter w:w="38" w:type="dxa"/>
        </w:trPr>
        <w:tc>
          <w:tcPr>
            <w:cnfStyle w:val="001000000000"/>
            <w:tcW w:w="9212" w:type="dxa"/>
            <w:gridSpan w:val="6"/>
          </w:tcPr>
          <w:p w:rsidR="005C09C8" w:rsidRDefault="005C09C8" w:rsidP="001124EB">
            <w:pPr>
              <w:jc w:val="center"/>
            </w:pPr>
            <w:r>
              <w:t>YAŞ GRUPLARI</w:t>
            </w:r>
          </w:p>
        </w:tc>
      </w:tr>
      <w:tr w:rsidR="005C09C8" w:rsidTr="001124EB">
        <w:trPr>
          <w:cnfStyle w:val="000000100000"/>
        </w:trPr>
        <w:tc>
          <w:tcPr>
            <w:cnfStyle w:val="001000000000"/>
            <w:tcW w:w="1535" w:type="dxa"/>
          </w:tcPr>
          <w:p w:rsidR="005C09C8" w:rsidRDefault="005C09C8" w:rsidP="001124EB"/>
        </w:tc>
        <w:tc>
          <w:tcPr>
            <w:tcW w:w="1535" w:type="dxa"/>
          </w:tcPr>
          <w:p w:rsidR="005C09C8" w:rsidRDefault="005C09C8" w:rsidP="001124EB">
            <w:pPr>
              <w:cnfStyle w:val="000000100000"/>
            </w:pPr>
            <w:r>
              <w:t>0-4 yaş</w:t>
            </w:r>
          </w:p>
        </w:tc>
        <w:tc>
          <w:tcPr>
            <w:tcW w:w="1535" w:type="dxa"/>
          </w:tcPr>
          <w:p w:rsidR="005C09C8" w:rsidRDefault="005C09C8" w:rsidP="001124EB">
            <w:pPr>
              <w:cnfStyle w:val="000000100000"/>
            </w:pPr>
            <w:r>
              <w:t>5-9 yaş</w:t>
            </w:r>
          </w:p>
        </w:tc>
        <w:tc>
          <w:tcPr>
            <w:tcW w:w="1535" w:type="dxa"/>
          </w:tcPr>
          <w:p w:rsidR="005C09C8" w:rsidRDefault="005C09C8" w:rsidP="001124EB">
            <w:pPr>
              <w:cnfStyle w:val="000000100000"/>
            </w:pPr>
            <w:r>
              <w:t>10-14 yaş</w:t>
            </w:r>
          </w:p>
        </w:tc>
        <w:tc>
          <w:tcPr>
            <w:tcW w:w="1536" w:type="dxa"/>
          </w:tcPr>
          <w:p w:rsidR="005C09C8" w:rsidRDefault="005C09C8" w:rsidP="001124EB">
            <w:pPr>
              <w:cnfStyle w:val="000000100000"/>
            </w:pPr>
            <w:r>
              <w:t>15 yaş üstü</w:t>
            </w:r>
          </w:p>
        </w:tc>
        <w:tc>
          <w:tcPr>
            <w:tcW w:w="1574" w:type="dxa"/>
            <w:gridSpan w:val="2"/>
          </w:tcPr>
          <w:p w:rsidR="005C09C8" w:rsidRDefault="005C09C8" w:rsidP="001124EB">
            <w:pPr>
              <w:cnfStyle w:val="000000100000"/>
            </w:pPr>
            <w:r>
              <w:t>Toplam</w:t>
            </w:r>
          </w:p>
        </w:tc>
      </w:tr>
      <w:tr w:rsidR="005C09C8" w:rsidTr="001124EB">
        <w:tc>
          <w:tcPr>
            <w:cnfStyle w:val="001000000000"/>
            <w:tcW w:w="1535" w:type="dxa"/>
          </w:tcPr>
          <w:p w:rsidR="005C09C8" w:rsidRDefault="005C09C8" w:rsidP="001124EB">
            <w:r>
              <w:t>Erkek</w:t>
            </w:r>
          </w:p>
        </w:tc>
        <w:tc>
          <w:tcPr>
            <w:tcW w:w="1535" w:type="dxa"/>
          </w:tcPr>
          <w:p w:rsidR="005C09C8" w:rsidRDefault="005C09C8" w:rsidP="001124EB">
            <w:pPr>
              <w:cnfStyle w:val="000000000000"/>
            </w:pPr>
          </w:p>
        </w:tc>
        <w:tc>
          <w:tcPr>
            <w:tcW w:w="1535" w:type="dxa"/>
          </w:tcPr>
          <w:p w:rsidR="005C09C8" w:rsidRDefault="005C09C8" w:rsidP="001124EB">
            <w:pPr>
              <w:cnfStyle w:val="000000000000"/>
            </w:pPr>
          </w:p>
        </w:tc>
        <w:tc>
          <w:tcPr>
            <w:tcW w:w="1535" w:type="dxa"/>
          </w:tcPr>
          <w:p w:rsidR="005C09C8" w:rsidRDefault="005C09C8" w:rsidP="001124EB">
            <w:pPr>
              <w:cnfStyle w:val="000000000000"/>
            </w:pPr>
          </w:p>
        </w:tc>
        <w:tc>
          <w:tcPr>
            <w:tcW w:w="1536" w:type="dxa"/>
          </w:tcPr>
          <w:p w:rsidR="005C09C8" w:rsidRDefault="005C09C8" w:rsidP="001124EB">
            <w:pPr>
              <w:cnfStyle w:val="000000000000"/>
            </w:pPr>
          </w:p>
        </w:tc>
        <w:tc>
          <w:tcPr>
            <w:tcW w:w="1574" w:type="dxa"/>
            <w:gridSpan w:val="2"/>
          </w:tcPr>
          <w:p w:rsidR="005C09C8" w:rsidRDefault="005C09C8" w:rsidP="001124EB">
            <w:pPr>
              <w:cnfStyle w:val="000000000000"/>
            </w:pPr>
          </w:p>
        </w:tc>
      </w:tr>
      <w:tr w:rsidR="005C09C8" w:rsidTr="001124EB">
        <w:trPr>
          <w:cnfStyle w:val="000000100000"/>
        </w:trPr>
        <w:tc>
          <w:tcPr>
            <w:cnfStyle w:val="001000000000"/>
            <w:tcW w:w="1535" w:type="dxa"/>
          </w:tcPr>
          <w:p w:rsidR="005C09C8" w:rsidRDefault="005C09C8" w:rsidP="001124EB">
            <w:r>
              <w:t>n</w:t>
            </w:r>
          </w:p>
        </w:tc>
        <w:tc>
          <w:tcPr>
            <w:tcW w:w="1535" w:type="dxa"/>
          </w:tcPr>
          <w:p w:rsidR="005C09C8" w:rsidRDefault="005C09C8" w:rsidP="001124EB">
            <w:pPr>
              <w:cnfStyle w:val="000000100000"/>
            </w:pPr>
            <w:r>
              <w:t>42 (%47)</w:t>
            </w:r>
          </w:p>
        </w:tc>
        <w:tc>
          <w:tcPr>
            <w:tcW w:w="1535" w:type="dxa"/>
          </w:tcPr>
          <w:p w:rsidR="005C09C8" w:rsidRDefault="005C09C8" w:rsidP="001124EB">
            <w:pPr>
              <w:cnfStyle w:val="000000100000"/>
            </w:pPr>
            <w:r>
              <w:t>8(%30)</w:t>
            </w:r>
          </w:p>
        </w:tc>
        <w:tc>
          <w:tcPr>
            <w:tcW w:w="1535" w:type="dxa"/>
          </w:tcPr>
          <w:p w:rsidR="005C09C8" w:rsidRDefault="005C09C8" w:rsidP="001124EB">
            <w:pPr>
              <w:cnfStyle w:val="000000100000"/>
            </w:pPr>
            <w:r>
              <w:t>6(%30)</w:t>
            </w:r>
          </w:p>
        </w:tc>
        <w:tc>
          <w:tcPr>
            <w:tcW w:w="1536" w:type="dxa"/>
          </w:tcPr>
          <w:p w:rsidR="005C09C8" w:rsidRDefault="005C09C8" w:rsidP="001124EB">
            <w:pPr>
              <w:cnfStyle w:val="000000100000"/>
            </w:pPr>
            <w:r>
              <w:t>3(%8)</w:t>
            </w:r>
          </w:p>
        </w:tc>
        <w:tc>
          <w:tcPr>
            <w:tcW w:w="1574" w:type="dxa"/>
            <w:gridSpan w:val="2"/>
          </w:tcPr>
          <w:p w:rsidR="005C09C8" w:rsidRDefault="005C09C8" w:rsidP="001124EB">
            <w:pPr>
              <w:cnfStyle w:val="000000100000"/>
            </w:pPr>
            <w:r>
              <w:t>59(%34)</w:t>
            </w:r>
          </w:p>
        </w:tc>
      </w:tr>
      <w:tr w:rsidR="005C09C8" w:rsidTr="001124EB">
        <w:tc>
          <w:tcPr>
            <w:cnfStyle w:val="001000000000"/>
            <w:tcW w:w="1535" w:type="dxa"/>
          </w:tcPr>
          <w:p w:rsidR="005C09C8" w:rsidRDefault="005C09C8" w:rsidP="001124EB">
            <w:r>
              <w:t>Kız</w:t>
            </w:r>
          </w:p>
        </w:tc>
        <w:tc>
          <w:tcPr>
            <w:tcW w:w="1535" w:type="dxa"/>
          </w:tcPr>
          <w:p w:rsidR="005C09C8" w:rsidRDefault="005C09C8" w:rsidP="001124EB">
            <w:pPr>
              <w:cnfStyle w:val="000000000000"/>
            </w:pPr>
          </w:p>
        </w:tc>
        <w:tc>
          <w:tcPr>
            <w:tcW w:w="1535" w:type="dxa"/>
          </w:tcPr>
          <w:p w:rsidR="005C09C8" w:rsidRDefault="005C09C8" w:rsidP="001124EB">
            <w:pPr>
              <w:cnfStyle w:val="000000000000"/>
            </w:pPr>
          </w:p>
        </w:tc>
        <w:tc>
          <w:tcPr>
            <w:tcW w:w="1535" w:type="dxa"/>
          </w:tcPr>
          <w:p w:rsidR="005C09C8" w:rsidRDefault="005C09C8" w:rsidP="001124EB">
            <w:pPr>
              <w:cnfStyle w:val="000000000000"/>
            </w:pPr>
          </w:p>
        </w:tc>
        <w:tc>
          <w:tcPr>
            <w:tcW w:w="1536" w:type="dxa"/>
          </w:tcPr>
          <w:p w:rsidR="005C09C8" w:rsidRDefault="005C09C8" w:rsidP="001124EB">
            <w:pPr>
              <w:cnfStyle w:val="000000000000"/>
            </w:pPr>
          </w:p>
        </w:tc>
        <w:tc>
          <w:tcPr>
            <w:tcW w:w="1574" w:type="dxa"/>
            <w:gridSpan w:val="2"/>
          </w:tcPr>
          <w:p w:rsidR="005C09C8" w:rsidRDefault="005C09C8" w:rsidP="001124EB">
            <w:pPr>
              <w:cnfStyle w:val="000000000000"/>
            </w:pPr>
          </w:p>
        </w:tc>
      </w:tr>
      <w:tr w:rsidR="005C09C8" w:rsidTr="001124EB">
        <w:trPr>
          <w:cnfStyle w:val="000000100000"/>
        </w:trPr>
        <w:tc>
          <w:tcPr>
            <w:cnfStyle w:val="001000000000"/>
            <w:tcW w:w="1535" w:type="dxa"/>
          </w:tcPr>
          <w:p w:rsidR="005C09C8" w:rsidRDefault="005C09C8" w:rsidP="001124EB">
            <w:r>
              <w:t>n</w:t>
            </w:r>
          </w:p>
        </w:tc>
        <w:tc>
          <w:tcPr>
            <w:tcW w:w="1535" w:type="dxa"/>
          </w:tcPr>
          <w:p w:rsidR="005C09C8" w:rsidRDefault="005C09C8" w:rsidP="001124EB">
            <w:pPr>
              <w:cnfStyle w:val="000000100000"/>
            </w:pPr>
            <w:r>
              <w:t>47(%55)</w:t>
            </w:r>
          </w:p>
        </w:tc>
        <w:tc>
          <w:tcPr>
            <w:tcW w:w="1535" w:type="dxa"/>
          </w:tcPr>
          <w:p w:rsidR="005C09C8" w:rsidRDefault="005C09C8" w:rsidP="001124EB">
            <w:pPr>
              <w:cnfStyle w:val="000000100000"/>
            </w:pPr>
            <w:r>
              <w:t>19(%70)</w:t>
            </w:r>
          </w:p>
        </w:tc>
        <w:tc>
          <w:tcPr>
            <w:tcW w:w="1535" w:type="dxa"/>
          </w:tcPr>
          <w:p w:rsidR="005C09C8" w:rsidRDefault="005C09C8" w:rsidP="001124EB">
            <w:pPr>
              <w:cnfStyle w:val="000000100000"/>
            </w:pPr>
            <w:r>
              <w:t>14(%70)</w:t>
            </w:r>
          </w:p>
        </w:tc>
        <w:tc>
          <w:tcPr>
            <w:tcW w:w="1536" w:type="dxa"/>
          </w:tcPr>
          <w:p w:rsidR="005C09C8" w:rsidRDefault="005C09C8" w:rsidP="001124EB">
            <w:pPr>
              <w:cnfStyle w:val="000000100000"/>
            </w:pPr>
            <w:r>
              <w:t>33(%92)</w:t>
            </w:r>
          </w:p>
        </w:tc>
        <w:tc>
          <w:tcPr>
            <w:tcW w:w="1574" w:type="dxa"/>
            <w:gridSpan w:val="2"/>
          </w:tcPr>
          <w:p w:rsidR="005C09C8" w:rsidRDefault="005C09C8" w:rsidP="001124EB">
            <w:pPr>
              <w:cnfStyle w:val="000000100000"/>
            </w:pPr>
            <w:r>
              <w:t>113(%66)</w:t>
            </w:r>
          </w:p>
        </w:tc>
      </w:tr>
      <w:tr w:rsidR="005C09C8" w:rsidTr="001124EB">
        <w:tc>
          <w:tcPr>
            <w:cnfStyle w:val="001000000000"/>
            <w:tcW w:w="1535" w:type="dxa"/>
          </w:tcPr>
          <w:p w:rsidR="005C09C8" w:rsidRDefault="005C09C8" w:rsidP="001124EB">
            <w:r>
              <w:t>Toplam</w:t>
            </w:r>
          </w:p>
        </w:tc>
        <w:tc>
          <w:tcPr>
            <w:tcW w:w="1535" w:type="dxa"/>
          </w:tcPr>
          <w:p w:rsidR="005C09C8" w:rsidRDefault="005C09C8" w:rsidP="001124EB">
            <w:pPr>
              <w:cnfStyle w:val="000000000000"/>
            </w:pPr>
          </w:p>
        </w:tc>
        <w:tc>
          <w:tcPr>
            <w:tcW w:w="1535" w:type="dxa"/>
          </w:tcPr>
          <w:p w:rsidR="005C09C8" w:rsidRDefault="005C09C8" w:rsidP="001124EB">
            <w:pPr>
              <w:cnfStyle w:val="000000000000"/>
            </w:pPr>
          </w:p>
        </w:tc>
        <w:tc>
          <w:tcPr>
            <w:tcW w:w="1535" w:type="dxa"/>
          </w:tcPr>
          <w:p w:rsidR="005C09C8" w:rsidRDefault="005C09C8" w:rsidP="001124EB">
            <w:pPr>
              <w:cnfStyle w:val="000000000000"/>
            </w:pPr>
          </w:p>
        </w:tc>
        <w:tc>
          <w:tcPr>
            <w:tcW w:w="1536" w:type="dxa"/>
          </w:tcPr>
          <w:p w:rsidR="005C09C8" w:rsidRDefault="005C09C8" w:rsidP="001124EB">
            <w:pPr>
              <w:cnfStyle w:val="000000000000"/>
            </w:pPr>
          </w:p>
        </w:tc>
        <w:tc>
          <w:tcPr>
            <w:tcW w:w="1574" w:type="dxa"/>
            <w:gridSpan w:val="2"/>
          </w:tcPr>
          <w:p w:rsidR="005C09C8" w:rsidRDefault="005C09C8" w:rsidP="001124EB">
            <w:pPr>
              <w:cnfStyle w:val="000000000000"/>
            </w:pPr>
          </w:p>
        </w:tc>
      </w:tr>
      <w:tr w:rsidR="005C09C8" w:rsidTr="001124EB">
        <w:trPr>
          <w:cnfStyle w:val="000000100000"/>
        </w:trPr>
        <w:tc>
          <w:tcPr>
            <w:cnfStyle w:val="001000000000"/>
            <w:tcW w:w="1535" w:type="dxa"/>
          </w:tcPr>
          <w:p w:rsidR="005C09C8" w:rsidRDefault="005C09C8" w:rsidP="001124EB">
            <w:r>
              <w:t>n</w:t>
            </w:r>
          </w:p>
        </w:tc>
        <w:tc>
          <w:tcPr>
            <w:tcW w:w="1535" w:type="dxa"/>
          </w:tcPr>
          <w:p w:rsidR="005C09C8" w:rsidRDefault="005C09C8" w:rsidP="001124EB">
            <w:pPr>
              <w:cnfStyle w:val="000000100000"/>
            </w:pPr>
            <w:r>
              <w:t>89(%52)</w:t>
            </w:r>
          </w:p>
        </w:tc>
        <w:tc>
          <w:tcPr>
            <w:tcW w:w="1535" w:type="dxa"/>
          </w:tcPr>
          <w:p w:rsidR="005C09C8" w:rsidRDefault="005C09C8" w:rsidP="001124EB">
            <w:pPr>
              <w:cnfStyle w:val="000000100000"/>
            </w:pPr>
            <w:r>
              <w:t>27(%16)</w:t>
            </w:r>
          </w:p>
        </w:tc>
        <w:tc>
          <w:tcPr>
            <w:tcW w:w="1535" w:type="dxa"/>
          </w:tcPr>
          <w:p w:rsidR="005C09C8" w:rsidRDefault="005C09C8" w:rsidP="001124EB">
            <w:pPr>
              <w:cnfStyle w:val="000000100000"/>
            </w:pPr>
            <w:r>
              <w:t>20(%12)</w:t>
            </w:r>
          </w:p>
        </w:tc>
        <w:tc>
          <w:tcPr>
            <w:tcW w:w="1536" w:type="dxa"/>
          </w:tcPr>
          <w:p w:rsidR="005C09C8" w:rsidRDefault="005C09C8" w:rsidP="001124EB">
            <w:pPr>
              <w:cnfStyle w:val="000000100000"/>
            </w:pPr>
            <w:r>
              <w:t>36(%20)</w:t>
            </w:r>
          </w:p>
        </w:tc>
        <w:tc>
          <w:tcPr>
            <w:tcW w:w="1574" w:type="dxa"/>
            <w:gridSpan w:val="2"/>
          </w:tcPr>
          <w:p w:rsidR="005C09C8" w:rsidRDefault="005C09C8" w:rsidP="001124EB">
            <w:pPr>
              <w:cnfStyle w:val="000000100000"/>
            </w:pPr>
            <w:r>
              <w:t>172(%100)</w:t>
            </w:r>
          </w:p>
        </w:tc>
      </w:tr>
    </w:tbl>
    <w:p w:rsidR="005C09C8" w:rsidRPr="00511F75" w:rsidRDefault="005C09C8" w:rsidP="005C09C8">
      <w:pPr>
        <w:autoSpaceDE w:val="0"/>
        <w:autoSpaceDN w:val="0"/>
        <w:adjustRightInd w:val="0"/>
        <w:spacing w:after="0" w:line="240" w:lineRule="auto"/>
        <w:jc w:val="both"/>
        <w:rPr>
          <w:rFonts w:eastAsia="Frugal-NormalTr" w:cs="Times New Roman"/>
          <w:b/>
          <w:sz w:val="40"/>
          <w:szCs w:val="40"/>
        </w:rPr>
      </w:pP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DB499D">
        <w:rPr>
          <w:rFonts w:eastAsia="Frugal-NormalTr" w:cs="Times New Roman"/>
          <w:sz w:val="28"/>
          <w:szCs w:val="28"/>
        </w:rPr>
        <w:t xml:space="preserve">Zehirlenmelerin </w:t>
      </w:r>
      <w:r>
        <w:rPr>
          <w:rFonts w:eastAsia="Frugal-NormalTr" w:cs="Times New Roman"/>
          <w:sz w:val="28"/>
          <w:szCs w:val="28"/>
        </w:rPr>
        <w:t xml:space="preserve">sıklığı </w:t>
      </w:r>
      <w:r w:rsidRPr="00DB499D">
        <w:rPr>
          <w:rFonts w:eastAsia="Frugal-NormalTr" w:cs="Times New Roman"/>
          <w:sz w:val="28"/>
          <w:szCs w:val="28"/>
        </w:rPr>
        <w:t>0-4 yaş, 5-9 yaş, 10-14 yaş ve 15 yaş üstü gruplarında sırasıyla %52, %16, %12</w:t>
      </w:r>
      <w:r>
        <w:rPr>
          <w:rFonts w:eastAsia="Frugal-NormalTr" w:cs="Times New Roman"/>
          <w:sz w:val="28"/>
          <w:szCs w:val="28"/>
        </w:rPr>
        <w:t xml:space="preserve"> ve %20 oranı bulundu (Tablo 1).</w:t>
      </w:r>
    </w:p>
    <w:p w:rsidR="005C09C8" w:rsidRDefault="005C09C8" w:rsidP="005C09C8">
      <w:pPr>
        <w:autoSpaceDE w:val="0"/>
        <w:autoSpaceDN w:val="0"/>
        <w:adjustRightInd w:val="0"/>
        <w:spacing w:after="0" w:line="240" w:lineRule="auto"/>
        <w:jc w:val="both"/>
        <w:rPr>
          <w:rFonts w:cs="Frugal Normal Tr"/>
          <w:color w:val="221E1F"/>
          <w:sz w:val="28"/>
          <w:szCs w:val="28"/>
        </w:rPr>
      </w:pPr>
      <w:r w:rsidRPr="00054E85">
        <w:rPr>
          <w:rFonts w:cs="Frugal Normal Tr"/>
          <w:color w:val="221E1F"/>
          <w:sz w:val="28"/>
          <w:szCs w:val="28"/>
        </w:rPr>
        <w:t>Zehirlenme nedenleri incelendiğinde 121</w:t>
      </w:r>
      <w:r>
        <w:rPr>
          <w:rFonts w:cs="Frugal Normal Tr"/>
          <w:color w:val="221E1F"/>
          <w:sz w:val="28"/>
          <w:szCs w:val="28"/>
        </w:rPr>
        <w:t xml:space="preserve"> (%70,30</w:t>
      </w:r>
      <w:r w:rsidRPr="00054E85">
        <w:rPr>
          <w:rFonts w:cs="Frugal Normal Tr"/>
          <w:color w:val="221E1F"/>
          <w:sz w:val="28"/>
          <w:szCs w:val="28"/>
        </w:rPr>
        <w:t>) hasta kaza ile, 51</w:t>
      </w:r>
      <w:r>
        <w:rPr>
          <w:rFonts w:cs="Frugal Normal Tr"/>
          <w:color w:val="221E1F"/>
          <w:sz w:val="28"/>
          <w:szCs w:val="28"/>
        </w:rPr>
        <w:t xml:space="preserve"> (%29,60</w:t>
      </w:r>
      <w:r w:rsidRPr="00054E85">
        <w:rPr>
          <w:rFonts w:cs="Frugal Normal Tr"/>
          <w:color w:val="221E1F"/>
          <w:sz w:val="28"/>
          <w:szCs w:val="28"/>
        </w:rPr>
        <w:t xml:space="preserve">) hasta intihar amaçlı nedenler sonucu zehirlenmiştir. Kaza ile zehirlenmelerde ortalama yaş </w:t>
      </w:r>
      <w:r>
        <w:rPr>
          <w:rFonts w:cs="Frugal Normal Tr"/>
          <w:color w:val="221E1F"/>
          <w:sz w:val="28"/>
          <w:szCs w:val="28"/>
        </w:rPr>
        <w:t>3</w:t>
      </w:r>
      <w:r w:rsidRPr="00054E85">
        <w:rPr>
          <w:rFonts w:cs="Frugal Normal Tr"/>
          <w:color w:val="221E1F"/>
          <w:sz w:val="28"/>
          <w:szCs w:val="28"/>
        </w:rPr>
        <w:t>,</w:t>
      </w:r>
      <w:r>
        <w:rPr>
          <w:rFonts w:cs="Frugal Normal Tr"/>
          <w:color w:val="221E1F"/>
          <w:sz w:val="28"/>
          <w:szCs w:val="28"/>
        </w:rPr>
        <w:t>90</w:t>
      </w:r>
      <w:r w:rsidRPr="00054E85">
        <w:rPr>
          <w:rFonts w:cs="Frugal Normal Tr"/>
          <w:color w:val="221E1F"/>
          <w:sz w:val="28"/>
          <w:szCs w:val="28"/>
        </w:rPr>
        <w:t>, intihar amaçlılarda 14,</w:t>
      </w:r>
      <w:r>
        <w:rPr>
          <w:rFonts w:cs="Frugal Normal Tr"/>
          <w:color w:val="221E1F"/>
          <w:sz w:val="28"/>
          <w:szCs w:val="28"/>
        </w:rPr>
        <w:t>10</w:t>
      </w:r>
      <w:r w:rsidRPr="00054E85">
        <w:rPr>
          <w:rFonts w:cs="Frugal Normal Tr"/>
          <w:color w:val="221E1F"/>
          <w:sz w:val="28"/>
          <w:szCs w:val="28"/>
        </w:rPr>
        <w:t xml:space="preserve"> yaş olarak saptandı. Sıfır-</w:t>
      </w:r>
      <w:r>
        <w:rPr>
          <w:rFonts w:cs="Frugal Normal Tr"/>
          <w:color w:val="221E1F"/>
          <w:sz w:val="28"/>
          <w:szCs w:val="28"/>
        </w:rPr>
        <w:t>dört</w:t>
      </w:r>
      <w:r w:rsidRPr="00054E85">
        <w:rPr>
          <w:rFonts w:cs="Frugal Normal Tr"/>
          <w:color w:val="221E1F"/>
          <w:sz w:val="28"/>
          <w:szCs w:val="28"/>
        </w:rPr>
        <w:t xml:space="preserve"> yaş grubunda kaza ile zehirlenmeler, 1</w:t>
      </w:r>
      <w:r>
        <w:rPr>
          <w:rFonts w:cs="Frugal Normal Tr"/>
          <w:color w:val="221E1F"/>
          <w:sz w:val="28"/>
          <w:szCs w:val="28"/>
        </w:rPr>
        <w:t>5</w:t>
      </w:r>
      <w:r w:rsidRPr="00054E85">
        <w:rPr>
          <w:rFonts w:cs="Frugal Normal Tr"/>
          <w:color w:val="221E1F"/>
          <w:sz w:val="28"/>
          <w:szCs w:val="28"/>
        </w:rPr>
        <w:t xml:space="preserve"> yaş üstü grupta ise intihar amaçlı zehirlenmeler d</w:t>
      </w:r>
      <w:r>
        <w:rPr>
          <w:rFonts w:cs="Frugal Normal Tr"/>
          <w:color w:val="221E1F"/>
          <w:sz w:val="28"/>
          <w:szCs w:val="28"/>
        </w:rPr>
        <w:t>aha sık görüldü (p=0,001) (Şekil 1</w:t>
      </w:r>
      <w:r w:rsidRPr="00054E85">
        <w:rPr>
          <w:rFonts w:cs="Frugal Normal Tr"/>
          <w:color w:val="221E1F"/>
          <w:sz w:val="28"/>
          <w:szCs w:val="28"/>
        </w:rPr>
        <w:t xml:space="preserve">). </w:t>
      </w:r>
    </w:p>
    <w:p w:rsidR="005C09C8" w:rsidRDefault="005C09C8" w:rsidP="005C09C8">
      <w:pPr>
        <w:autoSpaceDE w:val="0"/>
        <w:autoSpaceDN w:val="0"/>
        <w:adjustRightInd w:val="0"/>
        <w:spacing w:after="0" w:line="240" w:lineRule="auto"/>
        <w:jc w:val="both"/>
        <w:rPr>
          <w:rFonts w:cs="Frugal Normal Tr"/>
          <w:color w:val="221E1F"/>
          <w:sz w:val="28"/>
          <w:szCs w:val="28"/>
        </w:rPr>
      </w:pPr>
    </w:p>
    <w:p w:rsidR="005C09C8" w:rsidRDefault="005C09C8" w:rsidP="005C09C8">
      <w:pPr>
        <w:autoSpaceDE w:val="0"/>
        <w:autoSpaceDN w:val="0"/>
        <w:adjustRightInd w:val="0"/>
        <w:spacing w:after="0" w:line="240" w:lineRule="auto"/>
        <w:jc w:val="both"/>
        <w:rPr>
          <w:rFonts w:cs="Frugal Normal Tr"/>
          <w:color w:val="221E1F"/>
          <w:sz w:val="28"/>
          <w:szCs w:val="28"/>
        </w:rPr>
      </w:pPr>
      <w:r w:rsidRPr="00B470F5">
        <w:rPr>
          <w:rFonts w:cs="Frugal Normal Tr"/>
          <w:noProof/>
          <w:color w:val="221E1F"/>
          <w:sz w:val="28"/>
          <w:szCs w:val="28"/>
        </w:rPr>
        <w:lastRenderedPageBreak/>
        <w:drawing>
          <wp:inline distT="0" distB="0" distL="0" distR="0">
            <wp:extent cx="5324475" cy="2771775"/>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C09C8" w:rsidRDefault="005C09C8" w:rsidP="005C09C8">
      <w:pPr>
        <w:autoSpaceDE w:val="0"/>
        <w:autoSpaceDN w:val="0"/>
        <w:adjustRightInd w:val="0"/>
        <w:spacing w:after="0" w:line="240" w:lineRule="auto"/>
        <w:jc w:val="both"/>
        <w:rPr>
          <w:rFonts w:cs="Frugal Normal Tr"/>
          <w:color w:val="221E1F"/>
          <w:sz w:val="28"/>
          <w:szCs w:val="28"/>
        </w:rPr>
      </w:pPr>
      <w:r>
        <w:rPr>
          <w:rFonts w:cs="Frugal Normal Tr"/>
          <w:color w:val="221E1F"/>
          <w:sz w:val="28"/>
          <w:szCs w:val="28"/>
        </w:rPr>
        <w:t xml:space="preserve">Şekil 1. </w:t>
      </w:r>
      <w:r w:rsidRPr="00B470F5">
        <w:rPr>
          <w:rFonts w:cs="Frugal Normal Tr"/>
          <w:color w:val="221E1F"/>
          <w:sz w:val="28"/>
          <w:szCs w:val="28"/>
        </w:rPr>
        <w:t>Zehirlenme nedenlerinin yaşlara göre dağılımı</w:t>
      </w:r>
    </w:p>
    <w:p w:rsidR="005C09C8" w:rsidRDefault="005C09C8" w:rsidP="005C09C8">
      <w:pPr>
        <w:autoSpaceDE w:val="0"/>
        <w:autoSpaceDN w:val="0"/>
        <w:adjustRightInd w:val="0"/>
        <w:spacing w:after="0" w:line="240" w:lineRule="auto"/>
        <w:jc w:val="both"/>
        <w:rPr>
          <w:rFonts w:cs="Frugal Normal Tr"/>
          <w:color w:val="221E1F"/>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054E85">
        <w:rPr>
          <w:rFonts w:cs="Frugal Normal Tr"/>
          <w:color w:val="221E1F"/>
          <w:sz w:val="28"/>
          <w:szCs w:val="28"/>
        </w:rPr>
        <w:t>Çalışmamızda zehirlenme nedenlerinin cinsiyete göre dağılımı incelendiğinde ise kızlar</w:t>
      </w:r>
      <w:r>
        <w:rPr>
          <w:rFonts w:cs="Frugal Normal Tr"/>
          <w:color w:val="221E1F"/>
          <w:sz w:val="28"/>
          <w:szCs w:val="28"/>
        </w:rPr>
        <w:t>ın</w:t>
      </w:r>
      <w:r w:rsidRPr="00054E85">
        <w:rPr>
          <w:rFonts w:cs="Frugal Normal Tr"/>
          <w:color w:val="221E1F"/>
          <w:sz w:val="28"/>
          <w:szCs w:val="28"/>
        </w:rPr>
        <w:t xml:space="preserve"> </w:t>
      </w:r>
      <w:r>
        <w:rPr>
          <w:rFonts w:cs="Frugal Normal Tr"/>
          <w:color w:val="221E1F"/>
          <w:sz w:val="28"/>
          <w:szCs w:val="28"/>
        </w:rPr>
        <w:t>hem</w:t>
      </w:r>
      <w:r w:rsidRPr="00054E85">
        <w:rPr>
          <w:rFonts w:cs="Frugal Normal Tr"/>
          <w:color w:val="221E1F"/>
          <w:sz w:val="28"/>
          <w:szCs w:val="28"/>
        </w:rPr>
        <w:t xml:space="preserve"> intihar amaçlı</w:t>
      </w:r>
      <w:r>
        <w:rPr>
          <w:rFonts w:cs="Frugal Normal Tr"/>
          <w:color w:val="221E1F"/>
          <w:sz w:val="28"/>
          <w:szCs w:val="28"/>
        </w:rPr>
        <w:t xml:space="preserve"> (%88,2)</w:t>
      </w:r>
      <w:r w:rsidRPr="00054E85">
        <w:rPr>
          <w:rFonts w:cs="Frugal Normal Tr"/>
          <w:color w:val="221E1F"/>
          <w:sz w:val="28"/>
          <w:szCs w:val="28"/>
        </w:rPr>
        <w:t xml:space="preserve"> </w:t>
      </w:r>
      <w:r>
        <w:rPr>
          <w:rFonts w:cs="Frugal Normal Tr"/>
          <w:color w:val="221E1F"/>
          <w:sz w:val="28"/>
          <w:szCs w:val="28"/>
        </w:rPr>
        <w:t>hem de</w:t>
      </w:r>
      <w:r w:rsidRPr="00054E85">
        <w:rPr>
          <w:rFonts w:cs="Frugal Normal Tr"/>
          <w:color w:val="221E1F"/>
          <w:sz w:val="28"/>
          <w:szCs w:val="28"/>
        </w:rPr>
        <w:t xml:space="preserve"> kaza ile (%</w:t>
      </w:r>
      <w:r>
        <w:rPr>
          <w:rFonts w:cs="Frugal Normal Tr"/>
          <w:color w:val="221E1F"/>
          <w:sz w:val="28"/>
          <w:szCs w:val="28"/>
        </w:rPr>
        <w:t>52</w:t>
      </w:r>
      <w:r w:rsidRPr="00054E85">
        <w:rPr>
          <w:rFonts w:cs="Frugal Normal Tr"/>
          <w:color w:val="221E1F"/>
          <w:sz w:val="28"/>
          <w:szCs w:val="28"/>
        </w:rPr>
        <w:t xml:space="preserve">,2) </w:t>
      </w:r>
      <w:r>
        <w:rPr>
          <w:rFonts w:cs="Frugal Normal Tr"/>
          <w:color w:val="221E1F"/>
          <w:sz w:val="28"/>
          <w:szCs w:val="28"/>
        </w:rPr>
        <w:t xml:space="preserve">daha fazla </w:t>
      </w:r>
      <w:r w:rsidRPr="00054E85">
        <w:rPr>
          <w:rFonts w:cs="Frugal Normal Tr"/>
          <w:color w:val="221E1F"/>
          <w:sz w:val="28"/>
          <w:szCs w:val="28"/>
        </w:rPr>
        <w:t>zehirlendiği görüldü (p=0,008</w:t>
      </w:r>
      <w:r>
        <w:rPr>
          <w:rFonts w:cs="Frugal Normal Tr"/>
          <w:color w:val="221E1F"/>
          <w:sz w:val="28"/>
          <w:szCs w:val="28"/>
        </w:rPr>
        <w:t>)</w:t>
      </w:r>
      <w:r w:rsidRPr="00054E85">
        <w:rPr>
          <w:rFonts w:cs="Frugal Normal Tr"/>
          <w:color w:val="221E1F"/>
          <w:sz w:val="28"/>
          <w:szCs w:val="28"/>
        </w:rPr>
        <w:t xml:space="preserve"> (Tablo </w:t>
      </w:r>
      <w:r>
        <w:rPr>
          <w:rFonts w:cs="Frugal Normal Tr"/>
          <w:color w:val="221E1F"/>
          <w:sz w:val="28"/>
          <w:szCs w:val="28"/>
        </w:rPr>
        <w:t>2</w:t>
      </w:r>
      <w:r w:rsidRPr="00054E85">
        <w:rPr>
          <w:rFonts w:cs="Frugal Normal Tr"/>
          <w:color w:val="221E1F"/>
          <w:sz w:val="28"/>
          <w:szCs w:val="28"/>
        </w:rPr>
        <w:t>).</w:t>
      </w:r>
    </w:p>
    <w:p w:rsidR="005C09C8" w:rsidRDefault="005C09C8" w:rsidP="005C09C8">
      <w:pPr>
        <w:pStyle w:val="Pa13"/>
        <w:jc w:val="both"/>
        <w:rPr>
          <w:rFonts w:asciiTheme="minorHAnsi" w:eastAsia="Frugal-NormalTr" w:hAnsiTheme="minorHAnsi" w:cs="Times New Roman"/>
          <w:sz w:val="28"/>
          <w:szCs w:val="28"/>
        </w:rPr>
      </w:pPr>
    </w:p>
    <w:p w:rsidR="005C09C8" w:rsidRPr="003B2D74" w:rsidRDefault="005C09C8" w:rsidP="005C09C8">
      <w:pPr>
        <w:pStyle w:val="Pa13"/>
        <w:jc w:val="both"/>
        <w:rPr>
          <w:rFonts w:asciiTheme="minorHAnsi" w:eastAsia="Frugal-NormalTr" w:hAnsiTheme="minorHAnsi" w:cs="Times New Roman"/>
          <w:sz w:val="28"/>
          <w:szCs w:val="28"/>
        </w:rPr>
      </w:pPr>
      <w:r w:rsidRPr="00B85263">
        <w:rPr>
          <w:rFonts w:asciiTheme="minorHAnsi" w:eastAsia="Frugal-NormalTr" w:hAnsiTheme="minorHAnsi" w:cs="Times New Roman"/>
          <w:sz w:val="28"/>
          <w:szCs w:val="28"/>
        </w:rPr>
        <w:t>Tablo 2. Kaza ile ve intihar amaçlı zehirlenmelerin karakteristik özellikleri</w:t>
      </w:r>
      <w:r w:rsidRPr="00B85263">
        <w:rPr>
          <w:rFonts w:cs="Frugal Bold Tr"/>
          <w:b/>
          <w:bCs/>
          <w:color w:val="FFFFFF"/>
          <w:sz w:val="19"/>
          <w:szCs w:val="19"/>
        </w:rPr>
        <w:t xml:space="preserve"> </w:t>
      </w:r>
    </w:p>
    <w:tbl>
      <w:tblPr>
        <w:tblStyle w:val="AkListe-Vurgu5"/>
        <w:tblW w:w="0" w:type="auto"/>
        <w:tblLook w:val="04A0"/>
      </w:tblPr>
      <w:tblGrid>
        <w:gridCol w:w="2303"/>
        <w:gridCol w:w="2303"/>
        <w:gridCol w:w="2303"/>
        <w:gridCol w:w="2303"/>
      </w:tblGrid>
      <w:tr w:rsidR="005C09C8" w:rsidTr="001124EB">
        <w:trPr>
          <w:cnfStyle w:val="100000000000"/>
        </w:trPr>
        <w:tc>
          <w:tcPr>
            <w:cnfStyle w:val="001000000000"/>
            <w:tcW w:w="2303" w:type="dxa"/>
          </w:tcPr>
          <w:p w:rsidR="005C09C8" w:rsidRDefault="005C09C8" w:rsidP="001124EB"/>
        </w:tc>
        <w:tc>
          <w:tcPr>
            <w:tcW w:w="2303" w:type="dxa"/>
          </w:tcPr>
          <w:p w:rsidR="005C09C8" w:rsidRDefault="005C09C8" w:rsidP="001124EB">
            <w:pPr>
              <w:cnfStyle w:val="100000000000"/>
            </w:pPr>
            <w:r>
              <w:t>Kaza (n=121)</w:t>
            </w:r>
          </w:p>
        </w:tc>
        <w:tc>
          <w:tcPr>
            <w:tcW w:w="2303" w:type="dxa"/>
          </w:tcPr>
          <w:p w:rsidR="005C09C8" w:rsidRDefault="005C09C8" w:rsidP="001124EB">
            <w:pPr>
              <w:cnfStyle w:val="100000000000"/>
            </w:pPr>
            <w:r>
              <w:t>İntihar (n=51)</w:t>
            </w:r>
          </w:p>
        </w:tc>
        <w:tc>
          <w:tcPr>
            <w:tcW w:w="2303" w:type="dxa"/>
          </w:tcPr>
          <w:p w:rsidR="005C09C8" w:rsidRDefault="005C09C8" w:rsidP="001124EB">
            <w:pPr>
              <w:cnfStyle w:val="100000000000"/>
            </w:pPr>
            <w:r>
              <w:t>p</w:t>
            </w:r>
          </w:p>
        </w:tc>
      </w:tr>
      <w:tr w:rsidR="005C09C8" w:rsidTr="001124EB">
        <w:trPr>
          <w:cnfStyle w:val="000000100000"/>
        </w:trPr>
        <w:tc>
          <w:tcPr>
            <w:cnfStyle w:val="001000000000"/>
            <w:tcW w:w="2303" w:type="dxa"/>
          </w:tcPr>
          <w:p w:rsidR="005C09C8" w:rsidRPr="00557AC8" w:rsidRDefault="005C09C8" w:rsidP="001124EB">
            <w:pPr>
              <w:rPr>
                <w:b w:val="0"/>
                <w:color w:val="FF0000"/>
              </w:rPr>
            </w:pPr>
            <w:r w:rsidRPr="00557AC8">
              <w:rPr>
                <w:b w:val="0"/>
                <w:color w:val="FF0000"/>
              </w:rPr>
              <w:t>Yaş</w:t>
            </w:r>
          </w:p>
        </w:tc>
        <w:tc>
          <w:tcPr>
            <w:tcW w:w="2303" w:type="dxa"/>
          </w:tcPr>
          <w:p w:rsidR="005C09C8" w:rsidRDefault="005C09C8" w:rsidP="001124EB">
            <w:pPr>
              <w:cnfStyle w:val="000000100000"/>
            </w:pPr>
          </w:p>
        </w:tc>
        <w:tc>
          <w:tcPr>
            <w:tcW w:w="2303" w:type="dxa"/>
          </w:tcPr>
          <w:p w:rsidR="005C09C8" w:rsidRDefault="005C09C8" w:rsidP="001124EB">
            <w:pPr>
              <w:cnfStyle w:val="000000100000"/>
            </w:pPr>
          </w:p>
        </w:tc>
        <w:tc>
          <w:tcPr>
            <w:tcW w:w="2303" w:type="dxa"/>
          </w:tcPr>
          <w:p w:rsidR="005C09C8" w:rsidRDefault="005C09C8" w:rsidP="001124EB">
            <w:pPr>
              <w:cnfStyle w:val="000000100000"/>
            </w:pPr>
          </w:p>
        </w:tc>
      </w:tr>
      <w:tr w:rsidR="005C09C8" w:rsidTr="001124EB">
        <w:tc>
          <w:tcPr>
            <w:cnfStyle w:val="001000000000"/>
            <w:tcW w:w="2303" w:type="dxa"/>
          </w:tcPr>
          <w:p w:rsidR="005C09C8" w:rsidRDefault="005C09C8" w:rsidP="001124EB">
            <w:r>
              <w:t>0-4 yaş</w:t>
            </w:r>
          </w:p>
        </w:tc>
        <w:tc>
          <w:tcPr>
            <w:tcW w:w="2303" w:type="dxa"/>
          </w:tcPr>
          <w:p w:rsidR="005C09C8" w:rsidRDefault="005C09C8" w:rsidP="001124EB">
            <w:pPr>
              <w:cnfStyle w:val="000000000000"/>
            </w:pPr>
            <w:r>
              <w:t>85</w:t>
            </w:r>
          </w:p>
        </w:tc>
        <w:tc>
          <w:tcPr>
            <w:tcW w:w="2303" w:type="dxa"/>
          </w:tcPr>
          <w:p w:rsidR="005C09C8" w:rsidRDefault="005C09C8" w:rsidP="001124EB">
            <w:pPr>
              <w:cnfStyle w:val="000000000000"/>
            </w:pPr>
            <w:r>
              <w:t>0</w:t>
            </w:r>
          </w:p>
        </w:tc>
        <w:tc>
          <w:tcPr>
            <w:tcW w:w="2303" w:type="dxa"/>
          </w:tcPr>
          <w:p w:rsidR="005C09C8" w:rsidRDefault="005C09C8" w:rsidP="001124EB">
            <w:pPr>
              <w:cnfStyle w:val="000000000000"/>
            </w:pPr>
            <w:r>
              <w:t>0,001</w:t>
            </w:r>
          </w:p>
        </w:tc>
      </w:tr>
      <w:tr w:rsidR="005C09C8" w:rsidTr="001124EB">
        <w:trPr>
          <w:cnfStyle w:val="000000100000"/>
        </w:trPr>
        <w:tc>
          <w:tcPr>
            <w:cnfStyle w:val="001000000000"/>
            <w:tcW w:w="2303" w:type="dxa"/>
          </w:tcPr>
          <w:p w:rsidR="005C09C8" w:rsidRDefault="005C09C8" w:rsidP="001124EB">
            <w:r>
              <w:t>5-9 yaş</w:t>
            </w:r>
          </w:p>
        </w:tc>
        <w:tc>
          <w:tcPr>
            <w:tcW w:w="2303" w:type="dxa"/>
          </w:tcPr>
          <w:p w:rsidR="005C09C8" w:rsidRDefault="005C09C8" w:rsidP="001124EB">
            <w:pPr>
              <w:cnfStyle w:val="000000100000"/>
            </w:pPr>
            <w:r>
              <w:t>24</w:t>
            </w:r>
          </w:p>
        </w:tc>
        <w:tc>
          <w:tcPr>
            <w:tcW w:w="2303" w:type="dxa"/>
          </w:tcPr>
          <w:p w:rsidR="005C09C8" w:rsidRDefault="005C09C8" w:rsidP="001124EB">
            <w:pPr>
              <w:cnfStyle w:val="000000100000"/>
            </w:pPr>
            <w:r>
              <w:t>5</w:t>
            </w:r>
          </w:p>
        </w:tc>
        <w:tc>
          <w:tcPr>
            <w:tcW w:w="2303" w:type="dxa"/>
          </w:tcPr>
          <w:p w:rsidR="005C09C8" w:rsidRDefault="005C09C8" w:rsidP="001124EB">
            <w:pPr>
              <w:cnfStyle w:val="000000100000"/>
            </w:pPr>
            <w:r>
              <w:t>0,001</w:t>
            </w:r>
          </w:p>
        </w:tc>
      </w:tr>
      <w:tr w:rsidR="005C09C8" w:rsidTr="001124EB">
        <w:tc>
          <w:tcPr>
            <w:cnfStyle w:val="001000000000"/>
            <w:tcW w:w="2303" w:type="dxa"/>
          </w:tcPr>
          <w:p w:rsidR="005C09C8" w:rsidRDefault="005C09C8" w:rsidP="001124EB">
            <w:r>
              <w:t>10-14 yaş</w:t>
            </w:r>
          </w:p>
        </w:tc>
        <w:tc>
          <w:tcPr>
            <w:tcW w:w="2303" w:type="dxa"/>
          </w:tcPr>
          <w:p w:rsidR="005C09C8" w:rsidRDefault="005C09C8" w:rsidP="001124EB">
            <w:pPr>
              <w:cnfStyle w:val="000000000000"/>
            </w:pPr>
            <w:r>
              <w:t>9</w:t>
            </w:r>
          </w:p>
        </w:tc>
        <w:tc>
          <w:tcPr>
            <w:tcW w:w="2303" w:type="dxa"/>
          </w:tcPr>
          <w:p w:rsidR="005C09C8" w:rsidRDefault="005C09C8" w:rsidP="001124EB">
            <w:pPr>
              <w:cnfStyle w:val="000000000000"/>
            </w:pPr>
            <w:r>
              <w:t>20</w:t>
            </w:r>
          </w:p>
        </w:tc>
        <w:tc>
          <w:tcPr>
            <w:tcW w:w="2303" w:type="dxa"/>
          </w:tcPr>
          <w:p w:rsidR="005C09C8" w:rsidRDefault="005C09C8" w:rsidP="001124EB">
            <w:pPr>
              <w:cnfStyle w:val="000000000000"/>
            </w:pPr>
            <w:r>
              <w:t>0,001</w:t>
            </w:r>
          </w:p>
        </w:tc>
      </w:tr>
      <w:tr w:rsidR="005C09C8" w:rsidTr="001124EB">
        <w:trPr>
          <w:cnfStyle w:val="000000100000"/>
        </w:trPr>
        <w:tc>
          <w:tcPr>
            <w:cnfStyle w:val="001000000000"/>
            <w:tcW w:w="2303" w:type="dxa"/>
          </w:tcPr>
          <w:p w:rsidR="005C09C8" w:rsidRDefault="005C09C8" w:rsidP="001124EB">
            <w:r>
              <w:t>15 yaş üstü</w:t>
            </w:r>
          </w:p>
        </w:tc>
        <w:tc>
          <w:tcPr>
            <w:tcW w:w="2303" w:type="dxa"/>
          </w:tcPr>
          <w:p w:rsidR="005C09C8" w:rsidRDefault="005C09C8" w:rsidP="001124EB">
            <w:pPr>
              <w:cnfStyle w:val="000000100000"/>
            </w:pPr>
            <w:r>
              <w:t>3</w:t>
            </w:r>
          </w:p>
        </w:tc>
        <w:tc>
          <w:tcPr>
            <w:tcW w:w="2303" w:type="dxa"/>
          </w:tcPr>
          <w:p w:rsidR="005C09C8" w:rsidRDefault="005C09C8" w:rsidP="001124EB">
            <w:pPr>
              <w:cnfStyle w:val="000000100000"/>
            </w:pPr>
            <w:r>
              <w:t>26</w:t>
            </w:r>
          </w:p>
        </w:tc>
        <w:tc>
          <w:tcPr>
            <w:tcW w:w="2303" w:type="dxa"/>
          </w:tcPr>
          <w:p w:rsidR="005C09C8" w:rsidRDefault="005C09C8" w:rsidP="001124EB">
            <w:pPr>
              <w:cnfStyle w:val="000000100000"/>
            </w:pPr>
            <w:r>
              <w:t>0,001</w:t>
            </w:r>
          </w:p>
        </w:tc>
      </w:tr>
      <w:tr w:rsidR="005C09C8" w:rsidTr="001124EB">
        <w:tc>
          <w:tcPr>
            <w:cnfStyle w:val="001000000000"/>
            <w:tcW w:w="2303" w:type="dxa"/>
          </w:tcPr>
          <w:p w:rsidR="005C09C8" w:rsidRPr="00557AC8" w:rsidRDefault="005C09C8" w:rsidP="001124EB">
            <w:pPr>
              <w:rPr>
                <w:b w:val="0"/>
                <w:color w:val="FF0000"/>
              </w:rPr>
            </w:pPr>
            <w:r w:rsidRPr="00557AC8">
              <w:rPr>
                <w:b w:val="0"/>
                <w:color w:val="FF0000"/>
              </w:rPr>
              <w:t>Cinsiyet</w:t>
            </w:r>
          </w:p>
        </w:tc>
        <w:tc>
          <w:tcPr>
            <w:tcW w:w="2303" w:type="dxa"/>
          </w:tcPr>
          <w:p w:rsidR="005C09C8" w:rsidRDefault="005C09C8" w:rsidP="001124EB">
            <w:pPr>
              <w:cnfStyle w:val="000000000000"/>
            </w:pPr>
          </w:p>
        </w:tc>
        <w:tc>
          <w:tcPr>
            <w:tcW w:w="2303" w:type="dxa"/>
          </w:tcPr>
          <w:p w:rsidR="005C09C8" w:rsidRDefault="005C09C8" w:rsidP="001124EB">
            <w:pPr>
              <w:cnfStyle w:val="000000000000"/>
            </w:pPr>
          </w:p>
        </w:tc>
        <w:tc>
          <w:tcPr>
            <w:tcW w:w="2303" w:type="dxa"/>
          </w:tcPr>
          <w:p w:rsidR="005C09C8" w:rsidRDefault="005C09C8" w:rsidP="001124EB">
            <w:pPr>
              <w:cnfStyle w:val="000000000000"/>
            </w:pPr>
          </w:p>
        </w:tc>
      </w:tr>
      <w:tr w:rsidR="005C09C8" w:rsidTr="001124EB">
        <w:trPr>
          <w:cnfStyle w:val="000000100000"/>
        </w:trPr>
        <w:tc>
          <w:tcPr>
            <w:cnfStyle w:val="001000000000"/>
            <w:tcW w:w="2303" w:type="dxa"/>
          </w:tcPr>
          <w:p w:rsidR="005C09C8" w:rsidRDefault="005C09C8" w:rsidP="001124EB">
            <w:r>
              <w:t>Kız (n)</w:t>
            </w:r>
          </w:p>
        </w:tc>
        <w:tc>
          <w:tcPr>
            <w:tcW w:w="2303" w:type="dxa"/>
          </w:tcPr>
          <w:p w:rsidR="005C09C8" w:rsidRDefault="005C09C8" w:rsidP="001124EB">
            <w:pPr>
              <w:cnfStyle w:val="000000100000"/>
            </w:pPr>
            <w:r>
              <w:t>63</w:t>
            </w:r>
          </w:p>
        </w:tc>
        <w:tc>
          <w:tcPr>
            <w:tcW w:w="2303" w:type="dxa"/>
          </w:tcPr>
          <w:p w:rsidR="005C09C8" w:rsidRDefault="005C09C8" w:rsidP="001124EB">
            <w:pPr>
              <w:cnfStyle w:val="000000100000"/>
            </w:pPr>
            <w:r>
              <w:t>45</w:t>
            </w:r>
          </w:p>
        </w:tc>
        <w:tc>
          <w:tcPr>
            <w:tcW w:w="2303" w:type="dxa"/>
          </w:tcPr>
          <w:p w:rsidR="005C09C8" w:rsidRDefault="005C09C8" w:rsidP="001124EB">
            <w:pPr>
              <w:cnfStyle w:val="000000100000"/>
            </w:pPr>
            <w:r>
              <w:t>0,008</w:t>
            </w:r>
          </w:p>
        </w:tc>
      </w:tr>
      <w:tr w:rsidR="005C09C8" w:rsidTr="001124EB">
        <w:tc>
          <w:tcPr>
            <w:cnfStyle w:val="001000000000"/>
            <w:tcW w:w="2303" w:type="dxa"/>
          </w:tcPr>
          <w:p w:rsidR="005C09C8" w:rsidRDefault="005C09C8" w:rsidP="001124EB">
            <w:r>
              <w:t>Erkek (n)</w:t>
            </w:r>
          </w:p>
        </w:tc>
        <w:tc>
          <w:tcPr>
            <w:tcW w:w="2303" w:type="dxa"/>
          </w:tcPr>
          <w:p w:rsidR="005C09C8" w:rsidRDefault="005C09C8" w:rsidP="001124EB">
            <w:pPr>
              <w:cnfStyle w:val="000000000000"/>
            </w:pPr>
            <w:r>
              <w:t>58</w:t>
            </w:r>
          </w:p>
        </w:tc>
        <w:tc>
          <w:tcPr>
            <w:tcW w:w="2303" w:type="dxa"/>
          </w:tcPr>
          <w:p w:rsidR="005C09C8" w:rsidRDefault="005C09C8" w:rsidP="001124EB">
            <w:pPr>
              <w:cnfStyle w:val="000000000000"/>
            </w:pPr>
            <w:r>
              <w:t>6</w:t>
            </w:r>
          </w:p>
        </w:tc>
        <w:tc>
          <w:tcPr>
            <w:tcW w:w="2303" w:type="dxa"/>
          </w:tcPr>
          <w:p w:rsidR="005C09C8" w:rsidRDefault="005C09C8" w:rsidP="001124EB">
            <w:pPr>
              <w:cnfStyle w:val="000000000000"/>
            </w:pPr>
            <w:r>
              <w:t>0,008</w:t>
            </w:r>
          </w:p>
        </w:tc>
      </w:tr>
    </w:tbl>
    <w:p w:rsidR="005C09C8" w:rsidRDefault="005C09C8" w:rsidP="005C09C8">
      <w:pPr>
        <w:pStyle w:val="Pa13"/>
        <w:jc w:val="both"/>
        <w:rPr>
          <w:rFonts w:cs="Frugal Bold Tr"/>
          <w:color w:val="FFFFFF"/>
          <w:sz w:val="19"/>
          <w:szCs w:val="19"/>
        </w:rPr>
      </w:pPr>
      <w:r>
        <w:rPr>
          <w:rFonts w:cs="Frugal Bold Tr"/>
          <w:b/>
          <w:bCs/>
          <w:color w:val="FFFFFF"/>
          <w:sz w:val="19"/>
          <w:szCs w:val="19"/>
        </w:rPr>
        <w:t>Tablo 1. Kaza ile ve intihar amaçlı zehirlenmelerin karakteristik özellikleri.</w:t>
      </w:r>
    </w:p>
    <w:p w:rsidR="005C09C8" w:rsidRDefault="005C09C8" w:rsidP="005C09C8">
      <w:pPr>
        <w:pStyle w:val="Pa13"/>
        <w:jc w:val="both"/>
        <w:rPr>
          <w:rFonts w:cs="Frugal Bold Tr"/>
          <w:color w:val="FFFFFF"/>
          <w:sz w:val="19"/>
          <w:szCs w:val="19"/>
        </w:rPr>
      </w:pPr>
      <w:r>
        <w:rPr>
          <w:rFonts w:eastAsia="Frugal-NormalTr" w:cs="Times New Roman"/>
          <w:sz w:val="28"/>
          <w:szCs w:val="28"/>
        </w:rPr>
        <w:t xml:space="preserve"> </w:t>
      </w:r>
      <w:r>
        <w:rPr>
          <w:rFonts w:cs="Frugal Bold Tr"/>
          <w:b/>
          <w:bCs/>
          <w:color w:val="FFFFFF"/>
          <w:sz w:val="19"/>
          <w:szCs w:val="19"/>
        </w:rPr>
        <w:t>Tablo 1. Kaza ile ve intihar amaçlı zehirlenmelerin karakteristik özellikleri.</w:t>
      </w:r>
    </w:p>
    <w:p w:rsidR="005C09C8" w:rsidRDefault="005C09C8" w:rsidP="005C09C8">
      <w:pPr>
        <w:autoSpaceDE w:val="0"/>
        <w:autoSpaceDN w:val="0"/>
        <w:adjustRightInd w:val="0"/>
        <w:spacing w:after="0" w:line="240" w:lineRule="auto"/>
        <w:jc w:val="both"/>
        <w:rPr>
          <w:rFonts w:eastAsia="Frugal-NormalTr" w:cs="Times New Roman"/>
          <w:b/>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BB6D03">
        <w:rPr>
          <w:rFonts w:eastAsia="Frugal-NormalTr" w:cs="Times New Roman"/>
          <w:sz w:val="28"/>
          <w:szCs w:val="28"/>
        </w:rPr>
        <w:t>Olguların geldikleri yerler</w:t>
      </w:r>
      <w:r>
        <w:rPr>
          <w:rFonts w:eastAsia="Frugal-NormalTr" w:cs="Times New Roman"/>
          <w:sz w:val="28"/>
          <w:szCs w:val="28"/>
        </w:rPr>
        <w:t xml:space="preserve"> incelendiğinde</w:t>
      </w:r>
      <w:r w:rsidRPr="00BB6D03">
        <w:rPr>
          <w:rFonts w:eastAsia="Frugal-NormalTr" w:cs="Times New Roman"/>
          <w:sz w:val="28"/>
          <w:szCs w:val="28"/>
        </w:rPr>
        <w:t>; 94’ü (%54,7</w:t>
      </w:r>
      <w:r>
        <w:rPr>
          <w:rFonts w:eastAsia="Frugal-NormalTr" w:cs="Times New Roman"/>
          <w:sz w:val="28"/>
          <w:szCs w:val="28"/>
        </w:rPr>
        <w:t>0</w:t>
      </w:r>
      <w:r w:rsidRPr="00BB6D03">
        <w:rPr>
          <w:rFonts w:eastAsia="Frugal-NormalTr" w:cs="Times New Roman"/>
          <w:sz w:val="28"/>
          <w:szCs w:val="28"/>
        </w:rPr>
        <w:t>) il merkezinden,</w:t>
      </w:r>
      <w:r>
        <w:rPr>
          <w:rFonts w:eastAsia="Frugal-NormalTr" w:cs="Times New Roman"/>
          <w:sz w:val="28"/>
          <w:szCs w:val="28"/>
        </w:rPr>
        <w:t xml:space="preserve"> </w:t>
      </w:r>
      <w:r w:rsidRPr="00BB6D03">
        <w:rPr>
          <w:rFonts w:eastAsia="Frugal-NormalTr" w:cs="Times New Roman"/>
          <w:sz w:val="28"/>
          <w:szCs w:val="28"/>
        </w:rPr>
        <w:t>52’si (%30,2</w:t>
      </w:r>
      <w:r>
        <w:rPr>
          <w:rFonts w:eastAsia="Frugal-NormalTr" w:cs="Times New Roman"/>
          <w:sz w:val="28"/>
          <w:szCs w:val="28"/>
        </w:rPr>
        <w:t>0</w:t>
      </w:r>
      <w:r w:rsidRPr="00BB6D03">
        <w:rPr>
          <w:rFonts w:eastAsia="Frugal-NormalTr" w:cs="Times New Roman"/>
          <w:sz w:val="28"/>
          <w:szCs w:val="28"/>
        </w:rPr>
        <w:t>) ilçe,</w:t>
      </w:r>
      <w:r>
        <w:rPr>
          <w:rFonts w:eastAsia="Frugal-NormalTr" w:cs="Times New Roman"/>
          <w:sz w:val="28"/>
          <w:szCs w:val="28"/>
        </w:rPr>
        <w:t xml:space="preserve"> </w:t>
      </w:r>
      <w:r w:rsidRPr="00BB6D03">
        <w:rPr>
          <w:rFonts w:eastAsia="Frugal-NormalTr" w:cs="Times New Roman"/>
          <w:sz w:val="28"/>
          <w:szCs w:val="28"/>
        </w:rPr>
        <w:t>10’u (%5,8</w:t>
      </w:r>
      <w:r>
        <w:rPr>
          <w:rFonts w:eastAsia="Frugal-NormalTr" w:cs="Times New Roman"/>
          <w:sz w:val="28"/>
          <w:szCs w:val="28"/>
        </w:rPr>
        <w:t>0</w:t>
      </w:r>
      <w:r w:rsidRPr="00BB6D03">
        <w:rPr>
          <w:rFonts w:eastAsia="Frugal-NormalTr" w:cs="Times New Roman"/>
          <w:sz w:val="28"/>
          <w:szCs w:val="28"/>
        </w:rPr>
        <w:t>) köy ve 16’sı (</w:t>
      </w:r>
      <w:r>
        <w:rPr>
          <w:rFonts w:eastAsia="Frugal-NormalTr" w:cs="Times New Roman"/>
          <w:sz w:val="28"/>
          <w:szCs w:val="28"/>
        </w:rPr>
        <w:t>%9,30) çevre illerdendi</w:t>
      </w:r>
      <w:r w:rsidRPr="00BB6D03">
        <w:rPr>
          <w:rFonts w:eastAsia="Frugal-NormalTr" w:cs="Times New Roman"/>
          <w:sz w:val="28"/>
          <w:szCs w:val="28"/>
        </w:rPr>
        <w:t xml:space="preserve">. </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844457">
        <w:rPr>
          <w:rFonts w:eastAsia="Frugal-NormalTr" w:cs="Times New Roman"/>
          <w:sz w:val="28"/>
          <w:szCs w:val="28"/>
        </w:rPr>
        <w:t>Zehirlenmelerin mevsimlere göre dağılımı incelendiğinde; 46</w:t>
      </w:r>
      <w:r w:rsidRPr="00844457">
        <w:rPr>
          <w:rFonts w:eastAsia="Frugal-NormalTr" w:cs="Times New Roman"/>
          <w:sz w:val="28"/>
          <w:szCs w:val="28"/>
          <w:lang w:val="es-ES"/>
        </w:rPr>
        <w:t>’</w:t>
      </w:r>
      <w:r w:rsidRPr="00844457">
        <w:rPr>
          <w:rFonts w:eastAsia="Frugal-NormalTr" w:cs="Times New Roman"/>
          <w:sz w:val="28"/>
          <w:szCs w:val="28"/>
        </w:rPr>
        <w:t>sı</w:t>
      </w:r>
      <w:r w:rsidRPr="00844457">
        <w:rPr>
          <w:rFonts w:eastAsia="Frugal-NormalTr" w:cs="Times New Roman"/>
          <w:sz w:val="28"/>
          <w:szCs w:val="28"/>
          <w:lang w:val="es-ES"/>
        </w:rPr>
        <w:t xml:space="preserve"> (%</w:t>
      </w:r>
      <w:r w:rsidRPr="00844457">
        <w:rPr>
          <w:rFonts w:eastAsia="Frugal-NormalTr" w:cs="Times New Roman"/>
          <w:sz w:val="28"/>
          <w:szCs w:val="28"/>
        </w:rPr>
        <w:t>2</w:t>
      </w:r>
      <w:r w:rsidRPr="00844457">
        <w:rPr>
          <w:rFonts w:eastAsia="Frugal-NormalTr" w:cs="Times New Roman"/>
          <w:sz w:val="28"/>
          <w:szCs w:val="28"/>
          <w:lang w:val="es-ES"/>
        </w:rPr>
        <w:t>6,</w:t>
      </w:r>
      <w:r w:rsidRPr="00844457">
        <w:rPr>
          <w:rFonts w:eastAsia="Frugal-NormalTr" w:cs="Times New Roman"/>
          <w:sz w:val="28"/>
          <w:szCs w:val="28"/>
        </w:rPr>
        <w:t>7</w:t>
      </w:r>
      <w:r>
        <w:rPr>
          <w:rFonts w:eastAsia="Frugal-NormalTr" w:cs="Times New Roman"/>
          <w:sz w:val="28"/>
          <w:szCs w:val="28"/>
        </w:rPr>
        <w:t>0</w:t>
      </w:r>
      <w:r w:rsidRPr="00844457">
        <w:rPr>
          <w:rFonts w:eastAsia="Frugal-NormalTr" w:cs="Times New Roman"/>
          <w:sz w:val="28"/>
          <w:szCs w:val="28"/>
          <w:lang w:val="es-ES"/>
        </w:rPr>
        <w:t xml:space="preserve">) yaz ve </w:t>
      </w:r>
      <w:r w:rsidRPr="00844457">
        <w:rPr>
          <w:rFonts w:eastAsia="Frugal-NormalTr" w:cs="Times New Roman"/>
          <w:sz w:val="28"/>
          <w:szCs w:val="28"/>
        </w:rPr>
        <w:t>43</w:t>
      </w:r>
      <w:r w:rsidRPr="00844457">
        <w:rPr>
          <w:rFonts w:eastAsia="Frugal-NormalTr" w:cs="Times New Roman"/>
          <w:sz w:val="28"/>
          <w:szCs w:val="28"/>
          <w:lang w:val="es-ES"/>
        </w:rPr>
        <w:t>’</w:t>
      </w:r>
      <w:r w:rsidRPr="00844457">
        <w:rPr>
          <w:rFonts w:eastAsia="Frugal-NormalTr" w:cs="Times New Roman"/>
          <w:sz w:val="28"/>
          <w:szCs w:val="28"/>
        </w:rPr>
        <w:t>ü</w:t>
      </w:r>
      <w:r w:rsidRPr="00844457">
        <w:rPr>
          <w:rFonts w:eastAsia="Frugal-NormalTr" w:cs="Times New Roman"/>
          <w:sz w:val="28"/>
          <w:szCs w:val="28"/>
          <w:lang w:val="es-ES"/>
        </w:rPr>
        <w:t xml:space="preserve"> (%</w:t>
      </w:r>
      <w:r w:rsidRPr="00844457">
        <w:rPr>
          <w:rFonts w:eastAsia="Frugal-NormalTr" w:cs="Times New Roman"/>
          <w:sz w:val="28"/>
          <w:szCs w:val="28"/>
        </w:rPr>
        <w:t>25</w:t>
      </w:r>
      <w:r w:rsidRPr="00844457">
        <w:rPr>
          <w:rFonts w:eastAsia="Frugal-NormalTr" w:cs="Times New Roman"/>
          <w:sz w:val="28"/>
          <w:szCs w:val="28"/>
          <w:lang w:val="es-ES"/>
        </w:rPr>
        <w:t>) ilkbahar, 4</w:t>
      </w:r>
      <w:r w:rsidRPr="00844457">
        <w:rPr>
          <w:rFonts w:eastAsia="Frugal-NormalTr" w:cs="Times New Roman"/>
          <w:sz w:val="28"/>
          <w:szCs w:val="28"/>
        </w:rPr>
        <w:t>5</w:t>
      </w:r>
      <w:r w:rsidRPr="00844457">
        <w:rPr>
          <w:rFonts w:eastAsia="Frugal-NormalTr" w:cs="Times New Roman"/>
          <w:sz w:val="28"/>
          <w:szCs w:val="28"/>
          <w:lang w:val="es-ES"/>
        </w:rPr>
        <w:t>’</w:t>
      </w:r>
      <w:r w:rsidRPr="00844457">
        <w:rPr>
          <w:rFonts w:eastAsia="Frugal-NormalTr" w:cs="Times New Roman"/>
          <w:sz w:val="28"/>
          <w:szCs w:val="28"/>
        </w:rPr>
        <w:t>i</w:t>
      </w:r>
      <w:r w:rsidRPr="00844457">
        <w:rPr>
          <w:rFonts w:eastAsia="Frugal-NormalTr" w:cs="Times New Roman"/>
          <w:sz w:val="28"/>
          <w:szCs w:val="28"/>
          <w:lang w:val="es-ES"/>
        </w:rPr>
        <w:t xml:space="preserve"> (%</w:t>
      </w:r>
      <w:r w:rsidRPr="00844457">
        <w:rPr>
          <w:rFonts w:eastAsia="Frugal-NormalTr" w:cs="Times New Roman"/>
          <w:sz w:val="28"/>
          <w:szCs w:val="28"/>
        </w:rPr>
        <w:t>26</w:t>
      </w:r>
      <w:r w:rsidRPr="00844457">
        <w:rPr>
          <w:rFonts w:eastAsia="Frugal-NormalTr" w:cs="Times New Roman"/>
          <w:sz w:val="28"/>
          <w:szCs w:val="28"/>
          <w:lang w:val="es-ES"/>
        </w:rPr>
        <w:t>,2</w:t>
      </w:r>
      <w:r>
        <w:rPr>
          <w:rFonts w:eastAsia="Frugal-NormalTr" w:cs="Times New Roman"/>
          <w:sz w:val="28"/>
          <w:szCs w:val="28"/>
          <w:lang w:val="es-ES"/>
        </w:rPr>
        <w:t>0</w:t>
      </w:r>
      <w:r w:rsidRPr="00844457">
        <w:rPr>
          <w:rFonts w:eastAsia="Frugal-NormalTr" w:cs="Times New Roman"/>
          <w:sz w:val="28"/>
          <w:szCs w:val="28"/>
          <w:lang w:val="es-ES"/>
        </w:rPr>
        <w:t>) sonbahar,</w:t>
      </w:r>
      <w:r w:rsidRPr="00844457">
        <w:rPr>
          <w:rFonts w:eastAsia="Frugal-NormalTr" w:cs="Times New Roman"/>
          <w:sz w:val="28"/>
          <w:szCs w:val="28"/>
        </w:rPr>
        <w:t xml:space="preserve"> 38’i (%22,1</w:t>
      </w:r>
      <w:r>
        <w:rPr>
          <w:rFonts w:eastAsia="Frugal-NormalTr" w:cs="Times New Roman"/>
          <w:sz w:val="28"/>
          <w:szCs w:val="28"/>
        </w:rPr>
        <w:t>0</w:t>
      </w:r>
      <w:r w:rsidRPr="00844457">
        <w:rPr>
          <w:rFonts w:eastAsia="Frugal-NormalTr" w:cs="Times New Roman"/>
          <w:sz w:val="28"/>
          <w:szCs w:val="28"/>
        </w:rPr>
        <w:t>) ise kış ayla</w:t>
      </w:r>
      <w:r>
        <w:rPr>
          <w:rFonts w:eastAsia="Frugal-NormalTr" w:cs="Times New Roman"/>
          <w:sz w:val="28"/>
          <w:szCs w:val="28"/>
        </w:rPr>
        <w:t>rında meydana gelmişti</w:t>
      </w:r>
      <w:r w:rsidRPr="00844457">
        <w:rPr>
          <w:rFonts w:eastAsia="Frugal-NormalTr" w:cs="Times New Roman"/>
          <w:sz w:val="28"/>
          <w:szCs w:val="28"/>
        </w:rPr>
        <w:t xml:space="preserve">. </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F44313">
        <w:rPr>
          <w:rFonts w:eastAsia="Frugal-NormalTr" w:cs="Times New Roman"/>
          <w:sz w:val="28"/>
          <w:szCs w:val="28"/>
        </w:rPr>
        <w:t xml:space="preserve">Çalışmamızda zehirlenmeler </w:t>
      </w:r>
      <w:r>
        <w:rPr>
          <w:rFonts w:eastAsia="Frugal-NormalTr" w:cs="Times New Roman"/>
          <w:sz w:val="28"/>
          <w:szCs w:val="28"/>
        </w:rPr>
        <w:t>en sık %43,60 oranında öğle saatlerinde gerçekleşmişti (Şekil 2).</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F44313">
        <w:rPr>
          <w:rFonts w:eastAsia="Frugal-NormalTr" w:cs="Times New Roman"/>
          <w:sz w:val="28"/>
          <w:szCs w:val="28"/>
        </w:rPr>
        <w:object w:dxaOrig="7205"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7.75pt" o:ole="">
            <v:imagedata r:id="rId6" o:title=""/>
          </v:shape>
          <o:OLEObject Type="Embed" ProgID="PowerPoint.Slide.12" ShapeID="_x0000_i1025" DrawAspect="Content" ObjectID="_1573462108" r:id="rId7"/>
        </w:object>
      </w:r>
    </w:p>
    <w:p w:rsidR="005C09C8" w:rsidRDefault="005C09C8" w:rsidP="005C09C8">
      <w:pPr>
        <w:autoSpaceDE w:val="0"/>
        <w:autoSpaceDN w:val="0"/>
        <w:adjustRightInd w:val="0"/>
        <w:spacing w:after="0" w:line="240" w:lineRule="auto"/>
        <w:jc w:val="both"/>
        <w:rPr>
          <w:rFonts w:eastAsia="Frugal-NormalTr" w:cs="Times New Roman"/>
          <w:sz w:val="28"/>
          <w:szCs w:val="28"/>
        </w:rPr>
      </w:pPr>
      <w:r>
        <w:rPr>
          <w:rFonts w:eastAsia="Frugal-NormalTr" w:cs="Times New Roman"/>
          <w:sz w:val="28"/>
          <w:szCs w:val="28"/>
        </w:rPr>
        <w:t>Şekil 2. Zehirlenmelerin meydana geliş saatleri</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A87A8A">
        <w:rPr>
          <w:rFonts w:cs="Frugal Normal Tr"/>
          <w:color w:val="221E1F"/>
          <w:sz w:val="28"/>
          <w:szCs w:val="28"/>
        </w:rPr>
        <w:t>Yü</w:t>
      </w:r>
      <w:r>
        <w:rPr>
          <w:rFonts w:cs="Frugal Normal Tr"/>
          <w:color w:val="221E1F"/>
          <w:sz w:val="28"/>
          <w:szCs w:val="28"/>
        </w:rPr>
        <w:t xml:space="preserve">z otuz beş </w:t>
      </w:r>
      <w:r w:rsidRPr="00A87A8A">
        <w:rPr>
          <w:rFonts w:cs="Frugal Normal Tr"/>
          <w:color w:val="221E1F"/>
          <w:sz w:val="28"/>
          <w:szCs w:val="28"/>
        </w:rPr>
        <w:t>olgu (%78,6</w:t>
      </w:r>
      <w:r>
        <w:rPr>
          <w:rFonts w:cs="Frugal Normal Tr"/>
          <w:color w:val="221E1F"/>
          <w:sz w:val="28"/>
          <w:szCs w:val="28"/>
        </w:rPr>
        <w:t>0</w:t>
      </w:r>
      <w:r w:rsidRPr="00A87A8A">
        <w:rPr>
          <w:rFonts w:cs="Frugal Normal Tr"/>
          <w:color w:val="221E1F"/>
          <w:sz w:val="28"/>
          <w:szCs w:val="28"/>
        </w:rPr>
        <w:t>) ilaçlarla, 33 olgu ise (%19,1</w:t>
      </w:r>
      <w:r>
        <w:rPr>
          <w:rFonts w:cs="Frugal Normal Tr"/>
          <w:color w:val="221E1F"/>
          <w:sz w:val="28"/>
          <w:szCs w:val="28"/>
        </w:rPr>
        <w:t>0</w:t>
      </w:r>
      <w:r w:rsidRPr="00A87A8A">
        <w:rPr>
          <w:rFonts w:cs="Frugal Normal Tr"/>
          <w:color w:val="221E1F"/>
          <w:sz w:val="28"/>
          <w:szCs w:val="28"/>
        </w:rPr>
        <w:t>) ilaç dışı maddelerle zehirlenmiştir.</w:t>
      </w:r>
      <w:r>
        <w:rPr>
          <w:rFonts w:eastAsia="Frugal-NormalTr" w:cs="Times New Roman"/>
          <w:sz w:val="28"/>
          <w:szCs w:val="28"/>
        </w:rPr>
        <w:t xml:space="preserve"> Dördünde </w:t>
      </w:r>
      <w:r w:rsidRPr="00A87A8A">
        <w:rPr>
          <w:rFonts w:eastAsia="Frugal-NormalTr" w:cs="Times New Roman"/>
          <w:sz w:val="28"/>
          <w:szCs w:val="28"/>
        </w:rPr>
        <w:t>(%2,3</w:t>
      </w:r>
      <w:r>
        <w:rPr>
          <w:rFonts w:eastAsia="Frugal-NormalTr" w:cs="Times New Roman"/>
          <w:sz w:val="28"/>
          <w:szCs w:val="28"/>
        </w:rPr>
        <w:t>0</w:t>
      </w:r>
      <w:r w:rsidRPr="00A87A8A">
        <w:rPr>
          <w:rFonts w:eastAsia="Frugal-NormalTr" w:cs="Times New Roman"/>
          <w:sz w:val="28"/>
          <w:szCs w:val="28"/>
        </w:rPr>
        <w:t xml:space="preserve">) zehirlenme etkeni saptanamamış, on dokuzunda (%11) iki veya daha fazla ilacın birden alındığı öğrenilmiştir </w:t>
      </w:r>
      <w:r>
        <w:rPr>
          <w:rFonts w:eastAsia="Frugal-NormalTr" w:cs="Times New Roman"/>
          <w:sz w:val="28"/>
          <w:szCs w:val="28"/>
        </w:rPr>
        <w:t>(Tablo</w:t>
      </w:r>
      <w:r w:rsidRPr="00A87A8A">
        <w:rPr>
          <w:rFonts w:eastAsia="Frugal-NormalTr" w:cs="Times New Roman"/>
          <w:sz w:val="28"/>
          <w:szCs w:val="28"/>
        </w:rPr>
        <w:t xml:space="preserve">3). </w:t>
      </w:r>
    </w:p>
    <w:p w:rsidR="005C09C8" w:rsidRDefault="005C09C8" w:rsidP="005C09C8">
      <w:pPr>
        <w:autoSpaceDE w:val="0"/>
        <w:autoSpaceDN w:val="0"/>
        <w:adjustRightInd w:val="0"/>
        <w:spacing w:after="0" w:line="240" w:lineRule="auto"/>
        <w:jc w:val="both"/>
        <w:rPr>
          <w:rFonts w:cs="Frugal Normal Tr"/>
          <w:color w:val="221E1F"/>
          <w:sz w:val="28"/>
          <w:szCs w:val="28"/>
        </w:rPr>
      </w:pPr>
      <w:r w:rsidRPr="00387190">
        <w:rPr>
          <w:rFonts w:cs="Frugal Normal Tr"/>
          <w:color w:val="221E1F"/>
          <w:sz w:val="28"/>
          <w:szCs w:val="28"/>
        </w:rPr>
        <w:t xml:space="preserve">Kaza nedenli zehirlenmeler daha çok tek ilaç </w:t>
      </w:r>
      <w:r>
        <w:rPr>
          <w:rFonts w:cs="Frugal Normal Tr"/>
          <w:color w:val="221E1F"/>
          <w:sz w:val="28"/>
          <w:szCs w:val="28"/>
        </w:rPr>
        <w:t>ile</w:t>
      </w:r>
      <w:r w:rsidRPr="00387190">
        <w:rPr>
          <w:rFonts w:cs="Frugal Normal Tr"/>
          <w:color w:val="221E1F"/>
          <w:sz w:val="28"/>
          <w:szCs w:val="28"/>
        </w:rPr>
        <w:t xml:space="preserve"> olurken intihar amaçlı olanlarda çoklu ilaç alımı daha fazla idi (p=0,001).</w:t>
      </w:r>
    </w:p>
    <w:p w:rsidR="005C09C8" w:rsidRDefault="005C09C8" w:rsidP="005C09C8">
      <w:pPr>
        <w:autoSpaceDE w:val="0"/>
        <w:autoSpaceDN w:val="0"/>
        <w:adjustRightInd w:val="0"/>
        <w:spacing w:after="0" w:line="240" w:lineRule="auto"/>
        <w:jc w:val="both"/>
        <w:rPr>
          <w:rFonts w:eastAsia="Frugal-NormalTr" w:cs="Times New Roman"/>
          <w:sz w:val="28"/>
          <w:szCs w:val="28"/>
        </w:rPr>
      </w:pPr>
      <w:r w:rsidRPr="00A541BB">
        <w:rPr>
          <w:rFonts w:eastAsia="Frugal-NormalTr" w:cs="Times New Roman"/>
          <w:sz w:val="28"/>
          <w:szCs w:val="28"/>
        </w:rPr>
        <w:t>Zehirlenme etkeni olan maddelerin alınış yolları sıklık sırasına göre; 165’inde sindirim yoluyla (%95,9</w:t>
      </w:r>
      <w:r>
        <w:rPr>
          <w:rFonts w:eastAsia="Frugal-NormalTr" w:cs="Times New Roman"/>
          <w:sz w:val="28"/>
          <w:szCs w:val="28"/>
        </w:rPr>
        <w:t>0</w:t>
      </w:r>
      <w:r w:rsidRPr="00A541BB">
        <w:rPr>
          <w:rFonts w:eastAsia="Frugal-NormalTr" w:cs="Times New Roman"/>
          <w:sz w:val="28"/>
          <w:szCs w:val="28"/>
        </w:rPr>
        <w:t>), 7’sinde solunum yoluyla (%4,1</w:t>
      </w:r>
      <w:r>
        <w:rPr>
          <w:rFonts w:eastAsia="Frugal-NormalTr" w:cs="Times New Roman"/>
          <w:sz w:val="28"/>
          <w:szCs w:val="28"/>
        </w:rPr>
        <w:t>0</w:t>
      </w:r>
      <w:r w:rsidRPr="00A541BB">
        <w:rPr>
          <w:rFonts w:eastAsia="Frugal-NormalTr" w:cs="Times New Roman"/>
          <w:sz w:val="28"/>
          <w:szCs w:val="28"/>
        </w:rPr>
        <w:t>) idi.</w:t>
      </w:r>
    </w:p>
    <w:p w:rsidR="005C09C8" w:rsidRPr="00EC1D1A" w:rsidRDefault="005C09C8" w:rsidP="005C09C8">
      <w:pPr>
        <w:autoSpaceDE w:val="0"/>
        <w:autoSpaceDN w:val="0"/>
        <w:adjustRightInd w:val="0"/>
        <w:spacing w:after="0" w:line="240" w:lineRule="auto"/>
        <w:jc w:val="both"/>
        <w:rPr>
          <w:rFonts w:eastAsia="Frugal-NormalTr" w:cs="Times New Roman"/>
          <w:b/>
          <w:sz w:val="28"/>
          <w:szCs w:val="28"/>
        </w:rPr>
      </w:pPr>
      <w:r w:rsidRPr="00EC1D1A">
        <w:rPr>
          <w:rFonts w:cs="Frugal Normal Tr"/>
          <w:color w:val="221E1F"/>
          <w:sz w:val="28"/>
          <w:szCs w:val="28"/>
        </w:rPr>
        <w:t xml:space="preserve">Zehirlenmeye neden olan maddeler incelendiğinde ise ilk sırada santral sinir sistemi ilaçları ve bu grup içinde de </w:t>
      </w:r>
      <w:proofErr w:type="spellStart"/>
      <w:r w:rsidRPr="00EC1D1A">
        <w:rPr>
          <w:rFonts w:cs="Frugal Normal Tr"/>
          <w:color w:val="221E1F"/>
          <w:sz w:val="28"/>
          <w:szCs w:val="28"/>
        </w:rPr>
        <w:t>trisiklik</w:t>
      </w:r>
      <w:proofErr w:type="spellEnd"/>
      <w:r w:rsidRPr="00EC1D1A">
        <w:rPr>
          <w:rFonts w:cs="Frugal Normal Tr"/>
          <w:color w:val="221E1F"/>
          <w:sz w:val="28"/>
          <w:szCs w:val="28"/>
        </w:rPr>
        <w:t xml:space="preserve"> </w:t>
      </w:r>
      <w:proofErr w:type="spellStart"/>
      <w:r w:rsidRPr="00EC1D1A">
        <w:rPr>
          <w:rFonts w:cs="Frugal Normal Tr"/>
          <w:color w:val="221E1F"/>
          <w:sz w:val="28"/>
          <w:szCs w:val="28"/>
        </w:rPr>
        <w:t>antidepresan</w:t>
      </w:r>
      <w:proofErr w:type="spellEnd"/>
      <w:r w:rsidRPr="00EC1D1A">
        <w:rPr>
          <w:rFonts w:cs="Frugal Normal Tr"/>
          <w:color w:val="221E1F"/>
          <w:sz w:val="28"/>
          <w:szCs w:val="28"/>
        </w:rPr>
        <w:t xml:space="preserve"> ilaçlar yer almaktaydı</w:t>
      </w:r>
      <w:r>
        <w:rPr>
          <w:rFonts w:cs="Frugal Normal Tr"/>
          <w:color w:val="221E1F"/>
          <w:sz w:val="28"/>
          <w:szCs w:val="28"/>
        </w:rPr>
        <w:t xml:space="preserve"> </w:t>
      </w:r>
      <w:r w:rsidRPr="00EC1D1A">
        <w:rPr>
          <w:sz w:val="28"/>
          <w:szCs w:val="28"/>
        </w:rPr>
        <w:t>(Tablo 3).</w:t>
      </w:r>
    </w:p>
    <w:p w:rsidR="005C09C8" w:rsidRDefault="005C09C8" w:rsidP="005C09C8">
      <w:pPr>
        <w:autoSpaceDE w:val="0"/>
        <w:autoSpaceDN w:val="0"/>
        <w:adjustRightInd w:val="0"/>
        <w:spacing w:after="0" w:line="240" w:lineRule="auto"/>
        <w:jc w:val="both"/>
        <w:rPr>
          <w:rFonts w:eastAsia="Frugal-NormalTr" w:cs="Times New Roman"/>
          <w:sz w:val="28"/>
          <w:szCs w:val="28"/>
        </w:rPr>
      </w:pPr>
    </w:p>
    <w:p w:rsidR="005C09C8" w:rsidRDefault="005C09C8" w:rsidP="005C09C8">
      <w:pPr>
        <w:autoSpaceDE w:val="0"/>
        <w:autoSpaceDN w:val="0"/>
        <w:adjustRightInd w:val="0"/>
        <w:spacing w:after="0" w:line="240" w:lineRule="auto"/>
        <w:jc w:val="both"/>
        <w:rPr>
          <w:rFonts w:eastAsia="Frugal-NormalTr" w:cs="Times New Roman"/>
          <w:sz w:val="28"/>
          <w:szCs w:val="28"/>
        </w:rPr>
      </w:pPr>
      <w:r>
        <w:rPr>
          <w:rFonts w:eastAsia="Frugal-NormalTr" w:cs="Times New Roman"/>
          <w:sz w:val="28"/>
          <w:szCs w:val="28"/>
        </w:rPr>
        <w:t>Tablo 3. Zehirlenmeye neden olan maddeler</w:t>
      </w:r>
    </w:p>
    <w:tbl>
      <w:tblPr>
        <w:tblStyle w:val="AkListe-Vurgu5"/>
        <w:tblW w:w="0" w:type="auto"/>
        <w:tblLook w:val="04A0"/>
      </w:tblPr>
      <w:tblGrid>
        <w:gridCol w:w="3070"/>
        <w:gridCol w:w="3071"/>
        <w:gridCol w:w="3071"/>
      </w:tblGrid>
      <w:tr w:rsidR="005C09C8" w:rsidTr="001124EB">
        <w:trPr>
          <w:cnfStyle w:val="100000000000"/>
        </w:trPr>
        <w:tc>
          <w:tcPr>
            <w:cnfStyle w:val="001000000000"/>
            <w:tcW w:w="3070" w:type="dxa"/>
          </w:tcPr>
          <w:p w:rsidR="005C09C8" w:rsidRPr="008A2D1C" w:rsidRDefault="005C09C8" w:rsidP="001124EB">
            <w:pPr>
              <w:rPr>
                <w:b w:val="0"/>
              </w:rPr>
            </w:pPr>
            <w:r w:rsidRPr="008A2D1C">
              <w:rPr>
                <w:b w:val="0"/>
              </w:rPr>
              <w:t>ZEHİRLENME NEDENİ OLAN ETKEN MADDE GRUBU</w:t>
            </w:r>
          </w:p>
        </w:tc>
        <w:tc>
          <w:tcPr>
            <w:tcW w:w="3071" w:type="dxa"/>
          </w:tcPr>
          <w:p w:rsidR="005C09C8" w:rsidRPr="008A2D1C" w:rsidRDefault="005C09C8" w:rsidP="001124EB">
            <w:pPr>
              <w:cnfStyle w:val="100000000000"/>
              <w:rPr>
                <w:b w:val="0"/>
              </w:rPr>
            </w:pPr>
            <w:r w:rsidRPr="008A2D1C">
              <w:rPr>
                <w:b w:val="0"/>
              </w:rPr>
              <w:t>n</w:t>
            </w:r>
          </w:p>
        </w:tc>
        <w:tc>
          <w:tcPr>
            <w:tcW w:w="3071" w:type="dxa"/>
          </w:tcPr>
          <w:p w:rsidR="005C09C8" w:rsidRPr="008A2D1C" w:rsidRDefault="005C09C8" w:rsidP="001124EB">
            <w:pPr>
              <w:cnfStyle w:val="100000000000"/>
              <w:rPr>
                <w:b w:val="0"/>
              </w:rPr>
            </w:pPr>
            <w:r w:rsidRPr="008A2D1C">
              <w:rPr>
                <w:b w:val="0"/>
              </w:rPr>
              <w:t>%</w:t>
            </w:r>
          </w:p>
        </w:tc>
      </w:tr>
      <w:tr w:rsidR="005C09C8" w:rsidTr="001124EB">
        <w:trPr>
          <w:cnfStyle w:val="000000100000"/>
        </w:trPr>
        <w:tc>
          <w:tcPr>
            <w:cnfStyle w:val="001000000000"/>
            <w:tcW w:w="3070" w:type="dxa"/>
          </w:tcPr>
          <w:p w:rsidR="005C09C8" w:rsidRPr="00031D48" w:rsidRDefault="005C09C8" w:rsidP="001124EB">
            <w:pPr>
              <w:rPr>
                <w:b w:val="0"/>
                <w:color w:val="FF0000"/>
              </w:rPr>
            </w:pPr>
            <w:r w:rsidRPr="00031D48">
              <w:rPr>
                <w:b w:val="0"/>
                <w:color w:val="FF0000"/>
              </w:rPr>
              <w:t>Farmakolojik ajanlar</w:t>
            </w:r>
          </w:p>
        </w:tc>
        <w:tc>
          <w:tcPr>
            <w:tcW w:w="3071" w:type="dxa"/>
          </w:tcPr>
          <w:p w:rsidR="005C09C8" w:rsidRPr="00031D48" w:rsidRDefault="005C09C8" w:rsidP="001124EB">
            <w:pPr>
              <w:cnfStyle w:val="000000100000"/>
              <w:rPr>
                <w:b/>
                <w:color w:val="FF0000"/>
              </w:rPr>
            </w:pPr>
            <w:r w:rsidRPr="00031D48">
              <w:rPr>
                <w:b/>
                <w:color w:val="FF0000"/>
              </w:rPr>
              <w:t>135</w:t>
            </w:r>
          </w:p>
        </w:tc>
        <w:tc>
          <w:tcPr>
            <w:tcW w:w="3071" w:type="dxa"/>
          </w:tcPr>
          <w:p w:rsidR="005C09C8" w:rsidRPr="00031D48" w:rsidRDefault="005C09C8" w:rsidP="001124EB">
            <w:pPr>
              <w:cnfStyle w:val="000000100000"/>
              <w:rPr>
                <w:b/>
                <w:color w:val="FF0000"/>
              </w:rPr>
            </w:pPr>
            <w:r w:rsidRPr="00031D48">
              <w:rPr>
                <w:b/>
                <w:color w:val="FF0000"/>
              </w:rPr>
              <w:t>78,6</w:t>
            </w:r>
            <w:r>
              <w:rPr>
                <w:b/>
                <w:color w:val="FF0000"/>
              </w:rPr>
              <w:t>0</w:t>
            </w:r>
          </w:p>
        </w:tc>
      </w:tr>
      <w:tr w:rsidR="005C09C8" w:rsidTr="001124EB">
        <w:tc>
          <w:tcPr>
            <w:cnfStyle w:val="001000000000"/>
            <w:tcW w:w="3070" w:type="dxa"/>
          </w:tcPr>
          <w:p w:rsidR="005C09C8" w:rsidRDefault="005C09C8" w:rsidP="001124EB">
            <w:r>
              <w:t>TAD</w:t>
            </w:r>
          </w:p>
        </w:tc>
        <w:tc>
          <w:tcPr>
            <w:tcW w:w="3071" w:type="dxa"/>
          </w:tcPr>
          <w:p w:rsidR="005C09C8" w:rsidRDefault="005C09C8" w:rsidP="001124EB">
            <w:pPr>
              <w:cnfStyle w:val="000000000000"/>
            </w:pPr>
            <w:r>
              <w:t>17</w:t>
            </w:r>
          </w:p>
        </w:tc>
        <w:tc>
          <w:tcPr>
            <w:tcW w:w="3071" w:type="dxa"/>
          </w:tcPr>
          <w:p w:rsidR="005C09C8" w:rsidRDefault="005C09C8" w:rsidP="001124EB">
            <w:pPr>
              <w:cnfStyle w:val="000000000000"/>
            </w:pPr>
            <w:r>
              <w:t>9,80</w:t>
            </w:r>
          </w:p>
        </w:tc>
      </w:tr>
      <w:tr w:rsidR="005C09C8" w:rsidTr="001124EB">
        <w:trPr>
          <w:cnfStyle w:val="000000100000"/>
        </w:trPr>
        <w:tc>
          <w:tcPr>
            <w:cnfStyle w:val="001000000000"/>
            <w:tcW w:w="3070" w:type="dxa"/>
          </w:tcPr>
          <w:p w:rsidR="005C09C8" w:rsidRDefault="005C09C8" w:rsidP="001124EB">
            <w:r>
              <w:t>SSRI</w:t>
            </w:r>
          </w:p>
        </w:tc>
        <w:tc>
          <w:tcPr>
            <w:tcW w:w="3071" w:type="dxa"/>
          </w:tcPr>
          <w:p w:rsidR="005C09C8" w:rsidRDefault="005C09C8" w:rsidP="001124EB">
            <w:pPr>
              <w:cnfStyle w:val="000000100000"/>
            </w:pPr>
            <w:r>
              <w:t>10</w:t>
            </w:r>
          </w:p>
        </w:tc>
        <w:tc>
          <w:tcPr>
            <w:tcW w:w="3071" w:type="dxa"/>
          </w:tcPr>
          <w:p w:rsidR="005C09C8" w:rsidRDefault="005C09C8" w:rsidP="001124EB">
            <w:pPr>
              <w:cnfStyle w:val="000000100000"/>
            </w:pPr>
            <w:r>
              <w:t>5,80</w:t>
            </w:r>
          </w:p>
        </w:tc>
      </w:tr>
      <w:tr w:rsidR="005C09C8" w:rsidTr="001124EB">
        <w:tc>
          <w:tcPr>
            <w:cnfStyle w:val="001000000000"/>
            <w:tcW w:w="3070" w:type="dxa"/>
          </w:tcPr>
          <w:p w:rsidR="005C09C8" w:rsidRDefault="005C09C8" w:rsidP="001124EB">
            <w:r>
              <w:t>Demir</w:t>
            </w:r>
          </w:p>
        </w:tc>
        <w:tc>
          <w:tcPr>
            <w:tcW w:w="3071" w:type="dxa"/>
          </w:tcPr>
          <w:p w:rsidR="005C09C8" w:rsidRDefault="005C09C8" w:rsidP="001124EB">
            <w:pPr>
              <w:cnfStyle w:val="000000000000"/>
            </w:pPr>
            <w:r>
              <w:t>1</w:t>
            </w:r>
          </w:p>
        </w:tc>
        <w:tc>
          <w:tcPr>
            <w:tcW w:w="3071" w:type="dxa"/>
          </w:tcPr>
          <w:p w:rsidR="005C09C8" w:rsidRDefault="005C09C8" w:rsidP="001124EB">
            <w:pPr>
              <w:cnfStyle w:val="000000000000"/>
            </w:pPr>
            <w:r>
              <w:t>0,50</w:t>
            </w:r>
          </w:p>
        </w:tc>
      </w:tr>
      <w:tr w:rsidR="005C09C8" w:rsidTr="001124EB">
        <w:trPr>
          <w:cnfStyle w:val="000000100000"/>
        </w:trPr>
        <w:tc>
          <w:tcPr>
            <w:cnfStyle w:val="001000000000"/>
            <w:tcW w:w="3070" w:type="dxa"/>
          </w:tcPr>
          <w:p w:rsidR="005C09C8" w:rsidRDefault="005C09C8" w:rsidP="001124EB">
            <w:proofErr w:type="spellStart"/>
            <w:r>
              <w:t>Antipsikotik</w:t>
            </w:r>
            <w:proofErr w:type="spellEnd"/>
          </w:p>
        </w:tc>
        <w:tc>
          <w:tcPr>
            <w:tcW w:w="3071" w:type="dxa"/>
          </w:tcPr>
          <w:p w:rsidR="005C09C8" w:rsidRDefault="005C09C8" w:rsidP="001124EB">
            <w:pPr>
              <w:cnfStyle w:val="000000100000"/>
            </w:pPr>
            <w:r>
              <w:t>3</w:t>
            </w:r>
          </w:p>
        </w:tc>
        <w:tc>
          <w:tcPr>
            <w:tcW w:w="3071" w:type="dxa"/>
          </w:tcPr>
          <w:p w:rsidR="005C09C8" w:rsidRDefault="005C09C8" w:rsidP="001124EB">
            <w:pPr>
              <w:cnfStyle w:val="000000100000"/>
            </w:pPr>
            <w:r>
              <w:t>1,70</w:t>
            </w:r>
          </w:p>
        </w:tc>
      </w:tr>
      <w:tr w:rsidR="005C09C8" w:rsidTr="001124EB">
        <w:tc>
          <w:tcPr>
            <w:cnfStyle w:val="001000000000"/>
            <w:tcW w:w="3070" w:type="dxa"/>
          </w:tcPr>
          <w:p w:rsidR="005C09C8" w:rsidRDefault="005C09C8" w:rsidP="001124EB">
            <w:proofErr w:type="spellStart"/>
            <w:r>
              <w:t>Antikolinerjik</w:t>
            </w:r>
            <w:proofErr w:type="spellEnd"/>
          </w:p>
        </w:tc>
        <w:tc>
          <w:tcPr>
            <w:tcW w:w="3071" w:type="dxa"/>
          </w:tcPr>
          <w:p w:rsidR="005C09C8" w:rsidRDefault="005C09C8" w:rsidP="001124EB">
            <w:pPr>
              <w:cnfStyle w:val="000000000000"/>
            </w:pPr>
            <w:r>
              <w:t>4</w:t>
            </w:r>
          </w:p>
        </w:tc>
        <w:tc>
          <w:tcPr>
            <w:tcW w:w="3071" w:type="dxa"/>
          </w:tcPr>
          <w:p w:rsidR="005C09C8" w:rsidRDefault="005C09C8" w:rsidP="001124EB">
            <w:pPr>
              <w:cnfStyle w:val="000000000000"/>
            </w:pPr>
            <w:r>
              <w:t>2,30</w:t>
            </w:r>
          </w:p>
        </w:tc>
      </w:tr>
      <w:tr w:rsidR="005C09C8" w:rsidTr="001124EB">
        <w:trPr>
          <w:cnfStyle w:val="000000100000"/>
        </w:trPr>
        <w:tc>
          <w:tcPr>
            <w:cnfStyle w:val="001000000000"/>
            <w:tcW w:w="3070" w:type="dxa"/>
          </w:tcPr>
          <w:p w:rsidR="005C09C8" w:rsidRDefault="005C09C8" w:rsidP="001124EB">
            <w:proofErr w:type="spellStart"/>
            <w:r>
              <w:t>Parasetamol</w:t>
            </w:r>
            <w:proofErr w:type="spellEnd"/>
          </w:p>
        </w:tc>
        <w:tc>
          <w:tcPr>
            <w:tcW w:w="3071" w:type="dxa"/>
          </w:tcPr>
          <w:p w:rsidR="005C09C8" w:rsidRDefault="005C09C8" w:rsidP="001124EB">
            <w:pPr>
              <w:cnfStyle w:val="000000100000"/>
            </w:pPr>
            <w:r>
              <w:t>11</w:t>
            </w:r>
          </w:p>
        </w:tc>
        <w:tc>
          <w:tcPr>
            <w:tcW w:w="3071" w:type="dxa"/>
          </w:tcPr>
          <w:p w:rsidR="005C09C8" w:rsidRDefault="005C09C8" w:rsidP="001124EB">
            <w:pPr>
              <w:cnfStyle w:val="000000100000"/>
            </w:pPr>
            <w:r>
              <w:t>6,30</w:t>
            </w:r>
          </w:p>
        </w:tc>
      </w:tr>
      <w:tr w:rsidR="005C09C8" w:rsidTr="001124EB">
        <w:tc>
          <w:tcPr>
            <w:cnfStyle w:val="001000000000"/>
            <w:tcW w:w="3070" w:type="dxa"/>
          </w:tcPr>
          <w:p w:rsidR="005C09C8" w:rsidRDefault="005C09C8" w:rsidP="001124EB">
            <w:r>
              <w:t>KVS ilaçları</w:t>
            </w:r>
          </w:p>
        </w:tc>
        <w:tc>
          <w:tcPr>
            <w:tcW w:w="3071" w:type="dxa"/>
          </w:tcPr>
          <w:p w:rsidR="005C09C8" w:rsidRDefault="005C09C8" w:rsidP="001124EB">
            <w:pPr>
              <w:cnfStyle w:val="000000000000"/>
            </w:pPr>
            <w:r>
              <w:t>14</w:t>
            </w:r>
          </w:p>
        </w:tc>
        <w:tc>
          <w:tcPr>
            <w:tcW w:w="3071" w:type="dxa"/>
          </w:tcPr>
          <w:p w:rsidR="005C09C8" w:rsidRDefault="005C09C8" w:rsidP="001124EB">
            <w:pPr>
              <w:cnfStyle w:val="000000000000"/>
            </w:pPr>
            <w:r>
              <w:t>8,10</w:t>
            </w:r>
          </w:p>
        </w:tc>
      </w:tr>
      <w:tr w:rsidR="005C09C8" w:rsidTr="001124EB">
        <w:trPr>
          <w:cnfStyle w:val="000000100000"/>
        </w:trPr>
        <w:tc>
          <w:tcPr>
            <w:cnfStyle w:val="001000000000"/>
            <w:tcW w:w="3070" w:type="dxa"/>
          </w:tcPr>
          <w:p w:rsidR="005C09C8" w:rsidRDefault="005C09C8" w:rsidP="001124EB">
            <w:r>
              <w:t>GİS ilaçları</w:t>
            </w:r>
          </w:p>
        </w:tc>
        <w:tc>
          <w:tcPr>
            <w:tcW w:w="3071" w:type="dxa"/>
          </w:tcPr>
          <w:p w:rsidR="005C09C8" w:rsidRDefault="005C09C8" w:rsidP="001124EB">
            <w:pPr>
              <w:cnfStyle w:val="000000100000"/>
            </w:pPr>
            <w:r>
              <w:t>7</w:t>
            </w:r>
          </w:p>
        </w:tc>
        <w:tc>
          <w:tcPr>
            <w:tcW w:w="3071" w:type="dxa"/>
          </w:tcPr>
          <w:p w:rsidR="005C09C8" w:rsidRDefault="005C09C8" w:rsidP="001124EB">
            <w:pPr>
              <w:cnfStyle w:val="000000100000"/>
            </w:pPr>
            <w:r>
              <w:t>4,0</w:t>
            </w:r>
          </w:p>
        </w:tc>
      </w:tr>
      <w:tr w:rsidR="005C09C8" w:rsidTr="001124EB">
        <w:tc>
          <w:tcPr>
            <w:cnfStyle w:val="001000000000"/>
            <w:tcW w:w="3070" w:type="dxa"/>
          </w:tcPr>
          <w:p w:rsidR="005C09C8" w:rsidRDefault="005C09C8" w:rsidP="001124EB">
            <w:proofErr w:type="spellStart"/>
            <w:r>
              <w:t>Dopaminerjik</w:t>
            </w:r>
            <w:proofErr w:type="spellEnd"/>
          </w:p>
        </w:tc>
        <w:tc>
          <w:tcPr>
            <w:tcW w:w="3071" w:type="dxa"/>
          </w:tcPr>
          <w:p w:rsidR="005C09C8" w:rsidRDefault="005C09C8" w:rsidP="001124EB">
            <w:pPr>
              <w:cnfStyle w:val="000000000000"/>
            </w:pPr>
            <w:r>
              <w:t>1</w:t>
            </w:r>
          </w:p>
        </w:tc>
        <w:tc>
          <w:tcPr>
            <w:tcW w:w="3071" w:type="dxa"/>
          </w:tcPr>
          <w:p w:rsidR="005C09C8" w:rsidRDefault="005C09C8" w:rsidP="001124EB">
            <w:pPr>
              <w:cnfStyle w:val="000000000000"/>
            </w:pPr>
            <w:r>
              <w:t>0,50</w:t>
            </w:r>
          </w:p>
        </w:tc>
      </w:tr>
      <w:tr w:rsidR="005C09C8" w:rsidTr="001124EB">
        <w:trPr>
          <w:cnfStyle w:val="000000100000"/>
        </w:trPr>
        <w:tc>
          <w:tcPr>
            <w:cnfStyle w:val="001000000000"/>
            <w:tcW w:w="3070" w:type="dxa"/>
          </w:tcPr>
          <w:p w:rsidR="005C09C8" w:rsidRDefault="005C09C8" w:rsidP="001124EB">
            <w:proofErr w:type="spellStart"/>
            <w:r>
              <w:t>Anksiyolitik</w:t>
            </w:r>
            <w:proofErr w:type="spellEnd"/>
            <w:r>
              <w:t xml:space="preserve">, </w:t>
            </w:r>
            <w:proofErr w:type="spellStart"/>
            <w:r>
              <w:t>Hipnotik</w:t>
            </w:r>
            <w:proofErr w:type="spellEnd"/>
          </w:p>
        </w:tc>
        <w:tc>
          <w:tcPr>
            <w:tcW w:w="3071" w:type="dxa"/>
          </w:tcPr>
          <w:p w:rsidR="005C09C8" w:rsidRDefault="005C09C8" w:rsidP="001124EB">
            <w:pPr>
              <w:cnfStyle w:val="000000100000"/>
            </w:pPr>
            <w:r>
              <w:t>6</w:t>
            </w:r>
          </w:p>
        </w:tc>
        <w:tc>
          <w:tcPr>
            <w:tcW w:w="3071" w:type="dxa"/>
          </w:tcPr>
          <w:p w:rsidR="005C09C8" w:rsidRDefault="005C09C8" w:rsidP="001124EB">
            <w:pPr>
              <w:cnfStyle w:val="000000100000"/>
            </w:pPr>
            <w:r>
              <w:t>3,40</w:t>
            </w:r>
          </w:p>
        </w:tc>
      </w:tr>
      <w:tr w:rsidR="005C09C8" w:rsidTr="001124EB">
        <w:tc>
          <w:tcPr>
            <w:cnfStyle w:val="001000000000"/>
            <w:tcW w:w="3070" w:type="dxa"/>
          </w:tcPr>
          <w:p w:rsidR="005C09C8" w:rsidRDefault="005C09C8" w:rsidP="001124EB">
            <w:r>
              <w:t>Antiseptik</w:t>
            </w:r>
          </w:p>
        </w:tc>
        <w:tc>
          <w:tcPr>
            <w:tcW w:w="3071" w:type="dxa"/>
          </w:tcPr>
          <w:p w:rsidR="005C09C8" w:rsidRDefault="005C09C8" w:rsidP="001124EB">
            <w:pPr>
              <w:cnfStyle w:val="000000000000"/>
            </w:pPr>
            <w:r>
              <w:t>1</w:t>
            </w:r>
          </w:p>
        </w:tc>
        <w:tc>
          <w:tcPr>
            <w:tcW w:w="3071" w:type="dxa"/>
          </w:tcPr>
          <w:p w:rsidR="005C09C8" w:rsidRDefault="005C09C8" w:rsidP="001124EB">
            <w:pPr>
              <w:cnfStyle w:val="000000000000"/>
            </w:pPr>
            <w:r>
              <w:t>0,50</w:t>
            </w:r>
          </w:p>
        </w:tc>
      </w:tr>
      <w:tr w:rsidR="005C09C8" w:rsidTr="001124EB">
        <w:trPr>
          <w:cnfStyle w:val="000000100000"/>
        </w:trPr>
        <w:tc>
          <w:tcPr>
            <w:cnfStyle w:val="001000000000"/>
            <w:tcW w:w="3070" w:type="dxa"/>
          </w:tcPr>
          <w:p w:rsidR="005C09C8" w:rsidRDefault="005C09C8" w:rsidP="001124EB">
            <w:r>
              <w:t>Vitamin</w:t>
            </w:r>
          </w:p>
        </w:tc>
        <w:tc>
          <w:tcPr>
            <w:tcW w:w="3071" w:type="dxa"/>
          </w:tcPr>
          <w:p w:rsidR="005C09C8" w:rsidRDefault="005C09C8" w:rsidP="001124EB">
            <w:pPr>
              <w:cnfStyle w:val="000000100000"/>
            </w:pPr>
            <w:r>
              <w:t>2</w:t>
            </w:r>
          </w:p>
        </w:tc>
        <w:tc>
          <w:tcPr>
            <w:tcW w:w="3071" w:type="dxa"/>
          </w:tcPr>
          <w:p w:rsidR="005C09C8" w:rsidRDefault="005C09C8" w:rsidP="001124EB">
            <w:pPr>
              <w:cnfStyle w:val="000000100000"/>
            </w:pPr>
            <w:r>
              <w:t>1,10</w:t>
            </w:r>
          </w:p>
        </w:tc>
      </w:tr>
      <w:tr w:rsidR="005C09C8" w:rsidTr="001124EB">
        <w:tc>
          <w:tcPr>
            <w:cnfStyle w:val="001000000000"/>
            <w:tcW w:w="3070" w:type="dxa"/>
          </w:tcPr>
          <w:p w:rsidR="005C09C8" w:rsidRDefault="005C09C8" w:rsidP="001124EB">
            <w:r>
              <w:t>Hormon</w:t>
            </w:r>
          </w:p>
        </w:tc>
        <w:tc>
          <w:tcPr>
            <w:tcW w:w="3071" w:type="dxa"/>
          </w:tcPr>
          <w:p w:rsidR="005C09C8" w:rsidRDefault="005C09C8" w:rsidP="001124EB">
            <w:pPr>
              <w:cnfStyle w:val="000000000000"/>
            </w:pPr>
            <w:r>
              <w:t>5</w:t>
            </w:r>
          </w:p>
        </w:tc>
        <w:tc>
          <w:tcPr>
            <w:tcW w:w="3071" w:type="dxa"/>
          </w:tcPr>
          <w:p w:rsidR="005C09C8" w:rsidRDefault="005C09C8" w:rsidP="001124EB">
            <w:pPr>
              <w:cnfStyle w:val="000000000000"/>
            </w:pPr>
            <w:r>
              <w:t>2,90</w:t>
            </w:r>
          </w:p>
        </w:tc>
      </w:tr>
      <w:tr w:rsidR="005C09C8" w:rsidTr="001124EB">
        <w:trPr>
          <w:cnfStyle w:val="000000100000"/>
        </w:trPr>
        <w:tc>
          <w:tcPr>
            <w:cnfStyle w:val="001000000000"/>
            <w:tcW w:w="3070" w:type="dxa"/>
          </w:tcPr>
          <w:p w:rsidR="005C09C8" w:rsidRDefault="005C09C8" w:rsidP="001124EB">
            <w:proofErr w:type="spellStart"/>
            <w:r>
              <w:t>Antiepileptik</w:t>
            </w:r>
            <w:proofErr w:type="spellEnd"/>
          </w:p>
        </w:tc>
        <w:tc>
          <w:tcPr>
            <w:tcW w:w="3071" w:type="dxa"/>
          </w:tcPr>
          <w:p w:rsidR="005C09C8" w:rsidRDefault="005C09C8" w:rsidP="001124EB">
            <w:pPr>
              <w:cnfStyle w:val="000000100000"/>
            </w:pPr>
            <w:r>
              <w:t>9</w:t>
            </w:r>
          </w:p>
        </w:tc>
        <w:tc>
          <w:tcPr>
            <w:tcW w:w="3071" w:type="dxa"/>
          </w:tcPr>
          <w:p w:rsidR="005C09C8" w:rsidRDefault="005C09C8" w:rsidP="001124EB">
            <w:pPr>
              <w:cnfStyle w:val="000000100000"/>
            </w:pPr>
            <w:r>
              <w:t>5,20</w:t>
            </w:r>
          </w:p>
        </w:tc>
      </w:tr>
      <w:tr w:rsidR="005C09C8" w:rsidTr="001124EB">
        <w:tc>
          <w:tcPr>
            <w:cnfStyle w:val="001000000000"/>
            <w:tcW w:w="3070" w:type="dxa"/>
          </w:tcPr>
          <w:p w:rsidR="005C09C8" w:rsidRDefault="005C09C8" w:rsidP="001124EB">
            <w:r>
              <w:lastRenderedPageBreak/>
              <w:t>Antibiyotik</w:t>
            </w:r>
          </w:p>
        </w:tc>
        <w:tc>
          <w:tcPr>
            <w:tcW w:w="3071" w:type="dxa"/>
          </w:tcPr>
          <w:p w:rsidR="005C09C8" w:rsidRDefault="005C09C8" w:rsidP="001124EB">
            <w:pPr>
              <w:cnfStyle w:val="000000000000"/>
            </w:pPr>
            <w:r>
              <w:t>4</w:t>
            </w:r>
          </w:p>
        </w:tc>
        <w:tc>
          <w:tcPr>
            <w:tcW w:w="3071" w:type="dxa"/>
          </w:tcPr>
          <w:p w:rsidR="005C09C8" w:rsidRDefault="005C09C8" w:rsidP="001124EB">
            <w:pPr>
              <w:cnfStyle w:val="000000000000"/>
            </w:pPr>
            <w:r>
              <w:t>2,30</w:t>
            </w:r>
          </w:p>
        </w:tc>
      </w:tr>
      <w:tr w:rsidR="005C09C8" w:rsidTr="001124EB">
        <w:trPr>
          <w:cnfStyle w:val="000000100000"/>
        </w:trPr>
        <w:tc>
          <w:tcPr>
            <w:cnfStyle w:val="001000000000"/>
            <w:tcW w:w="3070" w:type="dxa"/>
          </w:tcPr>
          <w:p w:rsidR="005C09C8" w:rsidRDefault="005C09C8" w:rsidP="001124EB">
            <w:r>
              <w:t>NSAİD</w:t>
            </w:r>
          </w:p>
        </w:tc>
        <w:tc>
          <w:tcPr>
            <w:tcW w:w="3071" w:type="dxa"/>
          </w:tcPr>
          <w:p w:rsidR="005C09C8" w:rsidRDefault="005C09C8" w:rsidP="001124EB">
            <w:pPr>
              <w:cnfStyle w:val="000000100000"/>
            </w:pPr>
            <w:r>
              <w:t>10</w:t>
            </w:r>
          </w:p>
        </w:tc>
        <w:tc>
          <w:tcPr>
            <w:tcW w:w="3071" w:type="dxa"/>
          </w:tcPr>
          <w:p w:rsidR="005C09C8" w:rsidRDefault="005C09C8" w:rsidP="001124EB">
            <w:pPr>
              <w:cnfStyle w:val="000000100000"/>
            </w:pPr>
            <w:r>
              <w:t>5,80</w:t>
            </w:r>
          </w:p>
        </w:tc>
      </w:tr>
      <w:tr w:rsidR="005C09C8" w:rsidTr="001124EB">
        <w:tc>
          <w:tcPr>
            <w:cnfStyle w:val="001000000000"/>
            <w:tcW w:w="3070" w:type="dxa"/>
          </w:tcPr>
          <w:p w:rsidR="005C09C8" w:rsidRDefault="005C09C8" w:rsidP="001124EB">
            <w:proofErr w:type="spellStart"/>
            <w:r>
              <w:t>Antiemetik</w:t>
            </w:r>
            <w:proofErr w:type="spellEnd"/>
          </w:p>
        </w:tc>
        <w:tc>
          <w:tcPr>
            <w:tcW w:w="3071" w:type="dxa"/>
          </w:tcPr>
          <w:p w:rsidR="005C09C8" w:rsidRDefault="005C09C8" w:rsidP="001124EB">
            <w:pPr>
              <w:cnfStyle w:val="000000000000"/>
            </w:pPr>
            <w:r>
              <w:t>3</w:t>
            </w:r>
          </w:p>
        </w:tc>
        <w:tc>
          <w:tcPr>
            <w:tcW w:w="3071" w:type="dxa"/>
          </w:tcPr>
          <w:p w:rsidR="005C09C8" w:rsidRDefault="005C09C8" w:rsidP="001124EB">
            <w:pPr>
              <w:cnfStyle w:val="000000000000"/>
            </w:pPr>
            <w:r>
              <w:t>1,70</w:t>
            </w:r>
          </w:p>
        </w:tc>
      </w:tr>
      <w:tr w:rsidR="005C09C8" w:rsidTr="001124EB">
        <w:trPr>
          <w:cnfStyle w:val="000000100000"/>
        </w:trPr>
        <w:tc>
          <w:tcPr>
            <w:cnfStyle w:val="001000000000"/>
            <w:tcW w:w="3070" w:type="dxa"/>
          </w:tcPr>
          <w:p w:rsidR="005C09C8" w:rsidRDefault="005C09C8" w:rsidP="001124EB">
            <w:proofErr w:type="spellStart"/>
            <w:r>
              <w:t>Bronkodilatatör</w:t>
            </w:r>
            <w:proofErr w:type="spellEnd"/>
          </w:p>
        </w:tc>
        <w:tc>
          <w:tcPr>
            <w:tcW w:w="3071" w:type="dxa"/>
          </w:tcPr>
          <w:p w:rsidR="005C09C8" w:rsidRDefault="005C09C8" w:rsidP="001124EB">
            <w:pPr>
              <w:cnfStyle w:val="000000100000"/>
            </w:pPr>
            <w:r>
              <w:t>6</w:t>
            </w:r>
          </w:p>
        </w:tc>
        <w:tc>
          <w:tcPr>
            <w:tcW w:w="3071" w:type="dxa"/>
          </w:tcPr>
          <w:p w:rsidR="005C09C8" w:rsidRDefault="005C09C8" w:rsidP="001124EB">
            <w:pPr>
              <w:cnfStyle w:val="000000100000"/>
            </w:pPr>
            <w:r>
              <w:t>3,40</w:t>
            </w:r>
          </w:p>
        </w:tc>
      </w:tr>
      <w:tr w:rsidR="005C09C8" w:rsidTr="001124EB">
        <w:tc>
          <w:tcPr>
            <w:cnfStyle w:val="001000000000"/>
            <w:tcW w:w="3070" w:type="dxa"/>
          </w:tcPr>
          <w:p w:rsidR="005C09C8" w:rsidRDefault="005C09C8" w:rsidP="001124EB">
            <w:r>
              <w:t>Kas gevşetici</w:t>
            </w:r>
          </w:p>
        </w:tc>
        <w:tc>
          <w:tcPr>
            <w:tcW w:w="3071" w:type="dxa"/>
          </w:tcPr>
          <w:p w:rsidR="005C09C8" w:rsidRDefault="005C09C8" w:rsidP="001124EB">
            <w:pPr>
              <w:cnfStyle w:val="000000000000"/>
            </w:pPr>
            <w:r>
              <w:t>1</w:t>
            </w:r>
          </w:p>
        </w:tc>
        <w:tc>
          <w:tcPr>
            <w:tcW w:w="3071" w:type="dxa"/>
          </w:tcPr>
          <w:p w:rsidR="005C09C8" w:rsidRDefault="005C09C8" w:rsidP="001124EB">
            <w:pPr>
              <w:cnfStyle w:val="000000000000"/>
            </w:pPr>
            <w:r>
              <w:t>0,50</w:t>
            </w:r>
          </w:p>
        </w:tc>
      </w:tr>
      <w:tr w:rsidR="005C09C8" w:rsidTr="001124EB">
        <w:trPr>
          <w:cnfStyle w:val="000000100000"/>
        </w:trPr>
        <w:tc>
          <w:tcPr>
            <w:cnfStyle w:val="001000000000"/>
            <w:tcW w:w="3070" w:type="dxa"/>
          </w:tcPr>
          <w:p w:rsidR="005C09C8" w:rsidRDefault="005C09C8" w:rsidP="001124EB">
            <w:r>
              <w:t xml:space="preserve">Oral </w:t>
            </w:r>
            <w:proofErr w:type="spellStart"/>
            <w:r>
              <w:t>antidiyabetik</w:t>
            </w:r>
            <w:proofErr w:type="spellEnd"/>
          </w:p>
        </w:tc>
        <w:tc>
          <w:tcPr>
            <w:tcW w:w="3071" w:type="dxa"/>
          </w:tcPr>
          <w:p w:rsidR="005C09C8" w:rsidRDefault="005C09C8" w:rsidP="001124EB">
            <w:pPr>
              <w:cnfStyle w:val="000000100000"/>
            </w:pPr>
            <w:r>
              <w:t>1</w:t>
            </w:r>
          </w:p>
        </w:tc>
        <w:tc>
          <w:tcPr>
            <w:tcW w:w="3071" w:type="dxa"/>
          </w:tcPr>
          <w:p w:rsidR="005C09C8" w:rsidRDefault="005C09C8" w:rsidP="001124EB">
            <w:pPr>
              <w:cnfStyle w:val="000000100000"/>
            </w:pPr>
            <w:r>
              <w:t>0,50</w:t>
            </w:r>
          </w:p>
        </w:tc>
      </w:tr>
      <w:tr w:rsidR="005C09C8" w:rsidTr="001124EB">
        <w:tc>
          <w:tcPr>
            <w:cnfStyle w:val="001000000000"/>
            <w:tcW w:w="3070" w:type="dxa"/>
          </w:tcPr>
          <w:p w:rsidR="005C09C8" w:rsidRDefault="005C09C8" w:rsidP="001124EB">
            <w:r>
              <w:t>Çoklu ilaç</w:t>
            </w:r>
          </w:p>
        </w:tc>
        <w:tc>
          <w:tcPr>
            <w:tcW w:w="3071" w:type="dxa"/>
          </w:tcPr>
          <w:p w:rsidR="005C09C8" w:rsidRDefault="005C09C8" w:rsidP="001124EB">
            <w:pPr>
              <w:cnfStyle w:val="000000000000"/>
            </w:pPr>
            <w:r>
              <w:t>19</w:t>
            </w:r>
          </w:p>
        </w:tc>
        <w:tc>
          <w:tcPr>
            <w:tcW w:w="3071" w:type="dxa"/>
          </w:tcPr>
          <w:p w:rsidR="005C09C8" w:rsidRDefault="005C09C8" w:rsidP="001124EB">
            <w:pPr>
              <w:cnfStyle w:val="000000000000"/>
            </w:pPr>
            <w:r>
              <w:t>11,0</w:t>
            </w:r>
          </w:p>
        </w:tc>
      </w:tr>
      <w:tr w:rsidR="005C09C8" w:rsidTr="001124EB">
        <w:trPr>
          <w:cnfStyle w:val="000000100000"/>
        </w:trPr>
        <w:tc>
          <w:tcPr>
            <w:cnfStyle w:val="001000000000"/>
            <w:tcW w:w="3070" w:type="dxa"/>
          </w:tcPr>
          <w:p w:rsidR="005C09C8" w:rsidRPr="00031D48" w:rsidRDefault="005C09C8" w:rsidP="001124EB">
            <w:pPr>
              <w:rPr>
                <w:b w:val="0"/>
                <w:color w:val="FF0000"/>
              </w:rPr>
            </w:pPr>
            <w:proofErr w:type="spellStart"/>
            <w:r w:rsidRPr="00031D48">
              <w:rPr>
                <w:b w:val="0"/>
                <w:color w:val="FF0000"/>
              </w:rPr>
              <w:t>Non</w:t>
            </w:r>
            <w:proofErr w:type="spellEnd"/>
            <w:r w:rsidRPr="00031D48">
              <w:rPr>
                <w:b w:val="0"/>
                <w:color w:val="FF0000"/>
              </w:rPr>
              <w:t>-Farmakolojik ajanlar</w:t>
            </w:r>
          </w:p>
        </w:tc>
        <w:tc>
          <w:tcPr>
            <w:tcW w:w="3071" w:type="dxa"/>
          </w:tcPr>
          <w:p w:rsidR="005C09C8" w:rsidRPr="00031D48" w:rsidRDefault="005C09C8" w:rsidP="001124EB">
            <w:pPr>
              <w:cnfStyle w:val="000000100000"/>
              <w:rPr>
                <w:b/>
                <w:color w:val="FF0000"/>
              </w:rPr>
            </w:pPr>
            <w:r w:rsidRPr="00031D48">
              <w:rPr>
                <w:b/>
                <w:color w:val="FF0000"/>
              </w:rPr>
              <w:t>33</w:t>
            </w:r>
          </w:p>
        </w:tc>
        <w:tc>
          <w:tcPr>
            <w:tcW w:w="3071" w:type="dxa"/>
          </w:tcPr>
          <w:p w:rsidR="005C09C8" w:rsidRPr="00031D48" w:rsidRDefault="005C09C8" w:rsidP="001124EB">
            <w:pPr>
              <w:cnfStyle w:val="000000100000"/>
              <w:rPr>
                <w:b/>
                <w:color w:val="FF0000"/>
              </w:rPr>
            </w:pPr>
            <w:r w:rsidRPr="00031D48">
              <w:rPr>
                <w:b/>
                <w:color w:val="FF0000"/>
              </w:rPr>
              <w:t>19,1</w:t>
            </w:r>
            <w:r>
              <w:rPr>
                <w:b/>
                <w:color w:val="FF0000"/>
              </w:rPr>
              <w:t>0</w:t>
            </w:r>
          </w:p>
        </w:tc>
      </w:tr>
      <w:tr w:rsidR="005C09C8" w:rsidTr="001124EB">
        <w:tc>
          <w:tcPr>
            <w:cnfStyle w:val="001000000000"/>
            <w:tcW w:w="3070" w:type="dxa"/>
          </w:tcPr>
          <w:p w:rsidR="005C09C8" w:rsidRPr="008A2D1C" w:rsidRDefault="005C09C8" w:rsidP="001124EB">
            <w:proofErr w:type="spellStart"/>
            <w:r>
              <w:t>Koroziv</w:t>
            </w:r>
            <w:proofErr w:type="spellEnd"/>
            <w:r>
              <w:t xml:space="preserve"> madde</w:t>
            </w:r>
          </w:p>
        </w:tc>
        <w:tc>
          <w:tcPr>
            <w:tcW w:w="3071" w:type="dxa"/>
          </w:tcPr>
          <w:p w:rsidR="005C09C8" w:rsidRDefault="005C09C8" w:rsidP="001124EB">
            <w:pPr>
              <w:cnfStyle w:val="000000000000"/>
            </w:pPr>
            <w:r>
              <w:t>6</w:t>
            </w:r>
          </w:p>
        </w:tc>
        <w:tc>
          <w:tcPr>
            <w:tcW w:w="3071" w:type="dxa"/>
          </w:tcPr>
          <w:p w:rsidR="005C09C8" w:rsidRDefault="005C09C8" w:rsidP="001124EB">
            <w:pPr>
              <w:cnfStyle w:val="000000000000"/>
            </w:pPr>
            <w:r>
              <w:t>3,40</w:t>
            </w:r>
          </w:p>
        </w:tc>
      </w:tr>
      <w:tr w:rsidR="005C09C8" w:rsidTr="001124EB">
        <w:trPr>
          <w:cnfStyle w:val="000000100000"/>
        </w:trPr>
        <w:tc>
          <w:tcPr>
            <w:cnfStyle w:val="001000000000"/>
            <w:tcW w:w="3070" w:type="dxa"/>
          </w:tcPr>
          <w:p w:rsidR="005C09C8" w:rsidRDefault="005C09C8" w:rsidP="001124EB">
            <w:r>
              <w:t>CO</w:t>
            </w:r>
          </w:p>
        </w:tc>
        <w:tc>
          <w:tcPr>
            <w:tcW w:w="3071" w:type="dxa"/>
          </w:tcPr>
          <w:p w:rsidR="005C09C8" w:rsidRDefault="005C09C8" w:rsidP="001124EB">
            <w:pPr>
              <w:cnfStyle w:val="000000100000"/>
            </w:pPr>
            <w:r>
              <w:t>3</w:t>
            </w:r>
          </w:p>
        </w:tc>
        <w:tc>
          <w:tcPr>
            <w:tcW w:w="3071" w:type="dxa"/>
          </w:tcPr>
          <w:p w:rsidR="005C09C8" w:rsidRDefault="005C09C8" w:rsidP="001124EB">
            <w:pPr>
              <w:cnfStyle w:val="000000100000"/>
            </w:pPr>
            <w:r>
              <w:t>1,70</w:t>
            </w:r>
          </w:p>
        </w:tc>
      </w:tr>
      <w:tr w:rsidR="005C09C8" w:rsidTr="001124EB">
        <w:tc>
          <w:tcPr>
            <w:cnfStyle w:val="001000000000"/>
            <w:tcW w:w="3070" w:type="dxa"/>
          </w:tcPr>
          <w:p w:rsidR="005C09C8" w:rsidRDefault="005C09C8" w:rsidP="001124EB">
            <w:r>
              <w:t>Hidrokarbonlar</w:t>
            </w:r>
          </w:p>
        </w:tc>
        <w:tc>
          <w:tcPr>
            <w:tcW w:w="3071" w:type="dxa"/>
          </w:tcPr>
          <w:p w:rsidR="005C09C8" w:rsidRDefault="005C09C8" w:rsidP="001124EB">
            <w:pPr>
              <w:cnfStyle w:val="000000000000"/>
            </w:pPr>
            <w:r>
              <w:t>5</w:t>
            </w:r>
          </w:p>
        </w:tc>
        <w:tc>
          <w:tcPr>
            <w:tcW w:w="3071" w:type="dxa"/>
          </w:tcPr>
          <w:p w:rsidR="005C09C8" w:rsidRDefault="005C09C8" w:rsidP="001124EB">
            <w:pPr>
              <w:cnfStyle w:val="000000000000"/>
            </w:pPr>
            <w:r>
              <w:t>2,90</w:t>
            </w:r>
          </w:p>
        </w:tc>
      </w:tr>
      <w:tr w:rsidR="005C09C8" w:rsidTr="001124EB">
        <w:trPr>
          <w:cnfStyle w:val="000000100000"/>
        </w:trPr>
        <w:tc>
          <w:tcPr>
            <w:cnfStyle w:val="001000000000"/>
            <w:tcW w:w="3070" w:type="dxa"/>
          </w:tcPr>
          <w:p w:rsidR="005C09C8" w:rsidRDefault="005C09C8" w:rsidP="001124EB">
            <w:proofErr w:type="spellStart"/>
            <w:r>
              <w:t>Organofosfat</w:t>
            </w:r>
            <w:proofErr w:type="spellEnd"/>
          </w:p>
        </w:tc>
        <w:tc>
          <w:tcPr>
            <w:tcW w:w="3071" w:type="dxa"/>
          </w:tcPr>
          <w:p w:rsidR="005C09C8" w:rsidRDefault="005C09C8" w:rsidP="001124EB">
            <w:pPr>
              <w:cnfStyle w:val="000000100000"/>
            </w:pPr>
            <w:r>
              <w:t>1</w:t>
            </w:r>
          </w:p>
        </w:tc>
        <w:tc>
          <w:tcPr>
            <w:tcW w:w="3071" w:type="dxa"/>
          </w:tcPr>
          <w:p w:rsidR="005C09C8" w:rsidRDefault="005C09C8" w:rsidP="001124EB">
            <w:pPr>
              <w:cnfStyle w:val="000000100000"/>
            </w:pPr>
            <w:r>
              <w:t>0,50</w:t>
            </w:r>
          </w:p>
        </w:tc>
      </w:tr>
      <w:tr w:rsidR="005C09C8" w:rsidTr="001124EB">
        <w:tc>
          <w:tcPr>
            <w:cnfStyle w:val="001000000000"/>
            <w:tcW w:w="3070" w:type="dxa"/>
          </w:tcPr>
          <w:p w:rsidR="005C09C8" w:rsidRDefault="005C09C8" w:rsidP="001124EB">
            <w:proofErr w:type="spellStart"/>
            <w:r>
              <w:t>İnsektisit</w:t>
            </w:r>
            <w:proofErr w:type="spellEnd"/>
            <w:r>
              <w:t>/</w:t>
            </w:r>
            <w:proofErr w:type="spellStart"/>
            <w:r>
              <w:t>Pestisit</w:t>
            </w:r>
            <w:proofErr w:type="spellEnd"/>
          </w:p>
        </w:tc>
        <w:tc>
          <w:tcPr>
            <w:tcW w:w="3071" w:type="dxa"/>
          </w:tcPr>
          <w:p w:rsidR="005C09C8" w:rsidRDefault="005C09C8" w:rsidP="001124EB">
            <w:pPr>
              <w:cnfStyle w:val="000000000000"/>
            </w:pPr>
            <w:r>
              <w:t>4</w:t>
            </w:r>
          </w:p>
        </w:tc>
        <w:tc>
          <w:tcPr>
            <w:tcW w:w="3071" w:type="dxa"/>
          </w:tcPr>
          <w:p w:rsidR="005C09C8" w:rsidRDefault="005C09C8" w:rsidP="001124EB">
            <w:pPr>
              <w:cnfStyle w:val="000000000000"/>
            </w:pPr>
            <w:r>
              <w:t>2,30</w:t>
            </w:r>
          </w:p>
        </w:tc>
      </w:tr>
      <w:tr w:rsidR="005C09C8" w:rsidTr="001124EB">
        <w:trPr>
          <w:cnfStyle w:val="000000100000"/>
        </w:trPr>
        <w:tc>
          <w:tcPr>
            <w:cnfStyle w:val="001000000000"/>
            <w:tcW w:w="3070" w:type="dxa"/>
          </w:tcPr>
          <w:p w:rsidR="005C09C8" w:rsidRDefault="005C09C8" w:rsidP="001124EB">
            <w:r>
              <w:t xml:space="preserve">Fare </w:t>
            </w:r>
            <w:proofErr w:type="spellStart"/>
            <w:r>
              <w:t>zehiri</w:t>
            </w:r>
            <w:proofErr w:type="spellEnd"/>
          </w:p>
        </w:tc>
        <w:tc>
          <w:tcPr>
            <w:tcW w:w="3071" w:type="dxa"/>
          </w:tcPr>
          <w:p w:rsidR="005C09C8" w:rsidRDefault="005C09C8" w:rsidP="001124EB">
            <w:pPr>
              <w:cnfStyle w:val="000000100000"/>
            </w:pPr>
            <w:r>
              <w:t>2</w:t>
            </w:r>
          </w:p>
        </w:tc>
        <w:tc>
          <w:tcPr>
            <w:tcW w:w="3071" w:type="dxa"/>
          </w:tcPr>
          <w:p w:rsidR="005C09C8" w:rsidRDefault="005C09C8" w:rsidP="001124EB">
            <w:pPr>
              <w:cnfStyle w:val="000000100000"/>
            </w:pPr>
            <w:r>
              <w:t>1,10</w:t>
            </w:r>
          </w:p>
        </w:tc>
      </w:tr>
      <w:tr w:rsidR="005C09C8" w:rsidTr="001124EB">
        <w:tc>
          <w:tcPr>
            <w:cnfStyle w:val="001000000000"/>
            <w:tcW w:w="3070" w:type="dxa"/>
          </w:tcPr>
          <w:p w:rsidR="005C09C8" w:rsidRDefault="005C09C8" w:rsidP="001124EB">
            <w:r>
              <w:t>Bitkisel ürün</w:t>
            </w:r>
          </w:p>
        </w:tc>
        <w:tc>
          <w:tcPr>
            <w:tcW w:w="3071" w:type="dxa"/>
          </w:tcPr>
          <w:p w:rsidR="005C09C8" w:rsidRDefault="005C09C8" w:rsidP="001124EB">
            <w:pPr>
              <w:cnfStyle w:val="000000000000"/>
            </w:pPr>
            <w:r>
              <w:t>1</w:t>
            </w:r>
          </w:p>
        </w:tc>
        <w:tc>
          <w:tcPr>
            <w:tcW w:w="3071" w:type="dxa"/>
          </w:tcPr>
          <w:p w:rsidR="005C09C8" w:rsidRDefault="005C09C8" w:rsidP="001124EB">
            <w:pPr>
              <w:cnfStyle w:val="000000000000"/>
            </w:pPr>
            <w:r>
              <w:t>0,50</w:t>
            </w:r>
          </w:p>
        </w:tc>
      </w:tr>
      <w:tr w:rsidR="005C09C8" w:rsidTr="001124EB">
        <w:trPr>
          <w:cnfStyle w:val="000000100000"/>
        </w:trPr>
        <w:tc>
          <w:tcPr>
            <w:cnfStyle w:val="001000000000"/>
            <w:tcW w:w="3070" w:type="dxa"/>
          </w:tcPr>
          <w:p w:rsidR="005C09C8" w:rsidRDefault="005C09C8" w:rsidP="001124EB">
            <w:r>
              <w:t>Mantar</w:t>
            </w:r>
          </w:p>
        </w:tc>
        <w:tc>
          <w:tcPr>
            <w:tcW w:w="3071" w:type="dxa"/>
          </w:tcPr>
          <w:p w:rsidR="005C09C8" w:rsidRDefault="005C09C8" w:rsidP="001124EB">
            <w:pPr>
              <w:cnfStyle w:val="000000100000"/>
            </w:pPr>
            <w:r>
              <w:t>3</w:t>
            </w:r>
          </w:p>
        </w:tc>
        <w:tc>
          <w:tcPr>
            <w:tcW w:w="3071" w:type="dxa"/>
          </w:tcPr>
          <w:p w:rsidR="005C09C8" w:rsidRDefault="005C09C8" w:rsidP="001124EB">
            <w:pPr>
              <w:cnfStyle w:val="000000100000"/>
            </w:pPr>
            <w:r>
              <w:t>1,70</w:t>
            </w:r>
          </w:p>
        </w:tc>
      </w:tr>
      <w:tr w:rsidR="005C09C8" w:rsidTr="001124EB">
        <w:tc>
          <w:tcPr>
            <w:cnfStyle w:val="001000000000"/>
            <w:tcW w:w="3070" w:type="dxa"/>
          </w:tcPr>
          <w:p w:rsidR="005C09C8" w:rsidRDefault="005C09C8" w:rsidP="001124EB">
            <w:r>
              <w:t>Temizlik maddeleri</w:t>
            </w:r>
          </w:p>
        </w:tc>
        <w:tc>
          <w:tcPr>
            <w:tcW w:w="3071" w:type="dxa"/>
          </w:tcPr>
          <w:p w:rsidR="005C09C8" w:rsidRDefault="005C09C8" w:rsidP="001124EB">
            <w:pPr>
              <w:cnfStyle w:val="000000000000"/>
            </w:pPr>
            <w:r>
              <w:t>3</w:t>
            </w:r>
          </w:p>
        </w:tc>
        <w:tc>
          <w:tcPr>
            <w:tcW w:w="3071" w:type="dxa"/>
          </w:tcPr>
          <w:p w:rsidR="005C09C8" w:rsidRDefault="005C09C8" w:rsidP="001124EB">
            <w:pPr>
              <w:cnfStyle w:val="000000000000"/>
            </w:pPr>
            <w:r>
              <w:t>1,70</w:t>
            </w:r>
          </w:p>
        </w:tc>
      </w:tr>
      <w:tr w:rsidR="005C09C8" w:rsidTr="001124EB">
        <w:trPr>
          <w:cnfStyle w:val="000000100000"/>
        </w:trPr>
        <w:tc>
          <w:tcPr>
            <w:cnfStyle w:val="001000000000"/>
            <w:tcW w:w="3070" w:type="dxa"/>
          </w:tcPr>
          <w:p w:rsidR="005C09C8" w:rsidRDefault="005C09C8" w:rsidP="001124EB">
            <w:r>
              <w:t>Alkoller</w:t>
            </w:r>
          </w:p>
        </w:tc>
        <w:tc>
          <w:tcPr>
            <w:tcW w:w="3071" w:type="dxa"/>
          </w:tcPr>
          <w:p w:rsidR="005C09C8" w:rsidRDefault="005C09C8" w:rsidP="001124EB">
            <w:pPr>
              <w:cnfStyle w:val="000000100000"/>
            </w:pPr>
            <w:r>
              <w:t>2</w:t>
            </w:r>
          </w:p>
        </w:tc>
        <w:tc>
          <w:tcPr>
            <w:tcW w:w="3071" w:type="dxa"/>
          </w:tcPr>
          <w:p w:rsidR="005C09C8" w:rsidRDefault="005C09C8" w:rsidP="001124EB">
            <w:pPr>
              <w:cnfStyle w:val="000000100000"/>
            </w:pPr>
            <w:r>
              <w:t>1,10</w:t>
            </w:r>
          </w:p>
        </w:tc>
      </w:tr>
      <w:tr w:rsidR="005C09C8" w:rsidTr="001124EB">
        <w:tc>
          <w:tcPr>
            <w:cnfStyle w:val="001000000000"/>
            <w:tcW w:w="3070" w:type="dxa"/>
          </w:tcPr>
          <w:p w:rsidR="005C09C8" w:rsidRDefault="005C09C8" w:rsidP="001124EB">
            <w:r>
              <w:t>Tütün  ürünü</w:t>
            </w:r>
          </w:p>
        </w:tc>
        <w:tc>
          <w:tcPr>
            <w:tcW w:w="3071" w:type="dxa"/>
          </w:tcPr>
          <w:p w:rsidR="005C09C8" w:rsidRDefault="005C09C8" w:rsidP="001124EB">
            <w:pPr>
              <w:cnfStyle w:val="000000000000"/>
            </w:pPr>
            <w:r>
              <w:t>1</w:t>
            </w:r>
          </w:p>
        </w:tc>
        <w:tc>
          <w:tcPr>
            <w:tcW w:w="3071" w:type="dxa"/>
          </w:tcPr>
          <w:p w:rsidR="005C09C8" w:rsidRDefault="005C09C8" w:rsidP="001124EB">
            <w:pPr>
              <w:cnfStyle w:val="000000000000"/>
            </w:pPr>
            <w:r>
              <w:t>0,50</w:t>
            </w:r>
          </w:p>
        </w:tc>
      </w:tr>
      <w:tr w:rsidR="005C09C8" w:rsidTr="001124EB">
        <w:trPr>
          <w:cnfStyle w:val="000000100000"/>
        </w:trPr>
        <w:tc>
          <w:tcPr>
            <w:cnfStyle w:val="001000000000"/>
            <w:tcW w:w="3070" w:type="dxa"/>
          </w:tcPr>
          <w:p w:rsidR="005C09C8" w:rsidRDefault="005C09C8" w:rsidP="001124EB">
            <w:r>
              <w:t>Yapıştırıcı</w:t>
            </w:r>
          </w:p>
        </w:tc>
        <w:tc>
          <w:tcPr>
            <w:tcW w:w="3071" w:type="dxa"/>
          </w:tcPr>
          <w:p w:rsidR="005C09C8" w:rsidRDefault="005C09C8" w:rsidP="001124EB">
            <w:pPr>
              <w:cnfStyle w:val="000000100000"/>
            </w:pPr>
            <w:r>
              <w:t>1</w:t>
            </w:r>
          </w:p>
        </w:tc>
        <w:tc>
          <w:tcPr>
            <w:tcW w:w="3071" w:type="dxa"/>
          </w:tcPr>
          <w:p w:rsidR="005C09C8" w:rsidRDefault="005C09C8" w:rsidP="001124EB">
            <w:pPr>
              <w:cnfStyle w:val="000000100000"/>
            </w:pPr>
            <w:r>
              <w:t>0,50</w:t>
            </w:r>
          </w:p>
        </w:tc>
      </w:tr>
      <w:tr w:rsidR="005C09C8" w:rsidTr="001124EB">
        <w:tc>
          <w:tcPr>
            <w:cnfStyle w:val="001000000000"/>
            <w:tcW w:w="3070" w:type="dxa"/>
          </w:tcPr>
          <w:p w:rsidR="005C09C8" w:rsidRDefault="005C09C8" w:rsidP="001124EB">
            <w:r>
              <w:t>Parfüm</w:t>
            </w:r>
          </w:p>
        </w:tc>
        <w:tc>
          <w:tcPr>
            <w:tcW w:w="3071" w:type="dxa"/>
          </w:tcPr>
          <w:p w:rsidR="005C09C8" w:rsidRDefault="005C09C8" w:rsidP="001124EB">
            <w:pPr>
              <w:cnfStyle w:val="000000000000"/>
            </w:pPr>
            <w:r>
              <w:t>1</w:t>
            </w:r>
          </w:p>
        </w:tc>
        <w:tc>
          <w:tcPr>
            <w:tcW w:w="3071" w:type="dxa"/>
          </w:tcPr>
          <w:p w:rsidR="005C09C8" w:rsidRDefault="005C09C8" w:rsidP="001124EB">
            <w:pPr>
              <w:cnfStyle w:val="000000000000"/>
            </w:pPr>
            <w:r>
              <w:t>0,50</w:t>
            </w:r>
          </w:p>
        </w:tc>
      </w:tr>
      <w:tr w:rsidR="005C09C8" w:rsidTr="001124EB">
        <w:trPr>
          <w:cnfStyle w:val="000000100000"/>
        </w:trPr>
        <w:tc>
          <w:tcPr>
            <w:cnfStyle w:val="001000000000"/>
            <w:tcW w:w="3070" w:type="dxa"/>
          </w:tcPr>
          <w:p w:rsidR="005C09C8" w:rsidRPr="00031D48" w:rsidRDefault="005C09C8" w:rsidP="001124EB">
            <w:pPr>
              <w:rPr>
                <w:b w:val="0"/>
                <w:color w:val="FF0000"/>
              </w:rPr>
            </w:pPr>
            <w:r w:rsidRPr="00031D48">
              <w:rPr>
                <w:b w:val="0"/>
                <w:color w:val="FF0000"/>
              </w:rPr>
              <w:t>Bilinmeyen</w:t>
            </w:r>
          </w:p>
        </w:tc>
        <w:tc>
          <w:tcPr>
            <w:tcW w:w="3071" w:type="dxa"/>
          </w:tcPr>
          <w:p w:rsidR="005C09C8" w:rsidRPr="00031D48" w:rsidRDefault="005C09C8" w:rsidP="001124EB">
            <w:pPr>
              <w:cnfStyle w:val="000000100000"/>
              <w:rPr>
                <w:b/>
                <w:color w:val="FF0000"/>
              </w:rPr>
            </w:pPr>
            <w:r w:rsidRPr="00031D48">
              <w:rPr>
                <w:b/>
                <w:color w:val="FF0000"/>
              </w:rPr>
              <w:t>4</w:t>
            </w:r>
          </w:p>
        </w:tc>
        <w:tc>
          <w:tcPr>
            <w:tcW w:w="3071" w:type="dxa"/>
          </w:tcPr>
          <w:p w:rsidR="005C09C8" w:rsidRPr="00031D48" w:rsidRDefault="005C09C8" w:rsidP="001124EB">
            <w:pPr>
              <w:cnfStyle w:val="000000100000"/>
              <w:rPr>
                <w:b/>
                <w:color w:val="FF0000"/>
              </w:rPr>
            </w:pPr>
            <w:r w:rsidRPr="00031D48">
              <w:rPr>
                <w:b/>
                <w:color w:val="FF0000"/>
              </w:rPr>
              <w:t>2,3</w:t>
            </w:r>
            <w:r>
              <w:rPr>
                <w:b/>
                <w:color w:val="FF0000"/>
              </w:rPr>
              <w:t>0</w:t>
            </w:r>
          </w:p>
        </w:tc>
      </w:tr>
      <w:tr w:rsidR="005C09C8" w:rsidTr="001124EB">
        <w:tc>
          <w:tcPr>
            <w:cnfStyle w:val="001000000000"/>
            <w:tcW w:w="3070" w:type="dxa"/>
          </w:tcPr>
          <w:p w:rsidR="005C09C8" w:rsidRPr="00031D48" w:rsidRDefault="005C09C8" w:rsidP="001124EB">
            <w:pPr>
              <w:rPr>
                <w:b w:val="0"/>
                <w:color w:val="FF0000"/>
              </w:rPr>
            </w:pPr>
            <w:r w:rsidRPr="00031D48">
              <w:rPr>
                <w:b w:val="0"/>
                <w:color w:val="FF0000"/>
              </w:rPr>
              <w:t>TOPLAM</w:t>
            </w:r>
          </w:p>
        </w:tc>
        <w:tc>
          <w:tcPr>
            <w:tcW w:w="3071" w:type="dxa"/>
          </w:tcPr>
          <w:p w:rsidR="005C09C8" w:rsidRPr="00031D48" w:rsidRDefault="005C09C8" w:rsidP="001124EB">
            <w:pPr>
              <w:cnfStyle w:val="000000000000"/>
              <w:rPr>
                <w:b/>
                <w:color w:val="FF0000"/>
              </w:rPr>
            </w:pPr>
            <w:r w:rsidRPr="00031D48">
              <w:rPr>
                <w:b/>
                <w:color w:val="FF0000"/>
              </w:rPr>
              <w:t>172</w:t>
            </w:r>
          </w:p>
        </w:tc>
        <w:tc>
          <w:tcPr>
            <w:tcW w:w="3071" w:type="dxa"/>
          </w:tcPr>
          <w:p w:rsidR="005C09C8" w:rsidRPr="00031D48" w:rsidRDefault="005C09C8" w:rsidP="001124EB">
            <w:pPr>
              <w:cnfStyle w:val="000000000000"/>
              <w:rPr>
                <w:b/>
                <w:color w:val="FF0000"/>
              </w:rPr>
            </w:pPr>
            <w:r w:rsidRPr="00031D48">
              <w:rPr>
                <w:b/>
                <w:color w:val="FF0000"/>
              </w:rPr>
              <w:t>100</w:t>
            </w:r>
          </w:p>
        </w:tc>
      </w:tr>
      <w:tr w:rsidR="005C09C8" w:rsidTr="001124EB">
        <w:trPr>
          <w:cnfStyle w:val="000000100000"/>
        </w:trPr>
        <w:tc>
          <w:tcPr>
            <w:cnfStyle w:val="001000000000"/>
            <w:tcW w:w="9212" w:type="dxa"/>
            <w:gridSpan w:val="3"/>
          </w:tcPr>
          <w:p w:rsidR="005C09C8" w:rsidRDefault="005C09C8" w:rsidP="001124EB">
            <w:r>
              <w:t xml:space="preserve">TAD: </w:t>
            </w:r>
            <w:proofErr w:type="spellStart"/>
            <w:r>
              <w:t>Trisiklik</w:t>
            </w:r>
            <w:proofErr w:type="spellEnd"/>
            <w:r>
              <w:t xml:space="preserve"> </w:t>
            </w:r>
            <w:proofErr w:type="spellStart"/>
            <w:r>
              <w:t>antidepresan</w:t>
            </w:r>
            <w:proofErr w:type="spellEnd"/>
            <w:r>
              <w:t xml:space="preserve"> ilaçlar SSRI: </w:t>
            </w:r>
            <w:proofErr w:type="spellStart"/>
            <w:r>
              <w:t>Selektif</w:t>
            </w:r>
            <w:proofErr w:type="spellEnd"/>
            <w:r>
              <w:t xml:space="preserve"> </w:t>
            </w:r>
            <w:proofErr w:type="spellStart"/>
            <w:r>
              <w:t>serotonin</w:t>
            </w:r>
            <w:proofErr w:type="spellEnd"/>
            <w:r>
              <w:t xml:space="preserve"> gerialım inhibitörleri KVS: </w:t>
            </w:r>
            <w:proofErr w:type="spellStart"/>
            <w:r>
              <w:t>Kardiyovasküler</w:t>
            </w:r>
            <w:proofErr w:type="spellEnd"/>
            <w:r>
              <w:t xml:space="preserve"> sistem GİS: </w:t>
            </w:r>
            <w:proofErr w:type="spellStart"/>
            <w:r>
              <w:t>Gastrointestinal</w:t>
            </w:r>
            <w:proofErr w:type="spellEnd"/>
            <w:r>
              <w:t xml:space="preserve"> sistem NSAİD: </w:t>
            </w:r>
            <w:proofErr w:type="spellStart"/>
            <w:r>
              <w:t>Nonsteroid</w:t>
            </w:r>
            <w:proofErr w:type="spellEnd"/>
            <w:r>
              <w:t xml:space="preserve"> </w:t>
            </w:r>
            <w:proofErr w:type="spellStart"/>
            <w:r>
              <w:t>antienflamatuar</w:t>
            </w:r>
            <w:proofErr w:type="spellEnd"/>
            <w:r>
              <w:t xml:space="preserve"> ilaçlar  CO: </w:t>
            </w:r>
            <w:proofErr w:type="spellStart"/>
            <w:r>
              <w:t>Karbonmonoksit</w:t>
            </w:r>
            <w:proofErr w:type="spellEnd"/>
            <w:r>
              <w:t xml:space="preserve"> </w:t>
            </w:r>
          </w:p>
        </w:tc>
      </w:tr>
    </w:tbl>
    <w:p w:rsidR="005C09C8" w:rsidRPr="00A541BB" w:rsidRDefault="005C09C8" w:rsidP="005C09C8">
      <w:pPr>
        <w:autoSpaceDE w:val="0"/>
        <w:autoSpaceDN w:val="0"/>
        <w:adjustRightInd w:val="0"/>
        <w:spacing w:after="0" w:line="240" w:lineRule="auto"/>
        <w:jc w:val="both"/>
        <w:rPr>
          <w:rFonts w:eastAsia="Frugal-NormalTr" w:cs="Times New Roman"/>
          <w:sz w:val="28"/>
          <w:szCs w:val="28"/>
        </w:rPr>
      </w:pPr>
    </w:p>
    <w:p w:rsidR="005C09C8" w:rsidRPr="001041D3" w:rsidRDefault="005C09C8" w:rsidP="005C09C8">
      <w:pPr>
        <w:autoSpaceDE w:val="0"/>
        <w:autoSpaceDN w:val="0"/>
        <w:adjustRightInd w:val="0"/>
        <w:spacing w:after="0" w:line="240" w:lineRule="auto"/>
        <w:jc w:val="both"/>
        <w:rPr>
          <w:rFonts w:eastAsia="Frugal-NormalTr" w:cs="Times New Roman"/>
        </w:rPr>
      </w:pPr>
    </w:p>
    <w:p w:rsidR="005C09C8" w:rsidRPr="000B38C1" w:rsidRDefault="005C09C8" w:rsidP="005C09C8">
      <w:pPr>
        <w:autoSpaceDE w:val="0"/>
        <w:autoSpaceDN w:val="0"/>
        <w:adjustRightInd w:val="0"/>
        <w:spacing w:after="0" w:line="240" w:lineRule="auto"/>
        <w:jc w:val="both"/>
        <w:rPr>
          <w:rFonts w:eastAsia="Frugal-NormalTr" w:cs="Times New Roman"/>
          <w:b/>
          <w:sz w:val="28"/>
          <w:szCs w:val="28"/>
        </w:rPr>
      </w:pPr>
      <w:r w:rsidRPr="000B38C1">
        <w:rPr>
          <w:sz w:val="28"/>
          <w:szCs w:val="28"/>
        </w:rPr>
        <w:t>Çocuk yoğun bakım ünitesinde tedavi edilen olgular, tedavi şekilleri açısından karşılaştırıldığında mide lavajı % 33,8</w:t>
      </w:r>
      <w:r>
        <w:rPr>
          <w:sz w:val="28"/>
          <w:szCs w:val="28"/>
        </w:rPr>
        <w:t>0</w:t>
      </w:r>
      <w:r w:rsidRPr="000B38C1">
        <w:rPr>
          <w:sz w:val="28"/>
          <w:szCs w:val="28"/>
        </w:rPr>
        <w:t>, aktif kömür % 30,9</w:t>
      </w:r>
      <w:r>
        <w:rPr>
          <w:sz w:val="28"/>
          <w:szCs w:val="28"/>
        </w:rPr>
        <w:t>0</w:t>
      </w:r>
      <w:r w:rsidRPr="000B38C1">
        <w:rPr>
          <w:sz w:val="28"/>
          <w:szCs w:val="28"/>
        </w:rPr>
        <w:t>, genel destek ve takip % 27,0 oranında uygulanmıştır.</w:t>
      </w:r>
      <w:r w:rsidRPr="000B38C1">
        <w:rPr>
          <w:rFonts w:eastAsia="Frugal-NormalTr" w:cs="Times New Roman"/>
          <w:b/>
          <w:sz w:val="28"/>
          <w:szCs w:val="28"/>
        </w:rPr>
        <w:t xml:space="preserve"> </w:t>
      </w:r>
      <w:r w:rsidRPr="000B38C1">
        <w:rPr>
          <w:sz w:val="28"/>
          <w:szCs w:val="28"/>
        </w:rPr>
        <w:t>On dört (%3,3</w:t>
      </w:r>
      <w:r>
        <w:rPr>
          <w:sz w:val="28"/>
          <w:szCs w:val="28"/>
        </w:rPr>
        <w:t>0</w:t>
      </w:r>
      <w:r w:rsidRPr="000B38C1">
        <w:rPr>
          <w:sz w:val="28"/>
          <w:szCs w:val="28"/>
        </w:rPr>
        <w:t>) olguda çoklu doz aktif kömür, on bir (%2,6</w:t>
      </w:r>
      <w:r>
        <w:rPr>
          <w:sz w:val="28"/>
          <w:szCs w:val="28"/>
        </w:rPr>
        <w:t>0</w:t>
      </w:r>
      <w:r w:rsidRPr="000B38C1">
        <w:rPr>
          <w:sz w:val="28"/>
          <w:szCs w:val="28"/>
        </w:rPr>
        <w:t>) olguda ise antidot  tedavisine ihtiyaç duyulmuştur (</w:t>
      </w:r>
      <w:r>
        <w:rPr>
          <w:sz w:val="28"/>
          <w:szCs w:val="28"/>
        </w:rPr>
        <w:t>T</w:t>
      </w:r>
      <w:r w:rsidRPr="000B38C1">
        <w:rPr>
          <w:sz w:val="28"/>
          <w:szCs w:val="28"/>
        </w:rPr>
        <w:t>ablo 4).</w:t>
      </w:r>
    </w:p>
    <w:p w:rsidR="005C09C8" w:rsidRDefault="005C09C8" w:rsidP="005C09C8">
      <w:pPr>
        <w:autoSpaceDE w:val="0"/>
        <w:autoSpaceDN w:val="0"/>
        <w:adjustRightInd w:val="0"/>
        <w:spacing w:after="0" w:line="240" w:lineRule="auto"/>
        <w:jc w:val="both"/>
        <w:rPr>
          <w:sz w:val="28"/>
          <w:szCs w:val="28"/>
        </w:rPr>
      </w:pPr>
      <w:r w:rsidRPr="00844457">
        <w:rPr>
          <w:sz w:val="28"/>
          <w:szCs w:val="28"/>
        </w:rPr>
        <w:t>Çocuk yoğun bakım ünitesinde tedavi edilen olguların hiçbirinde ölüm görülmemiştir.</w:t>
      </w: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r>
        <w:rPr>
          <w:sz w:val="28"/>
          <w:szCs w:val="28"/>
        </w:rPr>
        <w:lastRenderedPageBreak/>
        <w:t>Tablo 4. Hastalara uygulanmış olan tedavi yöntemleri</w:t>
      </w:r>
    </w:p>
    <w:tbl>
      <w:tblPr>
        <w:tblStyle w:val="AkListe-Vurgu5"/>
        <w:tblW w:w="0" w:type="auto"/>
        <w:tblLook w:val="04A0"/>
      </w:tblPr>
      <w:tblGrid>
        <w:gridCol w:w="3070"/>
        <w:gridCol w:w="3071"/>
        <w:gridCol w:w="3071"/>
        <w:gridCol w:w="38"/>
      </w:tblGrid>
      <w:tr w:rsidR="005C09C8" w:rsidTr="001124EB">
        <w:trPr>
          <w:gridAfter w:val="1"/>
          <w:cnfStyle w:val="100000000000"/>
          <w:wAfter w:w="38" w:type="dxa"/>
        </w:trPr>
        <w:tc>
          <w:tcPr>
            <w:cnfStyle w:val="001000000000"/>
            <w:tcW w:w="3070" w:type="dxa"/>
          </w:tcPr>
          <w:p w:rsidR="005C09C8" w:rsidRDefault="005C09C8" w:rsidP="001124EB">
            <w:r>
              <w:t>Uygulanan Tedavi</w:t>
            </w:r>
          </w:p>
        </w:tc>
        <w:tc>
          <w:tcPr>
            <w:tcW w:w="3071" w:type="dxa"/>
          </w:tcPr>
          <w:p w:rsidR="005C09C8" w:rsidRPr="00BF0156" w:rsidRDefault="005C09C8" w:rsidP="001124EB">
            <w:pPr>
              <w:cnfStyle w:val="100000000000"/>
            </w:pPr>
            <w:r w:rsidRPr="00BF0156">
              <w:t>n</w:t>
            </w:r>
            <w:r w:rsidRPr="00640968">
              <w:rPr>
                <w:color w:val="FF0000"/>
              </w:rPr>
              <w:t>*</w:t>
            </w:r>
          </w:p>
        </w:tc>
        <w:tc>
          <w:tcPr>
            <w:tcW w:w="3071" w:type="dxa"/>
          </w:tcPr>
          <w:p w:rsidR="005C09C8" w:rsidRDefault="005C09C8" w:rsidP="001124EB">
            <w:pPr>
              <w:cnfStyle w:val="100000000000"/>
            </w:pPr>
            <w:r>
              <w:t>%</w:t>
            </w:r>
          </w:p>
        </w:tc>
      </w:tr>
      <w:tr w:rsidR="005C09C8" w:rsidTr="001124EB">
        <w:trPr>
          <w:gridAfter w:val="1"/>
          <w:cnfStyle w:val="000000100000"/>
          <w:wAfter w:w="38" w:type="dxa"/>
        </w:trPr>
        <w:tc>
          <w:tcPr>
            <w:cnfStyle w:val="001000000000"/>
            <w:tcW w:w="3070" w:type="dxa"/>
          </w:tcPr>
          <w:p w:rsidR="005C09C8" w:rsidRDefault="005C09C8" w:rsidP="001124EB">
            <w:r>
              <w:t>Mide Lavajı</w:t>
            </w:r>
          </w:p>
        </w:tc>
        <w:tc>
          <w:tcPr>
            <w:tcW w:w="3071" w:type="dxa"/>
          </w:tcPr>
          <w:p w:rsidR="005C09C8" w:rsidRDefault="005C09C8" w:rsidP="001124EB">
            <w:pPr>
              <w:cnfStyle w:val="000000100000"/>
            </w:pPr>
            <w:r>
              <w:t>141</w:t>
            </w:r>
          </w:p>
        </w:tc>
        <w:tc>
          <w:tcPr>
            <w:tcW w:w="3071" w:type="dxa"/>
          </w:tcPr>
          <w:p w:rsidR="005C09C8" w:rsidRDefault="005C09C8" w:rsidP="001124EB">
            <w:pPr>
              <w:cnfStyle w:val="000000100000"/>
            </w:pPr>
            <w:r>
              <w:t>33,80</w:t>
            </w:r>
          </w:p>
        </w:tc>
      </w:tr>
      <w:tr w:rsidR="005C09C8" w:rsidTr="001124EB">
        <w:trPr>
          <w:gridAfter w:val="1"/>
          <w:wAfter w:w="38" w:type="dxa"/>
        </w:trPr>
        <w:tc>
          <w:tcPr>
            <w:cnfStyle w:val="001000000000"/>
            <w:tcW w:w="3070" w:type="dxa"/>
          </w:tcPr>
          <w:p w:rsidR="005C09C8" w:rsidRDefault="005C09C8" w:rsidP="001124EB">
            <w:r>
              <w:t>Aktif kömür</w:t>
            </w:r>
          </w:p>
        </w:tc>
        <w:tc>
          <w:tcPr>
            <w:tcW w:w="3071" w:type="dxa"/>
          </w:tcPr>
          <w:p w:rsidR="005C09C8" w:rsidRDefault="005C09C8" w:rsidP="001124EB">
            <w:pPr>
              <w:cnfStyle w:val="000000000000"/>
            </w:pPr>
            <w:r>
              <w:t>129</w:t>
            </w:r>
          </w:p>
        </w:tc>
        <w:tc>
          <w:tcPr>
            <w:tcW w:w="3071" w:type="dxa"/>
          </w:tcPr>
          <w:p w:rsidR="005C09C8" w:rsidRDefault="005C09C8" w:rsidP="001124EB">
            <w:pPr>
              <w:cnfStyle w:val="000000000000"/>
            </w:pPr>
            <w:r>
              <w:t>30,90</w:t>
            </w:r>
          </w:p>
        </w:tc>
      </w:tr>
      <w:tr w:rsidR="005C09C8" w:rsidTr="001124EB">
        <w:trPr>
          <w:gridAfter w:val="1"/>
          <w:cnfStyle w:val="000000100000"/>
          <w:wAfter w:w="38" w:type="dxa"/>
        </w:trPr>
        <w:tc>
          <w:tcPr>
            <w:cnfStyle w:val="001000000000"/>
            <w:tcW w:w="3070" w:type="dxa"/>
          </w:tcPr>
          <w:p w:rsidR="005C09C8" w:rsidRDefault="005C09C8" w:rsidP="001124EB">
            <w:r>
              <w:t>Antidot</w:t>
            </w:r>
          </w:p>
        </w:tc>
        <w:tc>
          <w:tcPr>
            <w:tcW w:w="3071" w:type="dxa"/>
          </w:tcPr>
          <w:p w:rsidR="005C09C8" w:rsidRDefault="005C09C8" w:rsidP="001124EB">
            <w:pPr>
              <w:cnfStyle w:val="000000100000"/>
            </w:pPr>
            <w:r>
              <w:t>11</w:t>
            </w:r>
          </w:p>
        </w:tc>
        <w:tc>
          <w:tcPr>
            <w:tcW w:w="3071" w:type="dxa"/>
          </w:tcPr>
          <w:p w:rsidR="005C09C8" w:rsidRDefault="005C09C8" w:rsidP="001124EB">
            <w:pPr>
              <w:cnfStyle w:val="000000100000"/>
            </w:pPr>
            <w:r>
              <w:t>2,60</w:t>
            </w:r>
          </w:p>
        </w:tc>
      </w:tr>
      <w:tr w:rsidR="005C09C8" w:rsidTr="001124EB">
        <w:trPr>
          <w:gridAfter w:val="1"/>
          <w:wAfter w:w="38" w:type="dxa"/>
        </w:trPr>
        <w:tc>
          <w:tcPr>
            <w:cnfStyle w:val="001000000000"/>
            <w:tcW w:w="3070" w:type="dxa"/>
          </w:tcPr>
          <w:p w:rsidR="005C09C8" w:rsidRDefault="005C09C8" w:rsidP="001124EB">
            <w:r>
              <w:t>Genel destek ve takip</w:t>
            </w:r>
          </w:p>
        </w:tc>
        <w:tc>
          <w:tcPr>
            <w:tcW w:w="3071" w:type="dxa"/>
          </w:tcPr>
          <w:p w:rsidR="005C09C8" w:rsidRDefault="005C09C8" w:rsidP="001124EB">
            <w:pPr>
              <w:cnfStyle w:val="000000000000"/>
            </w:pPr>
            <w:r>
              <w:t>113</w:t>
            </w:r>
          </w:p>
        </w:tc>
        <w:tc>
          <w:tcPr>
            <w:tcW w:w="3071" w:type="dxa"/>
          </w:tcPr>
          <w:p w:rsidR="005C09C8" w:rsidRDefault="005C09C8" w:rsidP="001124EB">
            <w:pPr>
              <w:cnfStyle w:val="000000000000"/>
            </w:pPr>
            <w:r>
              <w:t>27,0</w:t>
            </w:r>
          </w:p>
        </w:tc>
      </w:tr>
      <w:tr w:rsidR="005C09C8" w:rsidTr="001124EB">
        <w:trPr>
          <w:gridAfter w:val="1"/>
          <w:cnfStyle w:val="000000100000"/>
          <w:wAfter w:w="38" w:type="dxa"/>
        </w:trPr>
        <w:tc>
          <w:tcPr>
            <w:cnfStyle w:val="001000000000"/>
            <w:tcW w:w="3070" w:type="dxa"/>
          </w:tcPr>
          <w:p w:rsidR="005C09C8" w:rsidRDefault="005C09C8" w:rsidP="001124EB">
            <w:r>
              <w:t>Oksijen</w:t>
            </w:r>
          </w:p>
        </w:tc>
        <w:tc>
          <w:tcPr>
            <w:tcW w:w="3071" w:type="dxa"/>
          </w:tcPr>
          <w:p w:rsidR="005C09C8" w:rsidRDefault="005C09C8" w:rsidP="001124EB">
            <w:pPr>
              <w:cnfStyle w:val="000000100000"/>
            </w:pPr>
            <w:r>
              <w:t>6</w:t>
            </w:r>
          </w:p>
        </w:tc>
        <w:tc>
          <w:tcPr>
            <w:tcW w:w="3071" w:type="dxa"/>
          </w:tcPr>
          <w:p w:rsidR="005C09C8" w:rsidRDefault="005C09C8" w:rsidP="001124EB">
            <w:pPr>
              <w:cnfStyle w:val="000000100000"/>
            </w:pPr>
            <w:r>
              <w:t>1,40</w:t>
            </w:r>
          </w:p>
        </w:tc>
      </w:tr>
      <w:tr w:rsidR="005C09C8" w:rsidTr="001124EB">
        <w:trPr>
          <w:gridAfter w:val="1"/>
          <w:wAfter w:w="38" w:type="dxa"/>
        </w:trPr>
        <w:tc>
          <w:tcPr>
            <w:cnfStyle w:val="001000000000"/>
            <w:tcW w:w="3070" w:type="dxa"/>
          </w:tcPr>
          <w:p w:rsidR="005C09C8" w:rsidRDefault="005C09C8" w:rsidP="001124EB">
            <w:r>
              <w:t>Çoklu doz aktif kömür</w:t>
            </w:r>
          </w:p>
        </w:tc>
        <w:tc>
          <w:tcPr>
            <w:tcW w:w="3071" w:type="dxa"/>
          </w:tcPr>
          <w:p w:rsidR="005C09C8" w:rsidRDefault="005C09C8" w:rsidP="001124EB">
            <w:pPr>
              <w:cnfStyle w:val="000000000000"/>
            </w:pPr>
            <w:r>
              <w:t>14</w:t>
            </w:r>
          </w:p>
        </w:tc>
        <w:tc>
          <w:tcPr>
            <w:tcW w:w="3071" w:type="dxa"/>
          </w:tcPr>
          <w:p w:rsidR="005C09C8" w:rsidRDefault="005C09C8" w:rsidP="001124EB">
            <w:pPr>
              <w:cnfStyle w:val="000000000000"/>
            </w:pPr>
            <w:r>
              <w:t>3,30</w:t>
            </w:r>
          </w:p>
        </w:tc>
      </w:tr>
      <w:tr w:rsidR="005C09C8" w:rsidTr="001124EB">
        <w:trPr>
          <w:gridAfter w:val="1"/>
          <w:cnfStyle w:val="000000100000"/>
          <w:wAfter w:w="38" w:type="dxa"/>
        </w:trPr>
        <w:tc>
          <w:tcPr>
            <w:cnfStyle w:val="001000000000"/>
            <w:tcW w:w="3070" w:type="dxa"/>
          </w:tcPr>
          <w:p w:rsidR="005C09C8" w:rsidRDefault="005C09C8" w:rsidP="001124EB">
            <w:r>
              <w:t xml:space="preserve">Mekanik </w:t>
            </w:r>
            <w:proofErr w:type="spellStart"/>
            <w:r>
              <w:t>ventilasyon</w:t>
            </w:r>
            <w:proofErr w:type="spellEnd"/>
          </w:p>
        </w:tc>
        <w:tc>
          <w:tcPr>
            <w:tcW w:w="3071" w:type="dxa"/>
          </w:tcPr>
          <w:p w:rsidR="005C09C8" w:rsidRDefault="005C09C8" w:rsidP="001124EB">
            <w:pPr>
              <w:cnfStyle w:val="000000100000"/>
            </w:pPr>
            <w:r>
              <w:t>3</w:t>
            </w:r>
          </w:p>
        </w:tc>
        <w:tc>
          <w:tcPr>
            <w:tcW w:w="3071" w:type="dxa"/>
          </w:tcPr>
          <w:p w:rsidR="005C09C8" w:rsidRDefault="005C09C8" w:rsidP="001124EB">
            <w:pPr>
              <w:cnfStyle w:val="000000100000"/>
            </w:pPr>
            <w:r>
              <w:t>0,70</w:t>
            </w:r>
          </w:p>
        </w:tc>
      </w:tr>
      <w:tr w:rsidR="005C09C8" w:rsidTr="001124EB">
        <w:tc>
          <w:tcPr>
            <w:cnfStyle w:val="001000000000"/>
            <w:tcW w:w="3070" w:type="dxa"/>
          </w:tcPr>
          <w:p w:rsidR="005C09C8" w:rsidRDefault="005C09C8" w:rsidP="001124EB">
            <w:r>
              <w:t>TOPLAM</w:t>
            </w:r>
          </w:p>
        </w:tc>
        <w:tc>
          <w:tcPr>
            <w:tcW w:w="3071" w:type="dxa"/>
          </w:tcPr>
          <w:p w:rsidR="005C09C8" w:rsidRDefault="005C09C8" w:rsidP="001124EB">
            <w:pPr>
              <w:cnfStyle w:val="000000000000"/>
            </w:pPr>
            <w:r>
              <w:t>417</w:t>
            </w:r>
          </w:p>
        </w:tc>
        <w:tc>
          <w:tcPr>
            <w:tcW w:w="3071" w:type="dxa"/>
            <w:gridSpan w:val="2"/>
          </w:tcPr>
          <w:p w:rsidR="005C09C8" w:rsidRDefault="005C09C8" w:rsidP="001124EB">
            <w:pPr>
              <w:cnfStyle w:val="000000000000"/>
            </w:pPr>
            <w:r>
              <w:t>100</w:t>
            </w:r>
          </w:p>
        </w:tc>
      </w:tr>
      <w:tr w:rsidR="005C09C8" w:rsidTr="001124EB">
        <w:trPr>
          <w:cnfStyle w:val="000000100000"/>
        </w:trPr>
        <w:tc>
          <w:tcPr>
            <w:cnfStyle w:val="001000000000"/>
            <w:tcW w:w="9212" w:type="dxa"/>
            <w:gridSpan w:val="4"/>
          </w:tcPr>
          <w:p w:rsidR="005C09C8" w:rsidRDefault="005C09C8" w:rsidP="001124EB">
            <w:r w:rsidRPr="00640968">
              <w:rPr>
                <w:color w:val="FF0000"/>
              </w:rPr>
              <w:t>*</w:t>
            </w:r>
            <w:r>
              <w:t>Olguların birçoğunda birden fazla tedavi yöntemi uygulandığından toplamı olgu toplamından fazla görülmektedir.</w:t>
            </w:r>
          </w:p>
        </w:tc>
      </w:tr>
    </w:tbl>
    <w:p w:rsidR="005C09C8" w:rsidRDefault="005C09C8" w:rsidP="005C09C8">
      <w:pPr>
        <w:autoSpaceDE w:val="0"/>
        <w:autoSpaceDN w:val="0"/>
        <w:adjustRightInd w:val="0"/>
        <w:spacing w:after="0" w:line="240" w:lineRule="auto"/>
        <w:jc w:val="both"/>
        <w:rPr>
          <w:b/>
          <w:sz w:val="40"/>
          <w:szCs w:val="40"/>
        </w:rPr>
      </w:pPr>
    </w:p>
    <w:p w:rsidR="005C09C8" w:rsidRDefault="005C09C8" w:rsidP="005C09C8">
      <w:pPr>
        <w:autoSpaceDE w:val="0"/>
        <w:autoSpaceDN w:val="0"/>
        <w:adjustRightInd w:val="0"/>
        <w:spacing w:after="0" w:line="240" w:lineRule="auto"/>
        <w:jc w:val="both"/>
        <w:rPr>
          <w:b/>
          <w:sz w:val="40"/>
          <w:szCs w:val="40"/>
        </w:rPr>
      </w:pPr>
    </w:p>
    <w:p w:rsidR="005C09C8" w:rsidRDefault="005C09C8" w:rsidP="005C09C8">
      <w:pPr>
        <w:autoSpaceDE w:val="0"/>
        <w:autoSpaceDN w:val="0"/>
        <w:adjustRightInd w:val="0"/>
        <w:spacing w:after="0" w:line="240" w:lineRule="auto"/>
        <w:jc w:val="both"/>
        <w:rPr>
          <w:b/>
          <w:sz w:val="40"/>
          <w:szCs w:val="40"/>
        </w:rPr>
      </w:pPr>
      <w:r w:rsidRPr="009F610C">
        <w:rPr>
          <w:b/>
          <w:sz w:val="40"/>
          <w:szCs w:val="40"/>
        </w:rPr>
        <w:t>TARTIŞMA</w:t>
      </w:r>
    </w:p>
    <w:p w:rsidR="005C09C8" w:rsidRDefault="005C09C8" w:rsidP="005C09C8">
      <w:pPr>
        <w:autoSpaceDE w:val="0"/>
        <w:autoSpaceDN w:val="0"/>
        <w:adjustRightInd w:val="0"/>
        <w:spacing w:after="0" w:line="240" w:lineRule="auto"/>
        <w:jc w:val="both"/>
        <w:rPr>
          <w:b/>
          <w:sz w:val="40"/>
          <w:szCs w:val="40"/>
        </w:rPr>
      </w:pPr>
    </w:p>
    <w:p w:rsidR="005C09C8" w:rsidRDefault="005C09C8" w:rsidP="005C09C8">
      <w:pPr>
        <w:autoSpaceDE w:val="0"/>
        <w:autoSpaceDN w:val="0"/>
        <w:adjustRightInd w:val="0"/>
        <w:spacing w:after="0" w:line="240" w:lineRule="auto"/>
        <w:jc w:val="both"/>
        <w:rPr>
          <w:sz w:val="28"/>
          <w:szCs w:val="28"/>
        </w:rPr>
      </w:pPr>
      <w:r>
        <w:rPr>
          <w:sz w:val="28"/>
          <w:szCs w:val="28"/>
        </w:rPr>
        <w:t>Çocukluk çağı zehirlenmeleri acil servislerde sık karşılaşılan, erken tanı ve ciddi yaklaşım gerektiren ve tedaviye iyi yanıt veren olgulardır</w:t>
      </w:r>
      <w:r>
        <w:rPr>
          <w:sz w:val="28"/>
          <w:szCs w:val="28"/>
          <w:vertAlign w:val="superscript"/>
        </w:rPr>
        <w:t>1</w:t>
      </w:r>
      <w:r>
        <w:rPr>
          <w:sz w:val="28"/>
          <w:szCs w:val="28"/>
        </w:rPr>
        <w:t xml:space="preserve">. Ülkemizin ve dünyanın farklı ülkelerinde yapılmış birçok çalışmada çocuk acil servise başvuran  </w:t>
      </w:r>
      <w:r w:rsidRPr="008E4115">
        <w:rPr>
          <w:sz w:val="28"/>
          <w:szCs w:val="28"/>
        </w:rPr>
        <w:t>zehirlenme vakalarının yüzdesi ortalama %0,25-2,9</w:t>
      </w:r>
      <w:r>
        <w:rPr>
          <w:sz w:val="28"/>
          <w:szCs w:val="28"/>
        </w:rPr>
        <w:t>0</w:t>
      </w:r>
      <w:r w:rsidRPr="008E4115">
        <w:rPr>
          <w:sz w:val="28"/>
          <w:szCs w:val="28"/>
        </w:rPr>
        <w:t xml:space="preserve"> arasında değişmektedir</w:t>
      </w:r>
      <w:r>
        <w:rPr>
          <w:sz w:val="28"/>
          <w:szCs w:val="28"/>
          <w:vertAlign w:val="superscript"/>
        </w:rPr>
        <w:t>2-3</w:t>
      </w:r>
      <w:r w:rsidRPr="008E4115">
        <w:rPr>
          <w:sz w:val="28"/>
          <w:szCs w:val="28"/>
        </w:rPr>
        <w:t>. Türkiye genelinde zehirlenme olgularının tüm acil olgulara oranını</w:t>
      </w:r>
      <w:r>
        <w:rPr>
          <w:sz w:val="28"/>
          <w:szCs w:val="28"/>
        </w:rPr>
        <w:t>n</w:t>
      </w:r>
      <w:r w:rsidRPr="008E4115">
        <w:rPr>
          <w:sz w:val="28"/>
          <w:szCs w:val="28"/>
        </w:rPr>
        <w:t xml:space="preserve"> ise %0,9</w:t>
      </w:r>
      <w:r>
        <w:rPr>
          <w:sz w:val="28"/>
          <w:szCs w:val="28"/>
        </w:rPr>
        <w:t>0</w:t>
      </w:r>
      <w:r w:rsidRPr="008E4115">
        <w:rPr>
          <w:sz w:val="28"/>
          <w:szCs w:val="28"/>
        </w:rPr>
        <w:t xml:space="preserve"> olduğu bildirilmiştir</w:t>
      </w:r>
      <w:r>
        <w:rPr>
          <w:sz w:val="28"/>
          <w:szCs w:val="28"/>
          <w:vertAlign w:val="superscript"/>
        </w:rPr>
        <w:t>2-3</w:t>
      </w:r>
      <w:r>
        <w:rPr>
          <w:sz w:val="28"/>
          <w:szCs w:val="28"/>
        </w:rPr>
        <w:t>. Bu oranın ülkemizde daha az olması zehirlenme vakaları ile daha az karşılaşmamız değil, çocuk acil servislerde gerçek acil hastaların yanında diğer hastalara da hizmet verilmesi olabilir.</w:t>
      </w: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proofErr w:type="spellStart"/>
      <w:r w:rsidRPr="009A2835">
        <w:rPr>
          <w:sz w:val="28"/>
          <w:szCs w:val="28"/>
        </w:rPr>
        <w:t>Akgül</w:t>
      </w:r>
      <w:proofErr w:type="spellEnd"/>
      <w:r w:rsidRPr="009A2835">
        <w:rPr>
          <w:sz w:val="28"/>
          <w:szCs w:val="28"/>
        </w:rPr>
        <w:t xml:space="preserve"> F. ve arkadaşlarının 2016 yılında yapmış oldukları bir çalışmada çocukluk </w:t>
      </w:r>
      <w:r>
        <w:rPr>
          <w:sz w:val="28"/>
          <w:szCs w:val="28"/>
        </w:rPr>
        <w:t xml:space="preserve">çağı zehirlenme vakalarının %58,10’i 5 </w:t>
      </w:r>
      <w:r w:rsidRPr="009A2835">
        <w:rPr>
          <w:sz w:val="28"/>
          <w:szCs w:val="28"/>
        </w:rPr>
        <w:t>yaş altında bulunmuştur</w:t>
      </w:r>
      <w:r>
        <w:rPr>
          <w:sz w:val="28"/>
          <w:szCs w:val="28"/>
          <w:vertAlign w:val="superscript"/>
        </w:rPr>
        <w:t>3</w:t>
      </w:r>
      <w:r w:rsidRPr="009A2835">
        <w:rPr>
          <w:sz w:val="28"/>
          <w:szCs w:val="28"/>
        </w:rPr>
        <w:t>.</w:t>
      </w:r>
      <w:r>
        <w:rPr>
          <w:sz w:val="28"/>
          <w:szCs w:val="28"/>
        </w:rPr>
        <w:t xml:space="preserve"> Bizim ç</w:t>
      </w:r>
      <w:r w:rsidRPr="009A2835">
        <w:rPr>
          <w:sz w:val="28"/>
          <w:szCs w:val="28"/>
        </w:rPr>
        <w:t xml:space="preserve">alışmamızda </w:t>
      </w:r>
      <w:r>
        <w:rPr>
          <w:sz w:val="28"/>
          <w:szCs w:val="28"/>
        </w:rPr>
        <w:t xml:space="preserve">da </w:t>
      </w:r>
      <w:r w:rsidRPr="009A2835">
        <w:rPr>
          <w:sz w:val="28"/>
          <w:szCs w:val="28"/>
        </w:rPr>
        <w:t>zehirlenmelerin %52’si 1-</w:t>
      </w:r>
      <w:r>
        <w:rPr>
          <w:sz w:val="28"/>
          <w:szCs w:val="28"/>
        </w:rPr>
        <w:t xml:space="preserve"> </w:t>
      </w:r>
      <w:r w:rsidRPr="009A2835">
        <w:rPr>
          <w:sz w:val="28"/>
          <w:szCs w:val="28"/>
        </w:rPr>
        <w:t>4 yaş gurubundaydı. Yine Amerika Birleşik Devletleri’nde 2014 yılı verilerine göre 2,165,142 zehirlenmenin  %47,7</w:t>
      </w:r>
      <w:r>
        <w:rPr>
          <w:sz w:val="28"/>
          <w:szCs w:val="28"/>
        </w:rPr>
        <w:t>0</w:t>
      </w:r>
      <w:r w:rsidRPr="009A2835">
        <w:rPr>
          <w:sz w:val="28"/>
          <w:szCs w:val="28"/>
        </w:rPr>
        <w:t>’sinin beş yaşından küçük çocuklar olduğu bildirilmiştir</w:t>
      </w:r>
      <w:r>
        <w:rPr>
          <w:sz w:val="28"/>
          <w:szCs w:val="28"/>
          <w:vertAlign w:val="superscript"/>
        </w:rPr>
        <w:t>4</w:t>
      </w:r>
      <w:r w:rsidRPr="009A2835">
        <w:rPr>
          <w:sz w:val="28"/>
          <w:szCs w:val="28"/>
        </w:rPr>
        <w:t>. Hemen tüm çalışmalarda zehirlenmelerin en sık 1-5 yaşları arasında görüldüğü bildirilmektedir</w:t>
      </w:r>
      <w:r>
        <w:rPr>
          <w:sz w:val="28"/>
          <w:szCs w:val="28"/>
          <w:vertAlign w:val="superscript"/>
        </w:rPr>
        <w:t>5-6-7</w:t>
      </w:r>
      <w:r w:rsidRPr="009A2835">
        <w:rPr>
          <w:sz w:val="28"/>
          <w:szCs w:val="28"/>
        </w:rPr>
        <w:t xml:space="preserve">. Zehirlenmelerin beş yaş öncesinde daha sık görülme nedeni bu yaştaki çocukların merak ve öğrenme içgüdüsüyle açıkta bırakılan ilaç veya ambalajsız ürünlere kolaylıkla ulaşmaları buna neden olmaktadır. Bu bulgumuz Türkiye’deki ve diğer ülkelerdeki çalışmalarla benzerlik göstermektedir. </w:t>
      </w:r>
      <w:r>
        <w:rPr>
          <w:sz w:val="28"/>
          <w:szCs w:val="28"/>
        </w:rPr>
        <w:t xml:space="preserve">Pediatrik </w:t>
      </w:r>
      <w:proofErr w:type="spellStart"/>
      <w:r>
        <w:rPr>
          <w:sz w:val="28"/>
          <w:szCs w:val="28"/>
        </w:rPr>
        <w:t>maruziyetlerin</w:t>
      </w:r>
      <w:proofErr w:type="spellEnd"/>
      <w:r>
        <w:rPr>
          <w:sz w:val="28"/>
          <w:szCs w:val="28"/>
        </w:rPr>
        <w:t xml:space="preserve"> en sık rastlandığı ikinci aralık ergenliktir.Ergen yaş grubundaki </w:t>
      </w:r>
      <w:proofErr w:type="spellStart"/>
      <w:r>
        <w:rPr>
          <w:sz w:val="28"/>
          <w:szCs w:val="28"/>
        </w:rPr>
        <w:t>maruziyetler</w:t>
      </w:r>
      <w:proofErr w:type="spellEnd"/>
      <w:r>
        <w:rPr>
          <w:sz w:val="28"/>
          <w:szCs w:val="28"/>
        </w:rPr>
        <w:t xml:space="preserve"> öncelikli olarak kasıtlıdır ve bu nedenle sıklıkla daha şiddetli bir zehirlenme ile sonuçlanır</w:t>
      </w:r>
      <w:r>
        <w:rPr>
          <w:sz w:val="28"/>
          <w:szCs w:val="28"/>
          <w:vertAlign w:val="superscript"/>
        </w:rPr>
        <w:t>7-8-9</w:t>
      </w:r>
      <w:r>
        <w:rPr>
          <w:sz w:val="28"/>
          <w:szCs w:val="28"/>
        </w:rPr>
        <w:t>. Çalışmamızda da zehirlenme vakalarının ikinci en sık görüldüğü dönem ergenlik dönemi olarak bulunmuş ve bu vakaların %79,30'ü kasıtlı intihar amaçlı zehirlenmelerdir.</w:t>
      </w: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r w:rsidRPr="009A2835">
        <w:rPr>
          <w:sz w:val="28"/>
          <w:szCs w:val="28"/>
        </w:rPr>
        <w:t>Pek çok çalışmada zehirlenmelerde cinsiyetler arasında belirgin bir fark olmamakla beraber birçoğunda erkek çocukların oranı % 51,4</w:t>
      </w:r>
      <w:r>
        <w:rPr>
          <w:sz w:val="28"/>
          <w:szCs w:val="28"/>
        </w:rPr>
        <w:t>0</w:t>
      </w:r>
      <w:r w:rsidRPr="009A2835">
        <w:rPr>
          <w:sz w:val="28"/>
          <w:szCs w:val="28"/>
        </w:rPr>
        <w:t>-</w:t>
      </w:r>
      <w:r>
        <w:rPr>
          <w:sz w:val="28"/>
          <w:szCs w:val="28"/>
        </w:rPr>
        <w:t xml:space="preserve"> </w:t>
      </w:r>
      <w:r w:rsidRPr="009A2835">
        <w:rPr>
          <w:sz w:val="28"/>
          <w:szCs w:val="28"/>
        </w:rPr>
        <w:t>56,7</w:t>
      </w:r>
      <w:r>
        <w:rPr>
          <w:sz w:val="28"/>
          <w:szCs w:val="28"/>
        </w:rPr>
        <w:t>0</w:t>
      </w:r>
      <w:r w:rsidRPr="009A2835">
        <w:rPr>
          <w:sz w:val="28"/>
          <w:szCs w:val="28"/>
        </w:rPr>
        <w:t xml:space="preserve"> arasında bildirilmiştir</w:t>
      </w:r>
      <w:r>
        <w:rPr>
          <w:sz w:val="28"/>
          <w:szCs w:val="28"/>
          <w:vertAlign w:val="superscript"/>
        </w:rPr>
        <w:t>10-11-12</w:t>
      </w:r>
      <w:r w:rsidRPr="009A2835">
        <w:rPr>
          <w:sz w:val="28"/>
          <w:szCs w:val="28"/>
        </w:rPr>
        <w:t>. Bizim çalışmamızda vakaların %65,7</w:t>
      </w:r>
      <w:r>
        <w:rPr>
          <w:sz w:val="28"/>
          <w:szCs w:val="28"/>
        </w:rPr>
        <w:t>0</w:t>
      </w:r>
      <w:r w:rsidRPr="009A2835">
        <w:rPr>
          <w:sz w:val="28"/>
          <w:szCs w:val="28"/>
        </w:rPr>
        <w:t>’si kız ve %34,3</w:t>
      </w:r>
      <w:r>
        <w:rPr>
          <w:sz w:val="28"/>
          <w:szCs w:val="28"/>
        </w:rPr>
        <w:t>0</w:t>
      </w:r>
      <w:r w:rsidRPr="009A2835">
        <w:rPr>
          <w:sz w:val="28"/>
          <w:szCs w:val="28"/>
        </w:rPr>
        <w:t>’ü erkek  olarak bulunmuştur.</w:t>
      </w:r>
      <w:r>
        <w:rPr>
          <w:sz w:val="28"/>
          <w:szCs w:val="28"/>
        </w:rPr>
        <w:t xml:space="preserve"> </w:t>
      </w:r>
      <w:r w:rsidRPr="009A2835">
        <w:rPr>
          <w:sz w:val="28"/>
          <w:szCs w:val="28"/>
        </w:rPr>
        <w:t>Yaş grubunun büyüdüğü çalışmalarda ise bizim çalışmamızda olduğu gibi kız çocukların daha baskın olduğu gözlenmiştir</w:t>
      </w:r>
      <w:r>
        <w:rPr>
          <w:sz w:val="28"/>
          <w:szCs w:val="28"/>
          <w:vertAlign w:val="superscript"/>
        </w:rPr>
        <w:t>13-14</w:t>
      </w:r>
      <w:r w:rsidRPr="009A2835">
        <w:rPr>
          <w:sz w:val="28"/>
          <w:szCs w:val="28"/>
        </w:rPr>
        <w:t xml:space="preserve"> .</w:t>
      </w: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r w:rsidRPr="009A2835">
        <w:rPr>
          <w:sz w:val="28"/>
          <w:szCs w:val="28"/>
        </w:rPr>
        <w:t>Amerika Birleşik Devletleri’nde 2014 yılı verilerine göre 2,165,142 zehirlenmenin %79,4</w:t>
      </w:r>
      <w:r>
        <w:rPr>
          <w:sz w:val="28"/>
          <w:szCs w:val="28"/>
        </w:rPr>
        <w:t>0</w:t>
      </w:r>
      <w:r w:rsidRPr="009A2835">
        <w:rPr>
          <w:sz w:val="28"/>
          <w:szCs w:val="28"/>
        </w:rPr>
        <w:t>’ü kaza sonucu gerçekleşmiştir.</w:t>
      </w:r>
      <w:r w:rsidRPr="00931FB2">
        <w:rPr>
          <w:sz w:val="28"/>
          <w:szCs w:val="28"/>
        </w:rPr>
        <w:t xml:space="preserve"> </w:t>
      </w:r>
      <w:r w:rsidRPr="009A2835">
        <w:rPr>
          <w:sz w:val="28"/>
          <w:szCs w:val="28"/>
        </w:rPr>
        <w:t>Yine</w:t>
      </w:r>
      <w:r w:rsidRPr="00931FB2">
        <w:rPr>
          <w:sz w:val="28"/>
          <w:szCs w:val="28"/>
        </w:rPr>
        <w:t xml:space="preserve"> </w:t>
      </w:r>
      <w:r>
        <w:rPr>
          <w:sz w:val="28"/>
          <w:szCs w:val="28"/>
        </w:rPr>
        <w:t>ü</w:t>
      </w:r>
      <w:r w:rsidRPr="009A2835">
        <w:rPr>
          <w:sz w:val="28"/>
          <w:szCs w:val="28"/>
        </w:rPr>
        <w:t>lkemizde yapılan diğer çalışmalarda da benzer sonuçlar bulunmuştur.</w:t>
      </w:r>
      <w:r>
        <w:rPr>
          <w:sz w:val="28"/>
          <w:szCs w:val="28"/>
        </w:rPr>
        <w:t xml:space="preserve"> </w:t>
      </w:r>
      <w:r w:rsidRPr="009A2835">
        <w:rPr>
          <w:sz w:val="28"/>
          <w:szCs w:val="28"/>
        </w:rPr>
        <w:t>Çalışmamızda zehirlenmelerin %70,3</w:t>
      </w:r>
      <w:r>
        <w:rPr>
          <w:sz w:val="28"/>
          <w:szCs w:val="28"/>
        </w:rPr>
        <w:t>0</w:t>
      </w:r>
      <w:r w:rsidRPr="009A2835">
        <w:rPr>
          <w:sz w:val="28"/>
          <w:szCs w:val="28"/>
        </w:rPr>
        <w:t>’ünün kaza sonucu,</w:t>
      </w:r>
      <w:r>
        <w:rPr>
          <w:sz w:val="28"/>
          <w:szCs w:val="28"/>
        </w:rPr>
        <w:t xml:space="preserve"> </w:t>
      </w:r>
      <w:r w:rsidRPr="009A2835">
        <w:rPr>
          <w:sz w:val="28"/>
          <w:szCs w:val="28"/>
        </w:rPr>
        <w:t xml:space="preserve">ancak ergenlik dönemindeki kızlarda ise daha çok intihar amacıyla meydana geldiğini gördük. </w:t>
      </w: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r w:rsidRPr="009A2835">
        <w:rPr>
          <w:sz w:val="28"/>
          <w:szCs w:val="28"/>
        </w:rPr>
        <w:t xml:space="preserve">Son yıllarda ülkemizde yapılan çalışmalarda </w:t>
      </w:r>
      <w:proofErr w:type="spellStart"/>
      <w:r w:rsidRPr="009A2835">
        <w:rPr>
          <w:sz w:val="28"/>
          <w:szCs w:val="28"/>
        </w:rPr>
        <w:t>antidepresanlar</w:t>
      </w:r>
      <w:proofErr w:type="spellEnd"/>
      <w:r w:rsidRPr="009A2835">
        <w:rPr>
          <w:sz w:val="28"/>
          <w:szCs w:val="28"/>
        </w:rPr>
        <w:t xml:space="preserve"> ile olan zehirlenmelerin sıklığında artış bildirilmiştir</w:t>
      </w:r>
      <w:r>
        <w:rPr>
          <w:sz w:val="28"/>
          <w:szCs w:val="28"/>
          <w:vertAlign w:val="superscript"/>
        </w:rPr>
        <w:t>15-16-17</w:t>
      </w:r>
      <w:r w:rsidRPr="009A2835">
        <w:rPr>
          <w:sz w:val="28"/>
          <w:szCs w:val="28"/>
        </w:rPr>
        <w:t>.</w:t>
      </w:r>
      <w:r>
        <w:rPr>
          <w:sz w:val="28"/>
          <w:szCs w:val="28"/>
        </w:rPr>
        <w:t xml:space="preserve"> </w:t>
      </w:r>
      <w:r w:rsidRPr="009A2835">
        <w:rPr>
          <w:sz w:val="28"/>
          <w:szCs w:val="28"/>
        </w:rPr>
        <w:t>Ülkemizde yapılan daha önceki çalışmalarda da en sık ilaçlarla zehirlenmeler görülmüş, diğer zehirlenme etkenlerinin sıklığının bölgelerin özelliklerine göre değiştiği daha önceki çalışmalarda da bildirilmiştir</w:t>
      </w:r>
      <w:r>
        <w:rPr>
          <w:sz w:val="28"/>
          <w:szCs w:val="28"/>
          <w:vertAlign w:val="superscript"/>
        </w:rPr>
        <w:t>18-21-22-23</w:t>
      </w:r>
      <w:r w:rsidRPr="009A2835">
        <w:rPr>
          <w:sz w:val="28"/>
          <w:szCs w:val="28"/>
        </w:rPr>
        <w:t xml:space="preserve">. Çalışmamızda </w:t>
      </w:r>
      <w:r>
        <w:rPr>
          <w:sz w:val="28"/>
          <w:szCs w:val="28"/>
        </w:rPr>
        <w:t xml:space="preserve">da </w:t>
      </w:r>
      <w:r w:rsidRPr="009A2835">
        <w:rPr>
          <w:sz w:val="28"/>
          <w:szCs w:val="28"/>
        </w:rPr>
        <w:t>en sık zehirlenme etkeni her yaş grubunda ilaçlardı (%78,6</w:t>
      </w:r>
      <w:r>
        <w:rPr>
          <w:sz w:val="28"/>
          <w:szCs w:val="28"/>
        </w:rPr>
        <w:t>0</w:t>
      </w:r>
      <w:r w:rsidRPr="009A2835">
        <w:rPr>
          <w:sz w:val="28"/>
          <w:szCs w:val="28"/>
        </w:rPr>
        <w:t xml:space="preserve">) ve ilaçlardan da </w:t>
      </w:r>
      <w:proofErr w:type="spellStart"/>
      <w:r w:rsidRPr="009A2835">
        <w:rPr>
          <w:sz w:val="28"/>
          <w:szCs w:val="28"/>
        </w:rPr>
        <w:t>antidepresanlar</w:t>
      </w:r>
      <w:proofErr w:type="spellEnd"/>
      <w:r w:rsidRPr="009A2835">
        <w:rPr>
          <w:sz w:val="28"/>
          <w:szCs w:val="28"/>
        </w:rPr>
        <w:t xml:space="preserve"> ve SSS ilaçları ilk sırada yer almaktaydı (%25,8</w:t>
      </w:r>
      <w:r>
        <w:rPr>
          <w:sz w:val="28"/>
          <w:szCs w:val="28"/>
        </w:rPr>
        <w:t>0</w:t>
      </w:r>
      <w:r w:rsidRPr="009A2835">
        <w:rPr>
          <w:sz w:val="28"/>
          <w:szCs w:val="28"/>
        </w:rPr>
        <w:t>).</w:t>
      </w:r>
    </w:p>
    <w:p w:rsidR="005C09C8" w:rsidRPr="00303922" w:rsidRDefault="005C09C8" w:rsidP="005C09C8">
      <w:pPr>
        <w:autoSpaceDE w:val="0"/>
        <w:autoSpaceDN w:val="0"/>
        <w:adjustRightInd w:val="0"/>
        <w:spacing w:after="0" w:line="240" w:lineRule="auto"/>
        <w:jc w:val="both"/>
        <w:rPr>
          <w:sz w:val="28"/>
          <w:szCs w:val="28"/>
        </w:rPr>
      </w:pPr>
      <w:proofErr w:type="spellStart"/>
      <w:r w:rsidRPr="00711FF2">
        <w:rPr>
          <w:rFonts w:cs="Frugal Normal Tr"/>
          <w:color w:val="221E1F"/>
          <w:sz w:val="28"/>
          <w:szCs w:val="28"/>
        </w:rPr>
        <w:t>Even</w:t>
      </w:r>
      <w:proofErr w:type="spellEnd"/>
      <w:r w:rsidRPr="00711FF2">
        <w:rPr>
          <w:rFonts w:cs="Frugal Normal Tr"/>
          <w:color w:val="221E1F"/>
          <w:sz w:val="28"/>
          <w:szCs w:val="28"/>
        </w:rPr>
        <w:t xml:space="preserve"> ve ark.</w:t>
      </w:r>
      <w:r>
        <w:rPr>
          <w:rStyle w:val="A6"/>
          <w:sz w:val="28"/>
          <w:szCs w:val="28"/>
          <w:vertAlign w:val="superscript"/>
        </w:rPr>
        <w:t>18</w:t>
      </w:r>
      <w:r w:rsidRPr="00711FF2">
        <w:rPr>
          <w:rStyle w:val="A6"/>
          <w:sz w:val="28"/>
          <w:szCs w:val="28"/>
        </w:rPr>
        <w:t xml:space="preserve"> </w:t>
      </w:r>
      <w:r w:rsidRPr="00711FF2">
        <w:rPr>
          <w:rFonts w:cs="Frugal Normal Tr"/>
          <w:color w:val="221E1F"/>
          <w:sz w:val="28"/>
          <w:szCs w:val="28"/>
        </w:rPr>
        <w:t xml:space="preserve">çocuk yoğun bakım ünitesinde yaptıkları çalışmalarında en sık uyguladıkları işlem aktif kömür uygulaması iken </w:t>
      </w:r>
      <w:proofErr w:type="spellStart"/>
      <w:r w:rsidRPr="00711FF2">
        <w:rPr>
          <w:rFonts w:cs="Frugal Normal Tr"/>
          <w:color w:val="221E1F"/>
          <w:sz w:val="28"/>
          <w:szCs w:val="28"/>
        </w:rPr>
        <w:t>entübasyon</w:t>
      </w:r>
      <w:proofErr w:type="spellEnd"/>
      <w:r w:rsidRPr="00711FF2">
        <w:rPr>
          <w:rFonts w:cs="Frugal Normal Tr"/>
          <w:color w:val="221E1F"/>
          <w:sz w:val="28"/>
          <w:szCs w:val="28"/>
        </w:rPr>
        <w:t xml:space="preserve"> oranını kaza ile zehirlenmelerde %5 olarak, kasıtlı zehirlenmelerde %20 olarak bildirmişlerdir.</w:t>
      </w:r>
      <w:r>
        <w:rPr>
          <w:rFonts w:cs="Frugal Normal Tr"/>
          <w:color w:val="221E1F"/>
          <w:sz w:val="20"/>
          <w:szCs w:val="20"/>
        </w:rPr>
        <w:t xml:space="preserve"> </w:t>
      </w:r>
      <w:r w:rsidRPr="00303922">
        <w:rPr>
          <w:rFonts w:cs="Frugal Normal Tr"/>
          <w:color w:val="221E1F"/>
          <w:sz w:val="28"/>
          <w:szCs w:val="28"/>
        </w:rPr>
        <w:t>Çalışmamızda ise ünitemizde en sık uyguladığımız tedavi mide yıkama (%33,8</w:t>
      </w:r>
      <w:r>
        <w:rPr>
          <w:rFonts w:cs="Frugal Normal Tr"/>
          <w:color w:val="221E1F"/>
          <w:sz w:val="28"/>
          <w:szCs w:val="28"/>
        </w:rPr>
        <w:t>0</w:t>
      </w:r>
      <w:r w:rsidRPr="00303922">
        <w:rPr>
          <w:rFonts w:cs="Frugal Normal Tr"/>
          <w:color w:val="221E1F"/>
          <w:sz w:val="28"/>
          <w:szCs w:val="28"/>
        </w:rPr>
        <w:t>) iken 3 hastanın (%0,7</w:t>
      </w:r>
      <w:r>
        <w:rPr>
          <w:rFonts w:cs="Frugal Normal Tr"/>
          <w:color w:val="221E1F"/>
          <w:sz w:val="28"/>
          <w:szCs w:val="28"/>
        </w:rPr>
        <w:t>0</w:t>
      </w:r>
      <w:r w:rsidRPr="00303922">
        <w:rPr>
          <w:rFonts w:cs="Frugal Normal Tr"/>
          <w:color w:val="221E1F"/>
          <w:sz w:val="28"/>
          <w:szCs w:val="28"/>
        </w:rPr>
        <w:t xml:space="preserve">) </w:t>
      </w:r>
      <w:proofErr w:type="spellStart"/>
      <w:r w:rsidRPr="00303922">
        <w:rPr>
          <w:rFonts w:cs="Frugal Normal Tr"/>
          <w:color w:val="221E1F"/>
          <w:sz w:val="28"/>
          <w:szCs w:val="28"/>
        </w:rPr>
        <w:t>entübe</w:t>
      </w:r>
      <w:proofErr w:type="spellEnd"/>
      <w:r w:rsidRPr="00303922">
        <w:rPr>
          <w:rFonts w:cs="Frugal Normal Tr"/>
          <w:color w:val="221E1F"/>
          <w:sz w:val="28"/>
          <w:szCs w:val="28"/>
        </w:rPr>
        <w:t xml:space="preserve"> edilerek mekanik </w:t>
      </w:r>
      <w:proofErr w:type="spellStart"/>
      <w:r w:rsidRPr="00303922">
        <w:rPr>
          <w:rFonts w:cs="Frugal Normal Tr"/>
          <w:color w:val="221E1F"/>
          <w:sz w:val="28"/>
          <w:szCs w:val="28"/>
        </w:rPr>
        <w:t>ventilatörde</w:t>
      </w:r>
      <w:proofErr w:type="spellEnd"/>
      <w:r w:rsidRPr="00303922">
        <w:rPr>
          <w:rFonts w:cs="Frugal Normal Tr"/>
          <w:color w:val="221E1F"/>
          <w:sz w:val="28"/>
          <w:szCs w:val="28"/>
        </w:rPr>
        <w:t xml:space="preserve"> takip edildiğini saptadık.</w:t>
      </w:r>
      <w:r>
        <w:rPr>
          <w:rFonts w:cs="Frugal Normal Tr"/>
          <w:color w:val="221E1F"/>
          <w:sz w:val="28"/>
          <w:szCs w:val="28"/>
        </w:rPr>
        <w:t xml:space="preserve"> </w:t>
      </w:r>
      <w:r w:rsidRPr="00303922">
        <w:rPr>
          <w:rFonts w:cs="Frugal Normal Tr"/>
          <w:color w:val="221E1F"/>
          <w:sz w:val="28"/>
          <w:szCs w:val="28"/>
        </w:rPr>
        <w:t xml:space="preserve">Çocuklarda acil serviste aktif kömür uygulama oranını </w:t>
      </w:r>
      <w:proofErr w:type="spellStart"/>
      <w:r w:rsidRPr="00303922">
        <w:rPr>
          <w:rFonts w:cs="Frugal Normal Tr"/>
          <w:color w:val="221E1F"/>
          <w:sz w:val="28"/>
          <w:szCs w:val="28"/>
        </w:rPr>
        <w:t>Andiran</w:t>
      </w:r>
      <w:proofErr w:type="spellEnd"/>
      <w:r w:rsidRPr="00303922">
        <w:rPr>
          <w:rFonts w:cs="Frugal Normal Tr"/>
          <w:color w:val="221E1F"/>
          <w:sz w:val="28"/>
          <w:szCs w:val="28"/>
        </w:rPr>
        <w:t xml:space="preserve"> ve ark.</w:t>
      </w:r>
      <w:r>
        <w:rPr>
          <w:rStyle w:val="A6"/>
          <w:sz w:val="28"/>
          <w:szCs w:val="28"/>
          <w:vertAlign w:val="superscript"/>
        </w:rPr>
        <w:t>19</w:t>
      </w:r>
      <w:r w:rsidRPr="00303922">
        <w:rPr>
          <w:rStyle w:val="A6"/>
          <w:sz w:val="28"/>
          <w:szCs w:val="28"/>
        </w:rPr>
        <w:t xml:space="preserve"> </w:t>
      </w:r>
      <w:r w:rsidRPr="00303922">
        <w:rPr>
          <w:rFonts w:cs="Frugal Normal Tr"/>
          <w:color w:val="221E1F"/>
          <w:sz w:val="28"/>
          <w:szCs w:val="28"/>
        </w:rPr>
        <w:t>hastaların %55,1</w:t>
      </w:r>
      <w:r>
        <w:rPr>
          <w:rFonts w:cs="Frugal Normal Tr"/>
          <w:color w:val="221E1F"/>
          <w:sz w:val="28"/>
          <w:szCs w:val="28"/>
        </w:rPr>
        <w:t>0</w:t>
      </w:r>
      <w:r w:rsidRPr="00303922">
        <w:rPr>
          <w:rFonts w:cs="Frugal Normal Tr"/>
          <w:color w:val="221E1F"/>
          <w:sz w:val="28"/>
          <w:szCs w:val="28"/>
        </w:rPr>
        <w:t xml:space="preserve">, </w:t>
      </w:r>
      <w:proofErr w:type="spellStart"/>
      <w:r w:rsidRPr="00303922">
        <w:rPr>
          <w:rFonts w:cs="Frugal Normal Tr"/>
          <w:color w:val="221E1F"/>
          <w:sz w:val="28"/>
          <w:szCs w:val="28"/>
        </w:rPr>
        <w:t>Soyucen</w:t>
      </w:r>
      <w:proofErr w:type="spellEnd"/>
      <w:r w:rsidRPr="00303922">
        <w:rPr>
          <w:rFonts w:cs="Frugal Normal Tr"/>
          <w:color w:val="221E1F"/>
          <w:sz w:val="28"/>
          <w:szCs w:val="28"/>
        </w:rPr>
        <w:t xml:space="preserve"> ve ark.</w:t>
      </w:r>
      <w:r>
        <w:rPr>
          <w:rStyle w:val="A6"/>
          <w:sz w:val="28"/>
          <w:szCs w:val="28"/>
          <w:vertAlign w:val="superscript"/>
        </w:rPr>
        <w:t>20</w:t>
      </w:r>
      <w:r w:rsidRPr="00303922">
        <w:rPr>
          <w:rStyle w:val="A6"/>
          <w:sz w:val="28"/>
          <w:szCs w:val="28"/>
        </w:rPr>
        <w:t xml:space="preserve"> </w:t>
      </w:r>
      <w:r w:rsidRPr="00303922">
        <w:rPr>
          <w:rFonts w:cs="Frugal Normal Tr"/>
          <w:color w:val="221E1F"/>
          <w:sz w:val="28"/>
          <w:szCs w:val="28"/>
        </w:rPr>
        <w:t>%52,2</w:t>
      </w:r>
      <w:r>
        <w:rPr>
          <w:rFonts w:cs="Frugal Normal Tr"/>
          <w:color w:val="221E1F"/>
          <w:sz w:val="28"/>
          <w:szCs w:val="28"/>
        </w:rPr>
        <w:t>0</w:t>
      </w:r>
      <w:r w:rsidRPr="00303922">
        <w:rPr>
          <w:rFonts w:cs="Frugal Normal Tr"/>
          <w:color w:val="221E1F"/>
          <w:sz w:val="28"/>
          <w:szCs w:val="28"/>
        </w:rPr>
        <w:t xml:space="preserve"> olarak bildirmişlerdir. Çalışmamızda ise aktif kömür uygulama oranı</w:t>
      </w:r>
      <w:r>
        <w:rPr>
          <w:rFonts w:cs="Frugal Normal Tr"/>
          <w:color w:val="221E1F"/>
          <w:sz w:val="28"/>
          <w:szCs w:val="28"/>
        </w:rPr>
        <w:t xml:space="preserve"> %30,90</w:t>
      </w:r>
      <w:r w:rsidRPr="00303922">
        <w:rPr>
          <w:rFonts w:cs="Frugal Normal Tr"/>
          <w:color w:val="221E1F"/>
          <w:sz w:val="28"/>
          <w:szCs w:val="28"/>
        </w:rPr>
        <w:t xml:space="preserve"> olarak saptanmıştır.</w:t>
      </w: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r w:rsidRPr="009A2835">
        <w:rPr>
          <w:sz w:val="28"/>
          <w:szCs w:val="28"/>
        </w:rPr>
        <w:t xml:space="preserve">Ülkemizin diğer yerlerinde yapılan çalışmalarda zehirlenmeler sonrası görülen ortalama </w:t>
      </w:r>
      <w:proofErr w:type="spellStart"/>
      <w:r w:rsidRPr="009A2835">
        <w:rPr>
          <w:sz w:val="28"/>
          <w:szCs w:val="28"/>
        </w:rPr>
        <w:t>mortalite</w:t>
      </w:r>
      <w:proofErr w:type="spellEnd"/>
      <w:r w:rsidRPr="009A2835">
        <w:rPr>
          <w:sz w:val="28"/>
          <w:szCs w:val="28"/>
        </w:rPr>
        <w:t xml:space="preserve"> oranı %0,4</w:t>
      </w:r>
      <w:r>
        <w:rPr>
          <w:sz w:val="28"/>
          <w:szCs w:val="28"/>
        </w:rPr>
        <w:t>0</w:t>
      </w:r>
      <w:r w:rsidRPr="009A2835">
        <w:rPr>
          <w:sz w:val="28"/>
          <w:szCs w:val="28"/>
        </w:rPr>
        <w:t xml:space="preserve"> ila %4,2</w:t>
      </w:r>
      <w:r>
        <w:rPr>
          <w:sz w:val="28"/>
          <w:szCs w:val="28"/>
        </w:rPr>
        <w:t>0</w:t>
      </w:r>
      <w:r w:rsidRPr="009A2835">
        <w:rPr>
          <w:sz w:val="28"/>
          <w:szCs w:val="28"/>
        </w:rPr>
        <w:t xml:space="preserve"> arasında değişmektedir</w:t>
      </w:r>
      <w:r>
        <w:rPr>
          <w:sz w:val="28"/>
          <w:szCs w:val="28"/>
          <w:vertAlign w:val="superscript"/>
        </w:rPr>
        <w:t>24-25-26</w:t>
      </w:r>
      <w:r w:rsidRPr="009A2835">
        <w:rPr>
          <w:sz w:val="28"/>
          <w:szCs w:val="28"/>
        </w:rPr>
        <w:t xml:space="preserve">. </w:t>
      </w:r>
      <w:r>
        <w:rPr>
          <w:sz w:val="28"/>
          <w:szCs w:val="28"/>
        </w:rPr>
        <w:t xml:space="preserve">Ölümler sıklıkla </w:t>
      </w:r>
      <w:proofErr w:type="spellStart"/>
      <w:r>
        <w:rPr>
          <w:sz w:val="28"/>
          <w:szCs w:val="28"/>
        </w:rPr>
        <w:t>karbonmonoksit</w:t>
      </w:r>
      <w:proofErr w:type="spellEnd"/>
      <w:r>
        <w:rPr>
          <w:sz w:val="28"/>
          <w:szCs w:val="28"/>
        </w:rPr>
        <w:t xml:space="preserve">, demir, analjezikler, hidrokarbon, </w:t>
      </w:r>
      <w:proofErr w:type="spellStart"/>
      <w:r>
        <w:rPr>
          <w:sz w:val="28"/>
          <w:szCs w:val="28"/>
        </w:rPr>
        <w:t>kardiyovasküler</w:t>
      </w:r>
      <w:proofErr w:type="spellEnd"/>
      <w:r>
        <w:rPr>
          <w:sz w:val="28"/>
          <w:szCs w:val="28"/>
        </w:rPr>
        <w:t xml:space="preserve"> ilaçlar, </w:t>
      </w:r>
      <w:proofErr w:type="spellStart"/>
      <w:r>
        <w:rPr>
          <w:sz w:val="28"/>
          <w:szCs w:val="28"/>
        </w:rPr>
        <w:t>antidepresanlar</w:t>
      </w:r>
      <w:proofErr w:type="spellEnd"/>
      <w:r>
        <w:rPr>
          <w:sz w:val="28"/>
          <w:szCs w:val="28"/>
        </w:rPr>
        <w:t xml:space="preserve"> ve </w:t>
      </w:r>
      <w:proofErr w:type="spellStart"/>
      <w:r>
        <w:rPr>
          <w:sz w:val="28"/>
          <w:szCs w:val="28"/>
        </w:rPr>
        <w:t>pestisitler</w:t>
      </w:r>
      <w:proofErr w:type="spellEnd"/>
      <w:r>
        <w:rPr>
          <w:sz w:val="28"/>
          <w:szCs w:val="28"/>
        </w:rPr>
        <w:t xml:space="preserve"> nedeniyle olmaktadır</w:t>
      </w:r>
      <w:r>
        <w:rPr>
          <w:sz w:val="28"/>
          <w:szCs w:val="28"/>
          <w:vertAlign w:val="superscript"/>
        </w:rPr>
        <w:t>27</w:t>
      </w:r>
      <w:r>
        <w:rPr>
          <w:sz w:val="28"/>
          <w:szCs w:val="28"/>
        </w:rPr>
        <w:t>. Vakaların büyük çoğunluğunun 5 yaşından küçük çocuklarda görülmesine rağmen, rapor edilen ölümlerin sadece %2'si bu yaş grubundan çıkmaktadır</w:t>
      </w:r>
      <w:r>
        <w:rPr>
          <w:sz w:val="28"/>
          <w:szCs w:val="28"/>
          <w:vertAlign w:val="superscript"/>
        </w:rPr>
        <w:t>27-28</w:t>
      </w:r>
      <w:r>
        <w:rPr>
          <w:sz w:val="28"/>
          <w:szCs w:val="28"/>
        </w:rPr>
        <w:t xml:space="preserve">. </w:t>
      </w:r>
      <w:r w:rsidRPr="009A2835">
        <w:rPr>
          <w:sz w:val="28"/>
          <w:szCs w:val="28"/>
        </w:rPr>
        <w:t>Çalışmamızda kaybettiğimiz vakamızın olmaması bizim için sevindiricidir.</w:t>
      </w:r>
    </w:p>
    <w:p w:rsidR="005C09C8" w:rsidRDefault="005C09C8" w:rsidP="005C09C8">
      <w:pPr>
        <w:autoSpaceDE w:val="0"/>
        <w:autoSpaceDN w:val="0"/>
        <w:adjustRightInd w:val="0"/>
        <w:spacing w:after="0" w:line="240" w:lineRule="auto"/>
        <w:jc w:val="both"/>
        <w:rPr>
          <w:sz w:val="28"/>
          <w:szCs w:val="28"/>
        </w:rPr>
      </w:pPr>
    </w:p>
    <w:p w:rsidR="005C09C8" w:rsidRDefault="005C09C8" w:rsidP="005C09C8">
      <w:pPr>
        <w:autoSpaceDE w:val="0"/>
        <w:autoSpaceDN w:val="0"/>
        <w:adjustRightInd w:val="0"/>
        <w:spacing w:after="0" w:line="240" w:lineRule="auto"/>
        <w:jc w:val="both"/>
        <w:rPr>
          <w:sz w:val="28"/>
          <w:szCs w:val="28"/>
        </w:rPr>
      </w:pPr>
      <w:r w:rsidRPr="009A2835">
        <w:rPr>
          <w:sz w:val="28"/>
          <w:szCs w:val="28"/>
        </w:rPr>
        <w:t>Zehirlenmelerin tedavisinde önemli gelişmeler olmakla birlikte, bu problemin çözümünde daha geçerli olan yöntem koruyucu önlemlerin alınmasıdır</w:t>
      </w:r>
      <w:r>
        <w:rPr>
          <w:sz w:val="28"/>
          <w:szCs w:val="28"/>
          <w:vertAlign w:val="superscript"/>
        </w:rPr>
        <w:t>29</w:t>
      </w:r>
      <w:r w:rsidRPr="009A2835">
        <w:rPr>
          <w:sz w:val="28"/>
          <w:szCs w:val="28"/>
        </w:rPr>
        <w:t xml:space="preserve">. </w:t>
      </w:r>
      <w:r>
        <w:rPr>
          <w:sz w:val="28"/>
          <w:szCs w:val="28"/>
        </w:rPr>
        <w:t xml:space="preserve">Aileyi ve çocuğa bakım veren diğer kişileri potansiyel zehirlenme riskleri konusunda </w:t>
      </w:r>
      <w:r>
        <w:rPr>
          <w:sz w:val="28"/>
          <w:szCs w:val="28"/>
        </w:rPr>
        <w:lastRenderedPageBreak/>
        <w:t xml:space="preserve">bilgilendirmek, çocuğun yaşadığı ortamı zehirden arındırılmış hale getirmek ve herhangi bir </w:t>
      </w:r>
      <w:proofErr w:type="spellStart"/>
      <w:r>
        <w:rPr>
          <w:sz w:val="28"/>
          <w:szCs w:val="28"/>
        </w:rPr>
        <w:t>maruziyet</w:t>
      </w:r>
      <w:proofErr w:type="spellEnd"/>
      <w:r>
        <w:rPr>
          <w:sz w:val="28"/>
          <w:szCs w:val="28"/>
        </w:rPr>
        <w:t xml:space="preserve"> durumunda neler yapılması gerektiğini anlatmak zehirlenmelere bağlı oluşabilecek </w:t>
      </w:r>
      <w:proofErr w:type="spellStart"/>
      <w:r>
        <w:rPr>
          <w:sz w:val="28"/>
          <w:szCs w:val="28"/>
        </w:rPr>
        <w:t>morbidite</w:t>
      </w:r>
      <w:proofErr w:type="spellEnd"/>
      <w:r>
        <w:rPr>
          <w:sz w:val="28"/>
          <w:szCs w:val="28"/>
        </w:rPr>
        <w:t xml:space="preserve"> ve </w:t>
      </w:r>
      <w:proofErr w:type="spellStart"/>
      <w:r>
        <w:rPr>
          <w:sz w:val="28"/>
          <w:szCs w:val="28"/>
        </w:rPr>
        <w:t>mortaliteyi</w:t>
      </w:r>
      <w:proofErr w:type="spellEnd"/>
      <w:r>
        <w:rPr>
          <w:sz w:val="28"/>
          <w:szCs w:val="28"/>
        </w:rPr>
        <w:t xml:space="preserve"> azaltacaktır.</w:t>
      </w:r>
    </w:p>
    <w:p w:rsidR="005C09C8" w:rsidRDefault="005C09C8" w:rsidP="005C09C8">
      <w:pPr>
        <w:autoSpaceDE w:val="0"/>
        <w:autoSpaceDN w:val="0"/>
        <w:adjustRightInd w:val="0"/>
        <w:spacing w:after="0" w:line="240" w:lineRule="auto"/>
        <w:jc w:val="both"/>
        <w:rPr>
          <w:sz w:val="28"/>
          <w:szCs w:val="28"/>
        </w:rPr>
      </w:pPr>
    </w:p>
    <w:p w:rsidR="005C09C8" w:rsidRPr="007623DF" w:rsidRDefault="005C09C8" w:rsidP="005C09C8">
      <w:pPr>
        <w:pStyle w:val="Pa9"/>
        <w:spacing w:before="280" w:after="100"/>
        <w:jc w:val="both"/>
        <w:rPr>
          <w:rFonts w:asciiTheme="minorHAnsi" w:hAnsiTheme="minorHAnsi" w:cs="Swiss Cond Bold Italic Tr"/>
          <w:color w:val="221E1F"/>
          <w:sz w:val="28"/>
          <w:szCs w:val="28"/>
        </w:rPr>
      </w:pPr>
      <w:r w:rsidRPr="007623DF">
        <w:rPr>
          <w:rFonts w:asciiTheme="minorHAnsi" w:hAnsiTheme="minorHAnsi" w:cs="Swiss Cond Bold Italic Tr"/>
          <w:b/>
          <w:bCs/>
          <w:iCs/>
          <w:color w:val="221E1F"/>
          <w:sz w:val="28"/>
          <w:szCs w:val="28"/>
        </w:rPr>
        <w:t>Etik</w:t>
      </w:r>
    </w:p>
    <w:p w:rsidR="005C09C8" w:rsidRPr="007623DF" w:rsidRDefault="005C09C8" w:rsidP="005C09C8">
      <w:pPr>
        <w:autoSpaceDE w:val="0"/>
        <w:autoSpaceDN w:val="0"/>
        <w:adjustRightInd w:val="0"/>
        <w:spacing w:after="0" w:line="240" w:lineRule="auto"/>
        <w:jc w:val="both"/>
        <w:rPr>
          <w:rFonts w:cs="Frugal Italic Tr"/>
          <w:iCs/>
          <w:color w:val="221E1F"/>
          <w:sz w:val="28"/>
          <w:szCs w:val="28"/>
        </w:rPr>
      </w:pPr>
      <w:r w:rsidRPr="007623DF">
        <w:rPr>
          <w:rFonts w:cs="Frugal Italic Tr"/>
          <w:iCs/>
          <w:color w:val="221E1F"/>
          <w:sz w:val="28"/>
          <w:szCs w:val="28"/>
        </w:rPr>
        <w:t>Etik Kurul Onayı: Çalışma için Namık Kemal Üniversitesi Tıp Fakültesi Etik Kurulu’ndan onay alınmıştır, Hasta Onayı: Çalışmamıza dahil edilen tüm hastalardan bilgilendirilmiş onam formu alınmıştır.</w:t>
      </w:r>
    </w:p>
    <w:p w:rsidR="005C09C8" w:rsidRPr="007623DF" w:rsidRDefault="005C09C8" w:rsidP="005C09C8">
      <w:pPr>
        <w:pStyle w:val="Pa9"/>
        <w:spacing w:before="280" w:after="100"/>
        <w:jc w:val="both"/>
        <w:rPr>
          <w:rFonts w:asciiTheme="minorHAnsi" w:hAnsiTheme="minorHAnsi" w:cs="Swiss Cond Bold Italic Tr"/>
          <w:color w:val="221E1F"/>
          <w:sz w:val="28"/>
          <w:szCs w:val="28"/>
        </w:rPr>
      </w:pPr>
      <w:r w:rsidRPr="007623DF">
        <w:rPr>
          <w:rFonts w:asciiTheme="minorHAnsi" w:hAnsiTheme="minorHAnsi" w:cs="Swiss Cond Bold Italic Tr"/>
          <w:b/>
          <w:bCs/>
          <w:iCs/>
          <w:color w:val="221E1F"/>
          <w:sz w:val="28"/>
          <w:szCs w:val="28"/>
        </w:rPr>
        <w:t>Yazarlık Katkıları</w:t>
      </w:r>
    </w:p>
    <w:p w:rsidR="005C09C8" w:rsidRPr="007623DF" w:rsidRDefault="005C09C8" w:rsidP="005C09C8">
      <w:pPr>
        <w:pStyle w:val="Pa10"/>
        <w:spacing w:after="40"/>
        <w:jc w:val="both"/>
        <w:rPr>
          <w:rFonts w:asciiTheme="minorHAnsi" w:hAnsiTheme="minorHAnsi" w:cs="Frugal Italic Tr"/>
          <w:color w:val="221E1F"/>
          <w:sz w:val="28"/>
          <w:szCs w:val="28"/>
        </w:rPr>
      </w:pPr>
      <w:r w:rsidRPr="007623DF">
        <w:rPr>
          <w:rFonts w:asciiTheme="minorHAnsi" w:hAnsiTheme="minorHAnsi" w:cs="Frugal Italic Tr"/>
          <w:iCs/>
          <w:color w:val="221E1F"/>
          <w:sz w:val="28"/>
          <w:szCs w:val="28"/>
        </w:rPr>
        <w:t xml:space="preserve">Cerrahi ve Medikal Uygulama: Ayşin </w:t>
      </w:r>
      <w:proofErr w:type="spellStart"/>
      <w:r w:rsidRPr="007623DF">
        <w:rPr>
          <w:rFonts w:asciiTheme="minorHAnsi" w:hAnsiTheme="minorHAnsi" w:cs="Frugal Italic Tr"/>
          <w:iCs/>
          <w:color w:val="221E1F"/>
          <w:sz w:val="28"/>
          <w:szCs w:val="28"/>
        </w:rPr>
        <w:t>Nalbantoğlu</w:t>
      </w:r>
      <w:proofErr w:type="spellEnd"/>
      <w:r w:rsidRPr="007623DF">
        <w:rPr>
          <w:rFonts w:asciiTheme="minorHAnsi" w:hAnsiTheme="minorHAnsi" w:cs="Frugal Italic Tr"/>
          <w:iCs/>
          <w:color w:val="221E1F"/>
          <w:sz w:val="28"/>
          <w:szCs w:val="28"/>
        </w:rPr>
        <w:t xml:space="preserve">, Nedim Samancı, Konsept: Ayşin </w:t>
      </w:r>
      <w:proofErr w:type="spellStart"/>
      <w:r w:rsidRPr="007623DF">
        <w:rPr>
          <w:rFonts w:asciiTheme="minorHAnsi" w:hAnsiTheme="minorHAnsi" w:cs="Frugal Italic Tr"/>
          <w:iCs/>
          <w:color w:val="221E1F"/>
          <w:sz w:val="28"/>
          <w:szCs w:val="28"/>
        </w:rPr>
        <w:t>Nalbantoğlu</w:t>
      </w:r>
      <w:proofErr w:type="spellEnd"/>
      <w:r>
        <w:rPr>
          <w:rFonts w:asciiTheme="minorHAnsi" w:hAnsiTheme="minorHAnsi" w:cs="Frugal Italic Tr"/>
          <w:iCs/>
          <w:color w:val="221E1F"/>
          <w:sz w:val="28"/>
          <w:szCs w:val="28"/>
        </w:rPr>
        <w:t>,</w:t>
      </w:r>
      <w:r w:rsidRPr="007623DF">
        <w:rPr>
          <w:rFonts w:asciiTheme="minorHAnsi" w:hAnsiTheme="minorHAnsi" w:cs="Frugal Italic Tr"/>
          <w:iCs/>
          <w:color w:val="221E1F"/>
          <w:sz w:val="28"/>
          <w:szCs w:val="28"/>
        </w:rPr>
        <w:t xml:space="preserve"> </w:t>
      </w:r>
      <w:r>
        <w:rPr>
          <w:rFonts w:asciiTheme="minorHAnsi" w:hAnsiTheme="minorHAnsi" w:cs="Frugal Italic Tr"/>
          <w:iCs/>
          <w:color w:val="221E1F"/>
          <w:sz w:val="28"/>
          <w:szCs w:val="28"/>
        </w:rPr>
        <w:t xml:space="preserve">Burçin </w:t>
      </w:r>
      <w:proofErr w:type="spellStart"/>
      <w:r>
        <w:rPr>
          <w:rFonts w:asciiTheme="minorHAnsi" w:hAnsiTheme="minorHAnsi" w:cs="Frugal Italic Tr"/>
          <w:iCs/>
          <w:color w:val="221E1F"/>
          <w:sz w:val="28"/>
          <w:szCs w:val="28"/>
        </w:rPr>
        <w:t>Nalbantoğlu</w:t>
      </w:r>
      <w:proofErr w:type="spellEnd"/>
      <w:r>
        <w:rPr>
          <w:rFonts w:asciiTheme="minorHAnsi" w:hAnsiTheme="minorHAnsi" w:cs="Frugal Italic Tr"/>
          <w:iCs/>
          <w:color w:val="221E1F"/>
          <w:sz w:val="28"/>
          <w:szCs w:val="28"/>
        </w:rPr>
        <w:t>,</w:t>
      </w:r>
      <w:r w:rsidRPr="007623DF">
        <w:rPr>
          <w:rFonts w:asciiTheme="minorHAnsi" w:hAnsiTheme="minorHAnsi" w:cs="Frugal Italic Tr"/>
          <w:iCs/>
          <w:color w:val="221E1F"/>
          <w:sz w:val="28"/>
          <w:szCs w:val="28"/>
        </w:rPr>
        <w:t xml:space="preserve"> Dizayn: Ayşin </w:t>
      </w:r>
      <w:proofErr w:type="spellStart"/>
      <w:r w:rsidRPr="007623DF">
        <w:rPr>
          <w:rFonts w:asciiTheme="minorHAnsi" w:hAnsiTheme="minorHAnsi" w:cs="Frugal Italic Tr"/>
          <w:iCs/>
          <w:color w:val="221E1F"/>
          <w:sz w:val="28"/>
          <w:szCs w:val="28"/>
        </w:rPr>
        <w:t>Nalbantoğlu</w:t>
      </w:r>
      <w:proofErr w:type="spellEnd"/>
      <w:r w:rsidRPr="007623DF">
        <w:rPr>
          <w:rFonts w:asciiTheme="minorHAnsi" w:hAnsiTheme="minorHAnsi" w:cs="Frugal Italic Tr"/>
          <w:iCs/>
          <w:color w:val="221E1F"/>
          <w:sz w:val="28"/>
          <w:szCs w:val="28"/>
        </w:rPr>
        <w:t xml:space="preserve">, </w:t>
      </w:r>
      <w:r>
        <w:rPr>
          <w:rFonts w:asciiTheme="minorHAnsi" w:hAnsiTheme="minorHAnsi" w:cs="Frugal Italic Tr"/>
          <w:iCs/>
          <w:color w:val="221E1F"/>
          <w:sz w:val="28"/>
          <w:szCs w:val="28"/>
        </w:rPr>
        <w:t>Eda Güzel</w:t>
      </w:r>
      <w:r w:rsidRPr="007623DF">
        <w:rPr>
          <w:rFonts w:asciiTheme="minorHAnsi" w:hAnsiTheme="minorHAnsi" w:cs="Frugal Italic Tr"/>
          <w:iCs/>
          <w:color w:val="221E1F"/>
          <w:sz w:val="28"/>
          <w:szCs w:val="28"/>
        </w:rPr>
        <w:t xml:space="preserve">, Veri Toplama veya İşleme: Ayşin </w:t>
      </w:r>
      <w:proofErr w:type="spellStart"/>
      <w:r w:rsidRPr="007623DF">
        <w:rPr>
          <w:rFonts w:asciiTheme="minorHAnsi" w:hAnsiTheme="minorHAnsi" w:cs="Frugal Italic Tr"/>
          <w:iCs/>
          <w:color w:val="221E1F"/>
          <w:sz w:val="28"/>
          <w:szCs w:val="28"/>
        </w:rPr>
        <w:t>Nalbantoğlu</w:t>
      </w:r>
      <w:proofErr w:type="spellEnd"/>
      <w:r>
        <w:rPr>
          <w:rFonts w:asciiTheme="minorHAnsi" w:hAnsiTheme="minorHAnsi" w:cs="Frugal Italic Tr"/>
          <w:iCs/>
          <w:color w:val="221E1F"/>
          <w:sz w:val="28"/>
          <w:szCs w:val="28"/>
        </w:rPr>
        <w:t>,</w:t>
      </w:r>
      <w:r w:rsidRPr="007623DF">
        <w:rPr>
          <w:rFonts w:asciiTheme="minorHAnsi" w:hAnsiTheme="minorHAnsi" w:cs="Frugal Italic Tr"/>
          <w:iCs/>
          <w:color w:val="221E1F"/>
          <w:sz w:val="28"/>
          <w:szCs w:val="28"/>
        </w:rPr>
        <w:t xml:space="preserve"> </w:t>
      </w:r>
      <w:r>
        <w:rPr>
          <w:rFonts w:asciiTheme="minorHAnsi" w:hAnsiTheme="minorHAnsi" w:cs="Frugal Italic Tr"/>
          <w:iCs/>
          <w:color w:val="221E1F"/>
          <w:sz w:val="28"/>
          <w:szCs w:val="28"/>
        </w:rPr>
        <w:t xml:space="preserve">Muhammet </w:t>
      </w:r>
      <w:proofErr w:type="spellStart"/>
      <w:r>
        <w:rPr>
          <w:rFonts w:asciiTheme="minorHAnsi" w:hAnsiTheme="minorHAnsi" w:cs="Frugal Italic Tr"/>
          <w:iCs/>
          <w:color w:val="221E1F"/>
          <w:sz w:val="28"/>
          <w:szCs w:val="28"/>
        </w:rPr>
        <w:t>Demirkol</w:t>
      </w:r>
      <w:proofErr w:type="spellEnd"/>
      <w:r>
        <w:rPr>
          <w:rFonts w:asciiTheme="minorHAnsi" w:hAnsiTheme="minorHAnsi" w:cs="Frugal Italic Tr"/>
          <w:iCs/>
          <w:color w:val="221E1F"/>
          <w:sz w:val="28"/>
          <w:szCs w:val="28"/>
        </w:rPr>
        <w:t xml:space="preserve">, </w:t>
      </w:r>
      <w:r w:rsidRPr="007623DF">
        <w:rPr>
          <w:rFonts w:asciiTheme="minorHAnsi" w:hAnsiTheme="minorHAnsi" w:cs="Frugal Italic Tr"/>
          <w:iCs/>
          <w:color w:val="221E1F"/>
          <w:sz w:val="28"/>
          <w:szCs w:val="28"/>
        </w:rPr>
        <w:t xml:space="preserve"> Analiz veya Yorumlama: Ayşin </w:t>
      </w:r>
      <w:proofErr w:type="spellStart"/>
      <w:r w:rsidRPr="007623DF">
        <w:rPr>
          <w:rFonts w:asciiTheme="minorHAnsi" w:hAnsiTheme="minorHAnsi" w:cs="Frugal Italic Tr"/>
          <w:iCs/>
          <w:color w:val="221E1F"/>
          <w:sz w:val="28"/>
          <w:szCs w:val="28"/>
        </w:rPr>
        <w:t>Nalbantoğlu</w:t>
      </w:r>
      <w:proofErr w:type="spellEnd"/>
      <w:r w:rsidRPr="007623DF">
        <w:rPr>
          <w:rFonts w:asciiTheme="minorHAnsi" w:hAnsiTheme="minorHAnsi" w:cs="Frugal Italic Tr"/>
          <w:iCs/>
          <w:color w:val="221E1F"/>
          <w:sz w:val="28"/>
          <w:szCs w:val="28"/>
        </w:rPr>
        <w:t xml:space="preserve">, </w:t>
      </w:r>
      <w:r>
        <w:rPr>
          <w:rFonts w:asciiTheme="minorHAnsi" w:hAnsiTheme="minorHAnsi" w:cs="Frugal Italic Tr"/>
          <w:iCs/>
          <w:color w:val="221E1F"/>
          <w:sz w:val="28"/>
          <w:szCs w:val="28"/>
        </w:rPr>
        <w:t xml:space="preserve">Burçin </w:t>
      </w:r>
      <w:proofErr w:type="spellStart"/>
      <w:r>
        <w:rPr>
          <w:rFonts w:asciiTheme="minorHAnsi" w:hAnsiTheme="minorHAnsi" w:cs="Frugal Italic Tr"/>
          <w:iCs/>
          <w:color w:val="221E1F"/>
          <w:sz w:val="28"/>
          <w:szCs w:val="28"/>
        </w:rPr>
        <w:t>Nalbantoğlu</w:t>
      </w:r>
      <w:proofErr w:type="spellEnd"/>
      <w:r w:rsidRPr="007623DF">
        <w:rPr>
          <w:rFonts w:asciiTheme="minorHAnsi" w:hAnsiTheme="minorHAnsi" w:cs="Frugal Italic Tr"/>
          <w:iCs/>
          <w:color w:val="221E1F"/>
          <w:sz w:val="28"/>
          <w:szCs w:val="28"/>
        </w:rPr>
        <w:t xml:space="preserve">, Literatür Arama: Ayşin </w:t>
      </w:r>
      <w:proofErr w:type="spellStart"/>
      <w:r w:rsidRPr="007623DF">
        <w:rPr>
          <w:rFonts w:asciiTheme="minorHAnsi" w:hAnsiTheme="minorHAnsi" w:cs="Frugal Italic Tr"/>
          <w:iCs/>
          <w:color w:val="221E1F"/>
          <w:sz w:val="28"/>
          <w:szCs w:val="28"/>
        </w:rPr>
        <w:t>Nalbantoğlu</w:t>
      </w:r>
      <w:proofErr w:type="spellEnd"/>
      <w:r>
        <w:rPr>
          <w:rFonts w:asciiTheme="minorHAnsi" w:hAnsiTheme="minorHAnsi" w:cs="Frugal Italic Tr"/>
          <w:iCs/>
          <w:color w:val="221E1F"/>
          <w:sz w:val="28"/>
          <w:szCs w:val="28"/>
        </w:rPr>
        <w:t>, Nedim Samancı</w:t>
      </w:r>
      <w:r w:rsidRPr="007623DF">
        <w:rPr>
          <w:rFonts w:asciiTheme="minorHAnsi" w:hAnsiTheme="minorHAnsi" w:cs="Frugal Italic Tr"/>
          <w:iCs/>
          <w:color w:val="221E1F"/>
          <w:sz w:val="28"/>
          <w:szCs w:val="28"/>
        </w:rPr>
        <w:t xml:space="preserve">, Yazan: Ayşin </w:t>
      </w:r>
      <w:proofErr w:type="spellStart"/>
      <w:r w:rsidRPr="007623DF">
        <w:rPr>
          <w:rFonts w:asciiTheme="minorHAnsi" w:hAnsiTheme="minorHAnsi" w:cs="Frugal Italic Tr"/>
          <w:iCs/>
          <w:color w:val="221E1F"/>
          <w:sz w:val="28"/>
          <w:szCs w:val="28"/>
        </w:rPr>
        <w:t>Nalbantoğlu</w:t>
      </w:r>
      <w:proofErr w:type="spellEnd"/>
      <w:r w:rsidRPr="007623DF">
        <w:rPr>
          <w:rFonts w:asciiTheme="minorHAnsi" w:hAnsiTheme="minorHAnsi" w:cs="Frugal Italic Tr"/>
          <w:iCs/>
          <w:color w:val="221E1F"/>
          <w:sz w:val="28"/>
          <w:szCs w:val="28"/>
        </w:rPr>
        <w:t>.</w:t>
      </w:r>
    </w:p>
    <w:p w:rsidR="005C09C8" w:rsidRPr="007623DF" w:rsidRDefault="005C09C8" w:rsidP="005C09C8">
      <w:pPr>
        <w:pStyle w:val="Pa10"/>
        <w:spacing w:after="40"/>
        <w:jc w:val="both"/>
        <w:rPr>
          <w:rFonts w:asciiTheme="minorHAnsi" w:hAnsiTheme="minorHAnsi" w:cs="Frugal Italic Tr"/>
          <w:color w:val="221E1F"/>
          <w:sz w:val="28"/>
          <w:szCs w:val="28"/>
        </w:rPr>
      </w:pPr>
      <w:r w:rsidRPr="007623DF">
        <w:rPr>
          <w:rFonts w:asciiTheme="minorHAnsi" w:hAnsiTheme="minorHAnsi" w:cs="Frugal Italic Tr"/>
          <w:iCs/>
          <w:color w:val="221E1F"/>
          <w:sz w:val="28"/>
          <w:szCs w:val="28"/>
        </w:rPr>
        <w:t>Çıkar Çatışması: Yazarlar tarafından çıkar çatışması bildirilmemiştir.</w:t>
      </w:r>
    </w:p>
    <w:p w:rsidR="005C09C8" w:rsidRPr="007623DF" w:rsidRDefault="005C09C8" w:rsidP="005C09C8">
      <w:pPr>
        <w:autoSpaceDE w:val="0"/>
        <w:autoSpaceDN w:val="0"/>
        <w:adjustRightInd w:val="0"/>
        <w:spacing w:after="0" w:line="240" w:lineRule="auto"/>
        <w:jc w:val="both"/>
        <w:rPr>
          <w:sz w:val="28"/>
          <w:szCs w:val="28"/>
        </w:rPr>
      </w:pPr>
      <w:r w:rsidRPr="007623DF">
        <w:rPr>
          <w:rFonts w:cs="Frugal Italic Tr"/>
          <w:iCs/>
          <w:color w:val="221E1F"/>
          <w:sz w:val="28"/>
          <w:szCs w:val="28"/>
        </w:rPr>
        <w:t>Finansal Destek: Yazarlar tarafından finansal destek almadıkları bildirilmiştir.</w:t>
      </w:r>
    </w:p>
    <w:p w:rsidR="002B425F" w:rsidRPr="005A4B77" w:rsidRDefault="002B425F" w:rsidP="002B425F">
      <w:pPr>
        <w:pStyle w:val="Gvde"/>
        <w:spacing w:line="276" w:lineRule="auto"/>
        <w:jc w:val="both"/>
        <w:rPr>
          <w:rFonts w:ascii="Times New Roman" w:hAnsi="Times New Roman" w:cs="Times New Roman"/>
          <w:sz w:val="28"/>
          <w:szCs w:val="28"/>
        </w:rPr>
      </w:pPr>
    </w:p>
    <w:p w:rsidR="00D65A25" w:rsidRDefault="00D65A25"/>
    <w:sectPr w:rsidR="00D65A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AFF" w:usb1="C0007843" w:usb2="00000009" w:usb3="00000000" w:csb0="000001FF" w:csb1="00000000"/>
  </w:font>
  <w:font w:name="Frugal Bold Tr">
    <w:altName w:val="Arial"/>
    <w:panose1 w:val="00000000000000000000"/>
    <w:charset w:val="00"/>
    <w:family w:val="swiss"/>
    <w:notTrueType/>
    <w:pitch w:val="default"/>
    <w:sig w:usb0="00000003" w:usb1="00000000" w:usb2="00000000" w:usb3="00000000" w:csb0="00000001" w:csb1="00000000"/>
  </w:font>
  <w:font w:name="Frugal Normal Tr">
    <w:altName w:val="Frugal Normal Tr"/>
    <w:panose1 w:val="00000000000000000000"/>
    <w:charset w:val="A2"/>
    <w:family w:val="swiss"/>
    <w:notTrueType/>
    <w:pitch w:val="default"/>
    <w:sig w:usb0="00000007" w:usb1="00000000" w:usb2="00000000" w:usb3="00000000" w:csb0="00000013" w:csb1="00000000"/>
  </w:font>
  <w:font w:name="Swiss Cond Bold Italic Tr">
    <w:altName w:val="Swiss Cond Bold Italic Tr"/>
    <w:panose1 w:val="00000000000000000000"/>
    <w:charset w:val="00"/>
    <w:family w:val="swiss"/>
    <w:notTrueType/>
    <w:pitch w:val="default"/>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Frugal-NormalTr">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5" w:usb1="08070000" w:usb2="00000010" w:usb3="00000000" w:csb0="00020010" w:csb1="00000000"/>
  </w:font>
  <w:font w:name="inherit">
    <w:altName w:val="Times New Roman"/>
    <w:panose1 w:val="00000000000000000000"/>
    <w:charset w:val="00"/>
    <w:family w:val="roman"/>
    <w:notTrueType/>
    <w:pitch w:val="default"/>
    <w:sig w:usb0="00000000" w:usb1="00000000" w:usb2="00000000" w:usb3="00000000" w:csb0="00000000" w:csb1="00000000"/>
  </w:font>
  <w:font w:name="Frugal Italic Tr">
    <w:altName w:val="Frugal Italic Tr"/>
    <w:panose1 w:val="00000000000000000000"/>
    <w:charset w:val="A2"/>
    <w:family w:val="swiss"/>
    <w:notTrueType/>
    <w:pitch w:val="default"/>
    <w:sig w:usb0="00000005" w:usb1="00000000" w:usb2="00000000" w:usb3="00000000" w:csb0="0000001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B425F"/>
    <w:rsid w:val="002B425F"/>
    <w:rsid w:val="005C09C8"/>
    <w:rsid w:val="00D65A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2B425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styleId="Kpr">
    <w:name w:val="Hyperlink"/>
    <w:uiPriority w:val="99"/>
    <w:unhideWhenUsed/>
    <w:rsid w:val="002B425F"/>
    <w:rPr>
      <w:color w:val="0563C1"/>
      <w:u w:val="single"/>
    </w:rPr>
  </w:style>
  <w:style w:type="paragraph" w:styleId="HTMLncedenBiimlendirilmi">
    <w:name w:val="HTML Preformatted"/>
    <w:basedOn w:val="Normal"/>
    <w:link w:val="HTMLncedenBiimlendirilmiChar"/>
    <w:uiPriority w:val="99"/>
    <w:semiHidden/>
    <w:unhideWhenUsed/>
    <w:rsid w:val="005C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5C09C8"/>
    <w:rPr>
      <w:rFonts w:ascii="Courier New" w:eastAsia="Times New Roman" w:hAnsi="Courier New" w:cs="Courier New"/>
      <w:sz w:val="20"/>
      <w:szCs w:val="20"/>
    </w:rPr>
  </w:style>
  <w:style w:type="paragraph" w:customStyle="1" w:styleId="Default">
    <w:name w:val="Default"/>
    <w:rsid w:val="005C09C8"/>
    <w:pPr>
      <w:autoSpaceDE w:val="0"/>
      <w:autoSpaceDN w:val="0"/>
      <w:adjustRightInd w:val="0"/>
      <w:spacing w:after="0" w:line="240" w:lineRule="auto"/>
    </w:pPr>
    <w:rPr>
      <w:rFonts w:ascii="Calibri" w:hAnsi="Calibri" w:cs="Calibri"/>
      <w:color w:val="000000"/>
      <w:sz w:val="24"/>
      <w:szCs w:val="24"/>
    </w:rPr>
  </w:style>
  <w:style w:type="table" w:styleId="AkListe-Vurgu5">
    <w:name w:val="Light List Accent 5"/>
    <w:basedOn w:val="NormalTablo"/>
    <w:uiPriority w:val="61"/>
    <w:rsid w:val="005C09C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13">
    <w:name w:val="Pa13"/>
    <w:basedOn w:val="Default"/>
    <w:next w:val="Default"/>
    <w:uiPriority w:val="99"/>
    <w:rsid w:val="005C09C8"/>
    <w:pPr>
      <w:spacing w:line="191" w:lineRule="atLeast"/>
    </w:pPr>
    <w:rPr>
      <w:rFonts w:ascii="Frugal Bold Tr" w:hAnsi="Frugal Bold Tr" w:cstheme="minorBidi"/>
      <w:color w:val="auto"/>
    </w:rPr>
  </w:style>
  <w:style w:type="character" w:customStyle="1" w:styleId="A6">
    <w:name w:val="A6"/>
    <w:uiPriority w:val="99"/>
    <w:rsid w:val="005C09C8"/>
    <w:rPr>
      <w:rFonts w:cs="Frugal Normal Tr"/>
      <w:color w:val="221E1F"/>
      <w:sz w:val="16"/>
      <w:szCs w:val="16"/>
    </w:rPr>
  </w:style>
  <w:style w:type="paragraph" w:customStyle="1" w:styleId="Pa9">
    <w:name w:val="Pa9"/>
    <w:basedOn w:val="Default"/>
    <w:next w:val="Default"/>
    <w:uiPriority w:val="99"/>
    <w:rsid w:val="005C09C8"/>
    <w:pPr>
      <w:spacing w:line="241" w:lineRule="atLeast"/>
    </w:pPr>
    <w:rPr>
      <w:rFonts w:ascii="Swiss Cond Bold Italic Tr" w:hAnsi="Swiss Cond Bold Italic Tr" w:cstheme="minorBidi"/>
      <w:color w:val="auto"/>
    </w:rPr>
  </w:style>
  <w:style w:type="paragraph" w:customStyle="1" w:styleId="Pa10">
    <w:name w:val="Pa10"/>
    <w:basedOn w:val="Default"/>
    <w:next w:val="Default"/>
    <w:uiPriority w:val="99"/>
    <w:rsid w:val="005C09C8"/>
    <w:pPr>
      <w:spacing w:line="201" w:lineRule="atLeast"/>
    </w:pPr>
    <w:rPr>
      <w:rFonts w:ascii="Swiss Cond Bold Italic Tr" w:hAnsi="Swiss Cond Bold Italic Tr" w:cstheme="minorBidi"/>
      <w:color w:val="auto"/>
    </w:rPr>
  </w:style>
  <w:style w:type="paragraph" w:styleId="BalonMetni">
    <w:name w:val="Balloon Text"/>
    <w:basedOn w:val="Normal"/>
    <w:link w:val="BalonMetniChar"/>
    <w:uiPriority w:val="99"/>
    <w:semiHidden/>
    <w:unhideWhenUsed/>
    <w:rsid w:val="005C09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0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Office_PowerPoint_Slayd_1.sl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chart" Target="charts/chart1.xml"/><Relationship Id="rId4" Type="http://schemas.openxmlformats.org/officeDocument/2006/relationships/hyperlink" Target="mailto:nsamanci@nku.edu.tr" TargetMode="Externa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y&#351;in\Desktop\tablo%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ndard"/>
        <c:ser>
          <c:idx val="0"/>
          <c:order val="0"/>
          <c:tx>
            <c:v>intihar</c:v>
          </c:tx>
          <c:marker>
            <c:symbol val="none"/>
          </c:marker>
          <c:val>
            <c:numRef>
              <c:f>Sayfa1!$D$2:$U$2</c:f>
              <c:numCache>
                <c:formatCode>General</c:formatCode>
                <c:ptCount val="18"/>
                <c:pt idx="0">
                  <c:v>0</c:v>
                </c:pt>
                <c:pt idx="1">
                  <c:v>0</c:v>
                </c:pt>
                <c:pt idx="2">
                  <c:v>0</c:v>
                </c:pt>
                <c:pt idx="3">
                  <c:v>0</c:v>
                </c:pt>
                <c:pt idx="4">
                  <c:v>0</c:v>
                </c:pt>
                <c:pt idx="5">
                  <c:v>0</c:v>
                </c:pt>
                <c:pt idx="6">
                  <c:v>0</c:v>
                </c:pt>
                <c:pt idx="7">
                  <c:v>0</c:v>
                </c:pt>
                <c:pt idx="8">
                  <c:v>0</c:v>
                </c:pt>
                <c:pt idx="9">
                  <c:v>1</c:v>
                </c:pt>
                <c:pt idx="10">
                  <c:v>1</c:v>
                </c:pt>
                <c:pt idx="11">
                  <c:v>2</c:v>
                </c:pt>
                <c:pt idx="12">
                  <c:v>3</c:v>
                </c:pt>
                <c:pt idx="13">
                  <c:v>3</c:v>
                </c:pt>
                <c:pt idx="14">
                  <c:v>16</c:v>
                </c:pt>
                <c:pt idx="15">
                  <c:v>17</c:v>
                </c:pt>
                <c:pt idx="16">
                  <c:v>6</c:v>
                </c:pt>
                <c:pt idx="17">
                  <c:v>1</c:v>
                </c:pt>
              </c:numCache>
            </c:numRef>
          </c:val>
        </c:ser>
        <c:ser>
          <c:idx val="1"/>
          <c:order val="1"/>
          <c:tx>
            <c:v>kaza</c:v>
          </c:tx>
          <c:marker>
            <c:symbol val="none"/>
          </c:marker>
          <c:val>
            <c:numRef>
              <c:f>Sayfa1!$D$3:$U$3</c:f>
              <c:numCache>
                <c:formatCode>General</c:formatCode>
                <c:ptCount val="18"/>
                <c:pt idx="0">
                  <c:v>0</c:v>
                </c:pt>
                <c:pt idx="1">
                  <c:v>15</c:v>
                </c:pt>
                <c:pt idx="2">
                  <c:v>38</c:v>
                </c:pt>
                <c:pt idx="3">
                  <c:v>20</c:v>
                </c:pt>
                <c:pt idx="4">
                  <c:v>12</c:v>
                </c:pt>
                <c:pt idx="5">
                  <c:v>6</c:v>
                </c:pt>
                <c:pt idx="6">
                  <c:v>7</c:v>
                </c:pt>
                <c:pt idx="7">
                  <c:v>1</c:v>
                </c:pt>
                <c:pt idx="8">
                  <c:v>10</c:v>
                </c:pt>
                <c:pt idx="9">
                  <c:v>2</c:v>
                </c:pt>
                <c:pt idx="10">
                  <c:v>3</c:v>
                </c:pt>
                <c:pt idx="11">
                  <c:v>1</c:v>
                </c:pt>
                <c:pt idx="12">
                  <c:v>1</c:v>
                </c:pt>
                <c:pt idx="13">
                  <c:v>1</c:v>
                </c:pt>
                <c:pt idx="14">
                  <c:v>1</c:v>
                </c:pt>
                <c:pt idx="15">
                  <c:v>1</c:v>
                </c:pt>
                <c:pt idx="16">
                  <c:v>1</c:v>
                </c:pt>
                <c:pt idx="17">
                  <c:v>0</c:v>
                </c:pt>
              </c:numCache>
            </c:numRef>
          </c:val>
        </c:ser>
        <c:marker val="1"/>
        <c:axId val="95405952"/>
        <c:axId val="95407488"/>
      </c:lineChart>
      <c:catAx>
        <c:axId val="95405952"/>
        <c:scaling>
          <c:orientation val="minMax"/>
        </c:scaling>
        <c:axPos val="b"/>
        <c:tickLblPos val="nextTo"/>
        <c:crossAx val="95407488"/>
        <c:crosses val="autoZero"/>
        <c:auto val="1"/>
        <c:lblAlgn val="ctr"/>
        <c:lblOffset val="100"/>
      </c:catAx>
      <c:valAx>
        <c:axId val="95407488"/>
        <c:scaling>
          <c:orientation val="minMax"/>
        </c:scaling>
        <c:axPos val="l"/>
        <c:majorGridlines/>
        <c:numFmt formatCode="General" sourceLinked="1"/>
        <c:tickLblPos val="nextTo"/>
        <c:crossAx val="95405952"/>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0.33125</cdr:x>
      <cdr:y>0.85069</cdr:y>
    </cdr:from>
    <cdr:to>
      <cdr:x>0.53125</cdr:x>
      <cdr:y>1</cdr:y>
    </cdr:to>
    <cdr:sp macro="" textlink="">
      <cdr:nvSpPr>
        <cdr:cNvPr id="2" name="1 Metin kutusu"/>
        <cdr:cNvSpPr txBox="1"/>
      </cdr:nvSpPr>
      <cdr:spPr>
        <a:xfrm xmlns:a="http://schemas.openxmlformats.org/drawingml/2006/main">
          <a:off x="1514475" y="2333624"/>
          <a:ext cx="914400" cy="4095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0.40417</cdr:x>
      <cdr:y>0.86111</cdr:y>
    </cdr:from>
    <cdr:to>
      <cdr:x>0.67621</cdr:x>
      <cdr:y>0.96875</cdr:y>
    </cdr:to>
    <cdr:sp macro="" textlink="">
      <cdr:nvSpPr>
        <cdr:cNvPr id="3" name="2 Metin kutusu"/>
        <cdr:cNvSpPr txBox="1"/>
      </cdr:nvSpPr>
      <cdr:spPr>
        <a:xfrm xmlns:a="http://schemas.openxmlformats.org/drawingml/2006/main">
          <a:off x="2151975" y="2362200"/>
          <a:ext cx="1448475" cy="2952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tr-TR" sz="1100"/>
            <a:t>        </a:t>
          </a:r>
        </a:p>
        <a:p xmlns:a="http://schemas.openxmlformats.org/drawingml/2006/main">
          <a:r>
            <a:rPr lang="tr-TR" sz="1100"/>
            <a:t>         Hasta Yaşı</a:t>
          </a:r>
        </a:p>
      </cdr:txBody>
    </cdr:sp>
  </cdr:relSizeAnchor>
  <cdr:relSizeAnchor xmlns:cdr="http://schemas.openxmlformats.org/drawingml/2006/chartDrawing">
    <cdr:from>
      <cdr:x>0.07244</cdr:x>
      <cdr:y>0.19963</cdr:y>
    </cdr:from>
    <cdr:to>
      <cdr:x>0.19321</cdr:x>
      <cdr:y>0.71526</cdr:y>
    </cdr:to>
    <cdr:sp macro="" textlink="">
      <cdr:nvSpPr>
        <cdr:cNvPr id="4" name="3 Metin kutusu"/>
        <cdr:cNvSpPr txBox="1"/>
      </cdr:nvSpPr>
      <cdr:spPr>
        <a:xfrm xmlns:a="http://schemas.openxmlformats.org/drawingml/2006/main" rot="16200000">
          <a:off x="0" y="933327"/>
          <a:ext cx="1414463" cy="643059"/>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tr-TR" sz="1100"/>
            <a:t>      Hasta Sayısı</a:t>
          </a: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ayşin hocaoğlu</dc:creator>
  <cp:keywords/>
  <dc:description/>
  <cp:lastModifiedBy>ayşin hocaoğlu</cp:lastModifiedBy>
  <cp:revision>3</cp:revision>
  <dcterms:created xsi:type="dcterms:W3CDTF">2017-11-29T09:50:00Z</dcterms:created>
  <dcterms:modified xsi:type="dcterms:W3CDTF">2017-11-29T10:02:00Z</dcterms:modified>
</cp:coreProperties>
</file>