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10" w:rsidRPr="002B643D" w:rsidRDefault="002B643D" w:rsidP="00E72E10">
      <w:pPr>
        <w:spacing w:after="60"/>
        <w:jc w:val="center"/>
        <w:rPr>
          <w:b/>
          <w:sz w:val="22"/>
          <w:lang w:val="en-GB"/>
        </w:rPr>
      </w:pPr>
      <w:r w:rsidRPr="002B643D">
        <w:rPr>
          <w:b/>
          <w:sz w:val="22"/>
          <w:lang w:val="en-GB"/>
        </w:rPr>
        <w:t>KOB</w:t>
      </w:r>
      <w:r w:rsidR="00B47385">
        <w:rPr>
          <w:b/>
          <w:sz w:val="22"/>
          <w:lang w:val="en-GB"/>
        </w:rPr>
        <w:t>İLER'İ</w:t>
      </w:r>
      <w:r>
        <w:rPr>
          <w:b/>
          <w:sz w:val="22"/>
          <w:lang w:val="en-GB"/>
        </w:rPr>
        <w:t>N KURUMSALLAŞMA DÜZEYİNİN BELİRLENMESİ</w:t>
      </w:r>
      <w:r w:rsidRPr="002B643D">
        <w:rPr>
          <w:b/>
          <w:sz w:val="22"/>
          <w:lang w:val="en-GB"/>
        </w:rPr>
        <w:t>;</w:t>
      </w:r>
    </w:p>
    <w:p w:rsidR="00E72E10" w:rsidRPr="00E134BC" w:rsidRDefault="002B643D" w:rsidP="00E72E10">
      <w:pPr>
        <w:spacing w:after="60"/>
        <w:jc w:val="center"/>
        <w:rPr>
          <w:b/>
          <w:sz w:val="16"/>
          <w:szCs w:val="16"/>
          <w:lang w:val="en-GB"/>
        </w:rPr>
      </w:pPr>
      <w:r>
        <w:rPr>
          <w:b/>
          <w:sz w:val="22"/>
          <w:lang w:val="en-GB"/>
        </w:rPr>
        <w:t>KONYA O</w:t>
      </w:r>
      <w:r w:rsidR="00241F84">
        <w:rPr>
          <w:b/>
          <w:sz w:val="22"/>
          <w:lang w:val="en-GB"/>
        </w:rPr>
        <w:t>.</w:t>
      </w:r>
      <w:r>
        <w:rPr>
          <w:b/>
          <w:sz w:val="22"/>
          <w:lang w:val="en-GB"/>
        </w:rPr>
        <w:t>S</w:t>
      </w:r>
      <w:r w:rsidR="00241F84">
        <w:rPr>
          <w:b/>
          <w:sz w:val="22"/>
          <w:lang w:val="en-GB"/>
        </w:rPr>
        <w:t>.</w:t>
      </w:r>
      <w:r>
        <w:rPr>
          <w:b/>
          <w:sz w:val="22"/>
          <w:lang w:val="en-GB"/>
        </w:rPr>
        <w:t>B</w:t>
      </w:r>
      <w:r w:rsidR="00241F84">
        <w:rPr>
          <w:b/>
          <w:sz w:val="22"/>
          <w:lang w:val="en-GB"/>
        </w:rPr>
        <w:t>.</w:t>
      </w:r>
      <w:r>
        <w:rPr>
          <w:b/>
          <w:sz w:val="22"/>
          <w:lang w:val="en-GB"/>
        </w:rPr>
        <w:t xml:space="preserve"> ÖRNEĞİ</w:t>
      </w:r>
      <w:r w:rsidR="00E134BC" w:rsidRPr="006A7F8C">
        <w:rPr>
          <w:rStyle w:val="DipnotBavurusu"/>
          <w:b/>
          <w:sz w:val="16"/>
          <w:szCs w:val="16"/>
          <w:lang w:val="en-GB"/>
        </w:rPr>
        <w:footnoteReference w:customMarkFollows="1" w:id="1"/>
        <w:sym w:font="Symbol" w:char="F02A"/>
      </w:r>
    </w:p>
    <w:p w:rsidR="00D06E17" w:rsidRDefault="00247C2A" w:rsidP="00247C2A">
      <w:pPr>
        <w:jc w:val="center"/>
        <w:rPr>
          <w:sz w:val="20"/>
          <w:szCs w:val="20"/>
          <w:lang w:val="en-GB"/>
        </w:rPr>
      </w:pPr>
      <w:r w:rsidRPr="00247C2A">
        <w:rPr>
          <w:i/>
          <w:color w:val="000000"/>
          <w:sz w:val="20"/>
          <w:szCs w:val="14"/>
          <w:shd w:val="clear" w:color="auto" w:fill="FFFFFF"/>
          <w:lang w:val="tr-TR"/>
        </w:rPr>
        <w:t>Geliş Tarihi (ReceievedDate) 1</w:t>
      </w:r>
      <w:r w:rsidR="00270603">
        <w:rPr>
          <w:i/>
          <w:color w:val="000000"/>
          <w:sz w:val="20"/>
          <w:szCs w:val="14"/>
          <w:shd w:val="clear" w:color="auto" w:fill="FFFFFF"/>
          <w:lang w:val="tr-TR"/>
        </w:rPr>
        <w:t>4</w:t>
      </w:r>
      <w:r w:rsidRPr="00247C2A">
        <w:rPr>
          <w:i/>
          <w:color w:val="000000"/>
          <w:sz w:val="20"/>
          <w:szCs w:val="14"/>
          <w:shd w:val="clear" w:color="auto" w:fill="FFFFFF"/>
          <w:lang w:val="tr-TR"/>
        </w:rPr>
        <w:t>.0</w:t>
      </w:r>
      <w:r w:rsidR="00270603">
        <w:rPr>
          <w:i/>
          <w:color w:val="000000"/>
          <w:sz w:val="20"/>
          <w:szCs w:val="14"/>
          <w:shd w:val="clear" w:color="auto" w:fill="FFFFFF"/>
          <w:lang w:val="tr-TR"/>
        </w:rPr>
        <w:t>6</w:t>
      </w:r>
      <w:r w:rsidRPr="00247C2A">
        <w:rPr>
          <w:i/>
          <w:color w:val="000000"/>
          <w:sz w:val="20"/>
          <w:szCs w:val="14"/>
          <w:shd w:val="clear" w:color="auto" w:fill="FFFFFF"/>
          <w:lang w:val="tr-TR"/>
        </w:rPr>
        <w:t>.2018</w:t>
      </w:r>
      <w:r w:rsidRPr="00247C2A">
        <w:rPr>
          <w:bCs/>
          <w:sz w:val="20"/>
          <w:szCs w:val="20"/>
          <w:lang w:val="tr-TR"/>
        </w:rPr>
        <w:t xml:space="preserve">                                        </w:t>
      </w:r>
      <w:r w:rsidRPr="00247C2A">
        <w:rPr>
          <w:rFonts w:eastAsia="Times New Roman"/>
          <w:bCs/>
          <w:color w:val="000000"/>
          <w:sz w:val="20"/>
          <w:szCs w:val="20"/>
          <w:lang w:val="tr-TR"/>
        </w:rPr>
        <w:t xml:space="preserve"> </w:t>
      </w:r>
      <w:r w:rsidRPr="00247C2A">
        <w:rPr>
          <w:b/>
          <w:sz w:val="20"/>
          <w:lang w:val="tr-TR"/>
        </w:rPr>
        <w:t xml:space="preserve">   </w:t>
      </w:r>
      <w:r>
        <w:rPr>
          <w:b/>
          <w:sz w:val="20"/>
          <w:lang w:val="tr-TR"/>
        </w:rPr>
        <w:t xml:space="preserve">          </w:t>
      </w:r>
      <w:r w:rsidRPr="00247C2A">
        <w:rPr>
          <w:b/>
          <w:sz w:val="20"/>
          <w:lang w:val="tr-TR"/>
        </w:rPr>
        <w:t xml:space="preserve">                                        </w:t>
      </w:r>
      <w:r w:rsidR="00D06E17">
        <w:rPr>
          <w:sz w:val="20"/>
          <w:szCs w:val="20"/>
          <w:lang w:val="en-GB"/>
        </w:rPr>
        <w:t>Murat BAY</w:t>
      </w:r>
      <w:r w:rsidR="00D06E17">
        <w:rPr>
          <w:rStyle w:val="DipnotBavurusu"/>
          <w:sz w:val="20"/>
          <w:szCs w:val="20"/>
          <w:lang w:val="en-GB"/>
        </w:rPr>
        <w:footnoteReference w:id="2"/>
      </w:r>
    </w:p>
    <w:p w:rsidR="00D06E17" w:rsidRDefault="00247C2A" w:rsidP="00247C2A">
      <w:pPr>
        <w:rPr>
          <w:sz w:val="20"/>
          <w:szCs w:val="20"/>
          <w:lang w:val="en-GB"/>
        </w:rPr>
      </w:pPr>
      <w:r w:rsidRPr="00247C2A">
        <w:rPr>
          <w:i/>
          <w:sz w:val="20"/>
          <w:szCs w:val="24"/>
          <w:lang w:val="tr-TR"/>
        </w:rPr>
        <w:t xml:space="preserve">Kabul Tarihi (Accepted Date) </w:t>
      </w:r>
      <w:r w:rsidR="004B3608">
        <w:rPr>
          <w:i/>
          <w:sz w:val="20"/>
          <w:szCs w:val="24"/>
          <w:lang w:val="tr-TR"/>
        </w:rPr>
        <w:t>29</w:t>
      </w:r>
      <w:r w:rsidRPr="00247C2A">
        <w:rPr>
          <w:i/>
          <w:sz w:val="20"/>
          <w:szCs w:val="24"/>
          <w:lang w:val="tr-TR"/>
        </w:rPr>
        <w:t>.0</w:t>
      </w:r>
      <w:r w:rsidR="004B3608">
        <w:rPr>
          <w:i/>
          <w:sz w:val="20"/>
          <w:szCs w:val="24"/>
          <w:lang w:val="tr-TR"/>
        </w:rPr>
        <w:t>6</w:t>
      </w:r>
      <w:r w:rsidRPr="00247C2A">
        <w:rPr>
          <w:i/>
          <w:sz w:val="20"/>
          <w:szCs w:val="24"/>
          <w:lang w:val="tr-TR"/>
        </w:rPr>
        <w:t>.2018</w:t>
      </w:r>
      <w:r>
        <w:rPr>
          <w:i/>
          <w:sz w:val="20"/>
          <w:szCs w:val="24"/>
          <w:lang w:val="tr-TR"/>
        </w:rPr>
        <w:tab/>
      </w:r>
      <w:r>
        <w:rPr>
          <w:i/>
          <w:sz w:val="20"/>
          <w:szCs w:val="24"/>
          <w:lang w:val="tr-TR"/>
        </w:rPr>
        <w:tab/>
      </w:r>
      <w:r>
        <w:rPr>
          <w:i/>
          <w:sz w:val="20"/>
          <w:szCs w:val="24"/>
          <w:lang w:val="tr-TR"/>
        </w:rPr>
        <w:tab/>
      </w:r>
      <w:r>
        <w:rPr>
          <w:i/>
          <w:sz w:val="20"/>
          <w:szCs w:val="24"/>
          <w:lang w:val="tr-TR"/>
        </w:rPr>
        <w:tab/>
      </w:r>
      <w:r>
        <w:rPr>
          <w:i/>
          <w:sz w:val="20"/>
          <w:szCs w:val="24"/>
          <w:lang w:val="tr-TR"/>
        </w:rPr>
        <w:tab/>
      </w:r>
      <w:r>
        <w:rPr>
          <w:i/>
          <w:sz w:val="20"/>
          <w:szCs w:val="24"/>
          <w:lang w:val="tr-TR"/>
        </w:rPr>
        <w:tab/>
      </w:r>
      <w:r>
        <w:rPr>
          <w:i/>
          <w:sz w:val="20"/>
          <w:szCs w:val="24"/>
          <w:lang w:val="tr-TR"/>
        </w:rPr>
        <w:tab/>
        <w:t xml:space="preserve">         </w:t>
      </w:r>
      <w:r w:rsidR="00D06E17">
        <w:rPr>
          <w:sz w:val="20"/>
          <w:szCs w:val="20"/>
          <w:lang w:val="en-GB"/>
        </w:rPr>
        <w:t>Selahattin AKPINAR</w:t>
      </w:r>
      <w:r w:rsidR="00D06E17">
        <w:rPr>
          <w:rStyle w:val="DipnotBavurusu"/>
          <w:sz w:val="20"/>
          <w:szCs w:val="20"/>
          <w:lang w:val="en-GB"/>
        </w:rPr>
        <w:footnoteReference w:id="3"/>
      </w:r>
    </w:p>
    <w:p w:rsidR="00D06E17" w:rsidRDefault="00D06E17" w:rsidP="00D06E17">
      <w:pPr>
        <w:jc w:val="right"/>
        <w:rPr>
          <w:sz w:val="20"/>
          <w:szCs w:val="20"/>
          <w:lang w:val="en-GB"/>
        </w:rPr>
      </w:pPr>
      <w:r>
        <w:rPr>
          <w:sz w:val="20"/>
          <w:szCs w:val="20"/>
          <w:lang w:val="en-GB"/>
        </w:rPr>
        <w:t>Ahmet ERARABACI</w:t>
      </w:r>
      <w:r>
        <w:rPr>
          <w:rStyle w:val="DipnotBavurusu"/>
          <w:sz w:val="20"/>
          <w:szCs w:val="20"/>
          <w:lang w:val="en-GB"/>
        </w:rPr>
        <w:footnoteReference w:id="4"/>
      </w:r>
    </w:p>
    <w:p w:rsidR="00D06E17" w:rsidRPr="00D06E17" w:rsidRDefault="00D06E17" w:rsidP="00D06E17">
      <w:pPr>
        <w:spacing w:after="60"/>
        <w:jc w:val="right"/>
        <w:rPr>
          <w:sz w:val="20"/>
          <w:szCs w:val="20"/>
          <w:lang w:val="en-GB"/>
        </w:rPr>
      </w:pPr>
    </w:p>
    <w:p w:rsidR="00E72E10" w:rsidRPr="002B643D" w:rsidRDefault="00E72E10" w:rsidP="00241F84">
      <w:pPr>
        <w:spacing w:after="60"/>
        <w:jc w:val="center"/>
        <w:rPr>
          <w:b/>
          <w:sz w:val="20"/>
          <w:szCs w:val="20"/>
          <w:lang w:val="en-GB"/>
        </w:rPr>
      </w:pPr>
      <w:r w:rsidRPr="002B643D">
        <w:rPr>
          <w:b/>
          <w:sz w:val="20"/>
          <w:szCs w:val="20"/>
          <w:lang w:val="en-GB"/>
        </w:rPr>
        <w:t>Özet</w:t>
      </w:r>
    </w:p>
    <w:p w:rsidR="00E72E10" w:rsidRPr="00A1509D" w:rsidRDefault="00E72E10" w:rsidP="00A1509D">
      <w:pPr>
        <w:autoSpaceDE w:val="0"/>
        <w:autoSpaceDN w:val="0"/>
        <w:adjustRightInd w:val="0"/>
        <w:spacing w:before="120"/>
        <w:ind w:firstLine="709"/>
        <w:rPr>
          <w:rFonts w:eastAsiaTheme="minorHAnsi"/>
          <w:sz w:val="20"/>
          <w:szCs w:val="20"/>
          <w:lang w:val="tr-TR"/>
        </w:rPr>
      </w:pPr>
      <w:r w:rsidRPr="002B643D">
        <w:rPr>
          <w:sz w:val="20"/>
          <w:szCs w:val="20"/>
        </w:rPr>
        <w:t>Bu çalı</w:t>
      </w:r>
      <w:r w:rsidRPr="002B643D">
        <w:rPr>
          <w:rFonts w:ascii="TimesNewRoman" w:eastAsia="TimesNewRoman" w:cs="TimesNewRoman"/>
          <w:sz w:val="20"/>
          <w:szCs w:val="20"/>
        </w:rPr>
        <w:t>ş</w:t>
      </w:r>
      <w:r w:rsidRPr="002B643D">
        <w:rPr>
          <w:sz w:val="20"/>
          <w:szCs w:val="20"/>
        </w:rPr>
        <w:t>manın amacı; KOB</w:t>
      </w:r>
      <w:r w:rsidRPr="002B643D">
        <w:rPr>
          <w:rFonts w:ascii="TimesNewRoman" w:eastAsia="TimesNewRoman" w:cs="TimesNewRoman"/>
          <w:sz w:val="20"/>
          <w:szCs w:val="20"/>
        </w:rPr>
        <w:t>İ</w:t>
      </w:r>
      <w:r w:rsidRPr="002B643D">
        <w:rPr>
          <w:sz w:val="20"/>
          <w:szCs w:val="20"/>
        </w:rPr>
        <w:t>’lerdeki kurumsalla</w:t>
      </w:r>
      <w:r w:rsidRPr="002B643D">
        <w:rPr>
          <w:rFonts w:ascii="TimesNewRoman" w:eastAsia="TimesNewRoman" w:cs="TimesNewRoman"/>
          <w:sz w:val="20"/>
          <w:szCs w:val="20"/>
        </w:rPr>
        <w:t>ş</w:t>
      </w:r>
      <w:r w:rsidRPr="002B643D">
        <w:rPr>
          <w:sz w:val="20"/>
          <w:szCs w:val="20"/>
        </w:rPr>
        <w:t>ma fonksiyonlarının uygulanırlı</w:t>
      </w:r>
      <w:r w:rsidRPr="002B643D">
        <w:rPr>
          <w:rFonts w:ascii="TimesNewRoman" w:eastAsia="TimesNewRoman" w:cs="TimesNewRoman" w:hint="eastAsia"/>
          <w:sz w:val="20"/>
          <w:szCs w:val="20"/>
        </w:rPr>
        <w:t>ğ</w:t>
      </w:r>
      <w:r w:rsidRPr="002B643D">
        <w:rPr>
          <w:sz w:val="20"/>
          <w:szCs w:val="20"/>
        </w:rPr>
        <w:t>ını, kurumsalla</w:t>
      </w:r>
      <w:r w:rsidRPr="002B643D">
        <w:rPr>
          <w:rFonts w:ascii="TimesNewRoman" w:eastAsia="TimesNewRoman" w:cs="TimesNewRoman"/>
          <w:sz w:val="20"/>
          <w:szCs w:val="20"/>
        </w:rPr>
        <w:t>ş</w:t>
      </w:r>
      <w:r w:rsidRPr="002B643D">
        <w:rPr>
          <w:sz w:val="20"/>
          <w:szCs w:val="20"/>
        </w:rPr>
        <w:t>ma boyutlarının etkinli</w:t>
      </w:r>
      <w:r w:rsidRPr="002B643D">
        <w:rPr>
          <w:rFonts w:ascii="TimesNewRoman" w:eastAsia="TimesNewRoman" w:cs="TimesNewRoman" w:hint="eastAsia"/>
          <w:sz w:val="20"/>
          <w:szCs w:val="20"/>
        </w:rPr>
        <w:t>ğ</w:t>
      </w:r>
      <w:r w:rsidRPr="002B643D">
        <w:rPr>
          <w:sz w:val="20"/>
          <w:szCs w:val="20"/>
        </w:rPr>
        <w:t>ini ve KOB</w:t>
      </w:r>
      <w:r w:rsidRPr="002B643D">
        <w:rPr>
          <w:rFonts w:ascii="TimesNewRoman" w:eastAsia="TimesNewRoman" w:cs="TimesNewRoman"/>
          <w:sz w:val="20"/>
          <w:szCs w:val="20"/>
        </w:rPr>
        <w:t>İ</w:t>
      </w:r>
      <w:r w:rsidRPr="002B643D">
        <w:rPr>
          <w:sz w:val="20"/>
          <w:szCs w:val="20"/>
        </w:rPr>
        <w:t>’lerin kurumsalla</w:t>
      </w:r>
      <w:r w:rsidRPr="002B643D">
        <w:rPr>
          <w:rFonts w:ascii="TimesNewRoman" w:eastAsia="TimesNewRoman" w:cs="TimesNewRoman"/>
          <w:sz w:val="20"/>
          <w:szCs w:val="20"/>
        </w:rPr>
        <w:t>ş</w:t>
      </w:r>
      <w:r w:rsidR="00E74EBB" w:rsidRPr="002B643D">
        <w:rPr>
          <w:sz w:val="20"/>
          <w:szCs w:val="20"/>
        </w:rPr>
        <w:t>ma düzeyini tespit etmektir.</w:t>
      </w:r>
      <w:r w:rsidRPr="002B643D">
        <w:rPr>
          <w:sz w:val="20"/>
          <w:szCs w:val="20"/>
        </w:rPr>
        <w:t xml:space="preserve"> </w:t>
      </w:r>
      <w:r w:rsidRPr="002B643D">
        <w:rPr>
          <w:color w:val="000000"/>
          <w:sz w:val="20"/>
          <w:szCs w:val="20"/>
        </w:rPr>
        <w:t xml:space="preserve">Anketimiz Konya Organize Sanayi Bölgelerinde faaliyette bulunan şirketlerde </w:t>
      </w:r>
      <w:r w:rsidRPr="002B643D">
        <w:rPr>
          <w:iCs/>
          <w:color w:val="000000"/>
          <w:sz w:val="20"/>
          <w:szCs w:val="20"/>
        </w:rPr>
        <w:t>düz</w:t>
      </w:r>
      <w:r w:rsidR="00874008" w:rsidRPr="002B643D">
        <w:rPr>
          <w:color w:val="000000"/>
          <w:sz w:val="20"/>
          <w:szCs w:val="20"/>
        </w:rPr>
        <w:t xml:space="preserve">enlenmiş olup 19 </w:t>
      </w:r>
      <w:r w:rsidRPr="002B643D">
        <w:rPr>
          <w:color w:val="000000"/>
          <w:sz w:val="20"/>
          <w:szCs w:val="20"/>
        </w:rPr>
        <w:t>şirketten işveren, idari personel ve teknik personel olmak üzere 90 kişiye dağıtılmış uygulama sonucu</w:t>
      </w:r>
      <w:r w:rsidR="00262E19" w:rsidRPr="002B643D">
        <w:rPr>
          <w:color w:val="000000"/>
          <w:sz w:val="20"/>
          <w:szCs w:val="20"/>
        </w:rPr>
        <w:t xml:space="preserve"> 70</w:t>
      </w:r>
      <w:r w:rsidRPr="002B643D">
        <w:rPr>
          <w:color w:val="000000"/>
          <w:sz w:val="20"/>
          <w:szCs w:val="20"/>
        </w:rPr>
        <w:t xml:space="preserve"> kişiye anket</w:t>
      </w:r>
      <w:r w:rsidR="00A551D2" w:rsidRPr="002B643D">
        <w:rPr>
          <w:color w:val="000000"/>
          <w:sz w:val="20"/>
          <w:szCs w:val="20"/>
        </w:rPr>
        <w:t xml:space="preserve"> yapılabil</w:t>
      </w:r>
      <w:r w:rsidRPr="002B643D">
        <w:rPr>
          <w:color w:val="000000"/>
          <w:sz w:val="20"/>
          <w:szCs w:val="20"/>
        </w:rPr>
        <w:t>miştir.</w:t>
      </w:r>
      <w:r w:rsidR="00045C95" w:rsidRPr="002B643D">
        <w:rPr>
          <w:color w:val="000000"/>
          <w:sz w:val="20"/>
          <w:szCs w:val="20"/>
        </w:rPr>
        <w:t xml:space="preserve"> </w:t>
      </w:r>
      <w:r w:rsidRPr="002B643D">
        <w:rPr>
          <w:color w:val="000000"/>
          <w:sz w:val="20"/>
          <w:szCs w:val="20"/>
        </w:rPr>
        <w:t>Ankete katılan şirketlerin sektörleri arasında Tekstil,Tarım makineleri imalatı,</w:t>
      </w:r>
      <w:r w:rsidR="00045C95" w:rsidRPr="002B643D">
        <w:rPr>
          <w:color w:val="000000"/>
          <w:sz w:val="20"/>
          <w:szCs w:val="20"/>
        </w:rPr>
        <w:t xml:space="preserve"> </w:t>
      </w:r>
      <w:r w:rsidRPr="002B643D">
        <w:rPr>
          <w:color w:val="000000"/>
          <w:sz w:val="20"/>
          <w:szCs w:val="20"/>
        </w:rPr>
        <w:t>Hırdavat,</w:t>
      </w:r>
      <w:r w:rsidR="00045C95" w:rsidRPr="002B643D">
        <w:rPr>
          <w:color w:val="000000"/>
          <w:sz w:val="20"/>
          <w:szCs w:val="20"/>
        </w:rPr>
        <w:t xml:space="preserve"> </w:t>
      </w:r>
      <w:r w:rsidRPr="002B643D">
        <w:rPr>
          <w:color w:val="000000"/>
          <w:sz w:val="20"/>
          <w:szCs w:val="20"/>
        </w:rPr>
        <w:t>Alüminyum,</w:t>
      </w:r>
      <w:r w:rsidR="00045C95" w:rsidRPr="002B643D">
        <w:rPr>
          <w:color w:val="000000"/>
          <w:sz w:val="20"/>
          <w:szCs w:val="20"/>
        </w:rPr>
        <w:t xml:space="preserve"> </w:t>
      </w:r>
      <w:r w:rsidRPr="002B643D">
        <w:rPr>
          <w:color w:val="000000"/>
          <w:sz w:val="20"/>
          <w:szCs w:val="20"/>
        </w:rPr>
        <w:t>Demir Çelik,</w:t>
      </w:r>
      <w:r w:rsidR="00045C95" w:rsidRPr="002B643D">
        <w:rPr>
          <w:color w:val="000000"/>
          <w:sz w:val="20"/>
          <w:szCs w:val="20"/>
        </w:rPr>
        <w:t xml:space="preserve"> </w:t>
      </w:r>
      <w:r w:rsidRPr="002B643D">
        <w:rPr>
          <w:color w:val="000000"/>
          <w:sz w:val="20"/>
          <w:szCs w:val="20"/>
        </w:rPr>
        <w:t>Otomotiv,</w:t>
      </w:r>
      <w:r w:rsidR="00045C95" w:rsidRPr="002B643D">
        <w:rPr>
          <w:color w:val="000000"/>
          <w:sz w:val="20"/>
          <w:szCs w:val="20"/>
        </w:rPr>
        <w:t xml:space="preserve"> </w:t>
      </w:r>
      <w:r w:rsidRPr="002B643D">
        <w:rPr>
          <w:color w:val="000000"/>
          <w:sz w:val="20"/>
          <w:szCs w:val="20"/>
        </w:rPr>
        <w:t>Gıda,</w:t>
      </w:r>
      <w:r w:rsidR="00045C95" w:rsidRPr="002B643D">
        <w:rPr>
          <w:color w:val="000000"/>
          <w:sz w:val="20"/>
          <w:szCs w:val="20"/>
        </w:rPr>
        <w:t xml:space="preserve"> </w:t>
      </w:r>
      <w:r w:rsidRPr="002B643D">
        <w:rPr>
          <w:color w:val="000000"/>
          <w:sz w:val="20"/>
          <w:szCs w:val="20"/>
        </w:rPr>
        <w:t>Tesisat,</w:t>
      </w:r>
      <w:r w:rsidR="00045C95" w:rsidRPr="002B643D">
        <w:rPr>
          <w:color w:val="000000"/>
          <w:sz w:val="20"/>
          <w:szCs w:val="20"/>
        </w:rPr>
        <w:t xml:space="preserve"> </w:t>
      </w:r>
      <w:r w:rsidRPr="002B643D">
        <w:rPr>
          <w:color w:val="000000"/>
          <w:sz w:val="20"/>
          <w:szCs w:val="20"/>
        </w:rPr>
        <w:t>Cam sanayi ve Ambalaj sektörleri bulunmaktadır.</w:t>
      </w:r>
      <w:r w:rsidR="00A1509D" w:rsidRPr="00A1509D">
        <w:rPr>
          <w:rFonts w:eastAsiaTheme="minorHAnsi"/>
          <w:sz w:val="20"/>
          <w:szCs w:val="20"/>
          <w:lang w:val="tr-TR"/>
        </w:rPr>
        <w:t xml:space="preserve"> Bulgulara göre teknoloji kapasitesi ve kurumsallaşma düzeyleri açısından anonim şirketlerin daha iyi durumda olduğu söylenebilir. Kurumsallaşma süreci beş seviye içinde  ikinci seviyede olduğu bulunmuştur. İkinci seviye: kurumsallaşma planlarının oluşturulduğu ve belirlenen planların uygulamaya koyulduğu seviye.</w:t>
      </w:r>
      <w:r w:rsidR="00045C95" w:rsidRPr="002B643D">
        <w:rPr>
          <w:color w:val="000000"/>
          <w:sz w:val="20"/>
          <w:szCs w:val="20"/>
        </w:rPr>
        <w:t xml:space="preserve"> </w:t>
      </w:r>
      <w:r w:rsidRPr="002B643D">
        <w:rPr>
          <w:color w:val="000000"/>
          <w:sz w:val="20"/>
          <w:szCs w:val="20"/>
        </w:rPr>
        <w:t>Anketin örneklem seçiminde Konya ili içerisinde sektöründe tanınmış firmalara uygulanmaya özen gösterilmiştir.</w:t>
      </w:r>
    </w:p>
    <w:p w:rsidR="00E72E10" w:rsidRPr="002B643D" w:rsidRDefault="00E72E10" w:rsidP="003F403E">
      <w:pPr>
        <w:spacing w:after="60"/>
        <w:ind w:firstLine="709"/>
        <w:rPr>
          <w:color w:val="000000"/>
          <w:sz w:val="20"/>
          <w:szCs w:val="20"/>
        </w:rPr>
      </w:pPr>
      <w:r w:rsidRPr="002B643D">
        <w:rPr>
          <w:b/>
          <w:color w:val="000000"/>
          <w:sz w:val="20"/>
          <w:szCs w:val="20"/>
        </w:rPr>
        <w:t>Anahtar Kelimeler:</w:t>
      </w:r>
      <w:r w:rsidRPr="002B643D">
        <w:rPr>
          <w:color w:val="000000"/>
          <w:sz w:val="20"/>
          <w:szCs w:val="20"/>
        </w:rPr>
        <w:t xml:space="preserve"> Kurumsallaşma, Organizasyon, Kurumsal Kimlik</w:t>
      </w:r>
    </w:p>
    <w:p w:rsidR="00F56A72" w:rsidRPr="002B643D" w:rsidRDefault="002B643D" w:rsidP="00CE794E">
      <w:pPr>
        <w:pStyle w:val="HTMLncedenBiimlendirilmi"/>
        <w:shd w:val="clear" w:color="auto" w:fill="FFFFFF"/>
        <w:jc w:val="center"/>
        <w:rPr>
          <w:rFonts w:ascii="Times New Roman" w:hAnsi="Times New Roman" w:cs="Times New Roman"/>
          <w:b/>
          <w:color w:val="212121"/>
          <w:sz w:val="22"/>
          <w:szCs w:val="22"/>
        </w:rPr>
      </w:pPr>
      <w:r>
        <w:rPr>
          <w:rFonts w:ascii="Times New Roman" w:hAnsi="Times New Roman" w:cs="Times New Roman"/>
          <w:b/>
          <w:color w:val="212121"/>
          <w:sz w:val="22"/>
          <w:szCs w:val="22"/>
        </w:rPr>
        <w:t>DETERMINING THE LEVEL OF INSTITUTIONALIZATI</w:t>
      </w:r>
      <w:r w:rsidRPr="002B643D">
        <w:rPr>
          <w:rFonts w:ascii="Times New Roman" w:hAnsi="Times New Roman" w:cs="Times New Roman"/>
          <w:b/>
          <w:color w:val="212121"/>
          <w:sz w:val="22"/>
          <w:szCs w:val="22"/>
        </w:rPr>
        <w:t>ON OF SME</w:t>
      </w:r>
      <w:r w:rsidR="00F3596D">
        <w:rPr>
          <w:rFonts w:ascii="Times New Roman" w:hAnsi="Times New Roman" w:cs="Times New Roman"/>
          <w:b/>
          <w:color w:val="212121"/>
          <w:sz w:val="22"/>
          <w:szCs w:val="22"/>
        </w:rPr>
        <w:t>'</w:t>
      </w:r>
      <w:r w:rsidRPr="002B643D">
        <w:rPr>
          <w:rFonts w:ascii="Times New Roman" w:hAnsi="Times New Roman" w:cs="Times New Roman"/>
          <w:b/>
          <w:color w:val="212121"/>
          <w:sz w:val="22"/>
          <w:szCs w:val="22"/>
        </w:rPr>
        <w:t>S;</w:t>
      </w:r>
    </w:p>
    <w:p w:rsidR="00F56A72" w:rsidRPr="002B643D" w:rsidRDefault="002B643D" w:rsidP="00CE794E">
      <w:pPr>
        <w:pStyle w:val="HTMLncedenBiimlendirilmi"/>
        <w:shd w:val="clear" w:color="auto" w:fill="FFFFFF"/>
        <w:jc w:val="center"/>
        <w:rPr>
          <w:rFonts w:ascii="Times New Roman" w:hAnsi="Times New Roman" w:cs="Times New Roman"/>
          <w:b/>
          <w:color w:val="212121"/>
          <w:sz w:val="22"/>
          <w:szCs w:val="22"/>
        </w:rPr>
      </w:pPr>
      <w:r w:rsidRPr="002B643D">
        <w:rPr>
          <w:rFonts w:ascii="Times New Roman" w:hAnsi="Times New Roman" w:cs="Times New Roman"/>
          <w:b/>
          <w:color w:val="212121"/>
          <w:sz w:val="22"/>
          <w:szCs w:val="22"/>
        </w:rPr>
        <w:t>KONYA O</w:t>
      </w:r>
      <w:r w:rsidR="00241F84">
        <w:rPr>
          <w:rFonts w:ascii="Times New Roman" w:hAnsi="Times New Roman" w:cs="Times New Roman"/>
          <w:b/>
          <w:color w:val="212121"/>
          <w:sz w:val="22"/>
          <w:szCs w:val="22"/>
        </w:rPr>
        <w:t>.</w:t>
      </w:r>
      <w:r w:rsidRPr="002B643D">
        <w:rPr>
          <w:rFonts w:ascii="Times New Roman" w:hAnsi="Times New Roman" w:cs="Times New Roman"/>
          <w:b/>
          <w:color w:val="212121"/>
          <w:sz w:val="22"/>
          <w:szCs w:val="22"/>
        </w:rPr>
        <w:t>S</w:t>
      </w:r>
      <w:r w:rsidR="00241F84">
        <w:rPr>
          <w:rFonts w:ascii="Times New Roman" w:hAnsi="Times New Roman" w:cs="Times New Roman"/>
          <w:b/>
          <w:color w:val="212121"/>
          <w:sz w:val="22"/>
          <w:szCs w:val="22"/>
        </w:rPr>
        <w:t>.</w:t>
      </w:r>
      <w:r w:rsidRPr="002B643D">
        <w:rPr>
          <w:rFonts w:ascii="Times New Roman" w:hAnsi="Times New Roman" w:cs="Times New Roman"/>
          <w:b/>
          <w:color w:val="212121"/>
          <w:sz w:val="22"/>
          <w:szCs w:val="22"/>
        </w:rPr>
        <w:t>B</w:t>
      </w:r>
      <w:r w:rsidR="00241F84">
        <w:rPr>
          <w:rFonts w:ascii="Times New Roman" w:hAnsi="Times New Roman" w:cs="Times New Roman"/>
          <w:b/>
          <w:color w:val="212121"/>
          <w:sz w:val="22"/>
          <w:szCs w:val="22"/>
        </w:rPr>
        <w:t>.</w:t>
      </w:r>
      <w:r w:rsidRPr="002B643D">
        <w:rPr>
          <w:rFonts w:ascii="Times New Roman" w:hAnsi="Times New Roman" w:cs="Times New Roman"/>
          <w:b/>
          <w:color w:val="212121"/>
          <w:sz w:val="22"/>
          <w:szCs w:val="22"/>
        </w:rPr>
        <w:t xml:space="preserve"> EXAMPLE</w:t>
      </w:r>
    </w:p>
    <w:p w:rsidR="00B93416" w:rsidRPr="002B643D" w:rsidRDefault="00B93416" w:rsidP="00CE794E">
      <w:pPr>
        <w:spacing w:before="120" w:after="60"/>
        <w:jc w:val="center"/>
        <w:rPr>
          <w:b/>
          <w:color w:val="000000"/>
          <w:sz w:val="20"/>
          <w:szCs w:val="20"/>
        </w:rPr>
      </w:pPr>
      <w:r w:rsidRPr="002B643D">
        <w:rPr>
          <w:b/>
          <w:color w:val="000000"/>
          <w:sz w:val="20"/>
          <w:szCs w:val="20"/>
        </w:rPr>
        <w:t>Abstract</w:t>
      </w:r>
    </w:p>
    <w:p w:rsidR="00F56A72" w:rsidRDefault="00CE794E" w:rsidP="003E5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Pr>
          <w:rFonts w:eastAsia="Times New Roman"/>
          <w:color w:val="212121"/>
          <w:sz w:val="20"/>
          <w:szCs w:val="20"/>
          <w:lang w:eastAsia="tr-TR"/>
        </w:rPr>
        <w:tab/>
      </w:r>
      <w:r w:rsidR="00B93416" w:rsidRPr="002B643D">
        <w:rPr>
          <w:rFonts w:eastAsia="Times New Roman"/>
          <w:color w:val="212121"/>
          <w:sz w:val="20"/>
          <w:szCs w:val="20"/>
          <w:lang w:eastAsia="tr-TR"/>
        </w:rPr>
        <w:t>The purpose of this study is; To determine the applicability of institutionalization functions in SMEs, the effectiveness of institutionalization dimensions and the level of institutionalization of SMEs.</w:t>
      </w:r>
      <w:r w:rsidR="00045C95" w:rsidRPr="002B643D">
        <w:rPr>
          <w:rFonts w:eastAsia="Times New Roman"/>
          <w:color w:val="212121"/>
          <w:sz w:val="20"/>
          <w:szCs w:val="20"/>
          <w:lang w:eastAsia="tr-TR"/>
        </w:rPr>
        <w:t xml:space="preserve"> </w:t>
      </w:r>
      <w:r w:rsidR="00F56A72" w:rsidRPr="002B643D">
        <w:rPr>
          <w:color w:val="212121"/>
          <w:sz w:val="20"/>
          <w:szCs w:val="20"/>
        </w:rPr>
        <w:t xml:space="preserve">Our survey was organized in the companies operating in Konya </w:t>
      </w:r>
      <w:r w:rsidR="00045C95" w:rsidRPr="002B643D">
        <w:rPr>
          <w:color w:val="212121"/>
          <w:sz w:val="20"/>
          <w:szCs w:val="20"/>
        </w:rPr>
        <w:t>Organized Industrial Zone</w:t>
      </w:r>
      <w:r w:rsidR="00045C95" w:rsidRPr="002B643D">
        <w:rPr>
          <w:rFonts w:ascii="inherit" w:hAnsi="inherit"/>
          <w:color w:val="212121"/>
          <w:sz w:val="20"/>
          <w:szCs w:val="20"/>
        </w:rPr>
        <w:t xml:space="preserve"> </w:t>
      </w:r>
      <w:r w:rsidR="00F56A72" w:rsidRPr="002B643D">
        <w:rPr>
          <w:color w:val="212121"/>
          <w:sz w:val="20"/>
          <w:szCs w:val="20"/>
        </w:rPr>
        <w:t>and it was po</w:t>
      </w:r>
      <w:r w:rsidR="00262E19" w:rsidRPr="002B643D">
        <w:rPr>
          <w:color w:val="212121"/>
          <w:sz w:val="20"/>
          <w:szCs w:val="20"/>
        </w:rPr>
        <w:t>ssible to conduct a survey of 70</w:t>
      </w:r>
      <w:r w:rsidR="00F56A72" w:rsidRPr="002B643D">
        <w:rPr>
          <w:color w:val="212121"/>
          <w:sz w:val="20"/>
          <w:szCs w:val="20"/>
        </w:rPr>
        <w:t xml:space="preserve"> applicants who were distr</w:t>
      </w:r>
      <w:r w:rsidR="00874008" w:rsidRPr="002B643D">
        <w:rPr>
          <w:color w:val="212121"/>
          <w:sz w:val="20"/>
          <w:szCs w:val="20"/>
        </w:rPr>
        <w:t>ibuted to 90 people including 19</w:t>
      </w:r>
      <w:r w:rsidR="00F56A72" w:rsidRPr="002B643D">
        <w:rPr>
          <w:color w:val="212121"/>
          <w:sz w:val="20"/>
          <w:szCs w:val="20"/>
        </w:rPr>
        <w:t xml:space="preserve"> employers, administrative personnel and technical personnel.</w:t>
      </w:r>
      <w:r w:rsidR="00045C95" w:rsidRPr="002B643D">
        <w:rPr>
          <w:rFonts w:ascii="inherit" w:hAnsi="inherit"/>
          <w:color w:val="212121"/>
          <w:sz w:val="20"/>
          <w:szCs w:val="20"/>
        </w:rPr>
        <w:t xml:space="preserve"> </w:t>
      </w:r>
      <w:r w:rsidR="00F56A72" w:rsidRPr="002B643D">
        <w:rPr>
          <w:color w:val="212121"/>
          <w:sz w:val="20"/>
          <w:szCs w:val="20"/>
        </w:rPr>
        <w:t>The sectors participating in the survey include Textile, Agricultural machinery manufacturing, Hardware, Aluminum, Iron and Steel, Automotive, Food, Installation, Glass industry and Packaging sectors.</w:t>
      </w:r>
      <w:r w:rsidR="00A1509D">
        <w:rPr>
          <w:color w:val="212121"/>
          <w:sz w:val="20"/>
          <w:szCs w:val="20"/>
        </w:rPr>
        <w:t xml:space="preserve"> </w:t>
      </w:r>
      <w:r w:rsidR="00A1509D" w:rsidRPr="00A1509D">
        <w:rPr>
          <w:color w:val="212121"/>
          <w:sz w:val="20"/>
          <w:szCs w:val="20"/>
        </w:rPr>
        <w:t>According to findings, it can be said that joint-stock companies are in better condition in terms of technology capacity and level of institutionalization. The institutionalization process is found to be in the second level within five levels. The second level: the level at which institutionalization plans are established and the determined plans are put into practice.</w:t>
      </w:r>
      <w:r w:rsidR="003E513B">
        <w:rPr>
          <w:color w:val="212121"/>
          <w:sz w:val="20"/>
          <w:szCs w:val="20"/>
        </w:rPr>
        <w:t xml:space="preserve"> </w:t>
      </w:r>
      <w:r w:rsidR="00F56A72" w:rsidRPr="002B643D">
        <w:rPr>
          <w:color w:val="212121"/>
          <w:sz w:val="20"/>
          <w:szCs w:val="20"/>
        </w:rPr>
        <w:t>In the selection of the sample of the questionnaire, care was taken to apply the well known firms in the sector in Konya province.</w:t>
      </w:r>
    </w:p>
    <w:p w:rsidR="00F56A72" w:rsidRPr="002B643D" w:rsidRDefault="00CE794E" w:rsidP="00940638">
      <w:pPr>
        <w:pStyle w:val="HTMLncedenBiimlendirilmi"/>
        <w:shd w:val="clear" w:color="auto" w:fill="FFFFFF"/>
        <w:jc w:val="both"/>
        <w:rPr>
          <w:rFonts w:ascii="Times New Roman" w:hAnsi="Times New Roman" w:cs="Times New Roman"/>
          <w:color w:val="212121"/>
        </w:rPr>
      </w:pPr>
      <w:r>
        <w:rPr>
          <w:rFonts w:ascii="Times New Roman" w:hAnsi="Times New Roman" w:cs="Times New Roman"/>
          <w:b/>
          <w:color w:val="212121"/>
        </w:rPr>
        <w:tab/>
      </w:r>
      <w:r w:rsidR="00F56A72" w:rsidRPr="002B643D">
        <w:rPr>
          <w:rFonts w:ascii="Times New Roman" w:hAnsi="Times New Roman" w:cs="Times New Roman"/>
          <w:b/>
          <w:color w:val="212121"/>
        </w:rPr>
        <w:t xml:space="preserve">Key </w:t>
      </w:r>
      <w:r w:rsidR="00045C95" w:rsidRPr="002B643D">
        <w:rPr>
          <w:rFonts w:ascii="Times New Roman" w:hAnsi="Times New Roman" w:cs="Times New Roman"/>
          <w:b/>
          <w:color w:val="212121"/>
        </w:rPr>
        <w:t>W</w:t>
      </w:r>
      <w:r w:rsidR="00F56A72" w:rsidRPr="002B643D">
        <w:rPr>
          <w:rFonts w:ascii="Times New Roman" w:hAnsi="Times New Roman" w:cs="Times New Roman"/>
          <w:b/>
          <w:color w:val="212121"/>
        </w:rPr>
        <w:t>ords:</w:t>
      </w:r>
      <w:r w:rsidR="00F56A72" w:rsidRPr="002B643D">
        <w:rPr>
          <w:rFonts w:ascii="Times New Roman" w:hAnsi="Times New Roman" w:cs="Times New Roman"/>
          <w:color w:val="212121"/>
        </w:rPr>
        <w:t xml:space="preserve"> Institutionalization, Organization, Corporate Identity</w:t>
      </w:r>
    </w:p>
    <w:p w:rsidR="00F56A72" w:rsidRDefault="00F56A72" w:rsidP="00940638">
      <w:pPr>
        <w:pStyle w:val="HTMLncedenBiimlendirilmi"/>
        <w:shd w:val="clear" w:color="auto" w:fill="FFFFFF"/>
        <w:jc w:val="both"/>
        <w:rPr>
          <w:rFonts w:ascii="Times New Roman" w:hAnsi="Times New Roman" w:cs="Times New Roman"/>
          <w:color w:val="212121"/>
          <w:sz w:val="24"/>
          <w:szCs w:val="24"/>
        </w:rPr>
      </w:pPr>
    </w:p>
    <w:p w:rsidR="007E551B" w:rsidRDefault="007E551B" w:rsidP="00940638">
      <w:pPr>
        <w:pStyle w:val="HTMLncedenBiimlendirilmi"/>
        <w:shd w:val="clear" w:color="auto" w:fill="FFFFFF"/>
        <w:jc w:val="both"/>
        <w:rPr>
          <w:rFonts w:ascii="Times New Roman" w:hAnsi="Times New Roman" w:cs="Times New Roman"/>
          <w:color w:val="212121"/>
          <w:sz w:val="24"/>
          <w:szCs w:val="24"/>
        </w:rPr>
      </w:pPr>
    </w:p>
    <w:p w:rsidR="003F403E" w:rsidRDefault="003F403E" w:rsidP="00940638">
      <w:pPr>
        <w:pStyle w:val="HTMLncedenBiimlendirilmi"/>
        <w:shd w:val="clear" w:color="auto" w:fill="FFFFFF"/>
        <w:jc w:val="both"/>
        <w:rPr>
          <w:rFonts w:ascii="Times New Roman" w:hAnsi="Times New Roman" w:cs="Times New Roman"/>
          <w:color w:val="212121"/>
          <w:sz w:val="24"/>
          <w:szCs w:val="24"/>
        </w:rPr>
      </w:pPr>
    </w:p>
    <w:p w:rsidR="00D45BFE" w:rsidRPr="00175679" w:rsidRDefault="003E513B" w:rsidP="00E72E10">
      <w:pPr>
        <w:spacing w:after="60"/>
        <w:rPr>
          <w:b/>
          <w:sz w:val="22"/>
          <w:lang w:val="en-GB"/>
        </w:rPr>
      </w:pPr>
      <w:r>
        <w:rPr>
          <w:b/>
          <w:szCs w:val="24"/>
          <w:lang w:val="en-GB"/>
        </w:rPr>
        <w:t xml:space="preserve"> </w:t>
      </w:r>
      <w:r w:rsidR="002B643D" w:rsidRPr="00175679">
        <w:rPr>
          <w:b/>
          <w:sz w:val="22"/>
          <w:lang w:val="en-GB"/>
        </w:rPr>
        <w:t>1.</w:t>
      </w:r>
      <w:r w:rsidR="00CE794E">
        <w:rPr>
          <w:b/>
          <w:sz w:val="22"/>
          <w:lang w:val="en-GB"/>
        </w:rPr>
        <w:t xml:space="preserve"> </w:t>
      </w:r>
      <w:r w:rsidR="002B643D" w:rsidRPr="00175679">
        <w:rPr>
          <w:b/>
          <w:sz w:val="22"/>
          <w:lang w:val="en-GB"/>
        </w:rPr>
        <w:t>GİRİŞ</w:t>
      </w:r>
    </w:p>
    <w:p w:rsidR="00D45BFE" w:rsidRPr="003E513B" w:rsidRDefault="003A09D7" w:rsidP="003E513B">
      <w:pPr>
        <w:autoSpaceDE w:val="0"/>
        <w:autoSpaceDN w:val="0"/>
        <w:adjustRightInd w:val="0"/>
        <w:spacing w:before="120"/>
        <w:ind w:firstLine="709"/>
        <w:rPr>
          <w:rFonts w:eastAsiaTheme="minorHAnsi"/>
          <w:sz w:val="22"/>
          <w:lang w:val="tr-TR"/>
        </w:rPr>
      </w:pPr>
      <w:r w:rsidRPr="003A09D7">
        <w:rPr>
          <w:rFonts w:eastAsiaTheme="minorHAnsi"/>
          <w:szCs w:val="24"/>
          <w:lang w:val="tr-TR"/>
        </w:rPr>
        <w:t xml:space="preserve"> </w:t>
      </w:r>
      <w:r w:rsidRPr="003E513B">
        <w:rPr>
          <w:rFonts w:eastAsiaTheme="minorHAnsi"/>
          <w:sz w:val="22"/>
          <w:lang w:val="tr-TR"/>
        </w:rPr>
        <w:t>K</w:t>
      </w:r>
      <w:r w:rsidR="00D45BFE" w:rsidRPr="003E513B">
        <w:rPr>
          <w:rFonts w:eastAsiaTheme="minorHAnsi"/>
          <w:sz w:val="22"/>
          <w:lang w:val="tr-TR"/>
        </w:rPr>
        <w:t>urum</w:t>
      </w:r>
      <w:r w:rsidR="008E164C" w:rsidRPr="003E513B">
        <w:rPr>
          <w:rFonts w:eastAsiaTheme="minorHAnsi"/>
          <w:sz w:val="22"/>
          <w:lang w:val="tr-TR"/>
        </w:rPr>
        <w:t>u tanımlamak gerekirse</w:t>
      </w:r>
      <w:r w:rsidR="00D45BFE" w:rsidRPr="003E513B">
        <w:rPr>
          <w:rFonts w:eastAsiaTheme="minorHAnsi"/>
          <w:sz w:val="22"/>
          <w:lang w:val="tr-TR"/>
        </w:rPr>
        <w:t>; sosyal yapı içinde davranış düzenliliği sağlayan bir kurallar, inançlar, normlar ve örgütler sistemidir. Kurumsallaşma</w:t>
      </w:r>
      <w:r w:rsidRPr="003E513B">
        <w:rPr>
          <w:rFonts w:eastAsiaTheme="minorHAnsi"/>
          <w:sz w:val="22"/>
          <w:lang w:val="tr-TR"/>
        </w:rPr>
        <w:t>,</w:t>
      </w:r>
      <w:r w:rsidR="00D45BFE" w:rsidRPr="003E513B">
        <w:rPr>
          <w:rFonts w:eastAsiaTheme="minorHAnsi"/>
          <w:sz w:val="22"/>
          <w:lang w:val="tr-TR"/>
        </w:rPr>
        <w:t xml:space="preserve"> bir insan sistemi içinde standart bir uygulama, alışkanlı</w:t>
      </w:r>
      <w:r w:rsidR="008E164C" w:rsidRPr="003E513B">
        <w:rPr>
          <w:rFonts w:eastAsiaTheme="minorHAnsi"/>
          <w:sz w:val="22"/>
          <w:lang w:val="tr-TR"/>
        </w:rPr>
        <w:t>k veya gelenek oluşturmak</w:t>
      </w:r>
      <w:r w:rsidRPr="003E513B">
        <w:rPr>
          <w:rFonts w:eastAsiaTheme="minorHAnsi"/>
          <w:sz w:val="22"/>
          <w:lang w:val="tr-TR"/>
        </w:rPr>
        <w:t xml:space="preserve"> </w:t>
      </w:r>
      <w:r w:rsidR="00D45BFE" w:rsidRPr="003E513B">
        <w:rPr>
          <w:rFonts w:eastAsiaTheme="minorHAnsi"/>
          <w:sz w:val="22"/>
          <w:lang w:val="tr-TR"/>
        </w:rPr>
        <w:t>şeklinde tanımlanmaktadır. Kurumsallaştırılan bir yöntem, fikir veya yaklaşım, örg</w:t>
      </w:r>
      <w:r w:rsidR="008E164C" w:rsidRPr="003E513B">
        <w:rPr>
          <w:rFonts w:eastAsiaTheme="minorHAnsi"/>
          <w:sz w:val="22"/>
          <w:lang w:val="tr-TR"/>
        </w:rPr>
        <w:t>ütsel iş süreçlerinde rutinleşerek</w:t>
      </w:r>
      <w:r w:rsidR="00D45BFE" w:rsidRPr="003E513B">
        <w:rPr>
          <w:rFonts w:eastAsiaTheme="minorHAnsi"/>
          <w:sz w:val="22"/>
          <w:lang w:val="tr-TR"/>
        </w:rPr>
        <w:t xml:space="preserve"> sistemle bütünleşir. Bu tür yöntem, fikir, yaklaşım veya yenilikler örgüte yayılırsa ve üyeler bunları gerçekten faaliyetlerini geliştirmek için kullanırlarsa kurumsallaşm</w:t>
      </w:r>
      <w:r w:rsidR="008E164C" w:rsidRPr="003E513B">
        <w:rPr>
          <w:rFonts w:eastAsiaTheme="minorHAnsi"/>
          <w:sz w:val="22"/>
          <w:lang w:val="tr-TR"/>
        </w:rPr>
        <w:t>a gerçekleşmiş olur</w:t>
      </w:r>
      <w:r w:rsidR="00D45BFE" w:rsidRPr="003E513B">
        <w:rPr>
          <w:rFonts w:eastAsiaTheme="minorHAnsi"/>
          <w:sz w:val="22"/>
          <w:lang w:val="tr-TR"/>
        </w:rPr>
        <w:t xml:space="preserve">. </w:t>
      </w:r>
      <w:r w:rsidRPr="003E513B">
        <w:rPr>
          <w:rFonts w:eastAsiaTheme="minorHAnsi"/>
          <w:sz w:val="22"/>
          <w:lang w:val="tr-TR"/>
        </w:rPr>
        <w:t>B</w:t>
      </w:r>
      <w:r w:rsidR="00D45BFE" w:rsidRPr="003E513B">
        <w:rPr>
          <w:rFonts w:eastAsiaTheme="minorHAnsi"/>
          <w:sz w:val="22"/>
          <w:lang w:val="tr-TR"/>
        </w:rPr>
        <w:t>ir örgütsel sistemin kurallar ve normların ol</w:t>
      </w:r>
      <w:r w:rsidR="008E164C" w:rsidRPr="003E513B">
        <w:rPr>
          <w:rFonts w:eastAsiaTheme="minorHAnsi"/>
          <w:sz w:val="22"/>
          <w:lang w:val="tr-TR"/>
        </w:rPr>
        <w:t>uşturulmasıyla ortaya çıktığı söylenebilir</w:t>
      </w:r>
      <w:r w:rsidR="00D45BFE" w:rsidRPr="003E513B">
        <w:rPr>
          <w:rFonts w:eastAsiaTheme="minorHAnsi"/>
          <w:sz w:val="22"/>
          <w:lang w:val="tr-TR"/>
        </w:rPr>
        <w:t>. Ancak kurumsallaşmadan söz edebilmek için üyelerin bunları kabul etmeleri, değer</w:t>
      </w:r>
      <w:r w:rsidRPr="003E513B">
        <w:rPr>
          <w:rFonts w:eastAsiaTheme="minorHAnsi"/>
          <w:sz w:val="22"/>
          <w:lang w:val="tr-TR"/>
        </w:rPr>
        <w:t xml:space="preserve"> </w:t>
      </w:r>
      <w:r w:rsidR="00D45BFE" w:rsidRPr="003E513B">
        <w:rPr>
          <w:rFonts w:eastAsiaTheme="minorHAnsi"/>
          <w:sz w:val="22"/>
          <w:lang w:val="tr-TR"/>
        </w:rPr>
        <w:t>vermeleri ve r</w:t>
      </w:r>
      <w:r w:rsidR="008E164C" w:rsidRPr="003E513B">
        <w:rPr>
          <w:rFonts w:eastAsiaTheme="minorHAnsi"/>
          <w:sz w:val="22"/>
          <w:lang w:val="tr-TR"/>
        </w:rPr>
        <w:t>utin olarak kullanmaları gerekmektedir</w:t>
      </w:r>
      <w:r w:rsidR="00D45BFE" w:rsidRPr="003E513B">
        <w:rPr>
          <w:rFonts w:eastAsiaTheme="minorHAnsi"/>
          <w:sz w:val="22"/>
          <w:lang w:val="tr-TR"/>
        </w:rPr>
        <w:t>. Kurumsallaşma, bir şirketin kişilerden ziyade kurallara, standartlara, prosedürlere sahip olması</w:t>
      </w:r>
      <w:r w:rsidR="00F06182" w:rsidRPr="003E513B">
        <w:rPr>
          <w:rFonts w:eastAsiaTheme="minorHAnsi"/>
          <w:sz w:val="22"/>
          <w:lang w:val="tr-TR"/>
        </w:rPr>
        <w:t xml:space="preserve">  yani sistemin öncelik kazanması demektir. Kurumsallaşma </w:t>
      </w:r>
      <w:r w:rsidR="00D45BFE" w:rsidRPr="003E513B">
        <w:rPr>
          <w:rFonts w:eastAsiaTheme="minorHAnsi"/>
          <w:sz w:val="22"/>
          <w:lang w:val="tr-TR"/>
        </w:rPr>
        <w:t>kendisine özgü selamlama biçimlerini, iş yapma usul ve yöntemlerini içermesi ve bu sayede diğer şirketlerden farklı ve ayırt edici bi</w:t>
      </w:r>
      <w:r w:rsidR="00865E9B" w:rsidRPr="003E513B">
        <w:rPr>
          <w:rFonts w:eastAsiaTheme="minorHAnsi"/>
          <w:sz w:val="22"/>
          <w:lang w:val="tr-TR"/>
        </w:rPr>
        <w:t>r kimliğe bürünmes</w:t>
      </w:r>
      <w:r w:rsidR="00F06182" w:rsidRPr="003E513B">
        <w:rPr>
          <w:rFonts w:eastAsiaTheme="minorHAnsi"/>
          <w:sz w:val="22"/>
          <w:lang w:val="tr-TR"/>
        </w:rPr>
        <w:t xml:space="preserve">i sürecidir </w:t>
      </w:r>
      <w:r w:rsidR="00D45BFE" w:rsidRPr="003E513B">
        <w:rPr>
          <w:rFonts w:eastAsiaTheme="minorHAnsi"/>
          <w:sz w:val="22"/>
          <w:lang w:val="tr-TR"/>
        </w:rPr>
        <w:t>(</w:t>
      </w:r>
      <w:r w:rsidR="00CA0428" w:rsidRPr="003E513B">
        <w:rPr>
          <w:rFonts w:eastAsiaTheme="minorHAnsi"/>
          <w:sz w:val="22"/>
          <w:lang w:val="tr-TR"/>
        </w:rPr>
        <w:t>Aslan, Çınar</w:t>
      </w:r>
      <w:r w:rsidR="00D45BFE" w:rsidRPr="003E513B">
        <w:rPr>
          <w:rFonts w:eastAsiaTheme="minorHAnsi"/>
          <w:sz w:val="22"/>
          <w:lang w:val="tr-TR"/>
        </w:rPr>
        <w:t>,2010:91)</w:t>
      </w:r>
      <w:r w:rsidRPr="003E513B">
        <w:rPr>
          <w:rFonts w:eastAsiaTheme="minorHAnsi"/>
          <w:sz w:val="22"/>
          <w:lang w:val="tr-TR"/>
        </w:rPr>
        <w:t>.</w:t>
      </w:r>
    </w:p>
    <w:p w:rsidR="003A09D7" w:rsidRPr="003E513B" w:rsidRDefault="003A09D7"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lastRenderedPageBreak/>
        <w:t xml:space="preserve">“Kurumsallaşma, şirketleri ailenin ve kişilerin etkisinden kurtaran işletmenin belirlenmiş amaçlar doğrultusunda yönlendirilmesini sağlayan bir kavramdır. </w:t>
      </w:r>
      <w:r w:rsidR="000A0BE6" w:rsidRPr="003E513B">
        <w:rPr>
          <w:rFonts w:eastAsiaTheme="minorHAnsi"/>
          <w:sz w:val="22"/>
          <w:lang w:val="tr-TR"/>
        </w:rPr>
        <w:t>Kurumsallaşma</w:t>
      </w:r>
      <w:r w:rsidRPr="003E513B">
        <w:rPr>
          <w:rFonts w:eastAsiaTheme="minorHAnsi"/>
          <w:sz w:val="22"/>
          <w:lang w:val="tr-TR"/>
        </w:rPr>
        <w:t xml:space="preserve"> örgüt kararlarının çevrede kabul görme derece</w:t>
      </w:r>
      <w:r w:rsidR="000A0BE6" w:rsidRPr="003E513B">
        <w:rPr>
          <w:rFonts w:eastAsiaTheme="minorHAnsi"/>
          <w:sz w:val="22"/>
          <w:lang w:val="tr-TR"/>
        </w:rPr>
        <w:t>si ve örgütlerin değer ve denge k</w:t>
      </w:r>
      <w:r w:rsidR="00CA0428" w:rsidRPr="003E513B">
        <w:rPr>
          <w:rFonts w:eastAsiaTheme="minorHAnsi"/>
          <w:sz w:val="22"/>
          <w:lang w:val="tr-TR"/>
        </w:rPr>
        <w:t xml:space="preserve">azanmalarını </w:t>
      </w:r>
      <w:r w:rsidRPr="003E513B">
        <w:rPr>
          <w:rFonts w:eastAsiaTheme="minorHAnsi"/>
          <w:sz w:val="22"/>
          <w:lang w:val="tr-TR"/>
        </w:rPr>
        <w:t>sağlayan</w:t>
      </w:r>
      <w:r w:rsidR="00953B10" w:rsidRPr="003E513B">
        <w:rPr>
          <w:rFonts w:eastAsiaTheme="minorHAnsi"/>
          <w:sz w:val="22"/>
          <w:lang w:val="tr-TR"/>
        </w:rPr>
        <w:t xml:space="preserve"> bir süreç olarak ifade edilebilir</w:t>
      </w:r>
      <w:r w:rsidRPr="003E513B">
        <w:rPr>
          <w:rFonts w:eastAsiaTheme="minorHAnsi"/>
          <w:sz w:val="22"/>
          <w:lang w:val="tr-TR"/>
        </w:rPr>
        <w:t xml:space="preserve">. </w:t>
      </w:r>
      <w:r w:rsidR="000A0BE6" w:rsidRPr="003E513B">
        <w:rPr>
          <w:rFonts w:eastAsiaTheme="minorHAnsi"/>
          <w:sz w:val="22"/>
          <w:lang w:val="tr-TR"/>
        </w:rPr>
        <w:t xml:space="preserve"> </w:t>
      </w:r>
      <w:r w:rsidRPr="003E513B">
        <w:rPr>
          <w:rFonts w:eastAsiaTheme="minorHAnsi"/>
          <w:sz w:val="22"/>
          <w:lang w:val="tr-TR"/>
        </w:rPr>
        <w:t>Bir başka tanıma göre; Kurumsallaşma, işletmelerin, günün şartlarına uygun yönetim ve organizasyon yapıları oluşturmak suretiyle gerekli sistemleri kurmaları, iş</w:t>
      </w:r>
      <w:r w:rsidR="000A0BE6" w:rsidRPr="003E513B">
        <w:rPr>
          <w:rFonts w:eastAsiaTheme="minorHAnsi"/>
          <w:sz w:val="22"/>
          <w:lang w:val="tr-TR"/>
        </w:rPr>
        <w:t>letmeye özgü</w:t>
      </w:r>
      <w:r w:rsidRPr="003E513B">
        <w:rPr>
          <w:rFonts w:eastAsiaTheme="minorHAnsi"/>
          <w:sz w:val="22"/>
          <w:lang w:val="tr-TR"/>
        </w:rPr>
        <w:t xml:space="preserve"> davranış, norm, standart ve ilkeleri belirleyerek bunları yazılı hale getirme</w:t>
      </w:r>
      <w:r w:rsidR="000A0BE6" w:rsidRPr="003E513B">
        <w:rPr>
          <w:rFonts w:eastAsiaTheme="minorHAnsi"/>
          <w:sz w:val="22"/>
          <w:lang w:val="tr-TR"/>
        </w:rPr>
        <w:t>si</w:t>
      </w:r>
      <w:r w:rsidRPr="003E513B">
        <w:rPr>
          <w:rFonts w:eastAsiaTheme="minorHAnsi"/>
          <w:sz w:val="22"/>
          <w:lang w:val="tr-TR"/>
        </w:rPr>
        <w:t xml:space="preserve"> ve uygulama</w:t>
      </w:r>
      <w:r w:rsidR="000A0BE6" w:rsidRPr="003E513B">
        <w:rPr>
          <w:rFonts w:eastAsiaTheme="minorHAnsi"/>
          <w:sz w:val="22"/>
          <w:lang w:val="tr-TR"/>
        </w:rPr>
        <w:t>sı</w:t>
      </w:r>
      <w:r w:rsidRPr="003E513B">
        <w:rPr>
          <w:rFonts w:eastAsiaTheme="minorHAnsi"/>
          <w:sz w:val="22"/>
          <w:lang w:val="tr-TR"/>
        </w:rPr>
        <w:t>dır. Kurumsallaşma uygulamada belli bir s</w:t>
      </w:r>
      <w:r w:rsidR="000A0BE6" w:rsidRPr="003E513B">
        <w:rPr>
          <w:rFonts w:eastAsiaTheme="minorHAnsi"/>
          <w:sz w:val="22"/>
          <w:lang w:val="tr-TR"/>
        </w:rPr>
        <w:t>istemi yerleştirmeyi amaç edinmektedir</w:t>
      </w:r>
      <w:r w:rsidRPr="003E513B">
        <w:rPr>
          <w:rFonts w:eastAsiaTheme="minorHAnsi"/>
          <w:sz w:val="22"/>
          <w:lang w:val="tr-TR"/>
        </w:rPr>
        <w:t xml:space="preserve">. İşletmenin işleyişinde </w:t>
      </w:r>
      <w:r w:rsidR="000A0BE6" w:rsidRPr="003E513B">
        <w:rPr>
          <w:rFonts w:eastAsiaTheme="minorHAnsi"/>
          <w:sz w:val="22"/>
          <w:lang w:val="tr-TR"/>
        </w:rPr>
        <w:t>alınan kararlardan personel teminine</w:t>
      </w:r>
      <w:r w:rsidRPr="003E513B">
        <w:rPr>
          <w:rFonts w:eastAsiaTheme="minorHAnsi"/>
          <w:sz w:val="22"/>
          <w:lang w:val="tr-TR"/>
        </w:rPr>
        <w:t xml:space="preserve"> kadar her şey bir düzen içindedir. Kişilerin değişimi yöntemleri değiştirmez. Firma içinde var olan dosyalama, arşivleme, rapor etme, birlikte çalışma gibi kavramlar yerleşmiş çok fazla değişmeyecek kavramlar hali</w:t>
      </w:r>
      <w:r w:rsidR="000A0BE6" w:rsidRPr="003E513B">
        <w:rPr>
          <w:rFonts w:eastAsiaTheme="minorHAnsi"/>
          <w:sz w:val="22"/>
          <w:lang w:val="tr-TR"/>
        </w:rPr>
        <w:t xml:space="preserve">ne gelmiştir. </w:t>
      </w:r>
      <w:r w:rsidRPr="003E513B">
        <w:rPr>
          <w:rFonts w:eastAsiaTheme="minorHAnsi"/>
          <w:sz w:val="22"/>
          <w:lang w:val="tr-TR"/>
        </w:rPr>
        <w:t>Kurumsallaşan şirket işletmeyi en iyi idare edecek yönet</w:t>
      </w:r>
      <w:r w:rsidR="000A0BE6" w:rsidRPr="003E513B">
        <w:rPr>
          <w:rFonts w:eastAsiaTheme="minorHAnsi"/>
          <w:sz w:val="22"/>
          <w:lang w:val="tr-TR"/>
        </w:rPr>
        <w:t>icisini de uyguladığı prosedürlerle</w:t>
      </w:r>
      <w:r w:rsidRPr="003E513B">
        <w:rPr>
          <w:rFonts w:eastAsiaTheme="minorHAnsi"/>
          <w:sz w:val="22"/>
          <w:lang w:val="tr-TR"/>
        </w:rPr>
        <w:t xml:space="preserve"> seçer. Kaç yıl sonra ve neler</w:t>
      </w:r>
      <w:r w:rsidR="000A0BE6" w:rsidRPr="003E513B">
        <w:rPr>
          <w:rFonts w:eastAsiaTheme="minorHAnsi"/>
          <w:sz w:val="22"/>
          <w:lang w:val="tr-TR"/>
        </w:rPr>
        <w:t>i</w:t>
      </w:r>
      <w:r w:rsidRPr="003E513B">
        <w:rPr>
          <w:rFonts w:eastAsiaTheme="minorHAnsi"/>
          <w:sz w:val="22"/>
          <w:lang w:val="tr-TR"/>
        </w:rPr>
        <w:t xml:space="preserve"> yaparsa hangi mevkiye geleceği</w:t>
      </w:r>
      <w:r w:rsidR="000A0BE6" w:rsidRPr="003E513B">
        <w:rPr>
          <w:rFonts w:eastAsiaTheme="minorHAnsi"/>
          <w:sz w:val="22"/>
          <w:lang w:val="tr-TR"/>
        </w:rPr>
        <w:t xml:space="preserve"> (kariyer planlaması)</w:t>
      </w:r>
      <w:r w:rsidRPr="003E513B">
        <w:rPr>
          <w:rFonts w:eastAsiaTheme="minorHAnsi"/>
          <w:sz w:val="22"/>
          <w:lang w:val="tr-TR"/>
        </w:rPr>
        <w:t xml:space="preserve"> çalışanlara bildirilir. Kurumsallaşma, lidere bağımlı yönetimden sistem temelli yönetim anl</w:t>
      </w:r>
      <w:r w:rsidR="000A0BE6" w:rsidRPr="003E513B">
        <w:rPr>
          <w:rFonts w:eastAsiaTheme="minorHAnsi"/>
          <w:sz w:val="22"/>
          <w:lang w:val="tr-TR"/>
        </w:rPr>
        <w:t>ayışına geçmek anlamına gelmektedir. İşletmeyi bilimsel yönetmek anlamına da gelmektedir</w:t>
      </w:r>
      <w:r w:rsidRPr="003E513B">
        <w:rPr>
          <w:rFonts w:eastAsiaTheme="minorHAnsi"/>
          <w:sz w:val="22"/>
          <w:lang w:val="tr-TR"/>
        </w:rPr>
        <w:t xml:space="preserve"> (Büte,2010:7-8).</w:t>
      </w:r>
    </w:p>
    <w:p w:rsidR="00B62DA4" w:rsidRPr="003E513B" w:rsidRDefault="00B62DA4" w:rsidP="003E513B">
      <w:pPr>
        <w:autoSpaceDE w:val="0"/>
        <w:autoSpaceDN w:val="0"/>
        <w:adjustRightInd w:val="0"/>
        <w:spacing w:before="120"/>
        <w:ind w:firstLine="709"/>
        <w:rPr>
          <w:rFonts w:eastAsia="TimesNewRoman"/>
          <w:sz w:val="22"/>
          <w:lang w:val="tr-TR"/>
        </w:rPr>
      </w:pPr>
      <w:r w:rsidRPr="003E513B">
        <w:rPr>
          <w:rFonts w:eastAsia="TimesNewRoman"/>
          <w:sz w:val="22"/>
          <w:lang w:val="tr-TR"/>
        </w:rPr>
        <w:t xml:space="preserve">Kurumsallaşma mevcut işletme yapısının ve iş süreçlerinin değişerek yeni yapıya </w:t>
      </w:r>
      <w:r w:rsidR="00E44C60" w:rsidRPr="003E513B">
        <w:rPr>
          <w:rFonts w:eastAsia="TimesNewRoman"/>
          <w:sz w:val="22"/>
          <w:lang w:val="tr-TR"/>
        </w:rPr>
        <w:t>ve iş süreçlerine dönüşmesi anlamına gelmektedir</w:t>
      </w:r>
      <w:r w:rsidRPr="003E513B">
        <w:rPr>
          <w:rFonts w:eastAsia="TimesNewRoman"/>
          <w:sz w:val="22"/>
          <w:lang w:val="tr-TR"/>
        </w:rPr>
        <w:t>.</w:t>
      </w:r>
      <w:r w:rsidR="00953B10" w:rsidRPr="003E513B">
        <w:rPr>
          <w:rFonts w:eastAsia="TimesNewRoman"/>
          <w:sz w:val="22"/>
          <w:lang w:val="tr-TR"/>
        </w:rPr>
        <w:t xml:space="preserve"> Yani bir anlamda örgütsel değişimi de olağan bir süreç olarak görmektedir.</w:t>
      </w:r>
      <w:r w:rsidRPr="003E513B">
        <w:rPr>
          <w:rFonts w:eastAsia="TimesNewRoman"/>
          <w:sz w:val="22"/>
          <w:lang w:val="tr-TR"/>
        </w:rPr>
        <w:t xml:space="preserve"> İşletmeler faaliyette bulundukları çevre ile sürekli etkileşim halindedirler ve bu çevreden etkilenmekte ve çevrenin beklenti ve </w:t>
      </w:r>
      <w:r w:rsidR="00E44C60" w:rsidRPr="003E513B">
        <w:rPr>
          <w:rFonts w:eastAsia="TimesNewRoman"/>
          <w:sz w:val="22"/>
          <w:lang w:val="tr-TR"/>
        </w:rPr>
        <w:t>baskılarına yanıt</w:t>
      </w:r>
      <w:r w:rsidRPr="003E513B">
        <w:rPr>
          <w:rFonts w:eastAsia="TimesNewRoman"/>
          <w:sz w:val="22"/>
          <w:lang w:val="tr-TR"/>
        </w:rPr>
        <w:t xml:space="preserve"> vermeleri gerekmektedir. Kurumsallaşma</w:t>
      </w:r>
      <w:r w:rsidR="00E44C60" w:rsidRPr="003E513B">
        <w:rPr>
          <w:rFonts w:eastAsia="TimesNewRoman"/>
          <w:sz w:val="22"/>
          <w:lang w:val="tr-TR"/>
        </w:rPr>
        <w:t>,</w:t>
      </w:r>
      <w:r w:rsidRPr="003E513B">
        <w:rPr>
          <w:rFonts w:eastAsia="TimesNewRoman"/>
          <w:sz w:val="22"/>
          <w:lang w:val="tr-TR"/>
        </w:rPr>
        <w:t xml:space="preserve"> kararlı olmayan ya da gevşek organize olmuş dar teknik eylemler ve yapılardan; düzenli, kararlı ve sosyal</w:t>
      </w:r>
      <w:r w:rsidR="00E44C60" w:rsidRPr="003E513B">
        <w:rPr>
          <w:rFonts w:eastAsia="TimesNewRoman"/>
          <w:sz w:val="22"/>
          <w:lang w:val="tr-TR"/>
        </w:rPr>
        <w:t xml:space="preserve"> olarak kurumsal çevreye adapte</w:t>
      </w:r>
      <w:r w:rsidRPr="003E513B">
        <w:rPr>
          <w:rFonts w:eastAsia="TimesNewRoman"/>
          <w:sz w:val="22"/>
          <w:lang w:val="tr-TR"/>
        </w:rPr>
        <w:t xml:space="preserve"> olmuş yapılanmaya giderek, bunun içselleştirilmesi ve bütün çalışanlarca ve yöneticilerce aynı algılama düzeyine ulaşıp değişik şartlarda ve ortamlarda, bu yapılanma ve </w:t>
      </w:r>
      <w:r w:rsidR="00E44C60" w:rsidRPr="003E513B">
        <w:rPr>
          <w:rFonts w:eastAsia="TimesNewRoman"/>
          <w:sz w:val="22"/>
          <w:lang w:val="tr-TR"/>
        </w:rPr>
        <w:t>yeni yapıya</w:t>
      </w:r>
      <w:r w:rsidRPr="003E513B">
        <w:rPr>
          <w:rFonts w:eastAsia="TimesNewRoman"/>
          <w:sz w:val="22"/>
          <w:lang w:val="tr-TR"/>
        </w:rPr>
        <w:t xml:space="preserve"> bağlı davranış biçimlerinin otomatik olarak uygulanmasıdır</w:t>
      </w:r>
      <w:r w:rsidR="00CA0428" w:rsidRPr="003E513B">
        <w:rPr>
          <w:rFonts w:eastAsia="TimesNewRoman"/>
          <w:sz w:val="22"/>
          <w:lang w:val="tr-TR"/>
        </w:rPr>
        <w:t xml:space="preserve"> (A</w:t>
      </w:r>
      <w:r w:rsidR="008E3916" w:rsidRPr="003E513B">
        <w:rPr>
          <w:rFonts w:eastAsia="TimesNewRoman"/>
          <w:sz w:val="22"/>
          <w:lang w:val="tr-TR"/>
        </w:rPr>
        <w:t>paydın, 2009:2)</w:t>
      </w:r>
      <w:r w:rsidRPr="003E513B">
        <w:rPr>
          <w:rFonts w:eastAsia="TimesNewRoman"/>
          <w:sz w:val="22"/>
          <w:lang w:val="tr-TR"/>
        </w:rPr>
        <w:t>.</w:t>
      </w:r>
    </w:p>
    <w:p w:rsidR="00481AED" w:rsidRPr="00B62DA4" w:rsidRDefault="00992EF9" w:rsidP="00B62DA4">
      <w:pPr>
        <w:autoSpaceDE w:val="0"/>
        <w:autoSpaceDN w:val="0"/>
        <w:adjustRightInd w:val="0"/>
        <w:rPr>
          <w:rFonts w:eastAsia="TimesNewRoman"/>
          <w:szCs w:val="24"/>
          <w:lang w:val="tr-TR"/>
        </w:rPr>
      </w:pPr>
      <w:r>
        <w:rPr>
          <w:rFonts w:eastAsia="TimesNewRoman"/>
          <w:noProof/>
          <w:szCs w:val="24"/>
          <w:lang w:val="tr-TR"/>
        </w:rPr>
        <w:pict>
          <v:shapetype id="_x0000_t202" coordsize="21600,21600" o:spt="202" path="m,l,21600r21600,l21600,xe">
            <v:stroke joinstyle="miter"/>
            <v:path gradientshapeok="t" o:connecttype="rect"/>
          </v:shapetype>
          <v:shape id="_x0000_s1026" type="#_x0000_t202" style="position:absolute;left:0;text-align:left;margin-left:1.4pt;margin-top:7.85pt;width:144.35pt;height:93.85pt;z-index:251660288;mso-width-relative:margin;mso-height-relative:margin">
            <v:textbox style="mso-next-textbox:#_x0000_s1026">
              <w:txbxContent>
                <w:p w:rsidR="00D06E17" w:rsidRPr="005904B5" w:rsidRDefault="00D06E17">
                  <w:pPr>
                    <w:rPr>
                      <w:i/>
                      <w:sz w:val="20"/>
                      <w:szCs w:val="20"/>
                      <w:lang w:val="tr-TR"/>
                    </w:rPr>
                  </w:pPr>
                  <w:r w:rsidRPr="005904B5">
                    <w:rPr>
                      <w:i/>
                      <w:sz w:val="20"/>
                      <w:szCs w:val="20"/>
                      <w:lang w:val="tr-TR"/>
                    </w:rPr>
                    <w:t xml:space="preserve">Çevredeki Kurumlardan </w:t>
                  </w:r>
                </w:p>
                <w:p w:rsidR="00D06E17" w:rsidRPr="005904B5" w:rsidRDefault="00D06E17">
                  <w:pPr>
                    <w:rPr>
                      <w:i/>
                      <w:sz w:val="20"/>
                      <w:szCs w:val="20"/>
                      <w:lang w:val="tr-TR"/>
                    </w:rPr>
                  </w:pPr>
                  <w:r w:rsidRPr="005904B5">
                    <w:rPr>
                      <w:i/>
                      <w:sz w:val="20"/>
                      <w:szCs w:val="20"/>
                      <w:lang w:val="tr-TR"/>
                    </w:rPr>
                    <w:t>Kaynaklanan Baskılar</w:t>
                  </w:r>
                </w:p>
                <w:p w:rsidR="00D06E17" w:rsidRPr="00610C89" w:rsidRDefault="00D06E17">
                  <w:pPr>
                    <w:rPr>
                      <w:sz w:val="20"/>
                      <w:szCs w:val="20"/>
                      <w:lang w:val="tr-TR"/>
                    </w:rPr>
                  </w:pPr>
                  <w:r w:rsidRPr="00610C89">
                    <w:rPr>
                      <w:sz w:val="20"/>
                      <w:szCs w:val="20"/>
                      <w:lang w:val="tr-TR"/>
                    </w:rPr>
                    <w:t>Düzenleyici Baskılar</w:t>
                  </w:r>
                </w:p>
                <w:p w:rsidR="00D06E17" w:rsidRPr="00610C89" w:rsidRDefault="00D06E17">
                  <w:pPr>
                    <w:rPr>
                      <w:sz w:val="20"/>
                      <w:szCs w:val="20"/>
                      <w:lang w:val="tr-TR"/>
                    </w:rPr>
                  </w:pPr>
                  <w:r w:rsidRPr="00610C89">
                    <w:rPr>
                      <w:sz w:val="20"/>
                      <w:szCs w:val="20"/>
                      <w:lang w:val="tr-TR"/>
                    </w:rPr>
                    <w:t>Normatif Baskılar</w:t>
                  </w:r>
                </w:p>
                <w:p w:rsidR="00D06E17" w:rsidRPr="00610C89" w:rsidRDefault="00D06E17">
                  <w:pPr>
                    <w:rPr>
                      <w:sz w:val="20"/>
                      <w:szCs w:val="20"/>
                      <w:lang w:val="tr-TR"/>
                    </w:rPr>
                  </w:pPr>
                  <w:r w:rsidRPr="00610C89">
                    <w:rPr>
                      <w:sz w:val="20"/>
                      <w:szCs w:val="20"/>
                      <w:lang w:val="tr-TR"/>
                    </w:rPr>
                    <w:t>Bilinçsel Baskılar</w:t>
                  </w:r>
                </w:p>
              </w:txbxContent>
            </v:textbox>
          </v:shape>
        </w:pict>
      </w:r>
      <w:r>
        <w:rPr>
          <w:rFonts w:eastAsiaTheme="minorHAnsi"/>
          <w:noProof/>
          <w:szCs w:val="24"/>
          <w:lang w:val="tr-TR" w:eastAsia="tr-TR"/>
        </w:rPr>
        <w:pict>
          <v:shape id="_x0000_s1029" type="#_x0000_t202" style="position:absolute;left:0;text-align:left;margin-left:340.65pt;margin-top:7.85pt;width:140.9pt;height:93.85pt;z-index:251663360;mso-width-relative:margin;mso-height-relative:margin">
            <v:textbox>
              <w:txbxContent>
                <w:p w:rsidR="00D06E17" w:rsidRPr="005904B5" w:rsidRDefault="00D06E17" w:rsidP="00481AED">
                  <w:pPr>
                    <w:rPr>
                      <w:i/>
                      <w:sz w:val="20"/>
                      <w:szCs w:val="20"/>
                      <w:lang w:val="tr-TR"/>
                    </w:rPr>
                  </w:pPr>
                  <w:r w:rsidRPr="005904B5">
                    <w:rPr>
                      <w:i/>
                      <w:sz w:val="20"/>
                      <w:szCs w:val="20"/>
                      <w:lang w:val="tr-TR"/>
                    </w:rPr>
                    <w:t>Kurumsallaşmadan</w:t>
                  </w:r>
                </w:p>
                <w:p w:rsidR="00D06E17" w:rsidRPr="005904B5" w:rsidRDefault="00D06E17" w:rsidP="00481AED">
                  <w:pPr>
                    <w:rPr>
                      <w:i/>
                      <w:sz w:val="20"/>
                      <w:szCs w:val="20"/>
                      <w:lang w:val="tr-TR"/>
                    </w:rPr>
                  </w:pPr>
                  <w:r w:rsidRPr="005904B5">
                    <w:rPr>
                      <w:i/>
                      <w:sz w:val="20"/>
                      <w:szCs w:val="20"/>
                      <w:lang w:val="tr-TR"/>
                    </w:rPr>
                    <w:t>beklenen sonuçlar</w:t>
                  </w:r>
                </w:p>
                <w:p w:rsidR="00D06E17" w:rsidRPr="00610C89" w:rsidRDefault="00D06E17" w:rsidP="00481AED">
                  <w:pPr>
                    <w:rPr>
                      <w:sz w:val="20"/>
                      <w:szCs w:val="20"/>
                      <w:lang w:val="tr-TR"/>
                    </w:rPr>
                  </w:pPr>
                  <w:r w:rsidRPr="00610C89">
                    <w:rPr>
                      <w:sz w:val="20"/>
                      <w:szCs w:val="20"/>
                      <w:lang w:val="tr-TR"/>
                    </w:rPr>
                    <w:t>Meşrulaşma</w:t>
                  </w:r>
                </w:p>
                <w:p w:rsidR="00D06E17" w:rsidRPr="00610C89" w:rsidRDefault="00D06E17" w:rsidP="00481AED">
                  <w:pPr>
                    <w:rPr>
                      <w:sz w:val="20"/>
                      <w:szCs w:val="20"/>
                      <w:lang w:val="tr-TR"/>
                    </w:rPr>
                  </w:pPr>
                  <w:r w:rsidRPr="00610C89">
                    <w:rPr>
                      <w:sz w:val="20"/>
                      <w:szCs w:val="20"/>
                      <w:lang w:val="tr-TR"/>
                    </w:rPr>
                    <w:t>Tahmin Edilebilirlik</w:t>
                  </w:r>
                </w:p>
                <w:p w:rsidR="00D06E17" w:rsidRPr="00610C89" w:rsidRDefault="00D06E17" w:rsidP="00481AED">
                  <w:pPr>
                    <w:rPr>
                      <w:sz w:val="20"/>
                      <w:szCs w:val="20"/>
                      <w:lang w:val="tr-TR"/>
                    </w:rPr>
                  </w:pPr>
                  <w:r w:rsidRPr="00610C89">
                    <w:rPr>
                      <w:sz w:val="20"/>
                      <w:szCs w:val="20"/>
                      <w:lang w:val="tr-TR"/>
                    </w:rPr>
                    <w:t>Denge</w:t>
                  </w:r>
                </w:p>
                <w:p w:rsidR="00D06E17" w:rsidRPr="00610C89" w:rsidRDefault="00D06E17" w:rsidP="00481AED">
                  <w:pPr>
                    <w:rPr>
                      <w:sz w:val="20"/>
                      <w:szCs w:val="20"/>
                      <w:lang w:val="tr-TR"/>
                    </w:rPr>
                  </w:pPr>
                  <w:r w:rsidRPr="00610C89">
                    <w:rPr>
                      <w:sz w:val="20"/>
                      <w:szCs w:val="20"/>
                      <w:lang w:val="tr-TR"/>
                    </w:rPr>
                    <w:t>Kaynak Artırma</w:t>
                  </w:r>
                </w:p>
                <w:p w:rsidR="00D06E17" w:rsidRPr="00610C89" w:rsidRDefault="00D06E17" w:rsidP="00481AED">
                  <w:pPr>
                    <w:rPr>
                      <w:sz w:val="20"/>
                      <w:szCs w:val="20"/>
                      <w:lang w:val="tr-TR"/>
                    </w:rPr>
                  </w:pPr>
                  <w:r w:rsidRPr="00610C89">
                    <w:rPr>
                      <w:sz w:val="20"/>
                      <w:szCs w:val="20"/>
                      <w:lang w:val="tr-TR"/>
                    </w:rPr>
                    <w:t xml:space="preserve">Uygunluk </w:t>
                  </w:r>
                </w:p>
                <w:p w:rsidR="00D06E17" w:rsidRPr="00610C89" w:rsidRDefault="00D06E17" w:rsidP="00481AED">
                  <w:pPr>
                    <w:rPr>
                      <w:sz w:val="20"/>
                      <w:szCs w:val="20"/>
                      <w:lang w:val="tr-TR"/>
                    </w:rPr>
                  </w:pPr>
                </w:p>
              </w:txbxContent>
            </v:textbox>
          </v:shape>
        </w:pict>
      </w:r>
      <w:r>
        <w:rPr>
          <w:rFonts w:eastAsia="TimesNewRoman"/>
          <w:noProof/>
          <w:szCs w:val="24"/>
          <w:lang w:val="tr-TR"/>
        </w:rPr>
        <w:pict>
          <v:shape id="_x0000_s1028" type="#_x0000_t202" style="position:absolute;left:0;text-align:left;margin-left:176.55pt;margin-top:7.85pt;width:140.9pt;height:93.85pt;z-index:251662336;mso-width-relative:margin;mso-height-relative:margin">
            <v:textbox>
              <w:txbxContent>
                <w:p w:rsidR="00D06E17" w:rsidRPr="005904B5" w:rsidRDefault="00D06E17">
                  <w:pPr>
                    <w:rPr>
                      <w:i/>
                      <w:sz w:val="20"/>
                      <w:szCs w:val="20"/>
                      <w:lang w:val="tr-TR"/>
                    </w:rPr>
                  </w:pPr>
                  <w:r w:rsidRPr="005904B5">
                    <w:rPr>
                      <w:i/>
                      <w:sz w:val="20"/>
                      <w:szCs w:val="20"/>
                      <w:lang w:val="tr-TR"/>
                    </w:rPr>
                    <w:t>Kurumsallaşma</w:t>
                  </w:r>
                </w:p>
                <w:p w:rsidR="00D06E17" w:rsidRPr="00610C89" w:rsidRDefault="00D06E17">
                  <w:pPr>
                    <w:rPr>
                      <w:sz w:val="20"/>
                      <w:szCs w:val="20"/>
                      <w:lang w:val="tr-TR"/>
                    </w:rPr>
                  </w:pPr>
                  <w:r w:rsidRPr="00610C89">
                    <w:rPr>
                      <w:sz w:val="20"/>
                      <w:szCs w:val="20"/>
                      <w:lang w:val="tr-TR"/>
                    </w:rPr>
                    <w:t>Formelleşme</w:t>
                  </w:r>
                </w:p>
                <w:p w:rsidR="00D06E17" w:rsidRPr="00610C89" w:rsidRDefault="00D06E17">
                  <w:pPr>
                    <w:rPr>
                      <w:sz w:val="20"/>
                      <w:szCs w:val="20"/>
                      <w:lang w:val="tr-TR"/>
                    </w:rPr>
                  </w:pPr>
                  <w:r w:rsidRPr="00610C89">
                    <w:rPr>
                      <w:sz w:val="20"/>
                      <w:szCs w:val="20"/>
                      <w:lang w:val="tr-TR"/>
                    </w:rPr>
                    <w:t>Profesyonelleşme</w:t>
                  </w:r>
                </w:p>
                <w:p w:rsidR="00D06E17" w:rsidRPr="00610C89" w:rsidRDefault="00D06E17">
                  <w:pPr>
                    <w:rPr>
                      <w:sz w:val="20"/>
                      <w:szCs w:val="20"/>
                      <w:lang w:val="tr-TR"/>
                    </w:rPr>
                  </w:pPr>
                  <w:r w:rsidRPr="00610C89">
                    <w:rPr>
                      <w:sz w:val="20"/>
                      <w:szCs w:val="20"/>
                      <w:lang w:val="tr-TR"/>
                    </w:rPr>
                    <w:t>Hesap Verebilirlik</w:t>
                  </w:r>
                </w:p>
                <w:p w:rsidR="00D06E17" w:rsidRPr="00610C89" w:rsidRDefault="00D06E17">
                  <w:pPr>
                    <w:rPr>
                      <w:sz w:val="20"/>
                      <w:szCs w:val="20"/>
                      <w:lang w:val="tr-TR"/>
                    </w:rPr>
                  </w:pPr>
                  <w:r w:rsidRPr="00610C89">
                    <w:rPr>
                      <w:sz w:val="20"/>
                      <w:szCs w:val="20"/>
                      <w:lang w:val="tr-TR"/>
                    </w:rPr>
                    <w:t>Kültürel Güç</w:t>
                  </w:r>
                </w:p>
                <w:p w:rsidR="00D06E17" w:rsidRPr="00610C89" w:rsidRDefault="00D06E17">
                  <w:pPr>
                    <w:rPr>
                      <w:sz w:val="20"/>
                      <w:szCs w:val="20"/>
                      <w:lang w:val="tr-TR"/>
                    </w:rPr>
                  </w:pPr>
                  <w:r w:rsidRPr="00610C89">
                    <w:rPr>
                      <w:sz w:val="20"/>
                      <w:szCs w:val="20"/>
                      <w:lang w:val="tr-TR"/>
                    </w:rPr>
                    <w:t>Tutarlılık</w:t>
                  </w:r>
                </w:p>
                <w:p w:rsidR="00D06E17" w:rsidRPr="00610C89" w:rsidRDefault="00D06E17">
                  <w:pPr>
                    <w:rPr>
                      <w:sz w:val="20"/>
                      <w:szCs w:val="20"/>
                      <w:lang w:val="tr-TR"/>
                    </w:rPr>
                  </w:pPr>
                </w:p>
              </w:txbxContent>
            </v:textbox>
          </v:shape>
        </w:pict>
      </w:r>
    </w:p>
    <w:p w:rsidR="003A09D7" w:rsidRPr="00B62DA4" w:rsidRDefault="003A09D7" w:rsidP="00B62DA4">
      <w:pPr>
        <w:autoSpaceDE w:val="0"/>
        <w:autoSpaceDN w:val="0"/>
        <w:adjustRightInd w:val="0"/>
        <w:rPr>
          <w:rFonts w:eastAsiaTheme="minorHAnsi"/>
          <w:szCs w:val="24"/>
          <w:lang w:val="tr-TR"/>
        </w:rPr>
      </w:pPr>
    </w:p>
    <w:p w:rsidR="003A09D7" w:rsidRDefault="003A09D7" w:rsidP="003A09D7">
      <w:pPr>
        <w:autoSpaceDE w:val="0"/>
        <w:autoSpaceDN w:val="0"/>
        <w:adjustRightInd w:val="0"/>
        <w:rPr>
          <w:rFonts w:eastAsiaTheme="minorHAnsi"/>
          <w:szCs w:val="24"/>
          <w:lang w:val="tr-TR"/>
        </w:rPr>
      </w:pPr>
    </w:p>
    <w:p w:rsidR="003A09D7" w:rsidRDefault="00992EF9" w:rsidP="003A09D7">
      <w:pPr>
        <w:autoSpaceDE w:val="0"/>
        <w:autoSpaceDN w:val="0"/>
        <w:adjustRightInd w:val="0"/>
        <w:rPr>
          <w:rFonts w:eastAsiaTheme="minorHAnsi"/>
          <w:szCs w:val="24"/>
          <w:lang w:val="tr-TR"/>
        </w:rPr>
      </w:pPr>
      <w:r>
        <w:rPr>
          <w:rFonts w:eastAsiaTheme="minorHAnsi"/>
          <w:noProof/>
          <w:szCs w:val="24"/>
          <w:lang w:val="tr-TR" w:eastAsia="tr-TR"/>
        </w:rPr>
        <w:pict>
          <v:shapetype id="_x0000_t32" coordsize="21600,21600" o:spt="32" o:oned="t" path="m,l21600,21600e" filled="f">
            <v:path arrowok="t" fillok="f" o:connecttype="none"/>
            <o:lock v:ext="edit" shapetype="t"/>
          </v:shapetype>
          <v:shape id="_x0000_s1031" type="#_x0000_t32" style="position:absolute;left:0;text-align:left;margin-left:317.45pt;margin-top:8.45pt;width:23.65pt;height:.05pt;z-index:251665408" o:connectortype="straight">
            <v:stroke endarrow="block"/>
          </v:shape>
        </w:pict>
      </w:r>
      <w:r>
        <w:rPr>
          <w:rFonts w:eastAsiaTheme="minorHAnsi"/>
          <w:noProof/>
          <w:szCs w:val="24"/>
          <w:lang w:val="tr-TR" w:eastAsia="tr-TR"/>
        </w:rPr>
        <w:pict>
          <v:shape id="_x0000_s1030" type="#_x0000_t32" style="position:absolute;left:0;text-align:left;margin-left:145.75pt;margin-top:5.1pt;width:30.8pt;height:0;z-index:251664384" o:connectortype="straight">
            <v:stroke endarrow="block"/>
          </v:shape>
        </w:pict>
      </w:r>
    </w:p>
    <w:p w:rsidR="003A09D7" w:rsidRDefault="003A09D7" w:rsidP="003A09D7">
      <w:pPr>
        <w:autoSpaceDE w:val="0"/>
        <w:autoSpaceDN w:val="0"/>
        <w:adjustRightInd w:val="0"/>
        <w:rPr>
          <w:rFonts w:eastAsiaTheme="minorHAnsi"/>
          <w:szCs w:val="24"/>
          <w:lang w:val="tr-TR"/>
        </w:rPr>
      </w:pPr>
    </w:p>
    <w:p w:rsidR="003A09D7" w:rsidRDefault="003A09D7" w:rsidP="00481AED">
      <w:pPr>
        <w:autoSpaceDE w:val="0"/>
        <w:autoSpaceDN w:val="0"/>
        <w:adjustRightInd w:val="0"/>
        <w:jc w:val="center"/>
        <w:rPr>
          <w:rFonts w:eastAsiaTheme="minorHAnsi"/>
          <w:szCs w:val="24"/>
          <w:lang w:val="tr-TR"/>
        </w:rPr>
      </w:pPr>
    </w:p>
    <w:p w:rsidR="003A09D7" w:rsidRDefault="003A09D7" w:rsidP="003A09D7">
      <w:pPr>
        <w:autoSpaceDE w:val="0"/>
        <w:autoSpaceDN w:val="0"/>
        <w:adjustRightInd w:val="0"/>
        <w:rPr>
          <w:rFonts w:eastAsiaTheme="minorHAnsi"/>
          <w:szCs w:val="24"/>
          <w:lang w:val="tr-TR"/>
        </w:rPr>
      </w:pPr>
    </w:p>
    <w:p w:rsidR="003A09D7" w:rsidRDefault="003A09D7" w:rsidP="003A09D7">
      <w:pPr>
        <w:autoSpaceDE w:val="0"/>
        <w:autoSpaceDN w:val="0"/>
        <w:adjustRightInd w:val="0"/>
        <w:rPr>
          <w:rFonts w:eastAsiaTheme="minorHAnsi"/>
          <w:szCs w:val="24"/>
          <w:lang w:val="tr-TR"/>
        </w:rPr>
      </w:pPr>
    </w:p>
    <w:p w:rsidR="004C30BB" w:rsidRPr="00175679" w:rsidRDefault="004C30BB" w:rsidP="004C30BB">
      <w:pPr>
        <w:autoSpaceDE w:val="0"/>
        <w:autoSpaceDN w:val="0"/>
        <w:adjustRightInd w:val="0"/>
        <w:rPr>
          <w:rFonts w:eastAsia="TimesNewRoman"/>
          <w:sz w:val="20"/>
          <w:szCs w:val="20"/>
          <w:lang w:val="tr-TR"/>
        </w:rPr>
      </w:pPr>
      <w:r w:rsidRPr="00175679">
        <w:rPr>
          <w:rFonts w:eastAsiaTheme="minorHAnsi"/>
          <w:sz w:val="20"/>
          <w:szCs w:val="20"/>
          <w:lang w:val="tr-TR"/>
        </w:rPr>
        <w:t>Şekil 1. Kurumsallaşma Neden ve Sonuçları</w:t>
      </w:r>
    </w:p>
    <w:p w:rsidR="003B4573" w:rsidRDefault="003B4573" w:rsidP="003B4573">
      <w:pPr>
        <w:autoSpaceDE w:val="0"/>
        <w:autoSpaceDN w:val="0"/>
        <w:adjustRightInd w:val="0"/>
        <w:rPr>
          <w:rFonts w:eastAsiaTheme="minorHAnsi"/>
          <w:iCs/>
          <w:sz w:val="20"/>
          <w:szCs w:val="20"/>
          <w:lang w:val="tr-TR"/>
        </w:rPr>
      </w:pPr>
      <w:r w:rsidRPr="00C876B8">
        <w:rPr>
          <w:rFonts w:eastAsiaTheme="minorHAnsi"/>
          <w:bCs/>
          <w:sz w:val="20"/>
          <w:szCs w:val="20"/>
          <w:lang w:val="tr-TR"/>
        </w:rPr>
        <w:t xml:space="preserve">Kaynak: </w:t>
      </w:r>
      <w:r w:rsidR="004C30BB">
        <w:rPr>
          <w:rFonts w:eastAsiaTheme="minorHAnsi"/>
          <w:bCs/>
          <w:sz w:val="20"/>
          <w:szCs w:val="20"/>
          <w:lang w:val="tr-TR"/>
        </w:rPr>
        <w:t>(</w:t>
      </w:r>
      <w:r w:rsidRPr="00C876B8">
        <w:rPr>
          <w:rFonts w:eastAsiaTheme="minorHAnsi"/>
          <w:bCs/>
          <w:sz w:val="20"/>
          <w:szCs w:val="20"/>
          <w:lang w:val="tr-TR"/>
        </w:rPr>
        <w:t>Apaydın, F. (2009). Kurumsal Teori ve İşletmelerin Kurumsallaşması,</w:t>
      </w:r>
      <w:r w:rsidRPr="00C876B8">
        <w:rPr>
          <w:rFonts w:eastAsiaTheme="minorHAnsi"/>
          <w:i/>
          <w:iCs/>
          <w:sz w:val="20"/>
          <w:szCs w:val="20"/>
          <w:lang w:val="tr-TR"/>
        </w:rPr>
        <w:t xml:space="preserve"> C.Ü. İktisadi ve İdari Bilimler Dergisi, Cilt 10, Sayı 1.</w:t>
      </w:r>
      <w:r w:rsidRPr="00C876B8">
        <w:rPr>
          <w:rFonts w:eastAsiaTheme="minorHAnsi"/>
          <w:iCs/>
          <w:sz w:val="20"/>
          <w:szCs w:val="20"/>
          <w:lang w:val="tr-TR"/>
        </w:rPr>
        <w:t>,s.3</w:t>
      </w:r>
      <w:r w:rsidR="004C30BB">
        <w:rPr>
          <w:rFonts w:eastAsiaTheme="minorHAnsi"/>
          <w:iCs/>
          <w:sz w:val="20"/>
          <w:szCs w:val="20"/>
          <w:lang w:val="tr-TR"/>
        </w:rPr>
        <w:t>)</w:t>
      </w:r>
    </w:p>
    <w:p w:rsidR="003E513B" w:rsidRPr="00C876B8" w:rsidRDefault="003E513B" w:rsidP="003B4573">
      <w:pPr>
        <w:autoSpaceDE w:val="0"/>
        <w:autoSpaceDN w:val="0"/>
        <w:adjustRightInd w:val="0"/>
        <w:rPr>
          <w:rFonts w:eastAsiaTheme="minorHAnsi"/>
          <w:iCs/>
          <w:sz w:val="20"/>
          <w:szCs w:val="20"/>
          <w:lang w:val="tr-TR"/>
        </w:rPr>
      </w:pPr>
    </w:p>
    <w:p w:rsidR="00966120" w:rsidRPr="003E513B" w:rsidRDefault="00966120"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İşletmelerin varlıklarını sürdürebilmesi açısından iş ve faaliyetlerini bir takım kurallara bağlaması</w:t>
      </w:r>
      <w:r w:rsidR="00FA64BA" w:rsidRPr="003E513B">
        <w:rPr>
          <w:rFonts w:eastAsiaTheme="minorHAnsi"/>
          <w:sz w:val="22"/>
          <w:lang w:val="tr-TR"/>
        </w:rPr>
        <w:t xml:space="preserve"> ve bunların yazılı hale getir</w:t>
      </w:r>
      <w:r w:rsidRPr="003E513B">
        <w:rPr>
          <w:rFonts w:eastAsiaTheme="minorHAnsi"/>
          <w:sz w:val="22"/>
          <w:lang w:val="tr-TR"/>
        </w:rPr>
        <w:t>mesi önemlidir. Kurumsallaşma kavramından genel olarak anlaşılan şirketin örgütsel açıdan</w:t>
      </w:r>
      <w:r w:rsidR="00FA64BA" w:rsidRPr="003E513B">
        <w:rPr>
          <w:rFonts w:eastAsiaTheme="minorHAnsi"/>
          <w:sz w:val="22"/>
          <w:lang w:val="tr-TR"/>
        </w:rPr>
        <w:t xml:space="preserve"> (yapı ve işleyiş)</w:t>
      </w:r>
      <w:r w:rsidRPr="003E513B">
        <w:rPr>
          <w:rFonts w:eastAsiaTheme="minorHAnsi"/>
          <w:sz w:val="22"/>
          <w:lang w:val="tr-TR"/>
        </w:rPr>
        <w:t xml:space="preserve"> kurumsallaşması gerektiğidir. Bu da işletmenin sistemli bir yapıya kavuşturulmasıyla </w:t>
      </w:r>
      <w:r w:rsidR="00FA64BA" w:rsidRPr="003E513B">
        <w:rPr>
          <w:rFonts w:eastAsiaTheme="minorHAnsi"/>
          <w:sz w:val="22"/>
          <w:lang w:val="tr-TR"/>
        </w:rPr>
        <w:t>açıklanabilir</w:t>
      </w:r>
      <w:r w:rsidR="004C120D" w:rsidRPr="003E513B">
        <w:rPr>
          <w:rFonts w:eastAsiaTheme="minorHAnsi"/>
          <w:sz w:val="22"/>
          <w:lang w:val="tr-TR"/>
        </w:rPr>
        <w:t xml:space="preserve"> </w:t>
      </w:r>
      <w:r w:rsidR="00CA0428" w:rsidRPr="003E513B">
        <w:rPr>
          <w:rFonts w:eastAsiaTheme="minorHAnsi"/>
          <w:sz w:val="22"/>
          <w:lang w:val="tr-TR"/>
        </w:rPr>
        <w:t>(C</w:t>
      </w:r>
      <w:r w:rsidRPr="003E513B">
        <w:rPr>
          <w:rFonts w:eastAsiaTheme="minorHAnsi"/>
          <w:sz w:val="22"/>
          <w:lang w:val="tr-TR"/>
        </w:rPr>
        <w:t>evher,2014:589).</w:t>
      </w:r>
    </w:p>
    <w:p w:rsidR="003A09D7" w:rsidRDefault="00826444"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 xml:space="preserve">Kurumsallaşma yeni normların, değerlerin ve yapıların mevcut normlar, değerler ve </w:t>
      </w:r>
      <w:r w:rsidR="008F3C06" w:rsidRPr="003E513B">
        <w:rPr>
          <w:rFonts w:eastAsiaTheme="minorHAnsi"/>
          <w:sz w:val="22"/>
          <w:lang w:val="tr-TR"/>
        </w:rPr>
        <w:t>yapı şekilleri ile bütünleştirilmesidir</w:t>
      </w:r>
      <w:r w:rsidRPr="003E513B">
        <w:rPr>
          <w:rFonts w:eastAsiaTheme="minorHAnsi"/>
          <w:sz w:val="22"/>
          <w:lang w:val="tr-TR"/>
        </w:rPr>
        <w:t xml:space="preserve">. Bu süreç sosyal ilişkilerde denge ve tahmin edilebilirlik sağlamaktadır ve buna bağlı olarak bu ilişkilerin devam etmesi </w:t>
      </w:r>
      <w:r w:rsidR="00350783" w:rsidRPr="003E513B">
        <w:rPr>
          <w:rFonts w:eastAsiaTheme="minorHAnsi"/>
          <w:sz w:val="22"/>
          <w:lang w:val="tr-TR"/>
        </w:rPr>
        <w:t>sağlanmaktadır</w:t>
      </w:r>
      <w:r w:rsidRPr="003E513B">
        <w:rPr>
          <w:rFonts w:eastAsiaTheme="minorHAnsi"/>
          <w:sz w:val="22"/>
          <w:lang w:val="tr-TR"/>
        </w:rPr>
        <w:t>.  K</w:t>
      </w:r>
      <w:r w:rsidR="00350783" w:rsidRPr="003E513B">
        <w:rPr>
          <w:rFonts w:eastAsiaTheme="minorHAnsi"/>
          <w:sz w:val="22"/>
          <w:lang w:val="tr-TR"/>
        </w:rPr>
        <w:t xml:space="preserve">urumsallaşma; </w:t>
      </w:r>
      <w:r w:rsidRPr="003E513B">
        <w:rPr>
          <w:rFonts w:eastAsiaTheme="minorHAnsi"/>
          <w:sz w:val="22"/>
          <w:lang w:val="tr-TR"/>
        </w:rPr>
        <w:t>bir işletmenin kişilerden bağımsız olarak kurallara, standartlara, prosedürlere sahip olması, değişen çevre koşullarını takip eden sistemleri kurması ve gelişmelere uygun olarak örgüt yapısını</w:t>
      </w:r>
      <w:r w:rsidR="00350783" w:rsidRPr="003E513B">
        <w:rPr>
          <w:rFonts w:eastAsiaTheme="minorHAnsi"/>
          <w:sz w:val="22"/>
          <w:lang w:val="tr-TR"/>
        </w:rPr>
        <w:t xml:space="preserve"> yeniden dizayn etmesi</w:t>
      </w:r>
      <w:r w:rsidRPr="003E513B">
        <w:rPr>
          <w:rFonts w:eastAsiaTheme="minorHAnsi"/>
          <w:sz w:val="22"/>
          <w:lang w:val="tr-TR"/>
        </w:rPr>
        <w:t xml:space="preserve">; kendisine özgü iletişim ve iş yapma yöntemlerini “kültür” haline getirmesi ve böylece diğer işletmelerden farklı ve ayırt edici </w:t>
      </w:r>
      <w:r w:rsidR="00350783" w:rsidRPr="003E513B">
        <w:rPr>
          <w:rFonts w:eastAsiaTheme="minorHAnsi"/>
          <w:sz w:val="22"/>
          <w:lang w:val="tr-TR"/>
        </w:rPr>
        <w:t>bir kimliğe bürünmesi sürecidir denilebilir</w:t>
      </w:r>
      <w:r w:rsidRPr="003E513B">
        <w:rPr>
          <w:rFonts w:eastAsiaTheme="minorHAnsi"/>
          <w:sz w:val="22"/>
          <w:lang w:val="tr-TR"/>
        </w:rPr>
        <w:t xml:space="preserve">. </w:t>
      </w:r>
      <w:r w:rsidR="00350783" w:rsidRPr="003E513B">
        <w:rPr>
          <w:rFonts w:eastAsiaTheme="minorHAnsi"/>
          <w:sz w:val="22"/>
          <w:lang w:val="tr-TR"/>
        </w:rPr>
        <w:t xml:space="preserve"> Şu halde</w:t>
      </w:r>
      <w:r w:rsidRPr="003E513B">
        <w:rPr>
          <w:rFonts w:eastAsiaTheme="minorHAnsi"/>
          <w:sz w:val="22"/>
          <w:lang w:val="tr-TR"/>
        </w:rPr>
        <w:t xml:space="preserve"> kurumsallaşma, amaçlara uygun bir örgüt yapısı oluşturmayı, iş ve görev tanımlarını oluşturmayı, iç yönetmelikleri oluşturmayı, yetki ve sorumlulukların dağıtımını gerektirmektedir. </w:t>
      </w:r>
      <w:r w:rsidR="00350783" w:rsidRPr="003E513B">
        <w:rPr>
          <w:rFonts w:eastAsiaTheme="minorHAnsi"/>
          <w:sz w:val="22"/>
          <w:lang w:val="tr-TR"/>
        </w:rPr>
        <w:t>K</w:t>
      </w:r>
      <w:r w:rsidRPr="003E513B">
        <w:rPr>
          <w:rFonts w:eastAsiaTheme="minorHAnsi"/>
          <w:sz w:val="22"/>
          <w:lang w:val="tr-TR"/>
        </w:rPr>
        <w:t>urumsallaşma yaklaşımı, belli bir çevrede faaliyet göstermekte olan örgütlerin yapı ve işleyiş özellikleri ile çevrenin özellikleri a</w:t>
      </w:r>
      <w:r w:rsidR="00350783" w:rsidRPr="003E513B">
        <w:rPr>
          <w:rFonts w:eastAsiaTheme="minorHAnsi"/>
          <w:sz w:val="22"/>
          <w:lang w:val="tr-TR"/>
        </w:rPr>
        <w:t>rasında bir benzeşme</w:t>
      </w:r>
      <w:r w:rsidRPr="003E513B">
        <w:rPr>
          <w:rFonts w:eastAsiaTheme="minorHAnsi"/>
          <w:sz w:val="22"/>
          <w:lang w:val="tr-TR"/>
        </w:rPr>
        <w:t xml:space="preserve"> öngörmektedir. Bu süreç makro düzeyde işlediğinden diğer örgütleri de içine almakta ve tüm örgütlerin benzer şekilde refleksler göstermesini sağlayarak örgütler ar</w:t>
      </w:r>
      <w:r w:rsidR="00600A9D" w:rsidRPr="003E513B">
        <w:rPr>
          <w:rFonts w:eastAsiaTheme="minorHAnsi"/>
          <w:sz w:val="22"/>
          <w:lang w:val="tr-TR"/>
        </w:rPr>
        <w:t xml:space="preserve">ası bir yakınlaşma </w:t>
      </w:r>
      <w:r w:rsidRPr="003E513B">
        <w:rPr>
          <w:rFonts w:eastAsiaTheme="minorHAnsi"/>
          <w:sz w:val="22"/>
          <w:lang w:val="tr-TR"/>
        </w:rPr>
        <w:t>sağla</w:t>
      </w:r>
      <w:r w:rsidR="00600A9D" w:rsidRPr="003E513B">
        <w:rPr>
          <w:rFonts w:eastAsiaTheme="minorHAnsi"/>
          <w:sz w:val="22"/>
          <w:lang w:val="tr-TR"/>
        </w:rPr>
        <w:t>n</w:t>
      </w:r>
      <w:r w:rsidRPr="003E513B">
        <w:rPr>
          <w:rFonts w:eastAsiaTheme="minorHAnsi"/>
          <w:sz w:val="22"/>
          <w:lang w:val="tr-TR"/>
        </w:rPr>
        <w:t>maktadır. Örgütlerin yapı ve davranışlarının birbirine doğru yaklaşması ve sonuçta ortak bir</w:t>
      </w:r>
      <w:r w:rsidR="00600A9D" w:rsidRPr="003E513B">
        <w:rPr>
          <w:rFonts w:eastAsiaTheme="minorHAnsi"/>
          <w:sz w:val="22"/>
          <w:lang w:val="tr-TR"/>
        </w:rPr>
        <w:t xml:space="preserve"> kümenin içinde benzeşmesi olarak ifade edilen</w:t>
      </w:r>
      <w:r w:rsidRPr="003E513B">
        <w:rPr>
          <w:rFonts w:eastAsiaTheme="minorHAnsi"/>
          <w:sz w:val="22"/>
          <w:lang w:val="tr-TR"/>
        </w:rPr>
        <w:t xml:space="preserve"> bu olgu “eşbiçimlilik” ya da “eş-şekillilik” </w:t>
      </w:r>
      <w:r w:rsidRPr="003E513B">
        <w:rPr>
          <w:rFonts w:eastAsiaTheme="minorHAnsi"/>
          <w:sz w:val="22"/>
          <w:lang w:val="tr-TR"/>
        </w:rPr>
        <w:lastRenderedPageBreak/>
        <w:t>(örgütsel izomorfizm-isomorphism) olarak tanımlanmaktadır. En kısa tanımıyla “Örgütsel izomorfizm”, bir sistemdeki örgütler arası</w:t>
      </w:r>
      <w:r w:rsidR="00600A9D" w:rsidRPr="003E513B">
        <w:rPr>
          <w:rFonts w:eastAsiaTheme="minorHAnsi"/>
          <w:sz w:val="22"/>
          <w:lang w:val="tr-TR"/>
        </w:rPr>
        <w:t>ndaki benzeşmedir</w:t>
      </w:r>
      <w:r w:rsidRPr="003E513B">
        <w:rPr>
          <w:rFonts w:eastAsiaTheme="minorHAnsi"/>
          <w:sz w:val="22"/>
          <w:lang w:val="tr-TR"/>
        </w:rPr>
        <w:t xml:space="preserve">. Kurumsallaşmanın temelinde belli bir sistem ve herkesin anlayabileceği bir </w:t>
      </w:r>
      <w:r w:rsidR="00600A9D" w:rsidRPr="003E513B">
        <w:rPr>
          <w:rFonts w:eastAsiaTheme="minorHAnsi"/>
          <w:sz w:val="22"/>
          <w:lang w:val="tr-TR"/>
        </w:rPr>
        <w:t xml:space="preserve">kurum </w:t>
      </w:r>
      <w:r w:rsidRPr="003E513B">
        <w:rPr>
          <w:rFonts w:eastAsiaTheme="minorHAnsi"/>
          <w:sz w:val="22"/>
          <w:lang w:val="tr-TR"/>
        </w:rPr>
        <w:t>dil</w:t>
      </w:r>
      <w:r w:rsidR="00600A9D" w:rsidRPr="003E513B">
        <w:rPr>
          <w:rFonts w:eastAsiaTheme="minorHAnsi"/>
          <w:sz w:val="22"/>
          <w:lang w:val="tr-TR"/>
        </w:rPr>
        <w:t>i ve kültürü</w:t>
      </w:r>
      <w:r w:rsidRPr="003E513B">
        <w:rPr>
          <w:rFonts w:eastAsiaTheme="minorHAnsi"/>
          <w:sz w:val="22"/>
          <w:lang w:val="tr-TR"/>
        </w:rPr>
        <w:t xml:space="preserve"> yaratma amacı vardır. Şirketin hayatta kalması için gerekli olan</w:t>
      </w:r>
      <w:r w:rsidR="00600A9D" w:rsidRPr="003E513B">
        <w:rPr>
          <w:rFonts w:eastAsiaTheme="minorHAnsi"/>
          <w:sz w:val="22"/>
          <w:lang w:val="tr-TR"/>
        </w:rPr>
        <w:t xml:space="preserve"> örgütsel yapı olarak ifade edilen</w:t>
      </w:r>
      <w:r w:rsidRPr="003E513B">
        <w:rPr>
          <w:rFonts w:eastAsiaTheme="minorHAnsi"/>
          <w:sz w:val="22"/>
          <w:lang w:val="tr-TR"/>
        </w:rPr>
        <w:t xml:space="preserve"> kurumsallaşma şirketin yeniliklere açık olmas</w:t>
      </w:r>
      <w:r w:rsidR="00600A9D" w:rsidRPr="003E513B">
        <w:rPr>
          <w:rFonts w:eastAsiaTheme="minorHAnsi"/>
          <w:sz w:val="22"/>
          <w:lang w:val="tr-TR"/>
        </w:rPr>
        <w:t>ını sağlayan en önemli kavramlardan birisidir</w:t>
      </w:r>
      <w:r w:rsidR="004C120D" w:rsidRPr="003E513B">
        <w:rPr>
          <w:rFonts w:eastAsiaTheme="minorHAnsi"/>
          <w:sz w:val="22"/>
          <w:lang w:val="tr-TR"/>
        </w:rPr>
        <w:t xml:space="preserve"> </w:t>
      </w:r>
      <w:r w:rsidR="00CA0428" w:rsidRPr="003E513B">
        <w:rPr>
          <w:rFonts w:eastAsiaTheme="minorHAnsi"/>
          <w:sz w:val="22"/>
          <w:lang w:val="tr-TR"/>
        </w:rPr>
        <w:t>(Kobal, Y</w:t>
      </w:r>
      <w:r w:rsidR="007D4690" w:rsidRPr="003E513B">
        <w:rPr>
          <w:rFonts w:eastAsiaTheme="minorHAnsi"/>
          <w:sz w:val="22"/>
          <w:lang w:val="tr-TR"/>
        </w:rPr>
        <w:t>ıldırım,2016:100)</w:t>
      </w:r>
      <w:r w:rsidRPr="003E513B">
        <w:rPr>
          <w:rFonts w:eastAsiaTheme="minorHAnsi"/>
          <w:sz w:val="22"/>
          <w:lang w:val="tr-TR"/>
        </w:rPr>
        <w:t>.</w:t>
      </w:r>
    </w:p>
    <w:p w:rsidR="00CA0428" w:rsidRPr="003E513B" w:rsidRDefault="00CA0428" w:rsidP="007E551B">
      <w:pPr>
        <w:autoSpaceDE w:val="0"/>
        <w:autoSpaceDN w:val="0"/>
        <w:adjustRightInd w:val="0"/>
        <w:spacing w:before="120"/>
        <w:rPr>
          <w:rFonts w:eastAsia="TimesNewRoman"/>
          <w:b/>
          <w:sz w:val="22"/>
          <w:lang w:val="tr-TR"/>
        </w:rPr>
      </w:pPr>
      <w:r w:rsidRPr="003E513B">
        <w:rPr>
          <w:rFonts w:eastAsia="TimesNewRoman"/>
          <w:b/>
          <w:sz w:val="22"/>
          <w:lang w:val="tr-TR"/>
        </w:rPr>
        <w:t xml:space="preserve">2. Kurumsallaşma Düzeyleri </w:t>
      </w:r>
      <w:r w:rsidR="00CE794E">
        <w:rPr>
          <w:rFonts w:eastAsia="TimesNewRoman"/>
          <w:b/>
          <w:sz w:val="22"/>
          <w:lang w:val="tr-TR"/>
        </w:rPr>
        <w:t>v</w:t>
      </w:r>
      <w:r w:rsidRPr="003E513B">
        <w:rPr>
          <w:rFonts w:eastAsia="TimesNewRoman"/>
          <w:b/>
          <w:sz w:val="22"/>
          <w:lang w:val="tr-TR"/>
        </w:rPr>
        <w:t>e Ölçütleri</w:t>
      </w:r>
    </w:p>
    <w:p w:rsidR="00BE300A" w:rsidRPr="003E513B" w:rsidRDefault="00CA0428" w:rsidP="003E513B">
      <w:pPr>
        <w:autoSpaceDE w:val="0"/>
        <w:autoSpaceDN w:val="0"/>
        <w:adjustRightInd w:val="0"/>
        <w:spacing w:before="120"/>
        <w:ind w:firstLine="709"/>
        <w:rPr>
          <w:rFonts w:eastAsiaTheme="minorHAnsi"/>
          <w:sz w:val="22"/>
          <w:lang w:val="tr-TR"/>
        </w:rPr>
      </w:pPr>
      <w:r w:rsidRPr="003E513B">
        <w:rPr>
          <w:rFonts w:eastAsia="TimesNewRoman"/>
          <w:sz w:val="22"/>
          <w:lang w:val="tr-TR"/>
        </w:rPr>
        <w:t>İşletmelerin kurumsallaşma düzeylerinin tespit edilmesinde kullanılan ölçütler</w:t>
      </w:r>
      <w:r w:rsidR="001E7C6E" w:rsidRPr="003E513B">
        <w:rPr>
          <w:rFonts w:eastAsia="TimesNewRoman"/>
          <w:sz w:val="22"/>
          <w:lang w:val="tr-TR"/>
        </w:rPr>
        <w:t xml:space="preserve">; </w:t>
      </w:r>
      <w:r w:rsidR="00BE300A" w:rsidRPr="003E513B">
        <w:rPr>
          <w:rFonts w:eastAsia="TimesNewRoman"/>
          <w:i/>
          <w:sz w:val="22"/>
          <w:lang w:val="tr-TR"/>
        </w:rPr>
        <w:t>1. Sadelik</w:t>
      </w:r>
      <w:r w:rsidR="001E7C6E" w:rsidRPr="003E513B">
        <w:rPr>
          <w:rFonts w:eastAsia="TimesNewRoman"/>
          <w:sz w:val="22"/>
          <w:lang w:val="tr-TR"/>
        </w:rPr>
        <w:t xml:space="preserve">; </w:t>
      </w:r>
      <w:r w:rsidRPr="003E513B">
        <w:rPr>
          <w:rFonts w:eastAsiaTheme="minorHAnsi"/>
          <w:sz w:val="22"/>
          <w:lang w:val="tr-TR"/>
        </w:rPr>
        <w:t xml:space="preserve">bir organizasyon sadece bütünü </w:t>
      </w:r>
      <w:r w:rsidR="00AF70CD" w:rsidRPr="003E513B">
        <w:rPr>
          <w:rFonts w:eastAsiaTheme="minorHAnsi"/>
          <w:sz w:val="22"/>
          <w:lang w:val="tr-TR"/>
        </w:rPr>
        <w:t>olarak değil</w:t>
      </w:r>
      <w:r w:rsidR="00BE300A" w:rsidRPr="003E513B">
        <w:rPr>
          <w:rFonts w:eastAsiaTheme="minorHAnsi"/>
          <w:sz w:val="22"/>
          <w:lang w:val="tr-TR"/>
        </w:rPr>
        <w:t>, aynı zamanda organizasyonun çe</w:t>
      </w:r>
      <w:r w:rsidR="00BE300A" w:rsidRPr="003E513B">
        <w:rPr>
          <w:rFonts w:eastAsia="TimesNewRoman"/>
          <w:sz w:val="22"/>
          <w:lang w:val="tr-TR"/>
        </w:rPr>
        <w:t>ş</w:t>
      </w:r>
      <w:r w:rsidR="00BE300A" w:rsidRPr="003E513B">
        <w:rPr>
          <w:rFonts w:eastAsiaTheme="minorHAnsi"/>
          <w:sz w:val="22"/>
          <w:lang w:val="tr-TR"/>
        </w:rPr>
        <w:t>itli birimlerinin ili</w:t>
      </w:r>
      <w:r w:rsidR="00BE300A" w:rsidRPr="003E513B">
        <w:rPr>
          <w:rFonts w:eastAsia="TimesNewRoman"/>
          <w:sz w:val="22"/>
          <w:lang w:val="tr-TR"/>
        </w:rPr>
        <w:t>ş</w:t>
      </w:r>
      <w:r w:rsidR="00BE300A" w:rsidRPr="003E513B">
        <w:rPr>
          <w:rFonts w:eastAsiaTheme="minorHAnsi"/>
          <w:sz w:val="22"/>
          <w:lang w:val="tr-TR"/>
        </w:rPr>
        <w:t>kili oldukları alt çevre unsurlarının özellikleri ile de yapı ve i</w:t>
      </w:r>
      <w:r w:rsidR="00BE300A" w:rsidRPr="003E513B">
        <w:rPr>
          <w:rFonts w:eastAsia="TimesNewRoman"/>
          <w:sz w:val="22"/>
          <w:lang w:val="tr-TR"/>
        </w:rPr>
        <w:t>ş</w:t>
      </w:r>
      <w:r w:rsidR="00BE300A" w:rsidRPr="003E513B">
        <w:rPr>
          <w:rFonts w:eastAsiaTheme="minorHAnsi"/>
          <w:sz w:val="22"/>
          <w:lang w:val="tr-TR"/>
        </w:rPr>
        <w:t>leyi</w:t>
      </w:r>
      <w:r w:rsidR="00BE300A" w:rsidRPr="003E513B">
        <w:rPr>
          <w:rFonts w:eastAsia="TimesNewRoman"/>
          <w:sz w:val="22"/>
          <w:lang w:val="tr-TR"/>
        </w:rPr>
        <w:t xml:space="preserve">ş </w:t>
      </w:r>
      <w:r w:rsidR="00BE300A" w:rsidRPr="003E513B">
        <w:rPr>
          <w:rFonts w:eastAsiaTheme="minorHAnsi"/>
          <w:sz w:val="22"/>
          <w:lang w:val="tr-TR"/>
        </w:rPr>
        <w:t>bakımından farklılık gösterebilir. Bu farklılıkların bütünle</w:t>
      </w:r>
      <w:r w:rsidR="00BE300A" w:rsidRPr="003E513B">
        <w:rPr>
          <w:rFonts w:eastAsia="TimesNewRoman"/>
          <w:sz w:val="22"/>
          <w:lang w:val="tr-TR"/>
        </w:rPr>
        <w:t>ş</w:t>
      </w:r>
      <w:r w:rsidR="00AF70CD" w:rsidRPr="003E513B">
        <w:rPr>
          <w:rFonts w:eastAsiaTheme="minorHAnsi"/>
          <w:sz w:val="22"/>
          <w:lang w:val="tr-TR"/>
        </w:rPr>
        <w:t>tirilmeleri için</w:t>
      </w:r>
      <w:r w:rsidR="00BE300A" w:rsidRPr="003E513B">
        <w:rPr>
          <w:rFonts w:eastAsiaTheme="minorHAnsi"/>
          <w:sz w:val="22"/>
          <w:lang w:val="tr-TR"/>
        </w:rPr>
        <w:t xml:space="preserve"> organizasyon yapısının sadeli</w:t>
      </w:r>
      <w:r w:rsidR="00BE300A" w:rsidRPr="003E513B">
        <w:rPr>
          <w:rFonts w:eastAsia="TimesNewRoman"/>
          <w:sz w:val="22"/>
          <w:lang w:val="tr-TR"/>
        </w:rPr>
        <w:t>ğ</w:t>
      </w:r>
      <w:r w:rsidR="00BE300A" w:rsidRPr="003E513B">
        <w:rPr>
          <w:rFonts w:eastAsiaTheme="minorHAnsi"/>
          <w:sz w:val="22"/>
          <w:lang w:val="tr-TR"/>
        </w:rPr>
        <w:t>i, faaliyetlerin yerine getirilmesinde mümkün olan en kısa i</w:t>
      </w:r>
      <w:r w:rsidR="00BE300A" w:rsidRPr="003E513B">
        <w:rPr>
          <w:rFonts w:eastAsia="TimesNewRoman"/>
          <w:sz w:val="22"/>
          <w:lang w:val="tr-TR"/>
        </w:rPr>
        <w:t xml:space="preserve">ş </w:t>
      </w:r>
      <w:r w:rsidR="00BE300A" w:rsidRPr="003E513B">
        <w:rPr>
          <w:rFonts w:eastAsiaTheme="minorHAnsi"/>
          <w:sz w:val="22"/>
          <w:lang w:val="tr-TR"/>
        </w:rPr>
        <w:t>akı</w:t>
      </w:r>
      <w:r w:rsidR="00AF70CD" w:rsidRPr="003E513B">
        <w:rPr>
          <w:rFonts w:eastAsia="TimesNewRoman"/>
          <w:sz w:val="22"/>
          <w:lang w:val="tr-TR"/>
        </w:rPr>
        <w:t>ş</w:t>
      </w:r>
      <w:r w:rsidR="00BE300A" w:rsidRPr="003E513B">
        <w:rPr>
          <w:rFonts w:eastAsiaTheme="minorHAnsi"/>
          <w:sz w:val="22"/>
          <w:lang w:val="tr-TR"/>
        </w:rPr>
        <w:t>ının kullanılması, birim ve i</w:t>
      </w:r>
      <w:r w:rsidR="00BE300A" w:rsidRPr="003E513B">
        <w:rPr>
          <w:rFonts w:eastAsia="TimesNewRoman"/>
          <w:sz w:val="22"/>
          <w:lang w:val="tr-TR"/>
        </w:rPr>
        <w:t>ş</w:t>
      </w:r>
      <w:r w:rsidR="00BE300A" w:rsidRPr="003E513B">
        <w:rPr>
          <w:rFonts w:eastAsiaTheme="minorHAnsi"/>
          <w:sz w:val="22"/>
          <w:lang w:val="tr-TR"/>
        </w:rPr>
        <w:t>letme politikalarının açık ve net olması, i</w:t>
      </w:r>
      <w:r w:rsidR="00BE300A" w:rsidRPr="003E513B">
        <w:rPr>
          <w:rFonts w:eastAsia="TimesNewRoman"/>
          <w:sz w:val="22"/>
          <w:lang w:val="tr-TR"/>
        </w:rPr>
        <w:t>ş</w:t>
      </w:r>
      <w:r w:rsidR="00BE300A" w:rsidRPr="003E513B">
        <w:rPr>
          <w:rFonts w:eastAsiaTheme="minorHAnsi"/>
          <w:sz w:val="22"/>
          <w:lang w:val="tr-TR"/>
        </w:rPr>
        <w:t>lerin icrasını en az hareketle</w:t>
      </w:r>
      <w:r w:rsidR="00AF70CD" w:rsidRPr="003E513B">
        <w:rPr>
          <w:rFonts w:eastAsiaTheme="minorHAnsi"/>
          <w:sz w:val="22"/>
          <w:lang w:val="tr-TR"/>
        </w:rPr>
        <w:t xml:space="preserve"> ve</w:t>
      </w:r>
      <w:r w:rsidR="00BE300A" w:rsidRPr="003E513B">
        <w:rPr>
          <w:rFonts w:eastAsiaTheme="minorHAnsi"/>
          <w:sz w:val="22"/>
          <w:lang w:val="tr-TR"/>
        </w:rPr>
        <w:t xml:space="preserve"> en kısa zamanda gerçekle</w:t>
      </w:r>
      <w:r w:rsidR="00BE300A" w:rsidRPr="003E513B">
        <w:rPr>
          <w:rFonts w:eastAsia="TimesNewRoman"/>
          <w:sz w:val="22"/>
          <w:lang w:val="tr-TR"/>
        </w:rPr>
        <w:t>ş</w:t>
      </w:r>
      <w:r w:rsidR="00BE300A" w:rsidRPr="003E513B">
        <w:rPr>
          <w:rFonts w:eastAsiaTheme="minorHAnsi"/>
          <w:sz w:val="22"/>
          <w:lang w:val="tr-TR"/>
        </w:rPr>
        <w:t>tirecek çalı</w:t>
      </w:r>
      <w:r w:rsidR="00BE300A" w:rsidRPr="003E513B">
        <w:rPr>
          <w:rFonts w:eastAsia="TimesNewRoman"/>
          <w:sz w:val="22"/>
          <w:lang w:val="tr-TR"/>
        </w:rPr>
        <w:t>ş</w:t>
      </w:r>
      <w:r w:rsidR="00BE300A" w:rsidRPr="003E513B">
        <w:rPr>
          <w:rFonts w:eastAsiaTheme="minorHAnsi"/>
          <w:sz w:val="22"/>
          <w:lang w:val="tr-TR"/>
        </w:rPr>
        <w:t xml:space="preserve">ma sisteminin </w:t>
      </w:r>
      <w:r w:rsidR="00AF70CD" w:rsidRPr="003E513B">
        <w:rPr>
          <w:rFonts w:eastAsiaTheme="minorHAnsi"/>
          <w:sz w:val="22"/>
          <w:lang w:val="tr-TR"/>
        </w:rPr>
        <w:t>dizayn edilmesi</w:t>
      </w:r>
      <w:r w:rsidR="00BE300A" w:rsidRPr="003E513B">
        <w:rPr>
          <w:rFonts w:eastAsiaTheme="minorHAnsi"/>
          <w:sz w:val="22"/>
          <w:lang w:val="tr-TR"/>
        </w:rPr>
        <w:t>, önem ta</w:t>
      </w:r>
      <w:r w:rsidR="00BE300A" w:rsidRPr="003E513B">
        <w:rPr>
          <w:rFonts w:eastAsia="TimesNewRoman"/>
          <w:sz w:val="22"/>
          <w:lang w:val="tr-TR"/>
        </w:rPr>
        <w:t>ş</w:t>
      </w:r>
      <w:r w:rsidR="00BE300A" w:rsidRPr="003E513B">
        <w:rPr>
          <w:rFonts w:eastAsiaTheme="minorHAnsi"/>
          <w:sz w:val="22"/>
          <w:lang w:val="tr-TR"/>
        </w:rPr>
        <w:t xml:space="preserve">ıyan unsurlardır. </w:t>
      </w:r>
      <w:r w:rsidR="00AF70CD" w:rsidRPr="003E513B">
        <w:rPr>
          <w:rFonts w:eastAsiaTheme="minorHAnsi"/>
          <w:i/>
          <w:sz w:val="22"/>
          <w:lang w:val="tr-TR"/>
        </w:rPr>
        <w:t>2.F</w:t>
      </w:r>
      <w:r w:rsidRPr="003E513B">
        <w:rPr>
          <w:rFonts w:eastAsiaTheme="minorHAnsi"/>
          <w:i/>
          <w:sz w:val="22"/>
          <w:lang w:val="tr-TR"/>
        </w:rPr>
        <w:t>arklılaşma</w:t>
      </w:r>
      <w:r w:rsidR="00BE300A" w:rsidRPr="003E513B">
        <w:rPr>
          <w:rFonts w:eastAsiaTheme="minorHAnsi"/>
          <w:sz w:val="22"/>
          <w:lang w:val="tr-TR"/>
        </w:rPr>
        <w:t xml:space="preserve">; </w:t>
      </w:r>
      <w:r w:rsidRPr="003E513B">
        <w:rPr>
          <w:rFonts w:eastAsiaTheme="minorHAnsi"/>
          <w:sz w:val="22"/>
          <w:lang w:val="tr-TR"/>
        </w:rPr>
        <w:t>dinamik, de</w:t>
      </w:r>
      <w:r w:rsidR="00BE300A" w:rsidRPr="003E513B">
        <w:rPr>
          <w:rFonts w:eastAsia="TimesNewRoman"/>
          <w:sz w:val="22"/>
          <w:lang w:val="tr-TR"/>
        </w:rPr>
        <w:t>ğ</w:t>
      </w:r>
      <w:r w:rsidR="00BE300A" w:rsidRPr="003E513B">
        <w:rPr>
          <w:rFonts w:eastAsiaTheme="minorHAnsi"/>
          <w:sz w:val="22"/>
          <w:lang w:val="tr-TR"/>
        </w:rPr>
        <w:t>i</w:t>
      </w:r>
      <w:r w:rsidR="00BE300A" w:rsidRPr="003E513B">
        <w:rPr>
          <w:rFonts w:eastAsia="TimesNewRoman"/>
          <w:sz w:val="22"/>
          <w:lang w:val="tr-TR"/>
        </w:rPr>
        <w:t>ş</w:t>
      </w:r>
      <w:r w:rsidR="00BE300A" w:rsidRPr="003E513B">
        <w:rPr>
          <w:rFonts w:eastAsiaTheme="minorHAnsi"/>
          <w:sz w:val="22"/>
          <w:lang w:val="tr-TR"/>
        </w:rPr>
        <w:t xml:space="preserve">ken ve belirsiz bir </w:t>
      </w:r>
      <w:r w:rsidR="00AF70CD" w:rsidRPr="003E513B">
        <w:rPr>
          <w:rFonts w:eastAsiaTheme="minorHAnsi"/>
          <w:sz w:val="22"/>
          <w:lang w:val="tr-TR"/>
        </w:rPr>
        <w:t xml:space="preserve">çevre </w:t>
      </w:r>
      <w:r w:rsidR="00BE300A" w:rsidRPr="003E513B">
        <w:rPr>
          <w:rFonts w:eastAsiaTheme="minorHAnsi"/>
          <w:sz w:val="22"/>
          <w:lang w:val="tr-TR"/>
        </w:rPr>
        <w:t>ortam</w:t>
      </w:r>
      <w:r w:rsidR="00AF70CD" w:rsidRPr="003E513B">
        <w:rPr>
          <w:rFonts w:eastAsiaTheme="minorHAnsi"/>
          <w:sz w:val="22"/>
          <w:lang w:val="tr-TR"/>
        </w:rPr>
        <w:t>ın</w:t>
      </w:r>
      <w:r w:rsidR="00BE300A" w:rsidRPr="003E513B">
        <w:rPr>
          <w:rFonts w:eastAsiaTheme="minorHAnsi"/>
          <w:sz w:val="22"/>
          <w:lang w:val="tr-TR"/>
        </w:rPr>
        <w:t>da organizasyonun farklıla</w:t>
      </w:r>
      <w:r w:rsidR="00BE300A" w:rsidRPr="003E513B">
        <w:rPr>
          <w:rFonts w:eastAsia="TimesNewRoman"/>
          <w:sz w:val="22"/>
          <w:lang w:val="tr-TR"/>
        </w:rPr>
        <w:t>ş</w:t>
      </w:r>
      <w:r w:rsidR="00BE300A" w:rsidRPr="003E513B">
        <w:rPr>
          <w:rFonts w:eastAsiaTheme="minorHAnsi"/>
          <w:sz w:val="22"/>
          <w:lang w:val="tr-TR"/>
        </w:rPr>
        <w:t>mı</w:t>
      </w:r>
      <w:r w:rsidR="00BE300A" w:rsidRPr="003E513B">
        <w:rPr>
          <w:rFonts w:eastAsia="TimesNewRoman"/>
          <w:sz w:val="22"/>
          <w:lang w:val="tr-TR"/>
        </w:rPr>
        <w:t xml:space="preserve">ş </w:t>
      </w:r>
      <w:r w:rsidR="00BE300A" w:rsidRPr="003E513B">
        <w:rPr>
          <w:rFonts w:eastAsiaTheme="minorHAnsi"/>
          <w:sz w:val="22"/>
          <w:lang w:val="tr-TR"/>
        </w:rPr>
        <w:t>olması kurumsalla</w:t>
      </w:r>
      <w:r w:rsidR="00BE300A" w:rsidRPr="003E513B">
        <w:rPr>
          <w:rFonts w:eastAsia="TimesNewRoman"/>
          <w:sz w:val="22"/>
          <w:lang w:val="tr-TR"/>
        </w:rPr>
        <w:t>ş</w:t>
      </w:r>
      <w:r w:rsidR="00BE300A" w:rsidRPr="003E513B">
        <w:rPr>
          <w:rFonts w:eastAsiaTheme="minorHAnsi"/>
          <w:sz w:val="22"/>
          <w:lang w:val="tr-TR"/>
        </w:rPr>
        <w:t>ma düzeyinin yüksekli</w:t>
      </w:r>
      <w:r w:rsidR="00BE300A" w:rsidRPr="003E513B">
        <w:rPr>
          <w:rFonts w:eastAsia="TimesNewRoman"/>
          <w:sz w:val="22"/>
          <w:lang w:val="tr-TR"/>
        </w:rPr>
        <w:t>ğ</w:t>
      </w:r>
      <w:r w:rsidR="00BE300A" w:rsidRPr="003E513B">
        <w:rPr>
          <w:rFonts w:eastAsiaTheme="minorHAnsi"/>
          <w:sz w:val="22"/>
          <w:lang w:val="tr-TR"/>
        </w:rPr>
        <w:t>ini arttırırken, durgun ve belirli bir ortamda organizasyon birimlerinin fazlaca farklıla</w:t>
      </w:r>
      <w:r w:rsidR="00BE300A" w:rsidRPr="003E513B">
        <w:rPr>
          <w:rFonts w:eastAsia="TimesNewRoman"/>
          <w:sz w:val="22"/>
          <w:lang w:val="tr-TR"/>
        </w:rPr>
        <w:t>ş</w:t>
      </w:r>
      <w:r w:rsidR="00AF70CD" w:rsidRPr="003E513B">
        <w:rPr>
          <w:rFonts w:eastAsiaTheme="minorHAnsi"/>
          <w:sz w:val="22"/>
          <w:lang w:val="tr-TR"/>
        </w:rPr>
        <w:t>ması gerekli değildir</w:t>
      </w:r>
      <w:r w:rsidR="00BE300A" w:rsidRPr="003E513B">
        <w:rPr>
          <w:rFonts w:eastAsiaTheme="minorHAnsi"/>
          <w:sz w:val="22"/>
          <w:lang w:val="tr-TR"/>
        </w:rPr>
        <w:t>. Organizasyon birimleri arasında farklıla</w:t>
      </w:r>
      <w:r w:rsidR="00BE300A" w:rsidRPr="003E513B">
        <w:rPr>
          <w:rFonts w:eastAsia="TimesNewRoman"/>
          <w:sz w:val="22"/>
          <w:lang w:val="tr-TR"/>
        </w:rPr>
        <w:t>ş</w:t>
      </w:r>
      <w:r w:rsidR="00BE300A" w:rsidRPr="003E513B">
        <w:rPr>
          <w:rFonts w:eastAsiaTheme="minorHAnsi"/>
          <w:sz w:val="22"/>
          <w:lang w:val="tr-TR"/>
        </w:rPr>
        <w:t>ma arttıkça bütünle</w:t>
      </w:r>
      <w:r w:rsidR="00BE300A" w:rsidRPr="003E513B">
        <w:rPr>
          <w:rFonts w:eastAsia="TimesNewRoman"/>
          <w:sz w:val="22"/>
          <w:lang w:val="tr-TR"/>
        </w:rPr>
        <w:t>ş</w:t>
      </w:r>
      <w:r w:rsidR="00AF70CD" w:rsidRPr="003E513B">
        <w:rPr>
          <w:rFonts w:eastAsiaTheme="minorHAnsi"/>
          <w:sz w:val="22"/>
          <w:lang w:val="tr-TR"/>
        </w:rPr>
        <w:t>me ihtiyacı belirmektedir</w:t>
      </w:r>
      <w:r w:rsidR="00BE300A" w:rsidRPr="003E513B">
        <w:rPr>
          <w:rFonts w:eastAsiaTheme="minorHAnsi"/>
          <w:sz w:val="22"/>
          <w:lang w:val="tr-TR"/>
        </w:rPr>
        <w:t>. Bütünle</w:t>
      </w:r>
      <w:r w:rsidR="00BE300A" w:rsidRPr="003E513B">
        <w:rPr>
          <w:rFonts w:eastAsia="TimesNewRoman"/>
          <w:sz w:val="22"/>
          <w:lang w:val="tr-TR"/>
        </w:rPr>
        <w:t>ş</w:t>
      </w:r>
      <w:r w:rsidR="00BE300A" w:rsidRPr="003E513B">
        <w:rPr>
          <w:rFonts w:eastAsiaTheme="minorHAnsi"/>
          <w:sz w:val="22"/>
          <w:lang w:val="tr-TR"/>
        </w:rPr>
        <w:t>meyi sa</w:t>
      </w:r>
      <w:r w:rsidR="00BE300A" w:rsidRPr="003E513B">
        <w:rPr>
          <w:rFonts w:eastAsia="TimesNewRoman"/>
          <w:sz w:val="22"/>
          <w:lang w:val="tr-TR"/>
        </w:rPr>
        <w:t>ğ</w:t>
      </w:r>
      <w:r w:rsidR="00BE300A" w:rsidRPr="003E513B">
        <w:rPr>
          <w:rFonts w:eastAsiaTheme="minorHAnsi"/>
          <w:sz w:val="22"/>
          <w:lang w:val="tr-TR"/>
        </w:rPr>
        <w:t>layacak olan faktör ise kurumsalla</w:t>
      </w:r>
      <w:r w:rsidR="00BE300A" w:rsidRPr="003E513B">
        <w:rPr>
          <w:rFonts w:eastAsia="TimesNewRoman"/>
          <w:sz w:val="22"/>
          <w:lang w:val="tr-TR"/>
        </w:rPr>
        <w:t>ş</w:t>
      </w:r>
      <w:r w:rsidR="00AF70CD" w:rsidRPr="003E513B">
        <w:rPr>
          <w:rFonts w:eastAsiaTheme="minorHAnsi"/>
          <w:sz w:val="22"/>
          <w:lang w:val="tr-TR"/>
        </w:rPr>
        <w:t>ma düzeyindeki artıştır</w:t>
      </w:r>
      <w:r w:rsidR="00BE300A" w:rsidRPr="003E513B">
        <w:rPr>
          <w:rFonts w:eastAsiaTheme="minorHAnsi"/>
          <w:sz w:val="22"/>
          <w:lang w:val="tr-TR"/>
        </w:rPr>
        <w:t xml:space="preserve">. </w:t>
      </w:r>
      <w:r w:rsidR="00BE300A" w:rsidRPr="003E513B">
        <w:rPr>
          <w:rFonts w:eastAsiaTheme="minorHAnsi"/>
          <w:i/>
          <w:sz w:val="22"/>
          <w:lang w:val="tr-TR"/>
        </w:rPr>
        <w:t>3. Esneklik</w:t>
      </w:r>
      <w:r w:rsidRPr="003E513B">
        <w:rPr>
          <w:rFonts w:eastAsiaTheme="minorHAnsi"/>
          <w:sz w:val="22"/>
          <w:lang w:val="tr-TR"/>
        </w:rPr>
        <w:t>; kar</w:t>
      </w:r>
      <w:r w:rsidR="00BE300A" w:rsidRPr="003E513B">
        <w:rPr>
          <w:rFonts w:eastAsia="TimesNewRoman"/>
          <w:sz w:val="22"/>
          <w:lang w:val="tr-TR"/>
        </w:rPr>
        <w:t>ş</w:t>
      </w:r>
      <w:r w:rsidR="00BE300A" w:rsidRPr="003E513B">
        <w:rPr>
          <w:rFonts w:eastAsiaTheme="minorHAnsi"/>
          <w:sz w:val="22"/>
          <w:lang w:val="tr-TR"/>
        </w:rPr>
        <w:t>ılıklı ili</w:t>
      </w:r>
      <w:r w:rsidR="00BE300A" w:rsidRPr="003E513B">
        <w:rPr>
          <w:rFonts w:eastAsia="TimesNewRoman"/>
          <w:sz w:val="22"/>
          <w:lang w:val="tr-TR"/>
        </w:rPr>
        <w:t>ş</w:t>
      </w:r>
      <w:r w:rsidR="00BE300A" w:rsidRPr="003E513B">
        <w:rPr>
          <w:rFonts w:eastAsiaTheme="minorHAnsi"/>
          <w:sz w:val="22"/>
          <w:lang w:val="tr-TR"/>
        </w:rPr>
        <w:t>kilerin yo</w:t>
      </w:r>
      <w:r w:rsidR="00BE300A" w:rsidRPr="003E513B">
        <w:rPr>
          <w:rFonts w:eastAsia="TimesNewRoman"/>
          <w:sz w:val="22"/>
          <w:lang w:val="tr-TR"/>
        </w:rPr>
        <w:t>ğ</w:t>
      </w:r>
      <w:r w:rsidR="00BE300A" w:rsidRPr="003E513B">
        <w:rPr>
          <w:rFonts w:eastAsiaTheme="minorHAnsi"/>
          <w:sz w:val="22"/>
          <w:lang w:val="tr-TR"/>
        </w:rPr>
        <w:t>un oldu</w:t>
      </w:r>
      <w:r w:rsidR="00BE300A" w:rsidRPr="003E513B">
        <w:rPr>
          <w:rFonts w:eastAsia="TimesNewRoman"/>
          <w:sz w:val="22"/>
          <w:lang w:val="tr-TR"/>
        </w:rPr>
        <w:t>ğ</w:t>
      </w:r>
      <w:r w:rsidR="00BE300A" w:rsidRPr="003E513B">
        <w:rPr>
          <w:rFonts w:eastAsiaTheme="minorHAnsi"/>
          <w:sz w:val="22"/>
          <w:lang w:val="tr-TR"/>
        </w:rPr>
        <w:t xml:space="preserve">u </w:t>
      </w:r>
      <w:r w:rsidR="00AF70CD" w:rsidRPr="003E513B">
        <w:rPr>
          <w:rFonts w:eastAsiaTheme="minorHAnsi"/>
          <w:sz w:val="22"/>
          <w:lang w:val="tr-TR"/>
        </w:rPr>
        <w:t>durumlarda çevresel</w:t>
      </w:r>
      <w:r w:rsidR="00BE300A" w:rsidRPr="003E513B">
        <w:rPr>
          <w:rFonts w:eastAsiaTheme="minorHAnsi"/>
          <w:sz w:val="22"/>
          <w:lang w:val="tr-TR"/>
        </w:rPr>
        <w:t xml:space="preserve"> de</w:t>
      </w:r>
      <w:r w:rsidR="00BE300A" w:rsidRPr="003E513B">
        <w:rPr>
          <w:rFonts w:eastAsia="TimesNewRoman"/>
          <w:sz w:val="22"/>
          <w:lang w:val="tr-TR"/>
        </w:rPr>
        <w:t>ğ</w:t>
      </w:r>
      <w:r w:rsidR="00BE300A" w:rsidRPr="003E513B">
        <w:rPr>
          <w:rFonts w:eastAsiaTheme="minorHAnsi"/>
          <w:sz w:val="22"/>
          <w:lang w:val="tr-TR"/>
        </w:rPr>
        <w:t>i</w:t>
      </w:r>
      <w:r w:rsidR="00BE300A" w:rsidRPr="003E513B">
        <w:rPr>
          <w:rFonts w:eastAsia="TimesNewRoman"/>
          <w:sz w:val="22"/>
          <w:lang w:val="tr-TR"/>
        </w:rPr>
        <w:t>ş</w:t>
      </w:r>
      <w:r w:rsidR="00BE300A" w:rsidRPr="003E513B">
        <w:rPr>
          <w:rFonts w:eastAsiaTheme="minorHAnsi"/>
          <w:sz w:val="22"/>
          <w:lang w:val="tr-TR"/>
        </w:rPr>
        <w:t>imlerin nerde ve nasıl olaca</w:t>
      </w:r>
      <w:r w:rsidR="00BE300A" w:rsidRPr="003E513B">
        <w:rPr>
          <w:rFonts w:eastAsia="TimesNewRoman"/>
          <w:sz w:val="22"/>
          <w:lang w:val="tr-TR"/>
        </w:rPr>
        <w:t>ğ</w:t>
      </w:r>
      <w:r w:rsidR="00BE300A" w:rsidRPr="003E513B">
        <w:rPr>
          <w:rFonts w:eastAsiaTheme="minorHAnsi"/>
          <w:sz w:val="22"/>
          <w:lang w:val="tr-TR"/>
        </w:rPr>
        <w:t>ını</w:t>
      </w:r>
      <w:r w:rsidR="00AF70CD" w:rsidRPr="003E513B">
        <w:rPr>
          <w:rFonts w:eastAsiaTheme="minorHAnsi"/>
          <w:sz w:val="22"/>
          <w:lang w:val="tr-TR"/>
        </w:rPr>
        <w:t xml:space="preserve"> öngörmek</w:t>
      </w:r>
      <w:r w:rsidR="00BE300A" w:rsidRPr="003E513B">
        <w:rPr>
          <w:rFonts w:eastAsiaTheme="minorHAnsi"/>
          <w:sz w:val="22"/>
          <w:lang w:val="tr-TR"/>
        </w:rPr>
        <w:t xml:space="preserve"> zordur. Organizasyonların bazı kararlar alarak de</w:t>
      </w:r>
      <w:r w:rsidR="00BE300A" w:rsidRPr="003E513B">
        <w:rPr>
          <w:rFonts w:eastAsia="TimesNewRoman"/>
          <w:sz w:val="22"/>
          <w:lang w:val="tr-TR"/>
        </w:rPr>
        <w:t>ğ</w:t>
      </w:r>
      <w:r w:rsidR="00BE300A" w:rsidRPr="003E513B">
        <w:rPr>
          <w:rFonts w:eastAsiaTheme="minorHAnsi"/>
          <w:sz w:val="22"/>
          <w:lang w:val="tr-TR"/>
        </w:rPr>
        <w:t>i</w:t>
      </w:r>
      <w:r w:rsidR="00BE300A" w:rsidRPr="003E513B">
        <w:rPr>
          <w:rFonts w:eastAsia="TimesNewRoman"/>
          <w:sz w:val="22"/>
          <w:lang w:val="tr-TR"/>
        </w:rPr>
        <w:t>ş</w:t>
      </w:r>
      <w:r w:rsidR="00BE300A" w:rsidRPr="003E513B">
        <w:rPr>
          <w:rFonts w:eastAsiaTheme="minorHAnsi"/>
          <w:sz w:val="22"/>
          <w:lang w:val="tr-TR"/>
        </w:rPr>
        <w:t>ime uymaları</w:t>
      </w:r>
      <w:r w:rsidR="00AF70CD" w:rsidRPr="003E513B">
        <w:rPr>
          <w:rFonts w:eastAsiaTheme="minorHAnsi"/>
          <w:sz w:val="22"/>
          <w:lang w:val="tr-TR"/>
        </w:rPr>
        <w:t xml:space="preserve"> kısa zamanda mümkün değildir</w:t>
      </w:r>
      <w:r w:rsidR="00BE300A" w:rsidRPr="003E513B">
        <w:rPr>
          <w:rFonts w:eastAsiaTheme="minorHAnsi"/>
          <w:sz w:val="22"/>
          <w:lang w:val="tr-TR"/>
        </w:rPr>
        <w:t>. Uyumu yakalayabilen i</w:t>
      </w:r>
      <w:r w:rsidR="00AF70CD" w:rsidRPr="003E513B">
        <w:rPr>
          <w:rFonts w:eastAsia="TimesNewRoman"/>
          <w:sz w:val="22"/>
          <w:lang w:val="tr-TR"/>
        </w:rPr>
        <w:t>ş</w:t>
      </w:r>
      <w:r w:rsidR="00BE300A" w:rsidRPr="003E513B">
        <w:rPr>
          <w:rFonts w:eastAsiaTheme="minorHAnsi"/>
          <w:sz w:val="22"/>
          <w:lang w:val="tr-TR"/>
        </w:rPr>
        <w:t>letmeler ise kurumsalla</w:t>
      </w:r>
      <w:r w:rsidR="00BE300A" w:rsidRPr="003E513B">
        <w:rPr>
          <w:rFonts w:eastAsia="TimesNewRoman"/>
          <w:sz w:val="22"/>
          <w:lang w:val="tr-TR"/>
        </w:rPr>
        <w:t>ş</w:t>
      </w:r>
      <w:r w:rsidR="00BE300A" w:rsidRPr="003E513B">
        <w:rPr>
          <w:rFonts w:eastAsiaTheme="minorHAnsi"/>
          <w:sz w:val="22"/>
          <w:lang w:val="tr-TR"/>
        </w:rPr>
        <w:t>ma düzeyi yüksek ve esnek organizasyonlara sahip</w:t>
      </w:r>
      <w:r w:rsidR="00AF70CD" w:rsidRPr="003E513B">
        <w:rPr>
          <w:rFonts w:eastAsiaTheme="minorHAnsi"/>
          <w:sz w:val="22"/>
          <w:lang w:val="tr-TR"/>
        </w:rPr>
        <w:t xml:space="preserve"> işletmeler denilebilir</w:t>
      </w:r>
      <w:r w:rsidR="00BE300A" w:rsidRPr="003E513B">
        <w:rPr>
          <w:rFonts w:eastAsiaTheme="minorHAnsi"/>
          <w:sz w:val="22"/>
          <w:lang w:val="tr-TR"/>
        </w:rPr>
        <w:t xml:space="preserve">. </w:t>
      </w:r>
      <w:r w:rsidR="00BE300A" w:rsidRPr="003E513B">
        <w:rPr>
          <w:rFonts w:eastAsiaTheme="minorHAnsi"/>
          <w:i/>
          <w:sz w:val="22"/>
          <w:lang w:val="tr-TR"/>
        </w:rPr>
        <w:t>4. Bağımsızlık</w:t>
      </w:r>
      <w:r w:rsidRPr="003E513B">
        <w:rPr>
          <w:rFonts w:eastAsiaTheme="minorHAnsi"/>
          <w:sz w:val="22"/>
          <w:lang w:val="tr-TR"/>
        </w:rPr>
        <w:t xml:space="preserve">;  </w:t>
      </w:r>
      <w:r w:rsidR="00BE300A" w:rsidRPr="003E513B">
        <w:rPr>
          <w:rFonts w:eastAsiaTheme="minorHAnsi"/>
          <w:sz w:val="22"/>
          <w:lang w:val="tr-TR"/>
        </w:rPr>
        <w:t>Kurumsalla</w:t>
      </w:r>
      <w:r w:rsidR="00BE300A" w:rsidRPr="003E513B">
        <w:rPr>
          <w:rFonts w:eastAsia="TimesNewRoman"/>
          <w:sz w:val="22"/>
          <w:lang w:val="tr-TR"/>
        </w:rPr>
        <w:t>ş</w:t>
      </w:r>
      <w:r w:rsidR="00BE300A" w:rsidRPr="003E513B">
        <w:rPr>
          <w:rFonts w:eastAsiaTheme="minorHAnsi"/>
          <w:sz w:val="22"/>
          <w:lang w:val="tr-TR"/>
        </w:rPr>
        <w:t>ma düzeyi yüksek olan i</w:t>
      </w:r>
      <w:r w:rsidR="00AF70CD" w:rsidRPr="003E513B">
        <w:rPr>
          <w:rFonts w:eastAsia="TimesNewRoman"/>
          <w:sz w:val="22"/>
          <w:lang w:val="tr-TR"/>
        </w:rPr>
        <w:t>ş</w:t>
      </w:r>
      <w:r w:rsidR="00BE300A" w:rsidRPr="003E513B">
        <w:rPr>
          <w:rFonts w:eastAsiaTheme="minorHAnsi"/>
          <w:sz w:val="22"/>
          <w:lang w:val="tr-TR"/>
        </w:rPr>
        <w:t>letmeler, yö</w:t>
      </w:r>
      <w:r w:rsidR="00AF70CD" w:rsidRPr="003E513B">
        <w:rPr>
          <w:rFonts w:eastAsiaTheme="minorHAnsi"/>
          <w:sz w:val="22"/>
          <w:lang w:val="tr-TR"/>
        </w:rPr>
        <w:t>netim özgürlüklerine sahip olmaktadır</w:t>
      </w:r>
      <w:r w:rsidR="00BE300A" w:rsidRPr="003E513B">
        <w:rPr>
          <w:rFonts w:eastAsiaTheme="minorHAnsi"/>
          <w:sz w:val="22"/>
          <w:lang w:val="tr-TR"/>
        </w:rPr>
        <w:t xml:space="preserve">. </w:t>
      </w:r>
      <w:r w:rsidRPr="003E513B">
        <w:rPr>
          <w:rFonts w:eastAsia="TimesNewRoman"/>
          <w:sz w:val="22"/>
          <w:lang w:val="tr-TR"/>
        </w:rPr>
        <w:t>İş</w:t>
      </w:r>
      <w:r w:rsidR="00BE300A" w:rsidRPr="003E513B">
        <w:rPr>
          <w:rFonts w:eastAsiaTheme="minorHAnsi"/>
          <w:sz w:val="22"/>
          <w:lang w:val="tr-TR"/>
        </w:rPr>
        <w:t>letme sahipleri i</w:t>
      </w:r>
      <w:r w:rsidR="00BE300A" w:rsidRPr="003E513B">
        <w:rPr>
          <w:rFonts w:eastAsia="TimesNewRoman"/>
          <w:sz w:val="22"/>
          <w:lang w:val="tr-TR"/>
        </w:rPr>
        <w:t>ş</w:t>
      </w:r>
      <w:r w:rsidR="00BE300A" w:rsidRPr="003E513B">
        <w:rPr>
          <w:rFonts w:eastAsiaTheme="minorHAnsi"/>
          <w:sz w:val="22"/>
          <w:lang w:val="tr-TR"/>
        </w:rPr>
        <w:t>letmenin amaçları do</w:t>
      </w:r>
      <w:r w:rsidR="00BE300A" w:rsidRPr="003E513B">
        <w:rPr>
          <w:rFonts w:eastAsia="TimesNewRoman"/>
          <w:sz w:val="22"/>
          <w:lang w:val="tr-TR"/>
        </w:rPr>
        <w:t>ğ</w:t>
      </w:r>
      <w:r w:rsidR="00AF70CD" w:rsidRPr="003E513B">
        <w:rPr>
          <w:rFonts w:eastAsiaTheme="minorHAnsi"/>
          <w:sz w:val="22"/>
          <w:lang w:val="tr-TR"/>
        </w:rPr>
        <w:t xml:space="preserve">rultusunda yönetimsel ve yürütmeye ait </w:t>
      </w:r>
      <w:r w:rsidR="00BE300A" w:rsidRPr="003E513B">
        <w:rPr>
          <w:rFonts w:eastAsiaTheme="minorHAnsi"/>
          <w:sz w:val="22"/>
          <w:lang w:val="tr-TR"/>
        </w:rPr>
        <w:t>kararlarda serbestçe hareket ederek örgütün di</w:t>
      </w:r>
      <w:r w:rsidR="00BE300A" w:rsidRPr="003E513B">
        <w:rPr>
          <w:rFonts w:eastAsia="TimesNewRoman"/>
          <w:sz w:val="22"/>
          <w:lang w:val="tr-TR"/>
        </w:rPr>
        <w:t>ğ</w:t>
      </w:r>
      <w:r w:rsidR="00BE300A" w:rsidRPr="003E513B">
        <w:rPr>
          <w:rFonts w:eastAsiaTheme="minorHAnsi"/>
          <w:sz w:val="22"/>
          <w:lang w:val="tr-TR"/>
        </w:rPr>
        <w:t>er örgütlerden farklı bir kimlik kazanmasına çalı</w:t>
      </w:r>
      <w:r w:rsidR="00BE300A" w:rsidRPr="003E513B">
        <w:rPr>
          <w:rFonts w:eastAsia="TimesNewRoman"/>
          <w:sz w:val="22"/>
          <w:lang w:val="tr-TR"/>
        </w:rPr>
        <w:t>ş</w:t>
      </w:r>
      <w:r w:rsidR="00BE300A" w:rsidRPr="003E513B">
        <w:rPr>
          <w:rFonts w:eastAsiaTheme="minorHAnsi"/>
          <w:sz w:val="22"/>
          <w:lang w:val="tr-TR"/>
        </w:rPr>
        <w:t>ırlar. Böylece i</w:t>
      </w:r>
      <w:r w:rsidR="00AF70CD" w:rsidRPr="003E513B">
        <w:rPr>
          <w:rFonts w:eastAsia="TimesNewRoman"/>
          <w:sz w:val="22"/>
          <w:lang w:val="tr-TR"/>
        </w:rPr>
        <w:t>ş</w:t>
      </w:r>
      <w:r w:rsidR="00AF70CD" w:rsidRPr="003E513B">
        <w:rPr>
          <w:rFonts w:eastAsiaTheme="minorHAnsi"/>
          <w:sz w:val="22"/>
          <w:lang w:val="tr-TR"/>
        </w:rPr>
        <w:t xml:space="preserve">letmeler </w:t>
      </w:r>
      <w:r w:rsidR="00BE300A" w:rsidRPr="003E513B">
        <w:rPr>
          <w:rFonts w:eastAsiaTheme="minorHAnsi"/>
          <w:sz w:val="22"/>
          <w:lang w:val="tr-TR"/>
        </w:rPr>
        <w:t>kurumsal kim</w:t>
      </w:r>
      <w:r w:rsidR="00AF70CD" w:rsidRPr="003E513B">
        <w:rPr>
          <w:rFonts w:eastAsiaTheme="minorHAnsi"/>
          <w:sz w:val="22"/>
          <w:lang w:val="tr-TR"/>
        </w:rPr>
        <w:t>lik</w:t>
      </w:r>
      <w:r w:rsidR="00BE300A" w:rsidRPr="003E513B">
        <w:rPr>
          <w:rFonts w:eastAsiaTheme="minorHAnsi"/>
          <w:sz w:val="22"/>
          <w:lang w:val="tr-TR"/>
        </w:rPr>
        <w:t xml:space="preserve"> kazanmı</w:t>
      </w:r>
      <w:r w:rsidR="00BE300A" w:rsidRPr="003E513B">
        <w:rPr>
          <w:rFonts w:eastAsia="TimesNewRoman"/>
          <w:sz w:val="22"/>
          <w:lang w:val="tr-TR"/>
        </w:rPr>
        <w:t>ş</w:t>
      </w:r>
      <w:r w:rsidR="00AF70CD" w:rsidRPr="003E513B">
        <w:rPr>
          <w:rFonts w:eastAsiaTheme="minorHAnsi"/>
          <w:sz w:val="22"/>
          <w:lang w:val="tr-TR"/>
        </w:rPr>
        <w:t xml:space="preserve"> olmaktadırlar. Dolayısıyla</w:t>
      </w:r>
      <w:r w:rsidR="00BE300A" w:rsidRPr="003E513B">
        <w:rPr>
          <w:rFonts w:eastAsiaTheme="minorHAnsi"/>
          <w:sz w:val="22"/>
          <w:lang w:val="tr-TR"/>
        </w:rPr>
        <w:t xml:space="preserve"> firmanın kim oldu</w:t>
      </w:r>
      <w:r w:rsidR="00BE300A" w:rsidRPr="003E513B">
        <w:rPr>
          <w:rFonts w:eastAsia="TimesNewRoman"/>
          <w:sz w:val="22"/>
          <w:lang w:val="tr-TR"/>
        </w:rPr>
        <w:t>ğ</w:t>
      </w:r>
      <w:r w:rsidR="00AF70CD" w:rsidRPr="003E513B">
        <w:rPr>
          <w:rFonts w:eastAsiaTheme="minorHAnsi"/>
          <w:sz w:val="22"/>
          <w:lang w:val="tr-TR"/>
        </w:rPr>
        <w:t>u ve çevre tarafından</w:t>
      </w:r>
      <w:r w:rsidR="00BE300A" w:rsidRPr="003E513B">
        <w:rPr>
          <w:rFonts w:eastAsiaTheme="minorHAnsi"/>
          <w:sz w:val="22"/>
          <w:lang w:val="tr-TR"/>
        </w:rPr>
        <w:t xml:space="preserve"> nasıl algılandı</w:t>
      </w:r>
      <w:r w:rsidR="00BE300A" w:rsidRPr="003E513B">
        <w:rPr>
          <w:rFonts w:eastAsia="TimesNewRoman"/>
          <w:sz w:val="22"/>
          <w:lang w:val="tr-TR"/>
        </w:rPr>
        <w:t>ğ</w:t>
      </w:r>
      <w:r w:rsidR="00BE300A" w:rsidRPr="003E513B">
        <w:rPr>
          <w:rFonts w:eastAsiaTheme="minorHAnsi"/>
          <w:sz w:val="22"/>
          <w:lang w:val="tr-TR"/>
        </w:rPr>
        <w:t>ı belirlenmi</w:t>
      </w:r>
      <w:r w:rsidR="00BE300A" w:rsidRPr="003E513B">
        <w:rPr>
          <w:rFonts w:eastAsia="TimesNewRoman"/>
          <w:sz w:val="22"/>
          <w:lang w:val="tr-TR"/>
        </w:rPr>
        <w:t xml:space="preserve">ş </w:t>
      </w:r>
      <w:r w:rsidR="00BE300A" w:rsidRPr="003E513B">
        <w:rPr>
          <w:rFonts w:eastAsiaTheme="minorHAnsi"/>
          <w:sz w:val="22"/>
          <w:lang w:val="tr-TR"/>
        </w:rPr>
        <w:t>olur. Kurumsalla</w:t>
      </w:r>
      <w:r w:rsidR="00BE300A" w:rsidRPr="003E513B">
        <w:rPr>
          <w:rFonts w:eastAsia="TimesNewRoman"/>
          <w:sz w:val="22"/>
          <w:lang w:val="tr-TR"/>
        </w:rPr>
        <w:t>ş</w:t>
      </w:r>
      <w:r w:rsidR="00BE300A" w:rsidRPr="003E513B">
        <w:rPr>
          <w:rFonts w:eastAsiaTheme="minorHAnsi"/>
          <w:sz w:val="22"/>
          <w:lang w:val="tr-TR"/>
        </w:rPr>
        <w:t>mayı ba</w:t>
      </w:r>
      <w:r w:rsidR="00BE300A" w:rsidRPr="003E513B">
        <w:rPr>
          <w:rFonts w:eastAsia="TimesNewRoman"/>
          <w:sz w:val="22"/>
          <w:lang w:val="tr-TR"/>
        </w:rPr>
        <w:t>ş</w:t>
      </w:r>
      <w:r w:rsidR="00BE300A" w:rsidRPr="003E513B">
        <w:rPr>
          <w:rFonts w:eastAsiaTheme="minorHAnsi"/>
          <w:sz w:val="22"/>
          <w:lang w:val="tr-TR"/>
        </w:rPr>
        <w:t>a</w:t>
      </w:r>
      <w:r w:rsidR="00AF70CD" w:rsidRPr="003E513B">
        <w:rPr>
          <w:rFonts w:eastAsiaTheme="minorHAnsi"/>
          <w:sz w:val="22"/>
          <w:lang w:val="tr-TR"/>
        </w:rPr>
        <w:t>rabilmenin en önemli yolu, hem</w:t>
      </w:r>
      <w:r w:rsidR="00BE300A" w:rsidRPr="003E513B">
        <w:rPr>
          <w:rFonts w:eastAsiaTheme="minorHAnsi"/>
          <w:sz w:val="22"/>
          <w:lang w:val="tr-TR"/>
        </w:rPr>
        <w:t xml:space="preserve"> kurucu giri</w:t>
      </w:r>
      <w:r w:rsidR="00BE300A" w:rsidRPr="003E513B">
        <w:rPr>
          <w:rFonts w:eastAsia="TimesNewRoman"/>
          <w:sz w:val="22"/>
          <w:lang w:val="tr-TR"/>
        </w:rPr>
        <w:t>ş</w:t>
      </w:r>
      <w:r w:rsidR="00AF70CD" w:rsidRPr="003E513B">
        <w:rPr>
          <w:rFonts w:eastAsiaTheme="minorHAnsi"/>
          <w:sz w:val="22"/>
          <w:lang w:val="tr-TR"/>
        </w:rPr>
        <w:t>imci, hem</w:t>
      </w:r>
      <w:r w:rsidR="00E1560A" w:rsidRPr="003E513B">
        <w:rPr>
          <w:rFonts w:eastAsiaTheme="minorHAnsi"/>
          <w:sz w:val="22"/>
          <w:lang w:val="tr-TR"/>
        </w:rPr>
        <w:t xml:space="preserve"> </w:t>
      </w:r>
      <w:r w:rsidR="00AF70CD" w:rsidRPr="003E513B">
        <w:rPr>
          <w:rFonts w:eastAsiaTheme="minorHAnsi"/>
          <w:sz w:val="22"/>
          <w:lang w:val="tr-TR"/>
        </w:rPr>
        <w:t>de</w:t>
      </w:r>
      <w:r w:rsidR="00BE300A" w:rsidRPr="003E513B">
        <w:rPr>
          <w:rFonts w:eastAsiaTheme="minorHAnsi"/>
          <w:sz w:val="22"/>
          <w:lang w:val="tr-TR"/>
        </w:rPr>
        <w:t xml:space="preserve"> çalı</w:t>
      </w:r>
      <w:r w:rsidR="00BE300A" w:rsidRPr="003E513B">
        <w:rPr>
          <w:rFonts w:eastAsia="TimesNewRoman"/>
          <w:sz w:val="22"/>
          <w:lang w:val="tr-TR"/>
        </w:rPr>
        <w:t>ş</w:t>
      </w:r>
      <w:r w:rsidR="00BE300A" w:rsidRPr="003E513B">
        <w:rPr>
          <w:rFonts w:eastAsiaTheme="minorHAnsi"/>
          <w:sz w:val="22"/>
          <w:lang w:val="tr-TR"/>
        </w:rPr>
        <w:t>an di</w:t>
      </w:r>
      <w:r w:rsidR="00BE300A" w:rsidRPr="003E513B">
        <w:rPr>
          <w:rFonts w:eastAsia="TimesNewRoman"/>
          <w:sz w:val="22"/>
          <w:lang w:val="tr-TR"/>
        </w:rPr>
        <w:t>ğ</w:t>
      </w:r>
      <w:r w:rsidR="00BE300A" w:rsidRPr="003E513B">
        <w:rPr>
          <w:rFonts w:eastAsiaTheme="minorHAnsi"/>
          <w:sz w:val="22"/>
          <w:lang w:val="tr-TR"/>
        </w:rPr>
        <w:t>er aile bireylerince kurumsalla</w:t>
      </w:r>
      <w:r w:rsidR="00BE300A" w:rsidRPr="003E513B">
        <w:rPr>
          <w:rFonts w:eastAsia="TimesNewRoman"/>
          <w:sz w:val="22"/>
          <w:lang w:val="tr-TR"/>
        </w:rPr>
        <w:t>ş</w:t>
      </w:r>
      <w:r w:rsidR="00BE300A" w:rsidRPr="003E513B">
        <w:rPr>
          <w:rFonts w:eastAsiaTheme="minorHAnsi"/>
          <w:sz w:val="22"/>
          <w:lang w:val="tr-TR"/>
        </w:rPr>
        <w:t>ma konusunda kararlı olduklarını göstermek, katılımcı kararlar almak ve alınan kararları herkese ve her zaman uygulamaktan geçer</w:t>
      </w:r>
      <w:r w:rsidRPr="003E513B">
        <w:rPr>
          <w:rFonts w:eastAsiaTheme="minorHAnsi"/>
          <w:sz w:val="22"/>
          <w:lang w:val="tr-TR"/>
        </w:rPr>
        <w:t xml:space="preserve"> (A</w:t>
      </w:r>
      <w:r w:rsidR="00A113C8" w:rsidRPr="003E513B">
        <w:rPr>
          <w:rFonts w:eastAsiaTheme="minorHAnsi"/>
          <w:sz w:val="22"/>
          <w:lang w:val="tr-TR"/>
        </w:rPr>
        <w:t>k,2010:81-82)</w:t>
      </w:r>
      <w:r w:rsidR="00BE300A" w:rsidRPr="003E513B">
        <w:rPr>
          <w:rFonts w:eastAsiaTheme="minorHAnsi"/>
          <w:sz w:val="22"/>
          <w:lang w:val="tr-TR"/>
        </w:rPr>
        <w:t>.</w:t>
      </w:r>
      <w:r w:rsidR="00AF70CD" w:rsidRPr="003E513B">
        <w:rPr>
          <w:rFonts w:eastAsiaTheme="minorHAnsi"/>
          <w:sz w:val="22"/>
          <w:lang w:val="tr-TR"/>
        </w:rPr>
        <w:t xml:space="preserve"> Kararlarda uygulanmasını sağlamak amacıyla ısrarlı olmak ve paydaşların düşüncelerini de dikkate almak gerekmektedir.</w:t>
      </w:r>
    </w:p>
    <w:p w:rsidR="003A09D7" w:rsidRPr="003E513B" w:rsidRDefault="009B55B7"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Kurumsallaşmanın işl</w:t>
      </w:r>
      <w:r w:rsidR="00AF70CD" w:rsidRPr="003E513B">
        <w:rPr>
          <w:rFonts w:eastAsiaTheme="minorHAnsi"/>
          <w:sz w:val="22"/>
          <w:lang w:val="tr-TR"/>
        </w:rPr>
        <w:t>etmelerde temel göstergeleri olarak</w:t>
      </w:r>
      <w:r w:rsidRPr="003E513B">
        <w:rPr>
          <w:rFonts w:eastAsiaTheme="minorHAnsi"/>
          <w:sz w:val="22"/>
          <w:lang w:val="tr-TR"/>
        </w:rPr>
        <w:t xml:space="preserve"> örgüt kültürünün geliştirilmesi, yönetimin profesyonelleşmesi, eğitim ve geliştirme faaliyetleri, kurumun insana bakış açısının geliştirilmesi</w:t>
      </w:r>
      <w:r w:rsidR="00AF70CD" w:rsidRPr="003E513B">
        <w:rPr>
          <w:rFonts w:eastAsiaTheme="minorHAnsi"/>
          <w:sz w:val="22"/>
          <w:lang w:val="tr-TR"/>
        </w:rPr>
        <w:t xml:space="preserve"> (stratejik insan kaynakları yönetimi)</w:t>
      </w:r>
      <w:r w:rsidRPr="003E513B">
        <w:rPr>
          <w:rFonts w:eastAsiaTheme="minorHAnsi"/>
          <w:sz w:val="22"/>
          <w:lang w:val="tr-TR"/>
        </w:rPr>
        <w:t>, sistemli bir örgüt yapısı, faaliyetlerin belli bir plan ve politikalar ışığında gerçekleştirilmesi, iş tanımlarının yapılması ve iş sü</w:t>
      </w:r>
      <w:r w:rsidR="00AF70CD" w:rsidRPr="003E513B">
        <w:rPr>
          <w:rFonts w:eastAsiaTheme="minorHAnsi"/>
          <w:sz w:val="22"/>
          <w:lang w:val="tr-TR"/>
        </w:rPr>
        <w:t xml:space="preserve">reçlerinin standartlaştırılması, </w:t>
      </w:r>
      <w:r w:rsidRPr="003E513B">
        <w:rPr>
          <w:rFonts w:eastAsiaTheme="minorHAnsi"/>
          <w:sz w:val="22"/>
          <w:lang w:val="tr-TR"/>
        </w:rPr>
        <w:t>iç denetim sisteminin oluşturulması şeklinde</w:t>
      </w:r>
      <w:r w:rsidR="00966120" w:rsidRPr="003E513B">
        <w:rPr>
          <w:rFonts w:eastAsiaTheme="minorHAnsi"/>
          <w:sz w:val="22"/>
          <w:lang w:val="tr-TR"/>
        </w:rPr>
        <w:t xml:space="preserve"> aşağıda</w:t>
      </w:r>
      <w:r w:rsidRPr="003E513B">
        <w:rPr>
          <w:rFonts w:eastAsiaTheme="minorHAnsi"/>
          <w:sz w:val="22"/>
          <w:lang w:val="tr-TR"/>
        </w:rPr>
        <w:t xml:space="preserve"> sıralanmaktadır</w:t>
      </w:r>
      <w:r w:rsidR="00AF70CD" w:rsidRPr="003E513B">
        <w:rPr>
          <w:rFonts w:eastAsiaTheme="minorHAnsi"/>
          <w:sz w:val="22"/>
          <w:lang w:val="tr-TR"/>
        </w:rPr>
        <w:t xml:space="preserve"> </w:t>
      </w:r>
      <w:r w:rsidR="00CA0428" w:rsidRPr="003E513B">
        <w:rPr>
          <w:rFonts w:eastAsiaTheme="minorHAnsi"/>
          <w:sz w:val="22"/>
          <w:lang w:val="tr-TR"/>
        </w:rPr>
        <w:t>(C</w:t>
      </w:r>
      <w:r w:rsidRPr="003E513B">
        <w:rPr>
          <w:rFonts w:eastAsiaTheme="minorHAnsi"/>
          <w:sz w:val="22"/>
          <w:lang w:val="tr-TR"/>
        </w:rPr>
        <w:t>evher,2014:589)</w:t>
      </w:r>
      <w:r w:rsidR="00966120" w:rsidRPr="003E513B">
        <w:rPr>
          <w:rFonts w:eastAsiaTheme="minorHAnsi"/>
          <w:sz w:val="22"/>
          <w:lang w:val="tr-TR"/>
        </w:rPr>
        <w:t>:</w:t>
      </w:r>
    </w:p>
    <w:p w:rsidR="009B55B7" w:rsidRPr="003E513B" w:rsidRDefault="00966120" w:rsidP="003E513B">
      <w:pPr>
        <w:autoSpaceDE w:val="0"/>
        <w:autoSpaceDN w:val="0"/>
        <w:adjustRightInd w:val="0"/>
        <w:spacing w:before="120"/>
        <w:ind w:firstLine="709"/>
        <w:rPr>
          <w:rFonts w:eastAsiaTheme="minorHAnsi"/>
          <w:sz w:val="22"/>
          <w:lang w:val="tr-TR"/>
        </w:rPr>
      </w:pPr>
      <w:r w:rsidRPr="003E513B">
        <w:rPr>
          <w:rFonts w:eastAsiaTheme="minorHAnsi"/>
          <w:i/>
          <w:iCs/>
          <w:sz w:val="22"/>
          <w:lang w:val="tr-TR"/>
        </w:rPr>
        <w:t>1.</w:t>
      </w:r>
      <w:r w:rsidR="009B55B7" w:rsidRPr="003E513B">
        <w:rPr>
          <w:rFonts w:eastAsiaTheme="minorHAnsi"/>
          <w:i/>
          <w:iCs/>
          <w:sz w:val="22"/>
          <w:lang w:val="tr-TR"/>
        </w:rPr>
        <w:t xml:space="preserve">Örgüt kültürü: </w:t>
      </w:r>
      <w:r w:rsidR="009B55B7" w:rsidRPr="003E513B">
        <w:rPr>
          <w:rFonts w:eastAsiaTheme="minorHAnsi"/>
          <w:sz w:val="22"/>
          <w:lang w:val="tr-TR"/>
        </w:rPr>
        <w:t>Örgüt, insanların bir takı</w:t>
      </w:r>
      <w:r w:rsidR="0095217C" w:rsidRPr="003E513B">
        <w:rPr>
          <w:rFonts w:eastAsiaTheme="minorHAnsi"/>
          <w:sz w:val="22"/>
          <w:lang w:val="tr-TR"/>
        </w:rPr>
        <w:t>m ortak amaçlar, değerler adına</w:t>
      </w:r>
      <w:r w:rsidR="009B55B7" w:rsidRPr="003E513B">
        <w:rPr>
          <w:rFonts w:eastAsiaTheme="minorHAnsi"/>
          <w:sz w:val="22"/>
          <w:lang w:val="tr-TR"/>
        </w:rPr>
        <w:t xml:space="preserve"> ortaya </w:t>
      </w:r>
      <w:r w:rsidRPr="003E513B">
        <w:rPr>
          <w:rFonts w:eastAsiaTheme="minorHAnsi"/>
          <w:sz w:val="22"/>
          <w:lang w:val="tr-TR"/>
        </w:rPr>
        <w:t xml:space="preserve">koydukları </w:t>
      </w:r>
      <w:r w:rsidR="009B55B7" w:rsidRPr="003E513B">
        <w:rPr>
          <w:rFonts w:eastAsiaTheme="minorHAnsi"/>
          <w:sz w:val="22"/>
          <w:lang w:val="tr-TR"/>
        </w:rPr>
        <w:t>bir anlaşmayı ve birlikteliği içermektedir.</w:t>
      </w:r>
      <w:r w:rsidR="0095217C" w:rsidRPr="003E513B">
        <w:rPr>
          <w:rFonts w:eastAsiaTheme="minorHAnsi"/>
          <w:sz w:val="22"/>
          <w:lang w:val="tr-TR"/>
        </w:rPr>
        <w:t xml:space="preserve"> Bu açıdan</w:t>
      </w:r>
      <w:r w:rsidR="009B55B7" w:rsidRPr="003E513B">
        <w:rPr>
          <w:rFonts w:eastAsiaTheme="minorHAnsi"/>
          <w:sz w:val="22"/>
          <w:lang w:val="tr-TR"/>
        </w:rPr>
        <w:t xml:space="preserve"> örgüt kültürü kavramı da</w:t>
      </w:r>
      <w:r w:rsidRPr="003E513B">
        <w:rPr>
          <w:rFonts w:eastAsiaTheme="minorHAnsi"/>
          <w:sz w:val="22"/>
          <w:lang w:val="tr-TR"/>
        </w:rPr>
        <w:t xml:space="preserve"> </w:t>
      </w:r>
      <w:r w:rsidR="009B55B7" w:rsidRPr="003E513B">
        <w:rPr>
          <w:rFonts w:eastAsiaTheme="minorHAnsi"/>
          <w:sz w:val="22"/>
          <w:lang w:val="tr-TR"/>
        </w:rPr>
        <w:t>örgüt içindeki bireyler ve gruplar tarafından paylaşılan ve uyulan değerler olarak</w:t>
      </w:r>
      <w:r w:rsidRPr="003E513B">
        <w:rPr>
          <w:rFonts w:eastAsiaTheme="minorHAnsi"/>
          <w:sz w:val="22"/>
          <w:lang w:val="tr-TR"/>
        </w:rPr>
        <w:t xml:space="preserve"> </w:t>
      </w:r>
      <w:r w:rsidR="0095217C" w:rsidRPr="003E513B">
        <w:rPr>
          <w:rFonts w:eastAsiaTheme="minorHAnsi"/>
          <w:sz w:val="22"/>
          <w:lang w:val="tr-TR"/>
        </w:rPr>
        <w:t xml:space="preserve">tanımlanmaktadır. Bu durumda </w:t>
      </w:r>
      <w:r w:rsidR="009B55B7" w:rsidRPr="003E513B">
        <w:rPr>
          <w:rFonts w:eastAsiaTheme="minorHAnsi"/>
          <w:sz w:val="22"/>
          <w:lang w:val="tr-TR"/>
        </w:rPr>
        <w:t>örgüt kültürü kişileri bir arada tutan, işletmenin bir kurum</w:t>
      </w:r>
      <w:r w:rsidRPr="003E513B">
        <w:rPr>
          <w:rFonts w:eastAsiaTheme="minorHAnsi"/>
          <w:sz w:val="22"/>
          <w:lang w:val="tr-TR"/>
        </w:rPr>
        <w:t xml:space="preserve"> </w:t>
      </w:r>
      <w:r w:rsidR="009B55B7" w:rsidRPr="003E513B">
        <w:rPr>
          <w:rFonts w:eastAsiaTheme="minorHAnsi"/>
          <w:sz w:val="22"/>
          <w:lang w:val="tr-TR"/>
        </w:rPr>
        <w:t xml:space="preserve">olarak algılanmasında önemli olan bir göstergedir. </w:t>
      </w:r>
    </w:p>
    <w:p w:rsidR="009B55B7" w:rsidRPr="003E513B" w:rsidRDefault="00966120" w:rsidP="003E513B">
      <w:pPr>
        <w:autoSpaceDE w:val="0"/>
        <w:autoSpaceDN w:val="0"/>
        <w:adjustRightInd w:val="0"/>
        <w:spacing w:before="120"/>
        <w:ind w:firstLine="709"/>
        <w:rPr>
          <w:rFonts w:eastAsiaTheme="minorHAnsi"/>
          <w:sz w:val="22"/>
          <w:lang w:val="tr-TR"/>
        </w:rPr>
      </w:pPr>
      <w:r w:rsidRPr="003E513B">
        <w:rPr>
          <w:rFonts w:eastAsiaTheme="minorHAnsi"/>
          <w:i/>
          <w:iCs/>
          <w:sz w:val="22"/>
          <w:lang w:val="tr-TR"/>
        </w:rPr>
        <w:t>2.</w:t>
      </w:r>
      <w:r w:rsidR="009B55B7" w:rsidRPr="003E513B">
        <w:rPr>
          <w:rFonts w:eastAsiaTheme="minorHAnsi"/>
          <w:i/>
          <w:iCs/>
          <w:sz w:val="22"/>
          <w:lang w:val="tr-TR"/>
        </w:rPr>
        <w:t xml:space="preserve">Yönetimin Profesyonelleşmesi: </w:t>
      </w:r>
      <w:r w:rsidR="009B55B7" w:rsidRPr="003E513B">
        <w:rPr>
          <w:rFonts w:eastAsiaTheme="minorHAnsi"/>
          <w:sz w:val="22"/>
          <w:lang w:val="tr-TR"/>
        </w:rPr>
        <w:t>P</w:t>
      </w:r>
      <w:r w:rsidR="00BF2BF4" w:rsidRPr="003E513B">
        <w:rPr>
          <w:rFonts w:eastAsiaTheme="minorHAnsi"/>
          <w:sz w:val="22"/>
          <w:lang w:val="tr-TR"/>
        </w:rPr>
        <w:t>rofesyonel yöneticilerin var olması</w:t>
      </w:r>
      <w:r w:rsidR="00302B8B" w:rsidRPr="003E513B">
        <w:rPr>
          <w:rFonts w:eastAsiaTheme="minorHAnsi"/>
          <w:sz w:val="22"/>
          <w:lang w:val="tr-TR"/>
        </w:rPr>
        <w:t xml:space="preserve"> demek</w:t>
      </w:r>
      <w:r w:rsidR="009B55B7" w:rsidRPr="003E513B">
        <w:rPr>
          <w:rFonts w:eastAsiaTheme="minorHAnsi"/>
          <w:sz w:val="22"/>
          <w:lang w:val="tr-TR"/>
        </w:rPr>
        <w:t xml:space="preserve"> diğer yöneticilerden</w:t>
      </w:r>
      <w:r w:rsidRPr="003E513B">
        <w:rPr>
          <w:rFonts w:eastAsiaTheme="minorHAnsi"/>
          <w:sz w:val="22"/>
          <w:lang w:val="tr-TR"/>
        </w:rPr>
        <w:t xml:space="preserve"> </w:t>
      </w:r>
      <w:r w:rsidR="00302B8B" w:rsidRPr="003E513B">
        <w:rPr>
          <w:rFonts w:eastAsiaTheme="minorHAnsi"/>
          <w:sz w:val="22"/>
          <w:lang w:val="tr-TR"/>
        </w:rPr>
        <w:t>farklılık göstereceği</w:t>
      </w:r>
      <w:r w:rsidR="009B55B7" w:rsidRPr="003E513B">
        <w:rPr>
          <w:rFonts w:eastAsiaTheme="minorHAnsi"/>
          <w:sz w:val="22"/>
          <w:lang w:val="tr-TR"/>
        </w:rPr>
        <w:t xml:space="preserve"> için profesyonellerin özelliklerin bilinmesi ve örgüt ikliminin profesyonel</w:t>
      </w:r>
      <w:r w:rsidRPr="003E513B">
        <w:rPr>
          <w:rFonts w:eastAsiaTheme="minorHAnsi"/>
          <w:sz w:val="22"/>
          <w:lang w:val="tr-TR"/>
        </w:rPr>
        <w:t xml:space="preserve"> </w:t>
      </w:r>
      <w:r w:rsidR="009B55B7" w:rsidRPr="003E513B">
        <w:rPr>
          <w:rFonts w:eastAsiaTheme="minorHAnsi"/>
          <w:sz w:val="22"/>
          <w:lang w:val="tr-TR"/>
        </w:rPr>
        <w:t>çalışanların verimli çalışmasını sağlayacak şekilde geliştiril</w:t>
      </w:r>
      <w:r w:rsidR="00302B8B" w:rsidRPr="003E513B">
        <w:rPr>
          <w:rFonts w:eastAsiaTheme="minorHAnsi"/>
          <w:sz w:val="22"/>
          <w:lang w:val="tr-TR"/>
        </w:rPr>
        <w:t xml:space="preserve">mesini doğuracaktır.  Profesyonel </w:t>
      </w:r>
      <w:r w:rsidR="009B55B7" w:rsidRPr="003E513B">
        <w:rPr>
          <w:rFonts w:eastAsiaTheme="minorHAnsi"/>
          <w:sz w:val="22"/>
          <w:lang w:val="tr-TR"/>
        </w:rPr>
        <w:t>yöneticilerin önemli bir özelliği belirli konularda uzmanlaş</w:t>
      </w:r>
      <w:r w:rsidR="00302B8B" w:rsidRPr="003E513B">
        <w:rPr>
          <w:rFonts w:eastAsiaTheme="minorHAnsi"/>
          <w:sz w:val="22"/>
          <w:lang w:val="tr-TR"/>
        </w:rPr>
        <w:t xml:space="preserve">mayı sağlaması ve o konularda derin ve uzman </w:t>
      </w:r>
      <w:r w:rsidR="009B55B7" w:rsidRPr="003E513B">
        <w:rPr>
          <w:rFonts w:eastAsiaTheme="minorHAnsi"/>
          <w:sz w:val="22"/>
          <w:lang w:val="tr-TR"/>
        </w:rPr>
        <w:t>bilgiye sahip olmalarıdır. Bu sayede işletmelerde profesyonel yönetici istihdam edilerek</w:t>
      </w:r>
      <w:r w:rsidRPr="003E513B">
        <w:rPr>
          <w:rFonts w:eastAsiaTheme="minorHAnsi"/>
          <w:sz w:val="22"/>
          <w:lang w:val="tr-TR"/>
        </w:rPr>
        <w:t xml:space="preserve"> </w:t>
      </w:r>
      <w:r w:rsidR="009B55B7" w:rsidRPr="003E513B">
        <w:rPr>
          <w:rFonts w:eastAsiaTheme="minorHAnsi"/>
          <w:sz w:val="22"/>
          <w:lang w:val="tr-TR"/>
        </w:rPr>
        <w:t>işletmelerin know-how</w:t>
      </w:r>
      <w:r w:rsidRPr="003E513B">
        <w:rPr>
          <w:rFonts w:eastAsiaTheme="minorHAnsi"/>
          <w:sz w:val="22"/>
          <w:lang w:val="tr-TR"/>
        </w:rPr>
        <w:t>'</w:t>
      </w:r>
      <w:r w:rsidR="00302B8B" w:rsidRPr="003E513B">
        <w:rPr>
          <w:rFonts w:eastAsiaTheme="minorHAnsi"/>
          <w:sz w:val="22"/>
          <w:lang w:val="tr-TR"/>
        </w:rPr>
        <w:t xml:space="preserve"> ları artırılması istenmektedir. Uzmanlık</w:t>
      </w:r>
      <w:r w:rsidR="009B55B7" w:rsidRPr="003E513B">
        <w:rPr>
          <w:rFonts w:eastAsiaTheme="minorHAnsi"/>
          <w:sz w:val="22"/>
          <w:lang w:val="tr-TR"/>
        </w:rPr>
        <w:t xml:space="preserve"> bilgile</w:t>
      </w:r>
      <w:r w:rsidRPr="003E513B">
        <w:rPr>
          <w:rFonts w:eastAsiaTheme="minorHAnsi"/>
          <w:sz w:val="22"/>
          <w:lang w:val="tr-TR"/>
        </w:rPr>
        <w:t xml:space="preserve">ri fazla olan profesyoneller bu </w:t>
      </w:r>
      <w:r w:rsidR="009B55B7" w:rsidRPr="003E513B">
        <w:rPr>
          <w:rFonts w:eastAsiaTheme="minorHAnsi"/>
          <w:sz w:val="22"/>
          <w:lang w:val="tr-TR"/>
        </w:rPr>
        <w:t>sayede</w:t>
      </w:r>
      <w:r w:rsidRPr="003E513B">
        <w:rPr>
          <w:rFonts w:eastAsiaTheme="minorHAnsi"/>
          <w:sz w:val="22"/>
          <w:lang w:val="tr-TR"/>
        </w:rPr>
        <w:t xml:space="preserve"> </w:t>
      </w:r>
      <w:r w:rsidR="009B55B7" w:rsidRPr="003E513B">
        <w:rPr>
          <w:rFonts w:eastAsiaTheme="minorHAnsi"/>
          <w:sz w:val="22"/>
          <w:lang w:val="tr-TR"/>
        </w:rPr>
        <w:t>işletme kaynaklarını etkin olarak kullanabilmektedirler. Profesyonel yöneticiler işletmede</w:t>
      </w:r>
      <w:r w:rsidRPr="003E513B">
        <w:rPr>
          <w:rFonts w:eastAsiaTheme="minorHAnsi"/>
          <w:sz w:val="22"/>
          <w:lang w:val="tr-TR"/>
        </w:rPr>
        <w:t xml:space="preserve"> </w:t>
      </w:r>
      <w:r w:rsidR="009B55B7" w:rsidRPr="003E513B">
        <w:rPr>
          <w:rFonts w:eastAsiaTheme="minorHAnsi"/>
          <w:sz w:val="22"/>
          <w:lang w:val="tr-TR"/>
        </w:rPr>
        <w:t>koordinasyonu da işletmeyi, formel bir yapı</w:t>
      </w:r>
      <w:r w:rsidR="00302B8B" w:rsidRPr="003E513B">
        <w:rPr>
          <w:rFonts w:eastAsiaTheme="minorHAnsi"/>
          <w:sz w:val="22"/>
          <w:lang w:val="tr-TR"/>
        </w:rPr>
        <w:t>ya dönüştürerek sağlayabilirler</w:t>
      </w:r>
      <w:r w:rsidR="009B55B7" w:rsidRPr="003E513B">
        <w:rPr>
          <w:rFonts w:eastAsiaTheme="minorHAnsi"/>
          <w:sz w:val="22"/>
          <w:lang w:val="tr-TR"/>
        </w:rPr>
        <w:t>. Bu da</w:t>
      </w:r>
      <w:r w:rsidRPr="003E513B">
        <w:rPr>
          <w:rFonts w:eastAsiaTheme="minorHAnsi"/>
          <w:sz w:val="22"/>
          <w:lang w:val="tr-TR"/>
        </w:rPr>
        <w:t xml:space="preserve"> </w:t>
      </w:r>
      <w:r w:rsidR="00302B8B" w:rsidRPr="003E513B">
        <w:rPr>
          <w:rFonts w:eastAsiaTheme="minorHAnsi"/>
          <w:sz w:val="22"/>
          <w:lang w:val="tr-TR"/>
        </w:rPr>
        <w:t>kurumsallaşmanın artışına sebep olmaktadır. Buna ilaveten</w:t>
      </w:r>
      <w:r w:rsidR="009B55B7" w:rsidRPr="003E513B">
        <w:rPr>
          <w:rFonts w:eastAsiaTheme="minorHAnsi"/>
          <w:sz w:val="22"/>
          <w:lang w:val="tr-TR"/>
        </w:rPr>
        <w:t xml:space="preserve"> profesyonel yönet</w:t>
      </w:r>
      <w:r w:rsidR="00302B8B" w:rsidRPr="003E513B">
        <w:rPr>
          <w:rFonts w:eastAsiaTheme="minorHAnsi"/>
          <w:sz w:val="22"/>
          <w:lang w:val="tr-TR"/>
        </w:rPr>
        <w:t xml:space="preserve">imle birlikte işletmede normlar </w:t>
      </w:r>
      <w:r w:rsidR="009B55B7" w:rsidRPr="003E513B">
        <w:rPr>
          <w:rFonts w:eastAsiaTheme="minorHAnsi"/>
          <w:sz w:val="22"/>
          <w:lang w:val="tr-TR"/>
        </w:rPr>
        <w:t>oluşturulmakta bu</w:t>
      </w:r>
      <w:r w:rsidR="00302B8B" w:rsidRPr="003E513B">
        <w:rPr>
          <w:rFonts w:eastAsiaTheme="minorHAnsi"/>
          <w:sz w:val="22"/>
          <w:lang w:val="tr-TR"/>
        </w:rPr>
        <w:t xml:space="preserve"> normlar</w:t>
      </w:r>
      <w:r w:rsidR="009B55B7" w:rsidRPr="003E513B">
        <w:rPr>
          <w:rFonts w:eastAsiaTheme="minorHAnsi"/>
          <w:sz w:val="22"/>
          <w:lang w:val="tr-TR"/>
        </w:rPr>
        <w:t xml:space="preserve"> da örgüt kültürünü güç</w:t>
      </w:r>
      <w:r w:rsidRPr="003E513B">
        <w:rPr>
          <w:rFonts w:eastAsiaTheme="minorHAnsi"/>
          <w:sz w:val="22"/>
          <w:lang w:val="tr-TR"/>
        </w:rPr>
        <w:t>lendirmektedir.</w:t>
      </w:r>
    </w:p>
    <w:p w:rsidR="009B55B7" w:rsidRPr="003E513B" w:rsidRDefault="00966120" w:rsidP="003E513B">
      <w:pPr>
        <w:autoSpaceDE w:val="0"/>
        <w:autoSpaceDN w:val="0"/>
        <w:adjustRightInd w:val="0"/>
        <w:spacing w:before="120"/>
        <w:ind w:firstLine="709"/>
        <w:rPr>
          <w:rFonts w:eastAsiaTheme="minorHAnsi"/>
          <w:sz w:val="22"/>
          <w:lang w:val="tr-TR"/>
        </w:rPr>
      </w:pPr>
      <w:r w:rsidRPr="003E513B">
        <w:rPr>
          <w:rFonts w:eastAsiaTheme="minorHAnsi"/>
          <w:i/>
          <w:iCs/>
          <w:sz w:val="22"/>
          <w:lang w:val="tr-TR"/>
        </w:rPr>
        <w:t>3.</w:t>
      </w:r>
      <w:r w:rsidR="009B55B7" w:rsidRPr="003E513B">
        <w:rPr>
          <w:rFonts w:eastAsiaTheme="minorHAnsi"/>
          <w:i/>
          <w:iCs/>
          <w:sz w:val="22"/>
          <w:lang w:val="tr-TR"/>
        </w:rPr>
        <w:t xml:space="preserve">Eğitim ve Geliştirme Faaliyetleri: </w:t>
      </w:r>
      <w:r w:rsidR="00AE0177" w:rsidRPr="003E513B">
        <w:rPr>
          <w:rFonts w:eastAsiaTheme="minorHAnsi"/>
          <w:sz w:val="22"/>
          <w:lang w:val="tr-TR"/>
        </w:rPr>
        <w:t xml:space="preserve">İşletmelerin üretim yönetimi ve pazarlama açısından </w:t>
      </w:r>
      <w:r w:rsidR="009B55B7" w:rsidRPr="003E513B">
        <w:rPr>
          <w:rFonts w:eastAsiaTheme="minorHAnsi"/>
          <w:sz w:val="22"/>
          <w:lang w:val="tr-TR"/>
        </w:rPr>
        <w:t>amacı, işe</w:t>
      </w:r>
      <w:r w:rsidR="00AE0177" w:rsidRPr="003E513B">
        <w:rPr>
          <w:rFonts w:eastAsiaTheme="minorHAnsi"/>
          <w:sz w:val="22"/>
          <w:lang w:val="tr-TR"/>
        </w:rPr>
        <w:t xml:space="preserve"> devamın artırılması, kalitenin </w:t>
      </w:r>
      <w:r w:rsidR="009B55B7" w:rsidRPr="003E513B">
        <w:rPr>
          <w:rFonts w:eastAsiaTheme="minorHAnsi"/>
          <w:sz w:val="22"/>
          <w:lang w:val="tr-TR"/>
        </w:rPr>
        <w:t>yükseltilmesi, maliyetlerin düşürülmesi, hata say</w:t>
      </w:r>
      <w:r w:rsidRPr="003E513B">
        <w:rPr>
          <w:rFonts w:eastAsiaTheme="minorHAnsi"/>
          <w:sz w:val="22"/>
          <w:lang w:val="tr-TR"/>
        </w:rPr>
        <w:t xml:space="preserve">ısının </w:t>
      </w:r>
      <w:r w:rsidRPr="003E513B">
        <w:rPr>
          <w:rFonts w:eastAsiaTheme="minorHAnsi"/>
          <w:sz w:val="22"/>
          <w:lang w:val="tr-TR"/>
        </w:rPr>
        <w:lastRenderedPageBreak/>
        <w:t xml:space="preserve">azaltılması vb. şeklinde </w:t>
      </w:r>
      <w:r w:rsidR="009B55B7" w:rsidRPr="003E513B">
        <w:rPr>
          <w:rFonts w:eastAsiaTheme="minorHAnsi"/>
          <w:sz w:val="22"/>
          <w:lang w:val="tr-TR"/>
        </w:rPr>
        <w:t>gösterilmektedir.</w:t>
      </w:r>
      <w:r w:rsidRPr="003E513B">
        <w:rPr>
          <w:rFonts w:eastAsiaTheme="minorHAnsi"/>
          <w:sz w:val="22"/>
          <w:lang w:val="tr-TR"/>
        </w:rPr>
        <w:t xml:space="preserve"> </w:t>
      </w:r>
      <w:r w:rsidR="009B55B7" w:rsidRPr="003E513B">
        <w:rPr>
          <w:rFonts w:eastAsiaTheme="minorHAnsi"/>
          <w:sz w:val="22"/>
          <w:lang w:val="tr-TR"/>
        </w:rPr>
        <w:t>Bütün bu faktörler, ancak çalışanlara iyi bir eğitim ve geliştirme programı verildikten sonra</w:t>
      </w:r>
      <w:r w:rsidRPr="003E513B">
        <w:rPr>
          <w:rFonts w:eastAsiaTheme="minorHAnsi"/>
          <w:sz w:val="22"/>
          <w:lang w:val="tr-TR"/>
        </w:rPr>
        <w:t xml:space="preserve"> </w:t>
      </w:r>
      <w:r w:rsidR="009B55B7" w:rsidRPr="003E513B">
        <w:rPr>
          <w:rFonts w:eastAsiaTheme="minorHAnsi"/>
          <w:sz w:val="22"/>
          <w:lang w:val="tr-TR"/>
        </w:rPr>
        <w:t>gerçekleşebilir ve işletme</w:t>
      </w:r>
      <w:r w:rsidR="00AE0177" w:rsidRPr="003E513B">
        <w:rPr>
          <w:rFonts w:eastAsiaTheme="minorHAnsi"/>
          <w:sz w:val="22"/>
          <w:lang w:val="tr-TR"/>
        </w:rPr>
        <w:t xml:space="preserve"> verimliliği eğitim ve geliştirme faaliyetleri neticesinde artırılabilir. Bu husus</w:t>
      </w:r>
      <w:r w:rsidR="009B55B7" w:rsidRPr="003E513B">
        <w:rPr>
          <w:rFonts w:eastAsiaTheme="minorHAnsi"/>
          <w:sz w:val="22"/>
          <w:lang w:val="tr-TR"/>
        </w:rPr>
        <w:t xml:space="preserve"> hem üretim sektörü hem</w:t>
      </w:r>
      <w:r w:rsidRPr="003E513B">
        <w:rPr>
          <w:rFonts w:eastAsiaTheme="minorHAnsi"/>
          <w:sz w:val="22"/>
          <w:lang w:val="tr-TR"/>
        </w:rPr>
        <w:t xml:space="preserve"> </w:t>
      </w:r>
      <w:r w:rsidR="009B55B7" w:rsidRPr="003E513B">
        <w:rPr>
          <w:rFonts w:eastAsiaTheme="minorHAnsi"/>
          <w:sz w:val="22"/>
          <w:lang w:val="tr-TR"/>
        </w:rPr>
        <w:t>de hizmet sektörü için geçerl</w:t>
      </w:r>
      <w:r w:rsidR="00AE0177" w:rsidRPr="003E513B">
        <w:rPr>
          <w:rFonts w:eastAsiaTheme="minorHAnsi"/>
          <w:sz w:val="22"/>
          <w:lang w:val="tr-TR"/>
        </w:rPr>
        <w:t>idir. Ayrıca personele iş tatmini</w:t>
      </w:r>
      <w:r w:rsidR="009B55B7" w:rsidRPr="003E513B">
        <w:rPr>
          <w:rFonts w:eastAsiaTheme="minorHAnsi"/>
          <w:sz w:val="22"/>
          <w:lang w:val="tr-TR"/>
        </w:rPr>
        <w:t xml:space="preserve"> için uygun iş ortamı ve koşulları</w:t>
      </w:r>
      <w:r w:rsidRPr="003E513B">
        <w:rPr>
          <w:rFonts w:eastAsiaTheme="minorHAnsi"/>
          <w:sz w:val="22"/>
          <w:lang w:val="tr-TR"/>
        </w:rPr>
        <w:t xml:space="preserve"> </w:t>
      </w:r>
      <w:r w:rsidR="009B55B7" w:rsidRPr="003E513B">
        <w:rPr>
          <w:rFonts w:eastAsiaTheme="minorHAnsi"/>
          <w:sz w:val="22"/>
          <w:lang w:val="tr-TR"/>
        </w:rPr>
        <w:t>sağlayarak mesleki</w:t>
      </w:r>
      <w:r w:rsidR="00AE0177" w:rsidRPr="003E513B">
        <w:rPr>
          <w:rFonts w:eastAsiaTheme="minorHAnsi"/>
          <w:sz w:val="22"/>
          <w:lang w:val="tr-TR"/>
        </w:rPr>
        <w:t xml:space="preserve"> bilgi ve yeterliliğini artırmasına katkı sağlamak eğitimle başarılabilir</w:t>
      </w:r>
      <w:r w:rsidR="009B55B7" w:rsidRPr="003E513B">
        <w:rPr>
          <w:rFonts w:eastAsiaTheme="minorHAnsi"/>
          <w:sz w:val="22"/>
          <w:lang w:val="tr-TR"/>
        </w:rPr>
        <w:t>. Dolayısıyla</w:t>
      </w:r>
      <w:r w:rsidRPr="003E513B">
        <w:rPr>
          <w:rFonts w:eastAsiaTheme="minorHAnsi"/>
          <w:sz w:val="22"/>
          <w:lang w:val="tr-TR"/>
        </w:rPr>
        <w:t xml:space="preserve"> </w:t>
      </w:r>
      <w:r w:rsidR="009B55B7" w:rsidRPr="003E513B">
        <w:rPr>
          <w:rFonts w:eastAsiaTheme="minorHAnsi"/>
          <w:sz w:val="22"/>
          <w:lang w:val="tr-TR"/>
        </w:rPr>
        <w:t>işletmenin tüm basamaklardaki personelini belirli bir program dahilinde eğitim sürecine dahil</w:t>
      </w:r>
      <w:r w:rsidRPr="003E513B">
        <w:rPr>
          <w:rFonts w:eastAsiaTheme="minorHAnsi"/>
          <w:sz w:val="22"/>
          <w:lang w:val="tr-TR"/>
        </w:rPr>
        <w:t xml:space="preserve"> </w:t>
      </w:r>
      <w:r w:rsidR="00AE0177" w:rsidRPr="003E513B">
        <w:rPr>
          <w:rFonts w:eastAsiaTheme="minorHAnsi"/>
          <w:sz w:val="22"/>
          <w:lang w:val="tr-TR"/>
        </w:rPr>
        <w:t>etmek gerek</w:t>
      </w:r>
      <w:r w:rsidR="009B55B7" w:rsidRPr="003E513B">
        <w:rPr>
          <w:rFonts w:eastAsiaTheme="minorHAnsi"/>
          <w:sz w:val="22"/>
          <w:lang w:val="tr-TR"/>
        </w:rPr>
        <w:t xml:space="preserve"> işletme performansını </w:t>
      </w:r>
      <w:r w:rsidR="00AE0177" w:rsidRPr="003E513B">
        <w:rPr>
          <w:rFonts w:eastAsiaTheme="minorHAnsi"/>
          <w:sz w:val="22"/>
          <w:lang w:val="tr-TR"/>
        </w:rPr>
        <w:t xml:space="preserve">gerekse de </w:t>
      </w:r>
      <w:r w:rsidR="009B55B7" w:rsidRPr="003E513B">
        <w:rPr>
          <w:rFonts w:eastAsiaTheme="minorHAnsi"/>
          <w:sz w:val="22"/>
          <w:lang w:val="tr-TR"/>
        </w:rPr>
        <w:t>kurumsallaşmayı hızlandırır.</w:t>
      </w:r>
    </w:p>
    <w:p w:rsidR="009B55B7" w:rsidRPr="003E513B" w:rsidRDefault="00966120" w:rsidP="003E513B">
      <w:pPr>
        <w:autoSpaceDE w:val="0"/>
        <w:autoSpaceDN w:val="0"/>
        <w:adjustRightInd w:val="0"/>
        <w:spacing w:before="120"/>
        <w:ind w:firstLine="709"/>
        <w:rPr>
          <w:rFonts w:eastAsiaTheme="minorHAnsi"/>
          <w:sz w:val="22"/>
          <w:lang w:val="tr-TR"/>
        </w:rPr>
      </w:pPr>
      <w:r w:rsidRPr="003E513B">
        <w:rPr>
          <w:rFonts w:eastAsiaTheme="minorHAnsi"/>
          <w:i/>
          <w:iCs/>
          <w:sz w:val="22"/>
          <w:lang w:val="tr-TR"/>
        </w:rPr>
        <w:t>4.</w:t>
      </w:r>
      <w:r w:rsidR="009B55B7" w:rsidRPr="003E513B">
        <w:rPr>
          <w:rFonts w:eastAsiaTheme="minorHAnsi"/>
          <w:i/>
          <w:iCs/>
          <w:sz w:val="22"/>
          <w:lang w:val="tr-TR"/>
        </w:rPr>
        <w:t xml:space="preserve">İç Denetim Faaliyetleri: </w:t>
      </w:r>
      <w:r w:rsidR="009B55B7" w:rsidRPr="003E513B">
        <w:rPr>
          <w:rFonts w:eastAsiaTheme="minorHAnsi"/>
          <w:sz w:val="22"/>
          <w:lang w:val="tr-TR"/>
        </w:rPr>
        <w:t>İç denetim, işletmenin faaliyetlerini geliştirmek, faaliyetlere</w:t>
      </w:r>
      <w:r w:rsidR="00227457" w:rsidRPr="003E513B">
        <w:rPr>
          <w:rFonts w:eastAsiaTheme="minorHAnsi"/>
          <w:sz w:val="22"/>
          <w:lang w:val="tr-TR"/>
        </w:rPr>
        <w:t xml:space="preserve"> </w:t>
      </w:r>
      <w:r w:rsidR="009B55B7" w:rsidRPr="003E513B">
        <w:rPr>
          <w:rFonts w:eastAsiaTheme="minorHAnsi"/>
          <w:sz w:val="22"/>
          <w:lang w:val="tr-TR"/>
        </w:rPr>
        <w:t xml:space="preserve">katkıda bulunmak üzere tasarlanmış bağımsız, tarafsız, </w:t>
      </w:r>
      <w:r w:rsidR="00227457" w:rsidRPr="003E513B">
        <w:rPr>
          <w:rFonts w:eastAsiaTheme="minorHAnsi"/>
          <w:sz w:val="22"/>
          <w:lang w:val="tr-TR"/>
        </w:rPr>
        <w:t>güvence ve danışma sağlayan bir faaliyettir</w:t>
      </w:r>
      <w:r w:rsidR="009B55B7" w:rsidRPr="003E513B">
        <w:rPr>
          <w:rFonts w:eastAsiaTheme="minorHAnsi"/>
          <w:sz w:val="22"/>
          <w:lang w:val="tr-TR"/>
        </w:rPr>
        <w:t>. Bu fonksiyon, kontrol ve yönetim süreçlerini</w:t>
      </w:r>
      <w:r w:rsidR="00227457" w:rsidRPr="003E513B">
        <w:rPr>
          <w:rFonts w:eastAsiaTheme="minorHAnsi"/>
          <w:sz w:val="22"/>
          <w:lang w:val="tr-TR"/>
        </w:rPr>
        <w:t>n etkinliğini değerlendirmek ve iyileştirmek amacıyla sistemli bir yaklaşım getirerek kurumun</w:t>
      </w:r>
      <w:r w:rsidR="009B55B7" w:rsidRPr="003E513B">
        <w:rPr>
          <w:rFonts w:eastAsiaTheme="minorHAnsi"/>
          <w:sz w:val="22"/>
          <w:lang w:val="tr-TR"/>
        </w:rPr>
        <w:t xml:space="preserve"> hedeflerine ulaşmasına ve</w:t>
      </w:r>
      <w:r w:rsidRPr="003E513B">
        <w:rPr>
          <w:rFonts w:eastAsiaTheme="minorHAnsi"/>
          <w:sz w:val="22"/>
          <w:lang w:val="tr-TR"/>
        </w:rPr>
        <w:t xml:space="preserve"> </w:t>
      </w:r>
      <w:r w:rsidR="009B55B7" w:rsidRPr="003E513B">
        <w:rPr>
          <w:rFonts w:eastAsiaTheme="minorHAnsi"/>
          <w:sz w:val="22"/>
          <w:lang w:val="tr-TR"/>
        </w:rPr>
        <w:t>kurumsal yolda ilerlemesine de</w:t>
      </w:r>
      <w:r w:rsidR="004C1754" w:rsidRPr="003E513B">
        <w:rPr>
          <w:rFonts w:eastAsiaTheme="minorHAnsi"/>
          <w:sz w:val="22"/>
          <w:lang w:val="tr-TR"/>
        </w:rPr>
        <w:t>stek olmaktadır</w:t>
      </w:r>
      <w:r w:rsidRPr="003E513B">
        <w:rPr>
          <w:rFonts w:eastAsiaTheme="minorHAnsi"/>
          <w:sz w:val="22"/>
          <w:lang w:val="tr-TR"/>
        </w:rPr>
        <w:t>.</w:t>
      </w:r>
    </w:p>
    <w:p w:rsidR="00F77F8A" w:rsidRPr="003E513B" w:rsidRDefault="00D83FE4" w:rsidP="007E551B">
      <w:pPr>
        <w:autoSpaceDE w:val="0"/>
        <w:autoSpaceDN w:val="0"/>
        <w:adjustRightInd w:val="0"/>
        <w:spacing w:before="120"/>
        <w:rPr>
          <w:rFonts w:eastAsiaTheme="minorHAnsi"/>
          <w:b/>
          <w:sz w:val="22"/>
          <w:lang w:val="tr-TR"/>
        </w:rPr>
      </w:pPr>
      <w:r w:rsidRPr="003E513B">
        <w:rPr>
          <w:rFonts w:eastAsiaTheme="minorHAnsi"/>
          <w:b/>
          <w:sz w:val="22"/>
          <w:lang w:val="tr-TR"/>
        </w:rPr>
        <w:t>3. Araştırmanın Amacı v</w:t>
      </w:r>
      <w:r w:rsidR="001E7EB3" w:rsidRPr="003E513B">
        <w:rPr>
          <w:rFonts w:eastAsiaTheme="minorHAnsi"/>
          <w:b/>
          <w:sz w:val="22"/>
          <w:lang w:val="tr-TR"/>
        </w:rPr>
        <w:t>e Yöntemi</w:t>
      </w:r>
    </w:p>
    <w:p w:rsidR="00874008" w:rsidRDefault="00874008" w:rsidP="003E513B">
      <w:pPr>
        <w:spacing w:before="120"/>
        <w:ind w:firstLine="709"/>
        <w:rPr>
          <w:sz w:val="22"/>
        </w:rPr>
      </w:pPr>
      <w:r w:rsidRPr="003E513B">
        <w:rPr>
          <w:rFonts w:eastAsiaTheme="minorHAnsi"/>
          <w:sz w:val="22"/>
          <w:lang w:val="tr-TR"/>
        </w:rPr>
        <w:t xml:space="preserve">Bu çalışmada anket yöntemi kullanılmıştır. </w:t>
      </w:r>
      <w:r w:rsidRPr="003E513B">
        <w:rPr>
          <w:sz w:val="22"/>
        </w:rPr>
        <w:t xml:space="preserve"> Anket Konya Organize Sanayi Bölgelerinde faaliyette bulunan şirketlerde </w:t>
      </w:r>
      <w:r w:rsidRPr="003E513B">
        <w:rPr>
          <w:iCs/>
          <w:sz w:val="22"/>
        </w:rPr>
        <w:t>düz</w:t>
      </w:r>
      <w:r w:rsidRPr="003E513B">
        <w:rPr>
          <w:sz w:val="22"/>
        </w:rPr>
        <w:t>enlenmiş olup tesadüfi örnekleme yöntemine göre 19 şirketten işveren, idari personel ve teknik personel olmak üzere 90 kişiye dağıtılmış uygulama sonucu 70 kişiye anket yapılabilmiştir. Ankete katılan şirketlerin sektörleri aşağıdaki tabloda gösterilmiştir</w:t>
      </w:r>
      <w:r w:rsidR="00E15FEE" w:rsidRPr="003E513B">
        <w:rPr>
          <w:sz w:val="22"/>
        </w:rPr>
        <w:t>.</w:t>
      </w:r>
      <w:r w:rsidRPr="003E513B">
        <w:rPr>
          <w:sz w:val="22"/>
        </w:rPr>
        <w:t>Anketin örneklem seçiminde Konya ili içerisinde sektöründe tanınmış firmalara uygulanmaya özen gösterilmiştir.</w:t>
      </w:r>
      <w:r w:rsidR="00662376">
        <w:rPr>
          <w:sz w:val="22"/>
        </w:rPr>
        <w:t xml:space="preserve"> Evrenin tamamına ulaşılabilir nitelikte mümkün olmaması sebebiyle örneklem belirlenmesine olasılı örnekleme yöntem</w:t>
      </w:r>
      <w:r w:rsidR="00AF12D0">
        <w:rPr>
          <w:sz w:val="22"/>
        </w:rPr>
        <w:t>lerinden seçkisiz örnekleme</w:t>
      </w:r>
      <w:r w:rsidR="00625A75">
        <w:rPr>
          <w:sz w:val="22"/>
        </w:rPr>
        <w:t xml:space="preserve"> yöntemi</w:t>
      </w:r>
      <w:r w:rsidR="00662376">
        <w:rPr>
          <w:sz w:val="22"/>
        </w:rPr>
        <w:t xml:space="preserve"> tercih edilmiştir.</w:t>
      </w:r>
      <w:r w:rsidR="00D97437" w:rsidRPr="003E513B">
        <w:rPr>
          <w:sz w:val="22"/>
        </w:rPr>
        <w:t xml:space="preserve"> Uygulamada (Türk</w:t>
      </w:r>
      <w:r w:rsidR="00C416C7" w:rsidRPr="003E513B">
        <w:rPr>
          <w:sz w:val="22"/>
        </w:rPr>
        <w:t>,2007)' nin ölçeğinden faydalanılmıştır.</w:t>
      </w:r>
      <w:r w:rsidR="000A0AFA" w:rsidRPr="003E513B">
        <w:rPr>
          <w:sz w:val="22"/>
        </w:rPr>
        <w:t xml:space="preserve"> </w:t>
      </w:r>
      <w:r w:rsidR="00082E5D" w:rsidRPr="003E513B">
        <w:rPr>
          <w:sz w:val="22"/>
        </w:rPr>
        <w:t>A</w:t>
      </w:r>
      <w:r w:rsidR="000A0AFA" w:rsidRPr="003E513B">
        <w:rPr>
          <w:sz w:val="22"/>
        </w:rPr>
        <w:t xml:space="preserve">raştırma </w:t>
      </w:r>
      <w:r w:rsidR="00082E5D" w:rsidRPr="003E513B">
        <w:rPr>
          <w:sz w:val="22"/>
        </w:rPr>
        <w:t>K</w:t>
      </w:r>
      <w:r w:rsidR="000A0AFA" w:rsidRPr="003E513B">
        <w:rPr>
          <w:sz w:val="22"/>
        </w:rPr>
        <w:t>onya organize sanayi bölgesinde bulunan çeşitli sektörlere ait firmaların kurumsallaşma düzeylerini ölçmek</w:t>
      </w:r>
      <w:r w:rsidR="00082E5D" w:rsidRPr="003E513B">
        <w:rPr>
          <w:sz w:val="22"/>
        </w:rPr>
        <w:t xml:space="preserve"> ve kurumsallaşmanın altyapısı konumunda olan yönetimsel boyut, örgüt yapısı,</w:t>
      </w:r>
      <w:r w:rsidR="000A0AFA" w:rsidRPr="003E513B">
        <w:rPr>
          <w:sz w:val="22"/>
        </w:rPr>
        <w:t xml:space="preserve"> </w:t>
      </w:r>
      <w:r w:rsidR="00082E5D" w:rsidRPr="003E513B">
        <w:rPr>
          <w:sz w:val="22"/>
        </w:rPr>
        <w:t>insan kaynağı yapısı, bilişim teknoloji fonksiyonlarını kullanabilmesini ölçmek amacıyla yapılmıştır</w:t>
      </w:r>
      <w:r w:rsidR="000A0AFA" w:rsidRPr="003E513B">
        <w:rPr>
          <w:sz w:val="22"/>
        </w:rPr>
        <w:t>.</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19"/>
        <w:gridCol w:w="1138"/>
      </w:tblGrid>
      <w:tr w:rsidR="00625A75" w:rsidRPr="00550980" w:rsidTr="00283551">
        <w:tc>
          <w:tcPr>
            <w:tcW w:w="0" w:type="auto"/>
          </w:tcPr>
          <w:p w:rsidR="00625A75" w:rsidRPr="00550980" w:rsidRDefault="00625A75" w:rsidP="003E513B">
            <w:pPr>
              <w:spacing w:before="120"/>
              <w:rPr>
                <w:rStyle w:val="Gl"/>
                <w:sz w:val="20"/>
                <w:szCs w:val="20"/>
              </w:rPr>
            </w:pPr>
            <w:r w:rsidRPr="00550980">
              <w:rPr>
                <w:rStyle w:val="Gl"/>
                <w:sz w:val="20"/>
                <w:szCs w:val="20"/>
              </w:rPr>
              <w:t>Araştırmanın hipotezleri</w:t>
            </w:r>
          </w:p>
        </w:tc>
        <w:tc>
          <w:tcPr>
            <w:tcW w:w="0" w:type="auto"/>
          </w:tcPr>
          <w:p w:rsidR="00625A75" w:rsidRPr="00550980" w:rsidRDefault="00625A75" w:rsidP="003E513B">
            <w:pPr>
              <w:spacing w:before="120"/>
              <w:rPr>
                <w:rStyle w:val="Gl"/>
                <w:sz w:val="20"/>
                <w:szCs w:val="20"/>
              </w:rPr>
            </w:pPr>
            <w:r w:rsidRPr="00550980">
              <w:rPr>
                <w:rStyle w:val="Gl"/>
                <w:sz w:val="20"/>
                <w:szCs w:val="20"/>
              </w:rPr>
              <w:t>Onaylanma</w:t>
            </w:r>
          </w:p>
        </w:tc>
      </w:tr>
      <w:tr w:rsidR="00625A75" w:rsidRPr="00550980" w:rsidTr="00283551">
        <w:tc>
          <w:tcPr>
            <w:tcW w:w="0" w:type="auto"/>
          </w:tcPr>
          <w:p w:rsidR="00625A75" w:rsidRPr="00550980" w:rsidRDefault="00625A75" w:rsidP="003E513B">
            <w:pPr>
              <w:spacing w:before="120"/>
              <w:rPr>
                <w:rStyle w:val="Gl"/>
                <w:sz w:val="20"/>
                <w:szCs w:val="20"/>
              </w:rPr>
            </w:pPr>
            <w:r w:rsidRPr="00550980">
              <w:rPr>
                <w:rStyle w:val="Gl"/>
                <w:sz w:val="20"/>
                <w:szCs w:val="20"/>
              </w:rPr>
              <w:t>H1: İnsan kaynağı yapısı şirket türüne göre değişmektedir.</w:t>
            </w:r>
          </w:p>
        </w:tc>
        <w:tc>
          <w:tcPr>
            <w:tcW w:w="0" w:type="auto"/>
          </w:tcPr>
          <w:p w:rsidR="00625A75" w:rsidRPr="00550980" w:rsidRDefault="00625A75" w:rsidP="003E513B">
            <w:pPr>
              <w:spacing w:before="120"/>
              <w:rPr>
                <w:rStyle w:val="Gl"/>
                <w:sz w:val="20"/>
                <w:szCs w:val="20"/>
              </w:rPr>
            </w:pPr>
            <w:r w:rsidRPr="00550980">
              <w:rPr>
                <w:rStyle w:val="Gl"/>
                <w:sz w:val="20"/>
                <w:szCs w:val="20"/>
              </w:rPr>
              <w:t>Kabul</w:t>
            </w:r>
          </w:p>
        </w:tc>
      </w:tr>
      <w:tr w:rsidR="00625A75" w:rsidRPr="00550980" w:rsidTr="00283551">
        <w:tc>
          <w:tcPr>
            <w:tcW w:w="0" w:type="auto"/>
          </w:tcPr>
          <w:p w:rsidR="00625A75" w:rsidRPr="00550980" w:rsidRDefault="00625A75" w:rsidP="003E513B">
            <w:pPr>
              <w:spacing w:before="120"/>
              <w:rPr>
                <w:rStyle w:val="Gl"/>
                <w:sz w:val="20"/>
                <w:szCs w:val="20"/>
              </w:rPr>
            </w:pPr>
            <w:r w:rsidRPr="00550980">
              <w:rPr>
                <w:rStyle w:val="Gl"/>
                <w:sz w:val="20"/>
                <w:szCs w:val="20"/>
              </w:rPr>
              <w:t>H2: İşe alma ve terfilerde aile şirketleri kurumsal olarak hareket etmemektedir.</w:t>
            </w:r>
          </w:p>
        </w:tc>
        <w:tc>
          <w:tcPr>
            <w:tcW w:w="0" w:type="auto"/>
          </w:tcPr>
          <w:p w:rsidR="00625A75" w:rsidRPr="00550980" w:rsidRDefault="00625A75" w:rsidP="003E513B">
            <w:pPr>
              <w:spacing w:before="120"/>
              <w:rPr>
                <w:rStyle w:val="Gl"/>
                <w:sz w:val="20"/>
                <w:szCs w:val="20"/>
              </w:rPr>
            </w:pPr>
            <w:r w:rsidRPr="00550980">
              <w:rPr>
                <w:rStyle w:val="Gl"/>
                <w:sz w:val="20"/>
                <w:szCs w:val="20"/>
              </w:rPr>
              <w:t xml:space="preserve">Kabul </w:t>
            </w:r>
          </w:p>
        </w:tc>
      </w:tr>
      <w:tr w:rsidR="00625A75" w:rsidRPr="00550980" w:rsidTr="00283551">
        <w:tc>
          <w:tcPr>
            <w:tcW w:w="0" w:type="auto"/>
          </w:tcPr>
          <w:p w:rsidR="00625A75" w:rsidRPr="00550980" w:rsidRDefault="00625A75" w:rsidP="00625A75">
            <w:pPr>
              <w:autoSpaceDE w:val="0"/>
              <w:autoSpaceDN w:val="0"/>
              <w:adjustRightInd w:val="0"/>
              <w:rPr>
                <w:rStyle w:val="Gl"/>
                <w:rFonts w:eastAsiaTheme="minorHAnsi"/>
                <w:sz w:val="20"/>
                <w:szCs w:val="20"/>
                <w:lang w:val="tr-TR"/>
              </w:rPr>
            </w:pPr>
            <w:r w:rsidRPr="00550980">
              <w:rPr>
                <w:rStyle w:val="Gl"/>
                <w:sz w:val="20"/>
                <w:szCs w:val="20"/>
              </w:rPr>
              <w:t xml:space="preserve">H3: </w:t>
            </w:r>
            <w:r w:rsidRPr="00550980">
              <w:rPr>
                <w:rFonts w:eastAsiaTheme="minorHAnsi"/>
                <w:sz w:val="20"/>
                <w:szCs w:val="20"/>
                <w:lang w:val="tr-TR"/>
              </w:rPr>
              <w:t>Aile bireyleri çalışan firmalarda yönetim anlayışı diğerlerine göre farklılık göstermektedir.</w:t>
            </w:r>
          </w:p>
        </w:tc>
        <w:tc>
          <w:tcPr>
            <w:tcW w:w="0" w:type="auto"/>
          </w:tcPr>
          <w:p w:rsidR="00625A75" w:rsidRPr="00550980" w:rsidRDefault="00625A75" w:rsidP="003E513B">
            <w:pPr>
              <w:spacing w:before="120"/>
              <w:rPr>
                <w:rStyle w:val="Gl"/>
                <w:sz w:val="20"/>
                <w:szCs w:val="20"/>
              </w:rPr>
            </w:pPr>
            <w:r w:rsidRPr="00550980">
              <w:rPr>
                <w:rStyle w:val="Gl"/>
                <w:sz w:val="20"/>
                <w:szCs w:val="20"/>
              </w:rPr>
              <w:t>Kabul</w:t>
            </w:r>
          </w:p>
        </w:tc>
      </w:tr>
      <w:tr w:rsidR="003029C0" w:rsidRPr="00550980" w:rsidTr="00283551">
        <w:tc>
          <w:tcPr>
            <w:tcW w:w="0" w:type="auto"/>
          </w:tcPr>
          <w:p w:rsidR="003029C0" w:rsidRPr="00550980" w:rsidRDefault="003029C0" w:rsidP="00625A75">
            <w:pPr>
              <w:autoSpaceDE w:val="0"/>
              <w:autoSpaceDN w:val="0"/>
              <w:adjustRightInd w:val="0"/>
              <w:rPr>
                <w:rStyle w:val="Gl"/>
                <w:sz w:val="20"/>
                <w:szCs w:val="20"/>
              </w:rPr>
            </w:pPr>
            <w:r w:rsidRPr="00550980">
              <w:rPr>
                <w:rStyle w:val="Gl"/>
                <w:sz w:val="20"/>
                <w:szCs w:val="20"/>
              </w:rPr>
              <w:t>H4: Firmalar kurumsallaşma açısından ikinci seviyede bulunmuştur.</w:t>
            </w:r>
          </w:p>
        </w:tc>
        <w:tc>
          <w:tcPr>
            <w:tcW w:w="0" w:type="auto"/>
          </w:tcPr>
          <w:p w:rsidR="003029C0" w:rsidRPr="00550980" w:rsidRDefault="003029C0" w:rsidP="003E513B">
            <w:pPr>
              <w:spacing w:before="120"/>
              <w:rPr>
                <w:rStyle w:val="Gl"/>
                <w:sz w:val="20"/>
                <w:szCs w:val="20"/>
              </w:rPr>
            </w:pPr>
            <w:r w:rsidRPr="00550980">
              <w:rPr>
                <w:rStyle w:val="Gl"/>
                <w:sz w:val="20"/>
                <w:szCs w:val="20"/>
              </w:rPr>
              <w:t>Kabul</w:t>
            </w:r>
          </w:p>
        </w:tc>
      </w:tr>
    </w:tbl>
    <w:p w:rsidR="00874008" w:rsidRPr="003E513B" w:rsidRDefault="000A0AFA" w:rsidP="00227457">
      <w:pPr>
        <w:autoSpaceDE w:val="0"/>
        <w:autoSpaceDN w:val="0"/>
        <w:adjustRightInd w:val="0"/>
        <w:rPr>
          <w:rFonts w:eastAsiaTheme="minorHAnsi"/>
          <w:b/>
          <w:sz w:val="22"/>
          <w:lang w:val="tr-TR"/>
        </w:rPr>
      </w:pPr>
      <w:r w:rsidRPr="003E513B">
        <w:rPr>
          <w:rFonts w:eastAsiaTheme="minorHAnsi"/>
          <w:b/>
          <w:sz w:val="22"/>
          <w:lang w:val="tr-TR"/>
        </w:rPr>
        <w:t>4. Bulgular</w:t>
      </w:r>
    </w:p>
    <w:p w:rsidR="00DE5175" w:rsidRPr="003E513B" w:rsidRDefault="003E513B" w:rsidP="00227457">
      <w:pPr>
        <w:autoSpaceDE w:val="0"/>
        <w:autoSpaceDN w:val="0"/>
        <w:adjustRightInd w:val="0"/>
        <w:rPr>
          <w:rFonts w:eastAsiaTheme="minorHAnsi"/>
          <w:sz w:val="22"/>
          <w:lang w:val="tr-TR"/>
        </w:rPr>
      </w:pPr>
      <w:r>
        <w:rPr>
          <w:rFonts w:eastAsiaTheme="minorHAnsi"/>
          <w:szCs w:val="24"/>
          <w:lang w:val="tr-TR"/>
        </w:rPr>
        <w:tab/>
      </w:r>
      <w:r w:rsidR="00DE5175" w:rsidRPr="003E513B">
        <w:rPr>
          <w:rFonts w:eastAsiaTheme="minorHAnsi"/>
          <w:sz w:val="22"/>
          <w:lang w:val="tr-TR"/>
        </w:rPr>
        <w:t>Aşağıda ankette yer alan tanımlayıcı istatistiklere yer verilmiştir.</w:t>
      </w:r>
    </w:p>
    <w:p w:rsidR="00A627DB" w:rsidRDefault="00A627DB" w:rsidP="00904AE9">
      <w:pPr>
        <w:autoSpaceDE w:val="0"/>
        <w:autoSpaceDN w:val="0"/>
        <w:adjustRightInd w:val="0"/>
        <w:jc w:val="center"/>
        <w:rPr>
          <w:rFonts w:eastAsiaTheme="minorHAnsi"/>
          <w:szCs w:val="24"/>
          <w:lang w:val="tr-TR"/>
        </w:rPr>
      </w:pPr>
    </w:p>
    <w:tbl>
      <w:tblPr>
        <w:tblStyle w:val="TabloKlavuzu"/>
        <w:tblW w:w="0" w:type="auto"/>
        <w:jc w:val="center"/>
        <w:tblLook w:val="04A0" w:firstRow="1" w:lastRow="0" w:firstColumn="1" w:lastColumn="0" w:noHBand="0" w:noVBand="1"/>
      </w:tblPr>
      <w:tblGrid>
        <w:gridCol w:w="2316"/>
        <w:gridCol w:w="811"/>
        <w:gridCol w:w="2782"/>
        <w:gridCol w:w="911"/>
      </w:tblGrid>
      <w:tr w:rsidR="00A627DB" w:rsidRPr="003B4573" w:rsidTr="00E74EBB">
        <w:trPr>
          <w:jc w:val="center"/>
        </w:trPr>
        <w:tc>
          <w:tcPr>
            <w:tcW w:w="0" w:type="auto"/>
          </w:tcPr>
          <w:p w:rsidR="00A627DB" w:rsidRPr="003B4573" w:rsidRDefault="00A627DB" w:rsidP="00E74EBB">
            <w:pPr>
              <w:autoSpaceDE w:val="0"/>
              <w:autoSpaceDN w:val="0"/>
              <w:adjustRightInd w:val="0"/>
              <w:rPr>
                <w:color w:val="000000"/>
                <w:sz w:val="20"/>
                <w:szCs w:val="20"/>
              </w:rPr>
            </w:pPr>
            <w:r w:rsidRPr="003B4573">
              <w:rPr>
                <w:color w:val="000000"/>
                <w:sz w:val="20"/>
                <w:szCs w:val="20"/>
              </w:rPr>
              <w:t>Sektörler</w:t>
            </w:r>
          </w:p>
        </w:tc>
        <w:tc>
          <w:tcPr>
            <w:tcW w:w="0" w:type="auto"/>
          </w:tcPr>
          <w:p w:rsidR="00A627DB" w:rsidRPr="003B4573" w:rsidRDefault="00A627DB" w:rsidP="00E74EBB">
            <w:pPr>
              <w:autoSpaceDE w:val="0"/>
              <w:autoSpaceDN w:val="0"/>
              <w:adjustRightInd w:val="0"/>
              <w:rPr>
                <w:color w:val="000000"/>
                <w:sz w:val="20"/>
                <w:szCs w:val="20"/>
              </w:rPr>
            </w:pPr>
            <w:r w:rsidRPr="003B4573">
              <w:rPr>
                <w:color w:val="000000"/>
                <w:sz w:val="20"/>
                <w:szCs w:val="20"/>
              </w:rPr>
              <w:t xml:space="preserve">Sayı </w:t>
            </w:r>
          </w:p>
        </w:tc>
        <w:tc>
          <w:tcPr>
            <w:tcW w:w="0" w:type="auto"/>
          </w:tcPr>
          <w:p w:rsidR="00A627DB" w:rsidRPr="003B4573" w:rsidRDefault="00A627DB" w:rsidP="00E74EBB">
            <w:pPr>
              <w:autoSpaceDE w:val="0"/>
              <w:autoSpaceDN w:val="0"/>
              <w:adjustRightInd w:val="0"/>
              <w:rPr>
                <w:color w:val="000000"/>
                <w:sz w:val="20"/>
                <w:szCs w:val="20"/>
              </w:rPr>
            </w:pPr>
            <w:r w:rsidRPr="003B4573">
              <w:rPr>
                <w:color w:val="000000"/>
                <w:sz w:val="20"/>
                <w:szCs w:val="20"/>
              </w:rPr>
              <w:t>Sektörler</w:t>
            </w:r>
          </w:p>
        </w:tc>
        <w:tc>
          <w:tcPr>
            <w:tcW w:w="0" w:type="auto"/>
          </w:tcPr>
          <w:p w:rsidR="00A627DB" w:rsidRPr="003B4573" w:rsidRDefault="00A627DB" w:rsidP="00E74EBB">
            <w:pPr>
              <w:autoSpaceDE w:val="0"/>
              <w:autoSpaceDN w:val="0"/>
              <w:adjustRightInd w:val="0"/>
              <w:rPr>
                <w:color w:val="000000"/>
                <w:sz w:val="20"/>
                <w:szCs w:val="20"/>
              </w:rPr>
            </w:pPr>
            <w:r w:rsidRPr="003B4573">
              <w:rPr>
                <w:color w:val="000000"/>
                <w:sz w:val="20"/>
                <w:szCs w:val="20"/>
              </w:rPr>
              <w:t>Sayı</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Tekstil </w:t>
            </w:r>
          </w:p>
        </w:tc>
        <w:tc>
          <w:tcPr>
            <w:tcW w:w="0" w:type="auto"/>
            <w:vAlign w:val="bottom"/>
          </w:tcPr>
          <w:p w:rsidR="00A627DB" w:rsidRPr="003B4573" w:rsidRDefault="00A627DB" w:rsidP="00E74EBB">
            <w:pPr>
              <w:rPr>
                <w:color w:val="000000"/>
                <w:sz w:val="20"/>
                <w:szCs w:val="20"/>
              </w:rPr>
            </w:pPr>
            <w:r w:rsidRPr="003B4573">
              <w:rPr>
                <w:color w:val="000000"/>
                <w:sz w:val="20"/>
                <w:szCs w:val="20"/>
              </w:rPr>
              <w:t>2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Gıda</w:t>
            </w:r>
          </w:p>
        </w:tc>
        <w:tc>
          <w:tcPr>
            <w:tcW w:w="0" w:type="auto"/>
            <w:vAlign w:val="bottom"/>
          </w:tcPr>
          <w:p w:rsidR="00A627DB" w:rsidRPr="003B4573" w:rsidRDefault="00A627DB" w:rsidP="00E74EBB">
            <w:pPr>
              <w:rPr>
                <w:color w:val="000000"/>
                <w:sz w:val="20"/>
                <w:szCs w:val="20"/>
              </w:rPr>
            </w:pPr>
            <w:r w:rsidRPr="003B4573">
              <w:rPr>
                <w:color w:val="000000"/>
                <w:sz w:val="20"/>
                <w:szCs w:val="20"/>
              </w:rPr>
              <w:t>2 şirket</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Tarım makineleri</w:t>
            </w:r>
          </w:p>
        </w:tc>
        <w:tc>
          <w:tcPr>
            <w:tcW w:w="0" w:type="auto"/>
            <w:vAlign w:val="bottom"/>
          </w:tcPr>
          <w:p w:rsidR="00A627DB" w:rsidRPr="003B4573" w:rsidRDefault="00A627DB" w:rsidP="00E74EBB">
            <w:pPr>
              <w:rPr>
                <w:color w:val="000000"/>
                <w:sz w:val="20"/>
                <w:szCs w:val="20"/>
              </w:rPr>
            </w:pPr>
            <w:r w:rsidRPr="003B4573">
              <w:rPr>
                <w:color w:val="000000"/>
                <w:sz w:val="20"/>
                <w:szCs w:val="20"/>
              </w:rPr>
              <w:t>2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Tesisat</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Hırdavat </w:t>
            </w:r>
          </w:p>
        </w:tc>
        <w:tc>
          <w:tcPr>
            <w:tcW w:w="0" w:type="auto"/>
            <w:vAlign w:val="bottom"/>
          </w:tcPr>
          <w:p w:rsidR="00A627DB" w:rsidRPr="003B4573" w:rsidRDefault="00A627DB" w:rsidP="00E74EBB">
            <w:pPr>
              <w:rPr>
                <w:color w:val="000000"/>
                <w:sz w:val="20"/>
                <w:szCs w:val="20"/>
              </w:rPr>
            </w:pPr>
            <w:r w:rsidRPr="003B4573">
              <w:rPr>
                <w:color w:val="000000"/>
                <w:sz w:val="20"/>
                <w:szCs w:val="20"/>
              </w:rPr>
              <w:t>3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Kömürlü kazan ve kat kaloriferi</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Pompa İmalatı</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Demir ve Alüminyum</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Matbaa ve ambalaj</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Civata</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Otomotiv</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Cam ve İnşaat Malzemeleri</w:t>
            </w:r>
          </w:p>
        </w:tc>
        <w:tc>
          <w:tcPr>
            <w:tcW w:w="0" w:type="auto"/>
            <w:vAlign w:val="bottom"/>
          </w:tcPr>
          <w:p w:rsidR="00A627DB" w:rsidRPr="003B4573" w:rsidRDefault="00A627DB" w:rsidP="00E74EBB">
            <w:pPr>
              <w:rPr>
                <w:color w:val="000000"/>
                <w:sz w:val="20"/>
                <w:szCs w:val="20"/>
              </w:rPr>
            </w:pPr>
            <w:r w:rsidRPr="003B4573">
              <w:rPr>
                <w:color w:val="000000"/>
                <w:sz w:val="20"/>
                <w:szCs w:val="20"/>
              </w:rPr>
              <w:t>2 şirket</w:t>
            </w:r>
          </w:p>
        </w:tc>
      </w:tr>
      <w:tr w:rsidR="00A627DB" w:rsidRPr="003B4573" w:rsidTr="00E74EBB">
        <w:trPr>
          <w:jc w:val="center"/>
        </w:trPr>
        <w:tc>
          <w:tcPr>
            <w:tcW w:w="0" w:type="auto"/>
            <w:vAlign w:val="bottom"/>
          </w:tcPr>
          <w:p w:rsidR="00A627DB" w:rsidRPr="003B4573" w:rsidRDefault="00A627DB" w:rsidP="00E74EBB">
            <w:pPr>
              <w:rPr>
                <w:color w:val="000000"/>
                <w:sz w:val="20"/>
                <w:szCs w:val="20"/>
              </w:rPr>
            </w:pPr>
            <w:r w:rsidRPr="003B4573">
              <w:rPr>
                <w:color w:val="000000"/>
                <w:sz w:val="20"/>
                <w:szCs w:val="20"/>
              </w:rPr>
              <w:t>Paslanmaz çelik ve Metal </w:t>
            </w:r>
          </w:p>
        </w:tc>
        <w:tc>
          <w:tcPr>
            <w:tcW w:w="0" w:type="auto"/>
            <w:vAlign w:val="bottom"/>
          </w:tcPr>
          <w:p w:rsidR="00A627DB" w:rsidRPr="003B4573" w:rsidRDefault="00A627DB" w:rsidP="00E74EBB">
            <w:pPr>
              <w:rPr>
                <w:color w:val="000000"/>
                <w:sz w:val="20"/>
                <w:szCs w:val="20"/>
              </w:rPr>
            </w:pPr>
            <w:r w:rsidRPr="003B4573">
              <w:rPr>
                <w:color w:val="000000"/>
                <w:sz w:val="20"/>
                <w:szCs w:val="20"/>
              </w:rPr>
              <w:t>1 şirket</w:t>
            </w:r>
          </w:p>
        </w:tc>
        <w:tc>
          <w:tcPr>
            <w:tcW w:w="0" w:type="auto"/>
            <w:vAlign w:val="bottom"/>
          </w:tcPr>
          <w:p w:rsidR="00A627DB" w:rsidRPr="003B4573" w:rsidRDefault="00A627DB" w:rsidP="00E74EBB">
            <w:pPr>
              <w:rPr>
                <w:color w:val="000000"/>
                <w:sz w:val="20"/>
                <w:szCs w:val="20"/>
              </w:rPr>
            </w:pPr>
            <w:r w:rsidRPr="003B4573">
              <w:rPr>
                <w:color w:val="000000"/>
                <w:sz w:val="20"/>
                <w:szCs w:val="20"/>
              </w:rPr>
              <w:t>Toplam</w:t>
            </w:r>
          </w:p>
        </w:tc>
        <w:tc>
          <w:tcPr>
            <w:tcW w:w="0" w:type="auto"/>
            <w:vAlign w:val="bottom"/>
          </w:tcPr>
          <w:p w:rsidR="00A627DB" w:rsidRPr="003B4573" w:rsidRDefault="00A627DB" w:rsidP="00E74EBB">
            <w:pPr>
              <w:rPr>
                <w:color w:val="000000"/>
                <w:sz w:val="20"/>
                <w:szCs w:val="20"/>
              </w:rPr>
            </w:pPr>
            <w:r w:rsidRPr="003B4573">
              <w:rPr>
                <w:color w:val="000000"/>
                <w:sz w:val="20"/>
                <w:szCs w:val="20"/>
              </w:rPr>
              <w:t>19 şirket</w:t>
            </w:r>
          </w:p>
        </w:tc>
      </w:tr>
    </w:tbl>
    <w:p w:rsidR="00175679" w:rsidRPr="00175679" w:rsidRDefault="00175679" w:rsidP="00175679">
      <w:pPr>
        <w:autoSpaceDE w:val="0"/>
        <w:autoSpaceDN w:val="0"/>
        <w:adjustRightInd w:val="0"/>
        <w:jc w:val="center"/>
        <w:rPr>
          <w:color w:val="000000"/>
          <w:sz w:val="20"/>
          <w:szCs w:val="20"/>
        </w:rPr>
      </w:pPr>
      <w:r w:rsidRPr="00175679">
        <w:rPr>
          <w:color w:val="000000"/>
          <w:sz w:val="20"/>
          <w:szCs w:val="20"/>
        </w:rPr>
        <w:t>Tablo 1. Sektörlere göre Şirketler</w:t>
      </w:r>
    </w:p>
    <w:p w:rsidR="00A627DB" w:rsidRDefault="00705703" w:rsidP="00A627DB">
      <w:pPr>
        <w:autoSpaceDE w:val="0"/>
        <w:autoSpaceDN w:val="0"/>
        <w:adjustRightInd w:val="0"/>
        <w:rPr>
          <w:color w:val="000000"/>
          <w:sz w:val="22"/>
        </w:rPr>
      </w:pPr>
      <w:r w:rsidRPr="00705703">
        <w:rPr>
          <w:color w:val="000000"/>
          <w:sz w:val="22"/>
        </w:rPr>
        <w:t xml:space="preserve">Firmaların genelde imalat sektörü içinde çeşitlilik gösterdiği </w:t>
      </w:r>
      <w:r>
        <w:rPr>
          <w:color w:val="000000"/>
          <w:sz w:val="22"/>
        </w:rPr>
        <w:t xml:space="preserve">yukarıda </w:t>
      </w:r>
      <w:r w:rsidRPr="00705703">
        <w:rPr>
          <w:color w:val="000000"/>
          <w:sz w:val="22"/>
        </w:rPr>
        <w:t>görülmektedir.</w:t>
      </w:r>
    </w:p>
    <w:p w:rsidR="00A14765" w:rsidRDefault="00A14765" w:rsidP="00A627DB">
      <w:pPr>
        <w:autoSpaceDE w:val="0"/>
        <w:autoSpaceDN w:val="0"/>
        <w:adjustRightInd w:val="0"/>
        <w:rPr>
          <w:color w:val="000000"/>
          <w:sz w:val="22"/>
        </w:rPr>
      </w:pPr>
    </w:p>
    <w:p w:rsidR="00A14765" w:rsidRDefault="00A14765" w:rsidP="00A627DB">
      <w:pPr>
        <w:autoSpaceDE w:val="0"/>
        <w:autoSpaceDN w:val="0"/>
        <w:adjustRightInd w:val="0"/>
        <w:rPr>
          <w:color w:val="000000"/>
          <w:sz w:val="22"/>
        </w:rPr>
      </w:pPr>
    </w:p>
    <w:p w:rsidR="00A14765" w:rsidRDefault="00A14765" w:rsidP="00A627DB">
      <w:pPr>
        <w:autoSpaceDE w:val="0"/>
        <w:autoSpaceDN w:val="0"/>
        <w:adjustRightInd w:val="0"/>
        <w:rPr>
          <w:color w:val="000000"/>
          <w:sz w:val="22"/>
        </w:rPr>
      </w:pPr>
    </w:p>
    <w:p w:rsidR="00A14765" w:rsidRDefault="00A14765" w:rsidP="00A627DB">
      <w:pPr>
        <w:autoSpaceDE w:val="0"/>
        <w:autoSpaceDN w:val="0"/>
        <w:adjustRightInd w:val="0"/>
        <w:rPr>
          <w:color w:val="000000"/>
          <w:sz w:val="22"/>
        </w:rPr>
      </w:pPr>
    </w:p>
    <w:p w:rsidR="00705703" w:rsidRPr="00705703" w:rsidRDefault="00705703" w:rsidP="00A627DB">
      <w:pPr>
        <w:autoSpaceDE w:val="0"/>
        <w:autoSpaceDN w:val="0"/>
        <w:adjustRightInd w:val="0"/>
        <w:rPr>
          <w:color w:val="000000"/>
          <w:sz w:val="22"/>
        </w:rPr>
      </w:pPr>
    </w:p>
    <w:tbl>
      <w:tblPr>
        <w:tblStyle w:val="TabloKlavuzu"/>
        <w:tblW w:w="0" w:type="auto"/>
        <w:jc w:val="center"/>
        <w:tblLook w:val="04A0" w:firstRow="1" w:lastRow="0" w:firstColumn="1" w:lastColumn="0" w:noHBand="0" w:noVBand="1"/>
      </w:tblPr>
      <w:tblGrid>
        <w:gridCol w:w="2452"/>
        <w:gridCol w:w="498"/>
        <w:gridCol w:w="686"/>
        <w:gridCol w:w="2636"/>
        <w:gridCol w:w="536"/>
        <w:gridCol w:w="786"/>
      </w:tblGrid>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Katılımcıların Departmanı</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F.</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Katılımcıların Departmanı</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F.</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w:t>
            </w:r>
          </w:p>
        </w:tc>
      </w:tr>
      <w:tr w:rsidR="00A627DB" w:rsidRPr="003B4573" w:rsidTr="00E74EBB">
        <w:trPr>
          <w:jc w:val="center"/>
        </w:trPr>
        <w:tc>
          <w:tcPr>
            <w:tcW w:w="0" w:type="auto"/>
            <w:vAlign w:val="center"/>
          </w:tcPr>
          <w:p w:rsidR="00A627DB" w:rsidRPr="003B4573" w:rsidRDefault="00A627DB" w:rsidP="00904AE9">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Ar-Ge Uzmanı</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Makine Mühendisi</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2,9</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Bağımlı Mali Müşavir</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Mali Ve İdari İşler Müd.</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lastRenderedPageBreak/>
              <w:t>Depo Sorumlusu</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2,9</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Metalürji Ve Malzeme Müh.</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Depo Şefi</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Muhasebe</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18</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25,7</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Dış Ticaret Müdürü</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Muhasebe Şefi</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Endüstri Müh.</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Pazarlama</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8</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Finans Müdürü</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Satın Alma</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4,3</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Genel Müdür</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Satın Alma Uzmanı</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Gıda Laboratuar Uzmanı</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Satın Alma</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Gıda Mühendisi</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2,9</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Satış Danışmanı</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5,7</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İşveren</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7</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10,0</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Sekreter</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İş Yeri Sahibi</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Tekstil Mühendisi</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2,9</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İşletme Sorumlusu</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4,3</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Usta Başı</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İşveren</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Ziraat Mühendisi</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r>
      <w:tr w:rsidR="00A627DB" w:rsidRPr="003B4573" w:rsidTr="00E74EBB">
        <w:trPr>
          <w:jc w:val="center"/>
        </w:trPr>
        <w:tc>
          <w:tcPr>
            <w:tcW w:w="0" w:type="auto"/>
            <w:vAlign w:val="center"/>
          </w:tcPr>
          <w:p w:rsidR="00A627DB" w:rsidRPr="003B4573" w:rsidRDefault="00A627DB"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Kimya Mühendisi</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A627DB" w:rsidRPr="003B4573" w:rsidRDefault="00A627DB"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vAlign w:val="center"/>
          </w:tcPr>
          <w:p w:rsidR="00A627DB" w:rsidRPr="003B4573" w:rsidRDefault="00A627DB" w:rsidP="00E74EBB">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Toplam</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70</w:t>
            </w:r>
          </w:p>
        </w:tc>
        <w:tc>
          <w:tcPr>
            <w:tcW w:w="0" w:type="auto"/>
          </w:tcPr>
          <w:p w:rsidR="00A627DB" w:rsidRPr="003B4573" w:rsidRDefault="00A627DB" w:rsidP="00E74EBB">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100,0</w:t>
            </w:r>
          </w:p>
        </w:tc>
      </w:tr>
    </w:tbl>
    <w:p w:rsidR="00175679" w:rsidRPr="00175679" w:rsidRDefault="00175679" w:rsidP="00175679">
      <w:pPr>
        <w:autoSpaceDE w:val="0"/>
        <w:autoSpaceDN w:val="0"/>
        <w:adjustRightInd w:val="0"/>
        <w:jc w:val="center"/>
        <w:rPr>
          <w:rFonts w:eastAsiaTheme="minorHAnsi"/>
          <w:sz w:val="20"/>
          <w:szCs w:val="20"/>
          <w:lang w:val="tr-TR"/>
        </w:rPr>
      </w:pPr>
      <w:r w:rsidRPr="00175679">
        <w:rPr>
          <w:rFonts w:eastAsiaTheme="minorHAnsi"/>
          <w:sz w:val="20"/>
          <w:szCs w:val="20"/>
          <w:lang w:val="tr-TR"/>
        </w:rPr>
        <w:t>Tablo 2. Bölümlere göre katılım</w:t>
      </w:r>
    </w:p>
    <w:p w:rsidR="00A627DB" w:rsidRDefault="00705703" w:rsidP="00705703">
      <w:pPr>
        <w:tabs>
          <w:tab w:val="left" w:pos="457"/>
        </w:tabs>
        <w:autoSpaceDE w:val="0"/>
        <w:autoSpaceDN w:val="0"/>
        <w:adjustRightInd w:val="0"/>
        <w:rPr>
          <w:rFonts w:eastAsiaTheme="minorHAnsi"/>
          <w:sz w:val="22"/>
          <w:lang w:val="tr-TR"/>
        </w:rPr>
      </w:pPr>
      <w:r>
        <w:rPr>
          <w:rFonts w:eastAsiaTheme="minorHAnsi"/>
          <w:szCs w:val="24"/>
          <w:lang w:val="tr-TR"/>
        </w:rPr>
        <w:tab/>
      </w:r>
      <w:r w:rsidRPr="00705703">
        <w:rPr>
          <w:rFonts w:eastAsiaTheme="minorHAnsi"/>
          <w:sz w:val="22"/>
          <w:lang w:val="tr-TR"/>
        </w:rPr>
        <w:t>En çok katılım muhasebe, pazarlama ve işveren tarafından ve diğer bölümlerden de katılım olduğu yukarıda görülmektedir.</w:t>
      </w:r>
    </w:p>
    <w:p w:rsidR="00705703" w:rsidRPr="00705703" w:rsidRDefault="00705703" w:rsidP="00705703">
      <w:pPr>
        <w:tabs>
          <w:tab w:val="left" w:pos="457"/>
        </w:tabs>
        <w:autoSpaceDE w:val="0"/>
        <w:autoSpaceDN w:val="0"/>
        <w:adjustRightInd w:val="0"/>
        <w:rPr>
          <w:rFonts w:eastAsiaTheme="minorHAnsi"/>
          <w:sz w:val="22"/>
          <w:lang w:val="tr-TR"/>
        </w:rPr>
      </w:pPr>
    </w:p>
    <w:tbl>
      <w:tblPr>
        <w:tblStyle w:val="TabloKlavuzu"/>
        <w:tblW w:w="0" w:type="auto"/>
        <w:jc w:val="center"/>
        <w:tblLook w:val="04A0" w:firstRow="1" w:lastRow="0" w:firstColumn="1" w:lastColumn="0" w:noHBand="0" w:noVBand="1"/>
      </w:tblPr>
      <w:tblGrid>
        <w:gridCol w:w="4501"/>
        <w:gridCol w:w="572"/>
        <w:gridCol w:w="3643"/>
        <w:gridCol w:w="572"/>
      </w:tblGrid>
      <w:tr w:rsidR="007D29EF" w:rsidRPr="003B4573" w:rsidTr="00904AE9">
        <w:trPr>
          <w:jc w:val="center"/>
        </w:trPr>
        <w:tc>
          <w:tcPr>
            <w:tcW w:w="0" w:type="auto"/>
          </w:tcPr>
          <w:p w:rsidR="00DE5175" w:rsidRPr="003B4573" w:rsidRDefault="00DE5175" w:rsidP="00227457">
            <w:pPr>
              <w:autoSpaceDE w:val="0"/>
              <w:autoSpaceDN w:val="0"/>
              <w:adjustRightInd w:val="0"/>
              <w:rPr>
                <w:rFonts w:eastAsiaTheme="minorHAnsi"/>
                <w:sz w:val="20"/>
                <w:szCs w:val="20"/>
                <w:lang w:val="tr-TR"/>
              </w:rPr>
            </w:pPr>
          </w:p>
        </w:tc>
        <w:tc>
          <w:tcPr>
            <w:tcW w:w="0" w:type="auto"/>
          </w:tcPr>
          <w:p w:rsidR="00DE5175" w:rsidRPr="003B4573" w:rsidRDefault="00DE5175" w:rsidP="00227457">
            <w:pPr>
              <w:autoSpaceDE w:val="0"/>
              <w:autoSpaceDN w:val="0"/>
              <w:adjustRightInd w:val="0"/>
              <w:rPr>
                <w:rFonts w:eastAsiaTheme="minorHAnsi"/>
                <w:sz w:val="20"/>
                <w:szCs w:val="20"/>
                <w:lang w:val="tr-TR"/>
              </w:rPr>
            </w:pPr>
            <w:r w:rsidRPr="003B4573">
              <w:rPr>
                <w:rFonts w:eastAsiaTheme="minorHAnsi"/>
                <w:sz w:val="20"/>
                <w:szCs w:val="20"/>
                <w:lang w:val="tr-TR"/>
              </w:rPr>
              <w:t>Sayı</w:t>
            </w:r>
          </w:p>
        </w:tc>
        <w:tc>
          <w:tcPr>
            <w:tcW w:w="0" w:type="auto"/>
          </w:tcPr>
          <w:p w:rsidR="00DE5175" w:rsidRPr="003B4573" w:rsidRDefault="00DE5175" w:rsidP="00227457">
            <w:pPr>
              <w:autoSpaceDE w:val="0"/>
              <w:autoSpaceDN w:val="0"/>
              <w:adjustRightInd w:val="0"/>
              <w:rPr>
                <w:rFonts w:eastAsiaTheme="minorHAnsi"/>
                <w:sz w:val="20"/>
                <w:szCs w:val="20"/>
                <w:lang w:val="tr-TR"/>
              </w:rPr>
            </w:pPr>
          </w:p>
        </w:tc>
        <w:tc>
          <w:tcPr>
            <w:tcW w:w="0" w:type="auto"/>
          </w:tcPr>
          <w:p w:rsidR="00DE5175" w:rsidRPr="003B4573" w:rsidRDefault="00DE5175" w:rsidP="00227457">
            <w:pPr>
              <w:autoSpaceDE w:val="0"/>
              <w:autoSpaceDN w:val="0"/>
              <w:adjustRightInd w:val="0"/>
              <w:rPr>
                <w:rFonts w:eastAsiaTheme="minorHAnsi"/>
                <w:sz w:val="20"/>
                <w:szCs w:val="20"/>
                <w:lang w:val="tr-TR"/>
              </w:rPr>
            </w:pPr>
            <w:r w:rsidRPr="003B4573">
              <w:rPr>
                <w:rFonts w:eastAsiaTheme="minorHAnsi"/>
                <w:sz w:val="20"/>
                <w:szCs w:val="20"/>
                <w:lang w:val="tr-TR"/>
              </w:rPr>
              <w:t>Sayı</w:t>
            </w:r>
          </w:p>
        </w:tc>
      </w:tr>
      <w:tr w:rsidR="007D29EF" w:rsidRPr="003B4573" w:rsidTr="00904AE9">
        <w:trPr>
          <w:jc w:val="center"/>
        </w:trPr>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Firmanızın hukuki statüsü nedir</w:t>
            </w:r>
          </w:p>
        </w:tc>
        <w:tc>
          <w:tcPr>
            <w:tcW w:w="0" w:type="auto"/>
          </w:tcPr>
          <w:p w:rsidR="00DE5175" w:rsidRPr="003B4573" w:rsidRDefault="00DE5175" w:rsidP="00227457">
            <w:pPr>
              <w:autoSpaceDE w:val="0"/>
              <w:autoSpaceDN w:val="0"/>
              <w:adjustRightInd w:val="0"/>
              <w:rPr>
                <w:rFonts w:eastAsiaTheme="minorHAnsi"/>
                <w:sz w:val="20"/>
                <w:szCs w:val="20"/>
                <w:lang w:val="tr-TR"/>
              </w:rPr>
            </w:pP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Firmanın türü nedir</w:t>
            </w:r>
          </w:p>
        </w:tc>
        <w:tc>
          <w:tcPr>
            <w:tcW w:w="0" w:type="auto"/>
          </w:tcPr>
          <w:p w:rsidR="00DE5175" w:rsidRPr="003B4573" w:rsidRDefault="00DE5175"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Anonim</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38</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Aile şirketi</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43</w:t>
            </w:r>
          </w:p>
        </w:tc>
      </w:tr>
      <w:tr w:rsidR="007D29EF" w:rsidRPr="003B4573" w:rsidTr="00904AE9">
        <w:trPr>
          <w:jc w:val="center"/>
        </w:trPr>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 xml:space="preserve"> Limited</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30</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Aile üyesi olmayan ortaklar şirketi</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3</w:t>
            </w:r>
          </w:p>
        </w:tc>
      </w:tr>
      <w:tr w:rsidR="007D29EF" w:rsidRPr="003B4573" w:rsidTr="00904AE9">
        <w:trPr>
          <w:jc w:val="center"/>
        </w:trPr>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Şahıs şirketi</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2</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Kurumsal bir şirkettir</w:t>
            </w:r>
          </w:p>
        </w:tc>
        <w:tc>
          <w:tcPr>
            <w:tcW w:w="0" w:type="auto"/>
          </w:tcPr>
          <w:p w:rsidR="00DE5175"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24</w:t>
            </w:r>
          </w:p>
        </w:tc>
      </w:tr>
      <w:tr w:rsidR="007D29EF" w:rsidRPr="003B4573" w:rsidTr="00904AE9">
        <w:trPr>
          <w:jc w:val="center"/>
        </w:trPr>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Firmanın kuruluş yılı</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Firmanızda çalışan kişi sayısı</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1968</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0-9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5</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1972</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10-49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34</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1974</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50-249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31</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1975</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Firmanızda çalışan profesyonel yönetici sayısı</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1976</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7</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1-4</w:t>
            </w:r>
            <w:r w:rsidR="00AA09D8" w:rsidRPr="003B4573">
              <w:rPr>
                <w:rFonts w:eastAsiaTheme="minorHAnsi"/>
                <w:sz w:val="20"/>
                <w:szCs w:val="20"/>
                <w:lang w:val="tr-TR"/>
              </w:rPr>
              <w:t xml:space="preserve">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13</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1977</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5-8</w:t>
            </w:r>
            <w:r w:rsidR="00AA09D8" w:rsidRPr="003B4573">
              <w:rPr>
                <w:rFonts w:eastAsiaTheme="minorHAnsi"/>
                <w:sz w:val="20"/>
                <w:szCs w:val="20"/>
                <w:lang w:val="tr-TR"/>
              </w:rPr>
              <w:t xml:space="preserve">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26</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1978</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9</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9-12</w:t>
            </w:r>
            <w:r w:rsidR="00AA09D8" w:rsidRPr="003B4573">
              <w:rPr>
                <w:rFonts w:eastAsiaTheme="minorHAnsi"/>
                <w:sz w:val="20"/>
                <w:szCs w:val="20"/>
                <w:lang w:val="tr-TR"/>
              </w:rPr>
              <w:t xml:space="preserve">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12</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1979</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13 ve üstü</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19</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1985</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7</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Firmanızda çalışan aile bireyi sayısı</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1989</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Çalışmıyor</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41</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1990</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1-4</w:t>
            </w:r>
            <w:r w:rsidR="00AA09D8" w:rsidRPr="003B4573">
              <w:rPr>
                <w:rFonts w:eastAsiaTheme="minorHAnsi"/>
                <w:sz w:val="20"/>
                <w:szCs w:val="20"/>
                <w:lang w:val="tr-TR"/>
              </w:rPr>
              <w:t xml:space="preserve">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27</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1997</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5-8</w:t>
            </w:r>
            <w:r w:rsidR="00AA09D8" w:rsidRPr="003B4573">
              <w:rPr>
                <w:rFonts w:eastAsiaTheme="minorHAnsi"/>
                <w:sz w:val="20"/>
                <w:szCs w:val="20"/>
                <w:lang w:val="tr-TR"/>
              </w:rPr>
              <w:t xml:space="preserve">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1998</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9-12</w:t>
            </w:r>
            <w:r w:rsidR="00AA09D8" w:rsidRPr="003B4573">
              <w:rPr>
                <w:rFonts w:eastAsiaTheme="minorHAnsi"/>
                <w:sz w:val="20"/>
                <w:szCs w:val="20"/>
                <w:lang w:val="tr-TR"/>
              </w:rPr>
              <w:t xml:space="preserve"> kişi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2000</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9</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2003</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5</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 xml:space="preserve">Firmanız ithalat veya ihracat </w:t>
            </w:r>
          </w:p>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Yapmakta mıdır</w:t>
            </w:r>
            <w:r w:rsidR="00857C46" w:rsidRPr="003B4573">
              <w:rPr>
                <w:rFonts w:eastAsiaTheme="minorHAnsi"/>
                <w:color w:val="000000"/>
                <w:sz w:val="20"/>
                <w:szCs w:val="20"/>
                <w:lang w:val="tr-TR"/>
              </w:rPr>
              <w:t>?</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Firmanızın teknoloji seviyesi faaliyette bulunduğunuz</w:t>
            </w:r>
          </w:p>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Sektöre göre nasıl</w:t>
            </w:r>
            <w:r w:rsidR="00857C46" w:rsidRPr="003B4573">
              <w:rPr>
                <w:rFonts w:eastAsiaTheme="minorHAnsi"/>
                <w:sz w:val="20"/>
                <w:szCs w:val="20"/>
                <w:lang w:val="tr-TR"/>
              </w:rPr>
              <w:t>?</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Evet</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59</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Çok iyi</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11</w:t>
            </w:r>
          </w:p>
        </w:tc>
      </w:tr>
      <w:tr w:rsidR="007D29EF" w:rsidRPr="003B4573" w:rsidTr="00904AE9">
        <w:trPr>
          <w:jc w:val="center"/>
        </w:trPr>
        <w:tc>
          <w:tcPr>
            <w:tcW w:w="0" w:type="auto"/>
            <w:vAlign w:val="center"/>
          </w:tcPr>
          <w:p w:rsidR="001462CE" w:rsidRPr="003B4573" w:rsidRDefault="00CE794E"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H</w:t>
            </w:r>
            <w:r w:rsidR="001462CE" w:rsidRPr="003B4573">
              <w:rPr>
                <w:rFonts w:eastAsiaTheme="minorHAnsi"/>
                <w:color w:val="000000"/>
                <w:sz w:val="20"/>
                <w:szCs w:val="20"/>
                <w:lang w:val="tr-TR"/>
              </w:rPr>
              <w:t>ayır</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11</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 xml:space="preserve">İyi </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40</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Orta seviye</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19</w:t>
            </w:r>
          </w:p>
        </w:tc>
      </w:tr>
      <w:tr w:rsidR="007D29EF" w:rsidRPr="003B4573" w:rsidTr="00904AE9">
        <w:trPr>
          <w:jc w:val="center"/>
        </w:trPr>
        <w:tc>
          <w:tcPr>
            <w:tcW w:w="0" w:type="auto"/>
            <w:vAlign w:val="center"/>
          </w:tcPr>
          <w:p w:rsidR="001462CE"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 xml:space="preserve">Firmanız ileride tam bir </w:t>
            </w:r>
          </w:p>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lastRenderedPageBreak/>
              <w:t>Kurumsal şirket hüviyetine</w:t>
            </w:r>
          </w:p>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Dönüşmeyi hedefliyor</w:t>
            </w:r>
            <w:r w:rsidR="005C3D1C" w:rsidRPr="003B4573">
              <w:rPr>
                <w:rFonts w:eastAsiaTheme="minorHAnsi"/>
                <w:color w:val="000000"/>
                <w:sz w:val="20"/>
                <w:szCs w:val="20"/>
                <w:lang w:val="tr-TR"/>
              </w:rPr>
              <w:t xml:space="preserve"> </w:t>
            </w:r>
            <w:r w:rsidRPr="003B4573">
              <w:rPr>
                <w:rFonts w:eastAsiaTheme="minorHAnsi"/>
                <w:color w:val="000000"/>
                <w:sz w:val="20"/>
                <w:szCs w:val="20"/>
                <w:lang w:val="tr-TR"/>
              </w:rPr>
              <w:t>mu</w:t>
            </w:r>
            <w:r w:rsidR="00857C46" w:rsidRPr="003B4573">
              <w:rPr>
                <w:rFonts w:eastAsiaTheme="minorHAnsi"/>
                <w:color w:val="000000"/>
                <w:sz w:val="20"/>
                <w:szCs w:val="20"/>
                <w:lang w:val="tr-TR"/>
              </w:rPr>
              <w:t>?</w:t>
            </w: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Firmanızda ISO ve benzeri kalite sistemleri</w:t>
            </w:r>
            <w:r w:rsidR="00857C46" w:rsidRPr="003B4573">
              <w:rPr>
                <w:rFonts w:eastAsiaTheme="minorHAnsi"/>
                <w:sz w:val="20"/>
                <w:szCs w:val="20"/>
                <w:lang w:val="tr-TR"/>
              </w:rPr>
              <w:t xml:space="preserve"> </w:t>
            </w:r>
            <w:r w:rsidRPr="003B4573">
              <w:rPr>
                <w:rFonts w:eastAsiaTheme="minorHAnsi"/>
                <w:sz w:val="20"/>
                <w:szCs w:val="20"/>
                <w:lang w:val="tr-TR"/>
              </w:rPr>
              <w:t>Mevcut mudur</w:t>
            </w:r>
            <w:r w:rsidR="00857C46" w:rsidRPr="003B4573">
              <w:rPr>
                <w:rFonts w:eastAsiaTheme="minorHAnsi"/>
                <w:sz w:val="20"/>
                <w:szCs w:val="20"/>
                <w:lang w:val="tr-TR"/>
              </w:rPr>
              <w:t>?</w:t>
            </w:r>
          </w:p>
        </w:tc>
        <w:tc>
          <w:tcPr>
            <w:tcW w:w="0" w:type="auto"/>
          </w:tcPr>
          <w:p w:rsidR="001462CE" w:rsidRPr="003B4573" w:rsidRDefault="001462CE"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1462CE"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lastRenderedPageBreak/>
              <w:t>Evet</w:t>
            </w:r>
          </w:p>
        </w:tc>
        <w:tc>
          <w:tcPr>
            <w:tcW w:w="0" w:type="auto"/>
          </w:tcPr>
          <w:p w:rsidR="001462CE"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70</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Evet</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65</w:t>
            </w:r>
          </w:p>
        </w:tc>
      </w:tr>
      <w:tr w:rsidR="007D29EF" w:rsidRPr="003B4573" w:rsidTr="00904AE9">
        <w:trPr>
          <w:jc w:val="center"/>
        </w:trPr>
        <w:tc>
          <w:tcPr>
            <w:tcW w:w="0" w:type="auto"/>
            <w:vAlign w:val="center"/>
          </w:tcPr>
          <w:p w:rsidR="001462CE" w:rsidRPr="003B4573" w:rsidRDefault="001462CE" w:rsidP="001462CE">
            <w:pPr>
              <w:autoSpaceDE w:val="0"/>
              <w:autoSpaceDN w:val="0"/>
              <w:adjustRightInd w:val="0"/>
              <w:spacing w:line="320" w:lineRule="atLeast"/>
              <w:ind w:left="60" w:right="60"/>
              <w:jc w:val="left"/>
              <w:rPr>
                <w:rFonts w:eastAsiaTheme="minorHAnsi"/>
                <w:color w:val="000000"/>
                <w:sz w:val="20"/>
                <w:szCs w:val="20"/>
                <w:lang w:val="tr-TR"/>
              </w:rPr>
            </w:pPr>
          </w:p>
        </w:tc>
        <w:tc>
          <w:tcPr>
            <w:tcW w:w="0" w:type="auto"/>
          </w:tcPr>
          <w:p w:rsidR="001462CE" w:rsidRPr="003B4573" w:rsidRDefault="001462CE" w:rsidP="001462CE">
            <w:pPr>
              <w:autoSpaceDE w:val="0"/>
              <w:autoSpaceDN w:val="0"/>
              <w:adjustRightInd w:val="0"/>
              <w:spacing w:line="320" w:lineRule="atLeast"/>
              <w:ind w:left="60" w:right="60"/>
              <w:jc w:val="right"/>
              <w:rPr>
                <w:rFonts w:eastAsiaTheme="minorHAnsi"/>
                <w:color w:val="000000"/>
                <w:sz w:val="20"/>
                <w:szCs w:val="20"/>
                <w:lang w:val="tr-TR"/>
              </w:rPr>
            </w:pP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Henüz yok</w:t>
            </w:r>
          </w:p>
        </w:tc>
        <w:tc>
          <w:tcPr>
            <w:tcW w:w="0" w:type="auto"/>
          </w:tcPr>
          <w:p w:rsidR="001462CE" w:rsidRPr="003B4573" w:rsidRDefault="001462CE" w:rsidP="00227457">
            <w:pPr>
              <w:autoSpaceDE w:val="0"/>
              <w:autoSpaceDN w:val="0"/>
              <w:adjustRightInd w:val="0"/>
              <w:rPr>
                <w:rFonts w:eastAsiaTheme="minorHAnsi"/>
                <w:sz w:val="20"/>
                <w:szCs w:val="20"/>
                <w:lang w:val="tr-TR"/>
              </w:rPr>
            </w:pPr>
            <w:r w:rsidRPr="003B4573">
              <w:rPr>
                <w:rFonts w:eastAsiaTheme="minorHAnsi"/>
                <w:sz w:val="20"/>
                <w:szCs w:val="20"/>
                <w:lang w:val="tr-TR"/>
              </w:rPr>
              <w:t>5</w:t>
            </w:r>
          </w:p>
        </w:tc>
      </w:tr>
      <w:tr w:rsidR="007D29EF" w:rsidRPr="003B4573" w:rsidTr="00904AE9">
        <w:trPr>
          <w:jc w:val="center"/>
        </w:trPr>
        <w:tc>
          <w:tcPr>
            <w:tcW w:w="0" w:type="auto"/>
            <w:vAlign w:val="center"/>
          </w:tcPr>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Kurumsallaşma aşamasındaysanız bu sürece başlamadaki temel sebebiniz</w:t>
            </w:r>
          </w:p>
          <w:p w:rsidR="007D29EF" w:rsidRPr="003B4573" w:rsidRDefault="00857C46"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N</w:t>
            </w:r>
            <w:r w:rsidR="007D29EF" w:rsidRPr="003B4573">
              <w:rPr>
                <w:rFonts w:eastAsiaTheme="minorHAnsi"/>
                <w:color w:val="000000"/>
                <w:sz w:val="20"/>
                <w:szCs w:val="20"/>
                <w:lang w:val="tr-TR"/>
              </w:rPr>
              <w:t>edir</w:t>
            </w:r>
            <w:r w:rsidRPr="003B4573">
              <w:rPr>
                <w:rFonts w:eastAsiaTheme="minorHAnsi"/>
                <w:color w:val="000000"/>
                <w:sz w:val="20"/>
                <w:szCs w:val="20"/>
                <w:lang w:val="tr-TR"/>
              </w:rPr>
              <w:t>?</w:t>
            </w:r>
          </w:p>
        </w:tc>
        <w:tc>
          <w:tcPr>
            <w:tcW w:w="0" w:type="auto"/>
          </w:tcPr>
          <w:p w:rsidR="007D29EF"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 xml:space="preserve">Kurumsallaşma sürecine </w:t>
            </w:r>
          </w:p>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 xml:space="preserve">Başladıysanız, sizce hangi </w:t>
            </w:r>
          </w:p>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Seviyede yer almaktasınız</w:t>
            </w:r>
            <w:r w:rsidR="00857C46" w:rsidRPr="003B4573">
              <w:rPr>
                <w:rFonts w:eastAsiaTheme="minorHAnsi"/>
                <w:sz w:val="20"/>
                <w:szCs w:val="20"/>
                <w:lang w:val="tr-TR"/>
              </w:rPr>
              <w:t>?</w:t>
            </w:r>
          </w:p>
        </w:tc>
        <w:tc>
          <w:tcPr>
            <w:tcW w:w="0" w:type="auto"/>
          </w:tcPr>
          <w:p w:rsidR="007D29EF" w:rsidRPr="003B4573" w:rsidRDefault="007D29EF" w:rsidP="00227457">
            <w:pPr>
              <w:autoSpaceDE w:val="0"/>
              <w:autoSpaceDN w:val="0"/>
              <w:adjustRightInd w:val="0"/>
              <w:rPr>
                <w:rFonts w:eastAsiaTheme="minorHAnsi"/>
                <w:sz w:val="20"/>
                <w:szCs w:val="20"/>
                <w:lang w:val="tr-TR"/>
              </w:rPr>
            </w:pPr>
          </w:p>
        </w:tc>
      </w:tr>
      <w:tr w:rsidR="007D29EF" w:rsidRPr="003B4573" w:rsidTr="00904AE9">
        <w:trPr>
          <w:jc w:val="center"/>
        </w:trPr>
        <w:tc>
          <w:tcPr>
            <w:tcW w:w="0" w:type="auto"/>
            <w:vAlign w:val="center"/>
          </w:tcPr>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Büyümek</w:t>
            </w:r>
          </w:p>
        </w:tc>
        <w:tc>
          <w:tcPr>
            <w:tcW w:w="0" w:type="auto"/>
          </w:tcPr>
          <w:p w:rsidR="007D29EF"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20</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Henüz başlamadık</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4</w:t>
            </w:r>
          </w:p>
        </w:tc>
      </w:tr>
      <w:tr w:rsidR="007D29EF" w:rsidRPr="003B4573" w:rsidTr="00904AE9">
        <w:trPr>
          <w:jc w:val="center"/>
        </w:trPr>
        <w:tc>
          <w:tcPr>
            <w:tcW w:w="0" w:type="auto"/>
            <w:vAlign w:val="center"/>
          </w:tcPr>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Rakiplere karşı üstünlük sağlayabilmek</w:t>
            </w:r>
          </w:p>
        </w:tc>
        <w:tc>
          <w:tcPr>
            <w:tcW w:w="0" w:type="auto"/>
          </w:tcPr>
          <w:p w:rsidR="007D29EF"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14</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Birinci seviye</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19</w:t>
            </w:r>
          </w:p>
        </w:tc>
      </w:tr>
      <w:tr w:rsidR="007D29EF" w:rsidRPr="003B4573" w:rsidTr="00904AE9">
        <w:trPr>
          <w:jc w:val="center"/>
        </w:trPr>
        <w:tc>
          <w:tcPr>
            <w:tcW w:w="0" w:type="auto"/>
            <w:vAlign w:val="center"/>
          </w:tcPr>
          <w:p w:rsidR="007D29EF" w:rsidRPr="003B4573" w:rsidRDefault="00AA2296"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Etkin ve verimli</w:t>
            </w:r>
            <w:r w:rsidR="007D29EF" w:rsidRPr="003B4573">
              <w:rPr>
                <w:rFonts w:eastAsiaTheme="minorHAnsi"/>
                <w:color w:val="000000"/>
                <w:sz w:val="20"/>
                <w:szCs w:val="20"/>
                <w:lang w:val="tr-TR"/>
              </w:rPr>
              <w:t xml:space="preserve"> bir örgüt  yapısına ulaşmak</w:t>
            </w:r>
          </w:p>
        </w:tc>
        <w:tc>
          <w:tcPr>
            <w:tcW w:w="0" w:type="auto"/>
          </w:tcPr>
          <w:p w:rsidR="007D29EF"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15</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İkinci seviye</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34</w:t>
            </w:r>
          </w:p>
        </w:tc>
      </w:tr>
      <w:tr w:rsidR="007D29EF" w:rsidRPr="003B4573" w:rsidTr="00904AE9">
        <w:trPr>
          <w:jc w:val="center"/>
        </w:trPr>
        <w:tc>
          <w:tcPr>
            <w:tcW w:w="0" w:type="auto"/>
            <w:vAlign w:val="center"/>
          </w:tcPr>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r w:rsidRPr="003B4573">
              <w:rPr>
                <w:rFonts w:eastAsiaTheme="minorHAnsi"/>
                <w:color w:val="000000"/>
                <w:sz w:val="20"/>
                <w:szCs w:val="20"/>
                <w:lang w:val="tr-TR"/>
              </w:rPr>
              <w:t>Kaliteli bir firma imajı oluşturmak</w:t>
            </w:r>
          </w:p>
        </w:tc>
        <w:tc>
          <w:tcPr>
            <w:tcW w:w="0" w:type="auto"/>
          </w:tcPr>
          <w:p w:rsidR="007D29EF"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21</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Üçüncü seviye</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11</w:t>
            </w:r>
          </w:p>
        </w:tc>
      </w:tr>
      <w:tr w:rsidR="007D29EF" w:rsidRPr="003B4573" w:rsidTr="00904AE9">
        <w:trPr>
          <w:jc w:val="center"/>
        </w:trPr>
        <w:tc>
          <w:tcPr>
            <w:tcW w:w="0" w:type="auto"/>
            <w:vAlign w:val="center"/>
          </w:tcPr>
          <w:p w:rsidR="007D29EF" w:rsidRPr="003B4573" w:rsidRDefault="007D29EF" w:rsidP="001462CE">
            <w:pPr>
              <w:autoSpaceDE w:val="0"/>
              <w:autoSpaceDN w:val="0"/>
              <w:adjustRightInd w:val="0"/>
              <w:spacing w:line="320" w:lineRule="atLeast"/>
              <w:ind w:left="60" w:right="60"/>
              <w:jc w:val="left"/>
              <w:rPr>
                <w:rFonts w:eastAsiaTheme="minorHAnsi"/>
                <w:color w:val="000000"/>
                <w:sz w:val="20"/>
                <w:szCs w:val="20"/>
                <w:lang w:val="tr-TR"/>
              </w:rPr>
            </w:pPr>
          </w:p>
        </w:tc>
        <w:tc>
          <w:tcPr>
            <w:tcW w:w="0" w:type="auto"/>
          </w:tcPr>
          <w:p w:rsidR="007D29EF" w:rsidRPr="003B4573" w:rsidRDefault="007D29EF" w:rsidP="001462CE">
            <w:pPr>
              <w:autoSpaceDE w:val="0"/>
              <w:autoSpaceDN w:val="0"/>
              <w:adjustRightInd w:val="0"/>
              <w:spacing w:line="320" w:lineRule="atLeast"/>
              <w:ind w:left="60" w:right="60"/>
              <w:jc w:val="right"/>
              <w:rPr>
                <w:rFonts w:eastAsiaTheme="minorHAnsi"/>
                <w:color w:val="000000"/>
                <w:sz w:val="20"/>
                <w:szCs w:val="20"/>
                <w:lang w:val="tr-TR"/>
              </w:rPr>
            </w:pP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Dördüncü seviye</w:t>
            </w:r>
          </w:p>
        </w:tc>
        <w:tc>
          <w:tcPr>
            <w:tcW w:w="0" w:type="auto"/>
          </w:tcPr>
          <w:p w:rsidR="007D29EF" w:rsidRPr="003B4573" w:rsidRDefault="007D29EF" w:rsidP="00227457">
            <w:pPr>
              <w:autoSpaceDE w:val="0"/>
              <w:autoSpaceDN w:val="0"/>
              <w:adjustRightInd w:val="0"/>
              <w:rPr>
                <w:rFonts w:eastAsiaTheme="minorHAnsi"/>
                <w:sz w:val="20"/>
                <w:szCs w:val="20"/>
                <w:lang w:val="tr-TR"/>
              </w:rPr>
            </w:pPr>
            <w:r w:rsidRPr="003B4573">
              <w:rPr>
                <w:rFonts w:eastAsiaTheme="minorHAnsi"/>
                <w:sz w:val="20"/>
                <w:szCs w:val="20"/>
                <w:lang w:val="tr-TR"/>
              </w:rPr>
              <w:t>2</w:t>
            </w:r>
          </w:p>
        </w:tc>
      </w:tr>
    </w:tbl>
    <w:p w:rsidR="00175679" w:rsidRPr="00175679" w:rsidRDefault="00175679" w:rsidP="00175679">
      <w:pPr>
        <w:autoSpaceDE w:val="0"/>
        <w:autoSpaceDN w:val="0"/>
        <w:adjustRightInd w:val="0"/>
        <w:jc w:val="center"/>
        <w:rPr>
          <w:rFonts w:eastAsiaTheme="minorHAnsi"/>
          <w:sz w:val="20"/>
          <w:szCs w:val="20"/>
          <w:lang w:val="tr-TR"/>
        </w:rPr>
      </w:pPr>
      <w:r w:rsidRPr="00175679">
        <w:rPr>
          <w:rFonts w:eastAsiaTheme="minorHAnsi"/>
          <w:sz w:val="20"/>
          <w:szCs w:val="20"/>
          <w:lang w:val="tr-TR"/>
        </w:rPr>
        <w:t>Tablo 3</w:t>
      </w:r>
      <w:r>
        <w:rPr>
          <w:rFonts w:eastAsiaTheme="minorHAnsi"/>
          <w:sz w:val="20"/>
          <w:szCs w:val="20"/>
          <w:lang w:val="tr-TR"/>
        </w:rPr>
        <w:t>.</w:t>
      </w:r>
      <w:r w:rsidRPr="00175679">
        <w:rPr>
          <w:rFonts w:eastAsiaTheme="minorHAnsi"/>
          <w:sz w:val="20"/>
          <w:szCs w:val="20"/>
          <w:lang w:val="tr-TR"/>
        </w:rPr>
        <w:t xml:space="preserve"> Tanımlayıcı İstatistikler</w:t>
      </w:r>
    </w:p>
    <w:p w:rsidR="00DE5175" w:rsidRDefault="00DE5175" w:rsidP="00227457">
      <w:pPr>
        <w:autoSpaceDE w:val="0"/>
        <w:autoSpaceDN w:val="0"/>
        <w:adjustRightInd w:val="0"/>
        <w:rPr>
          <w:rFonts w:eastAsiaTheme="minorHAnsi"/>
          <w:szCs w:val="24"/>
          <w:lang w:val="tr-TR"/>
        </w:rPr>
      </w:pPr>
    </w:p>
    <w:p w:rsidR="00DE5175" w:rsidRPr="003E513B" w:rsidRDefault="00BD00D6"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Ankette parantez içinde belirtilmiş olan kurumsallaşma süreci seviyeleri;</w:t>
      </w:r>
    </w:p>
    <w:p w:rsidR="00BD00D6" w:rsidRPr="003E513B" w:rsidRDefault="00BD00D6"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birinci seviye:kurumsallaşmanın öneminin farkına varıldığı ve bunun firmada oluşumunun amaçlandığı seviye.</w:t>
      </w:r>
    </w:p>
    <w:p w:rsidR="00BD00D6" w:rsidRPr="003E513B" w:rsidRDefault="00BD00D6" w:rsidP="003E513B">
      <w:pPr>
        <w:autoSpaceDE w:val="0"/>
        <w:autoSpaceDN w:val="0"/>
        <w:adjustRightInd w:val="0"/>
        <w:spacing w:before="120"/>
        <w:ind w:firstLine="709"/>
        <w:rPr>
          <w:rFonts w:eastAsiaTheme="minorHAnsi"/>
          <w:i/>
          <w:sz w:val="22"/>
          <w:lang w:val="tr-TR"/>
        </w:rPr>
      </w:pPr>
      <w:r w:rsidRPr="003E513B">
        <w:rPr>
          <w:rFonts w:eastAsiaTheme="minorHAnsi"/>
          <w:i/>
          <w:sz w:val="22"/>
          <w:lang w:val="tr-TR"/>
        </w:rPr>
        <w:t>ikinci seviye: kurumsallaşma planlarının oluşturulduğu ve belirlenen planların uygulamaya koyulduğu seviye.</w:t>
      </w:r>
    </w:p>
    <w:p w:rsidR="00BD00D6" w:rsidRPr="003E513B" w:rsidRDefault="00BD00D6"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üçüncü seviye: kurumsallaşma planlarının sonuçlarının alındığı ve kurumsallaşmanın oluşmaya başladığı seviye.</w:t>
      </w:r>
    </w:p>
    <w:p w:rsidR="00BD00D6" w:rsidRPr="003E513B" w:rsidRDefault="00BD00D6"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dördüncü seviye: kurumsallaşma anlayışı ve felsefesinin olgunlaşmaya başladığı seviye.</w:t>
      </w:r>
    </w:p>
    <w:p w:rsidR="00BD00D6" w:rsidRPr="003E513B" w:rsidRDefault="00BD00D6"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beşinci seviye: kurumsallaşma sürecinin ve anlayışının firmanın tüm süreçlerinde etkin olarak uygulandığı seviye.</w:t>
      </w:r>
    </w:p>
    <w:p w:rsidR="00E24A7B" w:rsidRPr="003E513B" w:rsidRDefault="00E24A7B"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Sonuçlara göre</w:t>
      </w:r>
      <w:r w:rsidR="00690FE9" w:rsidRPr="003E513B">
        <w:rPr>
          <w:rFonts w:eastAsiaTheme="minorHAnsi"/>
          <w:sz w:val="22"/>
          <w:lang w:val="tr-TR"/>
        </w:rPr>
        <w:t xml:space="preserve"> firmaların kurumsallaşma sürecinde </w:t>
      </w:r>
      <w:r w:rsidRPr="003E513B">
        <w:rPr>
          <w:rFonts w:eastAsiaTheme="minorHAnsi"/>
          <w:sz w:val="22"/>
          <w:lang w:val="tr-TR"/>
        </w:rPr>
        <w:t>en çok ikinci seviye olduğu görülmektedir.</w:t>
      </w:r>
      <w:r w:rsidR="00690FE9" w:rsidRPr="003E513B">
        <w:rPr>
          <w:rFonts w:eastAsiaTheme="minorHAnsi"/>
          <w:sz w:val="22"/>
          <w:lang w:val="tr-TR"/>
        </w:rPr>
        <w:t xml:space="preserve"> Bu seviyede planların oluşturulduğu ve belirlenen planların uygulamaya koyulduğu seviyedir.</w:t>
      </w:r>
    </w:p>
    <w:p w:rsidR="00F376A4" w:rsidRPr="003E513B" w:rsidRDefault="00F376A4" w:rsidP="003E513B">
      <w:pPr>
        <w:autoSpaceDE w:val="0"/>
        <w:autoSpaceDN w:val="0"/>
        <w:adjustRightInd w:val="0"/>
        <w:spacing w:before="120"/>
        <w:ind w:firstLine="709"/>
        <w:rPr>
          <w:rFonts w:eastAsia="BookAntiqua"/>
          <w:sz w:val="22"/>
          <w:lang w:val="tr-TR"/>
        </w:rPr>
      </w:pPr>
      <w:r w:rsidRPr="003E513B">
        <w:rPr>
          <w:rFonts w:eastAsia="BookAntiqua"/>
          <w:sz w:val="22"/>
          <w:lang w:val="tr-TR"/>
        </w:rPr>
        <w:t>Verilerin Normal dağılım testi “</w:t>
      </w:r>
      <w:r w:rsidR="00690FE9" w:rsidRPr="003E513B">
        <w:rPr>
          <w:rFonts w:eastAsia="BookAntiqua"/>
          <w:sz w:val="22"/>
          <w:lang w:val="tr-TR"/>
        </w:rPr>
        <w:t>One Sample Kolmogrov Smirnov Test</w:t>
      </w:r>
      <w:r w:rsidRPr="003E513B">
        <w:rPr>
          <w:rFonts w:eastAsia="BookAntiqua"/>
          <w:sz w:val="22"/>
          <w:lang w:val="tr-TR"/>
        </w:rPr>
        <w:t>” ile yapılmış bütün soruların dağılımının normal olduğu (Asymp.sig. (2-tailed)=,000) bulunmuştur.</w:t>
      </w:r>
      <w:r w:rsidR="001219D6" w:rsidRPr="003E513B">
        <w:rPr>
          <w:rFonts w:eastAsia="BookAntiqua"/>
          <w:sz w:val="22"/>
          <w:lang w:val="tr-TR"/>
        </w:rPr>
        <w:t xml:space="preserve"> Anketin güvenilirlik analizi sonucunda </w:t>
      </w:r>
      <w:r w:rsidR="00690FE9" w:rsidRPr="003E513B">
        <w:rPr>
          <w:rFonts w:eastAsia="BookAntiqua"/>
          <w:sz w:val="22"/>
          <w:lang w:val="tr-TR"/>
        </w:rPr>
        <w:t xml:space="preserve">Cronbach Alpha </w:t>
      </w:r>
      <w:r w:rsidR="001219D6" w:rsidRPr="003E513B">
        <w:rPr>
          <w:rFonts w:eastAsia="BookAntiqua"/>
          <w:sz w:val="22"/>
          <w:lang w:val="tr-TR"/>
        </w:rPr>
        <w:t>: 0,7</w:t>
      </w:r>
      <w:r w:rsidR="00F33D6B" w:rsidRPr="003E513B">
        <w:rPr>
          <w:rFonts w:eastAsia="BookAntiqua"/>
          <w:sz w:val="22"/>
          <w:lang w:val="tr-TR"/>
        </w:rPr>
        <w:t>3</w:t>
      </w:r>
      <w:r w:rsidR="001219D6" w:rsidRPr="003E513B">
        <w:rPr>
          <w:rFonts w:eastAsia="BookAntiqua"/>
          <w:sz w:val="22"/>
          <w:lang w:val="tr-TR"/>
        </w:rPr>
        <w:t xml:space="preserve"> bulunmuştur.</w:t>
      </w:r>
    </w:p>
    <w:p w:rsidR="00690FE9" w:rsidRPr="003E513B" w:rsidRDefault="00690FE9" w:rsidP="003E513B">
      <w:pPr>
        <w:autoSpaceDE w:val="0"/>
        <w:autoSpaceDN w:val="0"/>
        <w:adjustRightInd w:val="0"/>
        <w:spacing w:before="120"/>
        <w:ind w:firstLine="709"/>
        <w:rPr>
          <w:rFonts w:eastAsia="BookAntiqua"/>
          <w:sz w:val="22"/>
          <w:lang w:val="tr-TR"/>
        </w:rPr>
      </w:pPr>
    </w:p>
    <w:p w:rsidR="00A429A2" w:rsidRPr="003E513B" w:rsidRDefault="00A429A2" w:rsidP="003E513B">
      <w:pPr>
        <w:autoSpaceDE w:val="0"/>
        <w:autoSpaceDN w:val="0"/>
        <w:adjustRightInd w:val="0"/>
        <w:spacing w:before="120"/>
        <w:ind w:firstLine="709"/>
        <w:rPr>
          <w:rFonts w:eastAsia="BookAntiqua"/>
          <w:sz w:val="22"/>
          <w:lang w:val="tr-TR"/>
        </w:rPr>
      </w:pPr>
      <w:r w:rsidRPr="003E513B">
        <w:rPr>
          <w:rFonts w:eastAsia="BookAntiqua"/>
          <w:sz w:val="22"/>
          <w:lang w:val="tr-TR"/>
        </w:rPr>
        <w:t>Firmaların genellikle anonim şirket olarak statülerinin olduğunu söyleyebiliriz.</w:t>
      </w:r>
      <w:r w:rsidR="00AA09D8" w:rsidRPr="003E513B">
        <w:rPr>
          <w:rFonts w:eastAsia="BookAntiqua"/>
          <w:sz w:val="22"/>
          <w:lang w:val="tr-TR"/>
        </w:rPr>
        <w:t xml:space="preserve"> </w:t>
      </w:r>
      <w:r w:rsidR="00E755A7" w:rsidRPr="003E513B">
        <w:rPr>
          <w:rFonts w:eastAsia="BookAntiqua"/>
          <w:sz w:val="22"/>
          <w:lang w:val="tr-TR"/>
        </w:rPr>
        <w:t>F</w:t>
      </w:r>
      <w:r w:rsidR="00AA09D8" w:rsidRPr="003E513B">
        <w:rPr>
          <w:rFonts w:eastAsia="BookAntiqua"/>
          <w:sz w:val="22"/>
          <w:lang w:val="tr-TR"/>
        </w:rPr>
        <w:t xml:space="preserve">irmaların kuruluş yılı ağırlıklı olarak 2000'den öncesidir. </w:t>
      </w:r>
      <w:r w:rsidR="00E755A7" w:rsidRPr="003E513B">
        <w:rPr>
          <w:rFonts w:eastAsia="BookAntiqua"/>
          <w:sz w:val="22"/>
          <w:lang w:val="tr-TR"/>
        </w:rPr>
        <w:t>İ</w:t>
      </w:r>
      <w:r w:rsidR="00AA09D8" w:rsidRPr="003E513B">
        <w:rPr>
          <w:rFonts w:eastAsia="BookAntiqua"/>
          <w:sz w:val="22"/>
          <w:lang w:val="tr-TR"/>
        </w:rPr>
        <w:t xml:space="preserve">thalat ve ihracat yapan firmaların sayısı çoğunluktadır. </w:t>
      </w:r>
      <w:r w:rsidR="00E755A7" w:rsidRPr="003E513B">
        <w:rPr>
          <w:rFonts w:eastAsia="BookAntiqua"/>
          <w:sz w:val="22"/>
          <w:lang w:val="tr-TR"/>
        </w:rPr>
        <w:t>B</w:t>
      </w:r>
      <w:r w:rsidR="00AA09D8" w:rsidRPr="003E513B">
        <w:rPr>
          <w:rFonts w:eastAsia="BookAntiqua"/>
          <w:sz w:val="22"/>
          <w:lang w:val="tr-TR"/>
        </w:rPr>
        <w:t xml:space="preserve">ütün firmalar kurumsallaşmak istemektedir. </w:t>
      </w:r>
      <w:r w:rsidR="00E755A7" w:rsidRPr="003E513B">
        <w:rPr>
          <w:rFonts w:eastAsia="BookAntiqua"/>
          <w:sz w:val="22"/>
          <w:lang w:val="tr-TR"/>
        </w:rPr>
        <w:t>F</w:t>
      </w:r>
      <w:r w:rsidR="00AA09D8" w:rsidRPr="003E513B">
        <w:rPr>
          <w:rFonts w:eastAsia="BookAntiqua"/>
          <w:sz w:val="22"/>
          <w:lang w:val="tr-TR"/>
        </w:rPr>
        <w:t xml:space="preserve">irmanın türü aile şirketi çoğunlukta bulunmaktadır. </w:t>
      </w:r>
      <w:r w:rsidR="00E755A7" w:rsidRPr="003E513B">
        <w:rPr>
          <w:rFonts w:eastAsia="BookAntiqua"/>
          <w:sz w:val="22"/>
          <w:lang w:val="tr-TR"/>
        </w:rPr>
        <w:t>F</w:t>
      </w:r>
      <w:r w:rsidR="00AA09D8" w:rsidRPr="003E513B">
        <w:rPr>
          <w:rFonts w:eastAsia="BookAntiqua"/>
          <w:sz w:val="22"/>
          <w:lang w:val="tr-TR"/>
        </w:rPr>
        <w:t xml:space="preserve">irmalar genel  olarak küçük ve orta büyüklükteki işletmelerdir. </w:t>
      </w:r>
      <w:r w:rsidR="00E755A7" w:rsidRPr="003E513B">
        <w:rPr>
          <w:rFonts w:eastAsia="BookAntiqua"/>
          <w:sz w:val="22"/>
          <w:lang w:val="tr-TR"/>
        </w:rPr>
        <w:t>F</w:t>
      </w:r>
      <w:r w:rsidR="00AA09D8" w:rsidRPr="003E513B">
        <w:rPr>
          <w:rFonts w:eastAsia="BookAntiqua"/>
          <w:sz w:val="22"/>
          <w:lang w:val="tr-TR"/>
        </w:rPr>
        <w:t xml:space="preserve">irmalardan profesyonel yönetici çalıştıranlar 1-8 kişi arası 39 kişi olarak çoğunluktadır. </w:t>
      </w:r>
      <w:r w:rsidR="00E755A7" w:rsidRPr="003E513B">
        <w:rPr>
          <w:rFonts w:eastAsia="BookAntiqua"/>
          <w:sz w:val="22"/>
          <w:lang w:val="tr-TR"/>
        </w:rPr>
        <w:t>F</w:t>
      </w:r>
      <w:r w:rsidR="00AA09D8" w:rsidRPr="003E513B">
        <w:rPr>
          <w:rFonts w:eastAsia="BookAntiqua"/>
          <w:sz w:val="22"/>
          <w:lang w:val="tr-TR"/>
        </w:rPr>
        <w:t xml:space="preserve">irmada çalışan aile birey sayısı 1-4 arası 27 ve çalışmıyor diyenlerin sayısı 41 kişidir. </w:t>
      </w:r>
      <w:r w:rsidR="00E755A7" w:rsidRPr="003E513B">
        <w:rPr>
          <w:rFonts w:eastAsia="BookAntiqua"/>
          <w:sz w:val="22"/>
          <w:lang w:val="tr-TR"/>
        </w:rPr>
        <w:t>F</w:t>
      </w:r>
      <w:r w:rsidR="00AA09D8" w:rsidRPr="003E513B">
        <w:rPr>
          <w:rFonts w:eastAsia="BookAntiqua"/>
          <w:sz w:val="22"/>
          <w:lang w:val="tr-TR"/>
        </w:rPr>
        <w:t xml:space="preserve">irmanın teknoloji seviyesi faaliyette bulunan sektöre göre çok iyi diyenlerin sayısı 11 kişidir. </w:t>
      </w:r>
      <w:r w:rsidR="00E755A7" w:rsidRPr="003E513B">
        <w:rPr>
          <w:rFonts w:eastAsia="BookAntiqua"/>
          <w:sz w:val="22"/>
          <w:lang w:val="tr-TR"/>
        </w:rPr>
        <w:t>F</w:t>
      </w:r>
      <w:r w:rsidR="00AA09D8" w:rsidRPr="003E513B">
        <w:rPr>
          <w:rFonts w:eastAsia="BookAntiqua"/>
          <w:sz w:val="22"/>
          <w:lang w:val="tr-TR"/>
        </w:rPr>
        <w:t xml:space="preserve">irmanızda ISO ve benzeri kalite sistemleri vardır diyenlerin sayısı 65 kişidir. </w:t>
      </w:r>
      <w:r w:rsidR="00E755A7" w:rsidRPr="003E513B">
        <w:rPr>
          <w:rFonts w:eastAsia="BookAntiqua"/>
          <w:sz w:val="22"/>
          <w:lang w:val="tr-TR"/>
        </w:rPr>
        <w:t>K</w:t>
      </w:r>
      <w:r w:rsidR="00AA09D8" w:rsidRPr="003E513B">
        <w:rPr>
          <w:rFonts w:eastAsia="BookAntiqua"/>
          <w:sz w:val="22"/>
          <w:lang w:val="tr-TR"/>
        </w:rPr>
        <w:t>urumsallaşma sürecine başlama nedenleri büyümek 20</w:t>
      </w:r>
      <w:r w:rsidR="00517266" w:rsidRPr="003E513B">
        <w:rPr>
          <w:rFonts w:eastAsia="BookAntiqua"/>
          <w:sz w:val="22"/>
          <w:lang w:val="tr-TR"/>
        </w:rPr>
        <w:t xml:space="preserve"> </w:t>
      </w:r>
      <w:r w:rsidR="00AA09D8" w:rsidRPr="003E513B">
        <w:rPr>
          <w:rFonts w:eastAsia="BookAntiqua"/>
          <w:sz w:val="22"/>
          <w:lang w:val="tr-TR"/>
        </w:rPr>
        <w:t>kişi ve kaliteli bir firma imajı oluşturmak 21 kişi olarak görülmektedir.</w:t>
      </w:r>
    </w:p>
    <w:p w:rsidR="00E24A7B" w:rsidRDefault="00E24A7B" w:rsidP="00227457">
      <w:pPr>
        <w:autoSpaceDE w:val="0"/>
        <w:autoSpaceDN w:val="0"/>
        <w:adjustRightInd w:val="0"/>
        <w:rPr>
          <w:rFonts w:eastAsiaTheme="minorHAnsi"/>
          <w:sz w:val="22"/>
          <w:lang w:val="tr-TR"/>
        </w:rPr>
      </w:pPr>
    </w:p>
    <w:p w:rsidR="009D43EE" w:rsidRDefault="009D43EE" w:rsidP="00227457">
      <w:pPr>
        <w:autoSpaceDE w:val="0"/>
        <w:autoSpaceDN w:val="0"/>
        <w:adjustRightInd w:val="0"/>
        <w:rPr>
          <w:rFonts w:eastAsiaTheme="minorHAnsi"/>
          <w:sz w:val="22"/>
          <w:lang w:val="tr-TR"/>
        </w:rPr>
      </w:pPr>
    </w:p>
    <w:p w:rsidR="009D43EE" w:rsidRDefault="009D43EE" w:rsidP="00227457">
      <w:pPr>
        <w:autoSpaceDE w:val="0"/>
        <w:autoSpaceDN w:val="0"/>
        <w:adjustRightInd w:val="0"/>
        <w:rPr>
          <w:rFonts w:eastAsiaTheme="minorHAnsi"/>
          <w:sz w:val="22"/>
          <w:lang w:val="tr-TR"/>
        </w:rPr>
      </w:pPr>
    </w:p>
    <w:p w:rsidR="009D43EE" w:rsidRDefault="009D43EE" w:rsidP="00227457">
      <w:pPr>
        <w:autoSpaceDE w:val="0"/>
        <w:autoSpaceDN w:val="0"/>
        <w:adjustRightInd w:val="0"/>
        <w:rPr>
          <w:rFonts w:eastAsiaTheme="minorHAnsi"/>
          <w:sz w:val="22"/>
          <w:lang w:val="tr-TR"/>
        </w:rPr>
      </w:pPr>
    </w:p>
    <w:p w:rsidR="009D43EE" w:rsidRPr="003E513B" w:rsidRDefault="009D43EE" w:rsidP="00227457">
      <w:pPr>
        <w:autoSpaceDE w:val="0"/>
        <w:autoSpaceDN w:val="0"/>
        <w:adjustRightInd w:val="0"/>
        <w:rPr>
          <w:rFonts w:eastAsiaTheme="minorHAnsi"/>
          <w:sz w:val="22"/>
          <w:lang w:val="tr-TR"/>
        </w:rPr>
      </w:pPr>
    </w:p>
    <w:p w:rsidR="00710913" w:rsidRDefault="00710913" w:rsidP="00227457">
      <w:pPr>
        <w:autoSpaceDE w:val="0"/>
        <w:autoSpaceDN w:val="0"/>
        <w:adjustRightInd w:val="0"/>
        <w:rPr>
          <w:rFonts w:eastAsiaTheme="minorHAnsi"/>
          <w:szCs w:val="24"/>
          <w:lang w:val="tr-TR"/>
        </w:rPr>
      </w:pPr>
    </w:p>
    <w:tbl>
      <w:tblPr>
        <w:tblStyle w:val="TabloKlavuzu"/>
        <w:tblW w:w="0" w:type="auto"/>
        <w:jc w:val="center"/>
        <w:tblLook w:val="04A0" w:firstRow="1" w:lastRow="0" w:firstColumn="1" w:lastColumn="0" w:noHBand="0" w:noVBand="1"/>
      </w:tblPr>
      <w:tblGrid>
        <w:gridCol w:w="452"/>
        <w:gridCol w:w="416"/>
        <w:gridCol w:w="7165"/>
        <w:gridCol w:w="583"/>
        <w:gridCol w:w="672"/>
      </w:tblGrid>
      <w:tr w:rsidR="005F7C51" w:rsidRPr="003B4573" w:rsidTr="00904AE9">
        <w:trPr>
          <w:jc w:val="center"/>
        </w:trPr>
        <w:tc>
          <w:tcPr>
            <w:tcW w:w="0" w:type="auto"/>
          </w:tcPr>
          <w:p w:rsidR="005F7C51" w:rsidRPr="003B4573" w:rsidRDefault="005F7C51" w:rsidP="001462CE">
            <w:pPr>
              <w:autoSpaceDE w:val="0"/>
              <w:autoSpaceDN w:val="0"/>
              <w:adjustRightInd w:val="0"/>
              <w:spacing w:line="400" w:lineRule="atLeast"/>
              <w:jc w:val="left"/>
              <w:rPr>
                <w:rFonts w:eastAsiaTheme="minorHAnsi"/>
                <w:sz w:val="20"/>
                <w:szCs w:val="20"/>
                <w:lang w:val="tr-TR"/>
              </w:rPr>
            </w:pPr>
          </w:p>
        </w:tc>
        <w:tc>
          <w:tcPr>
            <w:tcW w:w="0" w:type="auto"/>
          </w:tcPr>
          <w:p w:rsidR="005F7C51" w:rsidRPr="003B4573" w:rsidRDefault="005F7C51" w:rsidP="001462CE">
            <w:pPr>
              <w:autoSpaceDE w:val="0"/>
              <w:autoSpaceDN w:val="0"/>
              <w:adjustRightInd w:val="0"/>
              <w:spacing w:line="400" w:lineRule="atLeast"/>
              <w:jc w:val="left"/>
              <w:rPr>
                <w:rFonts w:eastAsiaTheme="minorHAnsi"/>
                <w:sz w:val="20"/>
                <w:szCs w:val="20"/>
                <w:lang w:val="tr-TR"/>
              </w:rPr>
            </w:pPr>
          </w:p>
        </w:tc>
        <w:tc>
          <w:tcPr>
            <w:tcW w:w="0" w:type="auto"/>
          </w:tcPr>
          <w:p w:rsidR="005F7C51" w:rsidRPr="003B4573" w:rsidRDefault="005F7C51" w:rsidP="001462CE">
            <w:pPr>
              <w:autoSpaceDE w:val="0"/>
              <w:autoSpaceDN w:val="0"/>
              <w:adjustRightInd w:val="0"/>
              <w:spacing w:line="400" w:lineRule="atLeast"/>
              <w:jc w:val="left"/>
              <w:rPr>
                <w:rFonts w:eastAsiaTheme="minorHAnsi"/>
                <w:b/>
                <w:sz w:val="20"/>
                <w:szCs w:val="20"/>
                <w:lang w:val="tr-TR"/>
              </w:rPr>
            </w:pPr>
          </w:p>
        </w:tc>
        <w:tc>
          <w:tcPr>
            <w:tcW w:w="0" w:type="auto"/>
          </w:tcPr>
          <w:p w:rsidR="005F7C51" w:rsidRPr="003B4573" w:rsidRDefault="005F7C51"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Evet</w:t>
            </w:r>
          </w:p>
        </w:tc>
        <w:tc>
          <w:tcPr>
            <w:tcW w:w="0" w:type="auto"/>
          </w:tcPr>
          <w:p w:rsidR="005F7C51" w:rsidRPr="003B4573" w:rsidRDefault="005F7C51"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 xml:space="preserve">Hayır </w:t>
            </w:r>
          </w:p>
        </w:tc>
      </w:tr>
      <w:tr w:rsidR="00627C5B" w:rsidRPr="003B4573" w:rsidTr="00904AE9">
        <w:trPr>
          <w:jc w:val="center"/>
        </w:trPr>
        <w:tc>
          <w:tcPr>
            <w:tcW w:w="0" w:type="auto"/>
            <w:vMerge w:val="restart"/>
            <w:textDirection w:val="btLr"/>
          </w:tcPr>
          <w:p w:rsidR="00627C5B" w:rsidRPr="003B4573" w:rsidRDefault="00627C5B" w:rsidP="00FA7046">
            <w:pPr>
              <w:ind w:left="113" w:right="113"/>
              <w:jc w:val="center"/>
              <w:rPr>
                <w:sz w:val="20"/>
                <w:szCs w:val="20"/>
              </w:rPr>
            </w:pPr>
            <w:r w:rsidRPr="003B4573">
              <w:rPr>
                <w:sz w:val="20"/>
                <w:szCs w:val="20"/>
              </w:rPr>
              <w:t>Yönetimsel Boyut</w:t>
            </w:r>
          </w:p>
        </w:tc>
        <w:tc>
          <w:tcPr>
            <w:tcW w:w="0" w:type="auto"/>
          </w:tcPr>
          <w:p w:rsidR="00627C5B" w:rsidRPr="003B4573" w:rsidRDefault="00627C5B" w:rsidP="00C8116A">
            <w:pPr>
              <w:rPr>
                <w:sz w:val="20"/>
                <w:szCs w:val="20"/>
              </w:rPr>
            </w:pPr>
            <w:r w:rsidRPr="003B4573">
              <w:rPr>
                <w:sz w:val="20"/>
                <w:szCs w:val="20"/>
              </w:rPr>
              <w:t>1</w:t>
            </w:r>
          </w:p>
        </w:tc>
        <w:tc>
          <w:tcPr>
            <w:tcW w:w="0" w:type="auto"/>
          </w:tcPr>
          <w:p w:rsidR="00627C5B" w:rsidRPr="003B4573" w:rsidRDefault="00627C5B" w:rsidP="00C8116A">
            <w:pPr>
              <w:rPr>
                <w:sz w:val="20"/>
                <w:szCs w:val="20"/>
              </w:rPr>
            </w:pPr>
            <w:r w:rsidRPr="003B4573">
              <w:rPr>
                <w:sz w:val="20"/>
                <w:szCs w:val="20"/>
              </w:rPr>
              <w:t>Firmanızın faaliyette bulunmakta olduğu çevre değişken bir yapıya mı sahiptir ?</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59</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10</w:t>
            </w:r>
          </w:p>
        </w:tc>
      </w:tr>
      <w:tr w:rsidR="00627C5B" w:rsidRPr="003B4573" w:rsidTr="00904AE9">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2</w:t>
            </w:r>
          </w:p>
        </w:tc>
        <w:tc>
          <w:tcPr>
            <w:tcW w:w="0" w:type="auto"/>
          </w:tcPr>
          <w:p w:rsidR="00627C5B" w:rsidRPr="003B4573" w:rsidRDefault="00627C5B" w:rsidP="00C8116A">
            <w:pPr>
              <w:rPr>
                <w:sz w:val="20"/>
                <w:szCs w:val="20"/>
              </w:rPr>
            </w:pPr>
            <w:r w:rsidRPr="003B4573">
              <w:rPr>
                <w:sz w:val="20"/>
                <w:szCs w:val="20"/>
              </w:rPr>
              <w:t>Firmanızda biçimsel örgüt yapısı (Organizasyon Şeması) mevcut mudur ?</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60</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10</w:t>
            </w:r>
          </w:p>
        </w:tc>
      </w:tr>
      <w:tr w:rsidR="00627C5B" w:rsidRPr="003B4573" w:rsidTr="00904AE9">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3</w:t>
            </w:r>
          </w:p>
        </w:tc>
        <w:tc>
          <w:tcPr>
            <w:tcW w:w="0" w:type="auto"/>
          </w:tcPr>
          <w:p w:rsidR="00627C5B" w:rsidRPr="003B4573" w:rsidRDefault="00627C5B" w:rsidP="00C8116A">
            <w:pPr>
              <w:rPr>
                <w:sz w:val="20"/>
                <w:szCs w:val="20"/>
              </w:rPr>
            </w:pPr>
            <w:r w:rsidRPr="003B4573">
              <w:rPr>
                <w:sz w:val="20"/>
                <w:szCs w:val="20"/>
              </w:rPr>
              <w:t>Eğer firmanızda bir organizasyon şeması varsa, bunun fonksiyonelliği etkin bir şekilde uygulanmakta mıdır ?</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47</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23</w:t>
            </w:r>
          </w:p>
        </w:tc>
      </w:tr>
      <w:tr w:rsidR="00627C5B" w:rsidRPr="003B4573" w:rsidTr="00904AE9">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4</w:t>
            </w:r>
          </w:p>
        </w:tc>
        <w:tc>
          <w:tcPr>
            <w:tcW w:w="0" w:type="auto"/>
          </w:tcPr>
          <w:p w:rsidR="00627C5B" w:rsidRPr="003B4573" w:rsidRDefault="00627C5B" w:rsidP="00C8116A">
            <w:pPr>
              <w:rPr>
                <w:sz w:val="20"/>
                <w:szCs w:val="20"/>
              </w:rPr>
            </w:pPr>
            <w:r w:rsidRPr="003B4573">
              <w:rPr>
                <w:sz w:val="20"/>
                <w:szCs w:val="20"/>
              </w:rPr>
              <w:t>Firmanızın mevcut bir yönetim kurulu var mıdır ?</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65</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w:t>
            </w:r>
          </w:p>
        </w:tc>
      </w:tr>
      <w:tr w:rsidR="00627C5B" w:rsidRPr="003B4573" w:rsidTr="002054F8">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5</w:t>
            </w:r>
          </w:p>
        </w:tc>
        <w:tc>
          <w:tcPr>
            <w:tcW w:w="0" w:type="auto"/>
          </w:tcPr>
          <w:p w:rsidR="00627C5B" w:rsidRPr="003B4573" w:rsidRDefault="00627C5B" w:rsidP="00C8116A">
            <w:pPr>
              <w:rPr>
                <w:sz w:val="20"/>
                <w:szCs w:val="20"/>
              </w:rPr>
            </w:pPr>
            <w:r w:rsidRPr="003B4573">
              <w:rPr>
                <w:sz w:val="20"/>
                <w:szCs w:val="20"/>
              </w:rPr>
              <w:t>Firmanızın girişimcisi aynı zamanda tepe yöneticisi midir ?</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63</w:t>
            </w:r>
          </w:p>
        </w:tc>
        <w:tc>
          <w:tcPr>
            <w:tcW w:w="0" w:type="auto"/>
            <w:tcBorders>
              <w:bottom w:val="single" w:sz="4" w:space="0" w:color="000000" w:themeColor="text1"/>
            </w:tcBorders>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7</w:t>
            </w:r>
          </w:p>
        </w:tc>
      </w:tr>
      <w:tr w:rsidR="00627C5B" w:rsidRPr="003B4573" w:rsidTr="002054F8">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6</w:t>
            </w:r>
          </w:p>
        </w:tc>
        <w:tc>
          <w:tcPr>
            <w:tcW w:w="0" w:type="auto"/>
          </w:tcPr>
          <w:p w:rsidR="00627C5B" w:rsidRPr="003B4573" w:rsidRDefault="00627C5B" w:rsidP="00C8116A">
            <w:pPr>
              <w:rPr>
                <w:sz w:val="20"/>
                <w:szCs w:val="20"/>
              </w:rPr>
            </w:pPr>
            <w:r w:rsidRPr="003B4573">
              <w:rPr>
                <w:sz w:val="20"/>
                <w:szCs w:val="20"/>
              </w:rPr>
              <w:t>Firmanızda önemli yönetsel kararlar alınırken kimlerin fikri alınmaktadır ?</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p>
        </w:tc>
        <w:tc>
          <w:tcPr>
            <w:tcW w:w="0" w:type="auto"/>
            <w:tcBorders>
              <w:bottom w:val="single" w:sz="4" w:space="0" w:color="000000" w:themeColor="text1"/>
            </w:tcBorders>
            <w:shd w:val="clear" w:color="auto" w:fill="BFBFBF" w:themeFill="background1" w:themeFillShade="BF"/>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p>
        </w:tc>
      </w:tr>
      <w:tr w:rsidR="00627C5B" w:rsidRPr="003B4573" w:rsidTr="00904AE9">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w:t>
            </w:r>
          </w:p>
        </w:tc>
        <w:tc>
          <w:tcPr>
            <w:tcW w:w="0" w:type="auto"/>
          </w:tcPr>
          <w:p w:rsidR="00627C5B" w:rsidRPr="003B4573" w:rsidRDefault="00627C5B" w:rsidP="00C8116A">
            <w:pPr>
              <w:rPr>
                <w:sz w:val="20"/>
                <w:szCs w:val="20"/>
              </w:rPr>
            </w:pPr>
            <w:r w:rsidRPr="003B4573">
              <w:rPr>
                <w:sz w:val="20"/>
                <w:szCs w:val="20"/>
              </w:rPr>
              <w:t>Kararlar sadece üst yönetimce alınır</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29</w:t>
            </w:r>
          </w:p>
        </w:tc>
        <w:tc>
          <w:tcPr>
            <w:tcW w:w="0" w:type="auto"/>
            <w:vMerge w:val="restart"/>
            <w:shd w:val="clear" w:color="auto" w:fill="BFBFBF" w:themeFill="background1" w:themeFillShade="BF"/>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p>
        </w:tc>
      </w:tr>
      <w:tr w:rsidR="00627C5B" w:rsidRPr="003B4573" w:rsidTr="00904AE9">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w:t>
            </w:r>
          </w:p>
        </w:tc>
        <w:tc>
          <w:tcPr>
            <w:tcW w:w="0" w:type="auto"/>
          </w:tcPr>
          <w:p w:rsidR="00627C5B" w:rsidRPr="003B4573" w:rsidRDefault="00627C5B" w:rsidP="00C8116A">
            <w:pPr>
              <w:rPr>
                <w:sz w:val="20"/>
                <w:szCs w:val="20"/>
              </w:rPr>
            </w:pPr>
            <w:r w:rsidRPr="003B4573">
              <w:rPr>
                <w:sz w:val="20"/>
                <w:szCs w:val="20"/>
              </w:rPr>
              <w:t>Kararlar üst yönetim ve danışmanlar yardımıyla alınır</w:t>
            </w:r>
          </w:p>
        </w:tc>
        <w:tc>
          <w:tcPr>
            <w:tcW w:w="0" w:type="auto"/>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w:t>
            </w:r>
          </w:p>
        </w:tc>
        <w:tc>
          <w:tcPr>
            <w:tcW w:w="0" w:type="auto"/>
            <w:vMerge/>
            <w:shd w:val="clear" w:color="auto" w:fill="BFBFBF" w:themeFill="background1" w:themeFillShade="BF"/>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p>
        </w:tc>
      </w:tr>
      <w:tr w:rsidR="00627C5B" w:rsidRPr="003B4573" w:rsidTr="00904AE9">
        <w:trPr>
          <w:jc w:val="center"/>
        </w:trPr>
        <w:tc>
          <w:tcPr>
            <w:tcW w:w="0" w:type="auto"/>
            <w:vMerge/>
          </w:tcPr>
          <w:p w:rsidR="00627C5B" w:rsidRPr="003B4573" w:rsidRDefault="00627C5B" w:rsidP="00C8116A">
            <w:pPr>
              <w:rPr>
                <w:sz w:val="20"/>
                <w:szCs w:val="20"/>
              </w:rPr>
            </w:pPr>
          </w:p>
        </w:tc>
        <w:tc>
          <w:tcPr>
            <w:tcW w:w="0" w:type="auto"/>
          </w:tcPr>
          <w:p w:rsidR="00627C5B" w:rsidRPr="003B4573" w:rsidRDefault="00627C5B" w:rsidP="00C8116A">
            <w:pPr>
              <w:rPr>
                <w:sz w:val="20"/>
                <w:szCs w:val="20"/>
              </w:rPr>
            </w:pPr>
            <w:r w:rsidRPr="003B4573">
              <w:rPr>
                <w:sz w:val="20"/>
                <w:szCs w:val="20"/>
              </w:rPr>
              <w:t>-</w:t>
            </w:r>
          </w:p>
        </w:tc>
        <w:tc>
          <w:tcPr>
            <w:tcW w:w="0" w:type="auto"/>
          </w:tcPr>
          <w:p w:rsidR="00627C5B" w:rsidRPr="003B4573" w:rsidRDefault="00627C5B" w:rsidP="00C8116A">
            <w:pPr>
              <w:rPr>
                <w:sz w:val="20"/>
                <w:szCs w:val="20"/>
              </w:rPr>
            </w:pPr>
            <w:r w:rsidRPr="003B4573">
              <w:rPr>
                <w:sz w:val="20"/>
                <w:szCs w:val="20"/>
              </w:rPr>
              <w:t>Kararlar üst yönetim ve müdürler düzeyinde bir istişare ile alınır</w:t>
            </w:r>
          </w:p>
        </w:tc>
        <w:tc>
          <w:tcPr>
            <w:tcW w:w="0" w:type="auto"/>
          </w:tcPr>
          <w:p w:rsidR="00627C5B" w:rsidRPr="003B4573" w:rsidRDefault="00627C5B" w:rsidP="00C8116A">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39</w:t>
            </w:r>
          </w:p>
        </w:tc>
        <w:tc>
          <w:tcPr>
            <w:tcW w:w="0" w:type="auto"/>
            <w:vMerge/>
            <w:shd w:val="clear" w:color="auto" w:fill="BFBFBF" w:themeFill="background1" w:themeFillShade="BF"/>
          </w:tcPr>
          <w:p w:rsidR="00627C5B" w:rsidRPr="003B4573" w:rsidRDefault="00627C5B" w:rsidP="001462CE">
            <w:pPr>
              <w:autoSpaceDE w:val="0"/>
              <w:autoSpaceDN w:val="0"/>
              <w:adjustRightInd w:val="0"/>
              <w:spacing w:line="400" w:lineRule="atLeast"/>
              <w:jc w:val="left"/>
              <w:rPr>
                <w:rFonts w:eastAsiaTheme="minorHAnsi"/>
                <w:sz w:val="20"/>
                <w:szCs w:val="20"/>
                <w:lang w:val="tr-TR"/>
              </w:rPr>
            </w:pPr>
          </w:p>
        </w:tc>
      </w:tr>
      <w:tr w:rsidR="00710913" w:rsidRPr="003B4573" w:rsidTr="00904AE9">
        <w:trPr>
          <w:jc w:val="center"/>
        </w:trPr>
        <w:tc>
          <w:tcPr>
            <w:tcW w:w="0" w:type="auto"/>
            <w:vMerge w:val="restart"/>
            <w:textDirection w:val="btLr"/>
          </w:tcPr>
          <w:p w:rsidR="00710913" w:rsidRPr="003B4573" w:rsidRDefault="00754599" w:rsidP="00FA7046">
            <w:pPr>
              <w:ind w:left="113" w:right="113"/>
              <w:jc w:val="center"/>
              <w:rPr>
                <w:sz w:val="20"/>
                <w:szCs w:val="20"/>
              </w:rPr>
            </w:pPr>
            <w:r w:rsidRPr="003B4573">
              <w:rPr>
                <w:sz w:val="20"/>
                <w:szCs w:val="20"/>
              </w:rPr>
              <w:t>Örgüt yapısı</w:t>
            </w:r>
          </w:p>
        </w:tc>
        <w:tc>
          <w:tcPr>
            <w:tcW w:w="0" w:type="auto"/>
          </w:tcPr>
          <w:p w:rsidR="00710913" w:rsidRPr="003B4573" w:rsidRDefault="00710913" w:rsidP="00C8116A">
            <w:pPr>
              <w:rPr>
                <w:sz w:val="20"/>
                <w:szCs w:val="20"/>
              </w:rPr>
            </w:pPr>
            <w:r w:rsidRPr="003B4573">
              <w:rPr>
                <w:sz w:val="20"/>
                <w:szCs w:val="20"/>
              </w:rPr>
              <w:t>7</w:t>
            </w:r>
          </w:p>
        </w:tc>
        <w:tc>
          <w:tcPr>
            <w:tcW w:w="0" w:type="auto"/>
          </w:tcPr>
          <w:p w:rsidR="00710913" w:rsidRPr="003B4573" w:rsidRDefault="00710913" w:rsidP="00C8116A">
            <w:pPr>
              <w:rPr>
                <w:sz w:val="20"/>
                <w:szCs w:val="20"/>
              </w:rPr>
            </w:pPr>
            <w:r w:rsidRPr="003B4573">
              <w:rPr>
                <w:sz w:val="20"/>
                <w:szCs w:val="20"/>
              </w:rPr>
              <w:t>Firmanızda yönetim tarafından belirlenmiş olan bir kurumsal kimlik imajı var mıdır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61</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9</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8</w:t>
            </w:r>
          </w:p>
        </w:tc>
        <w:tc>
          <w:tcPr>
            <w:tcW w:w="0" w:type="auto"/>
          </w:tcPr>
          <w:p w:rsidR="00710913" w:rsidRPr="003B4573" w:rsidRDefault="00710913" w:rsidP="00C8116A">
            <w:pPr>
              <w:rPr>
                <w:sz w:val="20"/>
                <w:szCs w:val="20"/>
              </w:rPr>
            </w:pPr>
            <w:r w:rsidRPr="003B4573">
              <w:rPr>
                <w:sz w:val="20"/>
                <w:szCs w:val="20"/>
              </w:rPr>
              <w:t>Firmanızın çalışanları ve yöneticileri arasında ortak bir "misyon ve vizyon" anlayışı mevcut mudur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55</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15</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9</w:t>
            </w:r>
          </w:p>
        </w:tc>
        <w:tc>
          <w:tcPr>
            <w:tcW w:w="0" w:type="auto"/>
          </w:tcPr>
          <w:p w:rsidR="00710913" w:rsidRPr="003B4573" w:rsidRDefault="00710913" w:rsidP="005F7C51">
            <w:pPr>
              <w:rPr>
                <w:sz w:val="20"/>
                <w:szCs w:val="20"/>
              </w:rPr>
            </w:pPr>
            <w:r w:rsidRPr="003B4573">
              <w:rPr>
                <w:sz w:val="20"/>
                <w:szCs w:val="20"/>
              </w:rPr>
              <w:t>Firmanız içinde kimin, neyi, ne zaman, nasıl yapacağını gösteren yazılı bir iş planı var mıdır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54</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16</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10</w:t>
            </w:r>
          </w:p>
        </w:tc>
        <w:tc>
          <w:tcPr>
            <w:tcW w:w="0" w:type="auto"/>
          </w:tcPr>
          <w:p w:rsidR="00710913" w:rsidRPr="003B4573" w:rsidRDefault="00710913" w:rsidP="00C8116A">
            <w:pPr>
              <w:rPr>
                <w:sz w:val="20"/>
                <w:szCs w:val="20"/>
              </w:rPr>
            </w:pPr>
            <w:r w:rsidRPr="003B4573">
              <w:rPr>
                <w:sz w:val="20"/>
                <w:szCs w:val="20"/>
              </w:rPr>
              <w:t>Firmanızın, birimlerinin yazılı departman hedefleri var mıdır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47</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23</w:t>
            </w:r>
          </w:p>
        </w:tc>
      </w:tr>
      <w:tr w:rsidR="00710913" w:rsidRPr="003B4573" w:rsidTr="00904AE9">
        <w:trPr>
          <w:jc w:val="center"/>
        </w:trPr>
        <w:tc>
          <w:tcPr>
            <w:tcW w:w="0" w:type="auto"/>
            <w:vMerge w:val="restart"/>
            <w:textDirection w:val="btLr"/>
          </w:tcPr>
          <w:p w:rsidR="00710913" w:rsidRPr="003B4573" w:rsidRDefault="00710913" w:rsidP="00FA7046">
            <w:pPr>
              <w:ind w:left="113" w:right="113"/>
              <w:jc w:val="center"/>
              <w:rPr>
                <w:sz w:val="20"/>
                <w:szCs w:val="20"/>
              </w:rPr>
            </w:pPr>
            <w:r w:rsidRPr="003B4573">
              <w:rPr>
                <w:sz w:val="20"/>
                <w:szCs w:val="20"/>
              </w:rPr>
              <w:t>Insan kaynağı yapıs</w:t>
            </w:r>
            <w:r w:rsidR="00C8283D" w:rsidRPr="003B4573">
              <w:rPr>
                <w:sz w:val="20"/>
                <w:szCs w:val="20"/>
              </w:rPr>
              <w:t>ı</w:t>
            </w:r>
          </w:p>
        </w:tc>
        <w:tc>
          <w:tcPr>
            <w:tcW w:w="0" w:type="auto"/>
          </w:tcPr>
          <w:p w:rsidR="00710913" w:rsidRPr="003B4573" w:rsidRDefault="00710913" w:rsidP="00C8116A">
            <w:pPr>
              <w:rPr>
                <w:sz w:val="20"/>
                <w:szCs w:val="20"/>
              </w:rPr>
            </w:pPr>
            <w:r w:rsidRPr="003B4573">
              <w:rPr>
                <w:sz w:val="20"/>
                <w:szCs w:val="20"/>
              </w:rPr>
              <w:t>11</w:t>
            </w:r>
          </w:p>
        </w:tc>
        <w:tc>
          <w:tcPr>
            <w:tcW w:w="0" w:type="auto"/>
          </w:tcPr>
          <w:p w:rsidR="00710913" w:rsidRPr="003B4573" w:rsidRDefault="00710913" w:rsidP="00C8116A">
            <w:pPr>
              <w:rPr>
                <w:sz w:val="20"/>
                <w:szCs w:val="20"/>
              </w:rPr>
            </w:pPr>
            <w:r w:rsidRPr="003B4573">
              <w:rPr>
                <w:sz w:val="20"/>
                <w:szCs w:val="20"/>
              </w:rPr>
              <w:t>Firmanız bünyesinde insan kaynakları departmanı mevcut mudur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27</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43</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12</w:t>
            </w:r>
          </w:p>
        </w:tc>
        <w:tc>
          <w:tcPr>
            <w:tcW w:w="0" w:type="auto"/>
          </w:tcPr>
          <w:p w:rsidR="00710913" w:rsidRPr="003B4573" w:rsidRDefault="00710913" w:rsidP="00C8116A">
            <w:pPr>
              <w:rPr>
                <w:sz w:val="20"/>
                <w:szCs w:val="20"/>
              </w:rPr>
            </w:pPr>
            <w:r w:rsidRPr="003B4573">
              <w:rPr>
                <w:sz w:val="20"/>
                <w:szCs w:val="20"/>
              </w:rPr>
              <w:t>Eğer firmanızda insan kaynakları departmanı mevcut ise, bu departman profesyonel ve bağımsız bir şekilde faaliyette bulunabilmekte midir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19</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51</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13</w:t>
            </w:r>
          </w:p>
        </w:tc>
        <w:tc>
          <w:tcPr>
            <w:tcW w:w="0" w:type="auto"/>
          </w:tcPr>
          <w:p w:rsidR="00710913" w:rsidRPr="003B4573" w:rsidRDefault="00710913" w:rsidP="00C8116A">
            <w:pPr>
              <w:rPr>
                <w:sz w:val="20"/>
                <w:szCs w:val="20"/>
              </w:rPr>
            </w:pPr>
            <w:r w:rsidRPr="003B4573">
              <w:rPr>
                <w:sz w:val="20"/>
                <w:szCs w:val="20"/>
              </w:rPr>
              <w:t>Firmanız bünyesinde danışmanlık hizmeti veren yetkililer ve/veya öğretim görevlileri mevcut mudur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64</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14</w:t>
            </w:r>
          </w:p>
        </w:tc>
        <w:tc>
          <w:tcPr>
            <w:tcW w:w="0" w:type="auto"/>
          </w:tcPr>
          <w:p w:rsidR="00710913" w:rsidRPr="003B4573" w:rsidRDefault="00710913" w:rsidP="00C8116A">
            <w:pPr>
              <w:rPr>
                <w:sz w:val="20"/>
                <w:szCs w:val="20"/>
              </w:rPr>
            </w:pPr>
            <w:r w:rsidRPr="003B4573">
              <w:rPr>
                <w:sz w:val="20"/>
                <w:szCs w:val="20"/>
              </w:rPr>
              <w:t>Firmanızda açık ve yazılı bir şekilde hazırlanmış olan iş tanımları mevcut mudur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47</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23</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15</w:t>
            </w:r>
          </w:p>
        </w:tc>
        <w:tc>
          <w:tcPr>
            <w:tcW w:w="0" w:type="auto"/>
          </w:tcPr>
          <w:p w:rsidR="00710913" w:rsidRPr="003B4573" w:rsidRDefault="00710913" w:rsidP="00C8116A">
            <w:pPr>
              <w:rPr>
                <w:sz w:val="20"/>
                <w:szCs w:val="20"/>
              </w:rPr>
            </w:pPr>
            <w:r w:rsidRPr="003B4573">
              <w:rPr>
                <w:sz w:val="20"/>
                <w:szCs w:val="20"/>
              </w:rPr>
              <w:t>Firmanızda açık ve yazılı olarak belirlenmiş bir personel seçme politikası var mıdır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58</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12</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16</w:t>
            </w:r>
          </w:p>
        </w:tc>
        <w:tc>
          <w:tcPr>
            <w:tcW w:w="0" w:type="auto"/>
          </w:tcPr>
          <w:p w:rsidR="00710913" w:rsidRPr="003B4573" w:rsidRDefault="00710913" w:rsidP="00C8116A">
            <w:pPr>
              <w:rPr>
                <w:sz w:val="20"/>
                <w:szCs w:val="20"/>
              </w:rPr>
            </w:pPr>
            <w:r w:rsidRPr="003B4573">
              <w:rPr>
                <w:sz w:val="20"/>
                <w:szCs w:val="20"/>
              </w:rPr>
              <w:t>Firmanızda uygulanmakta olan bir performans değerleme sistemi mevcut mudur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63</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7</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17</w:t>
            </w:r>
          </w:p>
        </w:tc>
        <w:tc>
          <w:tcPr>
            <w:tcW w:w="0" w:type="auto"/>
          </w:tcPr>
          <w:p w:rsidR="00710913" w:rsidRPr="003B4573" w:rsidRDefault="00710913" w:rsidP="00C8116A">
            <w:pPr>
              <w:rPr>
                <w:sz w:val="20"/>
                <w:szCs w:val="20"/>
              </w:rPr>
            </w:pPr>
            <w:r w:rsidRPr="003B4573">
              <w:rPr>
                <w:sz w:val="20"/>
                <w:szCs w:val="20"/>
              </w:rPr>
              <w:t>Firmanızda çalışanlar açısından, kariyer yolları net ya da açık mıdır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56</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14</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18</w:t>
            </w:r>
          </w:p>
        </w:tc>
        <w:tc>
          <w:tcPr>
            <w:tcW w:w="0" w:type="auto"/>
          </w:tcPr>
          <w:p w:rsidR="00710913" w:rsidRPr="003B4573" w:rsidRDefault="00710913" w:rsidP="00C8116A">
            <w:pPr>
              <w:rPr>
                <w:sz w:val="20"/>
                <w:szCs w:val="20"/>
              </w:rPr>
            </w:pPr>
            <w:r w:rsidRPr="003B4573">
              <w:rPr>
                <w:sz w:val="20"/>
                <w:szCs w:val="20"/>
              </w:rPr>
              <w:t>Firmanızda çalışanlara yönelik olarak işletme içersinde ve/veya dışarısında eğitimler verilmekte midir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48</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22</w:t>
            </w:r>
          </w:p>
        </w:tc>
      </w:tr>
      <w:tr w:rsidR="00710913" w:rsidRPr="003B4573" w:rsidTr="00904AE9">
        <w:trPr>
          <w:jc w:val="center"/>
        </w:trPr>
        <w:tc>
          <w:tcPr>
            <w:tcW w:w="0" w:type="auto"/>
            <w:vMerge w:val="restart"/>
            <w:textDirection w:val="btLr"/>
          </w:tcPr>
          <w:p w:rsidR="00710913" w:rsidRPr="003B4573" w:rsidRDefault="00710913" w:rsidP="00710913">
            <w:pPr>
              <w:ind w:left="113" w:right="113"/>
              <w:rPr>
                <w:sz w:val="20"/>
                <w:szCs w:val="20"/>
              </w:rPr>
            </w:pPr>
            <w:r w:rsidRPr="003B4573">
              <w:rPr>
                <w:sz w:val="20"/>
                <w:szCs w:val="20"/>
              </w:rPr>
              <w:t>Bilişim teknolojisi</w:t>
            </w:r>
          </w:p>
        </w:tc>
        <w:tc>
          <w:tcPr>
            <w:tcW w:w="0" w:type="auto"/>
          </w:tcPr>
          <w:p w:rsidR="00710913" w:rsidRPr="003B4573" w:rsidRDefault="00710913" w:rsidP="00C8116A">
            <w:pPr>
              <w:rPr>
                <w:sz w:val="20"/>
                <w:szCs w:val="20"/>
              </w:rPr>
            </w:pPr>
            <w:r w:rsidRPr="003B4573">
              <w:rPr>
                <w:sz w:val="20"/>
                <w:szCs w:val="20"/>
              </w:rPr>
              <w:t>19</w:t>
            </w:r>
          </w:p>
        </w:tc>
        <w:tc>
          <w:tcPr>
            <w:tcW w:w="0" w:type="auto"/>
          </w:tcPr>
          <w:p w:rsidR="00710913" w:rsidRPr="003B4573" w:rsidRDefault="00710913" w:rsidP="00C8116A">
            <w:pPr>
              <w:rPr>
                <w:sz w:val="20"/>
                <w:szCs w:val="20"/>
              </w:rPr>
            </w:pPr>
            <w:r w:rsidRPr="003B4573">
              <w:rPr>
                <w:sz w:val="20"/>
                <w:szCs w:val="20"/>
              </w:rPr>
              <w:t>Firma bünyesinde kullanılmakta olan ortak bir elektronik veri tabanı programı mevcut mudur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29</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41</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20</w:t>
            </w:r>
          </w:p>
        </w:tc>
        <w:tc>
          <w:tcPr>
            <w:tcW w:w="0" w:type="auto"/>
          </w:tcPr>
          <w:p w:rsidR="00710913" w:rsidRPr="003B4573" w:rsidRDefault="00710913" w:rsidP="00C8116A">
            <w:pPr>
              <w:rPr>
                <w:sz w:val="20"/>
                <w:szCs w:val="20"/>
              </w:rPr>
            </w:pPr>
            <w:r w:rsidRPr="003B4573">
              <w:rPr>
                <w:sz w:val="20"/>
                <w:szCs w:val="20"/>
              </w:rPr>
              <w:t>Firmanızın müşterileri ve tedarikçileri ile gerekli olan iletişim elektronik ortamda mı sağlamaktadır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61</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9</w:t>
            </w: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21</w:t>
            </w:r>
          </w:p>
        </w:tc>
        <w:tc>
          <w:tcPr>
            <w:tcW w:w="0" w:type="auto"/>
          </w:tcPr>
          <w:p w:rsidR="00710913" w:rsidRPr="003B4573" w:rsidRDefault="00710913" w:rsidP="00C8116A">
            <w:pPr>
              <w:rPr>
                <w:sz w:val="20"/>
                <w:szCs w:val="20"/>
              </w:rPr>
            </w:pPr>
            <w:r w:rsidRPr="003B4573">
              <w:rPr>
                <w:sz w:val="20"/>
                <w:szCs w:val="20"/>
              </w:rPr>
              <w:t>E-mail ve benzeri sistemlerin firmanız bünyesinde kullanımı etkin midir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70</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p>
        </w:tc>
      </w:tr>
      <w:tr w:rsidR="00710913" w:rsidRPr="003B4573" w:rsidTr="00904AE9">
        <w:trPr>
          <w:jc w:val="center"/>
        </w:trPr>
        <w:tc>
          <w:tcPr>
            <w:tcW w:w="0" w:type="auto"/>
            <w:vMerge/>
          </w:tcPr>
          <w:p w:rsidR="00710913" w:rsidRPr="003B4573" w:rsidRDefault="00710913" w:rsidP="00C8116A">
            <w:pPr>
              <w:rPr>
                <w:sz w:val="20"/>
                <w:szCs w:val="20"/>
              </w:rPr>
            </w:pPr>
          </w:p>
        </w:tc>
        <w:tc>
          <w:tcPr>
            <w:tcW w:w="0" w:type="auto"/>
          </w:tcPr>
          <w:p w:rsidR="00710913" w:rsidRPr="003B4573" w:rsidRDefault="00710913" w:rsidP="00C8116A">
            <w:pPr>
              <w:rPr>
                <w:sz w:val="20"/>
                <w:szCs w:val="20"/>
              </w:rPr>
            </w:pPr>
            <w:r w:rsidRPr="003B4573">
              <w:rPr>
                <w:sz w:val="20"/>
                <w:szCs w:val="20"/>
              </w:rPr>
              <w:t>22</w:t>
            </w:r>
          </w:p>
        </w:tc>
        <w:tc>
          <w:tcPr>
            <w:tcW w:w="0" w:type="auto"/>
          </w:tcPr>
          <w:p w:rsidR="00710913" w:rsidRPr="003B4573" w:rsidRDefault="00710913" w:rsidP="00C8116A">
            <w:pPr>
              <w:rPr>
                <w:sz w:val="20"/>
                <w:szCs w:val="20"/>
              </w:rPr>
            </w:pPr>
            <w:r w:rsidRPr="003B4573">
              <w:rPr>
                <w:sz w:val="20"/>
                <w:szCs w:val="20"/>
              </w:rPr>
              <w:t>Firmanız bünyesinde gerek ürün tedarikinde, gerekse ürün satısında e-ticaret uygulanmakta mıdır ?</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22</w:t>
            </w:r>
          </w:p>
        </w:tc>
        <w:tc>
          <w:tcPr>
            <w:tcW w:w="0" w:type="auto"/>
          </w:tcPr>
          <w:p w:rsidR="00710913" w:rsidRPr="003B4573" w:rsidRDefault="00710913" w:rsidP="001462CE">
            <w:pPr>
              <w:autoSpaceDE w:val="0"/>
              <w:autoSpaceDN w:val="0"/>
              <w:adjustRightInd w:val="0"/>
              <w:spacing w:line="400" w:lineRule="atLeast"/>
              <w:jc w:val="left"/>
              <w:rPr>
                <w:rFonts w:eastAsiaTheme="minorHAnsi"/>
                <w:sz w:val="20"/>
                <w:szCs w:val="20"/>
                <w:lang w:val="tr-TR"/>
              </w:rPr>
            </w:pPr>
            <w:r w:rsidRPr="003B4573">
              <w:rPr>
                <w:rFonts w:eastAsiaTheme="minorHAnsi"/>
                <w:sz w:val="20"/>
                <w:szCs w:val="20"/>
                <w:lang w:val="tr-TR"/>
              </w:rPr>
              <w:t>48</w:t>
            </w:r>
          </w:p>
        </w:tc>
      </w:tr>
    </w:tbl>
    <w:p w:rsidR="00175679" w:rsidRPr="00175679" w:rsidRDefault="00175679" w:rsidP="00175679">
      <w:pPr>
        <w:autoSpaceDE w:val="0"/>
        <w:autoSpaceDN w:val="0"/>
        <w:adjustRightInd w:val="0"/>
        <w:jc w:val="center"/>
        <w:rPr>
          <w:rFonts w:eastAsiaTheme="minorHAnsi"/>
          <w:sz w:val="20"/>
          <w:szCs w:val="20"/>
          <w:lang w:val="tr-TR"/>
        </w:rPr>
      </w:pPr>
      <w:r w:rsidRPr="00175679">
        <w:rPr>
          <w:rFonts w:eastAsiaTheme="minorHAnsi"/>
          <w:sz w:val="20"/>
          <w:szCs w:val="20"/>
          <w:lang w:val="tr-TR"/>
        </w:rPr>
        <w:t>Tablo 4</w:t>
      </w:r>
      <w:r>
        <w:rPr>
          <w:rFonts w:eastAsiaTheme="minorHAnsi"/>
          <w:sz w:val="20"/>
          <w:szCs w:val="20"/>
          <w:lang w:val="tr-TR"/>
        </w:rPr>
        <w:t>.</w:t>
      </w:r>
      <w:r w:rsidRPr="00175679">
        <w:rPr>
          <w:rFonts w:eastAsiaTheme="minorHAnsi"/>
          <w:sz w:val="20"/>
          <w:szCs w:val="20"/>
          <w:lang w:val="tr-TR"/>
        </w:rPr>
        <w:t xml:space="preserve"> Kurumsallaşma altyapısını ölçmeye dönük sorular</w:t>
      </w:r>
    </w:p>
    <w:p w:rsidR="001462CE" w:rsidRPr="001462CE" w:rsidRDefault="001462CE" w:rsidP="001462CE">
      <w:pPr>
        <w:autoSpaceDE w:val="0"/>
        <w:autoSpaceDN w:val="0"/>
        <w:adjustRightInd w:val="0"/>
        <w:spacing w:line="400" w:lineRule="atLeast"/>
        <w:jc w:val="left"/>
        <w:rPr>
          <w:rFonts w:eastAsiaTheme="minorHAnsi"/>
          <w:szCs w:val="24"/>
          <w:lang w:val="tr-TR"/>
        </w:rPr>
      </w:pPr>
    </w:p>
    <w:p w:rsidR="003A09D7" w:rsidRDefault="00A429A2"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Tablo 4'e göre firmanın girişimcisi aynı zamanda tepe yöneticisi konumunda olması bir yönetim kültürüdür. İş tanımlarının  mevcut olması ve personel seçme politikasının olması insan kaynakları boyutu açısından önemlidir. Firma bünyesinde kullanılmakta olan ortak bir elektronik veri tabanının yaygın olmaması eksikliktir. Müşterileri ve tedarikçileri ile gerekli olan iletişim elektronik ortamda olması olumlu bir boyuttur.</w:t>
      </w:r>
    </w:p>
    <w:p w:rsidR="00F00F35" w:rsidRPr="003E513B" w:rsidRDefault="00F00F35" w:rsidP="003E513B">
      <w:pPr>
        <w:autoSpaceDE w:val="0"/>
        <w:autoSpaceDN w:val="0"/>
        <w:adjustRightInd w:val="0"/>
        <w:spacing w:before="120"/>
        <w:ind w:firstLine="709"/>
        <w:rPr>
          <w:rFonts w:eastAsiaTheme="minorHAnsi"/>
          <w:sz w:val="22"/>
          <w:lang w:val="tr-TR"/>
        </w:rPr>
      </w:pPr>
    </w:p>
    <w:p w:rsidR="00A429A2" w:rsidRDefault="00A429A2" w:rsidP="003A09D7">
      <w:pPr>
        <w:autoSpaceDE w:val="0"/>
        <w:autoSpaceDN w:val="0"/>
        <w:adjustRightInd w:val="0"/>
        <w:rPr>
          <w:rFonts w:eastAsiaTheme="minorHAnsi"/>
          <w:szCs w:val="24"/>
          <w:lang w:val="tr-TR"/>
        </w:rPr>
      </w:pPr>
    </w:p>
    <w:tbl>
      <w:tblPr>
        <w:tblStyle w:val="TabloKlavuzu"/>
        <w:tblW w:w="0" w:type="auto"/>
        <w:jc w:val="center"/>
        <w:tblLook w:val="04A0" w:firstRow="1" w:lastRow="0" w:firstColumn="1" w:lastColumn="0" w:noHBand="0" w:noVBand="1"/>
      </w:tblPr>
      <w:tblGrid>
        <w:gridCol w:w="416"/>
        <w:gridCol w:w="8306"/>
        <w:gridCol w:w="566"/>
      </w:tblGrid>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p>
        </w:tc>
        <w:tc>
          <w:tcPr>
            <w:tcW w:w="0" w:type="auto"/>
          </w:tcPr>
          <w:p w:rsidR="00933289" w:rsidRPr="003E1C6F" w:rsidRDefault="00933289" w:rsidP="003A09D7">
            <w:pPr>
              <w:autoSpaceDE w:val="0"/>
              <w:autoSpaceDN w:val="0"/>
              <w:adjustRightInd w:val="0"/>
              <w:rPr>
                <w:rFonts w:eastAsiaTheme="minorHAnsi"/>
                <w:sz w:val="20"/>
                <w:szCs w:val="20"/>
                <w:lang w:val="tr-TR"/>
              </w:rPr>
            </w:pPr>
            <w:r w:rsidRPr="003E1C6F">
              <w:rPr>
                <w:rFonts w:eastAsiaTheme="minorHAnsi"/>
                <w:sz w:val="20"/>
                <w:szCs w:val="20"/>
                <w:lang w:val="tr-TR"/>
              </w:rPr>
              <w:t xml:space="preserve">Firmanın </w:t>
            </w:r>
            <w:r w:rsidR="004144C7" w:rsidRPr="003E1C6F">
              <w:rPr>
                <w:rFonts w:eastAsiaTheme="minorHAnsi"/>
                <w:sz w:val="20"/>
                <w:szCs w:val="20"/>
                <w:lang w:val="tr-TR"/>
              </w:rPr>
              <w:t>Sahip Olduğu Yönetim Anlayışı</w:t>
            </w:r>
          </w:p>
        </w:tc>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Ort.</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1</w:t>
            </w:r>
          </w:p>
        </w:tc>
        <w:tc>
          <w:tcPr>
            <w:tcW w:w="0" w:type="auto"/>
          </w:tcPr>
          <w:p w:rsidR="00933289" w:rsidRPr="003B4573" w:rsidRDefault="00933289" w:rsidP="00C8116A">
            <w:pPr>
              <w:rPr>
                <w:sz w:val="20"/>
                <w:szCs w:val="20"/>
              </w:rPr>
            </w:pPr>
            <w:r w:rsidRPr="003B4573">
              <w:rPr>
                <w:sz w:val="20"/>
                <w:szCs w:val="20"/>
              </w:rPr>
              <w:t>Firma olarak tam bir kurumsal şirket hüviyetine sahipsiniz.</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1,93</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2</w:t>
            </w:r>
          </w:p>
        </w:tc>
        <w:tc>
          <w:tcPr>
            <w:tcW w:w="0" w:type="auto"/>
          </w:tcPr>
          <w:p w:rsidR="00933289" w:rsidRPr="003B4573" w:rsidRDefault="00933289" w:rsidP="00C8116A">
            <w:pPr>
              <w:rPr>
                <w:sz w:val="20"/>
                <w:szCs w:val="20"/>
              </w:rPr>
            </w:pPr>
            <w:r w:rsidRPr="003B4573">
              <w:rPr>
                <w:sz w:val="20"/>
                <w:szCs w:val="20"/>
              </w:rPr>
              <w:t>Önemli yönetsel kararların alınmasında, son karar her zaman aile üyeleri veya firma sahipleri tarafından verilmektedir.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2,77</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3</w:t>
            </w:r>
          </w:p>
        </w:tc>
        <w:tc>
          <w:tcPr>
            <w:tcW w:w="0" w:type="auto"/>
          </w:tcPr>
          <w:p w:rsidR="00933289" w:rsidRPr="003B4573" w:rsidRDefault="00933289" w:rsidP="00C8116A">
            <w:pPr>
              <w:rPr>
                <w:sz w:val="20"/>
                <w:szCs w:val="20"/>
              </w:rPr>
            </w:pPr>
            <w:r w:rsidRPr="003B4573">
              <w:rPr>
                <w:sz w:val="20"/>
                <w:szCs w:val="20"/>
              </w:rPr>
              <w:t>Firmanızda önemli yönetsel kararların alınmasında Profesyonel yöneticilerin fikirleri, daha büyük bir öneme sahiptir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2,03</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4</w:t>
            </w:r>
          </w:p>
        </w:tc>
        <w:tc>
          <w:tcPr>
            <w:tcW w:w="0" w:type="auto"/>
          </w:tcPr>
          <w:p w:rsidR="00933289" w:rsidRPr="003B4573" w:rsidRDefault="00933289" w:rsidP="00C8116A">
            <w:pPr>
              <w:rPr>
                <w:sz w:val="20"/>
                <w:szCs w:val="20"/>
              </w:rPr>
            </w:pPr>
            <w:r w:rsidRPr="003B4573">
              <w:rPr>
                <w:sz w:val="20"/>
                <w:szCs w:val="20"/>
              </w:rPr>
              <w:t>(Eğer mevcut ise) Firma bünyesinde yer alan danışmanların ve/veya öğretim görevlilerinin düşüncelerine gereken özen tam manada verilmektedir.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3,11</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5</w:t>
            </w:r>
          </w:p>
        </w:tc>
        <w:tc>
          <w:tcPr>
            <w:tcW w:w="0" w:type="auto"/>
          </w:tcPr>
          <w:p w:rsidR="00933289" w:rsidRPr="003B4573" w:rsidRDefault="00933289" w:rsidP="00C8116A">
            <w:pPr>
              <w:rPr>
                <w:sz w:val="20"/>
                <w:szCs w:val="20"/>
              </w:rPr>
            </w:pPr>
            <w:r w:rsidRPr="003B4573">
              <w:rPr>
                <w:sz w:val="20"/>
                <w:szCs w:val="20"/>
              </w:rPr>
              <w:t>Firmanın organizasyon birimleri (departmanları) sorunların çözümünde ; bilinen araç ve yöntemler yerine, farklı araç ve yöntemler kullanmaktadır.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2,40</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p>
        </w:tc>
        <w:tc>
          <w:tcPr>
            <w:tcW w:w="0" w:type="auto"/>
          </w:tcPr>
          <w:p w:rsidR="00933289" w:rsidRPr="003E1C6F" w:rsidRDefault="00933289" w:rsidP="00C8116A">
            <w:pPr>
              <w:rPr>
                <w:sz w:val="20"/>
                <w:szCs w:val="20"/>
              </w:rPr>
            </w:pPr>
            <w:r w:rsidRPr="003E1C6F">
              <w:rPr>
                <w:sz w:val="20"/>
                <w:szCs w:val="20"/>
              </w:rPr>
              <w:t xml:space="preserve">Firmanın </w:t>
            </w:r>
            <w:r w:rsidR="005F782A" w:rsidRPr="003E1C6F">
              <w:rPr>
                <w:sz w:val="20"/>
                <w:szCs w:val="20"/>
              </w:rPr>
              <w:t>Sahip Olduğu İ</w:t>
            </w:r>
            <w:r w:rsidR="004144C7" w:rsidRPr="003E1C6F">
              <w:rPr>
                <w:sz w:val="20"/>
                <w:szCs w:val="20"/>
              </w:rPr>
              <w:t>nsan Kaynağı Yapısı</w:t>
            </w:r>
          </w:p>
        </w:tc>
        <w:tc>
          <w:tcPr>
            <w:tcW w:w="0" w:type="auto"/>
          </w:tcPr>
          <w:p w:rsidR="00933289" w:rsidRPr="003B4573" w:rsidRDefault="00933289" w:rsidP="003A09D7">
            <w:pPr>
              <w:autoSpaceDE w:val="0"/>
              <w:autoSpaceDN w:val="0"/>
              <w:adjustRightInd w:val="0"/>
              <w:rPr>
                <w:rFonts w:eastAsiaTheme="minorHAnsi"/>
                <w:sz w:val="20"/>
                <w:szCs w:val="20"/>
                <w:lang w:val="tr-TR"/>
              </w:rPr>
            </w:pP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6</w:t>
            </w:r>
          </w:p>
        </w:tc>
        <w:tc>
          <w:tcPr>
            <w:tcW w:w="0" w:type="auto"/>
          </w:tcPr>
          <w:p w:rsidR="0073004F" w:rsidRPr="003B4573" w:rsidRDefault="0073004F" w:rsidP="00C8116A">
            <w:pPr>
              <w:rPr>
                <w:sz w:val="20"/>
                <w:szCs w:val="20"/>
              </w:rPr>
            </w:pPr>
            <w:r w:rsidRPr="003B4573">
              <w:rPr>
                <w:sz w:val="20"/>
                <w:szCs w:val="20"/>
              </w:rPr>
              <w:t>(Eğer firmanızda insan kaynakları departmanı mevcut ise) Bu departman yön</w:t>
            </w:r>
            <w:r w:rsidR="00137971" w:rsidRPr="003B4573">
              <w:rPr>
                <w:sz w:val="20"/>
                <w:szCs w:val="20"/>
              </w:rPr>
              <w:t>etimden bağımsız bir şekilde, iş</w:t>
            </w:r>
            <w:r w:rsidRPr="003B4573">
              <w:rPr>
                <w:sz w:val="20"/>
                <w:szCs w:val="20"/>
              </w:rPr>
              <w:t>e alma ve terfilerde karar verebilmektedir.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2,77</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7</w:t>
            </w:r>
          </w:p>
        </w:tc>
        <w:tc>
          <w:tcPr>
            <w:tcW w:w="0" w:type="auto"/>
          </w:tcPr>
          <w:p w:rsidR="0073004F" w:rsidRPr="003B4573" w:rsidRDefault="0073004F" w:rsidP="00C8116A">
            <w:pPr>
              <w:rPr>
                <w:sz w:val="20"/>
                <w:szCs w:val="20"/>
              </w:rPr>
            </w:pPr>
            <w:r w:rsidRPr="003B4573">
              <w:rPr>
                <w:sz w:val="20"/>
                <w:szCs w:val="20"/>
              </w:rPr>
              <w:t>Firmanızda terfilerde ve yeni personel alımında, aileden olan veya olmayan ayrımı yapılmaksızın ise uygun personel seçilmektedir.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2,56</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8</w:t>
            </w:r>
          </w:p>
        </w:tc>
        <w:tc>
          <w:tcPr>
            <w:tcW w:w="0" w:type="auto"/>
          </w:tcPr>
          <w:p w:rsidR="0073004F" w:rsidRPr="003B4573" w:rsidRDefault="0073004F" w:rsidP="00C8116A">
            <w:pPr>
              <w:rPr>
                <w:sz w:val="20"/>
                <w:szCs w:val="20"/>
              </w:rPr>
            </w:pPr>
            <w:r w:rsidRPr="003B4573">
              <w:rPr>
                <w:sz w:val="20"/>
                <w:szCs w:val="20"/>
              </w:rPr>
              <w:t>Firmada aile bireylerine ve/veya tanıdıklara yönetimsel anlamda bazı imtiyazlar tanınmaktadır.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2,99</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9</w:t>
            </w:r>
          </w:p>
        </w:tc>
        <w:tc>
          <w:tcPr>
            <w:tcW w:w="0" w:type="auto"/>
          </w:tcPr>
          <w:p w:rsidR="0073004F" w:rsidRPr="003B4573" w:rsidRDefault="0073004F" w:rsidP="00C8116A">
            <w:pPr>
              <w:rPr>
                <w:sz w:val="20"/>
                <w:szCs w:val="20"/>
              </w:rPr>
            </w:pPr>
            <w:r w:rsidRPr="003B4573">
              <w:rPr>
                <w:sz w:val="20"/>
                <w:szCs w:val="20"/>
              </w:rPr>
              <w:t>Aile üyesi olmayan yöneticilerin yetki ve sorumlulukları sınırlıdır.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2,99</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10</w:t>
            </w:r>
          </w:p>
        </w:tc>
        <w:tc>
          <w:tcPr>
            <w:tcW w:w="0" w:type="auto"/>
          </w:tcPr>
          <w:p w:rsidR="0073004F" w:rsidRPr="003B4573" w:rsidRDefault="0073004F" w:rsidP="00C8116A">
            <w:pPr>
              <w:rPr>
                <w:sz w:val="20"/>
                <w:szCs w:val="20"/>
              </w:rPr>
            </w:pPr>
            <w:r w:rsidRPr="003B4573">
              <w:rPr>
                <w:sz w:val="20"/>
                <w:szCs w:val="20"/>
              </w:rPr>
              <w:t>Çalışanların amaç ve ihtiyaçları, genel örgütsel amaçlarla uyum içersindedir.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1,87</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p>
        </w:tc>
        <w:tc>
          <w:tcPr>
            <w:tcW w:w="0" w:type="auto"/>
          </w:tcPr>
          <w:p w:rsidR="0073004F" w:rsidRPr="003E1C6F" w:rsidRDefault="0073004F" w:rsidP="00C8116A">
            <w:pPr>
              <w:rPr>
                <w:sz w:val="20"/>
                <w:szCs w:val="20"/>
              </w:rPr>
            </w:pPr>
            <w:r w:rsidRPr="003E1C6F">
              <w:rPr>
                <w:sz w:val="20"/>
                <w:szCs w:val="20"/>
              </w:rPr>
              <w:t xml:space="preserve">Firmanın </w:t>
            </w:r>
            <w:r w:rsidR="004144C7" w:rsidRPr="003E1C6F">
              <w:rPr>
                <w:sz w:val="20"/>
                <w:szCs w:val="20"/>
              </w:rPr>
              <w:t>Sahip Olduğu Prosedürler</w:t>
            </w:r>
          </w:p>
        </w:tc>
        <w:tc>
          <w:tcPr>
            <w:tcW w:w="0" w:type="auto"/>
          </w:tcPr>
          <w:p w:rsidR="0073004F" w:rsidRPr="003B4573" w:rsidRDefault="0073004F" w:rsidP="00C8116A">
            <w:pPr>
              <w:autoSpaceDE w:val="0"/>
              <w:autoSpaceDN w:val="0"/>
              <w:adjustRightInd w:val="0"/>
              <w:rPr>
                <w:rFonts w:eastAsiaTheme="minorHAnsi"/>
                <w:sz w:val="20"/>
                <w:szCs w:val="20"/>
                <w:lang w:val="tr-TR"/>
              </w:rPr>
            </w:pP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11</w:t>
            </w:r>
          </w:p>
        </w:tc>
        <w:tc>
          <w:tcPr>
            <w:tcW w:w="0" w:type="auto"/>
          </w:tcPr>
          <w:p w:rsidR="0073004F" w:rsidRPr="003B4573" w:rsidRDefault="0073004F" w:rsidP="00C8116A">
            <w:pPr>
              <w:rPr>
                <w:sz w:val="20"/>
                <w:szCs w:val="20"/>
              </w:rPr>
            </w:pPr>
            <w:r w:rsidRPr="003B4573">
              <w:rPr>
                <w:sz w:val="20"/>
                <w:szCs w:val="20"/>
              </w:rPr>
              <w:t>(Eğer firmanız İSO,CE v.b. Kalite standartlarına sahip ise) bu standartlar firma bünyesindeki çalışanlar tarafından etkin bir şekilde uygulanmaktadır.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1,63</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12</w:t>
            </w:r>
          </w:p>
        </w:tc>
        <w:tc>
          <w:tcPr>
            <w:tcW w:w="0" w:type="auto"/>
          </w:tcPr>
          <w:p w:rsidR="0073004F" w:rsidRPr="003B4573" w:rsidRDefault="0073004F" w:rsidP="00C8116A">
            <w:pPr>
              <w:rPr>
                <w:sz w:val="20"/>
                <w:szCs w:val="20"/>
              </w:rPr>
            </w:pPr>
            <w:r w:rsidRPr="003B4573">
              <w:rPr>
                <w:sz w:val="20"/>
                <w:szCs w:val="20"/>
              </w:rPr>
              <w:t>Yönetim tarafından belirlenen iş planı ve programlarına etkin bir şekilde uyulmaktadır.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1,74</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13</w:t>
            </w:r>
          </w:p>
        </w:tc>
        <w:tc>
          <w:tcPr>
            <w:tcW w:w="0" w:type="auto"/>
          </w:tcPr>
          <w:p w:rsidR="0073004F" w:rsidRPr="003B4573" w:rsidRDefault="0073004F" w:rsidP="00C8116A">
            <w:pPr>
              <w:rPr>
                <w:sz w:val="20"/>
                <w:szCs w:val="20"/>
              </w:rPr>
            </w:pPr>
            <w:r w:rsidRPr="003B4573">
              <w:rPr>
                <w:sz w:val="20"/>
                <w:szCs w:val="20"/>
              </w:rPr>
              <w:t>Firmanızda var olan kalite politikası ve kalite hedeflerine genellikle ulaşılmaktadır.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1,73</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14</w:t>
            </w:r>
          </w:p>
        </w:tc>
        <w:tc>
          <w:tcPr>
            <w:tcW w:w="0" w:type="auto"/>
          </w:tcPr>
          <w:p w:rsidR="0073004F" w:rsidRPr="003B4573" w:rsidRDefault="0073004F" w:rsidP="00C8116A">
            <w:pPr>
              <w:rPr>
                <w:sz w:val="20"/>
                <w:szCs w:val="20"/>
              </w:rPr>
            </w:pPr>
            <w:r w:rsidRPr="003B4573">
              <w:rPr>
                <w:sz w:val="20"/>
                <w:szCs w:val="20"/>
              </w:rPr>
              <w:t>Departmanl</w:t>
            </w:r>
            <w:r w:rsidR="00FA7046" w:rsidRPr="003B4573">
              <w:rPr>
                <w:sz w:val="20"/>
                <w:szCs w:val="20"/>
              </w:rPr>
              <w:t>ar tarafından yapılan her bir iş</w:t>
            </w:r>
            <w:r w:rsidRPr="003B4573">
              <w:rPr>
                <w:sz w:val="20"/>
                <w:szCs w:val="20"/>
              </w:rPr>
              <w:t xml:space="preserve"> ve işlemler için standartlar bellidir.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1,76</w:t>
            </w: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p>
        </w:tc>
        <w:tc>
          <w:tcPr>
            <w:tcW w:w="0" w:type="auto"/>
          </w:tcPr>
          <w:p w:rsidR="0073004F" w:rsidRPr="003E1C6F" w:rsidRDefault="0073004F" w:rsidP="00C8116A">
            <w:pPr>
              <w:rPr>
                <w:sz w:val="20"/>
                <w:szCs w:val="20"/>
              </w:rPr>
            </w:pPr>
            <w:r w:rsidRPr="003E1C6F">
              <w:rPr>
                <w:sz w:val="20"/>
                <w:szCs w:val="20"/>
              </w:rPr>
              <w:t xml:space="preserve">Firmanın </w:t>
            </w:r>
            <w:r w:rsidR="004144C7" w:rsidRPr="003E1C6F">
              <w:rPr>
                <w:sz w:val="20"/>
                <w:szCs w:val="20"/>
              </w:rPr>
              <w:t>Sahip Olduğu Strateji Geliştirme Politikası</w:t>
            </w:r>
          </w:p>
        </w:tc>
        <w:tc>
          <w:tcPr>
            <w:tcW w:w="0" w:type="auto"/>
          </w:tcPr>
          <w:p w:rsidR="0073004F" w:rsidRPr="003B4573" w:rsidRDefault="0073004F" w:rsidP="00C8116A">
            <w:pPr>
              <w:autoSpaceDE w:val="0"/>
              <w:autoSpaceDN w:val="0"/>
              <w:adjustRightInd w:val="0"/>
              <w:rPr>
                <w:rFonts w:eastAsiaTheme="minorHAnsi"/>
                <w:sz w:val="20"/>
                <w:szCs w:val="20"/>
                <w:lang w:val="tr-TR"/>
              </w:rPr>
            </w:pPr>
          </w:p>
        </w:tc>
      </w:tr>
      <w:tr w:rsidR="0073004F" w:rsidRPr="003B4573" w:rsidTr="00904AE9">
        <w:trPr>
          <w:jc w:val="center"/>
        </w:trPr>
        <w:tc>
          <w:tcPr>
            <w:tcW w:w="0" w:type="auto"/>
          </w:tcPr>
          <w:p w:rsidR="0073004F"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15</w:t>
            </w:r>
          </w:p>
        </w:tc>
        <w:tc>
          <w:tcPr>
            <w:tcW w:w="0" w:type="auto"/>
          </w:tcPr>
          <w:p w:rsidR="0073004F" w:rsidRPr="003B4573" w:rsidRDefault="0073004F" w:rsidP="00C8116A">
            <w:pPr>
              <w:rPr>
                <w:sz w:val="20"/>
                <w:szCs w:val="20"/>
              </w:rPr>
            </w:pPr>
            <w:r w:rsidRPr="003B4573">
              <w:rPr>
                <w:sz w:val="20"/>
                <w:szCs w:val="20"/>
              </w:rPr>
              <w:t>Firmanız, belirlenmiş olan stratejik hedeflere genellikle etkin şekilde ulaşılmaktadır.</w:t>
            </w:r>
          </w:p>
        </w:tc>
        <w:tc>
          <w:tcPr>
            <w:tcW w:w="0" w:type="auto"/>
          </w:tcPr>
          <w:p w:rsidR="0073004F" w:rsidRPr="003B4573" w:rsidRDefault="0073004F" w:rsidP="00C8116A">
            <w:pPr>
              <w:autoSpaceDE w:val="0"/>
              <w:autoSpaceDN w:val="0"/>
              <w:adjustRightInd w:val="0"/>
              <w:rPr>
                <w:rFonts w:eastAsiaTheme="minorHAnsi"/>
                <w:sz w:val="20"/>
                <w:szCs w:val="20"/>
                <w:lang w:val="tr-TR"/>
              </w:rPr>
            </w:pPr>
            <w:r w:rsidRPr="003B4573">
              <w:rPr>
                <w:rFonts w:eastAsiaTheme="minorHAnsi"/>
                <w:sz w:val="20"/>
                <w:szCs w:val="20"/>
                <w:lang w:val="tr-TR"/>
              </w:rPr>
              <w:t>2,00</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16</w:t>
            </w:r>
          </w:p>
        </w:tc>
        <w:tc>
          <w:tcPr>
            <w:tcW w:w="0" w:type="auto"/>
          </w:tcPr>
          <w:p w:rsidR="00933289" w:rsidRPr="003B4573" w:rsidRDefault="00933289" w:rsidP="00C8116A">
            <w:pPr>
              <w:rPr>
                <w:sz w:val="20"/>
                <w:szCs w:val="20"/>
              </w:rPr>
            </w:pPr>
            <w:r w:rsidRPr="003B4573">
              <w:rPr>
                <w:sz w:val="20"/>
                <w:szCs w:val="20"/>
              </w:rPr>
              <w:t>Firmanızın stratejik hedefleri profesyonel yöneticiler tarafından belirlenmektedir.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2,31</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17</w:t>
            </w:r>
          </w:p>
        </w:tc>
        <w:tc>
          <w:tcPr>
            <w:tcW w:w="0" w:type="auto"/>
          </w:tcPr>
          <w:p w:rsidR="00933289" w:rsidRPr="003B4573" w:rsidRDefault="00933289" w:rsidP="00C8116A">
            <w:pPr>
              <w:rPr>
                <w:sz w:val="20"/>
                <w:szCs w:val="20"/>
              </w:rPr>
            </w:pPr>
            <w:r w:rsidRPr="003B4573">
              <w:rPr>
                <w:sz w:val="20"/>
                <w:szCs w:val="20"/>
              </w:rPr>
              <w:t>Firmanızın strateji hedef ve politikaları, aile üyeleri ve/veya firma sahipleri tarafından etkilenmektedir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2,47</w:t>
            </w:r>
          </w:p>
        </w:tc>
      </w:tr>
      <w:tr w:rsidR="00933289" w:rsidRPr="003B4573" w:rsidTr="00904AE9">
        <w:trPr>
          <w:jc w:val="center"/>
        </w:trPr>
        <w:tc>
          <w:tcPr>
            <w:tcW w:w="0" w:type="auto"/>
          </w:tcPr>
          <w:p w:rsidR="00933289" w:rsidRPr="003B4573" w:rsidRDefault="00933289" w:rsidP="003A09D7">
            <w:pPr>
              <w:autoSpaceDE w:val="0"/>
              <w:autoSpaceDN w:val="0"/>
              <w:adjustRightInd w:val="0"/>
              <w:rPr>
                <w:rFonts w:eastAsiaTheme="minorHAnsi"/>
                <w:sz w:val="20"/>
                <w:szCs w:val="20"/>
                <w:lang w:val="tr-TR"/>
              </w:rPr>
            </w:pPr>
            <w:r w:rsidRPr="003B4573">
              <w:rPr>
                <w:rFonts w:eastAsiaTheme="minorHAnsi"/>
                <w:sz w:val="20"/>
                <w:szCs w:val="20"/>
                <w:lang w:val="tr-TR"/>
              </w:rPr>
              <w:t>18</w:t>
            </w:r>
          </w:p>
        </w:tc>
        <w:tc>
          <w:tcPr>
            <w:tcW w:w="0" w:type="auto"/>
          </w:tcPr>
          <w:p w:rsidR="00933289" w:rsidRPr="003B4573" w:rsidRDefault="00933289" w:rsidP="00C8116A">
            <w:pPr>
              <w:rPr>
                <w:sz w:val="20"/>
                <w:szCs w:val="20"/>
              </w:rPr>
            </w:pPr>
            <w:r w:rsidRPr="003B4573">
              <w:rPr>
                <w:sz w:val="20"/>
                <w:szCs w:val="20"/>
              </w:rPr>
              <w:t>Firma yönetimi ortaya çıkan (firma içindeki veya dışındaki) değişimlere uyum sağlayabilecek şekilde stratejiler geliştirebilmektedir.</w:t>
            </w:r>
          </w:p>
        </w:tc>
        <w:tc>
          <w:tcPr>
            <w:tcW w:w="0" w:type="auto"/>
          </w:tcPr>
          <w:p w:rsidR="00933289" w:rsidRPr="003B4573" w:rsidRDefault="0073004F" w:rsidP="003A09D7">
            <w:pPr>
              <w:autoSpaceDE w:val="0"/>
              <w:autoSpaceDN w:val="0"/>
              <w:adjustRightInd w:val="0"/>
              <w:rPr>
                <w:rFonts w:eastAsiaTheme="minorHAnsi"/>
                <w:sz w:val="20"/>
                <w:szCs w:val="20"/>
                <w:lang w:val="tr-TR"/>
              </w:rPr>
            </w:pPr>
            <w:r w:rsidRPr="003B4573">
              <w:rPr>
                <w:rFonts w:eastAsiaTheme="minorHAnsi"/>
                <w:sz w:val="20"/>
                <w:szCs w:val="20"/>
                <w:lang w:val="tr-TR"/>
              </w:rPr>
              <w:t>2,06</w:t>
            </w:r>
          </w:p>
        </w:tc>
      </w:tr>
    </w:tbl>
    <w:p w:rsidR="00175679" w:rsidRPr="00175679" w:rsidRDefault="00175679" w:rsidP="00175679">
      <w:pPr>
        <w:autoSpaceDE w:val="0"/>
        <w:autoSpaceDN w:val="0"/>
        <w:adjustRightInd w:val="0"/>
        <w:jc w:val="center"/>
        <w:rPr>
          <w:rFonts w:eastAsiaTheme="minorHAnsi"/>
          <w:sz w:val="20"/>
          <w:szCs w:val="20"/>
          <w:lang w:val="tr-TR"/>
        </w:rPr>
      </w:pPr>
      <w:r w:rsidRPr="00175679">
        <w:rPr>
          <w:rFonts w:eastAsiaTheme="minorHAnsi"/>
          <w:sz w:val="20"/>
          <w:szCs w:val="20"/>
          <w:lang w:val="tr-TR"/>
        </w:rPr>
        <w:t>Tablo 5</w:t>
      </w:r>
      <w:r w:rsidR="00F00F35">
        <w:rPr>
          <w:rFonts w:eastAsiaTheme="minorHAnsi"/>
          <w:sz w:val="20"/>
          <w:szCs w:val="20"/>
          <w:lang w:val="tr-TR"/>
        </w:rPr>
        <w:t xml:space="preserve">. </w:t>
      </w:r>
      <w:r w:rsidR="00FA105C">
        <w:rPr>
          <w:rFonts w:eastAsiaTheme="minorHAnsi"/>
          <w:sz w:val="20"/>
          <w:szCs w:val="20"/>
          <w:lang w:val="tr-TR"/>
        </w:rPr>
        <w:t>Kurumsallaşma</w:t>
      </w:r>
      <w:r w:rsidR="006A2B80">
        <w:rPr>
          <w:rFonts w:eastAsiaTheme="minorHAnsi"/>
          <w:sz w:val="20"/>
          <w:szCs w:val="20"/>
          <w:lang w:val="tr-TR"/>
        </w:rPr>
        <w:t>daki fonksiyonların uygulanma</w:t>
      </w:r>
      <w:r w:rsidR="00FA105C">
        <w:rPr>
          <w:rFonts w:eastAsiaTheme="minorHAnsi"/>
          <w:sz w:val="20"/>
          <w:szCs w:val="20"/>
          <w:lang w:val="tr-TR"/>
        </w:rPr>
        <w:t xml:space="preserve"> dereceleri</w:t>
      </w:r>
      <w:r w:rsidRPr="00175679">
        <w:rPr>
          <w:rFonts w:eastAsiaTheme="minorHAnsi"/>
          <w:sz w:val="20"/>
          <w:szCs w:val="20"/>
          <w:lang w:val="tr-TR"/>
        </w:rPr>
        <w:t xml:space="preserve"> (</w:t>
      </w:r>
      <w:r w:rsidRPr="003E1C6F">
        <w:rPr>
          <w:rFonts w:eastAsiaTheme="minorHAnsi"/>
          <w:sz w:val="20"/>
          <w:szCs w:val="20"/>
          <w:lang w:val="tr-TR"/>
        </w:rPr>
        <w:t>1-Tamamen katılıyorum</w:t>
      </w:r>
      <w:r w:rsidRPr="00175679">
        <w:rPr>
          <w:rFonts w:eastAsiaTheme="minorHAnsi"/>
          <w:sz w:val="20"/>
          <w:szCs w:val="20"/>
          <w:lang w:val="tr-TR"/>
        </w:rPr>
        <w:t>,2-kısmen katılıyorum, 3-kararsızım,4-kısmen katılmıyorum---</w:t>
      </w:r>
      <w:r w:rsidRPr="003E1C6F">
        <w:rPr>
          <w:rFonts w:eastAsiaTheme="minorHAnsi"/>
          <w:sz w:val="20"/>
          <w:szCs w:val="20"/>
          <w:lang w:val="tr-TR"/>
        </w:rPr>
        <w:t>5-Hiç katılmıyorum</w:t>
      </w:r>
      <w:r w:rsidRPr="00175679">
        <w:rPr>
          <w:rFonts w:eastAsiaTheme="minorHAnsi"/>
          <w:sz w:val="20"/>
          <w:szCs w:val="20"/>
          <w:lang w:val="tr-TR"/>
        </w:rPr>
        <w:t>)</w:t>
      </w:r>
    </w:p>
    <w:p w:rsidR="003A09D7" w:rsidRPr="003E513B" w:rsidRDefault="00E755A7"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 xml:space="preserve">Firmada </w:t>
      </w:r>
      <w:r w:rsidR="00A429A2" w:rsidRPr="003E513B">
        <w:rPr>
          <w:rFonts w:eastAsiaTheme="minorHAnsi"/>
          <w:sz w:val="22"/>
          <w:lang w:val="tr-TR"/>
        </w:rPr>
        <w:t xml:space="preserve">aile bireylerine ve tanıdıklarına yönetimsel anlamda bazı imtiyazlar tanınmaktadır ifadesi kısmen de olsa karşılık bulmuştur. </w:t>
      </w:r>
      <w:r w:rsidRPr="003E513B">
        <w:rPr>
          <w:rFonts w:eastAsiaTheme="minorHAnsi"/>
          <w:sz w:val="22"/>
          <w:lang w:val="tr-TR"/>
        </w:rPr>
        <w:t xml:space="preserve">Danışmanlar </w:t>
      </w:r>
      <w:r w:rsidR="00A429A2" w:rsidRPr="003E513B">
        <w:rPr>
          <w:rFonts w:eastAsiaTheme="minorHAnsi"/>
          <w:sz w:val="22"/>
          <w:lang w:val="tr-TR"/>
        </w:rPr>
        <w:t>kurumu tam anlamıyla çalıştırılmamaktadır.</w:t>
      </w:r>
      <w:r w:rsidR="00A429A2" w:rsidRPr="003E513B">
        <w:rPr>
          <w:sz w:val="22"/>
        </w:rPr>
        <w:t xml:space="preserve"> Yönetim tarafından belirlenen iş planı ve programlarına etkin bir şekilde uyulmaktadır ifadesine katılım yüksektir. Çalışanların amaç ve ihtiyaçları, genel örgütsel amaçlarla uyum içer</w:t>
      </w:r>
      <w:r w:rsidR="00517266" w:rsidRPr="003E513B">
        <w:rPr>
          <w:sz w:val="22"/>
        </w:rPr>
        <w:t>i</w:t>
      </w:r>
      <w:r w:rsidR="00A429A2" w:rsidRPr="003E513B">
        <w:rPr>
          <w:sz w:val="22"/>
        </w:rPr>
        <w:t>sindedir ifadesine katılım bulunmaktadır.</w:t>
      </w:r>
    </w:p>
    <w:p w:rsidR="00C8116A" w:rsidRDefault="00C8116A" w:rsidP="003A09D7">
      <w:pPr>
        <w:autoSpaceDE w:val="0"/>
        <w:autoSpaceDN w:val="0"/>
        <w:adjustRightInd w:val="0"/>
        <w:rPr>
          <w:rFonts w:eastAsiaTheme="minorHAnsi"/>
          <w:szCs w:val="24"/>
          <w:lang w:val="tr-TR"/>
        </w:rPr>
      </w:pPr>
    </w:p>
    <w:tbl>
      <w:tblPr>
        <w:tblStyle w:val="TabloKlavuzu"/>
        <w:tblW w:w="0" w:type="auto"/>
        <w:jc w:val="center"/>
        <w:tblLook w:val="04A0" w:firstRow="1" w:lastRow="0" w:firstColumn="1" w:lastColumn="0" w:noHBand="0" w:noVBand="1"/>
      </w:tblPr>
      <w:tblGrid>
        <w:gridCol w:w="1861"/>
        <w:gridCol w:w="1603"/>
        <w:gridCol w:w="536"/>
        <w:gridCol w:w="1397"/>
        <w:gridCol w:w="786"/>
        <w:gridCol w:w="686"/>
      </w:tblGrid>
      <w:tr w:rsidR="00690FE9" w:rsidRPr="003B4573" w:rsidTr="00904AE9">
        <w:trPr>
          <w:jc w:val="center"/>
        </w:trPr>
        <w:tc>
          <w:tcPr>
            <w:tcW w:w="0" w:type="auto"/>
          </w:tcPr>
          <w:p w:rsidR="00690FE9" w:rsidRPr="003B4573" w:rsidRDefault="00690FE9" w:rsidP="00C8116A">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Sum of Squares</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df</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Mean Square</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F</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Sig.</w:t>
            </w:r>
          </w:p>
        </w:tc>
      </w:tr>
      <w:tr w:rsidR="00690FE9" w:rsidRPr="003B4573" w:rsidTr="00904AE9">
        <w:trPr>
          <w:jc w:val="center"/>
        </w:trPr>
        <w:tc>
          <w:tcPr>
            <w:tcW w:w="0" w:type="auto"/>
            <w:vMerge w:val="restart"/>
          </w:tcPr>
          <w:p w:rsidR="00690FE9" w:rsidRPr="003B4573" w:rsidRDefault="00690FE9" w:rsidP="00C8116A">
            <w:pPr>
              <w:autoSpaceDE w:val="0"/>
              <w:autoSpaceDN w:val="0"/>
              <w:adjustRightInd w:val="0"/>
              <w:jc w:val="left"/>
              <w:rPr>
                <w:rFonts w:eastAsiaTheme="minorHAnsi"/>
                <w:sz w:val="20"/>
                <w:szCs w:val="20"/>
                <w:lang w:val="tr-TR"/>
              </w:rPr>
            </w:pPr>
            <w:r w:rsidRPr="003B4573">
              <w:rPr>
                <w:rFonts w:eastAsiaTheme="minorHAnsi"/>
                <w:sz w:val="20"/>
                <w:szCs w:val="20"/>
                <w:lang w:val="tr-TR"/>
              </w:rPr>
              <w:t>İnsan kaynağı yapısı</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43,866</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21,933</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5,784</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,005</w:t>
            </w:r>
          </w:p>
        </w:tc>
      </w:tr>
      <w:tr w:rsidR="00690FE9" w:rsidRPr="003B4573" w:rsidTr="00904AE9">
        <w:trPr>
          <w:jc w:val="center"/>
        </w:trPr>
        <w:tc>
          <w:tcPr>
            <w:tcW w:w="0" w:type="auto"/>
            <w:vMerge/>
          </w:tcPr>
          <w:p w:rsidR="00690FE9" w:rsidRPr="003B4573" w:rsidRDefault="00690FE9" w:rsidP="00C8116A">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254,077</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67</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3,792</w:t>
            </w: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r>
      <w:tr w:rsidR="00690FE9" w:rsidRPr="003B4573" w:rsidTr="00904AE9">
        <w:trPr>
          <w:jc w:val="center"/>
        </w:trPr>
        <w:tc>
          <w:tcPr>
            <w:tcW w:w="0" w:type="auto"/>
            <w:vMerge/>
          </w:tcPr>
          <w:p w:rsidR="00690FE9" w:rsidRPr="003B4573" w:rsidRDefault="00690FE9" w:rsidP="00C8116A">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297,943</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69</w:t>
            </w: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r>
    </w:tbl>
    <w:p w:rsidR="00F00F35" w:rsidRPr="00F00F35" w:rsidRDefault="00F00F35" w:rsidP="00F00F35">
      <w:pPr>
        <w:autoSpaceDE w:val="0"/>
        <w:autoSpaceDN w:val="0"/>
        <w:adjustRightInd w:val="0"/>
        <w:jc w:val="center"/>
        <w:rPr>
          <w:rFonts w:eastAsiaTheme="minorHAnsi"/>
          <w:sz w:val="20"/>
          <w:szCs w:val="20"/>
          <w:lang w:val="tr-TR"/>
        </w:rPr>
      </w:pPr>
      <w:r w:rsidRPr="00F00F35">
        <w:rPr>
          <w:rFonts w:eastAsiaTheme="minorHAnsi"/>
          <w:sz w:val="20"/>
          <w:szCs w:val="20"/>
          <w:lang w:val="tr-TR"/>
        </w:rPr>
        <w:t>Tablo 6. İnsan kaynağı yapısı ve şirket türü farklılık (Anova) testi</w:t>
      </w:r>
    </w:p>
    <w:p w:rsidR="003B4573" w:rsidRDefault="003B4573" w:rsidP="00FA7046">
      <w:pPr>
        <w:autoSpaceDE w:val="0"/>
        <w:autoSpaceDN w:val="0"/>
        <w:adjustRightInd w:val="0"/>
        <w:rPr>
          <w:rFonts w:eastAsiaTheme="minorHAnsi"/>
          <w:szCs w:val="24"/>
          <w:lang w:val="tr-TR"/>
        </w:rPr>
      </w:pPr>
    </w:p>
    <w:p w:rsidR="00C8116A" w:rsidRPr="003E513B" w:rsidRDefault="00F623B3" w:rsidP="003E513B">
      <w:pPr>
        <w:autoSpaceDE w:val="0"/>
        <w:autoSpaceDN w:val="0"/>
        <w:adjustRightInd w:val="0"/>
        <w:spacing w:before="120"/>
        <w:ind w:firstLine="709"/>
        <w:rPr>
          <w:rFonts w:eastAsiaTheme="minorHAnsi"/>
          <w:sz w:val="22"/>
          <w:lang w:val="tr-TR"/>
        </w:rPr>
      </w:pPr>
      <w:r w:rsidRPr="003E513B">
        <w:rPr>
          <w:rFonts w:eastAsiaTheme="minorHAnsi"/>
          <w:sz w:val="22"/>
          <w:lang w:val="tr-TR"/>
        </w:rPr>
        <w:t>İ</w:t>
      </w:r>
      <w:r w:rsidR="00AB4B5E" w:rsidRPr="003E513B">
        <w:rPr>
          <w:rFonts w:eastAsiaTheme="minorHAnsi"/>
          <w:sz w:val="22"/>
          <w:lang w:val="tr-TR"/>
        </w:rPr>
        <w:t>nsan kaynağı yapısında</w:t>
      </w:r>
      <w:r w:rsidR="009A63BE" w:rsidRPr="003E513B">
        <w:rPr>
          <w:rFonts w:eastAsiaTheme="minorHAnsi"/>
          <w:sz w:val="22"/>
          <w:lang w:val="tr-TR"/>
        </w:rPr>
        <w:t xml:space="preserve"> şirket türüne göre</w:t>
      </w:r>
      <w:r w:rsidR="00AB4B5E" w:rsidRPr="003E513B">
        <w:rPr>
          <w:rFonts w:eastAsiaTheme="minorHAnsi"/>
          <w:sz w:val="22"/>
          <w:lang w:val="tr-TR"/>
        </w:rPr>
        <w:t xml:space="preserve"> anlamlı </w:t>
      </w:r>
      <w:r w:rsidR="00690FE9" w:rsidRPr="003E513B">
        <w:rPr>
          <w:rFonts w:eastAsiaTheme="minorHAnsi"/>
          <w:sz w:val="22"/>
          <w:lang w:val="tr-TR"/>
        </w:rPr>
        <w:t xml:space="preserve">(,005) </w:t>
      </w:r>
      <w:r w:rsidR="00AB4B5E" w:rsidRPr="003E513B">
        <w:rPr>
          <w:rFonts w:eastAsiaTheme="minorHAnsi"/>
          <w:sz w:val="22"/>
          <w:lang w:val="tr-TR"/>
        </w:rPr>
        <w:t>farklılık bulunmuştur ve farklılığın kaynağı  anonim şirket ile limited şirket arasında farklılık (0,07) bulunmuştur.</w:t>
      </w:r>
      <w:r w:rsidR="00137971" w:rsidRPr="003E513B">
        <w:rPr>
          <w:sz w:val="22"/>
        </w:rPr>
        <w:t xml:space="preserve"> Tablo 5</w:t>
      </w:r>
      <w:r w:rsidR="006E2110" w:rsidRPr="003E513B">
        <w:rPr>
          <w:sz w:val="22"/>
        </w:rPr>
        <w:t>'</w:t>
      </w:r>
      <w:r w:rsidR="00137971" w:rsidRPr="003E513B">
        <w:rPr>
          <w:sz w:val="22"/>
        </w:rPr>
        <w:t>deki verilerle karşılaştırıldığında (Eğer firmanızda insan kaynakları departmanı mevcut ise) Bu departman yönetimden bağımsız bir şekilde, işe alma ve terfilerde karar verebilmektedir ifadesi 2,77 ile onaylanmıştı. İşe alma ve terfilerin aile şirketlerinde kurumsal yönden hareket etmediği görülmektedir.</w:t>
      </w:r>
    </w:p>
    <w:p w:rsidR="003A09D7" w:rsidRDefault="003A09D7" w:rsidP="003E513B">
      <w:pPr>
        <w:autoSpaceDE w:val="0"/>
        <w:autoSpaceDN w:val="0"/>
        <w:adjustRightInd w:val="0"/>
        <w:spacing w:before="120"/>
        <w:ind w:firstLine="709"/>
        <w:rPr>
          <w:rFonts w:eastAsiaTheme="minorHAnsi"/>
          <w:sz w:val="22"/>
          <w:lang w:val="tr-TR"/>
        </w:rPr>
      </w:pPr>
    </w:p>
    <w:p w:rsidR="003029C0" w:rsidRDefault="003029C0" w:rsidP="003E513B">
      <w:pPr>
        <w:autoSpaceDE w:val="0"/>
        <w:autoSpaceDN w:val="0"/>
        <w:adjustRightInd w:val="0"/>
        <w:spacing w:before="120"/>
        <w:ind w:firstLine="709"/>
        <w:rPr>
          <w:rFonts w:eastAsiaTheme="minorHAnsi"/>
          <w:sz w:val="22"/>
          <w:lang w:val="tr-TR"/>
        </w:rPr>
      </w:pPr>
    </w:p>
    <w:p w:rsidR="00F00F35" w:rsidRDefault="00F00F35" w:rsidP="003E513B">
      <w:pPr>
        <w:autoSpaceDE w:val="0"/>
        <w:autoSpaceDN w:val="0"/>
        <w:adjustRightInd w:val="0"/>
        <w:spacing w:before="120"/>
        <w:ind w:firstLine="709"/>
        <w:rPr>
          <w:rFonts w:eastAsiaTheme="minorHAnsi"/>
          <w:sz w:val="22"/>
          <w:lang w:val="tr-TR"/>
        </w:rPr>
      </w:pPr>
    </w:p>
    <w:tbl>
      <w:tblPr>
        <w:tblStyle w:val="TabloKlavuzu"/>
        <w:tblW w:w="0" w:type="auto"/>
        <w:jc w:val="center"/>
        <w:tblLook w:val="04A0" w:firstRow="1" w:lastRow="0" w:firstColumn="1" w:lastColumn="0" w:noHBand="0" w:noVBand="1"/>
      </w:tblPr>
      <w:tblGrid>
        <w:gridCol w:w="1588"/>
        <w:gridCol w:w="1603"/>
        <w:gridCol w:w="536"/>
        <w:gridCol w:w="1397"/>
        <w:gridCol w:w="786"/>
        <w:gridCol w:w="686"/>
      </w:tblGrid>
      <w:tr w:rsidR="00690FE9" w:rsidRPr="003B4573" w:rsidTr="00904AE9">
        <w:trPr>
          <w:jc w:val="center"/>
        </w:trPr>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Sum of Squares</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df</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Mean Square</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F</w:t>
            </w:r>
          </w:p>
        </w:tc>
        <w:tc>
          <w:tcPr>
            <w:tcW w:w="0" w:type="auto"/>
          </w:tcPr>
          <w:p w:rsidR="00690FE9" w:rsidRPr="003B4573" w:rsidRDefault="00690FE9" w:rsidP="000259CD">
            <w:pPr>
              <w:autoSpaceDE w:val="0"/>
              <w:autoSpaceDN w:val="0"/>
              <w:adjustRightInd w:val="0"/>
              <w:spacing w:line="320" w:lineRule="atLeast"/>
              <w:ind w:left="60" w:right="60"/>
              <w:jc w:val="center"/>
              <w:rPr>
                <w:rFonts w:eastAsiaTheme="minorHAnsi"/>
                <w:color w:val="000000"/>
                <w:sz w:val="20"/>
                <w:szCs w:val="20"/>
                <w:lang w:val="tr-TR"/>
              </w:rPr>
            </w:pPr>
            <w:r w:rsidRPr="003B4573">
              <w:rPr>
                <w:rFonts w:eastAsiaTheme="minorHAnsi"/>
                <w:color w:val="000000"/>
                <w:sz w:val="20"/>
                <w:szCs w:val="20"/>
                <w:lang w:val="tr-TR"/>
              </w:rPr>
              <w:t>Sig.</w:t>
            </w:r>
          </w:p>
        </w:tc>
      </w:tr>
      <w:tr w:rsidR="00690FE9" w:rsidRPr="003B4573" w:rsidTr="00904AE9">
        <w:trPr>
          <w:jc w:val="center"/>
        </w:trPr>
        <w:tc>
          <w:tcPr>
            <w:tcW w:w="0" w:type="auto"/>
            <w:vMerge w:val="restart"/>
          </w:tcPr>
          <w:p w:rsidR="00690FE9" w:rsidRPr="003B4573" w:rsidRDefault="00690FE9" w:rsidP="000259CD">
            <w:pPr>
              <w:autoSpaceDE w:val="0"/>
              <w:autoSpaceDN w:val="0"/>
              <w:adjustRightInd w:val="0"/>
              <w:jc w:val="left"/>
              <w:rPr>
                <w:rFonts w:eastAsiaTheme="minorHAnsi"/>
                <w:sz w:val="20"/>
                <w:szCs w:val="20"/>
                <w:lang w:val="tr-TR"/>
              </w:rPr>
            </w:pPr>
            <w:r w:rsidRPr="003B4573">
              <w:rPr>
                <w:rFonts w:eastAsiaTheme="minorHAnsi"/>
                <w:sz w:val="20"/>
                <w:szCs w:val="20"/>
                <w:lang w:val="tr-TR"/>
              </w:rPr>
              <w:t>Yönetim anlayışı</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74,156</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24,719</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3,685</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,016</w:t>
            </w:r>
          </w:p>
        </w:tc>
      </w:tr>
      <w:tr w:rsidR="00690FE9" w:rsidRPr="003B4573" w:rsidTr="00904AE9">
        <w:trPr>
          <w:jc w:val="center"/>
        </w:trPr>
        <w:tc>
          <w:tcPr>
            <w:tcW w:w="0" w:type="auto"/>
            <w:vMerge/>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442,715</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66</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6,708</w:t>
            </w: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r>
      <w:tr w:rsidR="00690FE9" w:rsidRPr="003B4573" w:rsidTr="00904AE9">
        <w:trPr>
          <w:jc w:val="center"/>
        </w:trPr>
        <w:tc>
          <w:tcPr>
            <w:tcW w:w="0" w:type="auto"/>
            <w:vMerge/>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516,871</w:t>
            </w:r>
          </w:p>
        </w:tc>
        <w:tc>
          <w:tcPr>
            <w:tcW w:w="0" w:type="auto"/>
          </w:tcPr>
          <w:p w:rsidR="00690FE9" w:rsidRPr="003B4573" w:rsidRDefault="00690FE9" w:rsidP="000259CD">
            <w:pPr>
              <w:autoSpaceDE w:val="0"/>
              <w:autoSpaceDN w:val="0"/>
              <w:adjustRightInd w:val="0"/>
              <w:spacing w:line="320" w:lineRule="atLeast"/>
              <w:ind w:left="60" w:right="60"/>
              <w:jc w:val="right"/>
              <w:rPr>
                <w:rFonts w:eastAsiaTheme="minorHAnsi"/>
                <w:color w:val="000000"/>
                <w:sz w:val="20"/>
                <w:szCs w:val="20"/>
                <w:lang w:val="tr-TR"/>
              </w:rPr>
            </w:pPr>
            <w:r w:rsidRPr="003B4573">
              <w:rPr>
                <w:rFonts w:eastAsiaTheme="minorHAnsi"/>
                <w:color w:val="000000"/>
                <w:sz w:val="20"/>
                <w:szCs w:val="20"/>
                <w:lang w:val="tr-TR"/>
              </w:rPr>
              <w:t>69</w:t>
            </w: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c>
          <w:tcPr>
            <w:tcW w:w="0" w:type="auto"/>
          </w:tcPr>
          <w:p w:rsidR="00690FE9" w:rsidRPr="003B4573" w:rsidRDefault="00690FE9" w:rsidP="000259CD">
            <w:pPr>
              <w:autoSpaceDE w:val="0"/>
              <w:autoSpaceDN w:val="0"/>
              <w:adjustRightInd w:val="0"/>
              <w:jc w:val="left"/>
              <w:rPr>
                <w:rFonts w:eastAsiaTheme="minorHAnsi"/>
                <w:sz w:val="20"/>
                <w:szCs w:val="20"/>
                <w:lang w:val="tr-TR"/>
              </w:rPr>
            </w:pPr>
          </w:p>
        </w:tc>
      </w:tr>
    </w:tbl>
    <w:p w:rsidR="00F00F35" w:rsidRPr="00F00F35" w:rsidRDefault="00F00F35" w:rsidP="00F00F35">
      <w:pPr>
        <w:autoSpaceDE w:val="0"/>
        <w:autoSpaceDN w:val="0"/>
        <w:adjustRightInd w:val="0"/>
        <w:jc w:val="center"/>
        <w:rPr>
          <w:rFonts w:eastAsiaTheme="minorHAnsi"/>
          <w:sz w:val="20"/>
          <w:szCs w:val="20"/>
          <w:lang w:val="tr-TR"/>
        </w:rPr>
      </w:pPr>
      <w:r w:rsidRPr="00F00F35">
        <w:rPr>
          <w:rFonts w:eastAsiaTheme="minorHAnsi"/>
          <w:sz w:val="20"/>
          <w:szCs w:val="20"/>
          <w:lang w:val="tr-TR"/>
        </w:rPr>
        <w:t>Tablo 7. Yönetim anlayışı ve firmada çalışmakta olan aile bireyleri sayısı (anova) testi</w:t>
      </w:r>
    </w:p>
    <w:p w:rsidR="003A09D7" w:rsidRDefault="003A09D7" w:rsidP="003A09D7">
      <w:pPr>
        <w:autoSpaceDE w:val="0"/>
        <w:autoSpaceDN w:val="0"/>
        <w:adjustRightInd w:val="0"/>
        <w:rPr>
          <w:rFonts w:eastAsiaTheme="minorHAnsi"/>
          <w:szCs w:val="24"/>
          <w:lang w:val="tr-TR"/>
        </w:rPr>
      </w:pPr>
    </w:p>
    <w:p w:rsidR="003A09D7" w:rsidRPr="008304F6" w:rsidRDefault="00F00F35" w:rsidP="003A09D7">
      <w:pPr>
        <w:autoSpaceDE w:val="0"/>
        <w:autoSpaceDN w:val="0"/>
        <w:adjustRightInd w:val="0"/>
        <w:rPr>
          <w:rFonts w:eastAsiaTheme="minorHAnsi"/>
          <w:sz w:val="22"/>
          <w:lang w:val="tr-TR"/>
        </w:rPr>
      </w:pPr>
      <w:r>
        <w:rPr>
          <w:rFonts w:eastAsiaTheme="minorHAnsi"/>
          <w:sz w:val="22"/>
          <w:lang w:val="tr-TR"/>
        </w:rPr>
        <w:tab/>
      </w:r>
      <w:r w:rsidR="00F623B3" w:rsidRPr="008304F6">
        <w:rPr>
          <w:rFonts w:eastAsiaTheme="minorHAnsi"/>
          <w:sz w:val="22"/>
          <w:lang w:val="tr-TR"/>
        </w:rPr>
        <w:t>A</w:t>
      </w:r>
      <w:r w:rsidR="00D467CE" w:rsidRPr="008304F6">
        <w:rPr>
          <w:rFonts w:eastAsiaTheme="minorHAnsi"/>
          <w:sz w:val="22"/>
          <w:lang w:val="tr-TR"/>
        </w:rPr>
        <w:t>ile bireyleri çalışan firmalarda yönetim anlayışı diğerlerine göre farklılık göstermektedir.</w:t>
      </w:r>
    </w:p>
    <w:p w:rsidR="003A09D7" w:rsidRPr="008304F6" w:rsidRDefault="002D2D8D" w:rsidP="007E551B">
      <w:pPr>
        <w:autoSpaceDE w:val="0"/>
        <w:autoSpaceDN w:val="0"/>
        <w:adjustRightInd w:val="0"/>
        <w:spacing w:before="120"/>
        <w:rPr>
          <w:rFonts w:eastAsiaTheme="minorHAnsi"/>
          <w:b/>
          <w:sz w:val="22"/>
          <w:lang w:val="tr-TR"/>
        </w:rPr>
      </w:pPr>
      <w:r w:rsidRPr="008304F6">
        <w:rPr>
          <w:rFonts w:eastAsiaTheme="minorHAnsi"/>
          <w:b/>
          <w:sz w:val="22"/>
          <w:lang w:val="tr-TR"/>
        </w:rPr>
        <w:t>5.</w:t>
      </w:r>
      <w:r w:rsidR="00C17228" w:rsidRPr="008304F6">
        <w:rPr>
          <w:rFonts w:eastAsiaTheme="minorHAnsi"/>
          <w:b/>
          <w:sz w:val="22"/>
          <w:lang w:val="tr-TR"/>
        </w:rPr>
        <w:t xml:space="preserve"> </w:t>
      </w:r>
      <w:r w:rsidR="0011054A" w:rsidRPr="008304F6">
        <w:rPr>
          <w:rFonts w:eastAsiaTheme="minorHAnsi"/>
          <w:b/>
          <w:sz w:val="22"/>
          <w:lang w:val="tr-TR"/>
        </w:rPr>
        <w:t xml:space="preserve">SONUÇ </w:t>
      </w:r>
    </w:p>
    <w:p w:rsidR="003A09D7" w:rsidRPr="008304F6" w:rsidRDefault="00737F28" w:rsidP="008304F6">
      <w:pPr>
        <w:autoSpaceDE w:val="0"/>
        <w:autoSpaceDN w:val="0"/>
        <w:adjustRightInd w:val="0"/>
        <w:spacing w:before="120"/>
        <w:ind w:firstLine="709"/>
        <w:rPr>
          <w:rFonts w:eastAsiaTheme="minorHAnsi"/>
          <w:sz w:val="22"/>
          <w:lang w:val="tr-TR"/>
        </w:rPr>
      </w:pPr>
      <w:r w:rsidRPr="008304F6">
        <w:rPr>
          <w:rFonts w:eastAsiaTheme="minorHAnsi"/>
          <w:sz w:val="22"/>
          <w:lang w:val="tr-TR"/>
        </w:rPr>
        <w:t xml:space="preserve">Araştırmaya alınan firmaların kurumsallaşma altyapısında insan kaynakları altyapısının  </w:t>
      </w:r>
      <w:r w:rsidR="00517266" w:rsidRPr="008304F6">
        <w:rPr>
          <w:rFonts w:eastAsiaTheme="minorHAnsi"/>
          <w:sz w:val="22"/>
          <w:lang w:val="tr-TR"/>
        </w:rPr>
        <w:t xml:space="preserve">diğer şirket türlerine göre </w:t>
      </w:r>
      <w:r w:rsidRPr="008304F6">
        <w:rPr>
          <w:rFonts w:eastAsiaTheme="minorHAnsi"/>
          <w:sz w:val="22"/>
          <w:lang w:val="tr-TR"/>
        </w:rPr>
        <w:t>anonim şirketlerin daha iyi seviyede olduğunu söyleyebiliriz.</w:t>
      </w:r>
      <w:r w:rsidR="00517266" w:rsidRPr="008304F6">
        <w:rPr>
          <w:rFonts w:eastAsiaTheme="minorHAnsi"/>
          <w:sz w:val="22"/>
          <w:lang w:val="tr-TR"/>
        </w:rPr>
        <w:t xml:space="preserve"> Bu anlamda anonim şirketlerin sayısının artması yapısal olarak kurumsallaşmaya destek vermektedir.</w:t>
      </w:r>
      <w:r w:rsidRPr="008304F6">
        <w:rPr>
          <w:rFonts w:eastAsiaTheme="minorHAnsi"/>
          <w:sz w:val="22"/>
          <w:lang w:val="tr-TR"/>
        </w:rPr>
        <w:t xml:space="preserve"> </w:t>
      </w:r>
      <w:r w:rsidR="00AA2296" w:rsidRPr="008304F6">
        <w:rPr>
          <w:rFonts w:eastAsiaTheme="minorHAnsi"/>
          <w:sz w:val="22"/>
          <w:lang w:val="tr-TR"/>
        </w:rPr>
        <w:t>Genel  olarak t</w:t>
      </w:r>
      <w:r w:rsidR="00137971" w:rsidRPr="008304F6">
        <w:rPr>
          <w:rFonts w:eastAsiaTheme="minorHAnsi"/>
          <w:sz w:val="22"/>
          <w:lang w:val="tr-TR"/>
        </w:rPr>
        <w:t>eknoloji kapasitesi</w:t>
      </w:r>
      <w:r w:rsidRPr="008304F6">
        <w:rPr>
          <w:rFonts w:eastAsiaTheme="minorHAnsi"/>
          <w:sz w:val="22"/>
          <w:lang w:val="tr-TR"/>
        </w:rPr>
        <w:t xml:space="preserve"> ve kurumsallaşma düzeyleri açısından anonim şirketlerin daha iyi durumda olduğu söylenebilir. Araştırma sonuçlarına göre firmaların henüz kurumsallaşamadıkları  ve genellikle aile firması olduğu için bu konuda yönetim anlayışlarının farklı olduğu </w:t>
      </w:r>
      <w:r w:rsidR="00AA2296" w:rsidRPr="008304F6">
        <w:rPr>
          <w:rFonts w:eastAsiaTheme="minorHAnsi"/>
          <w:sz w:val="22"/>
          <w:lang w:val="tr-TR"/>
        </w:rPr>
        <w:t>gözlemlenmektedir.</w:t>
      </w:r>
      <w:r w:rsidRPr="008304F6">
        <w:rPr>
          <w:rFonts w:eastAsiaTheme="minorHAnsi"/>
          <w:sz w:val="22"/>
          <w:lang w:val="tr-TR"/>
        </w:rPr>
        <w:t xml:space="preserve"> Çalışanlar genellikle küçük ve orta büyüklükteki firmalarda olduğu için çalışanlarla iletişim etkin görünmekte fakat profesyonel </w:t>
      </w:r>
      <w:r w:rsidR="000259CD" w:rsidRPr="008304F6">
        <w:rPr>
          <w:rFonts w:eastAsiaTheme="minorHAnsi"/>
          <w:sz w:val="22"/>
          <w:lang w:val="tr-TR"/>
        </w:rPr>
        <w:t>çalışanların</w:t>
      </w:r>
      <w:r w:rsidRPr="008304F6">
        <w:rPr>
          <w:rFonts w:eastAsiaTheme="minorHAnsi"/>
          <w:sz w:val="22"/>
          <w:lang w:val="tr-TR"/>
        </w:rPr>
        <w:t xml:space="preserve"> aile bireyleri  tarafından onay almadan h</w:t>
      </w:r>
      <w:r w:rsidR="00517266" w:rsidRPr="008304F6">
        <w:rPr>
          <w:rFonts w:eastAsiaTheme="minorHAnsi"/>
          <w:sz w:val="22"/>
          <w:lang w:val="tr-TR"/>
        </w:rPr>
        <w:t>arekete geçmeleri olanaklı görün</w:t>
      </w:r>
      <w:r w:rsidRPr="008304F6">
        <w:rPr>
          <w:rFonts w:eastAsiaTheme="minorHAnsi"/>
          <w:sz w:val="22"/>
          <w:lang w:val="tr-TR"/>
        </w:rPr>
        <w:t xml:space="preserve">memektedir. </w:t>
      </w:r>
      <w:r w:rsidR="00517266" w:rsidRPr="008304F6">
        <w:rPr>
          <w:rFonts w:eastAsiaTheme="minorHAnsi"/>
          <w:sz w:val="22"/>
          <w:lang w:val="tr-TR"/>
        </w:rPr>
        <w:t xml:space="preserve">Yetki ve inisiyatif anlamında aile bireylerinin dominant etkisi göze çarpmaktadır. </w:t>
      </w:r>
      <w:r w:rsidRPr="008304F6">
        <w:rPr>
          <w:rFonts w:eastAsiaTheme="minorHAnsi"/>
          <w:sz w:val="22"/>
          <w:lang w:val="tr-TR"/>
        </w:rPr>
        <w:t>Kurumsallaşma yönetimsel boyut, teknoloji boyutu, insan kaynakları boyutu,strateji geliştirme boyutu açısından zayıf bulunmuştur.  Prosedürler boyutu açısından iyi durumda olduğu görülmektedir.</w:t>
      </w:r>
      <w:r w:rsidR="00517266" w:rsidRPr="008304F6">
        <w:rPr>
          <w:rFonts w:eastAsiaTheme="minorHAnsi"/>
          <w:sz w:val="22"/>
          <w:lang w:val="tr-TR"/>
        </w:rPr>
        <w:t xml:space="preserve"> Kurumsallaşma üretim açısından uygulanabilir bulunsa da diğer boyutları uygulanmadığı için işliyor denilemez.</w:t>
      </w:r>
      <w:r w:rsidRPr="008304F6">
        <w:rPr>
          <w:rFonts w:eastAsiaTheme="minorHAnsi"/>
          <w:sz w:val="22"/>
          <w:lang w:val="tr-TR"/>
        </w:rPr>
        <w:t xml:space="preserve"> Kurumsallaşma fikri öncelikle üst yönetim tarafından benimsenmeli ardından kurumsallaşmayı sağlayacak olan altyapısal unsurlar gözden geçirilmeli ve daha sonra uygulama aşamasında hangi eksiklikler hangi boyutta yaşanıyor ele alınarak hangi aşamada olunduğu tespit edilmelidir.</w:t>
      </w:r>
      <w:r w:rsidR="00517266" w:rsidRPr="008304F6">
        <w:rPr>
          <w:rFonts w:eastAsiaTheme="minorHAnsi"/>
          <w:sz w:val="22"/>
          <w:lang w:val="tr-TR"/>
        </w:rPr>
        <w:t xml:space="preserve"> Kurumsallaşma fikri planlama aşamasında bulunmakta yani ikinci seviyede planların uygulamaya koyulduğu aşamada bulunmaktadır.</w:t>
      </w:r>
    </w:p>
    <w:p w:rsidR="003F403E" w:rsidRDefault="003F403E" w:rsidP="00A113C8">
      <w:pPr>
        <w:autoSpaceDE w:val="0"/>
        <w:autoSpaceDN w:val="0"/>
        <w:adjustRightInd w:val="0"/>
        <w:rPr>
          <w:rFonts w:eastAsiaTheme="minorHAnsi"/>
          <w:b/>
          <w:sz w:val="22"/>
          <w:lang w:val="tr-TR"/>
        </w:rPr>
      </w:pPr>
    </w:p>
    <w:p w:rsidR="00A113C8" w:rsidRDefault="00B72DA1" w:rsidP="00A113C8">
      <w:pPr>
        <w:autoSpaceDE w:val="0"/>
        <w:autoSpaceDN w:val="0"/>
        <w:adjustRightInd w:val="0"/>
        <w:rPr>
          <w:rFonts w:eastAsiaTheme="minorHAnsi"/>
          <w:b/>
          <w:sz w:val="22"/>
          <w:lang w:val="tr-TR"/>
        </w:rPr>
      </w:pPr>
      <w:r w:rsidRPr="00B72DA1">
        <w:rPr>
          <w:rFonts w:eastAsiaTheme="minorHAnsi"/>
          <w:b/>
          <w:sz w:val="22"/>
          <w:lang w:val="tr-TR"/>
        </w:rPr>
        <w:t>KAYNAKÇA</w:t>
      </w:r>
    </w:p>
    <w:p w:rsidR="00A113C8" w:rsidRPr="00B72DA1" w:rsidRDefault="003E601E" w:rsidP="003F403E">
      <w:pPr>
        <w:autoSpaceDE w:val="0"/>
        <w:autoSpaceDN w:val="0"/>
        <w:adjustRightInd w:val="0"/>
        <w:ind w:left="284" w:hanging="284"/>
        <w:rPr>
          <w:rFonts w:eastAsiaTheme="minorHAnsi"/>
          <w:sz w:val="18"/>
          <w:szCs w:val="18"/>
          <w:lang w:val="tr-TR"/>
        </w:rPr>
      </w:pPr>
      <w:r w:rsidRPr="00B72DA1">
        <w:rPr>
          <w:rFonts w:eastAsiaTheme="minorHAnsi"/>
          <w:sz w:val="18"/>
          <w:szCs w:val="18"/>
          <w:lang w:val="tr-TR"/>
        </w:rPr>
        <w:t xml:space="preserve">Ak, B. G. </w:t>
      </w:r>
      <w:r w:rsidR="00A113C8" w:rsidRPr="00B72DA1">
        <w:rPr>
          <w:rFonts w:eastAsiaTheme="minorHAnsi"/>
          <w:sz w:val="18"/>
          <w:szCs w:val="18"/>
          <w:lang w:val="tr-TR"/>
        </w:rPr>
        <w:t xml:space="preserve">(2010). </w:t>
      </w:r>
      <w:r w:rsidRPr="00B72DA1">
        <w:rPr>
          <w:rFonts w:eastAsiaTheme="minorHAnsi"/>
          <w:sz w:val="18"/>
          <w:szCs w:val="18"/>
          <w:lang w:val="tr-TR"/>
        </w:rPr>
        <w:t xml:space="preserve">Aile </w:t>
      </w:r>
      <w:r w:rsidR="008304F6" w:rsidRPr="00B72DA1">
        <w:rPr>
          <w:rFonts w:eastAsiaTheme="minorHAnsi"/>
          <w:sz w:val="18"/>
          <w:szCs w:val="18"/>
          <w:lang w:val="tr-TR"/>
        </w:rPr>
        <w:t xml:space="preserve">İşletmelerinde Kurumsallaşmanın İşletme Başarısına Olan Etkileri: </w:t>
      </w:r>
      <w:r w:rsidRPr="00B72DA1">
        <w:rPr>
          <w:rFonts w:eastAsiaTheme="minorHAnsi"/>
          <w:sz w:val="18"/>
          <w:szCs w:val="18"/>
          <w:lang w:val="tr-TR"/>
        </w:rPr>
        <w:t xml:space="preserve">Aydın </w:t>
      </w:r>
      <w:r w:rsidR="008304F6" w:rsidRPr="00B72DA1">
        <w:rPr>
          <w:rFonts w:eastAsiaTheme="minorHAnsi"/>
          <w:sz w:val="18"/>
          <w:szCs w:val="18"/>
          <w:lang w:val="tr-TR"/>
        </w:rPr>
        <w:t>İlinde Faaliyet Gösteren Aile İşletmeleri Örneği</w:t>
      </w:r>
      <w:r w:rsidRPr="00B72DA1">
        <w:rPr>
          <w:rFonts w:eastAsiaTheme="minorHAnsi"/>
          <w:sz w:val="18"/>
          <w:szCs w:val="18"/>
          <w:lang w:val="tr-TR"/>
        </w:rPr>
        <w:t>, Adnan Menderes Üniversitesi Sosyal Bilimler Enstitüsü, Doktora Tezi.</w:t>
      </w:r>
    </w:p>
    <w:p w:rsidR="00114731" w:rsidRPr="00B72DA1" w:rsidRDefault="00114731" w:rsidP="003F403E">
      <w:pPr>
        <w:autoSpaceDE w:val="0"/>
        <w:autoSpaceDN w:val="0"/>
        <w:adjustRightInd w:val="0"/>
        <w:ind w:left="284" w:hanging="284"/>
        <w:rPr>
          <w:rFonts w:eastAsiaTheme="minorHAnsi"/>
          <w:sz w:val="18"/>
          <w:szCs w:val="18"/>
          <w:lang w:val="tr-TR"/>
        </w:rPr>
      </w:pPr>
      <w:r w:rsidRPr="00B72DA1">
        <w:rPr>
          <w:rFonts w:eastAsiaTheme="minorHAnsi"/>
          <w:sz w:val="18"/>
          <w:szCs w:val="18"/>
          <w:lang w:val="tr-TR"/>
        </w:rPr>
        <w:t>Aslan</w:t>
      </w:r>
      <w:r w:rsidR="00156D8D" w:rsidRPr="00B72DA1">
        <w:rPr>
          <w:rFonts w:eastAsiaTheme="minorHAnsi"/>
          <w:sz w:val="18"/>
          <w:szCs w:val="18"/>
          <w:lang w:val="tr-TR"/>
        </w:rPr>
        <w:t>,</w:t>
      </w:r>
      <w:r w:rsidRPr="00B72DA1">
        <w:rPr>
          <w:rFonts w:eastAsiaTheme="minorHAnsi"/>
          <w:sz w:val="18"/>
          <w:szCs w:val="18"/>
          <w:lang w:val="tr-TR"/>
        </w:rPr>
        <w:t xml:space="preserve"> İ.,  Çınar O.(2010). </w:t>
      </w:r>
      <w:r w:rsidRPr="00B72DA1">
        <w:rPr>
          <w:rFonts w:eastAsiaTheme="minorHAnsi"/>
          <w:bCs/>
          <w:sz w:val="18"/>
          <w:szCs w:val="18"/>
          <w:lang w:val="tr-TR"/>
        </w:rPr>
        <w:t xml:space="preserve">Bir </w:t>
      </w:r>
      <w:r w:rsidR="00725540" w:rsidRPr="00B72DA1">
        <w:rPr>
          <w:rFonts w:eastAsiaTheme="minorHAnsi"/>
          <w:bCs/>
          <w:sz w:val="18"/>
          <w:szCs w:val="18"/>
          <w:lang w:val="tr-TR"/>
        </w:rPr>
        <w:t>Aile Şirketinin Kurumsallaşması: Yeniden Yapılandırma Ve Varislerin Yönetime Hazırlanması Süreci</w:t>
      </w:r>
      <w:r w:rsidRPr="00B72DA1">
        <w:rPr>
          <w:rFonts w:eastAsiaTheme="minorHAnsi"/>
          <w:bCs/>
          <w:sz w:val="18"/>
          <w:szCs w:val="18"/>
          <w:lang w:val="tr-TR"/>
        </w:rPr>
        <w:t>,</w:t>
      </w:r>
      <w:r w:rsidRPr="00B72DA1">
        <w:rPr>
          <w:rFonts w:eastAsiaTheme="minorHAnsi"/>
          <w:sz w:val="18"/>
          <w:szCs w:val="18"/>
          <w:lang w:val="tr-TR"/>
        </w:rPr>
        <w:t xml:space="preserve"> </w:t>
      </w:r>
      <w:r w:rsidRPr="00B72DA1">
        <w:rPr>
          <w:rFonts w:eastAsiaTheme="minorHAnsi"/>
          <w:i/>
          <w:sz w:val="18"/>
          <w:szCs w:val="18"/>
          <w:lang w:val="tr-TR"/>
        </w:rPr>
        <w:t>Organizasyon Ve Yönetim Bilimleri Dergisi</w:t>
      </w:r>
      <w:r w:rsidRPr="00B72DA1">
        <w:rPr>
          <w:rFonts w:eastAsiaTheme="minorHAnsi"/>
          <w:sz w:val="18"/>
          <w:szCs w:val="18"/>
          <w:lang w:val="tr-TR"/>
        </w:rPr>
        <w:t>, Cilt 2, Sayı 1, 2010 ISSN: 1309 -8039.</w:t>
      </w:r>
    </w:p>
    <w:p w:rsidR="00114731" w:rsidRPr="00B72DA1" w:rsidRDefault="00114731" w:rsidP="003F403E">
      <w:pPr>
        <w:autoSpaceDE w:val="0"/>
        <w:autoSpaceDN w:val="0"/>
        <w:adjustRightInd w:val="0"/>
        <w:ind w:left="284" w:hanging="284"/>
        <w:rPr>
          <w:rFonts w:eastAsiaTheme="minorHAnsi"/>
          <w:i/>
          <w:iCs/>
          <w:sz w:val="18"/>
          <w:szCs w:val="18"/>
          <w:lang w:val="tr-TR"/>
        </w:rPr>
      </w:pPr>
      <w:r w:rsidRPr="00B72DA1">
        <w:rPr>
          <w:rFonts w:eastAsiaTheme="minorHAnsi"/>
          <w:bCs/>
          <w:sz w:val="18"/>
          <w:szCs w:val="18"/>
          <w:lang w:val="tr-TR"/>
        </w:rPr>
        <w:t>Apaydın, F. (2009</w:t>
      </w:r>
      <w:r w:rsidR="00725540" w:rsidRPr="00B72DA1">
        <w:rPr>
          <w:rFonts w:eastAsiaTheme="minorHAnsi"/>
          <w:bCs/>
          <w:sz w:val="18"/>
          <w:szCs w:val="18"/>
          <w:lang w:val="tr-TR"/>
        </w:rPr>
        <w:t xml:space="preserve">). </w:t>
      </w:r>
      <w:r w:rsidRPr="00B72DA1">
        <w:rPr>
          <w:rFonts w:eastAsiaTheme="minorHAnsi"/>
          <w:bCs/>
          <w:sz w:val="18"/>
          <w:szCs w:val="18"/>
          <w:lang w:val="tr-TR"/>
        </w:rPr>
        <w:t xml:space="preserve">Kurumsal </w:t>
      </w:r>
      <w:r w:rsidR="00C7543F" w:rsidRPr="00B72DA1">
        <w:rPr>
          <w:rFonts w:eastAsiaTheme="minorHAnsi"/>
          <w:bCs/>
          <w:sz w:val="18"/>
          <w:szCs w:val="18"/>
          <w:lang w:val="tr-TR"/>
        </w:rPr>
        <w:t>Teori v</w:t>
      </w:r>
      <w:r w:rsidR="00725540" w:rsidRPr="00B72DA1">
        <w:rPr>
          <w:rFonts w:eastAsiaTheme="minorHAnsi"/>
          <w:bCs/>
          <w:sz w:val="18"/>
          <w:szCs w:val="18"/>
          <w:lang w:val="tr-TR"/>
        </w:rPr>
        <w:t>e İşletmelerin Kurumsallaşması</w:t>
      </w:r>
      <w:r w:rsidRPr="00B72DA1">
        <w:rPr>
          <w:rFonts w:eastAsiaTheme="minorHAnsi"/>
          <w:bCs/>
          <w:sz w:val="18"/>
          <w:szCs w:val="18"/>
          <w:lang w:val="tr-TR"/>
        </w:rPr>
        <w:t>,</w:t>
      </w:r>
      <w:r w:rsidRPr="00B72DA1">
        <w:rPr>
          <w:rFonts w:eastAsiaTheme="minorHAnsi"/>
          <w:i/>
          <w:iCs/>
          <w:sz w:val="18"/>
          <w:szCs w:val="18"/>
          <w:lang w:val="tr-TR"/>
        </w:rPr>
        <w:t xml:space="preserve"> C.Ü. İktisadi ve İdari Bilimler Dergisi, Cilt 10, Sayı 1.</w:t>
      </w:r>
    </w:p>
    <w:p w:rsidR="00114731" w:rsidRPr="00B72DA1" w:rsidRDefault="00114731" w:rsidP="003F403E">
      <w:pPr>
        <w:autoSpaceDE w:val="0"/>
        <w:autoSpaceDN w:val="0"/>
        <w:adjustRightInd w:val="0"/>
        <w:ind w:left="284" w:hanging="284"/>
        <w:rPr>
          <w:rFonts w:eastAsiaTheme="minorHAnsi"/>
          <w:bCs/>
          <w:i/>
          <w:sz w:val="18"/>
          <w:szCs w:val="18"/>
          <w:lang w:val="tr-TR"/>
        </w:rPr>
      </w:pPr>
      <w:r w:rsidRPr="00B72DA1">
        <w:rPr>
          <w:rFonts w:eastAsiaTheme="minorHAnsi"/>
          <w:sz w:val="18"/>
          <w:szCs w:val="18"/>
          <w:lang w:val="tr-TR"/>
        </w:rPr>
        <w:t>Büte, M. (2010).</w:t>
      </w:r>
      <w:r w:rsidRPr="00B72DA1">
        <w:rPr>
          <w:rFonts w:eastAsiaTheme="minorHAnsi"/>
          <w:bCs/>
          <w:sz w:val="18"/>
          <w:szCs w:val="18"/>
          <w:lang w:val="tr-TR"/>
        </w:rPr>
        <w:t xml:space="preserve"> Aile </w:t>
      </w:r>
      <w:r w:rsidR="00725540" w:rsidRPr="00B72DA1">
        <w:rPr>
          <w:rFonts w:eastAsiaTheme="minorHAnsi"/>
          <w:bCs/>
          <w:sz w:val="18"/>
          <w:szCs w:val="18"/>
          <w:lang w:val="tr-TR"/>
        </w:rPr>
        <w:t xml:space="preserve">İşletmelerinin Kurumsallaşma Sürecinde </w:t>
      </w:r>
      <w:r w:rsidRPr="00B72DA1">
        <w:rPr>
          <w:rFonts w:eastAsiaTheme="minorHAnsi"/>
          <w:bCs/>
          <w:sz w:val="18"/>
          <w:szCs w:val="18"/>
          <w:lang w:val="tr-TR"/>
        </w:rPr>
        <w:t xml:space="preserve">Yaşadığı </w:t>
      </w:r>
      <w:r w:rsidR="00725540" w:rsidRPr="00B72DA1">
        <w:rPr>
          <w:rFonts w:eastAsiaTheme="minorHAnsi"/>
          <w:bCs/>
          <w:sz w:val="18"/>
          <w:szCs w:val="18"/>
          <w:lang w:val="tr-TR"/>
        </w:rPr>
        <w:t xml:space="preserve">Sorunlar, </w:t>
      </w:r>
      <w:r w:rsidRPr="00B72DA1">
        <w:rPr>
          <w:rFonts w:eastAsiaTheme="minorHAnsi"/>
          <w:bCs/>
          <w:i/>
          <w:sz w:val="18"/>
          <w:szCs w:val="18"/>
          <w:lang w:val="tr-TR"/>
        </w:rPr>
        <w:t>Akadem</w:t>
      </w:r>
      <w:r w:rsidRPr="00B72DA1">
        <w:rPr>
          <w:rFonts w:eastAsiaTheme="minorHAnsi"/>
          <w:i/>
          <w:sz w:val="18"/>
          <w:szCs w:val="18"/>
          <w:lang w:val="tr-TR"/>
        </w:rPr>
        <w:t>i</w:t>
      </w:r>
      <w:r w:rsidRPr="00B72DA1">
        <w:rPr>
          <w:rFonts w:eastAsiaTheme="minorHAnsi"/>
          <w:bCs/>
          <w:i/>
          <w:sz w:val="18"/>
          <w:szCs w:val="18"/>
          <w:lang w:val="tr-TR"/>
        </w:rPr>
        <w:t>k Bakı</w:t>
      </w:r>
      <w:r w:rsidRPr="00B72DA1">
        <w:rPr>
          <w:rFonts w:eastAsiaTheme="minorHAnsi"/>
          <w:i/>
          <w:sz w:val="18"/>
          <w:szCs w:val="18"/>
          <w:lang w:val="tr-TR"/>
        </w:rPr>
        <w:t xml:space="preserve">ş </w:t>
      </w:r>
      <w:r w:rsidRPr="00B72DA1">
        <w:rPr>
          <w:rFonts w:eastAsiaTheme="minorHAnsi"/>
          <w:bCs/>
          <w:i/>
          <w:sz w:val="18"/>
          <w:szCs w:val="18"/>
          <w:lang w:val="tr-TR"/>
        </w:rPr>
        <w:t xml:space="preserve">Dergisi, </w:t>
      </w:r>
      <w:r w:rsidRPr="00B72DA1">
        <w:rPr>
          <w:rFonts w:eastAsiaTheme="minorHAnsi"/>
          <w:bCs/>
          <w:sz w:val="18"/>
          <w:szCs w:val="18"/>
          <w:lang w:val="tr-TR"/>
        </w:rPr>
        <w:t>sayı 22</w:t>
      </w:r>
      <w:r w:rsidR="008304F6" w:rsidRPr="00B72DA1">
        <w:rPr>
          <w:rFonts w:eastAsiaTheme="minorHAnsi"/>
          <w:bCs/>
          <w:sz w:val="18"/>
          <w:szCs w:val="18"/>
          <w:lang w:val="tr-TR"/>
        </w:rPr>
        <w:t xml:space="preserve">, Ekim – Kasım – Aralık </w:t>
      </w:r>
      <w:r w:rsidRPr="00B72DA1">
        <w:rPr>
          <w:rFonts w:eastAsiaTheme="minorHAnsi"/>
          <w:bCs/>
          <w:sz w:val="18"/>
          <w:szCs w:val="18"/>
          <w:lang w:val="tr-TR"/>
        </w:rPr>
        <w:t>– 2010</w:t>
      </w:r>
      <w:r w:rsidR="008304F6" w:rsidRPr="00B72DA1">
        <w:rPr>
          <w:rFonts w:eastAsiaTheme="minorHAnsi"/>
          <w:bCs/>
          <w:sz w:val="18"/>
          <w:szCs w:val="18"/>
          <w:lang w:val="tr-TR"/>
        </w:rPr>
        <w:t xml:space="preserve">, </w:t>
      </w:r>
      <w:r w:rsidRPr="00B72DA1">
        <w:rPr>
          <w:rFonts w:eastAsiaTheme="minorHAnsi"/>
          <w:bCs/>
          <w:i/>
          <w:sz w:val="18"/>
          <w:szCs w:val="18"/>
          <w:lang w:val="tr-TR"/>
        </w:rPr>
        <w:t xml:space="preserve">Uluslararası </w:t>
      </w:r>
      <w:r w:rsidR="008304F6" w:rsidRPr="00B72DA1">
        <w:rPr>
          <w:rFonts w:eastAsiaTheme="minorHAnsi"/>
          <w:bCs/>
          <w:i/>
          <w:sz w:val="18"/>
          <w:szCs w:val="18"/>
          <w:lang w:val="tr-TR"/>
        </w:rPr>
        <w:t>Hakemli Sosyal Bilimler E-Dergisi.</w:t>
      </w:r>
    </w:p>
    <w:p w:rsidR="009B55B7" w:rsidRPr="00B72DA1" w:rsidRDefault="003E601E" w:rsidP="003F403E">
      <w:pPr>
        <w:autoSpaceDE w:val="0"/>
        <w:autoSpaceDN w:val="0"/>
        <w:adjustRightInd w:val="0"/>
        <w:ind w:left="284" w:hanging="284"/>
        <w:rPr>
          <w:rFonts w:eastAsiaTheme="minorHAnsi"/>
          <w:bCs/>
          <w:sz w:val="18"/>
          <w:szCs w:val="18"/>
          <w:lang w:val="tr-TR"/>
        </w:rPr>
      </w:pPr>
      <w:r w:rsidRPr="00B72DA1">
        <w:rPr>
          <w:rFonts w:eastAsiaTheme="minorHAnsi"/>
          <w:sz w:val="18"/>
          <w:szCs w:val="18"/>
          <w:lang w:val="tr-TR"/>
        </w:rPr>
        <w:t>C</w:t>
      </w:r>
      <w:r w:rsidR="009B55B7" w:rsidRPr="00B72DA1">
        <w:rPr>
          <w:rFonts w:eastAsiaTheme="minorHAnsi"/>
          <w:sz w:val="18"/>
          <w:szCs w:val="18"/>
          <w:lang w:val="tr-TR"/>
        </w:rPr>
        <w:t>evher</w:t>
      </w:r>
      <w:r w:rsidRPr="00B72DA1">
        <w:rPr>
          <w:rFonts w:eastAsiaTheme="minorHAnsi"/>
          <w:sz w:val="18"/>
          <w:szCs w:val="18"/>
          <w:lang w:val="tr-TR"/>
        </w:rPr>
        <w:t>, E.</w:t>
      </w:r>
      <w:r w:rsidR="009B55B7" w:rsidRPr="00B72DA1">
        <w:rPr>
          <w:rFonts w:eastAsiaTheme="minorHAnsi"/>
          <w:sz w:val="18"/>
          <w:szCs w:val="18"/>
          <w:lang w:val="tr-TR"/>
        </w:rPr>
        <w:t xml:space="preserve"> (2014). </w:t>
      </w:r>
      <w:r w:rsidRPr="00B72DA1">
        <w:rPr>
          <w:rFonts w:eastAsiaTheme="minorHAnsi"/>
          <w:bCs/>
          <w:sz w:val="18"/>
          <w:szCs w:val="18"/>
          <w:lang w:val="tr-TR"/>
        </w:rPr>
        <w:t xml:space="preserve">Kurumsallaşma </w:t>
      </w:r>
      <w:r w:rsidR="008304F6" w:rsidRPr="00B72DA1">
        <w:rPr>
          <w:rFonts w:eastAsiaTheme="minorHAnsi"/>
          <w:bCs/>
          <w:sz w:val="18"/>
          <w:szCs w:val="18"/>
          <w:lang w:val="tr-TR"/>
        </w:rPr>
        <w:t xml:space="preserve">Küçük İşletmeler İçin Bir Çözüm Müdür Yoksa Yok Olma Nedeni </w:t>
      </w:r>
      <w:r w:rsidRPr="00B72DA1">
        <w:rPr>
          <w:rFonts w:eastAsiaTheme="minorHAnsi"/>
          <w:bCs/>
          <w:sz w:val="18"/>
          <w:szCs w:val="18"/>
          <w:lang w:val="tr-TR"/>
        </w:rPr>
        <w:t xml:space="preserve">midir?, </w:t>
      </w:r>
      <w:r w:rsidRPr="00B72DA1">
        <w:rPr>
          <w:rFonts w:eastAsiaTheme="minorHAnsi"/>
          <w:bCs/>
          <w:i/>
          <w:sz w:val="18"/>
          <w:szCs w:val="18"/>
          <w:lang w:val="tr-TR"/>
        </w:rPr>
        <w:t>Uluslararası Sosyal Araştırmalar Dergisi</w:t>
      </w:r>
      <w:r w:rsidR="009B55B7" w:rsidRPr="00B72DA1">
        <w:rPr>
          <w:rFonts w:eastAsiaTheme="minorHAnsi"/>
          <w:bCs/>
          <w:sz w:val="18"/>
          <w:szCs w:val="18"/>
          <w:lang w:val="tr-TR"/>
        </w:rPr>
        <w:t>, cilt 7, sayı:32.</w:t>
      </w:r>
    </w:p>
    <w:p w:rsidR="007D4690" w:rsidRPr="00B72DA1" w:rsidRDefault="00EC5647" w:rsidP="003F403E">
      <w:pPr>
        <w:autoSpaceDE w:val="0"/>
        <w:autoSpaceDN w:val="0"/>
        <w:adjustRightInd w:val="0"/>
        <w:ind w:left="284" w:hanging="284"/>
        <w:rPr>
          <w:rFonts w:eastAsiaTheme="minorHAnsi"/>
          <w:sz w:val="18"/>
          <w:szCs w:val="18"/>
          <w:lang w:val="tr-TR"/>
        </w:rPr>
      </w:pPr>
      <w:r w:rsidRPr="00B72DA1">
        <w:rPr>
          <w:rFonts w:eastAsiaTheme="minorHAnsi"/>
          <w:iCs/>
          <w:sz w:val="18"/>
          <w:szCs w:val="18"/>
          <w:lang w:val="tr-TR"/>
        </w:rPr>
        <w:t>K</w:t>
      </w:r>
      <w:r w:rsidR="007D4690" w:rsidRPr="00B72DA1">
        <w:rPr>
          <w:rFonts w:eastAsiaTheme="minorHAnsi"/>
          <w:iCs/>
          <w:sz w:val="18"/>
          <w:szCs w:val="18"/>
          <w:lang w:val="tr-TR"/>
        </w:rPr>
        <w:t>obal</w:t>
      </w:r>
      <w:r w:rsidR="00156D8D" w:rsidRPr="00B72DA1">
        <w:rPr>
          <w:rFonts w:eastAsiaTheme="minorHAnsi"/>
          <w:iCs/>
          <w:sz w:val="18"/>
          <w:szCs w:val="18"/>
          <w:lang w:val="tr-TR"/>
        </w:rPr>
        <w:t>,</w:t>
      </w:r>
      <w:r w:rsidRPr="00B72DA1">
        <w:rPr>
          <w:rFonts w:eastAsiaTheme="minorHAnsi"/>
          <w:iCs/>
          <w:sz w:val="18"/>
          <w:szCs w:val="18"/>
          <w:lang w:val="tr-TR"/>
        </w:rPr>
        <w:t xml:space="preserve"> K.E.S, Y</w:t>
      </w:r>
      <w:r w:rsidR="007D4690" w:rsidRPr="00B72DA1">
        <w:rPr>
          <w:rFonts w:eastAsiaTheme="minorHAnsi"/>
          <w:iCs/>
          <w:sz w:val="18"/>
          <w:szCs w:val="18"/>
          <w:lang w:val="tr-TR"/>
        </w:rPr>
        <w:t>ıldırım</w:t>
      </w:r>
      <w:r w:rsidRPr="00B72DA1">
        <w:rPr>
          <w:rFonts w:eastAsiaTheme="minorHAnsi"/>
          <w:iCs/>
          <w:sz w:val="18"/>
          <w:szCs w:val="18"/>
          <w:lang w:val="tr-TR"/>
        </w:rPr>
        <w:t>, O.B.A.</w:t>
      </w:r>
      <w:r w:rsidR="007D4690" w:rsidRPr="00B72DA1">
        <w:rPr>
          <w:rFonts w:eastAsiaTheme="minorHAnsi"/>
          <w:iCs/>
          <w:sz w:val="18"/>
          <w:szCs w:val="18"/>
          <w:lang w:val="tr-TR"/>
        </w:rPr>
        <w:t xml:space="preserve"> (2016). </w:t>
      </w:r>
      <w:r w:rsidRPr="00B72DA1">
        <w:rPr>
          <w:rFonts w:eastAsiaTheme="minorHAnsi"/>
          <w:bCs/>
          <w:sz w:val="18"/>
          <w:szCs w:val="18"/>
          <w:lang w:val="tr-TR"/>
        </w:rPr>
        <w:t xml:space="preserve">Aile </w:t>
      </w:r>
      <w:r w:rsidR="00725540" w:rsidRPr="00B72DA1">
        <w:rPr>
          <w:rFonts w:eastAsiaTheme="minorHAnsi"/>
          <w:bCs/>
          <w:sz w:val="18"/>
          <w:szCs w:val="18"/>
          <w:lang w:val="tr-TR"/>
        </w:rPr>
        <w:t>İşletmelerinin Kurumsallaşma Sürecinde İkinci Kuşağın Yaşadığı Sorunlar Üzerine Bir Araştırma</w:t>
      </w:r>
      <w:r w:rsidR="007D4690" w:rsidRPr="00B72DA1">
        <w:rPr>
          <w:rFonts w:eastAsiaTheme="minorHAnsi"/>
          <w:bCs/>
          <w:sz w:val="18"/>
          <w:szCs w:val="18"/>
          <w:lang w:val="tr-TR"/>
        </w:rPr>
        <w:t>,</w:t>
      </w:r>
      <w:r w:rsidR="007D4690" w:rsidRPr="00B72DA1">
        <w:rPr>
          <w:rFonts w:eastAsiaTheme="minorHAnsi"/>
          <w:sz w:val="18"/>
          <w:szCs w:val="18"/>
          <w:lang w:val="tr-TR"/>
        </w:rPr>
        <w:t xml:space="preserve"> </w:t>
      </w:r>
      <w:r w:rsidR="007D4690" w:rsidRPr="00B72DA1">
        <w:rPr>
          <w:rFonts w:eastAsiaTheme="minorHAnsi"/>
          <w:i/>
          <w:sz w:val="18"/>
          <w:szCs w:val="18"/>
          <w:lang w:val="tr-TR"/>
        </w:rPr>
        <w:t>Marmara Üniversitesi Öneri Dergisi</w:t>
      </w:r>
      <w:r w:rsidR="007D4690" w:rsidRPr="00B72DA1">
        <w:rPr>
          <w:rFonts w:eastAsiaTheme="minorHAnsi"/>
          <w:sz w:val="18"/>
          <w:szCs w:val="18"/>
          <w:lang w:val="tr-TR"/>
        </w:rPr>
        <w:t xml:space="preserve"> • Cilt 12, Sayı 46, Temmuz 2016, ISSN 1300-0845, ss. 97-120</w:t>
      </w:r>
      <w:r w:rsidR="00F024AF" w:rsidRPr="00B72DA1">
        <w:rPr>
          <w:rFonts w:eastAsiaTheme="minorHAnsi"/>
          <w:sz w:val="18"/>
          <w:szCs w:val="18"/>
          <w:lang w:val="tr-TR"/>
        </w:rPr>
        <w:t>.</w:t>
      </w:r>
    </w:p>
    <w:p w:rsidR="00C416C7" w:rsidRPr="00B72DA1" w:rsidRDefault="00EC5647" w:rsidP="003F403E">
      <w:pPr>
        <w:autoSpaceDE w:val="0"/>
        <w:autoSpaceDN w:val="0"/>
        <w:adjustRightInd w:val="0"/>
        <w:ind w:left="284" w:hanging="284"/>
        <w:rPr>
          <w:rFonts w:eastAsiaTheme="minorHAnsi"/>
          <w:bCs/>
          <w:sz w:val="18"/>
          <w:szCs w:val="18"/>
          <w:lang w:val="tr-TR"/>
        </w:rPr>
      </w:pPr>
      <w:r w:rsidRPr="00B72DA1">
        <w:rPr>
          <w:rFonts w:eastAsiaTheme="minorHAnsi"/>
          <w:sz w:val="18"/>
          <w:szCs w:val="18"/>
          <w:lang w:val="tr-TR"/>
        </w:rPr>
        <w:t>T</w:t>
      </w:r>
      <w:r w:rsidR="00C416C7" w:rsidRPr="00B72DA1">
        <w:rPr>
          <w:rFonts w:eastAsiaTheme="minorHAnsi"/>
          <w:sz w:val="18"/>
          <w:szCs w:val="18"/>
          <w:lang w:val="tr-TR"/>
        </w:rPr>
        <w:t>ürk</w:t>
      </w:r>
      <w:r w:rsidRPr="00B72DA1">
        <w:rPr>
          <w:rFonts w:eastAsiaTheme="minorHAnsi"/>
          <w:sz w:val="18"/>
          <w:szCs w:val="18"/>
          <w:lang w:val="tr-TR"/>
        </w:rPr>
        <w:t>, U.</w:t>
      </w:r>
      <w:r w:rsidR="00C416C7" w:rsidRPr="00B72DA1">
        <w:rPr>
          <w:rFonts w:eastAsiaTheme="minorHAnsi"/>
          <w:sz w:val="18"/>
          <w:szCs w:val="18"/>
          <w:lang w:val="tr-TR"/>
        </w:rPr>
        <w:t xml:space="preserve"> (2007). </w:t>
      </w:r>
      <w:r w:rsidRPr="00B72DA1">
        <w:rPr>
          <w:rFonts w:eastAsiaTheme="minorHAnsi"/>
          <w:sz w:val="18"/>
          <w:szCs w:val="18"/>
          <w:lang w:val="tr-TR"/>
        </w:rPr>
        <w:t>K</w:t>
      </w:r>
      <w:r w:rsidR="00F25030" w:rsidRPr="00B72DA1">
        <w:rPr>
          <w:rFonts w:eastAsiaTheme="minorHAnsi"/>
          <w:sz w:val="18"/>
          <w:szCs w:val="18"/>
          <w:lang w:val="tr-TR"/>
        </w:rPr>
        <w:t>OBİ</w:t>
      </w:r>
      <w:r w:rsidRPr="00B72DA1">
        <w:rPr>
          <w:rFonts w:eastAsiaTheme="minorHAnsi"/>
          <w:bCs/>
          <w:sz w:val="18"/>
          <w:szCs w:val="18"/>
          <w:lang w:val="tr-TR"/>
        </w:rPr>
        <w:t xml:space="preserve">’lerde </w:t>
      </w:r>
      <w:r w:rsidR="008304F6" w:rsidRPr="00B72DA1">
        <w:rPr>
          <w:rFonts w:eastAsiaTheme="minorHAnsi"/>
          <w:bCs/>
          <w:sz w:val="18"/>
          <w:szCs w:val="18"/>
          <w:lang w:val="tr-TR"/>
        </w:rPr>
        <w:t xml:space="preserve">Kurumsallaşma Ve Kurumsallaşma Düzeyinin Belirlenmesi </w:t>
      </w:r>
      <w:r w:rsidRPr="00B72DA1">
        <w:rPr>
          <w:rFonts w:eastAsiaTheme="minorHAnsi"/>
          <w:bCs/>
          <w:sz w:val="18"/>
          <w:szCs w:val="18"/>
          <w:lang w:val="tr-TR"/>
        </w:rPr>
        <w:t>(S</w:t>
      </w:r>
      <w:r w:rsidR="00744120" w:rsidRPr="00B72DA1">
        <w:rPr>
          <w:rFonts w:eastAsiaTheme="minorHAnsi"/>
          <w:bCs/>
          <w:sz w:val="18"/>
          <w:szCs w:val="18"/>
          <w:lang w:val="tr-TR"/>
        </w:rPr>
        <w:t>akarya 1. ve 2. OSB</w:t>
      </w:r>
      <w:r w:rsidRPr="00B72DA1">
        <w:rPr>
          <w:rFonts w:eastAsiaTheme="minorHAnsi"/>
          <w:bCs/>
          <w:sz w:val="18"/>
          <w:szCs w:val="18"/>
          <w:lang w:val="tr-TR"/>
        </w:rPr>
        <w:t xml:space="preserve"> uygulaması), Sakarya Üniversitesi Sosyal Bilimler Enstitüsü, Yüksek Lisans Tezi.</w:t>
      </w:r>
      <w:bookmarkStart w:id="0" w:name="_GoBack"/>
      <w:bookmarkEnd w:id="0"/>
    </w:p>
    <w:sectPr w:rsidR="00C416C7" w:rsidRPr="00B72DA1" w:rsidSect="00400E75">
      <w:footerReference w:type="default" r:id="rId8"/>
      <w:pgSz w:w="11906" w:h="16838"/>
      <w:pgMar w:top="1417" w:right="1417" w:bottom="1417" w:left="1417" w:header="709" w:footer="709" w:gutter="0"/>
      <w:pgNumType w:start="38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EF9" w:rsidRDefault="00992EF9" w:rsidP="007740CA">
      <w:r>
        <w:separator/>
      </w:r>
    </w:p>
  </w:endnote>
  <w:endnote w:type="continuationSeparator" w:id="0">
    <w:p w:rsidR="00992EF9" w:rsidRDefault="00992EF9" w:rsidP="0077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Uzyj czcionki tekstu azjatyck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7" w:usb1="08070000" w:usb2="00000010" w:usb3="00000000" w:csb0="00020011" w:csb1="00000000"/>
  </w:font>
  <w:font w:name="inherit">
    <w:altName w:val="Times New Roman"/>
    <w:panose1 w:val="00000000000000000000"/>
    <w:charset w:val="00"/>
    <w:family w:val="roman"/>
    <w:notTrueType/>
    <w:pitch w:val="default"/>
  </w:font>
  <w:font w:name="BookAntiqua">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07110"/>
      <w:docPartObj>
        <w:docPartGallery w:val="Page Numbers (Bottom of Page)"/>
        <w:docPartUnique/>
      </w:docPartObj>
    </w:sdtPr>
    <w:sdtEndPr/>
    <w:sdtContent>
      <w:p w:rsidR="009D43EE" w:rsidRDefault="009D43EE">
        <w:pPr>
          <w:pStyle w:val="AltBilgi"/>
          <w:jc w:val="center"/>
        </w:pPr>
        <w:r>
          <w:fldChar w:fldCharType="begin"/>
        </w:r>
        <w:r>
          <w:instrText>PAGE   \* MERGEFORMAT</w:instrText>
        </w:r>
        <w:r>
          <w:fldChar w:fldCharType="separate"/>
        </w:r>
        <w:r w:rsidR="00400E75" w:rsidRPr="00400E75">
          <w:rPr>
            <w:noProof/>
            <w:lang w:val="tr-TR"/>
          </w:rPr>
          <w:t>391</w:t>
        </w:r>
        <w:r>
          <w:fldChar w:fldCharType="end"/>
        </w:r>
      </w:p>
    </w:sdtContent>
  </w:sdt>
  <w:p w:rsidR="009D43EE" w:rsidRDefault="009D43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EF9" w:rsidRDefault="00992EF9" w:rsidP="007740CA">
      <w:r>
        <w:separator/>
      </w:r>
    </w:p>
  </w:footnote>
  <w:footnote w:type="continuationSeparator" w:id="0">
    <w:p w:rsidR="00992EF9" w:rsidRDefault="00992EF9" w:rsidP="007740CA">
      <w:r>
        <w:continuationSeparator/>
      </w:r>
    </w:p>
  </w:footnote>
  <w:footnote w:id="1">
    <w:p w:rsidR="00E134BC" w:rsidRPr="006A7F8C" w:rsidRDefault="00E134BC">
      <w:pPr>
        <w:pStyle w:val="DipnotMetni"/>
        <w:rPr>
          <w:rFonts w:ascii="Times New Roman" w:hAnsi="Times New Roman" w:cs="Times New Roman"/>
          <w:sz w:val="16"/>
          <w:szCs w:val="16"/>
          <w:lang w:val="tr-TR"/>
        </w:rPr>
      </w:pPr>
      <w:r w:rsidRPr="006A7F8C">
        <w:rPr>
          <w:rStyle w:val="DipnotBavurusu"/>
          <w:rFonts w:ascii="Times New Roman" w:hAnsi="Times New Roman" w:cs="Times New Roman"/>
          <w:sz w:val="16"/>
          <w:szCs w:val="16"/>
        </w:rPr>
        <w:sym w:font="Symbol" w:char="F02A"/>
      </w:r>
      <w:r w:rsidRPr="006A7F8C">
        <w:rPr>
          <w:rFonts w:ascii="Times New Roman" w:hAnsi="Times New Roman" w:cs="Times New Roman"/>
          <w:sz w:val="16"/>
          <w:szCs w:val="16"/>
        </w:rPr>
        <w:t xml:space="preserve"> Bu </w:t>
      </w:r>
      <w:r w:rsidR="009D4CAA">
        <w:rPr>
          <w:rFonts w:ascii="Times New Roman" w:hAnsi="Times New Roman" w:cs="Times New Roman"/>
          <w:sz w:val="16"/>
          <w:szCs w:val="16"/>
        </w:rPr>
        <w:t>çalışma</w:t>
      </w:r>
      <w:r w:rsidRPr="006A7F8C">
        <w:rPr>
          <w:rFonts w:ascii="Times New Roman" w:hAnsi="Times New Roman" w:cs="Times New Roman"/>
          <w:sz w:val="16"/>
          <w:szCs w:val="16"/>
        </w:rPr>
        <w:t xml:space="preserve"> 26-28 Nisan 2018 tarihinde Nevşehirde gerçekleştirilen </w:t>
      </w:r>
      <w:r w:rsidR="00FC0326" w:rsidRPr="006A7F8C">
        <w:rPr>
          <w:rFonts w:ascii="Times New Roman" w:hAnsi="Times New Roman" w:cs="Times New Roman"/>
          <w:sz w:val="16"/>
          <w:szCs w:val="16"/>
        </w:rPr>
        <w:t xml:space="preserve"> "</w:t>
      </w:r>
      <w:r w:rsidRPr="006A7F8C">
        <w:rPr>
          <w:rFonts w:ascii="Times New Roman" w:hAnsi="Times New Roman" w:cs="Times New Roman"/>
          <w:sz w:val="16"/>
          <w:szCs w:val="16"/>
        </w:rPr>
        <w:t>4 th S</w:t>
      </w:r>
      <w:r w:rsidR="00FC0326" w:rsidRPr="006A7F8C">
        <w:rPr>
          <w:rFonts w:ascii="Times New Roman" w:hAnsi="Times New Roman" w:cs="Times New Roman"/>
          <w:sz w:val="16"/>
          <w:szCs w:val="16"/>
        </w:rPr>
        <w:t xml:space="preserve">CF International Conference on </w:t>
      </w:r>
      <w:r w:rsidRPr="006A7F8C">
        <w:rPr>
          <w:rFonts w:ascii="Times New Roman" w:hAnsi="Times New Roman" w:cs="Times New Roman"/>
          <w:sz w:val="16"/>
          <w:szCs w:val="16"/>
        </w:rPr>
        <w:t xml:space="preserve">Economic and Social </w:t>
      </w:r>
      <w:r w:rsidR="00FC0326" w:rsidRPr="006A7F8C">
        <w:rPr>
          <w:rFonts w:ascii="Times New Roman" w:hAnsi="Times New Roman" w:cs="Times New Roman"/>
          <w:sz w:val="16"/>
          <w:szCs w:val="16"/>
        </w:rPr>
        <w:t xml:space="preserve">Impacts of Globalization and </w:t>
      </w:r>
      <w:r w:rsidRPr="006A7F8C">
        <w:rPr>
          <w:rFonts w:ascii="Times New Roman" w:hAnsi="Times New Roman" w:cs="Times New Roman"/>
          <w:sz w:val="16"/>
          <w:szCs w:val="16"/>
        </w:rPr>
        <w:t>Future of Turkey-EU Relations" kongresinde özet bildiri olarak sunulmuştur.</w:t>
      </w:r>
    </w:p>
  </w:footnote>
  <w:footnote w:id="2">
    <w:p w:rsidR="00D06E17" w:rsidRPr="006A7F8C" w:rsidRDefault="00D06E17">
      <w:pPr>
        <w:pStyle w:val="DipnotMetni"/>
        <w:rPr>
          <w:rFonts w:ascii="Times New Roman" w:hAnsi="Times New Roman" w:cs="Times New Roman"/>
          <w:sz w:val="16"/>
          <w:szCs w:val="16"/>
          <w:lang w:val="tr-TR"/>
        </w:rPr>
      </w:pPr>
      <w:r w:rsidRPr="006A7F8C">
        <w:rPr>
          <w:rStyle w:val="DipnotBavurusu"/>
          <w:rFonts w:ascii="Times New Roman" w:hAnsi="Times New Roman" w:cs="Times New Roman"/>
          <w:sz w:val="16"/>
          <w:szCs w:val="16"/>
        </w:rPr>
        <w:footnoteRef/>
      </w:r>
      <w:r w:rsidRPr="006A7F8C">
        <w:rPr>
          <w:rFonts w:ascii="Times New Roman" w:hAnsi="Times New Roman" w:cs="Times New Roman"/>
          <w:sz w:val="16"/>
          <w:szCs w:val="16"/>
        </w:rPr>
        <w:t xml:space="preserve"> Dr. Öğr. Üyesi, Karamanoğlu Mehmetbey Üniversitesi İ.İ.B.F., İşletme Bölümü, (muratbay2@gmail.com)</w:t>
      </w:r>
    </w:p>
  </w:footnote>
  <w:footnote w:id="3">
    <w:p w:rsidR="00D06E17" w:rsidRPr="006A7F8C" w:rsidRDefault="00D06E17">
      <w:pPr>
        <w:pStyle w:val="DipnotMetni"/>
        <w:rPr>
          <w:rFonts w:ascii="Times New Roman" w:hAnsi="Times New Roman" w:cs="Times New Roman"/>
          <w:sz w:val="16"/>
          <w:szCs w:val="16"/>
          <w:lang w:val="tr-TR"/>
        </w:rPr>
      </w:pPr>
      <w:r w:rsidRPr="006A7F8C">
        <w:rPr>
          <w:rStyle w:val="DipnotBavurusu"/>
          <w:rFonts w:ascii="Times New Roman" w:hAnsi="Times New Roman" w:cs="Times New Roman"/>
          <w:sz w:val="16"/>
          <w:szCs w:val="16"/>
        </w:rPr>
        <w:footnoteRef/>
      </w:r>
      <w:r w:rsidRPr="006A7F8C">
        <w:rPr>
          <w:rFonts w:ascii="Times New Roman" w:hAnsi="Times New Roman" w:cs="Times New Roman"/>
          <w:sz w:val="16"/>
          <w:szCs w:val="16"/>
        </w:rPr>
        <w:t xml:space="preserve"> Doç.Dr., Karamanoğlu Mehmetbey Üniversitesi, Spor Yöneticiliği Bölümü, (sakpinar@kmu.edu.tr)</w:t>
      </w:r>
    </w:p>
  </w:footnote>
  <w:footnote w:id="4">
    <w:p w:rsidR="0041520C" w:rsidRPr="006A7F8C" w:rsidRDefault="00D06E17">
      <w:pPr>
        <w:pStyle w:val="DipnotMetni"/>
        <w:rPr>
          <w:rFonts w:ascii="Times New Roman" w:hAnsi="Times New Roman" w:cs="Times New Roman"/>
          <w:sz w:val="16"/>
          <w:szCs w:val="16"/>
        </w:rPr>
      </w:pPr>
      <w:r w:rsidRPr="006A7F8C">
        <w:rPr>
          <w:rStyle w:val="DipnotBavurusu"/>
          <w:rFonts w:ascii="Times New Roman" w:hAnsi="Times New Roman" w:cs="Times New Roman"/>
          <w:sz w:val="16"/>
          <w:szCs w:val="16"/>
        </w:rPr>
        <w:footnoteRef/>
      </w:r>
      <w:r w:rsidRPr="006A7F8C">
        <w:rPr>
          <w:rFonts w:ascii="Times New Roman" w:hAnsi="Times New Roman" w:cs="Times New Roman"/>
          <w:sz w:val="16"/>
          <w:szCs w:val="16"/>
        </w:rPr>
        <w:t xml:space="preserve"> Yüksek Lisans Öğrencisi, Karamanoğlu Mehmetbey Üniversitesi, Sosyal Bilimler Enstitüsü, ahmeterarabaci@gmail.com</w:t>
      </w:r>
    </w:p>
    <w:p w:rsidR="00D06E17" w:rsidRPr="00D06E17" w:rsidRDefault="00D06E17">
      <w:pPr>
        <w:pStyle w:val="DipnotMetni"/>
        <w:rPr>
          <w:rFonts w:ascii="Times New Roman" w:hAnsi="Times New Roman" w:cs="Times New Roman"/>
          <w:sz w:val="16"/>
          <w:szCs w:val="16"/>
          <w:lang w:val="tr-T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54BDA"/>
    <w:multiLevelType w:val="hybridMultilevel"/>
    <w:tmpl w:val="A32422C4"/>
    <w:lvl w:ilvl="0" w:tplc="1012C10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A92FFD"/>
    <w:multiLevelType w:val="hybridMultilevel"/>
    <w:tmpl w:val="A3B25C36"/>
    <w:lvl w:ilvl="0" w:tplc="005C17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40CA"/>
    <w:rsid w:val="000259CD"/>
    <w:rsid w:val="00045853"/>
    <w:rsid w:val="00045C95"/>
    <w:rsid w:val="00047084"/>
    <w:rsid w:val="0006154B"/>
    <w:rsid w:val="000747A6"/>
    <w:rsid w:val="00082E5D"/>
    <w:rsid w:val="00084F60"/>
    <w:rsid w:val="000A0AFA"/>
    <w:rsid w:val="000A0BE6"/>
    <w:rsid w:val="000B22BB"/>
    <w:rsid w:val="000B7E71"/>
    <w:rsid w:val="000F01EC"/>
    <w:rsid w:val="000F7CE2"/>
    <w:rsid w:val="0010563B"/>
    <w:rsid w:val="0011054A"/>
    <w:rsid w:val="00114731"/>
    <w:rsid w:val="00120D4E"/>
    <w:rsid w:val="001219D6"/>
    <w:rsid w:val="00123F28"/>
    <w:rsid w:val="00133F71"/>
    <w:rsid w:val="00137971"/>
    <w:rsid w:val="001462CE"/>
    <w:rsid w:val="00156D8D"/>
    <w:rsid w:val="001619DC"/>
    <w:rsid w:val="00175679"/>
    <w:rsid w:val="00175875"/>
    <w:rsid w:val="00192877"/>
    <w:rsid w:val="001948D1"/>
    <w:rsid w:val="001965B6"/>
    <w:rsid w:val="001E51BB"/>
    <w:rsid w:val="001E7C6E"/>
    <w:rsid w:val="001E7EB3"/>
    <w:rsid w:val="002054F8"/>
    <w:rsid w:val="00214785"/>
    <w:rsid w:val="00227457"/>
    <w:rsid w:val="00227F58"/>
    <w:rsid w:val="002308BA"/>
    <w:rsid w:val="00241F84"/>
    <w:rsid w:val="0024685C"/>
    <w:rsid w:val="00247C2A"/>
    <w:rsid w:val="00256E36"/>
    <w:rsid w:val="00262E19"/>
    <w:rsid w:val="00270603"/>
    <w:rsid w:val="00273AD6"/>
    <w:rsid w:val="00283551"/>
    <w:rsid w:val="002A19F0"/>
    <w:rsid w:val="002B0FEB"/>
    <w:rsid w:val="002B643D"/>
    <w:rsid w:val="002C21FD"/>
    <w:rsid w:val="002C3D59"/>
    <w:rsid w:val="002D2D8D"/>
    <w:rsid w:val="003029C0"/>
    <w:rsid w:val="00302B8B"/>
    <w:rsid w:val="003042D6"/>
    <w:rsid w:val="00333C70"/>
    <w:rsid w:val="003348B1"/>
    <w:rsid w:val="00337335"/>
    <w:rsid w:val="00337E51"/>
    <w:rsid w:val="00350783"/>
    <w:rsid w:val="003A09D7"/>
    <w:rsid w:val="003B0465"/>
    <w:rsid w:val="003B4573"/>
    <w:rsid w:val="003C1CD7"/>
    <w:rsid w:val="003E1C6F"/>
    <w:rsid w:val="003E513B"/>
    <w:rsid w:val="003E601E"/>
    <w:rsid w:val="003F1215"/>
    <w:rsid w:val="003F403E"/>
    <w:rsid w:val="003F6372"/>
    <w:rsid w:val="00400E75"/>
    <w:rsid w:val="004105F6"/>
    <w:rsid w:val="00410C81"/>
    <w:rsid w:val="004144C7"/>
    <w:rsid w:val="0041520C"/>
    <w:rsid w:val="00417C17"/>
    <w:rsid w:val="004315BF"/>
    <w:rsid w:val="00447400"/>
    <w:rsid w:val="00467D82"/>
    <w:rsid w:val="00481AED"/>
    <w:rsid w:val="00496D2B"/>
    <w:rsid w:val="004B3608"/>
    <w:rsid w:val="004C0413"/>
    <w:rsid w:val="004C120D"/>
    <w:rsid w:val="004C1754"/>
    <w:rsid w:val="004C2254"/>
    <w:rsid w:val="004C30BB"/>
    <w:rsid w:val="004E29F8"/>
    <w:rsid w:val="00513DA9"/>
    <w:rsid w:val="00517266"/>
    <w:rsid w:val="00550980"/>
    <w:rsid w:val="00574E52"/>
    <w:rsid w:val="005904B5"/>
    <w:rsid w:val="005B59F7"/>
    <w:rsid w:val="005C3D1C"/>
    <w:rsid w:val="005C4F5E"/>
    <w:rsid w:val="005D294E"/>
    <w:rsid w:val="005D57CA"/>
    <w:rsid w:val="005F782A"/>
    <w:rsid w:val="005F7C51"/>
    <w:rsid w:val="005F7F15"/>
    <w:rsid w:val="00600A9D"/>
    <w:rsid w:val="00610C89"/>
    <w:rsid w:val="00611523"/>
    <w:rsid w:val="0061461D"/>
    <w:rsid w:val="00625A75"/>
    <w:rsid w:val="00626AFA"/>
    <w:rsid w:val="00627C5B"/>
    <w:rsid w:val="00631D08"/>
    <w:rsid w:val="00636378"/>
    <w:rsid w:val="006556E1"/>
    <w:rsid w:val="00662376"/>
    <w:rsid w:val="00662E4C"/>
    <w:rsid w:val="006718DA"/>
    <w:rsid w:val="006745D6"/>
    <w:rsid w:val="00690FE9"/>
    <w:rsid w:val="006A2B80"/>
    <w:rsid w:val="006A7F8C"/>
    <w:rsid w:val="006B41F8"/>
    <w:rsid w:val="006E2110"/>
    <w:rsid w:val="006E72F4"/>
    <w:rsid w:val="007039B5"/>
    <w:rsid w:val="00705703"/>
    <w:rsid w:val="00710913"/>
    <w:rsid w:val="0072090E"/>
    <w:rsid w:val="00721D6C"/>
    <w:rsid w:val="00722533"/>
    <w:rsid w:val="00725540"/>
    <w:rsid w:val="0073004F"/>
    <w:rsid w:val="00737F28"/>
    <w:rsid w:val="00744120"/>
    <w:rsid w:val="0075060B"/>
    <w:rsid w:val="00754599"/>
    <w:rsid w:val="00772906"/>
    <w:rsid w:val="007740CA"/>
    <w:rsid w:val="007773A0"/>
    <w:rsid w:val="00782B9B"/>
    <w:rsid w:val="007D29EF"/>
    <w:rsid w:val="007D4690"/>
    <w:rsid w:val="007E551B"/>
    <w:rsid w:val="007F4BBB"/>
    <w:rsid w:val="00826444"/>
    <w:rsid w:val="008304F6"/>
    <w:rsid w:val="00831C23"/>
    <w:rsid w:val="008440CC"/>
    <w:rsid w:val="008441EF"/>
    <w:rsid w:val="00857C46"/>
    <w:rsid w:val="00865E9B"/>
    <w:rsid w:val="00874008"/>
    <w:rsid w:val="00876173"/>
    <w:rsid w:val="008863D9"/>
    <w:rsid w:val="008A4644"/>
    <w:rsid w:val="008A5BA7"/>
    <w:rsid w:val="008B6241"/>
    <w:rsid w:val="008C244B"/>
    <w:rsid w:val="008E164C"/>
    <w:rsid w:val="008E3916"/>
    <w:rsid w:val="008F3C06"/>
    <w:rsid w:val="008F48F7"/>
    <w:rsid w:val="00904AE9"/>
    <w:rsid w:val="00933286"/>
    <w:rsid w:val="00933289"/>
    <w:rsid w:val="00940638"/>
    <w:rsid w:val="00950F28"/>
    <w:rsid w:val="0095217C"/>
    <w:rsid w:val="00953B10"/>
    <w:rsid w:val="0096449C"/>
    <w:rsid w:val="00966120"/>
    <w:rsid w:val="00970248"/>
    <w:rsid w:val="00992EF9"/>
    <w:rsid w:val="00993139"/>
    <w:rsid w:val="009A4DC2"/>
    <w:rsid w:val="009A63BE"/>
    <w:rsid w:val="009B55B7"/>
    <w:rsid w:val="009D43EE"/>
    <w:rsid w:val="009D4CAA"/>
    <w:rsid w:val="009D56E8"/>
    <w:rsid w:val="009E416D"/>
    <w:rsid w:val="00A113C8"/>
    <w:rsid w:val="00A14765"/>
    <w:rsid w:val="00A1509D"/>
    <w:rsid w:val="00A15832"/>
    <w:rsid w:val="00A15DB3"/>
    <w:rsid w:val="00A169C2"/>
    <w:rsid w:val="00A209B9"/>
    <w:rsid w:val="00A33B5D"/>
    <w:rsid w:val="00A36802"/>
    <w:rsid w:val="00A429A2"/>
    <w:rsid w:val="00A52971"/>
    <w:rsid w:val="00A551D2"/>
    <w:rsid w:val="00A62013"/>
    <w:rsid w:val="00A627DB"/>
    <w:rsid w:val="00A64BDB"/>
    <w:rsid w:val="00A74B4C"/>
    <w:rsid w:val="00A9321D"/>
    <w:rsid w:val="00AA09D8"/>
    <w:rsid w:val="00AA2296"/>
    <w:rsid w:val="00AA4154"/>
    <w:rsid w:val="00AA73C1"/>
    <w:rsid w:val="00AB2022"/>
    <w:rsid w:val="00AB3B2C"/>
    <w:rsid w:val="00AB4B5E"/>
    <w:rsid w:val="00AB5EF1"/>
    <w:rsid w:val="00AE0177"/>
    <w:rsid w:val="00AE3021"/>
    <w:rsid w:val="00AF12D0"/>
    <w:rsid w:val="00AF3AB8"/>
    <w:rsid w:val="00AF70CD"/>
    <w:rsid w:val="00B01971"/>
    <w:rsid w:val="00B0308F"/>
    <w:rsid w:val="00B24425"/>
    <w:rsid w:val="00B47385"/>
    <w:rsid w:val="00B62DA4"/>
    <w:rsid w:val="00B70309"/>
    <w:rsid w:val="00B72DA1"/>
    <w:rsid w:val="00B7358C"/>
    <w:rsid w:val="00B93416"/>
    <w:rsid w:val="00B972C5"/>
    <w:rsid w:val="00BB2013"/>
    <w:rsid w:val="00BC1641"/>
    <w:rsid w:val="00BD00D6"/>
    <w:rsid w:val="00BD4E29"/>
    <w:rsid w:val="00BE300A"/>
    <w:rsid w:val="00BF2BF4"/>
    <w:rsid w:val="00BF5D86"/>
    <w:rsid w:val="00BF6DAE"/>
    <w:rsid w:val="00C17228"/>
    <w:rsid w:val="00C202CC"/>
    <w:rsid w:val="00C416C7"/>
    <w:rsid w:val="00C443A8"/>
    <w:rsid w:val="00C44A94"/>
    <w:rsid w:val="00C47C73"/>
    <w:rsid w:val="00C7133B"/>
    <w:rsid w:val="00C7543F"/>
    <w:rsid w:val="00C8116A"/>
    <w:rsid w:val="00C8283D"/>
    <w:rsid w:val="00C876B8"/>
    <w:rsid w:val="00C91771"/>
    <w:rsid w:val="00CA0428"/>
    <w:rsid w:val="00CA435A"/>
    <w:rsid w:val="00CB4223"/>
    <w:rsid w:val="00CC1C61"/>
    <w:rsid w:val="00CE467D"/>
    <w:rsid w:val="00CE794E"/>
    <w:rsid w:val="00CF033F"/>
    <w:rsid w:val="00D06E17"/>
    <w:rsid w:val="00D12589"/>
    <w:rsid w:val="00D45BFE"/>
    <w:rsid w:val="00D467CE"/>
    <w:rsid w:val="00D6515A"/>
    <w:rsid w:val="00D74A5A"/>
    <w:rsid w:val="00D81496"/>
    <w:rsid w:val="00D83FE4"/>
    <w:rsid w:val="00D96C64"/>
    <w:rsid w:val="00D97437"/>
    <w:rsid w:val="00DA6A80"/>
    <w:rsid w:val="00DB5247"/>
    <w:rsid w:val="00DC328C"/>
    <w:rsid w:val="00DE5175"/>
    <w:rsid w:val="00E134BC"/>
    <w:rsid w:val="00E1560A"/>
    <w:rsid w:val="00E15FEE"/>
    <w:rsid w:val="00E16C74"/>
    <w:rsid w:val="00E20A21"/>
    <w:rsid w:val="00E227F7"/>
    <w:rsid w:val="00E23496"/>
    <w:rsid w:val="00E24A7B"/>
    <w:rsid w:val="00E36679"/>
    <w:rsid w:val="00E43903"/>
    <w:rsid w:val="00E44C60"/>
    <w:rsid w:val="00E5225F"/>
    <w:rsid w:val="00E52BCA"/>
    <w:rsid w:val="00E72E10"/>
    <w:rsid w:val="00E74DE9"/>
    <w:rsid w:val="00E74EBB"/>
    <w:rsid w:val="00E755A7"/>
    <w:rsid w:val="00EB3C95"/>
    <w:rsid w:val="00EB41B5"/>
    <w:rsid w:val="00EC5647"/>
    <w:rsid w:val="00EC5B66"/>
    <w:rsid w:val="00ED5AFB"/>
    <w:rsid w:val="00EF0FA5"/>
    <w:rsid w:val="00EF2990"/>
    <w:rsid w:val="00F00F35"/>
    <w:rsid w:val="00F0188D"/>
    <w:rsid w:val="00F024AF"/>
    <w:rsid w:val="00F028DE"/>
    <w:rsid w:val="00F029AF"/>
    <w:rsid w:val="00F06182"/>
    <w:rsid w:val="00F25030"/>
    <w:rsid w:val="00F33D6B"/>
    <w:rsid w:val="00F3596D"/>
    <w:rsid w:val="00F376A4"/>
    <w:rsid w:val="00F53FC3"/>
    <w:rsid w:val="00F54933"/>
    <w:rsid w:val="00F56A72"/>
    <w:rsid w:val="00F623B3"/>
    <w:rsid w:val="00F66874"/>
    <w:rsid w:val="00F73314"/>
    <w:rsid w:val="00F77F8A"/>
    <w:rsid w:val="00F87B49"/>
    <w:rsid w:val="00F96DDA"/>
    <w:rsid w:val="00F979E9"/>
    <w:rsid w:val="00FA105C"/>
    <w:rsid w:val="00FA64BA"/>
    <w:rsid w:val="00FA7046"/>
    <w:rsid w:val="00FC0326"/>
    <w:rsid w:val="00FE68C1"/>
    <w:rsid w:val="00FF62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ules>
    </o:shapelayout>
  </w:shapeDefaults>
  <w:decimalSymbol w:val=","/>
  <w:listSeparator w:val=";"/>
  <w15:docId w15:val="{140FA6AF-90F5-4ADC-A7E4-4100C2BD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uthors/Abstract/Key words/JEL"/>
    <w:qFormat/>
    <w:rsid w:val="007740CA"/>
    <w:pPr>
      <w:spacing w:after="0" w:line="240" w:lineRule="auto"/>
      <w:jc w:val="both"/>
    </w:pPr>
    <w:rPr>
      <w:rFonts w:ascii="Times New Roman" w:eastAsia="Calibri" w:hAnsi="Times New Roman" w:cs="Times New Roman"/>
      <w:sz w:val="24"/>
      <w:lang w:val="pl-PL"/>
    </w:rPr>
  </w:style>
  <w:style w:type="paragraph" w:styleId="Balk1">
    <w:name w:val="heading 1"/>
    <w:basedOn w:val="Normal"/>
    <w:next w:val="Normal"/>
    <w:link w:val="Balk1Char"/>
    <w:qFormat/>
    <w:rsid w:val="007740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autoRedefine/>
    <w:uiPriority w:val="9"/>
    <w:unhideWhenUsed/>
    <w:qFormat/>
    <w:rsid w:val="00A62013"/>
    <w:pPr>
      <w:keepNext/>
      <w:keepLines/>
      <w:outlineLvl w:val="1"/>
    </w:pPr>
    <w:rPr>
      <w:rFonts w:eastAsia="Times New Roman" w:cs="Arial"/>
      <w:b/>
      <w:bCs/>
      <w:iCs/>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740CA"/>
    <w:rPr>
      <w:rFonts w:asciiTheme="majorHAnsi" w:eastAsiaTheme="majorEastAsia" w:hAnsiTheme="majorHAnsi" w:cstheme="majorBidi"/>
      <w:b/>
      <w:bCs/>
      <w:color w:val="365F91" w:themeColor="accent1" w:themeShade="BF"/>
      <w:sz w:val="28"/>
      <w:szCs w:val="28"/>
      <w:lang w:val="pl-PL"/>
    </w:rPr>
  </w:style>
  <w:style w:type="character" w:customStyle="1" w:styleId="Balk2Char">
    <w:name w:val="Başlık 2 Char"/>
    <w:basedOn w:val="VarsaylanParagrafYazTipi"/>
    <w:link w:val="Balk2"/>
    <w:uiPriority w:val="9"/>
    <w:rsid w:val="00A62013"/>
    <w:rPr>
      <w:rFonts w:ascii="Times New Roman" w:eastAsia="Times New Roman" w:hAnsi="Times New Roman" w:cs="Arial"/>
      <w:b/>
      <w:bCs/>
      <w:iCs/>
      <w:sz w:val="24"/>
      <w:szCs w:val="24"/>
      <w:lang w:val="en-GB"/>
    </w:rPr>
  </w:style>
  <w:style w:type="character" w:styleId="Vurgu">
    <w:name w:val="Emphasis"/>
    <w:aliases w:val="Text of the paper"/>
    <w:qFormat/>
    <w:rsid w:val="007740CA"/>
    <w:rPr>
      <w:i w:val="0"/>
      <w:iCs w:val="0"/>
      <w:lang w:val="en-GB" w:eastAsia="cs-CZ"/>
    </w:rPr>
  </w:style>
  <w:style w:type="character" w:styleId="Gl">
    <w:name w:val="Strong"/>
    <w:aliases w:val="Title 2 (Introduction,Chapters)"/>
    <w:qFormat/>
    <w:rsid w:val="007740CA"/>
    <w:rPr>
      <w:b w:val="0"/>
      <w:bCs w:val="0"/>
    </w:rPr>
  </w:style>
  <w:style w:type="character" w:customStyle="1" w:styleId="DipnotMetniChar">
    <w:name w:val="Dipnot Metni Char"/>
    <w:aliases w:val="Tekst przypisu Char,single space Char,FOOTNOTES Char,fn Char,Podrozdział Char,Fußnote Char,Footnote Char,Podrozdzia3 Char,przypis Char,footnote text Char,Schriftart: 9 pt Char,Schriftart: 10 pt Char,Schriftart: 8 pt Char,Footnotes Char"/>
    <w:basedOn w:val="VarsaylanParagrafYazTipi"/>
    <w:link w:val="DipnotMetni"/>
    <w:semiHidden/>
    <w:locked/>
    <w:rsid w:val="007740CA"/>
    <w:rPr>
      <w:rFonts w:ascii="(Uzyj czcionki tekstu azjatycki" w:hAnsi="(Uzyj czcionki tekstu azjatycki"/>
    </w:rPr>
  </w:style>
  <w:style w:type="paragraph" w:styleId="DipnotMetni">
    <w:name w:val="footnote text"/>
    <w:aliases w:val="Tekst przypisu,single space,FOOTNOTES,fn,Podrozdział,Fußnote,Footnote,Podrozdzia3,przypis,footnote text,Schriftart: 9 pt,Schriftart: 10 pt,Schriftart: 8 pt,WB-Fußnotentext,Footnotes,Footnote ak,Text poznámky pod čiarou Char Char"/>
    <w:basedOn w:val="Normal"/>
    <w:link w:val="DipnotMetniChar"/>
    <w:semiHidden/>
    <w:unhideWhenUsed/>
    <w:rsid w:val="007740CA"/>
    <w:rPr>
      <w:rFonts w:ascii="(Uzyj czcionki tekstu azjatycki" w:eastAsiaTheme="minorHAnsi" w:hAnsi="(Uzyj czcionki tekstu azjatycki" w:cstheme="minorBidi"/>
      <w:sz w:val="22"/>
      <w:lang w:val="cs-CZ"/>
    </w:rPr>
  </w:style>
  <w:style w:type="character" w:customStyle="1" w:styleId="TextpoznpodarouChar1">
    <w:name w:val="Text pozn. pod čarou Char1"/>
    <w:basedOn w:val="VarsaylanParagrafYazTipi"/>
    <w:uiPriority w:val="99"/>
    <w:semiHidden/>
    <w:rsid w:val="007740CA"/>
    <w:rPr>
      <w:rFonts w:ascii="Times New Roman" w:eastAsia="Calibri" w:hAnsi="Times New Roman" w:cs="Times New Roman"/>
      <w:sz w:val="20"/>
      <w:szCs w:val="20"/>
      <w:lang w:val="pl-PL"/>
    </w:rPr>
  </w:style>
  <w:style w:type="paragraph" w:styleId="GvdeMetniGirintisi">
    <w:name w:val="Body Text Indent"/>
    <w:basedOn w:val="Normal"/>
    <w:link w:val="GvdeMetniGirintisiChar"/>
    <w:semiHidden/>
    <w:unhideWhenUsed/>
    <w:rsid w:val="007740CA"/>
    <w:pPr>
      <w:spacing w:before="240" w:after="120" w:line="360" w:lineRule="auto"/>
      <w:ind w:left="283"/>
    </w:pPr>
    <w:rPr>
      <w:rFonts w:ascii="Arial" w:eastAsia="Times New Roman" w:hAnsi="Arial"/>
      <w:szCs w:val="24"/>
      <w:lang w:val="en-US"/>
    </w:rPr>
  </w:style>
  <w:style w:type="character" w:customStyle="1" w:styleId="GvdeMetniGirintisiChar">
    <w:name w:val="Gövde Metni Girintisi Char"/>
    <w:basedOn w:val="VarsaylanParagrafYazTipi"/>
    <w:link w:val="GvdeMetniGirintisi"/>
    <w:semiHidden/>
    <w:rsid w:val="007740CA"/>
    <w:rPr>
      <w:rFonts w:ascii="Arial" w:eastAsia="Times New Roman" w:hAnsi="Arial" w:cs="Times New Roman"/>
      <w:sz w:val="24"/>
      <w:szCs w:val="24"/>
      <w:lang w:val="en-US"/>
    </w:rPr>
  </w:style>
  <w:style w:type="paragraph" w:styleId="AralkYok">
    <w:name w:val="No Spacing"/>
    <w:aliases w:val="Title 3 Subsection"/>
    <w:basedOn w:val="Normal"/>
    <w:uiPriority w:val="1"/>
    <w:qFormat/>
    <w:rsid w:val="007740CA"/>
    <w:pPr>
      <w:spacing w:line="360" w:lineRule="auto"/>
    </w:pPr>
    <w:rPr>
      <w:b/>
      <w:bCs/>
      <w:iCs/>
      <w:lang w:val="en-GB"/>
    </w:rPr>
  </w:style>
  <w:style w:type="character" w:customStyle="1" w:styleId="Title1Char">
    <w:name w:val="Title 1 Char"/>
    <w:basedOn w:val="VarsaylanParagrafYazTipi"/>
    <w:link w:val="Title1"/>
    <w:locked/>
    <w:rsid w:val="000F7CE2"/>
    <w:rPr>
      <w:rFonts w:ascii="Times New Roman" w:eastAsiaTheme="majorEastAsia" w:hAnsi="Times New Roman" w:cs="Times New Roman"/>
      <w:b/>
      <w:bCs/>
      <w:sz w:val="32"/>
      <w:szCs w:val="32"/>
      <w:lang w:val="en-US"/>
    </w:rPr>
  </w:style>
  <w:style w:type="paragraph" w:customStyle="1" w:styleId="Title1">
    <w:name w:val="Title 1"/>
    <w:basedOn w:val="Balk1"/>
    <w:next w:val="Normal"/>
    <w:link w:val="Title1Char"/>
    <w:autoRedefine/>
    <w:qFormat/>
    <w:rsid w:val="000F7CE2"/>
    <w:pPr>
      <w:spacing w:before="0"/>
      <w:jc w:val="center"/>
    </w:pPr>
    <w:rPr>
      <w:rFonts w:ascii="Times New Roman" w:hAnsi="Times New Roman" w:cs="Times New Roman"/>
      <w:color w:val="auto"/>
      <w:sz w:val="32"/>
      <w:szCs w:val="32"/>
      <w:lang w:val="en-US"/>
    </w:rPr>
  </w:style>
  <w:style w:type="character" w:styleId="DipnotBavurusu">
    <w:name w:val="footnote reference"/>
    <w:aliases w:val="BVI fnr,Footnote Reference Number,Odwołanie przypisu,Footnote symbol,SUPERS"/>
    <w:basedOn w:val="VarsaylanParagrafYazTipi"/>
    <w:semiHidden/>
    <w:unhideWhenUsed/>
    <w:rsid w:val="007740CA"/>
    <w:rPr>
      <w:vertAlign w:val="superscript"/>
    </w:rPr>
  </w:style>
  <w:style w:type="paragraph" w:styleId="BalonMetni">
    <w:name w:val="Balloon Text"/>
    <w:basedOn w:val="Normal"/>
    <w:link w:val="BalonMetniChar"/>
    <w:uiPriority w:val="99"/>
    <w:semiHidden/>
    <w:unhideWhenUsed/>
    <w:rsid w:val="004105F6"/>
    <w:rPr>
      <w:rFonts w:ascii="Tahoma" w:hAnsi="Tahoma" w:cs="Tahoma"/>
      <w:sz w:val="16"/>
      <w:szCs w:val="16"/>
    </w:rPr>
  </w:style>
  <w:style w:type="character" w:customStyle="1" w:styleId="BalonMetniChar">
    <w:name w:val="Balon Metni Char"/>
    <w:basedOn w:val="VarsaylanParagrafYazTipi"/>
    <w:link w:val="BalonMetni"/>
    <w:uiPriority w:val="99"/>
    <w:semiHidden/>
    <w:rsid w:val="004105F6"/>
    <w:rPr>
      <w:rFonts w:ascii="Tahoma" w:eastAsia="Calibri" w:hAnsi="Tahoma" w:cs="Tahoma"/>
      <w:sz w:val="16"/>
      <w:szCs w:val="16"/>
      <w:lang w:val="pl-PL"/>
    </w:rPr>
  </w:style>
  <w:style w:type="character" w:styleId="Kpr">
    <w:name w:val="Hyperlink"/>
    <w:basedOn w:val="VarsaylanParagrafYazTipi"/>
    <w:uiPriority w:val="99"/>
    <w:unhideWhenUsed/>
    <w:rsid w:val="00DB5247"/>
    <w:rPr>
      <w:color w:val="0000FF" w:themeColor="hyperlink"/>
      <w:u w:val="single"/>
    </w:rPr>
  </w:style>
  <w:style w:type="paragraph" w:styleId="stBilgi">
    <w:name w:val="header"/>
    <w:basedOn w:val="Normal"/>
    <w:link w:val="stBilgiChar"/>
    <w:uiPriority w:val="99"/>
    <w:unhideWhenUsed/>
    <w:rsid w:val="00496D2B"/>
    <w:pPr>
      <w:tabs>
        <w:tab w:val="center" w:pos="4703"/>
        <w:tab w:val="right" w:pos="9406"/>
      </w:tabs>
    </w:pPr>
  </w:style>
  <w:style w:type="character" w:customStyle="1" w:styleId="stBilgiChar">
    <w:name w:val="Üst Bilgi Char"/>
    <w:basedOn w:val="VarsaylanParagrafYazTipi"/>
    <w:link w:val="stBilgi"/>
    <w:uiPriority w:val="99"/>
    <w:rsid w:val="00496D2B"/>
    <w:rPr>
      <w:rFonts w:ascii="Times New Roman" w:eastAsia="Calibri" w:hAnsi="Times New Roman" w:cs="Times New Roman"/>
      <w:sz w:val="24"/>
      <w:lang w:val="pl-PL"/>
    </w:rPr>
  </w:style>
  <w:style w:type="paragraph" w:styleId="AltBilgi">
    <w:name w:val="footer"/>
    <w:basedOn w:val="Normal"/>
    <w:link w:val="AltBilgiChar"/>
    <w:uiPriority w:val="99"/>
    <w:unhideWhenUsed/>
    <w:rsid w:val="00496D2B"/>
    <w:pPr>
      <w:tabs>
        <w:tab w:val="center" w:pos="4703"/>
        <w:tab w:val="right" w:pos="9406"/>
      </w:tabs>
    </w:pPr>
  </w:style>
  <w:style w:type="character" w:customStyle="1" w:styleId="AltBilgiChar">
    <w:name w:val="Alt Bilgi Char"/>
    <w:basedOn w:val="VarsaylanParagrafYazTipi"/>
    <w:link w:val="AltBilgi"/>
    <w:uiPriority w:val="99"/>
    <w:rsid w:val="00496D2B"/>
    <w:rPr>
      <w:rFonts w:ascii="Times New Roman" w:eastAsia="Calibri" w:hAnsi="Times New Roman" w:cs="Times New Roman"/>
      <w:sz w:val="24"/>
      <w:lang w:val="pl-PL"/>
    </w:rPr>
  </w:style>
  <w:style w:type="paragraph" w:styleId="HTMLncedenBiimlendirilmi">
    <w:name w:val="HTML Preformatted"/>
    <w:basedOn w:val="Normal"/>
    <w:link w:val="HTMLncedenBiimlendirilmiChar"/>
    <w:uiPriority w:val="99"/>
    <w:semiHidden/>
    <w:unhideWhenUsed/>
    <w:rsid w:val="00B9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B93416"/>
    <w:rPr>
      <w:rFonts w:ascii="Courier New" w:eastAsia="Times New Roman" w:hAnsi="Courier New" w:cs="Courier New"/>
      <w:sz w:val="20"/>
      <w:szCs w:val="20"/>
      <w:lang w:val="tr-TR" w:eastAsia="tr-TR"/>
    </w:rPr>
  </w:style>
  <w:style w:type="table" w:styleId="TabloKlavuzu">
    <w:name w:val="Table Grid"/>
    <w:basedOn w:val="NormalTablo"/>
    <w:uiPriority w:val="59"/>
    <w:rsid w:val="00E1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2303">
      <w:bodyDiv w:val="1"/>
      <w:marLeft w:val="0"/>
      <w:marRight w:val="0"/>
      <w:marTop w:val="0"/>
      <w:marBottom w:val="0"/>
      <w:divBdr>
        <w:top w:val="none" w:sz="0" w:space="0" w:color="auto"/>
        <w:left w:val="none" w:sz="0" w:space="0" w:color="auto"/>
        <w:bottom w:val="none" w:sz="0" w:space="0" w:color="auto"/>
        <w:right w:val="none" w:sz="0" w:space="0" w:color="auto"/>
      </w:divBdr>
    </w:div>
    <w:div w:id="177087407">
      <w:bodyDiv w:val="1"/>
      <w:marLeft w:val="0"/>
      <w:marRight w:val="0"/>
      <w:marTop w:val="0"/>
      <w:marBottom w:val="0"/>
      <w:divBdr>
        <w:top w:val="none" w:sz="0" w:space="0" w:color="auto"/>
        <w:left w:val="none" w:sz="0" w:space="0" w:color="auto"/>
        <w:bottom w:val="none" w:sz="0" w:space="0" w:color="auto"/>
        <w:right w:val="none" w:sz="0" w:space="0" w:color="auto"/>
      </w:divBdr>
    </w:div>
    <w:div w:id="190413031">
      <w:bodyDiv w:val="1"/>
      <w:marLeft w:val="0"/>
      <w:marRight w:val="0"/>
      <w:marTop w:val="0"/>
      <w:marBottom w:val="0"/>
      <w:divBdr>
        <w:top w:val="none" w:sz="0" w:space="0" w:color="auto"/>
        <w:left w:val="none" w:sz="0" w:space="0" w:color="auto"/>
        <w:bottom w:val="none" w:sz="0" w:space="0" w:color="auto"/>
        <w:right w:val="none" w:sz="0" w:space="0" w:color="auto"/>
      </w:divBdr>
    </w:div>
    <w:div w:id="270280400">
      <w:bodyDiv w:val="1"/>
      <w:marLeft w:val="0"/>
      <w:marRight w:val="0"/>
      <w:marTop w:val="0"/>
      <w:marBottom w:val="0"/>
      <w:divBdr>
        <w:top w:val="none" w:sz="0" w:space="0" w:color="auto"/>
        <w:left w:val="none" w:sz="0" w:space="0" w:color="auto"/>
        <w:bottom w:val="none" w:sz="0" w:space="0" w:color="auto"/>
        <w:right w:val="none" w:sz="0" w:space="0" w:color="auto"/>
      </w:divBdr>
    </w:div>
    <w:div w:id="554393820">
      <w:bodyDiv w:val="1"/>
      <w:marLeft w:val="0"/>
      <w:marRight w:val="0"/>
      <w:marTop w:val="0"/>
      <w:marBottom w:val="0"/>
      <w:divBdr>
        <w:top w:val="none" w:sz="0" w:space="0" w:color="auto"/>
        <w:left w:val="none" w:sz="0" w:space="0" w:color="auto"/>
        <w:bottom w:val="none" w:sz="0" w:space="0" w:color="auto"/>
        <w:right w:val="none" w:sz="0" w:space="0" w:color="auto"/>
      </w:divBdr>
    </w:div>
    <w:div w:id="703793972">
      <w:bodyDiv w:val="1"/>
      <w:marLeft w:val="0"/>
      <w:marRight w:val="0"/>
      <w:marTop w:val="0"/>
      <w:marBottom w:val="0"/>
      <w:divBdr>
        <w:top w:val="none" w:sz="0" w:space="0" w:color="auto"/>
        <w:left w:val="none" w:sz="0" w:space="0" w:color="auto"/>
        <w:bottom w:val="none" w:sz="0" w:space="0" w:color="auto"/>
        <w:right w:val="none" w:sz="0" w:space="0" w:color="auto"/>
      </w:divBdr>
    </w:div>
    <w:div w:id="1000154809">
      <w:bodyDiv w:val="1"/>
      <w:marLeft w:val="0"/>
      <w:marRight w:val="0"/>
      <w:marTop w:val="0"/>
      <w:marBottom w:val="0"/>
      <w:divBdr>
        <w:top w:val="none" w:sz="0" w:space="0" w:color="auto"/>
        <w:left w:val="none" w:sz="0" w:space="0" w:color="auto"/>
        <w:bottom w:val="none" w:sz="0" w:space="0" w:color="auto"/>
        <w:right w:val="none" w:sz="0" w:space="0" w:color="auto"/>
      </w:divBdr>
    </w:div>
    <w:div w:id="1177041401">
      <w:bodyDiv w:val="1"/>
      <w:marLeft w:val="0"/>
      <w:marRight w:val="0"/>
      <w:marTop w:val="0"/>
      <w:marBottom w:val="0"/>
      <w:divBdr>
        <w:top w:val="none" w:sz="0" w:space="0" w:color="auto"/>
        <w:left w:val="none" w:sz="0" w:space="0" w:color="auto"/>
        <w:bottom w:val="none" w:sz="0" w:space="0" w:color="auto"/>
        <w:right w:val="none" w:sz="0" w:space="0" w:color="auto"/>
      </w:divBdr>
    </w:div>
    <w:div w:id="1276518097">
      <w:bodyDiv w:val="1"/>
      <w:marLeft w:val="0"/>
      <w:marRight w:val="0"/>
      <w:marTop w:val="0"/>
      <w:marBottom w:val="0"/>
      <w:divBdr>
        <w:top w:val="none" w:sz="0" w:space="0" w:color="auto"/>
        <w:left w:val="none" w:sz="0" w:space="0" w:color="auto"/>
        <w:bottom w:val="none" w:sz="0" w:space="0" w:color="auto"/>
        <w:right w:val="none" w:sz="0" w:space="0" w:color="auto"/>
      </w:divBdr>
    </w:div>
    <w:div w:id="1519079751">
      <w:bodyDiv w:val="1"/>
      <w:marLeft w:val="0"/>
      <w:marRight w:val="0"/>
      <w:marTop w:val="0"/>
      <w:marBottom w:val="0"/>
      <w:divBdr>
        <w:top w:val="none" w:sz="0" w:space="0" w:color="auto"/>
        <w:left w:val="none" w:sz="0" w:space="0" w:color="auto"/>
        <w:bottom w:val="none" w:sz="0" w:space="0" w:color="auto"/>
        <w:right w:val="none" w:sz="0" w:space="0" w:color="auto"/>
      </w:divBdr>
    </w:div>
    <w:div w:id="1546332661">
      <w:bodyDiv w:val="1"/>
      <w:marLeft w:val="0"/>
      <w:marRight w:val="0"/>
      <w:marTop w:val="0"/>
      <w:marBottom w:val="0"/>
      <w:divBdr>
        <w:top w:val="none" w:sz="0" w:space="0" w:color="auto"/>
        <w:left w:val="none" w:sz="0" w:space="0" w:color="auto"/>
        <w:bottom w:val="none" w:sz="0" w:space="0" w:color="auto"/>
        <w:right w:val="none" w:sz="0" w:space="0" w:color="auto"/>
      </w:divBdr>
    </w:div>
    <w:div w:id="1772895064">
      <w:bodyDiv w:val="1"/>
      <w:marLeft w:val="0"/>
      <w:marRight w:val="0"/>
      <w:marTop w:val="0"/>
      <w:marBottom w:val="0"/>
      <w:divBdr>
        <w:top w:val="none" w:sz="0" w:space="0" w:color="auto"/>
        <w:left w:val="none" w:sz="0" w:space="0" w:color="auto"/>
        <w:bottom w:val="none" w:sz="0" w:space="0" w:color="auto"/>
        <w:right w:val="none" w:sz="0" w:space="0" w:color="auto"/>
      </w:divBdr>
    </w:div>
    <w:div w:id="1917520363">
      <w:bodyDiv w:val="1"/>
      <w:marLeft w:val="0"/>
      <w:marRight w:val="0"/>
      <w:marTop w:val="0"/>
      <w:marBottom w:val="0"/>
      <w:divBdr>
        <w:top w:val="none" w:sz="0" w:space="0" w:color="auto"/>
        <w:left w:val="none" w:sz="0" w:space="0" w:color="auto"/>
        <w:bottom w:val="none" w:sz="0" w:space="0" w:color="auto"/>
        <w:right w:val="none" w:sz="0" w:space="0" w:color="auto"/>
      </w:divBdr>
    </w:div>
    <w:div w:id="21210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C973-FAD4-4D60-B0F8-0A9BEC76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4383</Words>
  <Characters>24985</Characters>
  <Application>Microsoft Office Word</Application>
  <DocSecurity>0</DocSecurity>
  <Lines>208</Lines>
  <Paragraphs>58</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Maliye</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Sasmaz</dc:creator>
  <cp:lastModifiedBy>yarogullarininzeynep</cp:lastModifiedBy>
  <cp:revision>184</cp:revision>
  <dcterms:created xsi:type="dcterms:W3CDTF">2017-10-28T12:07:00Z</dcterms:created>
  <dcterms:modified xsi:type="dcterms:W3CDTF">2018-09-17T13:40:00Z</dcterms:modified>
</cp:coreProperties>
</file>