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3BD" w:rsidRDefault="006B43BD" w:rsidP="006B43BD">
      <w:pPr>
        <w:spacing w:after="120"/>
        <w:jc w:val="center"/>
        <w:rPr>
          <w:b/>
          <w:color w:val="141823"/>
          <w:shd w:val="clear" w:color="auto" w:fill="FFFFFF"/>
        </w:rPr>
      </w:pPr>
      <w:r w:rsidRPr="006B43BD">
        <w:rPr>
          <w:b/>
          <w:shd w:val="clear" w:color="auto" w:fill="FFFFFF"/>
        </w:rPr>
        <w:t>BİLGİ YÖNETİMİ ÖĞRENCİLERİNİN</w:t>
      </w:r>
      <w:r w:rsidRPr="006B43BD">
        <w:rPr>
          <w:b/>
          <w:color w:val="FF0000"/>
          <w:shd w:val="clear" w:color="auto" w:fill="FFFFFF"/>
        </w:rPr>
        <w:t xml:space="preserve"> </w:t>
      </w:r>
      <w:r w:rsidRPr="006B43BD">
        <w:rPr>
          <w:b/>
          <w:color w:val="141823"/>
          <w:shd w:val="clear" w:color="auto" w:fill="FFFFFF"/>
        </w:rPr>
        <w:t>ÜNİVERSİTELERDE MESLEK TERCİH SEBEPLERİ VE BEKLENTİLERİ ÜZERİNE ANALİTİK BİR YAKLAŞIM</w:t>
      </w:r>
    </w:p>
    <w:p w:rsidR="006A76CE" w:rsidRPr="006B43BD" w:rsidRDefault="006A76CE" w:rsidP="006B43BD">
      <w:pPr>
        <w:spacing w:after="120"/>
        <w:jc w:val="center"/>
        <w:rPr>
          <w:b/>
          <w:color w:val="141823"/>
          <w:shd w:val="clear" w:color="auto" w:fill="FFFFFF"/>
        </w:rPr>
      </w:pPr>
    </w:p>
    <w:p w:rsidR="006B43BD" w:rsidRPr="006B43BD" w:rsidRDefault="006B43BD" w:rsidP="006B43BD">
      <w:pPr>
        <w:spacing w:after="120"/>
        <w:jc w:val="center"/>
        <w:rPr>
          <w:i/>
        </w:rPr>
      </w:pPr>
      <w:r w:rsidRPr="006B43BD">
        <w:rPr>
          <w:rStyle w:val="tlid-translation"/>
          <w:i/>
        </w:rPr>
        <w:t>AN ANALYTICAL APPROACH ON THE REASONS AND EXPECTATIONS OF INFORMATION MANAGEMENT STUDENTS</w:t>
      </w:r>
    </w:p>
    <w:p w:rsidR="006B43BD" w:rsidRDefault="006B43BD" w:rsidP="006B43BD">
      <w:pPr>
        <w:spacing w:after="120" w:line="360" w:lineRule="auto"/>
        <w:ind w:firstLine="567"/>
        <w:jc w:val="both"/>
        <w:rPr>
          <w:b/>
          <w:color w:val="141823"/>
          <w:sz w:val="20"/>
          <w:szCs w:val="20"/>
          <w:shd w:val="clear" w:color="auto" w:fill="FFFFFF"/>
        </w:rPr>
      </w:pPr>
    </w:p>
    <w:p w:rsidR="006A76CE" w:rsidRPr="000A775C" w:rsidRDefault="006A76CE" w:rsidP="000A775C">
      <w:pPr>
        <w:spacing w:after="120"/>
        <w:ind w:firstLine="567"/>
        <w:jc w:val="right"/>
        <w:rPr>
          <w:b/>
          <w:color w:val="141823"/>
          <w:shd w:val="clear" w:color="auto" w:fill="FFFFFF"/>
        </w:rPr>
      </w:pPr>
      <w:proofErr w:type="spellStart"/>
      <w:r w:rsidRPr="000A775C">
        <w:rPr>
          <w:b/>
          <w:color w:val="141823"/>
          <w:shd w:val="clear" w:color="auto" w:fill="FFFFFF"/>
        </w:rPr>
        <w:t>Yazbahar</w:t>
      </w:r>
      <w:proofErr w:type="spellEnd"/>
      <w:r w:rsidRPr="000A775C">
        <w:rPr>
          <w:b/>
          <w:color w:val="141823"/>
          <w:shd w:val="clear" w:color="auto" w:fill="FFFFFF"/>
        </w:rPr>
        <w:t xml:space="preserve"> ÇETİN</w:t>
      </w:r>
      <w:r w:rsidRPr="000A775C">
        <w:rPr>
          <w:rStyle w:val="DipnotBavurusu"/>
          <w:b/>
          <w:color w:val="141823"/>
          <w:shd w:val="clear" w:color="auto" w:fill="FFFFFF"/>
        </w:rPr>
        <w:footnoteReference w:id="1"/>
      </w:r>
    </w:p>
    <w:p w:rsidR="006A76CE" w:rsidRPr="000A775C" w:rsidRDefault="006A76CE" w:rsidP="000A775C">
      <w:pPr>
        <w:spacing w:after="120"/>
        <w:ind w:firstLine="567"/>
        <w:jc w:val="right"/>
        <w:rPr>
          <w:b/>
          <w:color w:val="141823"/>
          <w:shd w:val="clear" w:color="auto" w:fill="FFFFFF"/>
        </w:rPr>
      </w:pPr>
      <w:r w:rsidRPr="000A775C">
        <w:rPr>
          <w:b/>
          <w:color w:val="141823"/>
          <w:shd w:val="clear" w:color="auto" w:fill="FFFFFF"/>
        </w:rPr>
        <w:t>Erkan PERKTAŞ</w:t>
      </w:r>
      <w:r w:rsidRPr="000A775C">
        <w:rPr>
          <w:rStyle w:val="DipnotBavurusu"/>
          <w:b/>
          <w:color w:val="141823"/>
          <w:shd w:val="clear" w:color="auto" w:fill="FFFFFF"/>
        </w:rPr>
        <w:footnoteReference w:id="2"/>
      </w:r>
    </w:p>
    <w:p w:rsidR="006B43BD" w:rsidRPr="000A775C" w:rsidRDefault="006B43BD" w:rsidP="006A76CE">
      <w:pPr>
        <w:spacing w:after="120" w:line="360" w:lineRule="auto"/>
        <w:jc w:val="both"/>
        <w:rPr>
          <w:b/>
          <w:color w:val="141823"/>
          <w:shd w:val="clear" w:color="auto" w:fill="FFFFFF"/>
        </w:rPr>
      </w:pPr>
      <w:r w:rsidRPr="000A775C">
        <w:rPr>
          <w:b/>
          <w:color w:val="141823"/>
          <w:shd w:val="clear" w:color="auto" w:fill="FFFFFF"/>
        </w:rPr>
        <w:t>ÖZET</w:t>
      </w:r>
    </w:p>
    <w:p w:rsidR="006B43BD" w:rsidRPr="000A775C" w:rsidRDefault="006B43BD" w:rsidP="000B4C08">
      <w:pPr>
        <w:spacing w:after="120" w:line="360" w:lineRule="auto"/>
        <w:jc w:val="both"/>
        <w:rPr>
          <w:color w:val="141823"/>
          <w:shd w:val="clear" w:color="auto" w:fill="FFFFFF"/>
        </w:rPr>
      </w:pPr>
      <w:r w:rsidRPr="000A775C">
        <w:rPr>
          <w:color w:val="141823"/>
          <w:shd w:val="clear" w:color="auto" w:fill="FFFFFF"/>
        </w:rPr>
        <w:t>Bu araştırmanın amacı Bilgi Yönetimi öğrencilerinin bu</w:t>
      </w:r>
      <w:r w:rsidR="006829DC" w:rsidRPr="000A775C">
        <w:rPr>
          <w:color w:val="141823"/>
          <w:shd w:val="clear" w:color="auto" w:fill="FFFFFF"/>
        </w:rPr>
        <w:t xml:space="preserve"> </w:t>
      </w:r>
      <w:r w:rsidRPr="000A775C">
        <w:rPr>
          <w:color w:val="141823"/>
          <w:shd w:val="clear" w:color="auto" w:fill="FFFFFF"/>
        </w:rPr>
        <w:t xml:space="preserve">bölümü seçme nedenlerini tespit etmek, mesleğin geleceği ile </w:t>
      </w:r>
      <w:r w:rsidR="000B4C08" w:rsidRPr="000A775C">
        <w:rPr>
          <w:color w:val="141823"/>
          <w:shd w:val="clear" w:color="auto" w:fill="FFFFFF"/>
        </w:rPr>
        <w:t xml:space="preserve">ilgili </w:t>
      </w:r>
      <w:r w:rsidRPr="000A775C">
        <w:rPr>
          <w:color w:val="141823"/>
          <w:shd w:val="clear" w:color="auto" w:fill="FFFFFF"/>
        </w:rPr>
        <w:t xml:space="preserve">bakış açılarını ve bilinç düzeylerini ölçmektir. Araştırmada Ordu Üniversitesi Akkuş Meslek Yüksekokulu Bilgi Yönetimi ön lisans programı öğrencilerine uygulanan </w:t>
      </w:r>
      <w:r w:rsidR="000B4C08" w:rsidRPr="000A775C">
        <w:rPr>
          <w:color w:val="141823"/>
          <w:shd w:val="clear" w:color="auto" w:fill="FFFFFF"/>
        </w:rPr>
        <w:t xml:space="preserve">5 </w:t>
      </w:r>
      <w:proofErr w:type="spellStart"/>
      <w:r w:rsidR="000B4C08" w:rsidRPr="000A775C">
        <w:rPr>
          <w:color w:val="141823"/>
          <w:shd w:val="clear" w:color="auto" w:fill="FFFFFF"/>
        </w:rPr>
        <w:t>likertli</w:t>
      </w:r>
      <w:proofErr w:type="spellEnd"/>
      <w:r w:rsidR="000B4C08" w:rsidRPr="000A775C">
        <w:rPr>
          <w:color w:val="141823"/>
          <w:shd w:val="clear" w:color="auto" w:fill="FFFFFF"/>
        </w:rPr>
        <w:t xml:space="preserve"> </w:t>
      </w:r>
      <w:r w:rsidRPr="000A775C">
        <w:rPr>
          <w:color w:val="141823"/>
          <w:shd w:val="clear" w:color="auto" w:fill="FFFFFF"/>
        </w:rPr>
        <w:t>anketten elde edilen veriler ve görüşmeler</w:t>
      </w:r>
      <w:r w:rsidR="000B4C08" w:rsidRPr="000A775C">
        <w:rPr>
          <w:color w:val="141823"/>
          <w:shd w:val="clear" w:color="auto" w:fill="FFFFFF"/>
        </w:rPr>
        <w:t xml:space="preserve"> sonucunda elde edilen veriler</w:t>
      </w:r>
      <w:r w:rsidRPr="000A775C">
        <w:rPr>
          <w:color w:val="141823"/>
          <w:shd w:val="clear" w:color="auto" w:fill="FFFFFF"/>
        </w:rPr>
        <w:t xml:space="preserve"> değerlendirilmiştir.</w:t>
      </w:r>
    </w:p>
    <w:p w:rsidR="006B43BD" w:rsidRPr="000A775C" w:rsidRDefault="006B43BD" w:rsidP="000B4C08">
      <w:pPr>
        <w:spacing w:after="120" w:line="360" w:lineRule="auto"/>
        <w:jc w:val="both"/>
        <w:rPr>
          <w:color w:val="141823"/>
          <w:shd w:val="clear" w:color="auto" w:fill="FFFFFF"/>
        </w:rPr>
      </w:pPr>
      <w:r w:rsidRPr="000A775C">
        <w:rPr>
          <w:color w:val="141823"/>
          <w:shd w:val="clear" w:color="auto" w:fill="FFFFFF"/>
        </w:rPr>
        <w:t xml:space="preserve">Araştırmadan elde edilen veriler sonucunda bilgi yönetimi öğrencilerinin genel olarak </w:t>
      </w:r>
      <w:proofErr w:type="gramStart"/>
      <w:r w:rsidRPr="000A775C">
        <w:rPr>
          <w:color w:val="141823"/>
          <w:shd w:val="clear" w:color="auto" w:fill="FFFFFF"/>
        </w:rPr>
        <w:t>okudukları</w:t>
      </w:r>
      <w:proofErr w:type="gramEnd"/>
      <w:r w:rsidR="006A76CE" w:rsidRPr="000A775C">
        <w:rPr>
          <w:color w:val="141823"/>
          <w:shd w:val="clear" w:color="auto" w:fill="FFFFFF"/>
        </w:rPr>
        <w:t xml:space="preserve"> bölümü kendi istekleri </w:t>
      </w:r>
      <w:r w:rsidR="000B4C08" w:rsidRPr="000A775C">
        <w:rPr>
          <w:color w:val="141823"/>
          <w:shd w:val="clear" w:color="auto" w:fill="FFFFFF"/>
        </w:rPr>
        <w:t xml:space="preserve">ve rehberlik yönlendirmeleri </w:t>
      </w:r>
      <w:r w:rsidR="006A76CE" w:rsidRPr="000A775C">
        <w:rPr>
          <w:color w:val="141823"/>
          <w:shd w:val="clear" w:color="auto" w:fill="FFFFFF"/>
        </w:rPr>
        <w:t>doğrultusunda tercih ettikleri</w:t>
      </w:r>
      <w:r w:rsidR="000B4C08" w:rsidRPr="000A775C">
        <w:rPr>
          <w:color w:val="141823"/>
          <w:shd w:val="clear" w:color="auto" w:fill="FFFFFF"/>
        </w:rPr>
        <w:t xml:space="preserve"> ve bu tercihleri doğrultusunda okudukları</w:t>
      </w:r>
      <w:r w:rsidRPr="000A775C">
        <w:rPr>
          <w:color w:val="141823"/>
          <w:shd w:val="clear" w:color="auto" w:fill="FFFFFF"/>
        </w:rPr>
        <w:t xml:space="preserve"> üniversite ve bölümden memnun oldukları gözlemlenmiş ve </w:t>
      </w:r>
      <w:r w:rsidR="000B4C08" w:rsidRPr="000A775C">
        <w:rPr>
          <w:color w:val="141823"/>
          <w:shd w:val="clear" w:color="auto" w:fill="FFFFFF"/>
        </w:rPr>
        <w:t xml:space="preserve">bu </w:t>
      </w:r>
      <w:r w:rsidRPr="000A775C">
        <w:rPr>
          <w:color w:val="141823"/>
          <w:shd w:val="clear" w:color="auto" w:fill="FFFFFF"/>
        </w:rPr>
        <w:t xml:space="preserve">sonuçlar doğrultusunda </w:t>
      </w:r>
      <w:r w:rsidR="000B4C08" w:rsidRPr="000A775C">
        <w:rPr>
          <w:color w:val="141823"/>
          <w:shd w:val="clear" w:color="auto" w:fill="FFFFFF"/>
        </w:rPr>
        <w:t xml:space="preserve">okudukları bölümün gelecek beklentileri ve bölüm içerikleri konusunda </w:t>
      </w:r>
      <w:r w:rsidRPr="000A775C">
        <w:rPr>
          <w:color w:val="141823"/>
          <w:shd w:val="clear" w:color="auto" w:fill="FFFFFF"/>
        </w:rPr>
        <w:t>önerilerde bulunulmuştur.</w:t>
      </w:r>
    </w:p>
    <w:p w:rsidR="006B43BD" w:rsidRPr="000A775C" w:rsidRDefault="006B43BD" w:rsidP="000B4C08">
      <w:pPr>
        <w:spacing w:after="120" w:line="360" w:lineRule="auto"/>
        <w:jc w:val="both"/>
        <w:rPr>
          <w:color w:val="141823"/>
          <w:shd w:val="clear" w:color="auto" w:fill="FFFFFF"/>
        </w:rPr>
      </w:pPr>
      <w:r w:rsidRPr="000A775C">
        <w:rPr>
          <w:b/>
          <w:color w:val="141823"/>
          <w:shd w:val="clear" w:color="auto" w:fill="FFFFFF"/>
        </w:rPr>
        <w:t>Anahtar Kelimeler:</w:t>
      </w:r>
      <w:r w:rsidRPr="000A775C">
        <w:rPr>
          <w:color w:val="141823"/>
          <w:shd w:val="clear" w:color="auto" w:fill="FFFFFF"/>
        </w:rPr>
        <w:t xml:space="preserve"> Bilgi Yönetimi; Meslek Seçimi; Meslek; Üniversite</w:t>
      </w:r>
    </w:p>
    <w:p w:rsidR="006B43BD" w:rsidRPr="000A775C" w:rsidRDefault="006B43BD" w:rsidP="006A76CE">
      <w:pPr>
        <w:spacing w:after="120" w:line="360" w:lineRule="auto"/>
        <w:jc w:val="both"/>
        <w:rPr>
          <w:b/>
          <w:color w:val="141823"/>
          <w:shd w:val="clear" w:color="auto" w:fill="FFFFFF"/>
        </w:rPr>
      </w:pPr>
      <w:r w:rsidRPr="000A775C">
        <w:rPr>
          <w:b/>
          <w:color w:val="141823"/>
          <w:shd w:val="clear" w:color="auto" w:fill="FFFFFF"/>
        </w:rPr>
        <w:t>ABSTRACT</w:t>
      </w:r>
    </w:p>
    <w:p w:rsidR="006B43BD" w:rsidRPr="000A775C" w:rsidRDefault="006B43BD" w:rsidP="006A76CE">
      <w:pPr>
        <w:spacing w:after="120" w:line="360" w:lineRule="auto"/>
        <w:jc w:val="both"/>
        <w:rPr>
          <w:color w:val="141823"/>
          <w:shd w:val="clear" w:color="auto" w:fill="FFFFFF"/>
        </w:rPr>
      </w:pPr>
      <w:proofErr w:type="spellStart"/>
      <w:r w:rsidRPr="000A775C">
        <w:rPr>
          <w:color w:val="141823"/>
          <w:shd w:val="clear" w:color="auto" w:fill="FFFFFF"/>
        </w:rPr>
        <w:t>The</w:t>
      </w:r>
      <w:proofErr w:type="spellEnd"/>
      <w:r w:rsidRPr="000A775C">
        <w:rPr>
          <w:color w:val="141823"/>
          <w:shd w:val="clear" w:color="auto" w:fill="FFFFFF"/>
        </w:rPr>
        <w:t xml:space="preserve"> </w:t>
      </w:r>
      <w:proofErr w:type="spellStart"/>
      <w:r w:rsidRPr="000A775C">
        <w:rPr>
          <w:color w:val="141823"/>
          <w:shd w:val="clear" w:color="auto" w:fill="FFFFFF"/>
        </w:rPr>
        <w:t>aim</w:t>
      </w:r>
      <w:proofErr w:type="spellEnd"/>
      <w:r w:rsidRPr="000A775C">
        <w:rPr>
          <w:color w:val="141823"/>
          <w:shd w:val="clear" w:color="auto" w:fill="FFFFFF"/>
        </w:rPr>
        <w:t xml:space="preserve"> of </w:t>
      </w:r>
      <w:proofErr w:type="spellStart"/>
      <w:r w:rsidRPr="000A775C">
        <w:rPr>
          <w:color w:val="141823"/>
          <w:shd w:val="clear" w:color="auto" w:fill="FFFFFF"/>
        </w:rPr>
        <w:t>this</w:t>
      </w:r>
      <w:proofErr w:type="spellEnd"/>
      <w:r w:rsidRPr="000A775C">
        <w:rPr>
          <w:color w:val="141823"/>
          <w:shd w:val="clear" w:color="auto" w:fill="FFFFFF"/>
        </w:rPr>
        <w:t xml:space="preserve"> </w:t>
      </w:r>
      <w:proofErr w:type="spellStart"/>
      <w:r w:rsidRPr="000A775C">
        <w:rPr>
          <w:color w:val="141823"/>
          <w:shd w:val="clear" w:color="auto" w:fill="FFFFFF"/>
        </w:rPr>
        <w:t>study</w:t>
      </w:r>
      <w:proofErr w:type="spellEnd"/>
      <w:r w:rsidRPr="000A775C">
        <w:rPr>
          <w:color w:val="141823"/>
          <w:shd w:val="clear" w:color="auto" w:fill="FFFFFF"/>
        </w:rPr>
        <w:t xml:space="preserve"> is </w:t>
      </w:r>
      <w:proofErr w:type="spellStart"/>
      <w:r w:rsidRPr="000A775C">
        <w:rPr>
          <w:color w:val="141823"/>
          <w:shd w:val="clear" w:color="auto" w:fill="FFFFFF"/>
        </w:rPr>
        <w:t>to</w:t>
      </w:r>
      <w:proofErr w:type="spellEnd"/>
      <w:r w:rsidRPr="000A775C">
        <w:rPr>
          <w:color w:val="141823"/>
          <w:shd w:val="clear" w:color="auto" w:fill="FFFFFF"/>
        </w:rPr>
        <w:t xml:space="preserve"> </w:t>
      </w:r>
      <w:proofErr w:type="spellStart"/>
      <w:r w:rsidRPr="000A775C">
        <w:rPr>
          <w:color w:val="141823"/>
          <w:shd w:val="clear" w:color="auto" w:fill="FFFFFF"/>
        </w:rPr>
        <w:t>identify</w:t>
      </w:r>
      <w:proofErr w:type="spellEnd"/>
      <w:r w:rsidRPr="000A775C">
        <w:rPr>
          <w:color w:val="141823"/>
          <w:shd w:val="clear" w:color="auto" w:fill="FFFFFF"/>
        </w:rPr>
        <w:t xml:space="preserve"> </w:t>
      </w:r>
      <w:proofErr w:type="spellStart"/>
      <w:r w:rsidRPr="000A775C">
        <w:rPr>
          <w:color w:val="141823"/>
          <w:shd w:val="clear" w:color="auto" w:fill="FFFFFF"/>
        </w:rPr>
        <w:t>the</w:t>
      </w:r>
      <w:proofErr w:type="spellEnd"/>
      <w:r w:rsidRPr="000A775C">
        <w:rPr>
          <w:color w:val="141823"/>
          <w:shd w:val="clear" w:color="auto" w:fill="FFFFFF"/>
        </w:rPr>
        <w:t xml:space="preserve"> </w:t>
      </w:r>
      <w:proofErr w:type="spellStart"/>
      <w:r w:rsidRPr="000A775C">
        <w:rPr>
          <w:color w:val="141823"/>
          <w:shd w:val="clear" w:color="auto" w:fill="FFFFFF"/>
        </w:rPr>
        <w:t>reasons</w:t>
      </w:r>
      <w:proofErr w:type="spellEnd"/>
      <w:r w:rsidRPr="000A775C">
        <w:rPr>
          <w:color w:val="141823"/>
          <w:shd w:val="clear" w:color="auto" w:fill="FFFFFF"/>
        </w:rPr>
        <w:t xml:space="preserve"> </w:t>
      </w:r>
      <w:proofErr w:type="spellStart"/>
      <w:proofErr w:type="gramStart"/>
      <w:r w:rsidRPr="000A775C">
        <w:rPr>
          <w:color w:val="141823"/>
          <w:shd w:val="clear" w:color="auto" w:fill="FFFFFF"/>
        </w:rPr>
        <w:t>why</w:t>
      </w:r>
      <w:proofErr w:type="spellEnd"/>
      <w:r w:rsidRPr="000A775C">
        <w:rPr>
          <w:color w:val="141823"/>
          <w:shd w:val="clear" w:color="auto" w:fill="FFFFFF"/>
        </w:rPr>
        <w:t xml:space="preserve">  </w:t>
      </w:r>
      <w:proofErr w:type="spellStart"/>
      <w:r w:rsidRPr="000A775C">
        <w:rPr>
          <w:color w:val="141823"/>
          <w:shd w:val="clear" w:color="auto" w:fill="FFFFFF"/>
        </w:rPr>
        <w:t>the</w:t>
      </w:r>
      <w:proofErr w:type="spellEnd"/>
      <w:proofErr w:type="gramEnd"/>
      <w:r w:rsidRPr="000A775C">
        <w:rPr>
          <w:color w:val="141823"/>
          <w:shd w:val="clear" w:color="auto" w:fill="FFFFFF"/>
        </w:rPr>
        <w:t xml:space="preserve"> </w:t>
      </w:r>
      <w:proofErr w:type="spellStart"/>
      <w:r w:rsidRPr="000A775C">
        <w:rPr>
          <w:color w:val="141823"/>
          <w:shd w:val="clear" w:color="auto" w:fill="FFFFFF"/>
        </w:rPr>
        <w:t>students</w:t>
      </w:r>
      <w:proofErr w:type="spellEnd"/>
      <w:r w:rsidRPr="000A775C">
        <w:rPr>
          <w:color w:val="141823"/>
          <w:shd w:val="clear" w:color="auto" w:fill="FFFFFF"/>
        </w:rPr>
        <w:t xml:space="preserve"> of Information </w:t>
      </w:r>
      <w:proofErr w:type="spellStart"/>
      <w:r w:rsidRPr="000A775C">
        <w:rPr>
          <w:color w:val="141823"/>
          <w:shd w:val="clear" w:color="auto" w:fill="FFFFFF"/>
        </w:rPr>
        <w:t>management</w:t>
      </w:r>
      <w:proofErr w:type="spellEnd"/>
      <w:r w:rsidRPr="000A775C">
        <w:rPr>
          <w:color w:val="141823"/>
          <w:shd w:val="clear" w:color="auto" w:fill="FFFFFF"/>
        </w:rPr>
        <w:t xml:space="preserve"> </w:t>
      </w:r>
      <w:proofErr w:type="spellStart"/>
      <w:r w:rsidRPr="000A775C">
        <w:rPr>
          <w:color w:val="141823"/>
          <w:shd w:val="clear" w:color="auto" w:fill="FFFFFF"/>
        </w:rPr>
        <w:t>department</w:t>
      </w:r>
      <w:proofErr w:type="spellEnd"/>
      <w:r w:rsidRPr="000A775C">
        <w:rPr>
          <w:color w:val="141823"/>
          <w:shd w:val="clear" w:color="auto" w:fill="FFFFFF"/>
        </w:rPr>
        <w:t xml:space="preserve"> </w:t>
      </w:r>
      <w:proofErr w:type="spellStart"/>
      <w:r w:rsidRPr="000A775C">
        <w:rPr>
          <w:color w:val="141823"/>
          <w:shd w:val="clear" w:color="auto" w:fill="FFFFFF"/>
        </w:rPr>
        <w:t>choose</w:t>
      </w:r>
      <w:proofErr w:type="spellEnd"/>
      <w:r w:rsidRPr="000A775C">
        <w:rPr>
          <w:color w:val="141823"/>
          <w:shd w:val="clear" w:color="auto" w:fill="FFFFFF"/>
        </w:rPr>
        <w:t xml:space="preserve"> </w:t>
      </w:r>
      <w:proofErr w:type="spellStart"/>
      <w:r w:rsidRPr="000A775C">
        <w:rPr>
          <w:color w:val="141823"/>
          <w:shd w:val="clear" w:color="auto" w:fill="FFFFFF"/>
        </w:rPr>
        <w:t>to</w:t>
      </w:r>
      <w:proofErr w:type="spellEnd"/>
      <w:r w:rsidRPr="000A775C">
        <w:rPr>
          <w:color w:val="141823"/>
          <w:shd w:val="clear" w:color="auto" w:fill="FFFFFF"/>
        </w:rPr>
        <w:t xml:space="preserve"> </w:t>
      </w:r>
      <w:proofErr w:type="spellStart"/>
      <w:r w:rsidRPr="000A775C">
        <w:rPr>
          <w:color w:val="141823"/>
          <w:shd w:val="clear" w:color="auto" w:fill="FFFFFF"/>
        </w:rPr>
        <w:t>study</w:t>
      </w:r>
      <w:proofErr w:type="spellEnd"/>
      <w:r w:rsidRPr="000A775C">
        <w:rPr>
          <w:color w:val="141823"/>
          <w:shd w:val="clear" w:color="auto" w:fill="FFFFFF"/>
        </w:rPr>
        <w:t xml:space="preserve">, </w:t>
      </w:r>
      <w:proofErr w:type="spellStart"/>
      <w:r w:rsidRPr="000A775C">
        <w:rPr>
          <w:color w:val="141823"/>
          <w:shd w:val="clear" w:color="auto" w:fill="FFFFFF"/>
        </w:rPr>
        <w:t>the</w:t>
      </w:r>
      <w:proofErr w:type="spellEnd"/>
      <w:r w:rsidRPr="000A775C">
        <w:rPr>
          <w:color w:val="141823"/>
          <w:shd w:val="clear" w:color="auto" w:fill="FFFFFF"/>
        </w:rPr>
        <w:t xml:space="preserve"> </w:t>
      </w:r>
      <w:proofErr w:type="spellStart"/>
      <w:r w:rsidRPr="000A775C">
        <w:rPr>
          <w:color w:val="141823"/>
          <w:shd w:val="clear" w:color="auto" w:fill="FFFFFF"/>
        </w:rPr>
        <w:t>evaluate</w:t>
      </w:r>
      <w:proofErr w:type="spellEnd"/>
      <w:r w:rsidRPr="000A775C">
        <w:rPr>
          <w:color w:val="141823"/>
          <w:shd w:val="clear" w:color="auto" w:fill="FFFFFF"/>
        </w:rPr>
        <w:t xml:space="preserve"> </w:t>
      </w:r>
      <w:proofErr w:type="spellStart"/>
      <w:r w:rsidRPr="000A775C">
        <w:rPr>
          <w:color w:val="141823"/>
          <w:shd w:val="clear" w:color="auto" w:fill="FFFFFF"/>
        </w:rPr>
        <w:t>their</w:t>
      </w:r>
      <w:proofErr w:type="spellEnd"/>
      <w:r w:rsidRPr="000A775C">
        <w:rPr>
          <w:color w:val="141823"/>
          <w:shd w:val="clear" w:color="auto" w:fill="FFFFFF"/>
        </w:rPr>
        <w:t xml:space="preserve"> </w:t>
      </w:r>
      <w:proofErr w:type="spellStart"/>
      <w:r w:rsidRPr="000A775C">
        <w:rPr>
          <w:color w:val="141823"/>
          <w:shd w:val="clear" w:color="auto" w:fill="FFFFFF"/>
        </w:rPr>
        <w:t>point</w:t>
      </w:r>
      <w:proofErr w:type="spellEnd"/>
      <w:r w:rsidRPr="000A775C">
        <w:rPr>
          <w:color w:val="141823"/>
          <w:shd w:val="clear" w:color="auto" w:fill="FFFFFF"/>
        </w:rPr>
        <w:t xml:space="preserve"> of </w:t>
      </w:r>
      <w:proofErr w:type="spellStart"/>
      <w:r w:rsidRPr="000A775C">
        <w:rPr>
          <w:color w:val="141823"/>
          <w:shd w:val="clear" w:color="auto" w:fill="FFFFFF"/>
        </w:rPr>
        <w:t>view</w:t>
      </w:r>
      <w:proofErr w:type="spellEnd"/>
      <w:r w:rsidRPr="000A775C">
        <w:rPr>
          <w:color w:val="141823"/>
          <w:shd w:val="clear" w:color="auto" w:fill="FFFFFF"/>
        </w:rPr>
        <w:t xml:space="preserve"> </w:t>
      </w:r>
      <w:proofErr w:type="spellStart"/>
      <w:r w:rsidRPr="000A775C">
        <w:rPr>
          <w:color w:val="141823"/>
          <w:shd w:val="clear" w:color="auto" w:fill="FFFFFF"/>
        </w:rPr>
        <w:t>about</w:t>
      </w:r>
      <w:proofErr w:type="spellEnd"/>
      <w:r w:rsidRPr="000A775C">
        <w:rPr>
          <w:color w:val="141823"/>
          <w:shd w:val="clear" w:color="auto" w:fill="FFFFFF"/>
        </w:rPr>
        <w:t xml:space="preserve"> </w:t>
      </w:r>
      <w:proofErr w:type="spellStart"/>
      <w:r w:rsidRPr="000A775C">
        <w:rPr>
          <w:color w:val="141823"/>
          <w:shd w:val="clear" w:color="auto" w:fill="FFFFFF"/>
        </w:rPr>
        <w:t>the</w:t>
      </w:r>
      <w:proofErr w:type="spellEnd"/>
      <w:r w:rsidRPr="000A775C">
        <w:rPr>
          <w:color w:val="141823"/>
          <w:shd w:val="clear" w:color="auto" w:fill="FFFFFF"/>
        </w:rPr>
        <w:t xml:space="preserve"> </w:t>
      </w:r>
      <w:proofErr w:type="spellStart"/>
      <w:r w:rsidRPr="000A775C">
        <w:rPr>
          <w:color w:val="141823"/>
          <w:shd w:val="clear" w:color="auto" w:fill="FFFFFF"/>
        </w:rPr>
        <w:t>future</w:t>
      </w:r>
      <w:proofErr w:type="spellEnd"/>
      <w:r w:rsidRPr="000A775C">
        <w:rPr>
          <w:color w:val="141823"/>
          <w:shd w:val="clear" w:color="auto" w:fill="FFFFFF"/>
        </w:rPr>
        <w:t xml:space="preserve"> of </w:t>
      </w:r>
      <w:proofErr w:type="spellStart"/>
      <w:r w:rsidRPr="000A775C">
        <w:rPr>
          <w:color w:val="141823"/>
          <w:shd w:val="clear" w:color="auto" w:fill="FFFFFF"/>
        </w:rPr>
        <w:t>the</w:t>
      </w:r>
      <w:proofErr w:type="spellEnd"/>
      <w:r w:rsidRPr="000A775C">
        <w:rPr>
          <w:color w:val="141823"/>
          <w:shd w:val="clear" w:color="auto" w:fill="FFFFFF"/>
        </w:rPr>
        <w:t xml:space="preserve"> </w:t>
      </w:r>
      <w:proofErr w:type="spellStart"/>
      <w:r w:rsidRPr="000A775C">
        <w:rPr>
          <w:color w:val="141823"/>
          <w:shd w:val="clear" w:color="auto" w:fill="FFFFFF"/>
        </w:rPr>
        <w:t>profession</w:t>
      </w:r>
      <w:proofErr w:type="spellEnd"/>
      <w:r w:rsidRPr="000A775C">
        <w:rPr>
          <w:color w:val="141823"/>
          <w:shd w:val="clear" w:color="auto" w:fill="FFFFFF"/>
        </w:rPr>
        <w:t xml:space="preserve"> </w:t>
      </w:r>
      <w:proofErr w:type="spellStart"/>
      <w:r w:rsidRPr="000A775C">
        <w:rPr>
          <w:color w:val="141823"/>
          <w:shd w:val="clear" w:color="auto" w:fill="FFFFFF"/>
        </w:rPr>
        <w:t>and</w:t>
      </w:r>
      <w:proofErr w:type="spellEnd"/>
      <w:r w:rsidRPr="000A775C">
        <w:rPr>
          <w:color w:val="141823"/>
          <w:shd w:val="clear" w:color="auto" w:fill="FFFFFF"/>
        </w:rPr>
        <w:t xml:space="preserve"> </w:t>
      </w:r>
      <w:proofErr w:type="spellStart"/>
      <w:r w:rsidRPr="000A775C">
        <w:rPr>
          <w:color w:val="141823"/>
          <w:shd w:val="clear" w:color="auto" w:fill="FFFFFF"/>
        </w:rPr>
        <w:t>their</w:t>
      </w:r>
      <w:proofErr w:type="spellEnd"/>
      <w:r w:rsidRPr="000A775C">
        <w:rPr>
          <w:color w:val="141823"/>
          <w:shd w:val="clear" w:color="auto" w:fill="FFFFFF"/>
        </w:rPr>
        <w:t xml:space="preserve"> </w:t>
      </w:r>
      <w:proofErr w:type="spellStart"/>
      <w:r w:rsidRPr="000A775C">
        <w:rPr>
          <w:color w:val="141823"/>
          <w:shd w:val="clear" w:color="auto" w:fill="FFFFFF"/>
        </w:rPr>
        <w:t>awareness</w:t>
      </w:r>
      <w:proofErr w:type="spellEnd"/>
      <w:r w:rsidRPr="000A775C">
        <w:rPr>
          <w:color w:val="141823"/>
          <w:shd w:val="clear" w:color="auto" w:fill="FFFFFF"/>
        </w:rPr>
        <w:t xml:space="preserve">. </w:t>
      </w:r>
      <w:proofErr w:type="spellStart"/>
      <w:r w:rsidRPr="000A775C">
        <w:rPr>
          <w:color w:val="141823"/>
          <w:shd w:val="clear" w:color="auto" w:fill="FFFFFF"/>
        </w:rPr>
        <w:t>The</w:t>
      </w:r>
      <w:proofErr w:type="spellEnd"/>
      <w:r w:rsidRPr="000A775C">
        <w:rPr>
          <w:color w:val="141823"/>
          <w:shd w:val="clear" w:color="auto" w:fill="FFFFFF"/>
        </w:rPr>
        <w:t xml:space="preserve"> </w:t>
      </w:r>
      <w:proofErr w:type="gramStart"/>
      <w:r w:rsidRPr="000A775C">
        <w:rPr>
          <w:color w:val="141823"/>
          <w:shd w:val="clear" w:color="auto" w:fill="FFFFFF"/>
        </w:rPr>
        <w:t>data</w:t>
      </w:r>
      <w:proofErr w:type="gramEnd"/>
      <w:r w:rsidRPr="000A775C">
        <w:rPr>
          <w:color w:val="141823"/>
          <w:shd w:val="clear" w:color="auto" w:fill="FFFFFF"/>
        </w:rPr>
        <w:t xml:space="preserve"> </w:t>
      </w:r>
      <w:proofErr w:type="spellStart"/>
      <w:r w:rsidRPr="000A775C">
        <w:rPr>
          <w:color w:val="141823"/>
          <w:shd w:val="clear" w:color="auto" w:fill="FFFFFF"/>
        </w:rPr>
        <w:t>which</w:t>
      </w:r>
      <w:proofErr w:type="spellEnd"/>
      <w:r w:rsidRPr="000A775C">
        <w:rPr>
          <w:color w:val="141823"/>
          <w:shd w:val="clear" w:color="auto" w:fill="FFFFFF"/>
        </w:rPr>
        <w:t xml:space="preserve"> </w:t>
      </w:r>
      <w:proofErr w:type="spellStart"/>
      <w:r w:rsidRPr="000A775C">
        <w:rPr>
          <w:color w:val="141823"/>
          <w:shd w:val="clear" w:color="auto" w:fill="FFFFFF"/>
        </w:rPr>
        <w:t>was</w:t>
      </w:r>
      <w:proofErr w:type="spellEnd"/>
      <w:r w:rsidRPr="000A775C">
        <w:rPr>
          <w:color w:val="141823"/>
          <w:shd w:val="clear" w:color="auto" w:fill="FFFFFF"/>
        </w:rPr>
        <w:t xml:space="preserve"> </w:t>
      </w:r>
      <w:proofErr w:type="spellStart"/>
      <w:r w:rsidRPr="000A775C">
        <w:rPr>
          <w:color w:val="141823"/>
          <w:shd w:val="clear" w:color="auto" w:fill="FFFFFF"/>
        </w:rPr>
        <w:t>collected</w:t>
      </w:r>
      <w:proofErr w:type="spellEnd"/>
      <w:r w:rsidRPr="000A775C">
        <w:rPr>
          <w:color w:val="141823"/>
          <w:shd w:val="clear" w:color="auto" w:fill="FFFFFF"/>
        </w:rPr>
        <w:t xml:space="preserve"> </w:t>
      </w:r>
      <w:proofErr w:type="spellStart"/>
      <w:r w:rsidRPr="000A775C">
        <w:rPr>
          <w:color w:val="141823"/>
          <w:shd w:val="clear" w:color="auto" w:fill="FFFFFF"/>
        </w:rPr>
        <w:t>from</w:t>
      </w:r>
      <w:proofErr w:type="spellEnd"/>
      <w:r w:rsidRPr="000A775C">
        <w:rPr>
          <w:color w:val="141823"/>
          <w:shd w:val="clear" w:color="auto" w:fill="FFFFFF"/>
        </w:rPr>
        <w:t xml:space="preserve"> </w:t>
      </w:r>
      <w:proofErr w:type="spellStart"/>
      <w:r w:rsidRPr="000A775C">
        <w:rPr>
          <w:color w:val="141823"/>
          <w:shd w:val="clear" w:color="auto" w:fill="FFFFFF"/>
        </w:rPr>
        <w:t>the</w:t>
      </w:r>
      <w:proofErr w:type="spellEnd"/>
      <w:r w:rsidRPr="000A775C">
        <w:rPr>
          <w:color w:val="141823"/>
          <w:shd w:val="clear" w:color="auto" w:fill="FFFFFF"/>
        </w:rPr>
        <w:t xml:space="preserve"> </w:t>
      </w:r>
      <w:proofErr w:type="spellStart"/>
      <w:r w:rsidRPr="000A775C">
        <w:rPr>
          <w:color w:val="141823"/>
          <w:shd w:val="clear" w:color="auto" w:fill="FFFFFF"/>
        </w:rPr>
        <w:t>survey</w:t>
      </w:r>
      <w:proofErr w:type="spellEnd"/>
      <w:r w:rsidRPr="000A775C">
        <w:rPr>
          <w:color w:val="141823"/>
          <w:shd w:val="clear" w:color="auto" w:fill="FFFFFF"/>
        </w:rPr>
        <w:t xml:space="preserve"> </w:t>
      </w:r>
      <w:proofErr w:type="spellStart"/>
      <w:r w:rsidRPr="000A775C">
        <w:rPr>
          <w:color w:val="141823"/>
          <w:shd w:val="clear" w:color="auto" w:fill="FFFFFF"/>
        </w:rPr>
        <w:t>and</w:t>
      </w:r>
      <w:proofErr w:type="spellEnd"/>
      <w:r w:rsidRPr="000A775C">
        <w:rPr>
          <w:color w:val="141823"/>
          <w:shd w:val="clear" w:color="auto" w:fill="FFFFFF"/>
        </w:rPr>
        <w:t xml:space="preserve"> </w:t>
      </w:r>
      <w:proofErr w:type="spellStart"/>
      <w:r w:rsidRPr="000A775C">
        <w:rPr>
          <w:color w:val="141823"/>
          <w:shd w:val="clear" w:color="auto" w:fill="FFFFFF"/>
        </w:rPr>
        <w:t>interview</w:t>
      </w:r>
      <w:proofErr w:type="spellEnd"/>
      <w:r w:rsidRPr="000A775C">
        <w:rPr>
          <w:color w:val="141823"/>
          <w:shd w:val="clear" w:color="auto" w:fill="FFFFFF"/>
        </w:rPr>
        <w:t xml:space="preserve"> on </w:t>
      </w:r>
      <w:proofErr w:type="spellStart"/>
      <w:r w:rsidRPr="000A775C">
        <w:rPr>
          <w:color w:val="141823"/>
          <w:shd w:val="clear" w:color="auto" w:fill="FFFFFF"/>
        </w:rPr>
        <w:t>the</w:t>
      </w:r>
      <w:proofErr w:type="spellEnd"/>
      <w:r w:rsidRPr="000A775C">
        <w:rPr>
          <w:color w:val="141823"/>
          <w:shd w:val="clear" w:color="auto" w:fill="FFFFFF"/>
        </w:rPr>
        <w:t xml:space="preserve"> </w:t>
      </w:r>
      <w:proofErr w:type="spellStart"/>
      <w:r w:rsidRPr="000A775C">
        <w:rPr>
          <w:color w:val="141823"/>
          <w:shd w:val="clear" w:color="auto" w:fill="FFFFFF"/>
        </w:rPr>
        <w:t>associate</w:t>
      </w:r>
      <w:proofErr w:type="spellEnd"/>
      <w:r w:rsidRPr="000A775C">
        <w:rPr>
          <w:color w:val="141823"/>
          <w:shd w:val="clear" w:color="auto" w:fill="FFFFFF"/>
        </w:rPr>
        <w:t xml:space="preserve"> program in Ordu </w:t>
      </w:r>
      <w:proofErr w:type="spellStart"/>
      <w:r w:rsidRPr="000A775C">
        <w:rPr>
          <w:color w:val="141823"/>
          <w:shd w:val="clear" w:color="auto" w:fill="FFFFFF"/>
        </w:rPr>
        <w:t>university</w:t>
      </w:r>
      <w:proofErr w:type="spellEnd"/>
      <w:r w:rsidRPr="000A775C">
        <w:rPr>
          <w:color w:val="141823"/>
          <w:shd w:val="clear" w:color="auto" w:fill="FFFFFF"/>
        </w:rPr>
        <w:t xml:space="preserve"> </w:t>
      </w:r>
      <w:proofErr w:type="spellStart"/>
      <w:r w:rsidRPr="000A775C">
        <w:rPr>
          <w:color w:val="141823"/>
          <w:shd w:val="clear" w:color="auto" w:fill="FFFFFF"/>
        </w:rPr>
        <w:t>akkus</w:t>
      </w:r>
      <w:proofErr w:type="spellEnd"/>
      <w:r w:rsidRPr="000A775C">
        <w:rPr>
          <w:color w:val="141823"/>
          <w:shd w:val="clear" w:color="auto" w:fill="FFFFFF"/>
        </w:rPr>
        <w:t xml:space="preserve"> </w:t>
      </w:r>
      <w:proofErr w:type="spellStart"/>
      <w:r w:rsidRPr="000A775C">
        <w:rPr>
          <w:color w:val="141823"/>
          <w:shd w:val="clear" w:color="auto" w:fill="FFFFFF"/>
        </w:rPr>
        <w:t>vocational</w:t>
      </w:r>
      <w:proofErr w:type="spellEnd"/>
      <w:r w:rsidRPr="000A775C">
        <w:rPr>
          <w:color w:val="141823"/>
          <w:shd w:val="clear" w:color="auto" w:fill="FFFFFF"/>
        </w:rPr>
        <w:t xml:space="preserve"> </w:t>
      </w:r>
      <w:proofErr w:type="spellStart"/>
      <w:r w:rsidRPr="000A775C">
        <w:rPr>
          <w:color w:val="141823"/>
          <w:shd w:val="clear" w:color="auto" w:fill="FFFFFF"/>
        </w:rPr>
        <w:t>high</w:t>
      </w:r>
      <w:proofErr w:type="spellEnd"/>
      <w:r w:rsidRPr="000A775C">
        <w:rPr>
          <w:color w:val="141823"/>
          <w:shd w:val="clear" w:color="auto" w:fill="FFFFFF"/>
        </w:rPr>
        <w:t xml:space="preserve"> </w:t>
      </w:r>
      <w:proofErr w:type="spellStart"/>
      <w:r w:rsidRPr="000A775C">
        <w:rPr>
          <w:color w:val="141823"/>
          <w:shd w:val="clear" w:color="auto" w:fill="FFFFFF"/>
        </w:rPr>
        <w:t>school</w:t>
      </w:r>
      <w:proofErr w:type="spellEnd"/>
      <w:r w:rsidRPr="000A775C">
        <w:rPr>
          <w:color w:val="141823"/>
          <w:shd w:val="clear" w:color="auto" w:fill="FFFFFF"/>
        </w:rPr>
        <w:t xml:space="preserve"> has </w:t>
      </w:r>
      <w:proofErr w:type="spellStart"/>
      <w:r w:rsidRPr="000A775C">
        <w:rPr>
          <w:color w:val="141823"/>
          <w:shd w:val="clear" w:color="auto" w:fill="FFFFFF"/>
        </w:rPr>
        <w:t>been</w:t>
      </w:r>
      <w:proofErr w:type="spellEnd"/>
      <w:r w:rsidRPr="000A775C">
        <w:rPr>
          <w:color w:val="141823"/>
          <w:shd w:val="clear" w:color="auto" w:fill="FFFFFF"/>
        </w:rPr>
        <w:t xml:space="preserve"> </w:t>
      </w:r>
      <w:proofErr w:type="spellStart"/>
      <w:r w:rsidRPr="000A775C">
        <w:rPr>
          <w:color w:val="141823"/>
          <w:shd w:val="clear" w:color="auto" w:fill="FFFFFF"/>
        </w:rPr>
        <w:t>used</w:t>
      </w:r>
      <w:proofErr w:type="spellEnd"/>
      <w:r w:rsidRPr="000A775C">
        <w:rPr>
          <w:color w:val="141823"/>
          <w:shd w:val="clear" w:color="auto" w:fill="FFFFFF"/>
        </w:rPr>
        <w:t xml:space="preserve"> in </w:t>
      </w:r>
      <w:proofErr w:type="spellStart"/>
      <w:r w:rsidRPr="000A775C">
        <w:rPr>
          <w:color w:val="141823"/>
          <w:shd w:val="clear" w:color="auto" w:fill="FFFFFF"/>
        </w:rPr>
        <w:t>the</w:t>
      </w:r>
      <w:proofErr w:type="spellEnd"/>
      <w:r w:rsidRPr="000A775C">
        <w:rPr>
          <w:color w:val="141823"/>
          <w:shd w:val="clear" w:color="auto" w:fill="FFFFFF"/>
        </w:rPr>
        <w:t xml:space="preserve"> </w:t>
      </w:r>
      <w:proofErr w:type="spellStart"/>
      <w:r w:rsidRPr="000A775C">
        <w:rPr>
          <w:color w:val="141823"/>
          <w:shd w:val="clear" w:color="auto" w:fill="FFFFFF"/>
        </w:rPr>
        <w:t>study</w:t>
      </w:r>
      <w:proofErr w:type="spellEnd"/>
      <w:r w:rsidRPr="000A775C">
        <w:rPr>
          <w:color w:val="141823"/>
          <w:shd w:val="clear" w:color="auto" w:fill="FFFFFF"/>
        </w:rPr>
        <w:t>.</w:t>
      </w:r>
    </w:p>
    <w:p w:rsidR="006B43BD" w:rsidRPr="000A775C" w:rsidRDefault="006B43BD" w:rsidP="006A76CE">
      <w:pPr>
        <w:spacing w:after="120" w:line="360" w:lineRule="auto"/>
        <w:jc w:val="both"/>
        <w:rPr>
          <w:color w:val="141823"/>
          <w:shd w:val="clear" w:color="auto" w:fill="FFFFFF"/>
        </w:rPr>
      </w:pPr>
      <w:proofErr w:type="spellStart"/>
      <w:r w:rsidRPr="000A775C">
        <w:rPr>
          <w:color w:val="141823"/>
          <w:shd w:val="clear" w:color="auto" w:fill="FFFFFF"/>
        </w:rPr>
        <w:t>According</w:t>
      </w:r>
      <w:proofErr w:type="spellEnd"/>
      <w:r w:rsidRPr="000A775C">
        <w:rPr>
          <w:color w:val="141823"/>
          <w:shd w:val="clear" w:color="auto" w:fill="FFFFFF"/>
        </w:rPr>
        <w:t xml:space="preserve"> </w:t>
      </w:r>
      <w:proofErr w:type="spellStart"/>
      <w:r w:rsidRPr="000A775C">
        <w:rPr>
          <w:color w:val="141823"/>
          <w:shd w:val="clear" w:color="auto" w:fill="FFFFFF"/>
        </w:rPr>
        <w:t>to</w:t>
      </w:r>
      <w:proofErr w:type="spellEnd"/>
      <w:r w:rsidRPr="000A775C">
        <w:rPr>
          <w:color w:val="141823"/>
          <w:shd w:val="clear" w:color="auto" w:fill="FFFFFF"/>
        </w:rPr>
        <w:t xml:space="preserve"> </w:t>
      </w:r>
      <w:proofErr w:type="spellStart"/>
      <w:r w:rsidRPr="000A775C">
        <w:rPr>
          <w:color w:val="141823"/>
          <w:shd w:val="clear" w:color="auto" w:fill="FFFFFF"/>
        </w:rPr>
        <w:t>the</w:t>
      </w:r>
      <w:proofErr w:type="spellEnd"/>
      <w:r w:rsidRPr="000A775C">
        <w:rPr>
          <w:color w:val="141823"/>
          <w:shd w:val="clear" w:color="auto" w:fill="FFFFFF"/>
        </w:rPr>
        <w:t xml:space="preserve"> </w:t>
      </w:r>
      <w:proofErr w:type="spellStart"/>
      <w:r w:rsidRPr="000A775C">
        <w:rPr>
          <w:color w:val="141823"/>
          <w:shd w:val="clear" w:color="auto" w:fill="FFFFFF"/>
        </w:rPr>
        <w:t>results</w:t>
      </w:r>
      <w:proofErr w:type="spellEnd"/>
      <w:r w:rsidRPr="000A775C">
        <w:rPr>
          <w:color w:val="141823"/>
          <w:shd w:val="clear" w:color="auto" w:fill="FFFFFF"/>
        </w:rPr>
        <w:t xml:space="preserve"> of </w:t>
      </w:r>
      <w:proofErr w:type="spellStart"/>
      <w:r w:rsidRPr="000A775C">
        <w:rPr>
          <w:color w:val="141823"/>
          <w:shd w:val="clear" w:color="auto" w:fill="FFFFFF"/>
        </w:rPr>
        <w:t>the</w:t>
      </w:r>
      <w:proofErr w:type="spellEnd"/>
      <w:r w:rsidRPr="000A775C">
        <w:rPr>
          <w:color w:val="141823"/>
          <w:shd w:val="clear" w:color="auto" w:fill="FFFFFF"/>
        </w:rPr>
        <w:t xml:space="preserve"> </w:t>
      </w:r>
      <w:proofErr w:type="spellStart"/>
      <w:r w:rsidRPr="000A775C">
        <w:rPr>
          <w:color w:val="141823"/>
          <w:shd w:val="clear" w:color="auto" w:fill="FFFFFF"/>
        </w:rPr>
        <w:t>study</w:t>
      </w:r>
      <w:proofErr w:type="spellEnd"/>
      <w:r w:rsidRPr="000A775C">
        <w:rPr>
          <w:color w:val="141823"/>
          <w:shd w:val="clear" w:color="auto" w:fill="FFFFFF"/>
        </w:rPr>
        <w:t xml:space="preserve">, </w:t>
      </w:r>
      <w:proofErr w:type="spellStart"/>
      <w:r w:rsidRPr="000A775C">
        <w:rPr>
          <w:color w:val="141823"/>
          <w:shd w:val="clear" w:color="auto" w:fill="FFFFFF"/>
        </w:rPr>
        <w:t>students</w:t>
      </w:r>
      <w:proofErr w:type="spellEnd"/>
      <w:r w:rsidRPr="000A775C">
        <w:rPr>
          <w:color w:val="141823"/>
          <w:shd w:val="clear" w:color="auto" w:fill="FFFFFF"/>
        </w:rPr>
        <w:t xml:space="preserve"> of Information Management </w:t>
      </w:r>
      <w:proofErr w:type="spellStart"/>
      <w:r w:rsidRPr="000A775C">
        <w:rPr>
          <w:color w:val="141823"/>
          <w:shd w:val="clear" w:color="auto" w:fill="FFFFFF"/>
        </w:rPr>
        <w:t>department</w:t>
      </w:r>
      <w:proofErr w:type="spellEnd"/>
      <w:r w:rsidRPr="000A775C">
        <w:rPr>
          <w:color w:val="141823"/>
          <w:shd w:val="clear" w:color="auto" w:fill="FFFFFF"/>
        </w:rPr>
        <w:t xml:space="preserve"> </w:t>
      </w:r>
      <w:proofErr w:type="spellStart"/>
      <w:r w:rsidRPr="000A775C">
        <w:rPr>
          <w:color w:val="141823"/>
          <w:shd w:val="clear" w:color="auto" w:fill="FFFFFF"/>
        </w:rPr>
        <w:t>are</w:t>
      </w:r>
      <w:proofErr w:type="spellEnd"/>
      <w:r w:rsidRPr="000A775C">
        <w:rPr>
          <w:color w:val="141823"/>
          <w:shd w:val="clear" w:color="auto" w:fill="FFFFFF"/>
        </w:rPr>
        <w:t xml:space="preserve"> </w:t>
      </w:r>
      <w:proofErr w:type="spellStart"/>
      <w:r w:rsidRPr="000A775C">
        <w:rPr>
          <w:color w:val="141823"/>
          <w:shd w:val="clear" w:color="auto" w:fill="FFFFFF"/>
        </w:rPr>
        <w:t>generally</w:t>
      </w:r>
      <w:proofErr w:type="spellEnd"/>
      <w:r w:rsidRPr="000A775C">
        <w:rPr>
          <w:color w:val="141823"/>
          <w:shd w:val="clear" w:color="auto" w:fill="FFFFFF"/>
        </w:rPr>
        <w:t xml:space="preserve"> </w:t>
      </w:r>
      <w:proofErr w:type="spellStart"/>
      <w:r w:rsidRPr="000A775C">
        <w:rPr>
          <w:color w:val="141823"/>
          <w:shd w:val="clear" w:color="auto" w:fill="FFFFFF"/>
        </w:rPr>
        <w:t>satisfied</w:t>
      </w:r>
      <w:proofErr w:type="spellEnd"/>
      <w:r w:rsidRPr="000A775C">
        <w:rPr>
          <w:color w:val="141823"/>
          <w:shd w:val="clear" w:color="auto" w:fill="FFFFFF"/>
        </w:rPr>
        <w:t xml:space="preserve"> </w:t>
      </w:r>
      <w:proofErr w:type="spellStart"/>
      <w:r w:rsidRPr="000A775C">
        <w:rPr>
          <w:color w:val="141823"/>
          <w:shd w:val="clear" w:color="auto" w:fill="FFFFFF"/>
        </w:rPr>
        <w:t>with</w:t>
      </w:r>
      <w:proofErr w:type="spellEnd"/>
      <w:r w:rsidRPr="000A775C">
        <w:rPr>
          <w:color w:val="141823"/>
          <w:shd w:val="clear" w:color="auto" w:fill="FFFFFF"/>
        </w:rPr>
        <w:t xml:space="preserve"> </w:t>
      </w:r>
      <w:proofErr w:type="spellStart"/>
      <w:r w:rsidRPr="000A775C">
        <w:rPr>
          <w:color w:val="141823"/>
          <w:shd w:val="clear" w:color="auto" w:fill="FFFFFF"/>
        </w:rPr>
        <w:t>the</w:t>
      </w:r>
      <w:proofErr w:type="spellEnd"/>
      <w:r w:rsidRPr="000A775C">
        <w:rPr>
          <w:color w:val="141823"/>
          <w:shd w:val="clear" w:color="auto" w:fill="FFFFFF"/>
        </w:rPr>
        <w:t xml:space="preserve"> </w:t>
      </w:r>
      <w:proofErr w:type="spellStart"/>
      <w:r w:rsidRPr="000A775C">
        <w:rPr>
          <w:color w:val="141823"/>
          <w:shd w:val="clear" w:color="auto" w:fill="FFFFFF"/>
        </w:rPr>
        <w:t>university</w:t>
      </w:r>
      <w:proofErr w:type="spellEnd"/>
      <w:r w:rsidRPr="000A775C">
        <w:rPr>
          <w:color w:val="141823"/>
          <w:shd w:val="clear" w:color="auto" w:fill="FFFFFF"/>
        </w:rPr>
        <w:t xml:space="preserve"> </w:t>
      </w:r>
      <w:proofErr w:type="spellStart"/>
      <w:r w:rsidRPr="000A775C">
        <w:rPr>
          <w:color w:val="141823"/>
          <w:shd w:val="clear" w:color="auto" w:fill="FFFFFF"/>
        </w:rPr>
        <w:t>and</w:t>
      </w:r>
      <w:proofErr w:type="spellEnd"/>
      <w:r w:rsidRPr="000A775C">
        <w:rPr>
          <w:color w:val="141823"/>
          <w:shd w:val="clear" w:color="auto" w:fill="FFFFFF"/>
        </w:rPr>
        <w:t xml:space="preserve"> </w:t>
      </w:r>
      <w:proofErr w:type="spellStart"/>
      <w:r w:rsidRPr="000A775C">
        <w:rPr>
          <w:color w:val="141823"/>
          <w:shd w:val="clear" w:color="auto" w:fill="FFFFFF"/>
        </w:rPr>
        <w:t>faculty</w:t>
      </w:r>
      <w:proofErr w:type="spellEnd"/>
      <w:r w:rsidRPr="000A775C">
        <w:rPr>
          <w:color w:val="141823"/>
          <w:shd w:val="clear" w:color="auto" w:fill="FFFFFF"/>
        </w:rPr>
        <w:t xml:space="preserve"> </w:t>
      </w:r>
      <w:proofErr w:type="spellStart"/>
      <w:r w:rsidRPr="000A775C">
        <w:rPr>
          <w:color w:val="141823"/>
          <w:shd w:val="clear" w:color="auto" w:fill="FFFFFF"/>
        </w:rPr>
        <w:t>they</w:t>
      </w:r>
      <w:proofErr w:type="spellEnd"/>
      <w:r w:rsidRPr="000A775C">
        <w:rPr>
          <w:color w:val="141823"/>
          <w:shd w:val="clear" w:color="auto" w:fill="FFFFFF"/>
        </w:rPr>
        <w:t xml:space="preserve"> </w:t>
      </w:r>
      <w:proofErr w:type="spellStart"/>
      <w:r w:rsidRPr="000A775C">
        <w:rPr>
          <w:color w:val="141823"/>
          <w:shd w:val="clear" w:color="auto" w:fill="FFFFFF"/>
        </w:rPr>
        <w:t>study</w:t>
      </w:r>
      <w:proofErr w:type="spellEnd"/>
      <w:r w:rsidRPr="000A775C">
        <w:rPr>
          <w:color w:val="141823"/>
          <w:shd w:val="clear" w:color="auto" w:fill="FFFFFF"/>
        </w:rPr>
        <w:t xml:space="preserve">, </w:t>
      </w:r>
      <w:proofErr w:type="spellStart"/>
      <w:r w:rsidRPr="000A775C">
        <w:rPr>
          <w:color w:val="141823"/>
          <w:shd w:val="clear" w:color="auto" w:fill="FFFFFF"/>
        </w:rPr>
        <w:t>and</w:t>
      </w:r>
      <w:proofErr w:type="spellEnd"/>
      <w:r w:rsidRPr="000A775C">
        <w:rPr>
          <w:color w:val="141823"/>
          <w:shd w:val="clear" w:color="auto" w:fill="FFFFFF"/>
        </w:rPr>
        <w:t xml:space="preserve"> </w:t>
      </w:r>
      <w:proofErr w:type="spellStart"/>
      <w:r w:rsidRPr="000A775C">
        <w:rPr>
          <w:color w:val="141823"/>
          <w:shd w:val="clear" w:color="auto" w:fill="FFFFFF"/>
        </w:rPr>
        <w:t>some</w:t>
      </w:r>
      <w:proofErr w:type="spellEnd"/>
      <w:r w:rsidRPr="000A775C">
        <w:rPr>
          <w:color w:val="141823"/>
          <w:shd w:val="clear" w:color="auto" w:fill="FFFFFF"/>
        </w:rPr>
        <w:t xml:space="preserve"> </w:t>
      </w:r>
      <w:proofErr w:type="spellStart"/>
      <w:r w:rsidRPr="000A775C">
        <w:rPr>
          <w:color w:val="141823"/>
          <w:shd w:val="clear" w:color="auto" w:fill="FFFFFF"/>
        </w:rPr>
        <w:t>suggestions</w:t>
      </w:r>
      <w:proofErr w:type="spellEnd"/>
      <w:r w:rsidRPr="000A775C">
        <w:rPr>
          <w:color w:val="141823"/>
          <w:shd w:val="clear" w:color="auto" w:fill="FFFFFF"/>
        </w:rPr>
        <w:t xml:space="preserve"> </w:t>
      </w:r>
      <w:proofErr w:type="spellStart"/>
      <w:r w:rsidRPr="000A775C">
        <w:rPr>
          <w:color w:val="141823"/>
          <w:shd w:val="clear" w:color="auto" w:fill="FFFFFF"/>
        </w:rPr>
        <w:t>have</w:t>
      </w:r>
      <w:proofErr w:type="spellEnd"/>
      <w:r w:rsidRPr="000A775C">
        <w:rPr>
          <w:color w:val="141823"/>
          <w:shd w:val="clear" w:color="auto" w:fill="FFFFFF"/>
        </w:rPr>
        <w:t xml:space="preserve"> </w:t>
      </w:r>
      <w:proofErr w:type="spellStart"/>
      <w:r w:rsidRPr="000A775C">
        <w:rPr>
          <w:color w:val="141823"/>
          <w:shd w:val="clear" w:color="auto" w:fill="FFFFFF"/>
        </w:rPr>
        <w:t>been</w:t>
      </w:r>
      <w:proofErr w:type="spellEnd"/>
      <w:r w:rsidRPr="000A775C">
        <w:rPr>
          <w:color w:val="141823"/>
          <w:shd w:val="clear" w:color="auto" w:fill="FFFFFF"/>
        </w:rPr>
        <w:t xml:space="preserve"> </w:t>
      </w:r>
      <w:proofErr w:type="spellStart"/>
      <w:r w:rsidRPr="000A775C">
        <w:rPr>
          <w:color w:val="141823"/>
          <w:shd w:val="clear" w:color="auto" w:fill="FFFFFF"/>
        </w:rPr>
        <w:t>made</w:t>
      </w:r>
      <w:proofErr w:type="spellEnd"/>
      <w:r w:rsidRPr="000A775C">
        <w:rPr>
          <w:color w:val="141823"/>
          <w:shd w:val="clear" w:color="auto" w:fill="FFFFFF"/>
        </w:rPr>
        <w:t xml:space="preserve"> in </w:t>
      </w:r>
      <w:proofErr w:type="spellStart"/>
      <w:r w:rsidRPr="000A775C">
        <w:rPr>
          <w:color w:val="141823"/>
          <w:shd w:val="clear" w:color="auto" w:fill="FFFFFF"/>
        </w:rPr>
        <w:t>accordance</w:t>
      </w:r>
      <w:proofErr w:type="spellEnd"/>
      <w:r w:rsidRPr="000A775C">
        <w:rPr>
          <w:color w:val="141823"/>
          <w:shd w:val="clear" w:color="auto" w:fill="FFFFFF"/>
        </w:rPr>
        <w:t xml:space="preserve"> </w:t>
      </w:r>
      <w:proofErr w:type="spellStart"/>
      <w:r w:rsidRPr="000A775C">
        <w:rPr>
          <w:color w:val="141823"/>
          <w:shd w:val="clear" w:color="auto" w:fill="FFFFFF"/>
        </w:rPr>
        <w:t>with</w:t>
      </w:r>
      <w:proofErr w:type="spellEnd"/>
      <w:r w:rsidRPr="000A775C">
        <w:rPr>
          <w:color w:val="141823"/>
          <w:shd w:val="clear" w:color="auto" w:fill="FFFFFF"/>
        </w:rPr>
        <w:t xml:space="preserve"> </w:t>
      </w:r>
      <w:proofErr w:type="spellStart"/>
      <w:r w:rsidRPr="000A775C">
        <w:rPr>
          <w:color w:val="141823"/>
          <w:shd w:val="clear" w:color="auto" w:fill="FFFFFF"/>
        </w:rPr>
        <w:t>the</w:t>
      </w:r>
      <w:proofErr w:type="spellEnd"/>
      <w:r w:rsidRPr="000A775C">
        <w:rPr>
          <w:color w:val="141823"/>
          <w:shd w:val="clear" w:color="auto" w:fill="FFFFFF"/>
        </w:rPr>
        <w:t xml:space="preserve"> </w:t>
      </w:r>
      <w:proofErr w:type="spellStart"/>
      <w:r w:rsidRPr="000A775C">
        <w:rPr>
          <w:color w:val="141823"/>
          <w:shd w:val="clear" w:color="auto" w:fill="FFFFFF"/>
        </w:rPr>
        <w:t>results</w:t>
      </w:r>
      <w:proofErr w:type="spellEnd"/>
      <w:r w:rsidRPr="000A775C">
        <w:rPr>
          <w:color w:val="141823"/>
          <w:shd w:val="clear" w:color="auto" w:fill="FFFFFF"/>
        </w:rPr>
        <w:t>.</w:t>
      </w:r>
    </w:p>
    <w:p w:rsidR="006B43BD" w:rsidRPr="000A775C" w:rsidRDefault="006B43BD" w:rsidP="006A76CE">
      <w:pPr>
        <w:pStyle w:val="HTMLncedenBiimlendirilmi"/>
        <w:shd w:val="clear" w:color="auto" w:fill="FFFFFF"/>
        <w:spacing w:after="120" w:line="360" w:lineRule="auto"/>
        <w:jc w:val="both"/>
        <w:rPr>
          <w:rFonts w:ascii="Times New Roman" w:hAnsi="Times New Roman" w:cs="Times New Roman"/>
          <w:color w:val="212121"/>
          <w:sz w:val="24"/>
          <w:szCs w:val="24"/>
        </w:rPr>
      </w:pPr>
      <w:proofErr w:type="spellStart"/>
      <w:r w:rsidRPr="000A775C">
        <w:rPr>
          <w:rFonts w:ascii="Times New Roman" w:hAnsi="Times New Roman" w:cs="Times New Roman"/>
          <w:b/>
          <w:color w:val="141823"/>
          <w:sz w:val="24"/>
          <w:szCs w:val="24"/>
          <w:shd w:val="clear" w:color="auto" w:fill="FFFFFF"/>
        </w:rPr>
        <w:t>Key</w:t>
      </w:r>
      <w:proofErr w:type="spellEnd"/>
      <w:r w:rsidRPr="000A775C">
        <w:rPr>
          <w:rFonts w:ascii="Times New Roman" w:hAnsi="Times New Roman" w:cs="Times New Roman"/>
          <w:b/>
          <w:color w:val="141823"/>
          <w:sz w:val="24"/>
          <w:szCs w:val="24"/>
          <w:shd w:val="clear" w:color="auto" w:fill="FFFFFF"/>
        </w:rPr>
        <w:t xml:space="preserve"> </w:t>
      </w:r>
      <w:proofErr w:type="spellStart"/>
      <w:proofErr w:type="gramStart"/>
      <w:r w:rsidRPr="000A775C">
        <w:rPr>
          <w:rFonts w:ascii="Times New Roman" w:hAnsi="Times New Roman" w:cs="Times New Roman"/>
          <w:b/>
          <w:color w:val="141823"/>
          <w:sz w:val="24"/>
          <w:szCs w:val="24"/>
          <w:shd w:val="clear" w:color="auto" w:fill="FFFFFF"/>
        </w:rPr>
        <w:t>Words</w:t>
      </w:r>
      <w:proofErr w:type="spellEnd"/>
      <w:r w:rsidRPr="000A775C">
        <w:rPr>
          <w:rFonts w:ascii="Times New Roman" w:hAnsi="Times New Roman" w:cs="Times New Roman"/>
          <w:b/>
          <w:color w:val="141823"/>
          <w:sz w:val="24"/>
          <w:szCs w:val="24"/>
          <w:shd w:val="clear" w:color="auto" w:fill="FFFFFF"/>
        </w:rPr>
        <w:t xml:space="preserve"> :</w:t>
      </w:r>
      <w:r w:rsidRPr="000A775C">
        <w:rPr>
          <w:rFonts w:ascii="Times New Roman" w:hAnsi="Times New Roman" w:cs="Times New Roman"/>
          <w:color w:val="141823"/>
          <w:sz w:val="24"/>
          <w:szCs w:val="24"/>
          <w:shd w:val="clear" w:color="auto" w:fill="FFFFFF"/>
        </w:rPr>
        <w:t xml:space="preserve"> Knowledge</w:t>
      </w:r>
      <w:proofErr w:type="gramEnd"/>
      <w:r w:rsidRPr="000A775C">
        <w:rPr>
          <w:rFonts w:ascii="Times New Roman" w:hAnsi="Times New Roman" w:cs="Times New Roman"/>
          <w:color w:val="141823"/>
          <w:sz w:val="24"/>
          <w:szCs w:val="24"/>
          <w:shd w:val="clear" w:color="auto" w:fill="FFFFFF"/>
        </w:rPr>
        <w:t xml:space="preserve"> Management; </w:t>
      </w:r>
      <w:proofErr w:type="spellStart"/>
      <w:r w:rsidRPr="000A775C">
        <w:rPr>
          <w:rFonts w:ascii="Times New Roman" w:hAnsi="Times New Roman" w:cs="Times New Roman"/>
          <w:color w:val="212121"/>
          <w:sz w:val="24"/>
          <w:szCs w:val="24"/>
        </w:rPr>
        <w:t>Career</w:t>
      </w:r>
      <w:proofErr w:type="spellEnd"/>
      <w:r w:rsidRPr="000A775C">
        <w:rPr>
          <w:rFonts w:ascii="Times New Roman" w:hAnsi="Times New Roman" w:cs="Times New Roman"/>
          <w:color w:val="212121"/>
          <w:sz w:val="24"/>
          <w:szCs w:val="24"/>
        </w:rPr>
        <w:t xml:space="preserve"> </w:t>
      </w:r>
      <w:proofErr w:type="spellStart"/>
      <w:r w:rsidRPr="000A775C">
        <w:rPr>
          <w:rFonts w:ascii="Times New Roman" w:hAnsi="Times New Roman" w:cs="Times New Roman"/>
          <w:color w:val="212121"/>
          <w:sz w:val="24"/>
          <w:szCs w:val="24"/>
        </w:rPr>
        <w:t>Choic</w:t>
      </w:r>
      <w:proofErr w:type="spellEnd"/>
      <w:r w:rsidRPr="000A775C">
        <w:rPr>
          <w:rFonts w:ascii="Times New Roman" w:hAnsi="Times New Roman" w:cs="Times New Roman"/>
          <w:color w:val="212121"/>
          <w:sz w:val="24"/>
          <w:szCs w:val="24"/>
        </w:rPr>
        <w:t xml:space="preserve">; </w:t>
      </w:r>
      <w:proofErr w:type="spellStart"/>
      <w:r w:rsidRPr="000A775C">
        <w:rPr>
          <w:rFonts w:ascii="Times New Roman" w:hAnsi="Times New Roman" w:cs="Times New Roman"/>
          <w:color w:val="212121"/>
          <w:sz w:val="24"/>
          <w:szCs w:val="24"/>
        </w:rPr>
        <w:t>Profession</w:t>
      </w:r>
      <w:proofErr w:type="spellEnd"/>
      <w:r w:rsidRPr="000A775C">
        <w:rPr>
          <w:rFonts w:ascii="Times New Roman" w:hAnsi="Times New Roman" w:cs="Times New Roman"/>
          <w:color w:val="212121"/>
          <w:sz w:val="24"/>
          <w:szCs w:val="24"/>
        </w:rPr>
        <w:t xml:space="preserve">; </w:t>
      </w:r>
      <w:proofErr w:type="spellStart"/>
      <w:r w:rsidRPr="000A775C">
        <w:rPr>
          <w:rFonts w:ascii="Times New Roman" w:hAnsi="Times New Roman" w:cs="Times New Roman"/>
          <w:color w:val="212121"/>
          <w:sz w:val="24"/>
          <w:szCs w:val="24"/>
        </w:rPr>
        <w:t>University</w:t>
      </w:r>
      <w:proofErr w:type="spellEnd"/>
    </w:p>
    <w:p w:rsidR="006B43BD" w:rsidRPr="003C12DA" w:rsidRDefault="006B43BD" w:rsidP="000A775C">
      <w:pPr>
        <w:spacing w:after="120" w:line="360" w:lineRule="auto"/>
        <w:jc w:val="both"/>
        <w:rPr>
          <w:b/>
          <w:color w:val="141823"/>
          <w:shd w:val="clear" w:color="auto" w:fill="FFFFFF"/>
        </w:rPr>
      </w:pPr>
      <w:r w:rsidRPr="003C12DA">
        <w:rPr>
          <w:b/>
          <w:color w:val="141823"/>
          <w:shd w:val="clear" w:color="auto" w:fill="FFFFFF"/>
        </w:rPr>
        <w:lastRenderedPageBreak/>
        <w:t>GİRİŞ</w:t>
      </w:r>
    </w:p>
    <w:p w:rsidR="006B43BD" w:rsidRPr="003C12DA" w:rsidRDefault="006B43BD" w:rsidP="006829DC">
      <w:pPr>
        <w:spacing w:after="120" w:line="360" w:lineRule="auto"/>
        <w:jc w:val="both"/>
        <w:rPr>
          <w:color w:val="141823"/>
          <w:shd w:val="clear" w:color="auto" w:fill="FFFFFF"/>
        </w:rPr>
      </w:pPr>
      <w:r w:rsidRPr="003C12DA">
        <w:rPr>
          <w:color w:val="141823"/>
          <w:shd w:val="clear" w:color="auto" w:fill="FFFFFF"/>
        </w:rPr>
        <w:t xml:space="preserve">Meslek seçimi, bireyin farklı meslekler arasından en iyi yapabileceğini düşündüğü faaliyetleri içeren ve kendisine bilgi, statü, vb. özellikler ve yeterlilikler kazandıracağına inandığı bir mesleğe yönelmesidir. </w:t>
      </w:r>
      <w:r w:rsidRPr="000B4C08">
        <w:rPr>
          <w:color w:val="141823"/>
          <w:shd w:val="clear" w:color="auto" w:fill="FFFFFF"/>
        </w:rPr>
        <w:t>“Meslek, bireylerin hayatını kazanmak için yaptığı kuralları toplumca belirlenmiş ve belli bir eğitimle kazanılan bilgi, becerilere dayalı etkinlikler bütünü olarak tanımlanabilir”</w:t>
      </w:r>
      <w:r w:rsidRPr="003C12DA">
        <w:rPr>
          <w:color w:val="141823"/>
          <w:shd w:val="clear" w:color="auto" w:fill="FFFFFF"/>
        </w:rPr>
        <w:t xml:space="preserve"> (</w:t>
      </w:r>
      <w:proofErr w:type="spellStart"/>
      <w:r w:rsidRPr="003C12DA">
        <w:rPr>
          <w:color w:val="141823"/>
          <w:shd w:val="clear" w:color="auto" w:fill="FFFFFF"/>
        </w:rPr>
        <w:t>Yanıkkerem</w:t>
      </w:r>
      <w:proofErr w:type="spellEnd"/>
      <w:r w:rsidRPr="003C12DA">
        <w:rPr>
          <w:color w:val="141823"/>
          <w:shd w:val="clear" w:color="auto" w:fill="FFFFFF"/>
        </w:rPr>
        <w:t>, Altıparmak ve Karadeniz</w:t>
      </w:r>
      <w:r w:rsidR="006829DC">
        <w:rPr>
          <w:shd w:val="clear" w:color="auto" w:fill="FFFFFF"/>
        </w:rPr>
        <w:t>, 2004)</w:t>
      </w:r>
      <w:r w:rsidRPr="003C12DA">
        <w:rPr>
          <w:shd w:val="clear" w:color="auto" w:fill="FFFFFF"/>
        </w:rPr>
        <w:t xml:space="preserve">. </w:t>
      </w:r>
      <w:r w:rsidRPr="003C12DA">
        <w:rPr>
          <w:color w:val="141823"/>
          <w:shd w:val="clear" w:color="auto" w:fill="FFFFFF"/>
        </w:rPr>
        <w:t xml:space="preserve">Meslek, bir kişinin hayatını kazanmak, geçimini sağlamak için yaptığı iş olarak da tanımlanmaktadır. </w:t>
      </w:r>
    </w:p>
    <w:p w:rsidR="006B43BD" w:rsidRPr="003C12DA" w:rsidRDefault="006B43BD" w:rsidP="006829DC">
      <w:pPr>
        <w:spacing w:after="120" w:line="360" w:lineRule="auto"/>
        <w:jc w:val="both"/>
        <w:rPr>
          <w:color w:val="141823"/>
          <w:shd w:val="clear" w:color="auto" w:fill="FFFFFF"/>
        </w:rPr>
      </w:pPr>
      <w:r w:rsidRPr="003C12DA">
        <w:rPr>
          <w:color w:val="141823"/>
          <w:shd w:val="clear" w:color="auto" w:fill="FFFFFF"/>
        </w:rPr>
        <w:t xml:space="preserve">Meslek seçimi, öğrencinin yaşamında önemli bir olaydır. Meslek seçerken birey belli bir çalışma ortamı, belli bir yaşam biçimi de seçmiş olur. Seçtiği bu yolda da başarısıyla kendisini kanıtlamaya çalışır. </w:t>
      </w:r>
      <w:r w:rsidRPr="000B4C08">
        <w:rPr>
          <w:color w:val="141823"/>
          <w:shd w:val="clear" w:color="auto" w:fill="FFFFFF"/>
        </w:rPr>
        <w:t>“Bireyler yetenekleri, ilgileri ve istekleri doğrultusunda meslek seçtiklerinde başarılı olurlar”</w:t>
      </w:r>
      <w:r w:rsidRPr="003C12DA">
        <w:rPr>
          <w:color w:val="141823"/>
          <w:shd w:val="clear" w:color="auto" w:fill="FFFFFF"/>
        </w:rPr>
        <w:t xml:space="preserve"> (</w:t>
      </w:r>
      <w:r w:rsidR="006829DC">
        <w:rPr>
          <w:shd w:val="clear" w:color="auto" w:fill="FFFFFF"/>
        </w:rPr>
        <w:t>Torun, Çelik ve Otar, 2009</w:t>
      </w:r>
      <w:r w:rsidRPr="003C12DA">
        <w:rPr>
          <w:shd w:val="clear" w:color="auto" w:fill="FFFFFF"/>
        </w:rPr>
        <w:t xml:space="preserve">). </w:t>
      </w:r>
      <w:r w:rsidRPr="000B4C08">
        <w:rPr>
          <w:shd w:val="clear" w:color="auto" w:fill="FFFFFF"/>
        </w:rPr>
        <w:t>“</w:t>
      </w:r>
      <w:r w:rsidRPr="000B4C08">
        <w:rPr>
          <w:color w:val="141823"/>
          <w:shd w:val="clear" w:color="auto" w:fill="FFFFFF"/>
        </w:rPr>
        <w:t>Meslek seçiminde üniversiteler ve bölgesel gelişmeler üzerinde yapılan bir araştırmada, üniversitelerin faaliyetlerinin, günlük yaşamın her yönüne girdiği ve çeşitli görevler icra ettiği üzerinde durulmuştur”</w:t>
      </w:r>
      <w:r w:rsidR="006829DC">
        <w:rPr>
          <w:color w:val="141823"/>
          <w:shd w:val="clear" w:color="auto" w:fill="FFFFFF"/>
        </w:rPr>
        <w:t xml:space="preserve"> (Charles, 2001</w:t>
      </w:r>
      <w:r w:rsidRPr="003C12DA">
        <w:rPr>
          <w:color w:val="141823"/>
          <w:shd w:val="clear" w:color="auto" w:fill="FFFFFF"/>
        </w:rPr>
        <w:t xml:space="preserve">). </w:t>
      </w:r>
      <w:r w:rsidRPr="000B4C08">
        <w:rPr>
          <w:color w:val="141823"/>
          <w:shd w:val="clear" w:color="auto" w:fill="FFFFFF"/>
        </w:rPr>
        <w:t>“Meslek seçiminde meslek sayılarının giderek artması ve uzmanlık gerektirmesi nedeniyle bireylerin kendilerine uygun meslek seçmeleri, dolayısıyla meslek seçimini etkileyen faktörler üzerinde odaklanılması önem kazanmaktadır”</w:t>
      </w:r>
      <w:r w:rsidR="006829DC">
        <w:rPr>
          <w:color w:val="141823"/>
          <w:shd w:val="clear" w:color="auto" w:fill="FFFFFF"/>
        </w:rPr>
        <w:t xml:space="preserve"> (</w:t>
      </w:r>
      <w:proofErr w:type="spellStart"/>
      <w:r w:rsidR="006829DC">
        <w:rPr>
          <w:color w:val="141823"/>
          <w:shd w:val="clear" w:color="auto" w:fill="FFFFFF"/>
        </w:rPr>
        <w:t>Owen</w:t>
      </w:r>
      <w:proofErr w:type="spellEnd"/>
      <w:r w:rsidR="006829DC">
        <w:rPr>
          <w:color w:val="141823"/>
          <w:shd w:val="clear" w:color="auto" w:fill="FFFFFF"/>
        </w:rPr>
        <w:t>, K. F.</w:t>
      </w:r>
      <w:r w:rsidRPr="003C12DA">
        <w:rPr>
          <w:shd w:val="clear" w:color="auto" w:fill="FFFFFF"/>
        </w:rPr>
        <w:t xml:space="preserve"> ve diğerleri </w:t>
      </w:r>
      <w:r w:rsidR="006829DC">
        <w:rPr>
          <w:shd w:val="clear" w:color="auto" w:fill="FFFFFF"/>
        </w:rPr>
        <w:t>2012</w:t>
      </w:r>
      <w:r w:rsidRPr="003C12DA">
        <w:rPr>
          <w:shd w:val="clear" w:color="auto" w:fill="FFFFFF"/>
        </w:rPr>
        <w:t xml:space="preserve"> </w:t>
      </w:r>
      <w:r w:rsidRPr="003C12DA">
        <w:rPr>
          <w:color w:val="141823"/>
          <w:shd w:val="clear" w:color="auto" w:fill="FFFFFF"/>
        </w:rPr>
        <w:t xml:space="preserve">). </w:t>
      </w:r>
    </w:p>
    <w:p w:rsidR="006B43BD" w:rsidRPr="003C12DA" w:rsidRDefault="006B43BD" w:rsidP="006829DC">
      <w:pPr>
        <w:spacing w:after="120" w:line="360" w:lineRule="auto"/>
        <w:jc w:val="both"/>
        <w:rPr>
          <w:color w:val="141823"/>
          <w:shd w:val="clear" w:color="auto" w:fill="FFFFFF"/>
        </w:rPr>
      </w:pPr>
      <w:r w:rsidRPr="003C12DA">
        <w:rPr>
          <w:color w:val="141823"/>
          <w:shd w:val="clear" w:color="auto" w:fill="FFFFFF"/>
        </w:rPr>
        <w:t xml:space="preserve">Bilgi günümüzde ekonomiye yön verdiği gibi, aynı zamanda bireylerin meslek ve meslek seçimine de yön vermiştir. Meslek edinme denildiğinde ise en önemli aktörlerden biri de Yüksek Öğretim Kurumlarıdır. </w:t>
      </w:r>
      <w:r w:rsidRPr="000A775C">
        <w:rPr>
          <w:color w:val="141823"/>
          <w:shd w:val="clear" w:color="auto" w:fill="FFFFFF"/>
        </w:rPr>
        <w:t>“</w:t>
      </w:r>
      <w:r w:rsidRPr="000A775C">
        <w:rPr>
          <w:shd w:val="clear" w:color="auto" w:fill="FFFFFF"/>
        </w:rPr>
        <w:t xml:space="preserve">İş yaşamının giderek artan ihtiyaçlarını karşılayacak meslek elemanlarının yetiştirilmesi, eğitim kurumlarından özellikle de üniversitelerin ilgili bölümlerinden ve yüksekokullarından beklenmektedir. </w:t>
      </w:r>
      <w:r w:rsidRPr="000A775C">
        <w:rPr>
          <w:color w:val="141823"/>
          <w:shd w:val="clear" w:color="auto" w:fill="FFFFFF"/>
        </w:rPr>
        <w:t>Özellikle meslek yüksekokullarındaki eğitimin sürekli olarak güncelliğini koruması ve öğretim elemanlarının yeterli piyasa tecrübesine sahip olması özel bir önem arz etmektedir”</w:t>
      </w:r>
      <w:r w:rsidRPr="003C12DA">
        <w:rPr>
          <w:i/>
          <w:color w:val="141823"/>
          <w:shd w:val="clear" w:color="auto" w:fill="FFFFFF"/>
        </w:rPr>
        <w:t xml:space="preserve"> </w:t>
      </w:r>
      <w:r w:rsidRPr="003C12DA">
        <w:rPr>
          <w:color w:val="141823"/>
          <w:shd w:val="clear" w:color="auto" w:fill="FFFFFF"/>
        </w:rPr>
        <w:t>(</w:t>
      </w:r>
      <w:proofErr w:type="spellStart"/>
      <w:r w:rsidRPr="003C12DA">
        <w:rPr>
          <w:color w:val="141823"/>
          <w:shd w:val="clear" w:color="auto" w:fill="FFFFFF"/>
        </w:rPr>
        <w:t>İşseveroğlu</w:t>
      </w:r>
      <w:proofErr w:type="spellEnd"/>
      <w:r w:rsidRPr="003C12DA">
        <w:rPr>
          <w:color w:val="141823"/>
          <w:shd w:val="clear" w:color="auto" w:fill="FFFFFF"/>
        </w:rPr>
        <w:t xml:space="preserve"> ve Gençoğlu 24). </w:t>
      </w:r>
      <w:r w:rsidRPr="003C12DA">
        <w:rPr>
          <w:shd w:val="clear" w:color="auto" w:fill="FFFFFF"/>
        </w:rPr>
        <w:t xml:space="preserve">Meslek Yüksekokullarından mezun olan öğrenciler, kısa sürede meslek hayatına atılması, teknik ve ara eleman açığını kapatması sebebiyle önem arz etmektedir. </w:t>
      </w:r>
      <w:r w:rsidRPr="000A775C">
        <w:rPr>
          <w:shd w:val="clear" w:color="auto" w:fill="FFFFFF"/>
        </w:rPr>
        <w:t>“</w:t>
      </w:r>
      <w:r w:rsidRPr="000A775C">
        <w:rPr>
          <w:color w:val="141823"/>
          <w:shd w:val="clear" w:color="auto" w:fill="FFFFFF"/>
        </w:rPr>
        <w:t>Mesleki ve teknik eğitimin temelini Mesleki ve Teknik Liseler oluştururken, yükseköğretim kademesinin en üst kurumu Meslek Yüksekokullarıdır”</w:t>
      </w:r>
      <w:r w:rsidRPr="003C12DA">
        <w:rPr>
          <w:color w:val="141823"/>
          <w:shd w:val="clear" w:color="auto" w:fill="FFFFFF"/>
        </w:rPr>
        <w:t xml:space="preserve"> </w:t>
      </w:r>
      <w:r w:rsidRPr="003C12DA">
        <w:rPr>
          <w:shd w:val="clear" w:color="auto" w:fill="FFFFFF"/>
        </w:rPr>
        <w:t xml:space="preserve">(Polat, </w:t>
      </w:r>
      <w:proofErr w:type="spellStart"/>
      <w:r w:rsidRPr="003C12DA">
        <w:rPr>
          <w:shd w:val="clear" w:color="auto" w:fill="FFFFFF"/>
        </w:rPr>
        <w:t>Gökmenoğlu</w:t>
      </w:r>
      <w:proofErr w:type="spellEnd"/>
      <w:r w:rsidRPr="003C12DA">
        <w:rPr>
          <w:shd w:val="clear" w:color="auto" w:fill="FFFFFF"/>
        </w:rPr>
        <w:t xml:space="preserve"> ve Sönmez</w:t>
      </w:r>
      <w:r w:rsidR="00514718">
        <w:rPr>
          <w:shd w:val="clear" w:color="auto" w:fill="FFFFFF"/>
        </w:rPr>
        <w:t>, 2009</w:t>
      </w:r>
      <w:r w:rsidRPr="003C12DA">
        <w:rPr>
          <w:shd w:val="clear" w:color="auto" w:fill="FFFFFF"/>
        </w:rPr>
        <w:t xml:space="preserve">) </w:t>
      </w:r>
      <w:r w:rsidRPr="003C12DA">
        <w:rPr>
          <w:color w:val="141823"/>
          <w:shd w:val="clear" w:color="auto" w:fill="FFFFFF"/>
        </w:rPr>
        <w:t xml:space="preserve">şeklinde tanımlanmıştır. </w:t>
      </w:r>
      <w:r w:rsidRPr="003C12DA">
        <w:rPr>
          <w:shd w:val="clear" w:color="auto" w:fill="FFFFFF"/>
        </w:rPr>
        <w:t xml:space="preserve">Ancak Teknik Üniversitelerin büyük bölümü teknik eğitimin üst basamağını oluşturmasına rağmen, buradan kastedilen mesleki ve teknik ara eleman ihtiyacının en üst basamağının Mesleki ve Teknik Liseler ile Meslek Yüksekokulları oluşudur. </w:t>
      </w:r>
      <w:r w:rsidRPr="000A775C">
        <w:rPr>
          <w:color w:val="141823"/>
          <w:shd w:val="clear" w:color="auto" w:fill="FFFFFF"/>
        </w:rPr>
        <w:t>Meslek Yüksekokulu, 2547 sayılı Yükseköğretim Kanunu’nun 3. maddesinde “Belirli mesleklere yönelik ara insan gücü yetiştirmeyi amaçlayan dört yarıyıllık eğitim-öğretim sürdüren bir yükseköğretim kurumudu</w:t>
      </w:r>
      <w:r w:rsidRPr="000A775C">
        <w:rPr>
          <w:shd w:val="clear" w:color="auto" w:fill="FFFFFF"/>
        </w:rPr>
        <w:t>r”</w:t>
      </w:r>
      <w:r w:rsidRPr="003C12DA">
        <w:rPr>
          <w:color w:val="FF0000"/>
          <w:shd w:val="clear" w:color="auto" w:fill="FFFFFF"/>
        </w:rPr>
        <w:t xml:space="preserve"> </w:t>
      </w:r>
      <w:r w:rsidRPr="003C12DA">
        <w:rPr>
          <w:shd w:val="clear" w:color="auto" w:fill="FFFFFF"/>
        </w:rPr>
        <w:t>(</w:t>
      </w:r>
      <w:r w:rsidRPr="003C12DA">
        <w:t>III. Ulusal Meslek Yüksekokulları</w:t>
      </w:r>
      <w:r w:rsidRPr="003C12DA">
        <w:rPr>
          <w:shd w:val="clear" w:color="auto" w:fill="FFFFFF"/>
        </w:rPr>
        <w:t xml:space="preserve"> 8</w:t>
      </w:r>
      <w:r w:rsidR="00514718">
        <w:rPr>
          <w:shd w:val="clear" w:color="auto" w:fill="FFFFFF"/>
        </w:rPr>
        <w:t>, 2007</w:t>
      </w:r>
      <w:r w:rsidRPr="003C12DA">
        <w:rPr>
          <w:shd w:val="clear" w:color="auto" w:fill="FFFFFF"/>
        </w:rPr>
        <w:t xml:space="preserve">) </w:t>
      </w:r>
      <w:r w:rsidRPr="003C12DA">
        <w:rPr>
          <w:color w:val="141823"/>
          <w:shd w:val="clear" w:color="auto" w:fill="FFFFFF"/>
        </w:rPr>
        <w:t xml:space="preserve">şeklinde tanımlanmıştır. </w:t>
      </w:r>
    </w:p>
    <w:p w:rsidR="006B43BD" w:rsidRPr="003C12DA" w:rsidRDefault="006B43BD" w:rsidP="000A775C">
      <w:pPr>
        <w:spacing w:after="120" w:line="360" w:lineRule="auto"/>
        <w:jc w:val="both"/>
        <w:rPr>
          <w:color w:val="141823"/>
          <w:shd w:val="clear" w:color="auto" w:fill="FFFFFF"/>
        </w:rPr>
      </w:pPr>
      <w:r w:rsidRPr="003C12DA">
        <w:rPr>
          <w:color w:val="141823"/>
          <w:shd w:val="clear" w:color="auto" w:fill="FFFFFF"/>
        </w:rPr>
        <w:lastRenderedPageBreak/>
        <w:t xml:space="preserve">Çalışmada; </w:t>
      </w:r>
      <w:r w:rsidRPr="003C12DA">
        <w:rPr>
          <w:shd w:val="clear" w:color="auto" w:fill="FFFFFF"/>
        </w:rPr>
        <w:t xml:space="preserve">21. yüzyılın popüler mesleklerinden biri haline gelen ve günümüzde önemini her geçen gün artıran bölümlerden biri olan </w:t>
      </w:r>
      <w:r w:rsidRPr="003C12DA">
        <w:rPr>
          <w:color w:val="141823"/>
          <w:shd w:val="clear" w:color="auto" w:fill="FFFFFF"/>
        </w:rPr>
        <w:t xml:space="preserve">Bilgi Yönetimi Programını tercih eden öğrencilerin meslek seçimlerini etkileyen faktörler ve meslek seçimini etkileyen </w:t>
      </w:r>
      <w:proofErr w:type="gramStart"/>
      <w:r w:rsidRPr="003C12DA">
        <w:rPr>
          <w:color w:val="141823"/>
          <w:shd w:val="clear" w:color="auto" w:fill="FFFFFF"/>
        </w:rPr>
        <w:t>kriterler</w:t>
      </w:r>
      <w:proofErr w:type="gramEnd"/>
      <w:r w:rsidRPr="003C12DA">
        <w:rPr>
          <w:color w:val="141823"/>
          <w:shd w:val="clear" w:color="auto" w:fill="FFFFFF"/>
        </w:rPr>
        <w:t xml:space="preserve"> üzerine araştırma yapılarak, bölümlerini tercih sebepleri ve beklentileri tespit edilmiştir. Çalışmanın uygulaması Ordu Üniversitesi, Akkuş Meslek Yüksekokulu, Bilgi Yönetimi Programında gerçekleştirilmiştir. </w:t>
      </w:r>
    </w:p>
    <w:p w:rsidR="006B43BD" w:rsidRPr="003C12DA" w:rsidRDefault="006B43BD" w:rsidP="000A775C">
      <w:pPr>
        <w:spacing w:after="120" w:line="360" w:lineRule="auto"/>
        <w:jc w:val="both"/>
        <w:rPr>
          <w:b/>
          <w:color w:val="141823"/>
          <w:shd w:val="clear" w:color="auto" w:fill="FFFFFF"/>
        </w:rPr>
      </w:pPr>
      <w:r w:rsidRPr="003C12DA">
        <w:rPr>
          <w:b/>
          <w:color w:val="141823"/>
          <w:shd w:val="clear" w:color="auto" w:fill="FFFFFF"/>
        </w:rPr>
        <w:t>BİLGİ YÖNETİMİ MESLEK ELEMANI</w:t>
      </w:r>
    </w:p>
    <w:p w:rsidR="006B43BD" w:rsidRPr="003C12DA" w:rsidRDefault="006B43BD" w:rsidP="000A775C">
      <w:pPr>
        <w:spacing w:after="120" w:line="360" w:lineRule="auto"/>
        <w:jc w:val="both"/>
        <w:rPr>
          <w:color w:val="141823"/>
          <w:shd w:val="clear" w:color="auto" w:fill="FFFFFF"/>
        </w:rPr>
      </w:pPr>
      <w:r w:rsidRPr="003C12DA">
        <w:rPr>
          <w:color w:val="141823"/>
          <w:shd w:val="clear" w:color="auto" w:fill="FFFFFF"/>
        </w:rPr>
        <w:t xml:space="preserve">Bilgi Yönetimi Meslek Elemanı kavramını tanımlamadan önce Bilgi Yönetiminin ne olduğuna ve Bilgi Yöneticisi ya da Bilgi ve Belge Yöneticisi kavramlarına ve aralarındaki farklılıklara açıklık getirilmelidir. Bilgi yönetimi, bilginin elde edilmesinden işlenmesine, saklanması, depolanması ve yönetilmesi ve paylaşılmasına kadar tüm alanları kapsayan bir süreçtir. </w:t>
      </w:r>
      <w:r w:rsidRPr="000A775C">
        <w:rPr>
          <w:color w:val="141823"/>
          <w:shd w:val="clear" w:color="auto" w:fill="FFFFFF"/>
        </w:rPr>
        <w:t>“</w:t>
      </w:r>
      <w:r w:rsidRPr="000A775C">
        <w:t>Bilgi yönetimi, bir kurumun deneyimlerinin, becerilerinin, verilerinin ve enformasyonun içinde bulunduğu toplu/bütün bilgisi olarak da tanımlanabilir”</w:t>
      </w:r>
      <w:r w:rsidRPr="003C12DA">
        <w:rPr>
          <w:i/>
        </w:rPr>
        <w:t xml:space="preserve"> </w:t>
      </w:r>
      <w:r w:rsidRPr="003C12DA">
        <w:t>(</w:t>
      </w:r>
      <w:proofErr w:type="spellStart"/>
      <w:proofErr w:type="gramStart"/>
      <w:r w:rsidRPr="003C12DA">
        <w:t>Shockley</w:t>
      </w:r>
      <w:proofErr w:type="spellEnd"/>
      <w:r w:rsidRPr="003C12DA">
        <w:t xml:space="preserve"> </w:t>
      </w:r>
      <w:r w:rsidR="006A76CE">
        <w:t>, 2000</w:t>
      </w:r>
      <w:proofErr w:type="gramEnd"/>
      <w:r w:rsidRPr="003C12DA">
        <w:t xml:space="preserve">). Bilgi yönetimi, aynı zamanda </w:t>
      </w:r>
      <w:r w:rsidRPr="000A775C">
        <w:t>“bir kurumun entelektüel kaynaklarının üretimini, tanımlanmasını, değerlendirilmesini, tutulmasını, geliştirilmesini ve dağıtımının belirli bir plan dâhilinde yürütülmesini sağlayan teori ve uygulamalar</w:t>
      </w:r>
      <w:r w:rsidRPr="003C12DA">
        <w:rPr>
          <w:i/>
        </w:rPr>
        <w:t>”</w:t>
      </w:r>
      <w:r w:rsidRPr="003C12DA">
        <w:t xml:space="preserve"> şeklinde de tanımlanmıştır (Özdemirci</w:t>
      </w:r>
      <w:r w:rsidR="000A775C">
        <w:t xml:space="preserve">, </w:t>
      </w:r>
      <w:r w:rsidRPr="003C12DA">
        <w:t>2</w:t>
      </w:r>
      <w:r w:rsidR="000A775C">
        <w:t>001</w:t>
      </w:r>
      <w:r w:rsidRPr="003C12DA">
        <w:t xml:space="preserve">). Kurumlar, bilgi yönetimini benimsedikleri takdirde kurumsal bilgi yönetimini gerçekleştirebilirler. </w:t>
      </w:r>
      <w:r w:rsidRPr="000A775C">
        <w:t>“</w:t>
      </w:r>
      <w:r w:rsidRPr="000A775C">
        <w:rPr>
          <w:color w:val="141823"/>
          <w:shd w:val="clear" w:color="auto" w:fill="FFFFFF"/>
        </w:rPr>
        <w:t xml:space="preserve">Bilgi yönetimi, eğitim, öğrenim ve deneyimlerin kurumsal faaliyetlere yansıması sonrasında oluşan bireysel ve kurumsal, kayıtlı ya da kayıtlı olmayan her türlü bilgi kaynağının belirlenmesi, tanımlanması, yönetilmesi ve paylaşılması işlemlerini organizasyonun yapısına göre uyarlayan ve uygulayan </w:t>
      </w:r>
      <w:r w:rsidRPr="000A775C">
        <w:rPr>
          <w:shd w:val="clear" w:color="auto" w:fill="FFFFFF"/>
        </w:rPr>
        <w:t>yönetim biliminin bir alanıdır”</w:t>
      </w:r>
      <w:r w:rsidR="000A775C">
        <w:rPr>
          <w:shd w:val="clear" w:color="auto" w:fill="FFFFFF"/>
        </w:rPr>
        <w:t xml:space="preserve"> (Odabaş, 2006</w:t>
      </w:r>
      <w:r w:rsidRPr="003C12DA">
        <w:rPr>
          <w:shd w:val="clear" w:color="auto" w:fill="FFFFFF"/>
        </w:rPr>
        <w:t xml:space="preserve">). </w:t>
      </w:r>
    </w:p>
    <w:p w:rsidR="006B43BD" w:rsidRPr="003C12DA" w:rsidRDefault="006B43BD" w:rsidP="000A775C">
      <w:pPr>
        <w:spacing w:after="120" w:line="360" w:lineRule="auto"/>
        <w:jc w:val="both"/>
        <w:rPr>
          <w:color w:val="141823"/>
          <w:shd w:val="clear" w:color="auto" w:fill="FFFFFF"/>
        </w:rPr>
      </w:pPr>
      <w:proofErr w:type="gramStart"/>
      <w:r w:rsidRPr="000A775C">
        <w:rPr>
          <w:color w:val="141823"/>
          <w:shd w:val="clear" w:color="auto" w:fill="FFFFFF"/>
        </w:rPr>
        <w:t xml:space="preserve">“Bilgi yönetiminin bir kavram olarak ortaya çıkmasının nedeni, “ürünlerin ve hizmetlerin bilgi içeriğinin artması, e-ticarette, eğitimde, vb. olduğu gibi teknolojinin üretim ve hizmetlerin niteliğini ve yapılış tarzını tümden değiştirmesi onu kendi yapısı içerisinde yapılandırması, bilimsel çalışmaların önemli ölçüde rekabet unsuru haline gelmesi, çalışanların niteliklerinin değişmesi, bilişim ve telekomünikasyon teknolojilerinin enformasyon ve yönetimindeki etkinliğin artmasıdır” </w:t>
      </w:r>
      <w:r w:rsidR="000A775C">
        <w:rPr>
          <w:shd w:val="clear" w:color="auto" w:fill="FFFFFF"/>
        </w:rPr>
        <w:t>(Sağsan, 2010</w:t>
      </w:r>
      <w:r w:rsidRPr="003C12DA">
        <w:rPr>
          <w:shd w:val="clear" w:color="auto" w:fill="FFFFFF"/>
        </w:rPr>
        <w:t>).</w:t>
      </w:r>
      <w:proofErr w:type="gramEnd"/>
    </w:p>
    <w:p w:rsidR="006B43BD" w:rsidRPr="003C12DA" w:rsidRDefault="006B43BD" w:rsidP="000A775C">
      <w:pPr>
        <w:spacing w:after="120" w:line="360" w:lineRule="auto"/>
        <w:jc w:val="both"/>
        <w:rPr>
          <w:color w:val="141823"/>
          <w:shd w:val="clear" w:color="auto" w:fill="FFFFFF"/>
        </w:rPr>
      </w:pPr>
      <w:r w:rsidRPr="003C12DA">
        <w:rPr>
          <w:color w:val="141823"/>
          <w:shd w:val="clear" w:color="auto" w:fill="FFFFFF"/>
        </w:rPr>
        <w:t xml:space="preserve">21.yüzyıla geldiğimiz bu günlerde bilgi ve bilgi ekonomisi </w:t>
      </w:r>
      <w:r w:rsidRPr="003C12DA">
        <w:rPr>
          <w:shd w:val="clear" w:color="auto" w:fill="FFFFFF"/>
        </w:rPr>
        <w:t>konularından</w:t>
      </w:r>
      <w:r w:rsidRPr="003C12DA">
        <w:rPr>
          <w:color w:val="141823"/>
          <w:shd w:val="clear" w:color="auto" w:fill="FFFFFF"/>
        </w:rPr>
        <w:t xml:space="preserve"> sıklıkla bahse</w:t>
      </w:r>
      <w:r w:rsidRPr="003C12DA">
        <w:rPr>
          <w:shd w:val="clear" w:color="auto" w:fill="FFFFFF"/>
        </w:rPr>
        <w:t>dilmektedir</w:t>
      </w:r>
      <w:r w:rsidRPr="003C12DA">
        <w:rPr>
          <w:color w:val="141823"/>
          <w:shd w:val="clear" w:color="auto" w:fill="FFFFFF"/>
        </w:rPr>
        <w:t xml:space="preserve">. Üretimin en önemli girdilerinden biri olan bilgi ve bilginin yönetimi, beraberinde Bilgi Yönetimi Meslek Elemanı, Bilgi ve Belge Yöneticiliği (başka bir kullanımı ile Bilgi Yöneticiliği)  kavramını doğurmuştur. </w:t>
      </w:r>
    </w:p>
    <w:p w:rsidR="006B43BD" w:rsidRPr="003C12DA" w:rsidRDefault="006B43BD" w:rsidP="000A775C">
      <w:pPr>
        <w:spacing w:after="120" w:line="360" w:lineRule="auto"/>
        <w:jc w:val="both"/>
        <w:rPr>
          <w:color w:val="141823"/>
          <w:shd w:val="clear" w:color="auto" w:fill="FFFFFF"/>
        </w:rPr>
      </w:pPr>
      <w:r w:rsidRPr="000A775C">
        <w:rPr>
          <w:color w:val="141823"/>
          <w:shd w:val="clear" w:color="auto" w:fill="FFFFFF"/>
        </w:rPr>
        <w:lastRenderedPageBreak/>
        <w:t xml:space="preserve">“Bilgi ve Belge Yöneticisi denildiğinde, bu ifadenin içine, arşiv yöneticileri, </w:t>
      </w:r>
      <w:proofErr w:type="spellStart"/>
      <w:r w:rsidRPr="000A775C">
        <w:rPr>
          <w:color w:val="141823"/>
          <w:shd w:val="clear" w:color="auto" w:fill="FFFFFF"/>
        </w:rPr>
        <w:t>arşivistler</w:t>
      </w:r>
      <w:proofErr w:type="spellEnd"/>
      <w:r w:rsidRPr="000A775C">
        <w:rPr>
          <w:color w:val="141823"/>
          <w:shd w:val="clear" w:color="auto" w:fill="FFFFFF"/>
        </w:rPr>
        <w:t>, bilgi yöneticileri (veriyi işleyen, bilgiye dönüştürüp, kuruma kazandıran) uzmanlar, teknisyenler, büro personeli, dokümantasyon uzmanları, kütüphaneciler gibi, bilgi ve belge işiyle uğraşan, bir başka deyişle, bilgi işçileri</w:t>
      </w:r>
      <w:r w:rsidR="000A775C">
        <w:rPr>
          <w:color w:val="141823"/>
          <w:shd w:val="clear" w:color="auto" w:fill="FFFFFF"/>
        </w:rPr>
        <w:t xml:space="preserve"> (</w:t>
      </w:r>
      <w:proofErr w:type="spellStart"/>
      <w:r w:rsidR="000A775C">
        <w:rPr>
          <w:color w:val="141823"/>
          <w:shd w:val="clear" w:color="auto" w:fill="FFFFFF"/>
        </w:rPr>
        <w:t>Drucker</w:t>
      </w:r>
      <w:proofErr w:type="spellEnd"/>
      <w:r w:rsidR="000A775C">
        <w:rPr>
          <w:color w:val="141823"/>
          <w:shd w:val="clear" w:color="auto" w:fill="FFFFFF"/>
        </w:rPr>
        <w:t>, 2002</w:t>
      </w:r>
      <w:r w:rsidRPr="003C12DA">
        <w:rPr>
          <w:color w:val="141823"/>
          <w:shd w:val="clear" w:color="auto" w:fill="FFFFFF"/>
        </w:rPr>
        <w:t xml:space="preserve">) düşünülebilir.  Aynı zamanda </w:t>
      </w:r>
      <w:r w:rsidRPr="000A775C">
        <w:rPr>
          <w:color w:val="141823"/>
          <w:shd w:val="clear" w:color="auto" w:fill="FFFFFF"/>
        </w:rPr>
        <w:t>“</w:t>
      </w:r>
      <w:r w:rsidR="000A775C">
        <w:rPr>
          <w:color w:val="141823"/>
          <w:shd w:val="clear" w:color="auto" w:fill="FFFFFF"/>
        </w:rPr>
        <w:t>B</w:t>
      </w:r>
      <w:r w:rsidRPr="000A775C">
        <w:rPr>
          <w:color w:val="141823"/>
          <w:shd w:val="clear" w:color="auto" w:fill="FFFFFF"/>
        </w:rPr>
        <w:t xml:space="preserve">ilgi yöneticileri yönetimin tüm fonksiyonlarına (planlama, kontrol, örgütleme, yönlendirme) </w:t>
      </w:r>
      <w:proofErr w:type="gramStart"/>
      <w:r w:rsidRPr="000A775C">
        <w:rPr>
          <w:color w:val="141823"/>
          <w:shd w:val="clear" w:color="auto" w:fill="FFFFFF"/>
        </w:rPr>
        <w:t>dahil</w:t>
      </w:r>
      <w:proofErr w:type="gramEnd"/>
      <w:r w:rsidRPr="000A775C">
        <w:rPr>
          <w:color w:val="141823"/>
          <w:shd w:val="clear" w:color="auto" w:fill="FFFFFF"/>
        </w:rPr>
        <w:t xml:space="preserve"> olmalıdır. Dolayısıyla, herhangi bir fonksiyon yöneticisinin sahip olması gereken özellikler, beceriler ve yetkinliklerin hepsine, hatta daha fazlasına bir bilgi ve belge yöneticisi de sahip olmak zorundadır</w:t>
      </w:r>
      <w:r w:rsidR="000A775C">
        <w:rPr>
          <w:color w:val="141823"/>
          <w:shd w:val="clear" w:color="auto" w:fill="FFFFFF"/>
        </w:rPr>
        <w:t>”. (Bir, 2004</w:t>
      </w:r>
      <w:r w:rsidRPr="003C12DA">
        <w:rPr>
          <w:color w:val="141823"/>
          <w:shd w:val="clear" w:color="auto" w:fill="FFFFFF"/>
        </w:rPr>
        <w:t>).</w:t>
      </w:r>
    </w:p>
    <w:p w:rsidR="006B43BD" w:rsidRPr="003C12DA" w:rsidRDefault="006B43BD" w:rsidP="000A775C">
      <w:pPr>
        <w:spacing w:after="120" w:line="360" w:lineRule="auto"/>
        <w:jc w:val="both"/>
        <w:rPr>
          <w:shd w:val="clear" w:color="auto" w:fill="FFFFFF"/>
        </w:rPr>
      </w:pPr>
      <w:r w:rsidRPr="003C12DA">
        <w:rPr>
          <w:shd w:val="clear" w:color="auto" w:fill="FFFFFF"/>
        </w:rPr>
        <w:t xml:space="preserve">Çalışmamıza yön veren Bilgi Yönetimi Meslek Elemanını ise; mezun olunan alan açısından değerlendirdiğinde, meslek yüksekokullarının ilgili bölümlerinden mezun, bilgi çalışanı olarak da nitelendirilen, bilgisayar ve işletme bilgisini bağdaştırmış, teknik ve ara elaman vasıflarına sahip “bilgi işçileri” olarak tanımlanan bireylerdir. Ayrıca bölüm mezunları, </w:t>
      </w:r>
      <w:r w:rsidRPr="003C12DA">
        <w:rPr>
          <w:shd w:val="clear" w:color="auto" w:fill="F4FAFE"/>
        </w:rPr>
        <w:t> </w:t>
      </w:r>
      <w:r w:rsidRPr="003C12DA">
        <w:rPr>
          <w:shd w:val="clear" w:color="auto" w:fill="FFFFFF"/>
        </w:rPr>
        <w:t>işletmelerde güncel yazılımları etkin ve verimli kullanabilen ve buralarda bilgi yönetimi kavramını tanıyan, internet ortamında kurumsal iletişim ve birlikte çalışma deneyimi kazanabilen, girişimcilik faaliyetlerini yürütebilen “Bilgi Yönetimi Meslek Elemanı </w:t>
      </w:r>
      <w:proofErr w:type="spellStart"/>
      <w:r w:rsidRPr="003C12DA">
        <w:rPr>
          <w:shd w:val="clear" w:color="auto" w:fill="FFFFFF"/>
        </w:rPr>
        <w:t>Ünvanı</w:t>
      </w:r>
      <w:proofErr w:type="spellEnd"/>
      <w:r w:rsidRPr="003C12DA">
        <w:rPr>
          <w:shd w:val="clear" w:color="auto" w:fill="FFFFFF"/>
        </w:rPr>
        <w:t>” alabilen</w:t>
      </w:r>
      <w:r w:rsidRPr="003C12DA">
        <w:rPr>
          <w:color w:val="FF0000"/>
          <w:shd w:val="clear" w:color="auto" w:fill="FFFFFF"/>
        </w:rPr>
        <w:t xml:space="preserve"> </w:t>
      </w:r>
      <w:r w:rsidRPr="003C12DA">
        <w:rPr>
          <w:shd w:val="clear" w:color="auto" w:fill="FFFFFF"/>
        </w:rPr>
        <w:t>kişilerdir.</w:t>
      </w:r>
    </w:p>
    <w:p w:rsidR="006B43BD" w:rsidRPr="003C12DA" w:rsidRDefault="006B43BD" w:rsidP="000A775C">
      <w:pPr>
        <w:spacing w:after="120" w:line="360" w:lineRule="auto"/>
        <w:jc w:val="both"/>
        <w:rPr>
          <w:shd w:val="clear" w:color="auto" w:fill="FFFFFF"/>
        </w:rPr>
      </w:pPr>
      <w:r w:rsidRPr="003C12DA">
        <w:rPr>
          <w:shd w:val="clear" w:color="auto" w:fill="FFFFFF"/>
        </w:rPr>
        <w:t xml:space="preserve">Kamu kurum kuruluşları ve özel kuruluşlar da </w:t>
      </w:r>
      <w:proofErr w:type="gramStart"/>
      <w:r w:rsidRPr="003C12DA">
        <w:rPr>
          <w:shd w:val="clear" w:color="auto" w:fill="FFFFFF"/>
        </w:rPr>
        <w:t>dahil</w:t>
      </w:r>
      <w:proofErr w:type="gramEnd"/>
      <w:r w:rsidRPr="003C12DA">
        <w:rPr>
          <w:shd w:val="clear" w:color="auto" w:fill="FFFFFF"/>
        </w:rPr>
        <w:t xml:space="preserve"> yönetim sürecini kapsayan tüm kurum ve kuruluşlar, varoluş sebepleri olan bilgi ve belgeyi yaşam süreçleri ve yönetim süreçleri boyunca tüketmek, üretmek, paylaşmak, depolamak ya da aktarmak durumda olmalarının kaçınılmazlığı sebebiyle bünyelerinde “Bilgi Yöneticilerine”  bilgisayar ve işletme bilgisini bağdaştırmak adına da “Bilgi Yönetimi Meslek Elemanlarına” ihtiyaç duymaktadırlar.  Bu noktadan hareketle Bilgi Yönetimi Meslek Elemanları günümüz ekonomik ve sosyal yapısında çağın popüler meslekleri arasında yerini almıştır. </w:t>
      </w:r>
    </w:p>
    <w:p w:rsidR="006B43BD" w:rsidRPr="003C12DA" w:rsidRDefault="006B43BD" w:rsidP="000A775C">
      <w:pPr>
        <w:spacing w:after="120" w:line="360" w:lineRule="auto"/>
        <w:jc w:val="both"/>
        <w:rPr>
          <w:b/>
          <w:color w:val="141823"/>
          <w:shd w:val="clear" w:color="auto" w:fill="FFFFFF"/>
        </w:rPr>
      </w:pPr>
      <w:r w:rsidRPr="003C12DA">
        <w:rPr>
          <w:b/>
          <w:color w:val="141823"/>
          <w:shd w:val="clear" w:color="auto" w:fill="FFFFFF"/>
        </w:rPr>
        <w:t xml:space="preserve">ARAŞTIRMANIN AMACI </w:t>
      </w:r>
    </w:p>
    <w:p w:rsidR="006B43BD" w:rsidRPr="003C12DA" w:rsidRDefault="006B43BD" w:rsidP="000A775C">
      <w:pPr>
        <w:spacing w:after="120" w:line="360" w:lineRule="auto"/>
        <w:jc w:val="both"/>
        <w:rPr>
          <w:color w:val="141823"/>
          <w:shd w:val="clear" w:color="auto" w:fill="FFFFFF"/>
        </w:rPr>
      </w:pPr>
      <w:r w:rsidRPr="003C12DA">
        <w:rPr>
          <w:color w:val="141823"/>
          <w:shd w:val="clear" w:color="auto" w:fill="FFFFFF"/>
        </w:rPr>
        <w:t>Bu çalışmanın amacı, Bilgi Yönetimi Mesleğini tercih eden öğrencilerin, mesleği tercih sebepleri ile meslekten beklenti düzeylerinin ölçülmesidir.</w:t>
      </w:r>
    </w:p>
    <w:p w:rsidR="006B43BD" w:rsidRPr="003C12DA" w:rsidRDefault="006B43BD" w:rsidP="000A775C">
      <w:pPr>
        <w:spacing w:after="120" w:line="360" w:lineRule="auto"/>
        <w:jc w:val="both"/>
        <w:rPr>
          <w:b/>
          <w:color w:val="141823"/>
          <w:shd w:val="clear" w:color="auto" w:fill="FFFFFF"/>
        </w:rPr>
      </w:pPr>
      <w:r w:rsidRPr="003C12DA">
        <w:rPr>
          <w:b/>
          <w:color w:val="141823"/>
          <w:shd w:val="clear" w:color="auto" w:fill="FFFFFF"/>
        </w:rPr>
        <w:t>EVREN</w:t>
      </w:r>
    </w:p>
    <w:p w:rsidR="006B43BD" w:rsidRPr="003C12DA" w:rsidRDefault="006B43BD" w:rsidP="000A775C">
      <w:pPr>
        <w:spacing w:after="120" w:line="360" w:lineRule="auto"/>
        <w:jc w:val="both"/>
        <w:rPr>
          <w:shd w:val="clear" w:color="auto" w:fill="FFFFFF"/>
        </w:rPr>
      </w:pPr>
      <w:r w:rsidRPr="003C12DA">
        <w:rPr>
          <w:color w:val="141823"/>
          <w:shd w:val="clear" w:color="auto" w:fill="FFFFFF"/>
        </w:rPr>
        <w:t xml:space="preserve">Araştırmanın evreni, 2015-2016 eğitim-öğretim yılında Ordu Üniversitesi Akkuş Meslek Yüksekokulu Bilgi Yönetimi programını okuyan 2015-2016 Öğretim yılı 2. Sınıf öğrencileri ve ulaşılabilen mezun öğrencilerdir. Bölüm 2013 tarihinde açılması sebebi ile ilk mezunlarını 2015’te vermiştir. Halen eğitimine devam eden 30 öğrenci ile mezun 20 öğrenciye ulaşılmıştır. Araştırmaya mezun olabilecek düzeyde öğrenciler ve mezun öğrencilerin </w:t>
      </w:r>
      <w:proofErr w:type="gramStart"/>
      <w:r w:rsidRPr="003C12DA">
        <w:rPr>
          <w:color w:val="141823"/>
          <w:shd w:val="clear" w:color="auto" w:fill="FFFFFF"/>
        </w:rPr>
        <w:t>dahil</w:t>
      </w:r>
      <w:proofErr w:type="gramEnd"/>
      <w:r w:rsidRPr="003C12DA">
        <w:rPr>
          <w:color w:val="141823"/>
          <w:shd w:val="clear" w:color="auto" w:fill="FFFFFF"/>
        </w:rPr>
        <w:t xml:space="preserve"> edilmesi meslek </w:t>
      </w:r>
      <w:r w:rsidRPr="003C12DA">
        <w:rPr>
          <w:color w:val="141823"/>
          <w:shd w:val="clear" w:color="auto" w:fill="FFFFFF"/>
        </w:rPr>
        <w:lastRenderedPageBreak/>
        <w:t xml:space="preserve">tercih etme farkındalığının yüksek olması sebebiyledir. </w:t>
      </w:r>
      <w:r w:rsidRPr="003C12DA">
        <w:rPr>
          <w:shd w:val="clear" w:color="auto" w:fill="FFFFFF"/>
        </w:rPr>
        <w:t xml:space="preserve">Araştırmanın evrenini oluşturan öğrenci sayısı 50’dir. </w:t>
      </w:r>
    </w:p>
    <w:p w:rsidR="006B43BD" w:rsidRPr="003C12DA" w:rsidRDefault="006B43BD" w:rsidP="000A775C">
      <w:pPr>
        <w:spacing w:after="120" w:line="360" w:lineRule="auto"/>
        <w:jc w:val="both"/>
        <w:rPr>
          <w:b/>
          <w:color w:val="141823"/>
          <w:shd w:val="clear" w:color="auto" w:fill="FFFFFF"/>
        </w:rPr>
      </w:pPr>
      <w:r w:rsidRPr="003C12DA">
        <w:rPr>
          <w:b/>
          <w:color w:val="141823"/>
          <w:shd w:val="clear" w:color="auto" w:fill="FFFFFF"/>
        </w:rPr>
        <w:t>KULLANILAN YÖNTEMLER</w:t>
      </w:r>
    </w:p>
    <w:p w:rsidR="006B43BD" w:rsidRPr="003C12DA" w:rsidRDefault="006B43BD" w:rsidP="000A775C">
      <w:pPr>
        <w:spacing w:after="120" w:line="360" w:lineRule="auto"/>
        <w:jc w:val="both"/>
        <w:rPr>
          <w:color w:val="141823"/>
          <w:shd w:val="clear" w:color="auto" w:fill="FFFFFF"/>
        </w:rPr>
      </w:pPr>
      <w:proofErr w:type="gramStart"/>
      <w:r w:rsidRPr="003C12DA">
        <w:rPr>
          <w:color w:val="141823"/>
          <w:shd w:val="clear" w:color="auto" w:fill="FFFFFF"/>
        </w:rPr>
        <w:t xml:space="preserve">Araştırmada öğrencilerin meslek tercih sebeplerini öğrenmeye yönelik demografik özellikler, bölüm yerleştirilme şekli, bölüm seçme nedenleri ve mezuniyet sonrası beklentiler bölümlerinden oluşan 4 bölümlü kapalı uçlu ve yazarlar tarafından hazırlanmış </w:t>
      </w:r>
      <w:r w:rsidRPr="003C12DA">
        <w:rPr>
          <w:shd w:val="clear" w:color="auto" w:fill="FFFFFF"/>
        </w:rPr>
        <w:t xml:space="preserve">20 soruluk </w:t>
      </w:r>
      <w:r w:rsidRPr="003C12DA">
        <w:rPr>
          <w:color w:val="141823"/>
          <w:shd w:val="clear" w:color="auto" w:fill="FFFFFF"/>
        </w:rPr>
        <w:t xml:space="preserve">bir anket yönteminin yanı sıra katılımcılarla bölüm tercihinde etkili olan yönlendirme şekli ve bölüm ile ilgili bilgi düzeyleri üzerine yüz yüze görüşme yöntemi uygulanmıştır. </w:t>
      </w:r>
      <w:proofErr w:type="gramEnd"/>
    </w:p>
    <w:p w:rsidR="006B43BD" w:rsidRPr="003C12DA" w:rsidRDefault="006B43BD" w:rsidP="000A775C">
      <w:pPr>
        <w:spacing w:after="120" w:line="360" w:lineRule="auto"/>
        <w:jc w:val="both"/>
        <w:rPr>
          <w:b/>
          <w:color w:val="141823"/>
          <w:shd w:val="clear" w:color="auto" w:fill="FFFFFF"/>
        </w:rPr>
      </w:pPr>
      <w:r w:rsidRPr="003C12DA">
        <w:rPr>
          <w:b/>
          <w:color w:val="141823"/>
          <w:shd w:val="clear" w:color="auto" w:fill="FFFFFF"/>
        </w:rPr>
        <w:t>BULGULAR</w:t>
      </w:r>
    </w:p>
    <w:p w:rsidR="006B43BD" w:rsidRPr="003C12DA" w:rsidRDefault="006B43BD" w:rsidP="000A775C">
      <w:pPr>
        <w:spacing w:after="120" w:line="360" w:lineRule="auto"/>
        <w:jc w:val="both"/>
        <w:rPr>
          <w:color w:val="141823"/>
          <w:shd w:val="clear" w:color="auto" w:fill="FFFFFF"/>
        </w:rPr>
      </w:pPr>
      <w:r w:rsidRPr="003C12DA">
        <w:rPr>
          <w:color w:val="141823"/>
          <w:shd w:val="clear" w:color="auto" w:fill="FFFFFF"/>
        </w:rPr>
        <w:t xml:space="preserve">Tablo 1’de, ankete katılan öğrencilerin cinsiyet, mezun oldukları lise türü, anne ve babaları ile ilgili eğitim bilgileri verileri sunulmuştur. Yapılan ankette öğrencilerin % 44’ü erkek, % 56’sı kız öğrencilerden oluşmaktadır.  Mezun olunan lise türüne bakıldığında % 66’lık gibi büyük bir kısmı meslek lisesi mezunudur. Öğrencilerin anne ve babalarına ait eğitim durumları incelendiğinde % 20’lik kısmının anne okuryazarlığı bulunmamaktadır.  Bunun yanında anne ve babanın eğitim durumu en yüksek oran ilköğretim düzeyindedir ve bu oran %52’dir. </w:t>
      </w:r>
    </w:p>
    <w:p w:rsidR="006B43BD" w:rsidRPr="003C12DA" w:rsidRDefault="006B43BD" w:rsidP="004F1327">
      <w:pPr>
        <w:spacing w:after="120" w:line="360" w:lineRule="auto"/>
        <w:jc w:val="both"/>
        <w:rPr>
          <w:b/>
          <w:color w:val="141823"/>
          <w:shd w:val="clear" w:color="auto" w:fill="FFFFFF"/>
        </w:rPr>
      </w:pPr>
      <w:r w:rsidRPr="003C12DA">
        <w:rPr>
          <w:b/>
          <w:color w:val="141823"/>
          <w:shd w:val="clear" w:color="auto" w:fill="FFFFFF"/>
        </w:rPr>
        <w:t>Tablo 1. Araştırmaya Katılan Öğrencilerin Demografik Özellikler</w:t>
      </w:r>
    </w:p>
    <w:tbl>
      <w:tblPr>
        <w:tblW w:w="5768" w:type="dxa"/>
        <w:jc w:val="center"/>
        <w:tblCellMar>
          <w:left w:w="70" w:type="dxa"/>
          <w:right w:w="70" w:type="dxa"/>
        </w:tblCellMar>
        <w:tblLook w:val="04A0" w:firstRow="1" w:lastRow="0" w:firstColumn="1" w:lastColumn="0" w:noHBand="0" w:noVBand="1"/>
      </w:tblPr>
      <w:tblGrid>
        <w:gridCol w:w="2365"/>
        <w:gridCol w:w="1843"/>
        <w:gridCol w:w="980"/>
        <w:gridCol w:w="754"/>
      </w:tblGrid>
      <w:tr w:rsidR="006B43BD" w:rsidRPr="003C12DA" w:rsidTr="003C12DA">
        <w:trPr>
          <w:trHeight w:val="310"/>
          <w:jc w:val="center"/>
        </w:trPr>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jc w:val="both"/>
              <w:rPr>
                <w:b/>
                <w:color w:val="000000"/>
              </w:rPr>
            </w:pPr>
            <w:r w:rsidRPr="003C12DA">
              <w:rPr>
                <w:b/>
                <w:color w:val="000000"/>
              </w:rPr>
              <w:t>Değişken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jc w:val="both"/>
              <w:rPr>
                <w:b/>
                <w:color w:val="000000"/>
              </w:rPr>
            </w:pPr>
            <w:r w:rsidRPr="003C12DA">
              <w:rPr>
                <w:b/>
                <w:color w:val="000000"/>
              </w:rPr>
              <w:t>Değer</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jc w:val="both"/>
              <w:rPr>
                <w:b/>
                <w:color w:val="000000"/>
              </w:rPr>
            </w:pPr>
            <w:r w:rsidRPr="003C12DA">
              <w:rPr>
                <w:b/>
                <w:color w:val="000000"/>
              </w:rPr>
              <w:t>Frekans</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jc w:val="both"/>
              <w:rPr>
                <w:b/>
                <w:color w:val="000000"/>
              </w:rPr>
            </w:pPr>
            <w:r w:rsidRPr="003C12DA">
              <w:rPr>
                <w:b/>
                <w:color w:val="000000"/>
              </w:rPr>
              <w:t>%</w:t>
            </w:r>
          </w:p>
        </w:tc>
      </w:tr>
      <w:tr w:rsidR="006B43BD" w:rsidRPr="003C12DA" w:rsidTr="003C12DA">
        <w:trPr>
          <w:trHeight w:val="310"/>
          <w:jc w:val="center"/>
        </w:trPr>
        <w:tc>
          <w:tcPr>
            <w:tcW w:w="5768" w:type="dxa"/>
            <w:gridSpan w:val="4"/>
            <w:tcBorders>
              <w:top w:val="nil"/>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jc w:val="both"/>
              <w:rPr>
                <w:color w:val="000000"/>
              </w:rPr>
            </w:pPr>
            <w:r w:rsidRPr="003C12DA">
              <w:rPr>
                <w:color w:val="000000"/>
              </w:rPr>
              <w:t>Cinsiyet</w:t>
            </w:r>
          </w:p>
        </w:tc>
      </w:tr>
      <w:tr w:rsidR="006B43BD" w:rsidRPr="003C12DA" w:rsidTr="003C12DA">
        <w:trPr>
          <w:trHeight w:val="310"/>
          <w:jc w:val="center"/>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p>
        </w:tc>
        <w:tc>
          <w:tcPr>
            <w:tcW w:w="1843"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jc w:val="both"/>
              <w:rPr>
                <w:color w:val="000000"/>
              </w:rPr>
            </w:pPr>
            <w:r w:rsidRPr="003C12DA">
              <w:rPr>
                <w:color w:val="000000"/>
              </w:rPr>
              <w:t>Erkek</w:t>
            </w:r>
          </w:p>
        </w:tc>
        <w:tc>
          <w:tcPr>
            <w:tcW w:w="806"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72"/>
              <w:jc w:val="both"/>
              <w:rPr>
                <w:color w:val="000000"/>
              </w:rPr>
            </w:pPr>
            <w:r w:rsidRPr="003C12DA">
              <w:rPr>
                <w:color w:val="000000"/>
              </w:rPr>
              <w:t>22</w:t>
            </w:r>
          </w:p>
        </w:tc>
        <w:tc>
          <w:tcPr>
            <w:tcW w:w="754"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72"/>
              <w:rPr>
                <w:color w:val="000000"/>
              </w:rPr>
            </w:pPr>
            <w:r w:rsidRPr="003C12DA">
              <w:rPr>
                <w:color w:val="000000"/>
              </w:rPr>
              <w:t>44</w:t>
            </w:r>
          </w:p>
        </w:tc>
      </w:tr>
      <w:tr w:rsidR="006B43BD" w:rsidRPr="003C12DA" w:rsidTr="003C12DA">
        <w:trPr>
          <w:trHeight w:val="310"/>
          <w:jc w:val="center"/>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r w:rsidRPr="003C12DA">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jc w:val="both"/>
              <w:rPr>
                <w:color w:val="000000"/>
              </w:rPr>
            </w:pPr>
            <w:r w:rsidRPr="003C12DA">
              <w:rPr>
                <w:color w:val="000000"/>
              </w:rPr>
              <w:t>Kız</w:t>
            </w:r>
          </w:p>
        </w:tc>
        <w:tc>
          <w:tcPr>
            <w:tcW w:w="806"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72"/>
              <w:jc w:val="both"/>
              <w:rPr>
                <w:color w:val="000000"/>
              </w:rPr>
            </w:pPr>
            <w:r w:rsidRPr="003C12DA">
              <w:rPr>
                <w:color w:val="000000"/>
              </w:rPr>
              <w:t>28</w:t>
            </w:r>
          </w:p>
        </w:tc>
        <w:tc>
          <w:tcPr>
            <w:tcW w:w="754"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72"/>
              <w:rPr>
                <w:color w:val="000000"/>
              </w:rPr>
            </w:pPr>
            <w:r w:rsidRPr="003C12DA">
              <w:rPr>
                <w:color w:val="000000"/>
              </w:rPr>
              <w:t>56</w:t>
            </w:r>
          </w:p>
        </w:tc>
      </w:tr>
      <w:tr w:rsidR="006B43BD" w:rsidRPr="003C12DA" w:rsidTr="003C12DA">
        <w:trPr>
          <w:trHeight w:val="305"/>
          <w:jc w:val="center"/>
        </w:trPr>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567"/>
              <w:jc w:val="both"/>
              <w:rPr>
                <w:color w:val="00000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jc w:val="both"/>
              <w:rPr>
                <w:b/>
                <w:color w:val="000000"/>
              </w:rPr>
            </w:pPr>
            <w:r w:rsidRPr="003C12DA">
              <w:rPr>
                <w:b/>
                <w:color w:val="000000"/>
              </w:rPr>
              <w:t>Toplam</w:t>
            </w:r>
          </w:p>
        </w:tc>
        <w:tc>
          <w:tcPr>
            <w:tcW w:w="806" w:type="dxa"/>
            <w:tcBorders>
              <w:top w:val="single" w:sz="4" w:space="0" w:color="auto"/>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72"/>
              <w:jc w:val="both"/>
              <w:rPr>
                <w:b/>
                <w:color w:val="000000"/>
              </w:rPr>
            </w:pPr>
            <w:r w:rsidRPr="003C12DA">
              <w:rPr>
                <w:b/>
                <w:color w:val="000000"/>
              </w:rPr>
              <w:t>50</w:t>
            </w:r>
          </w:p>
        </w:tc>
        <w:tc>
          <w:tcPr>
            <w:tcW w:w="754" w:type="dxa"/>
            <w:tcBorders>
              <w:top w:val="single" w:sz="4" w:space="0" w:color="auto"/>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72"/>
              <w:rPr>
                <w:b/>
                <w:color w:val="000000"/>
              </w:rPr>
            </w:pPr>
          </w:p>
        </w:tc>
      </w:tr>
      <w:tr w:rsidR="006B43BD" w:rsidRPr="003C12DA" w:rsidTr="003C12DA">
        <w:trPr>
          <w:trHeight w:val="305"/>
          <w:jc w:val="center"/>
        </w:trPr>
        <w:tc>
          <w:tcPr>
            <w:tcW w:w="5768" w:type="dxa"/>
            <w:gridSpan w:val="4"/>
            <w:tcBorders>
              <w:top w:val="nil"/>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Mezun Olunan Lise Türü</w:t>
            </w:r>
          </w:p>
        </w:tc>
      </w:tr>
      <w:tr w:rsidR="006B43BD" w:rsidRPr="003C12DA" w:rsidTr="003C12DA">
        <w:trPr>
          <w:trHeight w:val="305"/>
          <w:jc w:val="center"/>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r w:rsidRPr="003C12DA">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Meslek Lisesi</w:t>
            </w:r>
          </w:p>
        </w:tc>
        <w:tc>
          <w:tcPr>
            <w:tcW w:w="806"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72"/>
              <w:jc w:val="both"/>
              <w:rPr>
                <w:color w:val="000000"/>
              </w:rPr>
            </w:pPr>
            <w:r w:rsidRPr="003C12DA">
              <w:rPr>
                <w:color w:val="000000"/>
              </w:rPr>
              <w:t>33</w:t>
            </w:r>
          </w:p>
        </w:tc>
        <w:tc>
          <w:tcPr>
            <w:tcW w:w="754"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72"/>
              <w:rPr>
                <w:color w:val="000000"/>
              </w:rPr>
            </w:pPr>
            <w:r w:rsidRPr="003C12DA">
              <w:rPr>
                <w:color w:val="000000"/>
              </w:rPr>
              <w:t>66</w:t>
            </w:r>
          </w:p>
        </w:tc>
      </w:tr>
      <w:tr w:rsidR="006B43BD" w:rsidRPr="003C12DA" w:rsidTr="003C12DA">
        <w:trPr>
          <w:trHeight w:val="305"/>
          <w:jc w:val="center"/>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r w:rsidRPr="003C12DA">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Anadolu Lisesi</w:t>
            </w:r>
          </w:p>
        </w:tc>
        <w:tc>
          <w:tcPr>
            <w:tcW w:w="806"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72"/>
              <w:jc w:val="both"/>
              <w:rPr>
                <w:color w:val="000000"/>
              </w:rPr>
            </w:pPr>
            <w:r w:rsidRPr="003C12DA">
              <w:rPr>
                <w:color w:val="000000"/>
              </w:rPr>
              <w:t>7</w:t>
            </w:r>
          </w:p>
        </w:tc>
        <w:tc>
          <w:tcPr>
            <w:tcW w:w="754"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72"/>
              <w:rPr>
                <w:color w:val="000000"/>
              </w:rPr>
            </w:pPr>
            <w:r w:rsidRPr="003C12DA">
              <w:rPr>
                <w:color w:val="000000"/>
              </w:rPr>
              <w:t>14</w:t>
            </w:r>
          </w:p>
        </w:tc>
      </w:tr>
      <w:tr w:rsidR="006B43BD" w:rsidRPr="003C12DA" w:rsidTr="003C12DA">
        <w:trPr>
          <w:trHeight w:val="305"/>
          <w:jc w:val="center"/>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r w:rsidRPr="003C12DA">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Genel Lise</w:t>
            </w:r>
          </w:p>
        </w:tc>
        <w:tc>
          <w:tcPr>
            <w:tcW w:w="806"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72"/>
              <w:jc w:val="both"/>
              <w:rPr>
                <w:color w:val="000000"/>
              </w:rPr>
            </w:pPr>
            <w:r w:rsidRPr="003C12DA">
              <w:rPr>
                <w:color w:val="000000"/>
              </w:rPr>
              <w:t>8</w:t>
            </w:r>
          </w:p>
        </w:tc>
        <w:tc>
          <w:tcPr>
            <w:tcW w:w="754"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72"/>
              <w:rPr>
                <w:color w:val="000000"/>
              </w:rPr>
            </w:pPr>
            <w:r w:rsidRPr="003C12DA">
              <w:rPr>
                <w:color w:val="000000"/>
              </w:rPr>
              <w:t>16</w:t>
            </w:r>
          </w:p>
        </w:tc>
      </w:tr>
      <w:tr w:rsidR="006B43BD" w:rsidRPr="003C12DA" w:rsidTr="003C12DA">
        <w:trPr>
          <w:trHeight w:val="305"/>
          <w:jc w:val="center"/>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r w:rsidRPr="003C12DA">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İmam Hatip</w:t>
            </w:r>
          </w:p>
        </w:tc>
        <w:tc>
          <w:tcPr>
            <w:tcW w:w="806"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72"/>
              <w:jc w:val="both"/>
              <w:rPr>
                <w:color w:val="000000"/>
              </w:rPr>
            </w:pPr>
            <w:r w:rsidRPr="003C12DA">
              <w:rPr>
                <w:color w:val="000000"/>
              </w:rPr>
              <w:t>1</w:t>
            </w:r>
          </w:p>
        </w:tc>
        <w:tc>
          <w:tcPr>
            <w:tcW w:w="754"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72"/>
              <w:rPr>
                <w:color w:val="000000"/>
              </w:rPr>
            </w:pPr>
            <w:r w:rsidRPr="003C12DA">
              <w:rPr>
                <w:color w:val="000000"/>
              </w:rPr>
              <w:t xml:space="preserve"> 2</w:t>
            </w:r>
          </w:p>
        </w:tc>
      </w:tr>
      <w:tr w:rsidR="006B43BD" w:rsidRPr="003C12DA" w:rsidTr="003C12DA">
        <w:trPr>
          <w:trHeight w:val="305"/>
          <w:jc w:val="center"/>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r w:rsidRPr="003C12DA">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jc w:val="both"/>
              <w:rPr>
                <w:color w:val="000000"/>
              </w:rPr>
            </w:pPr>
            <w:r w:rsidRPr="003C12DA">
              <w:rPr>
                <w:color w:val="000000"/>
              </w:rPr>
              <w:t xml:space="preserve">Diğer </w:t>
            </w:r>
          </w:p>
        </w:tc>
        <w:tc>
          <w:tcPr>
            <w:tcW w:w="806"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72"/>
              <w:jc w:val="both"/>
              <w:rPr>
                <w:color w:val="000000"/>
              </w:rPr>
            </w:pPr>
            <w:r w:rsidRPr="003C12DA">
              <w:rPr>
                <w:color w:val="000000"/>
              </w:rPr>
              <w:t>1</w:t>
            </w:r>
          </w:p>
        </w:tc>
        <w:tc>
          <w:tcPr>
            <w:tcW w:w="754"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72"/>
              <w:rPr>
                <w:color w:val="000000"/>
              </w:rPr>
            </w:pPr>
            <w:r w:rsidRPr="003C12DA">
              <w:rPr>
                <w:color w:val="000000"/>
              </w:rPr>
              <w:t xml:space="preserve"> 2</w:t>
            </w:r>
          </w:p>
        </w:tc>
      </w:tr>
      <w:tr w:rsidR="006B43BD" w:rsidRPr="003C12DA" w:rsidTr="003C12DA">
        <w:trPr>
          <w:trHeight w:val="305"/>
          <w:jc w:val="center"/>
        </w:trPr>
        <w:tc>
          <w:tcPr>
            <w:tcW w:w="2365" w:type="dxa"/>
            <w:tcBorders>
              <w:top w:val="nil"/>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567"/>
              <w:jc w:val="both"/>
              <w:rPr>
                <w:color w:val="000000"/>
              </w:rPr>
            </w:pPr>
          </w:p>
        </w:tc>
        <w:tc>
          <w:tcPr>
            <w:tcW w:w="1843" w:type="dxa"/>
            <w:tcBorders>
              <w:top w:val="nil"/>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jc w:val="both"/>
              <w:rPr>
                <w:b/>
                <w:color w:val="000000"/>
              </w:rPr>
            </w:pPr>
            <w:r w:rsidRPr="003C12DA">
              <w:rPr>
                <w:b/>
                <w:color w:val="000000"/>
              </w:rPr>
              <w:t>Toplam</w:t>
            </w:r>
          </w:p>
        </w:tc>
        <w:tc>
          <w:tcPr>
            <w:tcW w:w="806" w:type="dxa"/>
            <w:tcBorders>
              <w:top w:val="nil"/>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72"/>
              <w:jc w:val="both"/>
              <w:rPr>
                <w:b/>
                <w:color w:val="000000"/>
              </w:rPr>
            </w:pPr>
            <w:r w:rsidRPr="003C12DA">
              <w:rPr>
                <w:b/>
                <w:color w:val="000000"/>
              </w:rPr>
              <w:t>50</w:t>
            </w:r>
          </w:p>
        </w:tc>
        <w:tc>
          <w:tcPr>
            <w:tcW w:w="754" w:type="dxa"/>
            <w:tcBorders>
              <w:top w:val="nil"/>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72"/>
              <w:rPr>
                <w:color w:val="000000"/>
              </w:rPr>
            </w:pPr>
          </w:p>
        </w:tc>
      </w:tr>
      <w:tr w:rsidR="006B43BD" w:rsidRPr="003C12DA" w:rsidTr="003C12DA">
        <w:trPr>
          <w:trHeight w:val="319"/>
          <w:jc w:val="center"/>
        </w:trPr>
        <w:tc>
          <w:tcPr>
            <w:tcW w:w="576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b/>
                <w:color w:val="000000"/>
              </w:rPr>
            </w:pPr>
            <w:r w:rsidRPr="003C12DA">
              <w:rPr>
                <w:color w:val="000000"/>
              </w:rPr>
              <w:t>Anne Eğitim</w:t>
            </w:r>
          </w:p>
        </w:tc>
      </w:tr>
      <w:tr w:rsidR="006B43BD" w:rsidRPr="003C12DA" w:rsidTr="003C12DA">
        <w:trPr>
          <w:trHeight w:val="319"/>
          <w:jc w:val="center"/>
        </w:trPr>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Okuma-yazması yok</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ind w:firstLine="72"/>
              <w:rPr>
                <w:color w:val="000000"/>
              </w:rPr>
            </w:pPr>
            <w:r w:rsidRPr="003C12DA">
              <w:rPr>
                <w:color w:val="000000"/>
              </w:rPr>
              <w:t>10</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72"/>
              <w:rPr>
                <w:color w:val="000000"/>
              </w:rPr>
            </w:pPr>
            <w:r w:rsidRPr="003C12DA">
              <w:rPr>
                <w:color w:val="000000"/>
              </w:rPr>
              <w:t>20</w:t>
            </w:r>
          </w:p>
        </w:tc>
      </w:tr>
      <w:tr w:rsidR="006B43BD" w:rsidRPr="003C12DA" w:rsidTr="003C12DA">
        <w:trPr>
          <w:trHeight w:val="319"/>
          <w:jc w:val="center"/>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r w:rsidRPr="003C12DA">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Okur-yazar</w:t>
            </w:r>
          </w:p>
        </w:tc>
        <w:tc>
          <w:tcPr>
            <w:tcW w:w="806"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72"/>
              <w:rPr>
                <w:color w:val="000000"/>
              </w:rPr>
            </w:pPr>
            <w:r w:rsidRPr="003C12DA">
              <w:rPr>
                <w:color w:val="000000"/>
              </w:rPr>
              <w:t>1</w:t>
            </w:r>
          </w:p>
        </w:tc>
        <w:tc>
          <w:tcPr>
            <w:tcW w:w="754"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ind w:firstLine="72"/>
              <w:rPr>
                <w:color w:val="000000"/>
              </w:rPr>
            </w:pPr>
            <w:r w:rsidRPr="003C12DA">
              <w:rPr>
                <w:color w:val="000000"/>
              </w:rPr>
              <w:t xml:space="preserve"> 2</w:t>
            </w:r>
          </w:p>
        </w:tc>
      </w:tr>
      <w:tr w:rsidR="006B43BD" w:rsidRPr="003C12DA" w:rsidTr="003C12DA">
        <w:trPr>
          <w:trHeight w:val="319"/>
          <w:jc w:val="center"/>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r w:rsidRPr="003C12DA">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İlköğretim</w:t>
            </w:r>
          </w:p>
        </w:tc>
        <w:tc>
          <w:tcPr>
            <w:tcW w:w="806"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72"/>
              <w:rPr>
                <w:color w:val="000000"/>
              </w:rPr>
            </w:pPr>
            <w:r w:rsidRPr="003C12DA">
              <w:rPr>
                <w:color w:val="000000"/>
              </w:rPr>
              <w:t>26</w:t>
            </w:r>
          </w:p>
        </w:tc>
        <w:tc>
          <w:tcPr>
            <w:tcW w:w="754"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ind w:firstLine="72"/>
              <w:rPr>
                <w:color w:val="000000"/>
              </w:rPr>
            </w:pPr>
            <w:r w:rsidRPr="003C12DA">
              <w:rPr>
                <w:color w:val="000000"/>
              </w:rPr>
              <w:t>52</w:t>
            </w:r>
          </w:p>
        </w:tc>
      </w:tr>
      <w:tr w:rsidR="006B43BD" w:rsidRPr="003C12DA" w:rsidTr="003C12DA">
        <w:trPr>
          <w:trHeight w:val="319"/>
          <w:jc w:val="center"/>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r w:rsidRPr="003C12DA">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Ortaöğretim</w:t>
            </w:r>
          </w:p>
        </w:tc>
        <w:tc>
          <w:tcPr>
            <w:tcW w:w="806"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72"/>
              <w:rPr>
                <w:color w:val="000000"/>
              </w:rPr>
            </w:pPr>
            <w:r w:rsidRPr="003C12DA">
              <w:rPr>
                <w:color w:val="000000"/>
              </w:rPr>
              <w:t>13</w:t>
            </w:r>
          </w:p>
        </w:tc>
        <w:tc>
          <w:tcPr>
            <w:tcW w:w="754"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ind w:firstLine="72"/>
              <w:rPr>
                <w:color w:val="000000"/>
              </w:rPr>
            </w:pPr>
            <w:r w:rsidRPr="003C12DA">
              <w:rPr>
                <w:color w:val="000000"/>
              </w:rPr>
              <w:t>26</w:t>
            </w:r>
          </w:p>
        </w:tc>
      </w:tr>
      <w:tr w:rsidR="006B43BD" w:rsidRPr="003C12DA" w:rsidTr="003C12DA">
        <w:trPr>
          <w:trHeight w:val="319"/>
          <w:jc w:val="center"/>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r w:rsidRPr="003C12DA">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Yükseköğretim</w:t>
            </w:r>
          </w:p>
        </w:tc>
        <w:tc>
          <w:tcPr>
            <w:tcW w:w="806"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jc w:val="both"/>
              <w:rPr>
                <w:color w:val="000000"/>
              </w:rPr>
            </w:pPr>
            <w:r w:rsidRPr="003C12DA">
              <w:rPr>
                <w:color w:val="000000"/>
              </w:rPr>
              <w:t>0</w:t>
            </w:r>
          </w:p>
        </w:tc>
        <w:tc>
          <w:tcPr>
            <w:tcW w:w="754"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ind w:firstLine="117"/>
              <w:jc w:val="both"/>
              <w:rPr>
                <w:color w:val="000000"/>
              </w:rPr>
            </w:pPr>
            <w:r w:rsidRPr="003C12DA">
              <w:rPr>
                <w:color w:val="000000"/>
              </w:rPr>
              <w:t>0</w:t>
            </w:r>
          </w:p>
        </w:tc>
      </w:tr>
      <w:tr w:rsidR="006B43BD" w:rsidRPr="003C12DA" w:rsidTr="003C12DA">
        <w:trPr>
          <w:trHeight w:val="319"/>
          <w:jc w:val="center"/>
        </w:trPr>
        <w:tc>
          <w:tcPr>
            <w:tcW w:w="2365" w:type="dxa"/>
            <w:tcBorders>
              <w:top w:val="nil"/>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567"/>
              <w:jc w:val="both"/>
              <w:rPr>
                <w:color w:val="000000"/>
              </w:rPr>
            </w:pPr>
          </w:p>
        </w:tc>
        <w:tc>
          <w:tcPr>
            <w:tcW w:w="1843" w:type="dxa"/>
            <w:tcBorders>
              <w:top w:val="nil"/>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jc w:val="both"/>
              <w:rPr>
                <w:b/>
                <w:color w:val="000000"/>
              </w:rPr>
            </w:pPr>
            <w:r w:rsidRPr="003C12DA">
              <w:rPr>
                <w:b/>
                <w:color w:val="000000"/>
              </w:rPr>
              <w:t>Toplam</w:t>
            </w:r>
          </w:p>
        </w:tc>
        <w:tc>
          <w:tcPr>
            <w:tcW w:w="806" w:type="dxa"/>
            <w:tcBorders>
              <w:top w:val="nil"/>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jc w:val="both"/>
              <w:rPr>
                <w:b/>
                <w:color w:val="000000"/>
              </w:rPr>
            </w:pPr>
            <w:r w:rsidRPr="003C12DA">
              <w:rPr>
                <w:b/>
                <w:color w:val="000000"/>
              </w:rPr>
              <w:t>50</w:t>
            </w:r>
          </w:p>
        </w:tc>
        <w:tc>
          <w:tcPr>
            <w:tcW w:w="754" w:type="dxa"/>
            <w:tcBorders>
              <w:top w:val="nil"/>
              <w:left w:val="nil"/>
              <w:bottom w:val="single" w:sz="4" w:space="0" w:color="auto"/>
              <w:right w:val="single" w:sz="4" w:space="0" w:color="auto"/>
            </w:tcBorders>
            <w:shd w:val="clear" w:color="auto" w:fill="auto"/>
            <w:noWrap/>
            <w:vAlign w:val="center"/>
          </w:tcPr>
          <w:p w:rsidR="006B43BD" w:rsidRPr="003C12DA" w:rsidRDefault="006B43BD" w:rsidP="006B43BD">
            <w:pPr>
              <w:spacing w:line="240" w:lineRule="atLeast"/>
              <w:ind w:firstLine="117"/>
              <w:jc w:val="both"/>
              <w:rPr>
                <w:color w:val="000000"/>
              </w:rPr>
            </w:pPr>
          </w:p>
        </w:tc>
      </w:tr>
      <w:tr w:rsidR="006B43BD" w:rsidRPr="003C12DA" w:rsidTr="003C12DA">
        <w:trPr>
          <w:trHeight w:val="319"/>
          <w:jc w:val="center"/>
        </w:trPr>
        <w:tc>
          <w:tcPr>
            <w:tcW w:w="5768" w:type="dxa"/>
            <w:gridSpan w:val="4"/>
            <w:tcBorders>
              <w:top w:val="nil"/>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117"/>
              <w:jc w:val="both"/>
              <w:rPr>
                <w:color w:val="000000"/>
              </w:rPr>
            </w:pPr>
            <w:r w:rsidRPr="003C12DA">
              <w:rPr>
                <w:color w:val="000000"/>
              </w:rPr>
              <w:lastRenderedPageBreak/>
              <w:t>Baba Eğitim</w:t>
            </w:r>
          </w:p>
        </w:tc>
      </w:tr>
      <w:tr w:rsidR="006B43BD" w:rsidRPr="003C12DA" w:rsidTr="003C12DA">
        <w:trPr>
          <w:trHeight w:val="319"/>
          <w:jc w:val="center"/>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Okuma-yazması yok</w:t>
            </w:r>
          </w:p>
        </w:tc>
        <w:tc>
          <w:tcPr>
            <w:tcW w:w="806"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jc w:val="both"/>
              <w:rPr>
                <w:color w:val="000000"/>
              </w:rPr>
            </w:pPr>
            <w:r w:rsidRPr="003C12DA">
              <w:rPr>
                <w:color w:val="000000"/>
              </w:rPr>
              <w:t>0</w:t>
            </w:r>
          </w:p>
        </w:tc>
        <w:tc>
          <w:tcPr>
            <w:tcW w:w="754"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ind w:firstLine="68"/>
              <w:jc w:val="both"/>
              <w:rPr>
                <w:color w:val="000000"/>
              </w:rPr>
            </w:pPr>
            <w:r w:rsidRPr="003C12DA">
              <w:rPr>
                <w:color w:val="000000"/>
              </w:rPr>
              <w:t xml:space="preserve"> 0</w:t>
            </w:r>
          </w:p>
        </w:tc>
      </w:tr>
      <w:tr w:rsidR="006B43BD" w:rsidRPr="003C12DA" w:rsidTr="003C12DA">
        <w:trPr>
          <w:trHeight w:val="319"/>
          <w:jc w:val="center"/>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r w:rsidRPr="003C12DA">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Okur-yazar</w:t>
            </w:r>
          </w:p>
        </w:tc>
        <w:tc>
          <w:tcPr>
            <w:tcW w:w="806"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jc w:val="both"/>
              <w:rPr>
                <w:color w:val="000000"/>
              </w:rPr>
            </w:pPr>
            <w:r w:rsidRPr="003C12DA">
              <w:rPr>
                <w:color w:val="000000"/>
              </w:rPr>
              <w:t>4</w:t>
            </w:r>
          </w:p>
        </w:tc>
        <w:tc>
          <w:tcPr>
            <w:tcW w:w="754"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ind w:firstLine="68"/>
              <w:jc w:val="both"/>
              <w:rPr>
                <w:color w:val="000000"/>
              </w:rPr>
            </w:pPr>
            <w:r w:rsidRPr="003C12DA">
              <w:rPr>
                <w:color w:val="000000"/>
              </w:rPr>
              <w:t xml:space="preserve"> 8</w:t>
            </w:r>
          </w:p>
        </w:tc>
      </w:tr>
      <w:tr w:rsidR="006B43BD" w:rsidRPr="003C12DA" w:rsidTr="003C12DA">
        <w:trPr>
          <w:trHeight w:val="319"/>
          <w:jc w:val="center"/>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r w:rsidRPr="003C12DA">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İlköğretim</w:t>
            </w:r>
          </w:p>
        </w:tc>
        <w:tc>
          <w:tcPr>
            <w:tcW w:w="806"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jc w:val="both"/>
              <w:rPr>
                <w:color w:val="000000"/>
              </w:rPr>
            </w:pPr>
            <w:r w:rsidRPr="003C12DA">
              <w:rPr>
                <w:color w:val="000000"/>
              </w:rPr>
              <w:t>32</w:t>
            </w:r>
          </w:p>
        </w:tc>
        <w:tc>
          <w:tcPr>
            <w:tcW w:w="754"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ind w:firstLine="68"/>
              <w:jc w:val="both"/>
              <w:rPr>
                <w:color w:val="000000"/>
              </w:rPr>
            </w:pPr>
            <w:r w:rsidRPr="003C12DA">
              <w:rPr>
                <w:color w:val="000000"/>
              </w:rPr>
              <w:t>64</w:t>
            </w:r>
          </w:p>
        </w:tc>
      </w:tr>
      <w:tr w:rsidR="006B43BD" w:rsidRPr="003C12DA" w:rsidTr="003C12DA">
        <w:trPr>
          <w:trHeight w:val="319"/>
          <w:jc w:val="center"/>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r w:rsidRPr="003C12DA">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Ortaöğretim</w:t>
            </w:r>
          </w:p>
        </w:tc>
        <w:tc>
          <w:tcPr>
            <w:tcW w:w="806"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jc w:val="both"/>
              <w:rPr>
                <w:color w:val="000000"/>
              </w:rPr>
            </w:pPr>
            <w:r w:rsidRPr="003C12DA">
              <w:rPr>
                <w:color w:val="000000"/>
              </w:rPr>
              <w:t>12</w:t>
            </w:r>
          </w:p>
        </w:tc>
        <w:tc>
          <w:tcPr>
            <w:tcW w:w="754"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ind w:firstLine="68"/>
              <w:jc w:val="both"/>
              <w:rPr>
                <w:color w:val="000000"/>
              </w:rPr>
            </w:pPr>
            <w:r w:rsidRPr="003C12DA">
              <w:rPr>
                <w:color w:val="000000"/>
              </w:rPr>
              <w:t>24</w:t>
            </w:r>
          </w:p>
        </w:tc>
      </w:tr>
      <w:tr w:rsidR="006B43BD" w:rsidRPr="003C12DA" w:rsidTr="003C12DA">
        <w:trPr>
          <w:trHeight w:val="319"/>
          <w:jc w:val="center"/>
        </w:trPr>
        <w:tc>
          <w:tcPr>
            <w:tcW w:w="2365" w:type="dxa"/>
            <w:tcBorders>
              <w:top w:val="nil"/>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567"/>
              <w:jc w:val="both"/>
              <w:rPr>
                <w:color w:val="000000"/>
              </w:rPr>
            </w:pPr>
          </w:p>
        </w:tc>
        <w:tc>
          <w:tcPr>
            <w:tcW w:w="1843" w:type="dxa"/>
            <w:tcBorders>
              <w:top w:val="nil"/>
              <w:left w:val="nil"/>
              <w:bottom w:val="single" w:sz="4" w:space="0" w:color="auto"/>
              <w:right w:val="single" w:sz="4" w:space="0" w:color="auto"/>
            </w:tcBorders>
            <w:shd w:val="clear" w:color="auto" w:fill="auto"/>
            <w:noWrap/>
            <w:vAlign w:val="center"/>
          </w:tcPr>
          <w:p w:rsidR="006B43BD" w:rsidRPr="003C12DA" w:rsidRDefault="006B43BD" w:rsidP="006B43BD">
            <w:pPr>
              <w:spacing w:line="240" w:lineRule="atLeast"/>
              <w:jc w:val="both"/>
              <w:rPr>
                <w:color w:val="000000"/>
              </w:rPr>
            </w:pPr>
            <w:r w:rsidRPr="003C12DA">
              <w:rPr>
                <w:color w:val="000000"/>
              </w:rPr>
              <w:t>Yükseköğretim</w:t>
            </w:r>
          </w:p>
        </w:tc>
        <w:tc>
          <w:tcPr>
            <w:tcW w:w="806" w:type="dxa"/>
            <w:tcBorders>
              <w:top w:val="nil"/>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jc w:val="both"/>
              <w:rPr>
                <w:color w:val="000000"/>
              </w:rPr>
            </w:pPr>
            <w:r w:rsidRPr="003C12DA">
              <w:rPr>
                <w:color w:val="000000"/>
              </w:rPr>
              <w:t>2</w:t>
            </w:r>
          </w:p>
        </w:tc>
        <w:tc>
          <w:tcPr>
            <w:tcW w:w="754" w:type="dxa"/>
            <w:tcBorders>
              <w:top w:val="nil"/>
              <w:left w:val="nil"/>
              <w:bottom w:val="single" w:sz="4" w:space="0" w:color="auto"/>
              <w:right w:val="single" w:sz="4" w:space="0" w:color="auto"/>
            </w:tcBorders>
            <w:shd w:val="clear" w:color="auto" w:fill="auto"/>
            <w:noWrap/>
            <w:vAlign w:val="center"/>
          </w:tcPr>
          <w:p w:rsidR="006B43BD" w:rsidRPr="003C12DA" w:rsidRDefault="006B43BD" w:rsidP="006B43BD">
            <w:pPr>
              <w:spacing w:line="240" w:lineRule="atLeast"/>
              <w:ind w:firstLine="68"/>
              <w:jc w:val="both"/>
              <w:rPr>
                <w:color w:val="000000"/>
              </w:rPr>
            </w:pPr>
            <w:r w:rsidRPr="003C12DA">
              <w:rPr>
                <w:color w:val="000000"/>
              </w:rPr>
              <w:t xml:space="preserve"> 4</w:t>
            </w:r>
          </w:p>
        </w:tc>
      </w:tr>
      <w:tr w:rsidR="006B43BD" w:rsidRPr="003C12DA" w:rsidTr="003C12DA">
        <w:trPr>
          <w:trHeight w:val="319"/>
          <w:jc w:val="center"/>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r w:rsidRPr="003C12DA">
              <w:rPr>
                <w:color w:val="000000"/>
              </w:rPr>
              <w:t> </w:t>
            </w:r>
          </w:p>
        </w:tc>
        <w:tc>
          <w:tcPr>
            <w:tcW w:w="1843" w:type="dxa"/>
            <w:tcBorders>
              <w:top w:val="nil"/>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jc w:val="both"/>
              <w:rPr>
                <w:b/>
                <w:color w:val="000000"/>
              </w:rPr>
            </w:pPr>
            <w:r w:rsidRPr="003C12DA">
              <w:rPr>
                <w:b/>
                <w:color w:val="000000"/>
              </w:rPr>
              <w:t>Toplam</w:t>
            </w:r>
          </w:p>
        </w:tc>
        <w:tc>
          <w:tcPr>
            <w:tcW w:w="806" w:type="dxa"/>
            <w:tcBorders>
              <w:top w:val="nil"/>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jc w:val="both"/>
              <w:rPr>
                <w:b/>
                <w:color w:val="000000"/>
              </w:rPr>
            </w:pPr>
            <w:r w:rsidRPr="003C12DA">
              <w:rPr>
                <w:b/>
                <w:color w:val="000000"/>
              </w:rPr>
              <w:t>50</w:t>
            </w:r>
          </w:p>
        </w:tc>
        <w:tc>
          <w:tcPr>
            <w:tcW w:w="754" w:type="dxa"/>
            <w:tcBorders>
              <w:top w:val="nil"/>
              <w:left w:val="nil"/>
              <w:bottom w:val="single" w:sz="4" w:space="0" w:color="auto"/>
              <w:right w:val="single" w:sz="4" w:space="0" w:color="auto"/>
            </w:tcBorders>
            <w:shd w:val="clear" w:color="auto" w:fill="auto"/>
            <w:noWrap/>
            <w:vAlign w:val="center"/>
          </w:tcPr>
          <w:p w:rsidR="006B43BD" w:rsidRPr="003C12DA" w:rsidRDefault="006B43BD" w:rsidP="006B43BD">
            <w:pPr>
              <w:spacing w:line="240" w:lineRule="atLeast"/>
              <w:ind w:firstLine="117"/>
              <w:jc w:val="both"/>
              <w:rPr>
                <w:color w:val="000000"/>
              </w:rPr>
            </w:pPr>
          </w:p>
        </w:tc>
      </w:tr>
    </w:tbl>
    <w:p w:rsidR="006B43BD" w:rsidRPr="003C12DA" w:rsidRDefault="006B43BD" w:rsidP="006B43BD">
      <w:pPr>
        <w:spacing w:after="120" w:line="360" w:lineRule="auto"/>
        <w:ind w:firstLine="567"/>
        <w:jc w:val="both"/>
        <w:rPr>
          <w:b/>
          <w:color w:val="141823"/>
          <w:shd w:val="clear" w:color="auto" w:fill="FFFFFF"/>
        </w:rPr>
      </w:pPr>
    </w:p>
    <w:p w:rsidR="006B43BD" w:rsidRPr="003C12DA" w:rsidRDefault="006B43BD" w:rsidP="000A775C">
      <w:pPr>
        <w:spacing w:after="120" w:line="360" w:lineRule="auto"/>
        <w:jc w:val="both"/>
        <w:rPr>
          <w:color w:val="141823"/>
          <w:shd w:val="clear" w:color="auto" w:fill="FFFFFF"/>
        </w:rPr>
      </w:pPr>
      <w:r w:rsidRPr="003C12DA">
        <w:rPr>
          <w:color w:val="141823"/>
          <w:shd w:val="clear" w:color="auto" w:fill="FFFFFF"/>
        </w:rPr>
        <w:t xml:space="preserve">Tablo 2’de, öğrencilerin Bilgi Yönetimi Programına kazandıklarında daha önce kaç kez sınava girdiklerine ilişkin sınava giriş sayısı, yerleştirilme şekli ve tercih sırası ile ilgili bulgulara yer verilmiştir. Öğrencilerin % 60’ı sınava ilk girişlerinde </w:t>
      </w:r>
      <w:r w:rsidRPr="003C12DA">
        <w:rPr>
          <w:shd w:val="clear" w:color="auto" w:fill="FFFFFF"/>
        </w:rPr>
        <w:t>bölümü tercih etmişlerdir</w:t>
      </w:r>
      <w:r w:rsidRPr="003C12DA">
        <w:rPr>
          <w:color w:val="141823"/>
          <w:shd w:val="clear" w:color="auto" w:fill="FFFFFF"/>
        </w:rPr>
        <w:t>. % 64’ü ÖSYM puan türü ile yerleştirilirken, % 36’sı sınavsız geçiş hakkını kullanarak bölüme yerleştirilmiştir. Öğrencilerin bölümü tercih kılavuzunda seçme sıraları incelendiğinde, %44’ünün ilk beş tercih arasına “Bilgi Yönetimi Programı” yazmadıkları gözlenmiştir.</w:t>
      </w:r>
    </w:p>
    <w:p w:rsidR="006B43BD" w:rsidRPr="003C12DA" w:rsidRDefault="006B43BD" w:rsidP="004F1327">
      <w:pPr>
        <w:spacing w:after="120" w:line="360" w:lineRule="auto"/>
        <w:rPr>
          <w:i/>
          <w:color w:val="141823"/>
          <w:shd w:val="clear" w:color="auto" w:fill="FFFFFF"/>
        </w:rPr>
      </w:pPr>
      <w:r w:rsidRPr="003C12DA">
        <w:rPr>
          <w:b/>
          <w:color w:val="141823"/>
          <w:shd w:val="clear" w:color="auto" w:fill="FFFFFF"/>
        </w:rPr>
        <w:t>Tablo 2. Sınava Giriş Sayısı, Yerleştirilme Şekli ve Tercih Sırası ile Bulgular</w:t>
      </w:r>
    </w:p>
    <w:tbl>
      <w:tblPr>
        <w:tblW w:w="5889" w:type="dxa"/>
        <w:jc w:val="center"/>
        <w:tblCellMar>
          <w:left w:w="70" w:type="dxa"/>
          <w:right w:w="70" w:type="dxa"/>
        </w:tblCellMar>
        <w:tblLook w:val="04A0" w:firstRow="1" w:lastRow="0" w:firstColumn="1" w:lastColumn="0" w:noHBand="0" w:noVBand="1"/>
      </w:tblPr>
      <w:tblGrid>
        <w:gridCol w:w="2487"/>
        <w:gridCol w:w="1842"/>
        <w:gridCol w:w="980"/>
        <w:gridCol w:w="709"/>
      </w:tblGrid>
      <w:tr w:rsidR="006B43BD" w:rsidRPr="003C12DA" w:rsidTr="003C12DA">
        <w:trPr>
          <w:trHeight w:val="311"/>
          <w:jc w:val="center"/>
        </w:trPr>
        <w:tc>
          <w:tcPr>
            <w:tcW w:w="24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jc w:val="both"/>
              <w:rPr>
                <w:color w:val="000000"/>
              </w:rPr>
            </w:pPr>
            <w:r w:rsidRPr="003C12DA">
              <w:rPr>
                <w:b/>
                <w:color w:val="000000"/>
              </w:rPr>
              <w:t>Değişken</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jc w:val="both"/>
              <w:rPr>
                <w:b/>
                <w:color w:val="000000"/>
              </w:rPr>
            </w:pPr>
            <w:r w:rsidRPr="003C12DA">
              <w:rPr>
                <w:b/>
                <w:color w:val="000000"/>
              </w:rPr>
              <w:t>Değer</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jc w:val="both"/>
              <w:rPr>
                <w:b/>
                <w:color w:val="000000"/>
              </w:rPr>
            </w:pPr>
            <w:r w:rsidRPr="003C12DA">
              <w:rPr>
                <w:b/>
                <w:color w:val="000000"/>
              </w:rPr>
              <w:t>Frekans</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62"/>
              <w:jc w:val="both"/>
              <w:rPr>
                <w:b/>
                <w:color w:val="000000"/>
              </w:rPr>
            </w:pPr>
            <w:r w:rsidRPr="003C12DA">
              <w:rPr>
                <w:b/>
                <w:color w:val="000000"/>
              </w:rPr>
              <w:t>%</w:t>
            </w:r>
          </w:p>
        </w:tc>
      </w:tr>
      <w:tr w:rsidR="006B43BD" w:rsidRPr="003C12DA" w:rsidTr="003C12DA">
        <w:trPr>
          <w:trHeight w:val="311"/>
          <w:jc w:val="center"/>
        </w:trPr>
        <w:tc>
          <w:tcPr>
            <w:tcW w:w="5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jc w:val="both"/>
              <w:rPr>
                <w:color w:val="000000"/>
              </w:rPr>
            </w:pPr>
            <w:r w:rsidRPr="003C12DA">
              <w:rPr>
                <w:color w:val="000000"/>
              </w:rPr>
              <w:t>Sınava Giriş Sayısı</w:t>
            </w:r>
          </w:p>
        </w:tc>
      </w:tr>
      <w:tr w:rsidR="006B43BD" w:rsidRPr="003C12DA" w:rsidTr="003C12DA">
        <w:trPr>
          <w:trHeight w:val="311"/>
          <w:jc w:val="center"/>
        </w:trPr>
        <w:tc>
          <w:tcPr>
            <w:tcW w:w="2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0"/>
              <w:rPr>
                <w:color w:val="000000"/>
              </w:rPr>
            </w:pPr>
            <w:r w:rsidRPr="003C12DA">
              <w:rPr>
                <w:color w:val="000000"/>
              </w:rPr>
              <w:t>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rPr>
                <w:color w:val="000000"/>
              </w:rPr>
            </w:pPr>
            <w:r w:rsidRPr="003C12DA">
              <w:rPr>
                <w:color w:val="000000"/>
              </w:rPr>
              <w:t>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62"/>
              <w:jc w:val="both"/>
              <w:rPr>
                <w:color w:val="000000"/>
              </w:rPr>
            </w:pPr>
            <w:r w:rsidRPr="003C12DA">
              <w:rPr>
                <w:color w:val="000000"/>
              </w:rPr>
              <w:t>60</w:t>
            </w:r>
          </w:p>
        </w:tc>
      </w:tr>
      <w:tr w:rsidR="006B43BD" w:rsidRPr="003C12DA" w:rsidTr="003C12DA">
        <w:trPr>
          <w:trHeight w:val="311"/>
          <w:jc w:val="center"/>
        </w:trPr>
        <w:tc>
          <w:tcPr>
            <w:tcW w:w="2487"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r w:rsidRPr="003C12DA">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0"/>
              <w:rPr>
                <w:color w:val="000000"/>
              </w:rPr>
            </w:pPr>
            <w:r w:rsidRPr="003C12DA">
              <w:rPr>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rPr>
                <w:color w:val="000000"/>
              </w:rPr>
            </w:pPr>
            <w:r w:rsidRPr="003C12DA">
              <w:rPr>
                <w:color w:val="000000"/>
              </w:rPr>
              <w:t>14</w:t>
            </w:r>
          </w:p>
        </w:tc>
        <w:tc>
          <w:tcPr>
            <w:tcW w:w="709"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ind w:firstLine="62"/>
              <w:jc w:val="both"/>
              <w:rPr>
                <w:color w:val="000000"/>
              </w:rPr>
            </w:pPr>
            <w:r w:rsidRPr="003C12DA">
              <w:rPr>
                <w:color w:val="000000"/>
              </w:rPr>
              <w:t>28</w:t>
            </w:r>
          </w:p>
        </w:tc>
      </w:tr>
      <w:tr w:rsidR="006B43BD" w:rsidRPr="003C12DA" w:rsidTr="003C12DA">
        <w:trPr>
          <w:trHeight w:val="311"/>
          <w:jc w:val="center"/>
        </w:trPr>
        <w:tc>
          <w:tcPr>
            <w:tcW w:w="2487"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r w:rsidRPr="003C12DA">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0"/>
              <w:rPr>
                <w:color w:val="000000"/>
              </w:rPr>
            </w:pPr>
            <w:r w:rsidRPr="003C12DA">
              <w:rPr>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rPr>
                <w:color w:val="000000"/>
              </w:rPr>
            </w:pPr>
            <w:r w:rsidRPr="003C12DA">
              <w:rPr>
                <w:color w:val="000000"/>
              </w:rPr>
              <w:t xml:space="preserve">  4</w:t>
            </w:r>
          </w:p>
        </w:tc>
        <w:tc>
          <w:tcPr>
            <w:tcW w:w="709"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ind w:firstLine="62"/>
              <w:jc w:val="both"/>
              <w:rPr>
                <w:color w:val="000000"/>
              </w:rPr>
            </w:pPr>
            <w:r w:rsidRPr="003C12DA">
              <w:rPr>
                <w:color w:val="000000"/>
              </w:rPr>
              <w:t xml:space="preserve"> 8</w:t>
            </w:r>
          </w:p>
        </w:tc>
      </w:tr>
      <w:tr w:rsidR="006B43BD" w:rsidRPr="003C12DA" w:rsidTr="003C12DA">
        <w:trPr>
          <w:trHeight w:val="311"/>
          <w:jc w:val="center"/>
        </w:trPr>
        <w:tc>
          <w:tcPr>
            <w:tcW w:w="2487"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r w:rsidRPr="003C12DA">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0"/>
              <w:rPr>
                <w:color w:val="000000"/>
              </w:rPr>
            </w:pPr>
            <w:r w:rsidRPr="003C12DA">
              <w:rPr>
                <w:color w:val="000000"/>
              </w:rPr>
              <w:t>4 ve daha fazla</w:t>
            </w:r>
          </w:p>
        </w:tc>
        <w:tc>
          <w:tcPr>
            <w:tcW w:w="851"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rPr>
                <w:color w:val="000000"/>
              </w:rPr>
            </w:pPr>
            <w:r w:rsidRPr="003C12DA">
              <w:rPr>
                <w:color w:val="000000"/>
              </w:rPr>
              <w:t xml:space="preserve">  2</w:t>
            </w:r>
          </w:p>
        </w:tc>
        <w:tc>
          <w:tcPr>
            <w:tcW w:w="709"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ind w:firstLine="62"/>
              <w:jc w:val="both"/>
              <w:rPr>
                <w:color w:val="000000"/>
              </w:rPr>
            </w:pPr>
            <w:r w:rsidRPr="003C12DA">
              <w:rPr>
                <w:color w:val="000000"/>
              </w:rPr>
              <w:t xml:space="preserve"> 4</w:t>
            </w:r>
          </w:p>
        </w:tc>
      </w:tr>
      <w:tr w:rsidR="006B43BD" w:rsidRPr="003C12DA" w:rsidTr="003C12DA">
        <w:trPr>
          <w:trHeight w:val="311"/>
          <w:jc w:val="center"/>
        </w:trPr>
        <w:tc>
          <w:tcPr>
            <w:tcW w:w="2487" w:type="dxa"/>
            <w:tcBorders>
              <w:top w:val="nil"/>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567"/>
              <w:jc w:val="both"/>
              <w:rPr>
                <w:color w:val="000000"/>
              </w:rPr>
            </w:pPr>
          </w:p>
        </w:tc>
        <w:tc>
          <w:tcPr>
            <w:tcW w:w="1842" w:type="dxa"/>
            <w:tcBorders>
              <w:top w:val="nil"/>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50"/>
              <w:rPr>
                <w:b/>
                <w:color w:val="000000"/>
              </w:rPr>
            </w:pPr>
            <w:r w:rsidRPr="003C12DA">
              <w:rPr>
                <w:b/>
                <w:color w:val="000000"/>
              </w:rPr>
              <w:t>Toplam</w:t>
            </w:r>
          </w:p>
        </w:tc>
        <w:tc>
          <w:tcPr>
            <w:tcW w:w="851" w:type="dxa"/>
            <w:tcBorders>
              <w:top w:val="nil"/>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b/>
                <w:color w:val="000000"/>
              </w:rPr>
            </w:pPr>
            <w:r w:rsidRPr="003C12DA">
              <w:rPr>
                <w:b/>
                <w:color w:val="000000"/>
              </w:rPr>
              <w:t>50</w:t>
            </w:r>
          </w:p>
        </w:tc>
        <w:tc>
          <w:tcPr>
            <w:tcW w:w="709" w:type="dxa"/>
            <w:tcBorders>
              <w:top w:val="nil"/>
              <w:left w:val="nil"/>
              <w:bottom w:val="single" w:sz="4" w:space="0" w:color="auto"/>
              <w:right w:val="single" w:sz="4" w:space="0" w:color="auto"/>
            </w:tcBorders>
            <w:shd w:val="clear" w:color="auto" w:fill="auto"/>
            <w:noWrap/>
            <w:vAlign w:val="center"/>
          </w:tcPr>
          <w:p w:rsidR="006B43BD" w:rsidRPr="003C12DA" w:rsidRDefault="006B43BD" w:rsidP="006B43BD">
            <w:pPr>
              <w:spacing w:line="240" w:lineRule="atLeast"/>
              <w:ind w:firstLine="567"/>
              <w:jc w:val="both"/>
              <w:rPr>
                <w:color w:val="000000"/>
              </w:rPr>
            </w:pPr>
          </w:p>
        </w:tc>
      </w:tr>
      <w:tr w:rsidR="006B43BD" w:rsidRPr="003C12DA" w:rsidTr="003C12DA">
        <w:trPr>
          <w:trHeight w:val="262"/>
          <w:jc w:val="center"/>
        </w:trPr>
        <w:tc>
          <w:tcPr>
            <w:tcW w:w="58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B43BD" w:rsidRPr="003C12DA" w:rsidRDefault="006B43BD" w:rsidP="006B43BD">
            <w:pPr>
              <w:spacing w:line="240" w:lineRule="atLeast"/>
              <w:jc w:val="both"/>
              <w:rPr>
                <w:b/>
                <w:color w:val="000000"/>
              </w:rPr>
            </w:pPr>
            <w:r w:rsidRPr="003C12DA">
              <w:rPr>
                <w:color w:val="000000"/>
              </w:rPr>
              <w:t>Bölüme Yerleştirilme Şekli</w:t>
            </w:r>
          </w:p>
        </w:tc>
      </w:tr>
      <w:tr w:rsidR="006B43BD" w:rsidRPr="003C12DA" w:rsidTr="003C12DA">
        <w:trPr>
          <w:trHeight w:val="262"/>
          <w:jc w:val="center"/>
        </w:trPr>
        <w:tc>
          <w:tcPr>
            <w:tcW w:w="2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3BD" w:rsidRPr="003C12DA" w:rsidRDefault="006B43BD" w:rsidP="006B43BD">
            <w:pPr>
              <w:spacing w:line="240" w:lineRule="atLeast"/>
              <w:ind w:firstLine="567"/>
              <w:jc w:val="both"/>
              <w:rPr>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567"/>
              <w:jc w:val="both"/>
              <w:rPr>
                <w:b/>
                <w:color w:val="000000"/>
              </w:rPr>
            </w:pPr>
            <w:r w:rsidRPr="003C12DA">
              <w:rPr>
                <w:b/>
                <w:color w:val="000000"/>
              </w:rPr>
              <w:t>Değer</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jc w:val="both"/>
              <w:rPr>
                <w:b/>
                <w:color w:val="000000"/>
              </w:rPr>
            </w:pPr>
            <w:r w:rsidRPr="003C12DA">
              <w:rPr>
                <w:b/>
                <w:color w:val="000000"/>
              </w:rPr>
              <w:t>Frekans</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62"/>
              <w:jc w:val="both"/>
              <w:rPr>
                <w:b/>
                <w:color w:val="000000"/>
              </w:rPr>
            </w:pPr>
            <w:r w:rsidRPr="003C12DA">
              <w:rPr>
                <w:b/>
                <w:color w:val="000000"/>
              </w:rPr>
              <w:t>%</w:t>
            </w:r>
          </w:p>
        </w:tc>
      </w:tr>
      <w:tr w:rsidR="006B43BD" w:rsidRPr="003C12DA" w:rsidTr="003C12DA">
        <w:trPr>
          <w:trHeight w:val="262"/>
          <w:jc w:val="center"/>
        </w:trPr>
        <w:tc>
          <w:tcPr>
            <w:tcW w:w="2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3BD" w:rsidRPr="003C12DA" w:rsidRDefault="006B43BD" w:rsidP="006B43BD">
            <w:pPr>
              <w:spacing w:line="240" w:lineRule="atLeast"/>
              <w:ind w:firstLine="567"/>
              <w:jc w:val="both"/>
              <w:rPr>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rPr>
                <w:color w:val="000000"/>
              </w:rPr>
            </w:pPr>
            <w:r w:rsidRPr="003C12DA">
              <w:rPr>
                <w:color w:val="000000"/>
              </w:rPr>
              <w:t>ÖSYM Puan Türü İle</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178"/>
              <w:jc w:val="both"/>
              <w:rPr>
                <w:color w:val="000000"/>
              </w:rPr>
            </w:pPr>
            <w:r w:rsidRPr="003C12DA">
              <w:rPr>
                <w:color w:val="000000"/>
              </w:rPr>
              <w:t>32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ind w:firstLine="62"/>
              <w:jc w:val="both"/>
              <w:rPr>
                <w:color w:val="000000"/>
              </w:rPr>
            </w:pPr>
            <w:r w:rsidRPr="003C12DA">
              <w:rPr>
                <w:color w:val="000000"/>
              </w:rPr>
              <w:t>64</w:t>
            </w:r>
          </w:p>
        </w:tc>
      </w:tr>
      <w:tr w:rsidR="006B43BD" w:rsidRPr="003C12DA" w:rsidTr="003C12DA">
        <w:trPr>
          <w:trHeight w:val="262"/>
          <w:jc w:val="center"/>
        </w:trPr>
        <w:tc>
          <w:tcPr>
            <w:tcW w:w="2487"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r w:rsidRPr="003C12DA">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rPr>
                <w:color w:val="000000"/>
              </w:rPr>
            </w:pPr>
            <w:r w:rsidRPr="003C12DA">
              <w:rPr>
                <w:color w:val="000000"/>
              </w:rPr>
              <w:t>Yatay Geçiş</w:t>
            </w:r>
          </w:p>
        </w:tc>
        <w:tc>
          <w:tcPr>
            <w:tcW w:w="851"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178"/>
              <w:jc w:val="both"/>
              <w:rPr>
                <w:color w:val="000000"/>
              </w:rPr>
            </w:pPr>
            <w:r w:rsidRPr="003C12DA">
              <w:rPr>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ind w:firstLine="62"/>
              <w:jc w:val="both"/>
              <w:rPr>
                <w:color w:val="000000"/>
              </w:rPr>
            </w:pPr>
            <w:r w:rsidRPr="003C12DA">
              <w:rPr>
                <w:color w:val="000000"/>
              </w:rPr>
              <w:t>-</w:t>
            </w:r>
          </w:p>
        </w:tc>
      </w:tr>
      <w:tr w:rsidR="006B43BD" w:rsidRPr="003C12DA" w:rsidTr="003C12DA">
        <w:trPr>
          <w:trHeight w:val="262"/>
          <w:jc w:val="center"/>
        </w:trPr>
        <w:tc>
          <w:tcPr>
            <w:tcW w:w="2487"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r w:rsidRPr="003C12DA">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rPr>
                <w:color w:val="000000"/>
              </w:rPr>
            </w:pPr>
            <w:r w:rsidRPr="003C12DA">
              <w:rPr>
                <w:color w:val="000000"/>
              </w:rPr>
              <w:t>Sınavsız Geçiş</w:t>
            </w:r>
          </w:p>
        </w:tc>
        <w:tc>
          <w:tcPr>
            <w:tcW w:w="851"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178"/>
              <w:jc w:val="both"/>
              <w:rPr>
                <w:color w:val="000000"/>
              </w:rPr>
            </w:pPr>
            <w:r w:rsidRPr="003C12DA">
              <w:rPr>
                <w:color w:val="000000"/>
              </w:rPr>
              <w:t>18</w:t>
            </w:r>
          </w:p>
        </w:tc>
        <w:tc>
          <w:tcPr>
            <w:tcW w:w="709"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ind w:firstLine="62"/>
              <w:jc w:val="both"/>
              <w:rPr>
                <w:color w:val="000000"/>
              </w:rPr>
            </w:pPr>
            <w:r w:rsidRPr="003C12DA">
              <w:rPr>
                <w:color w:val="000000"/>
              </w:rPr>
              <w:t>36</w:t>
            </w:r>
          </w:p>
        </w:tc>
      </w:tr>
      <w:tr w:rsidR="006B43BD" w:rsidRPr="003C12DA" w:rsidTr="003C12DA">
        <w:trPr>
          <w:trHeight w:val="262"/>
          <w:jc w:val="center"/>
        </w:trPr>
        <w:tc>
          <w:tcPr>
            <w:tcW w:w="2487" w:type="dxa"/>
            <w:tcBorders>
              <w:top w:val="nil"/>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567"/>
              <w:jc w:val="both"/>
              <w:rPr>
                <w:color w:val="000000"/>
              </w:rPr>
            </w:pPr>
          </w:p>
        </w:tc>
        <w:tc>
          <w:tcPr>
            <w:tcW w:w="1842" w:type="dxa"/>
            <w:tcBorders>
              <w:top w:val="nil"/>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567"/>
              <w:jc w:val="both"/>
              <w:rPr>
                <w:b/>
                <w:color w:val="000000"/>
              </w:rPr>
            </w:pPr>
            <w:r w:rsidRPr="003C12DA">
              <w:rPr>
                <w:b/>
                <w:color w:val="000000"/>
              </w:rPr>
              <w:t>Toplam</w:t>
            </w:r>
          </w:p>
        </w:tc>
        <w:tc>
          <w:tcPr>
            <w:tcW w:w="851" w:type="dxa"/>
            <w:tcBorders>
              <w:top w:val="nil"/>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178"/>
              <w:jc w:val="both"/>
              <w:rPr>
                <w:b/>
                <w:color w:val="000000"/>
              </w:rPr>
            </w:pPr>
            <w:r w:rsidRPr="003C12DA">
              <w:rPr>
                <w:b/>
                <w:color w:val="000000"/>
              </w:rPr>
              <w:t>50</w:t>
            </w:r>
          </w:p>
        </w:tc>
        <w:tc>
          <w:tcPr>
            <w:tcW w:w="709" w:type="dxa"/>
            <w:tcBorders>
              <w:top w:val="nil"/>
              <w:left w:val="nil"/>
              <w:bottom w:val="single" w:sz="4" w:space="0" w:color="auto"/>
              <w:right w:val="single" w:sz="4" w:space="0" w:color="auto"/>
            </w:tcBorders>
            <w:shd w:val="clear" w:color="auto" w:fill="auto"/>
            <w:noWrap/>
            <w:vAlign w:val="center"/>
          </w:tcPr>
          <w:p w:rsidR="006B43BD" w:rsidRPr="003C12DA" w:rsidRDefault="006B43BD" w:rsidP="006B43BD">
            <w:pPr>
              <w:spacing w:line="240" w:lineRule="atLeast"/>
              <w:ind w:firstLine="567"/>
              <w:jc w:val="both"/>
              <w:rPr>
                <w:color w:val="000000"/>
              </w:rPr>
            </w:pPr>
          </w:p>
        </w:tc>
      </w:tr>
      <w:tr w:rsidR="006B43BD" w:rsidRPr="003C12DA" w:rsidTr="003C12DA">
        <w:trPr>
          <w:trHeight w:val="261"/>
          <w:jc w:val="center"/>
        </w:trPr>
        <w:tc>
          <w:tcPr>
            <w:tcW w:w="58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B43BD" w:rsidRPr="003C12DA" w:rsidRDefault="006B43BD" w:rsidP="006B43BD">
            <w:pPr>
              <w:spacing w:line="240" w:lineRule="atLeast"/>
              <w:jc w:val="both"/>
              <w:rPr>
                <w:b/>
                <w:color w:val="000000"/>
              </w:rPr>
            </w:pPr>
            <w:r w:rsidRPr="003C12DA">
              <w:rPr>
                <w:color w:val="000000"/>
              </w:rPr>
              <w:t>Bilgi Yönetimi Tercih Sırası</w:t>
            </w:r>
          </w:p>
        </w:tc>
      </w:tr>
      <w:tr w:rsidR="006B43BD" w:rsidRPr="003C12DA" w:rsidTr="003C12DA">
        <w:trPr>
          <w:trHeight w:val="261"/>
          <w:jc w:val="center"/>
        </w:trPr>
        <w:tc>
          <w:tcPr>
            <w:tcW w:w="2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3BD" w:rsidRPr="003C12DA" w:rsidRDefault="006B43BD" w:rsidP="006B43BD">
            <w:pPr>
              <w:spacing w:line="240" w:lineRule="atLeast"/>
              <w:ind w:firstLine="567"/>
              <w:jc w:val="both"/>
              <w:rPr>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567"/>
              <w:jc w:val="both"/>
              <w:rPr>
                <w:b/>
                <w:color w:val="000000"/>
              </w:rPr>
            </w:pPr>
            <w:r w:rsidRPr="003C12DA">
              <w:rPr>
                <w:b/>
                <w:color w:val="000000"/>
              </w:rPr>
              <w:t>Değer</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jc w:val="both"/>
              <w:rPr>
                <w:b/>
                <w:color w:val="000000"/>
              </w:rPr>
            </w:pPr>
            <w:r w:rsidRPr="003C12DA">
              <w:rPr>
                <w:b/>
                <w:color w:val="000000"/>
              </w:rPr>
              <w:t>Frekans</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62"/>
              <w:jc w:val="both"/>
              <w:rPr>
                <w:b/>
                <w:color w:val="000000"/>
              </w:rPr>
            </w:pPr>
            <w:r w:rsidRPr="003C12DA">
              <w:rPr>
                <w:b/>
                <w:color w:val="000000"/>
              </w:rPr>
              <w:t>%</w:t>
            </w:r>
          </w:p>
        </w:tc>
      </w:tr>
      <w:tr w:rsidR="006B43BD" w:rsidRPr="003C12DA" w:rsidTr="003C12DA">
        <w:trPr>
          <w:trHeight w:val="261"/>
          <w:jc w:val="center"/>
        </w:trPr>
        <w:tc>
          <w:tcPr>
            <w:tcW w:w="2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ind w:firstLine="567"/>
              <w:jc w:val="both"/>
              <w:rPr>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rPr>
                <w:color w:val="000000"/>
              </w:rPr>
            </w:pPr>
            <w:r w:rsidRPr="003C12DA">
              <w:rPr>
                <w:color w:val="000000"/>
              </w:rPr>
              <w:t>1.tercihimdi</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178"/>
              <w:jc w:val="both"/>
              <w:rPr>
                <w:color w:val="000000"/>
              </w:rPr>
            </w:pPr>
            <w:r w:rsidRPr="003C12DA">
              <w:rPr>
                <w:color w:val="000000"/>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ind w:firstLine="62"/>
              <w:jc w:val="both"/>
              <w:rPr>
                <w:color w:val="000000"/>
              </w:rPr>
            </w:pPr>
            <w:r w:rsidRPr="003C12DA">
              <w:rPr>
                <w:color w:val="000000"/>
              </w:rPr>
              <w:t>20</w:t>
            </w:r>
          </w:p>
        </w:tc>
      </w:tr>
      <w:tr w:rsidR="006B43BD" w:rsidRPr="003C12DA" w:rsidTr="003C12DA">
        <w:trPr>
          <w:trHeight w:val="261"/>
          <w:jc w:val="center"/>
        </w:trPr>
        <w:tc>
          <w:tcPr>
            <w:tcW w:w="2487"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r w:rsidRPr="003C12DA">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rPr>
                <w:color w:val="000000"/>
              </w:rPr>
            </w:pPr>
            <w:r w:rsidRPr="003C12DA">
              <w:rPr>
                <w:color w:val="000000"/>
              </w:rPr>
              <w:t>1.tercihimdi</w:t>
            </w:r>
          </w:p>
        </w:tc>
        <w:tc>
          <w:tcPr>
            <w:tcW w:w="851"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178"/>
              <w:jc w:val="both"/>
              <w:rPr>
                <w:color w:val="000000"/>
              </w:rPr>
            </w:pPr>
            <w:r w:rsidRPr="003C12DA">
              <w:rPr>
                <w:color w:val="000000"/>
              </w:rPr>
              <w:t xml:space="preserve">  7</w:t>
            </w:r>
          </w:p>
        </w:tc>
        <w:tc>
          <w:tcPr>
            <w:tcW w:w="709"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ind w:firstLine="62"/>
              <w:jc w:val="both"/>
              <w:rPr>
                <w:color w:val="000000"/>
              </w:rPr>
            </w:pPr>
            <w:r w:rsidRPr="003C12DA">
              <w:rPr>
                <w:color w:val="000000"/>
              </w:rPr>
              <w:t>14</w:t>
            </w:r>
          </w:p>
        </w:tc>
      </w:tr>
      <w:tr w:rsidR="006B43BD" w:rsidRPr="003C12DA" w:rsidTr="003C12DA">
        <w:trPr>
          <w:trHeight w:val="261"/>
          <w:jc w:val="center"/>
        </w:trPr>
        <w:tc>
          <w:tcPr>
            <w:tcW w:w="2487"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r w:rsidRPr="003C12DA">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rPr>
                <w:color w:val="000000"/>
              </w:rPr>
            </w:pPr>
            <w:r w:rsidRPr="003C12DA">
              <w:rPr>
                <w:color w:val="000000"/>
              </w:rPr>
              <w:t>1.tercihimdi</w:t>
            </w:r>
          </w:p>
        </w:tc>
        <w:tc>
          <w:tcPr>
            <w:tcW w:w="851"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178"/>
              <w:jc w:val="both"/>
              <w:rPr>
                <w:color w:val="000000"/>
              </w:rPr>
            </w:pPr>
            <w:r w:rsidRPr="003C12DA">
              <w:rPr>
                <w:color w:val="000000"/>
              </w:rPr>
              <w:t xml:space="preserve">  4</w:t>
            </w:r>
          </w:p>
        </w:tc>
        <w:tc>
          <w:tcPr>
            <w:tcW w:w="709"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ind w:firstLine="62"/>
              <w:jc w:val="both"/>
              <w:rPr>
                <w:color w:val="000000"/>
              </w:rPr>
            </w:pPr>
            <w:r w:rsidRPr="003C12DA">
              <w:rPr>
                <w:color w:val="000000"/>
              </w:rPr>
              <w:t xml:space="preserve">  8</w:t>
            </w:r>
          </w:p>
        </w:tc>
      </w:tr>
      <w:tr w:rsidR="006B43BD" w:rsidRPr="003C12DA" w:rsidTr="003C12DA">
        <w:trPr>
          <w:trHeight w:val="261"/>
          <w:jc w:val="center"/>
        </w:trPr>
        <w:tc>
          <w:tcPr>
            <w:tcW w:w="2487"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r w:rsidRPr="003C12DA">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rPr>
                <w:color w:val="000000"/>
              </w:rPr>
            </w:pPr>
            <w:r w:rsidRPr="003C12DA">
              <w:rPr>
                <w:color w:val="000000"/>
              </w:rPr>
              <w:t>1.tercihimdi</w:t>
            </w:r>
          </w:p>
        </w:tc>
        <w:tc>
          <w:tcPr>
            <w:tcW w:w="851"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178"/>
              <w:jc w:val="both"/>
              <w:rPr>
                <w:color w:val="000000"/>
              </w:rPr>
            </w:pPr>
            <w:r w:rsidRPr="003C12DA">
              <w:rPr>
                <w:color w:val="000000"/>
              </w:rPr>
              <w:t xml:space="preserve">  5</w:t>
            </w:r>
          </w:p>
        </w:tc>
        <w:tc>
          <w:tcPr>
            <w:tcW w:w="709"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ind w:firstLine="62"/>
              <w:jc w:val="both"/>
              <w:rPr>
                <w:color w:val="000000"/>
              </w:rPr>
            </w:pPr>
            <w:r w:rsidRPr="003C12DA">
              <w:rPr>
                <w:color w:val="000000"/>
              </w:rPr>
              <w:t>10</w:t>
            </w:r>
          </w:p>
        </w:tc>
      </w:tr>
      <w:tr w:rsidR="006B43BD" w:rsidRPr="003C12DA" w:rsidTr="003C12DA">
        <w:trPr>
          <w:trHeight w:val="204"/>
          <w:jc w:val="center"/>
        </w:trPr>
        <w:tc>
          <w:tcPr>
            <w:tcW w:w="2487"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r w:rsidRPr="003C12DA">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rPr>
                <w:color w:val="000000"/>
              </w:rPr>
            </w:pPr>
            <w:r w:rsidRPr="003C12DA">
              <w:rPr>
                <w:color w:val="000000"/>
              </w:rPr>
              <w:t>1.tercihimdi</w:t>
            </w:r>
          </w:p>
        </w:tc>
        <w:tc>
          <w:tcPr>
            <w:tcW w:w="851" w:type="dxa"/>
            <w:tcBorders>
              <w:top w:val="nil"/>
              <w:left w:val="nil"/>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178"/>
              <w:jc w:val="both"/>
              <w:rPr>
                <w:color w:val="000000"/>
              </w:rPr>
            </w:pPr>
            <w:r w:rsidRPr="003C12DA">
              <w:rPr>
                <w:color w:val="000000"/>
              </w:rPr>
              <w:t xml:space="preserve">  2</w:t>
            </w:r>
          </w:p>
        </w:tc>
        <w:tc>
          <w:tcPr>
            <w:tcW w:w="709"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ind w:firstLine="62"/>
              <w:jc w:val="both"/>
              <w:rPr>
                <w:color w:val="000000"/>
              </w:rPr>
            </w:pPr>
            <w:r w:rsidRPr="003C12DA">
              <w:rPr>
                <w:color w:val="000000"/>
              </w:rPr>
              <w:t xml:space="preserve">  4</w:t>
            </w:r>
          </w:p>
        </w:tc>
      </w:tr>
      <w:tr w:rsidR="006B43BD" w:rsidRPr="003C12DA" w:rsidTr="003C12DA">
        <w:trPr>
          <w:trHeight w:val="70"/>
          <w:jc w:val="center"/>
        </w:trPr>
        <w:tc>
          <w:tcPr>
            <w:tcW w:w="2487" w:type="dxa"/>
            <w:tcBorders>
              <w:top w:val="nil"/>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567"/>
              <w:jc w:val="both"/>
              <w:rPr>
                <w:color w:val="000000"/>
              </w:rPr>
            </w:pPr>
          </w:p>
        </w:tc>
        <w:tc>
          <w:tcPr>
            <w:tcW w:w="1842" w:type="dxa"/>
            <w:tcBorders>
              <w:top w:val="nil"/>
              <w:left w:val="nil"/>
              <w:bottom w:val="single" w:sz="4" w:space="0" w:color="auto"/>
              <w:right w:val="single" w:sz="4" w:space="0" w:color="auto"/>
            </w:tcBorders>
            <w:shd w:val="clear" w:color="auto" w:fill="auto"/>
            <w:noWrap/>
            <w:vAlign w:val="bottom"/>
          </w:tcPr>
          <w:p w:rsidR="006B43BD" w:rsidRPr="003C12DA" w:rsidRDefault="006B43BD" w:rsidP="006B43BD">
            <w:pPr>
              <w:pStyle w:val="ListeParagraf"/>
              <w:spacing w:after="0" w:line="240" w:lineRule="atLeast"/>
              <w:ind w:left="67"/>
              <w:contextualSpacing w:val="0"/>
              <w:rPr>
                <w:rFonts w:ascii="Times New Roman" w:eastAsia="Times New Roman" w:hAnsi="Times New Roman" w:cs="Times New Roman"/>
                <w:color w:val="000000"/>
                <w:sz w:val="24"/>
                <w:szCs w:val="24"/>
                <w:lang w:eastAsia="tr-TR"/>
              </w:rPr>
            </w:pPr>
            <w:r w:rsidRPr="003C12DA">
              <w:rPr>
                <w:rFonts w:ascii="Times New Roman" w:eastAsia="Times New Roman" w:hAnsi="Times New Roman" w:cs="Times New Roman"/>
                <w:color w:val="000000"/>
                <w:sz w:val="24"/>
                <w:szCs w:val="24"/>
                <w:lang w:eastAsia="tr-TR"/>
              </w:rPr>
              <w:t>1.ve daha fazla</w:t>
            </w:r>
          </w:p>
        </w:tc>
        <w:tc>
          <w:tcPr>
            <w:tcW w:w="851" w:type="dxa"/>
            <w:tcBorders>
              <w:top w:val="nil"/>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178"/>
              <w:jc w:val="both"/>
              <w:rPr>
                <w:color w:val="000000"/>
              </w:rPr>
            </w:pPr>
            <w:r w:rsidRPr="003C12DA">
              <w:rPr>
                <w:color w:val="000000"/>
              </w:rPr>
              <w:t>22</w:t>
            </w:r>
          </w:p>
        </w:tc>
        <w:tc>
          <w:tcPr>
            <w:tcW w:w="709" w:type="dxa"/>
            <w:tcBorders>
              <w:top w:val="nil"/>
              <w:left w:val="nil"/>
              <w:bottom w:val="single" w:sz="4" w:space="0" w:color="auto"/>
              <w:right w:val="single" w:sz="4" w:space="0" w:color="auto"/>
            </w:tcBorders>
            <w:shd w:val="clear" w:color="auto" w:fill="auto"/>
            <w:noWrap/>
            <w:vAlign w:val="center"/>
          </w:tcPr>
          <w:p w:rsidR="006B43BD" w:rsidRPr="003C12DA" w:rsidRDefault="006B43BD" w:rsidP="006B43BD">
            <w:pPr>
              <w:spacing w:line="240" w:lineRule="atLeast"/>
              <w:ind w:firstLine="62"/>
              <w:jc w:val="both"/>
              <w:rPr>
                <w:color w:val="000000"/>
              </w:rPr>
            </w:pPr>
            <w:r w:rsidRPr="003C12DA">
              <w:rPr>
                <w:color w:val="000000"/>
              </w:rPr>
              <w:t>44</w:t>
            </w:r>
          </w:p>
        </w:tc>
      </w:tr>
      <w:tr w:rsidR="006B43BD" w:rsidRPr="003C12DA" w:rsidTr="003C12DA">
        <w:trPr>
          <w:trHeight w:val="261"/>
          <w:jc w:val="center"/>
        </w:trPr>
        <w:tc>
          <w:tcPr>
            <w:tcW w:w="2487"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567"/>
              <w:jc w:val="both"/>
              <w:rPr>
                <w:color w:val="000000"/>
              </w:rPr>
            </w:pPr>
            <w:r w:rsidRPr="003C12DA">
              <w:rPr>
                <w:color w:val="000000"/>
              </w:rPr>
              <w:t> </w:t>
            </w:r>
          </w:p>
        </w:tc>
        <w:tc>
          <w:tcPr>
            <w:tcW w:w="1842" w:type="dxa"/>
            <w:tcBorders>
              <w:top w:val="nil"/>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jc w:val="both"/>
              <w:rPr>
                <w:b/>
                <w:color w:val="000000"/>
              </w:rPr>
            </w:pPr>
            <w:r w:rsidRPr="003C12DA">
              <w:rPr>
                <w:b/>
                <w:color w:val="000000"/>
              </w:rPr>
              <w:t>Toplam</w:t>
            </w:r>
          </w:p>
        </w:tc>
        <w:tc>
          <w:tcPr>
            <w:tcW w:w="851" w:type="dxa"/>
            <w:tcBorders>
              <w:top w:val="nil"/>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178"/>
              <w:jc w:val="both"/>
              <w:rPr>
                <w:b/>
                <w:color w:val="000000"/>
              </w:rPr>
            </w:pPr>
            <w:r w:rsidRPr="003C12DA">
              <w:rPr>
                <w:b/>
                <w:color w:val="000000"/>
              </w:rPr>
              <w:t>50</w:t>
            </w:r>
          </w:p>
        </w:tc>
        <w:tc>
          <w:tcPr>
            <w:tcW w:w="709" w:type="dxa"/>
            <w:tcBorders>
              <w:top w:val="nil"/>
              <w:left w:val="nil"/>
              <w:bottom w:val="single" w:sz="4" w:space="0" w:color="auto"/>
              <w:right w:val="single" w:sz="4" w:space="0" w:color="auto"/>
            </w:tcBorders>
            <w:shd w:val="clear" w:color="auto" w:fill="auto"/>
            <w:noWrap/>
            <w:vAlign w:val="center"/>
          </w:tcPr>
          <w:p w:rsidR="006B43BD" w:rsidRPr="003C12DA" w:rsidRDefault="006B43BD" w:rsidP="006B43BD">
            <w:pPr>
              <w:spacing w:line="240" w:lineRule="atLeast"/>
              <w:ind w:firstLine="567"/>
              <w:jc w:val="both"/>
              <w:rPr>
                <w:color w:val="000000"/>
              </w:rPr>
            </w:pPr>
          </w:p>
        </w:tc>
      </w:tr>
    </w:tbl>
    <w:p w:rsidR="006B43BD" w:rsidRPr="003C12DA" w:rsidRDefault="006B43BD" w:rsidP="006B43BD">
      <w:pPr>
        <w:spacing w:after="120" w:line="360" w:lineRule="auto"/>
        <w:ind w:firstLine="567"/>
        <w:jc w:val="both"/>
        <w:rPr>
          <w:b/>
          <w:color w:val="141823"/>
          <w:shd w:val="clear" w:color="auto" w:fill="FFFFFF"/>
        </w:rPr>
      </w:pPr>
    </w:p>
    <w:p w:rsidR="006B43BD" w:rsidRPr="003C12DA" w:rsidRDefault="006B43BD" w:rsidP="000A775C">
      <w:pPr>
        <w:spacing w:after="120" w:line="360" w:lineRule="auto"/>
        <w:jc w:val="both"/>
        <w:rPr>
          <w:shd w:val="clear" w:color="auto" w:fill="FFFFFF"/>
        </w:rPr>
      </w:pPr>
      <w:r w:rsidRPr="003C12DA">
        <w:rPr>
          <w:color w:val="141823"/>
          <w:shd w:val="clear" w:color="auto" w:fill="FFFFFF"/>
        </w:rPr>
        <w:lastRenderedPageBreak/>
        <w:t xml:space="preserve">Tablo 3’de, </w:t>
      </w:r>
      <w:r w:rsidRPr="003C12DA">
        <w:rPr>
          <w:shd w:val="clear" w:color="auto" w:fill="FFFFFF"/>
        </w:rPr>
        <w:t xml:space="preserve">öğrencilerin bölümü tercih etme sebeplerine ilişkin verilere yer verilmiştir. </w:t>
      </w:r>
      <w:r w:rsidRPr="003C12DA">
        <w:rPr>
          <w:color w:val="141823"/>
          <w:shd w:val="clear" w:color="auto" w:fill="FFFFFF"/>
        </w:rPr>
        <w:t xml:space="preserve">Öğrencilerden tercih nedenlerini “etkisiz” “zayıf” “orta” “güçlü” “çok güçlü” seçeneklerinden kendilerine en uygun seçeneği işaretlemeleri istenmiştir. Tabloda, öğrencilerin verdiği cevapların yüzdeleri değerlendirilerek, en yüksek oranlı cevaplar sunulmuştur.  </w:t>
      </w:r>
      <w:r w:rsidRPr="003C12DA">
        <w:rPr>
          <w:shd w:val="clear" w:color="auto" w:fill="FFFFFF"/>
        </w:rPr>
        <w:t>Bölüm seçme tercihleri incelendiğinde öğrenciler, mesleğin saygınlığına ilişkin ilgi düzeyleri % 68 iken buna paralel olarak iş bulma olanağını %60 olarak görmektedirler. Bunun yanı sıra, mezun oldukları lisedeki alanlarının bölümü tercih ettirme düzeyleri %28’dir. Bölüm tercihini;  arkadaş, aile tavsiyesi ile ya da yaşanılan yere yakınlık açısından değerlendirdiklerinde ise çıkan sonuçlardan tercihlerini etkilemediği veya yön vermediği gözlenmiştir.</w:t>
      </w:r>
    </w:p>
    <w:p w:rsidR="006B43BD" w:rsidRPr="003C12DA" w:rsidRDefault="006B43BD" w:rsidP="004F1327">
      <w:pPr>
        <w:spacing w:after="120" w:line="360" w:lineRule="auto"/>
        <w:rPr>
          <w:b/>
          <w:color w:val="141823"/>
          <w:shd w:val="clear" w:color="auto" w:fill="FFFFFF"/>
        </w:rPr>
      </w:pPr>
      <w:r w:rsidRPr="003C12DA">
        <w:rPr>
          <w:b/>
          <w:color w:val="141823"/>
          <w:shd w:val="clear" w:color="auto" w:fill="FFFFFF"/>
        </w:rPr>
        <w:t>Tablo 3. Bölüm Seçme Nedenlerine İlişkin Bulgular</w:t>
      </w:r>
    </w:p>
    <w:tbl>
      <w:tblPr>
        <w:tblW w:w="6252" w:type="dxa"/>
        <w:jc w:val="center"/>
        <w:tblCellMar>
          <w:left w:w="70" w:type="dxa"/>
          <w:right w:w="70" w:type="dxa"/>
        </w:tblCellMar>
        <w:tblLook w:val="04A0" w:firstRow="1" w:lastRow="0" w:firstColumn="1" w:lastColumn="0" w:noHBand="0" w:noVBand="1"/>
      </w:tblPr>
      <w:tblGrid>
        <w:gridCol w:w="3616"/>
        <w:gridCol w:w="1077"/>
        <w:gridCol w:w="992"/>
        <w:gridCol w:w="567"/>
      </w:tblGrid>
      <w:tr w:rsidR="006B43BD" w:rsidRPr="003C12DA" w:rsidTr="003C12DA">
        <w:trPr>
          <w:trHeight w:val="323"/>
          <w:jc w:val="center"/>
        </w:trPr>
        <w:tc>
          <w:tcPr>
            <w:tcW w:w="62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B43BD" w:rsidRPr="003C12DA" w:rsidRDefault="006B43BD" w:rsidP="006B43BD">
            <w:pPr>
              <w:spacing w:line="240" w:lineRule="atLeast"/>
              <w:ind w:firstLine="567"/>
              <w:jc w:val="both"/>
              <w:rPr>
                <w:color w:val="000000"/>
              </w:rPr>
            </w:pPr>
            <w:r w:rsidRPr="003C12DA">
              <w:rPr>
                <w:b/>
                <w:color w:val="000000"/>
              </w:rPr>
              <w:t>Bölüm Tercih Etme Şekli ve İlgi Düzeyi</w:t>
            </w:r>
          </w:p>
        </w:tc>
      </w:tr>
      <w:tr w:rsidR="006B43BD" w:rsidRPr="003C12DA" w:rsidTr="003C12DA">
        <w:trPr>
          <w:trHeight w:val="323"/>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3BD" w:rsidRPr="003C12DA" w:rsidRDefault="006B43BD" w:rsidP="006B43BD">
            <w:pPr>
              <w:spacing w:line="240" w:lineRule="atLeast"/>
              <w:ind w:firstLine="567"/>
              <w:jc w:val="both"/>
              <w:rPr>
                <w:color w:val="000000"/>
              </w:rPr>
            </w:pPr>
          </w:p>
        </w:tc>
        <w:tc>
          <w:tcPr>
            <w:tcW w:w="1077" w:type="dxa"/>
            <w:tcBorders>
              <w:top w:val="single" w:sz="4" w:space="0" w:color="auto"/>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jc w:val="both"/>
              <w:rPr>
                <w:b/>
                <w:color w:val="000000"/>
              </w:rPr>
            </w:pPr>
            <w:r w:rsidRPr="003C12DA">
              <w:rPr>
                <w:b/>
                <w:color w:val="000000"/>
              </w:rPr>
              <w:t>Değer</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jc w:val="both"/>
              <w:rPr>
                <w:b/>
                <w:color w:val="000000"/>
              </w:rPr>
            </w:pPr>
            <w:r w:rsidRPr="003C12DA">
              <w:rPr>
                <w:b/>
                <w:color w:val="000000"/>
              </w:rPr>
              <w:t>Frekans</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B43BD" w:rsidRPr="003C12DA" w:rsidRDefault="006B43BD" w:rsidP="006B43BD">
            <w:pPr>
              <w:spacing w:line="240" w:lineRule="atLeast"/>
              <w:jc w:val="both"/>
              <w:rPr>
                <w:b/>
                <w:color w:val="000000"/>
              </w:rPr>
            </w:pPr>
            <w:r w:rsidRPr="003C12DA">
              <w:rPr>
                <w:b/>
                <w:color w:val="000000"/>
              </w:rPr>
              <w:t>%</w:t>
            </w:r>
          </w:p>
        </w:tc>
      </w:tr>
      <w:tr w:rsidR="006B43BD" w:rsidRPr="003C12DA" w:rsidTr="003C12DA">
        <w:trPr>
          <w:trHeight w:val="323"/>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rPr>
                <w:color w:val="000000"/>
              </w:rPr>
            </w:pPr>
            <w:r w:rsidRPr="003C12DA">
              <w:rPr>
                <w:color w:val="000000"/>
              </w:rPr>
              <w:t xml:space="preserve">Bölüme ve mesleğe olan ilgi düzeyi </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rPr>
                <w:color w:val="000000"/>
              </w:rPr>
            </w:pPr>
            <w:r w:rsidRPr="003C12DA">
              <w:rPr>
                <w:color w:val="000000"/>
              </w:rPr>
              <w:t>Güçlü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rPr>
                <w:color w:val="000000"/>
              </w:rPr>
            </w:pPr>
            <w:r w:rsidRPr="003C12DA">
              <w:rPr>
                <w:color w:val="000000"/>
              </w:rPr>
              <w:t>29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rPr>
                <w:color w:val="000000"/>
              </w:rPr>
            </w:pPr>
            <w:r w:rsidRPr="003C12DA">
              <w:rPr>
                <w:color w:val="000000"/>
              </w:rPr>
              <w:t>58</w:t>
            </w:r>
          </w:p>
        </w:tc>
      </w:tr>
      <w:tr w:rsidR="006B43BD" w:rsidRPr="003C12DA" w:rsidTr="003C12DA">
        <w:trPr>
          <w:trHeight w:val="323"/>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3BD" w:rsidRPr="003C12DA" w:rsidRDefault="006B43BD" w:rsidP="006B43BD">
            <w:pPr>
              <w:spacing w:line="240" w:lineRule="atLeast"/>
              <w:rPr>
                <w:color w:val="000000"/>
              </w:rPr>
            </w:pPr>
            <w:r w:rsidRPr="003C12DA">
              <w:rPr>
                <w:color w:val="000000"/>
              </w:rPr>
              <w:t>Yeteneklerimin seçtiğim mesleğe uygunluk düzeyi</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Güçlü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28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56</w:t>
            </w:r>
          </w:p>
        </w:tc>
      </w:tr>
      <w:tr w:rsidR="006B43BD" w:rsidRPr="003C12DA" w:rsidTr="003C12DA">
        <w:trPr>
          <w:trHeight w:val="323"/>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Puanımın bu bölüme yetme düzeyi</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Güçlü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28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56</w:t>
            </w:r>
          </w:p>
        </w:tc>
      </w:tr>
      <w:tr w:rsidR="006B43BD" w:rsidRPr="003C12DA" w:rsidTr="003C12DA">
        <w:trPr>
          <w:trHeight w:val="323"/>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3BD" w:rsidRPr="003C12DA" w:rsidRDefault="006B43BD" w:rsidP="006B43BD">
            <w:pPr>
              <w:spacing w:line="240" w:lineRule="atLeast"/>
              <w:rPr>
                <w:color w:val="000000"/>
              </w:rPr>
            </w:pPr>
            <w:r w:rsidRPr="003C12DA">
              <w:rPr>
                <w:color w:val="000000"/>
              </w:rPr>
              <w:t xml:space="preserve">Mezun olunan lisedeki alanın mesleği tercih ettirme düzeyi </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Zayıf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28</w:t>
            </w:r>
          </w:p>
        </w:tc>
      </w:tr>
      <w:tr w:rsidR="006B43BD" w:rsidRPr="003C12DA" w:rsidTr="003C12DA">
        <w:trPr>
          <w:trHeight w:val="323"/>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3BD" w:rsidRPr="003C12DA" w:rsidRDefault="006B43BD" w:rsidP="006B43BD">
            <w:pPr>
              <w:spacing w:line="240" w:lineRule="atLeast"/>
              <w:rPr>
                <w:color w:val="000000"/>
              </w:rPr>
            </w:pPr>
            <w:r w:rsidRPr="003C12DA">
              <w:rPr>
                <w:color w:val="000000"/>
              </w:rPr>
              <w:t>Hayalimdeki meslek olma düzeyi</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Orta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26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52</w:t>
            </w:r>
          </w:p>
        </w:tc>
      </w:tr>
      <w:tr w:rsidR="006B43BD" w:rsidRPr="003C12DA" w:rsidTr="003C12DA">
        <w:trPr>
          <w:trHeight w:val="323"/>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3BD" w:rsidRPr="003C12DA" w:rsidRDefault="006B43BD" w:rsidP="006B43BD">
            <w:pPr>
              <w:spacing w:line="240" w:lineRule="atLeast"/>
              <w:rPr>
                <w:color w:val="000000"/>
              </w:rPr>
            </w:pPr>
            <w:r w:rsidRPr="003C12DA">
              <w:rPr>
                <w:color w:val="000000"/>
              </w:rPr>
              <w:t>İş bulma olanağı</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Çok Güçlü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3BD" w:rsidRPr="003C12DA" w:rsidRDefault="006B43BD" w:rsidP="006B43BD">
            <w:pPr>
              <w:spacing w:line="240" w:lineRule="atLeast"/>
              <w:rPr>
                <w:color w:val="000000"/>
              </w:rPr>
            </w:pPr>
            <w:r w:rsidRPr="003C12DA">
              <w:rPr>
                <w:color w:val="000000"/>
              </w:rPr>
              <w:t>60</w:t>
            </w:r>
          </w:p>
        </w:tc>
      </w:tr>
      <w:tr w:rsidR="006B43BD" w:rsidRPr="003C12DA" w:rsidTr="003C12DA">
        <w:trPr>
          <w:trHeight w:val="323"/>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3BD" w:rsidRPr="003C12DA" w:rsidRDefault="006B43BD" w:rsidP="006B43BD">
            <w:pPr>
              <w:spacing w:line="240" w:lineRule="atLeast"/>
              <w:rPr>
                <w:color w:val="000000"/>
              </w:rPr>
            </w:pPr>
            <w:r w:rsidRPr="003C12DA">
              <w:rPr>
                <w:color w:val="000000"/>
              </w:rPr>
              <w:t>Mesleğin saygınlığına güven düzeyi</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Çok Güçlü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34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68</w:t>
            </w:r>
          </w:p>
        </w:tc>
      </w:tr>
      <w:tr w:rsidR="006B43BD" w:rsidRPr="003C12DA" w:rsidTr="003C12DA">
        <w:trPr>
          <w:trHeight w:val="323"/>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3BD" w:rsidRPr="003C12DA" w:rsidRDefault="006B43BD" w:rsidP="006B43BD">
            <w:pPr>
              <w:spacing w:line="240" w:lineRule="atLeast"/>
              <w:rPr>
                <w:color w:val="000000"/>
              </w:rPr>
            </w:pPr>
            <w:r w:rsidRPr="003C12DA">
              <w:rPr>
                <w:color w:val="000000"/>
              </w:rPr>
              <w:t>Mesleğin Popülerliği ve geleceğin mesleği olma düzeyi</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Güçlü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26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52</w:t>
            </w:r>
          </w:p>
        </w:tc>
      </w:tr>
      <w:tr w:rsidR="006B43BD" w:rsidRPr="003C12DA" w:rsidTr="003C12DA">
        <w:trPr>
          <w:trHeight w:val="323"/>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3BD" w:rsidRPr="003C12DA" w:rsidRDefault="006B43BD" w:rsidP="006B43BD">
            <w:pPr>
              <w:spacing w:line="240" w:lineRule="atLeast"/>
              <w:rPr>
                <w:color w:val="000000"/>
              </w:rPr>
            </w:pPr>
            <w:r w:rsidRPr="003C12DA">
              <w:rPr>
                <w:color w:val="000000"/>
              </w:rPr>
              <w:t>Mesleğin kişisel gelişime etki düzeyi</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Güçlü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26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52</w:t>
            </w:r>
          </w:p>
        </w:tc>
      </w:tr>
      <w:tr w:rsidR="006B43BD" w:rsidRPr="003C12DA" w:rsidTr="003C12DA">
        <w:trPr>
          <w:trHeight w:val="323"/>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rPr>
                <w:color w:val="000000"/>
              </w:rPr>
            </w:pPr>
            <w:r w:rsidRPr="003C12DA">
              <w:rPr>
                <w:color w:val="000000"/>
              </w:rPr>
              <w:t>Bu alanda çalışan kişilerden etkilenme düzeyi</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Zayıf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22</w:t>
            </w:r>
          </w:p>
        </w:tc>
      </w:tr>
      <w:tr w:rsidR="006B43BD" w:rsidRPr="003C12DA" w:rsidTr="003C12DA">
        <w:trPr>
          <w:trHeight w:val="323"/>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3BD" w:rsidRPr="003C12DA" w:rsidRDefault="006B43BD" w:rsidP="006B43BD">
            <w:pPr>
              <w:spacing w:line="240" w:lineRule="atLeast"/>
              <w:rPr>
                <w:color w:val="000000"/>
              </w:rPr>
            </w:pPr>
            <w:r w:rsidRPr="003C12DA">
              <w:rPr>
                <w:color w:val="000000"/>
              </w:rPr>
              <w:t>Bu alanda kariyer yapma istek düzeyi</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Güçlü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50</w:t>
            </w:r>
          </w:p>
        </w:tc>
      </w:tr>
      <w:tr w:rsidR="006B43BD" w:rsidRPr="003C12DA" w:rsidTr="003C12DA">
        <w:trPr>
          <w:trHeight w:val="323"/>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3BD" w:rsidRPr="003C12DA" w:rsidRDefault="006B43BD" w:rsidP="006B43BD">
            <w:pPr>
              <w:spacing w:line="240" w:lineRule="atLeast"/>
              <w:rPr>
                <w:color w:val="000000"/>
              </w:rPr>
            </w:pPr>
            <w:r w:rsidRPr="003C12DA">
              <w:rPr>
                <w:color w:val="000000"/>
              </w:rPr>
              <w:t xml:space="preserve">Üniversitenin sunduğu </w:t>
            </w:r>
            <w:proofErr w:type="gramStart"/>
            <w:r w:rsidRPr="003C12DA">
              <w:rPr>
                <w:color w:val="000000"/>
              </w:rPr>
              <w:t>imkanların</w:t>
            </w:r>
            <w:proofErr w:type="gramEnd"/>
            <w:r w:rsidRPr="003C12DA">
              <w:rPr>
                <w:color w:val="000000"/>
              </w:rPr>
              <w:t xml:space="preserve"> etkililik düzeyi</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Orta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rPr>
                <w:color w:val="000000"/>
              </w:rPr>
            </w:pPr>
            <w:r w:rsidRPr="003C12DA">
              <w:rPr>
                <w:color w:val="000000"/>
              </w:rPr>
              <w:t>32</w:t>
            </w:r>
          </w:p>
        </w:tc>
      </w:tr>
      <w:tr w:rsidR="006B43BD" w:rsidRPr="003C12DA" w:rsidTr="003C12DA">
        <w:trPr>
          <w:trHeight w:val="323"/>
          <w:jc w:val="center"/>
        </w:trPr>
        <w:tc>
          <w:tcPr>
            <w:tcW w:w="62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B43BD" w:rsidRPr="003C12DA" w:rsidRDefault="006B43BD" w:rsidP="006B43BD">
            <w:pPr>
              <w:spacing w:line="240" w:lineRule="atLeast"/>
              <w:ind w:firstLine="567"/>
              <w:jc w:val="both"/>
              <w:rPr>
                <w:b/>
                <w:i/>
                <w:color w:val="000000"/>
              </w:rPr>
            </w:pPr>
          </w:p>
          <w:p w:rsidR="006B43BD" w:rsidRPr="003C12DA" w:rsidRDefault="006B43BD" w:rsidP="006B43BD">
            <w:pPr>
              <w:spacing w:line="240" w:lineRule="atLeast"/>
              <w:jc w:val="both"/>
              <w:rPr>
                <w:b/>
                <w:color w:val="000000"/>
              </w:rPr>
            </w:pPr>
            <w:r w:rsidRPr="003C12DA">
              <w:rPr>
                <w:b/>
                <w:color w:val="000000"/>
              </w:rPr>
              <w:t xml:space="preserve">Bölüm Tercih Etme Kararı                                                                               </w:t>
            </w:r>
          </w:p>
          <w:p w:rsidR="006B43BD" w:rsidRPr="003C12DA" w:rsidRDefault="006B43BD" w:rsidP="006B43BD">
            <w:pPr>
              <w:spacing w:line="240" w:lineRule="atLeast"/>
              <w:ind w:firstLine="567"/>
              <w:jc w:val="both"/>
              <w:rPr>
                <w:b/>
                <w:color w:val="000000"/>
              </w:rPr>
            </w:pPr>
          </w:p>
        </w:tc>
      </w:tr>
      <w:tr w:rsidR="006B43BD" w:rsidRPr="003C12DA" w:rsidTr="003C12DA">
        <w:trPr>
          <w:trHeight w:val="323"/>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jc w:val="both"/>
            </w:pPr>
            <w:r w:rsidRPr="003C12DA">
              <w:t>Alanı tercih etme kararını tamamen kendi verme düzeyi</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15"/>
              <w:jc w:val="both"/>
            </w:pPr>
            <w:r w:rsidRPr="003C12DA">
              <w:t>Çok Güçlü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15"/>
              <w:jc w:val="both"/>
            </w:pPr>
            <w:r w:rsidRPr="003C12DA">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15"/>
              <w:jc w:val="both"/>
            </w:pPr>
            <w:r w:rsidRPr="003C12DA">
              <w:t>50</w:t>
            </w:r>
          </w:p>
        </w:tc>
      </w:tr>
      <w:tr w:rsidR="006B43BD" w:rsidRPr="003C12DA" w:rsidTr="003C12DA">
        <w:trPr>
          <w:trHeight w:val="323"/>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jc w:val="both"/>
            </w:pPr>
            <w:r w:rsidRPr="003C12DA">
              <w:t>Rehber Öğretmen yönlendirme düzeyi</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15"/>
              <w:jc w:val="both"/>
            </w:pPr>
            <w:r w:rsidRPr="003C12DA">
              <w:t>Güçlü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15"/>
              <w:jc w:val="both"/>
            </w:pPr>
            <w:r w:rsidRPr="003C12DA">
              <w:t>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ind w:firstLine="15"/>
              <w:jc w:val="both"/>
            </w:pPr>
            <w:r w:rsidRPr="003C12DA">
              <w:t>34</w:t>
            </w:r>
          </w:p>
        </w:tc>
      </w:tr>
      <w:tr w:rsidR="006B43BD" w:rsidRPr="003C12DA" w:rsidTr="003C12DA">
        <w:trPr>
          <w:trHeight w:val="323"/>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3BD" w:rsidRPr="003C12DA" w:rsidRDefault="006B43BD" w:rsidP="006B43BD">
            <w:pPr>
              <w:spacing w:line="240" w:lineRule="atLeast"/>
              <w:jc w:val="both"/>
            </w:pPr>
            <w:r w:rsidRPr="003C12DA">
              <w:t>Ailenin bu mesleğe yönlendirme düzeyi</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15"/>
              <w:jc w:val="both"/>
            </w:pPr>
            <w:r w:rsidRPr="003C12DA">
              <w:t>Etkisiz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15"/>
              <w:jc w:val="both"/>
            </w:pPr>
            <w:r w:rsidRPr="003C12DA">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15"/>
              <w:jc w:val="both"/>
            </w:pPr>
            <w:r w:rsidRPr="003C12DA">
              <w:t>50</w:t>
            </w:r>
          </w:p>
        </w:tc>
      </w:tr>
      <w:tr w:rsidR="006B43BD" w:rsidRPr="003C12DA" w:rsidTr="003C12DA">
        <w:trPr>
          <w:trHeight w:val="323"/>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3BD" w:rsidRPr="003C12DA" w:rsidRDefault="006B43BD" w:rsidP="006B43BD">
            <w:pPr>
              <w:spacing w:line="240" w:lineRule="atLeast"/>
              <w:jc w:val="both"/>
            </w:pPr>
            <w:r w:rsidRPr="003C12DA">
              <w:t>Arkadaşların yönlendirme düzeyi</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15"/>
              <w:jc w:val="both"/>
            </w:pPr>
            <w:r w:rsidRPr="003C12DA">
              <w:t>Etkisiz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15"/>
              <w:jc w:val="both"/>
            </w:pPr>
            <w:r w:rsidRPr="003C12DA">
              <w:t>18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15"/>
              <w:jc w:val="both"/>
            </w:pPr>
            <w:r w:rsidRPr="003C12DA">
              <w:t>36</w:t>
            </w:r>
          </w:p>
        </w:tc>
      </w:tr>
      <w:tr w:rsidR="006B43BD" w:rsidRPr="003C12DA" w:rsidTr="003C12DA">
        <w:trPr>
          <w:trHeight w:val="323"/>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3BD" w:rsidRPr="003C12DA" w:rsidRDefault="006B43BD" w:rsidP="006B43BD">
            <w:pPr>
              <w:spacing w:line="240" w:lineRule="atLeast"/>
              <w:jc w:val="both"/>
            </w:pPr>
            <w:r w:rsidRPr="003C12DA">
              <w:lastRenderedPageBreak/>
              <w:t>Üniversitenin ailemle yaşadığım yere yakın olma düzeyi</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15"/>
              <w:jc w:val="both"/>
            </w:pPr>
            <w:r w:rsidRPr="003C12DA">
              <w:t>Etkisiz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15"/>
              <w:jc w:val="both"/>
            </w:pPr>
            <w:r w:rsidRPr="003C12DA">
              <w:t>28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15"/>
              <w:jc w:val="both"/>
            </w:pPr>
            <w:r w:rsidRPr="003C12DA">
              <w:t>56</w:t>
            </w:r>
          </w:p>
        </w:tc>
      </w:tr>
      <w:tr w:rsidR="006B43BD" w:rsidRPr="003C12DA" w:rsidTr="003C12DA">
        <w:trPr>
          <w:trHeight w:val="323"/>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3BD" w:rsidRPr="003C12DA" w:rsidRDefault="006B43BD" w:rsidP="006B43BD">
            <w:pPr>
              <w:spacing w:line="240" w:lineRule="atLeast"/>
              <w:jc w:val="both"/>
            </w:pPr>
            <w:r w:rsidRPr="003C12DA">
              <w:t>Herhangi bir bölüme yerleşememe kaygı düzeyi</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15"/>
              <w:jc w:val="both"/>
            </w:pPr>
            <w:r w:rsidRPr="003C12DA">
              <w:t>Güçlü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15"/>
              <w:jc w:val="both"/>
            </w:pPr>
            <w:r w:rsidRPr="003C12DA">
              <w:t>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15"/>
              <w:jc w:val="both"/>
            </w:pPr>
            <w:r w:rsidRPr="003C12DA">
              <w:t>38</w:t>
            </w:r>
          </w:p>
        </w:tc>
      </w:tr>
      <w:tr w:rsidR="006B43BD" w:rsidRPr="003C12DA" w:rsidTr="003C12DA">
        <w:trPr>
          <w:trHeight w:val="323"/>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jc w:val="both"/>
            </w:pPr>
            <w:r w:rsidRPr="003C12DA">
              <w:t>Üniversite mezunu olma istek düzeyi</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15"/>
              <w:jc w:val="both"/>
            </w:pPr>
            <w:r w:rsidRPr="003C12DA">
              <w:t>Çok Güçlü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15"/>
              <w:jc w:val="both"/>
            </w:pPr>
            <w:r w:rsidRPr="003C12DA">
              <w:t>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3BD" w:rsidRPr="003C12DA" w:rsidRDefault="006B43BD" w:rsidP="006B43BD">
            <w:pPr>
              <w:spacing w:line="240" w:lineRule="atLeast"/>
              <w:ind w:firstLine="15"/>
              <w:jc w:val="both"/>
            </w:pPr>
            <w:r w:rsidRPr="003C12DA">
              <w:t>42</w:t>
            </w:r>
          </w:p>
        </w:tc>
      </w:tr>
    </w:tbl>
    <w:p w:rsidR="006B43BD" w:rsidRPr="003C12DA" w:rsidRDefault="006B43BD" w:rsidP="000A775C">
      <w:pPr>
        <w:spacing w:after="120" w:line="360" w:lineRule="auto"/>
        <w:jc w:val="both"/>
        <w:rPr>
          <w:color w:val="141823"/>
          <w:shd w:val="clear" w:color="auto" w:fill="FFFFFF"/>
        </w:rPr>
      </w:pPr>
      <w:r w:rsidRPr="003C12DA">
        <w:rPr>
          <w:color w:val="141823"/>
          <w:shd w:val="clear" w:color="auto" w:fill="FFFFFF"/>
        </w:rPr>
        <w:t xml:space="preserve">Tablo 4’de, öğrencilerin mezuniyet sonrası beklentilerine </w:t>
      </w:r>
      <w:r w:rsidRPr="003C12DA">
        <w:rPr>
          <w:shd w:val="clear" w:color="auto" w:fill="FFFFFF"/>
        </w:rPr>
        <w:t xml:space="preserve">ilişkin verilere yer verilmiştir. </w:t>
      </w:r>
      <w:r w:rsidRPr="003C12DA">
        <w:rPr>
          <w:color w:val="141823"/>
          <w:shd w:val="clear" w:color="auto" w:fill="FFFFFF"/>
        </w:rPr>
        <w:t xml:space="preserve">Bu alandaki sorular çoktan seçmeli olup öğrenciler birden fazla seçeneği de işaretleyebilmişlerdir. Buna göre, tekrar sınava girmek isteyen öğrencilerin oranı % 16 iken, % 84’ü tekrar sınava girmek istememektedir. Kamu Personeli Seçme Sınavı’na girmek isteyen öğrencilerin oranı % 74 iken Dikey Geçiş Sınavı ile Bilgi ve Belge Yönetimi Bölümünü tercih etmek isteyen öğrencilerin oranı % 74’dür ve % 26’lık oran ise diğer bölümlere Dikey Geçiş yapmak istemektedir. </w:t>
      </w:r>
    </w:p>
    <w:p w:rsidR="006B43BD" w:rsidRPr="003C12DA" w:rsidRDefault="006B43BD" w:rsidP="004F1327">
      <w:pPr>
        <w:spacing w:after="120" w:line="360" w:lineRule="auto"/>
        <w:rPr>
          <w:b/>
          <w:color w:val="141823"/>
          <w:shd w:val="clear" w:color="auto" w:fill="FFFFFF"/>
        </w:rPr>
      </w:pPr>
      <w:r w:rsidRPr="003C12DA">
        <w:rPr>
          <w:b/>
          <w:color w:val="141823"/>
          <w:shd w:val="clear" w:color="auto" w:fill="FFFFFF"/>
        </w:rPr>
        <w:t>Tablo 4. Mezuniyet Sonrası Beklentiler</w:t>
      </w:r>
    </w:p>
    <w:tbl>
      <w:tblPr>
        <w:tblW w:w="7812" w:type="dxa"/>
        <w:jc w:val="center"/>
        <w:tblCellMar>
          <w:left w:w="70" w:type="dxa"/>
          <w:right w:w="70" w:type="dxa"/>
        </w:tblCellMar>
        <w:tblLook w:val="04A0" w:firstRow="1" w:lastRow="0" w:firstColumn="1" w:lastColumn="0" w:noHBand="0" w:noVBand="1"/>
      </w:tblPr>
      <w:tblGrid>
        <w:gridCol w:w="1149"/>
        <w:gridCol w:w="1134"/>
        <w:gridCol w:w="5529"/>
      </w:tblGrid>
      <w:tr w:rsidR="006B43BD" w:rsidRPr="003C12DA" w:rsidTr="003C12DA">
        <w:trPr>
          <w:cantSplit/>
          <w:trHeight w:val="300"/>
          <w:jc w:val="center"/>
        </w:trPr>
        <w:tc>
          <w:tcPr>
            <w:tcW w:w="781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B43BD" w:rsidRPr="003C12DA" w:rsidRDefault="006B43BD" w:rsidP="006B43BD">
            <w:pPr>
              <w:spacing w:line="240" w:lineRule="atLeast"/>
              <w:jc w:val="both"/>
              <w:rPr>
                <w:b/>
              </w:rPr>
            </w:pPr>
            <w:r w:rsidRPr="003C12DA">
              <w:rPr>
                <w:b/>
              </w:rPr>
              <w:t>Tekrar Üniversite sınavına gireceğim.</w:t>
            </w:r>
          </w:p>
        </w:tc>
      </w:tr>
      <w:tr w:rsidR="006B43BD" w:rsidRPr="003C12DA" w:rsidTr="003C12DA">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tcPr>
          <w:p w:rsidR="006B43BD" w:rsidRPr="003C12DA" w:rsidRDefault="006B43BD" w:rsidP="006B43BD">
            <w:pPr>
              <w:spacing w:line="240" w:lineRule="atLeast"/>
              <w:jc w:val="both"/>
              <w:rPr>
                <w:b/>
              </w:rPr>
            </w:pPr>
            <w:r w:rsidRPr="003C12DA">
              <w:rPr>
                <w:b/>
              </w:rPr>
              <w:t>Cinsiyet</w:t>
            </w:r>
          </w:p>
        </w:tc>
        <w:tc>
          <w:tcPr>
            <w:tcW w:w="1134" w:type="dxa"/>
            <w:tcBorders>
              <w:top w:val="nil"/>
              <w:left w:val="nil"/>
              <w:bottom w:val="single" w:sz="4" w:space="0" w:color="auto"/>
              <w:right w:val="single" w:sz="4" w:space="0" w:color="auto"/>
            </w:tcBorders>
            <w:shd w:val="clear" w:color="auto" w:fill="auto"/>
          </w:tcPr>
          <w:p w:rsidR="006B43BD" w:rsidRPr="003C12DA" w:rsidRDefault="006B43BD" w:rsidP="006B43BD">
            <w:pPr>
              <w:spacing w:line="240" w:lineRule="atLeast"/>
              <w:jc w:val="both"/>
              <w:rPr>
                <w:b/>
              </w:rPr>
            </w:pPr>
            <w:r w:rsidRPr="003C12DA">
              <w:rPr>
                <w:b/>
              </w:rPr>
              <w:t>Frekans</w:t>
            </w:r>
          </w:p>
        </w:tc>
        <w:tc>
          <w:tcPr>
            <w:tcW w:w="5529" w:type="dxa"/>
            <w:tcBorders>
              <w:top w:val="nil"/>
              <w:left w:val="nil"/>
              <w:bottom w:val="single" w:sz="4" w:space="0" w:color="auto"/>
              <w:right w:val="single" w:sz="4" w:space="0" w:color="auto"/>
            </w:tcBorders>
            <w:shd w:val="clear" w:color="auto" w:fill="auto"/>
          </w:tcPr>
          <w:p w:rsidR="006B43BD" w:rsidRPr="003C12DA" w:rsidRDefault="006B43BD" w:rsidP="006B43BD">
            <w:pPr>
              <w:spacing w:line="240" w:lineRule="atLeast"/>
              <w:jc w:val="both"/>
              <w:rPr>
                <w:b/>
              </w:rPr>
            </w:pPr>
            <w:r w:rsidRPr="003C12DA">
              <w:rPr>
                <w:b/>
              </w:rPr>
              <w:t>%</w:t>
            </w:r>
          </w:p>
        </w:tc>
      </w:tr>
      <w:tr w:rsidR="006B43BD" w:rsidRPr="003C12DA" w:rsidTr="003C12DA">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jc w:val="both"/>
            </w:pPr>
            <w:r w:rsidRPr="003C12DA">
              <w:t>Kız</w:t>
            </w:r>
          </w:p>
        </w:tc>
        <w:tc>
          <w:tcPr>
            <w:tcW w:w="1134"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jc w:val="both"/>
            </w:pPr>
            <w:r w:rsidRPr="003C12DA">
              <w:t>3</w:t>
            </w:r>
          </w:p>
        </w:tc>
        <w:tc>
          <w:tcPr>
            <w:tcW w:w="5529"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jc w:val="both"/>
            </w:pPr>
            <w:r w:rsidRPr="003C12DA">
              <w:t xml:space="preserve"> 6</w:t>
            </w:r>
          </w:p>
        </w:tc>
      </w:tr>
      <w:tr w:rsidR="006B43BD" w:rsidRPr="003C12DA" w:rsidTr="003C12DA">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jc w:val="both"/>
            </w:pPr>
            <w:r w:rsidRPr="003C12DA">
              <w:t>Erkek</w:t>
            </w:r>
          </w:p>
        </w:tc>
        <w:tc>
          <w:tcPr>
            <w:tcW w:w="1134"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jc w:val="both"/>
            </w:pPr>
            <w:r w:rsidRPr="003C12DA">
              <w:t>5</w:t>
            </w:r>
          </w:p>
        </w:tc>
        <w:tc>
          <w:tcPr>
            <w:tcW w:w="5529"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jc w:val="both"/>
            </w:pPr>
            <w:r w:rsidRPr="003C12DA">
              <w:t>10</w:t>
            </w:r>
          </w:p>
        </w:tc>
      </w:tr>
      <w:tr w:rsidR="006B43BD" w:rsidRPr="003C12DA" w:rsidTr="003C12DA">
        <w:trPr>
          <w:cantSplit/>
          <w:trHeight w:val="311"/>
          <w:jc w:val="center"/>
        </w:trPr>
        <w:tc>
          <w:tcPr>
            <w:tcW w:w="781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B43BD" w:rsidRPr="003C12DA" w:rsidRDefault="006B43BD" w:rsidP="006B43BD">
            <w:pPr>
              <w:spacing w:line="240" w:lineRule="atLeast"/>
              <w:jc w:val="both"/>
              <w:rPr>
                <w:b/>
              </w:rPr>
            </w:pPr>
            <w:r w:rsidRPr="003C12DA">
              <w:rPr>
                <w:b/>
              </w:rPr>
              <w:t>Kamu Personeli Seçme Sınavına hazırlanıp memur olmak istiyorum.</w:t>
            </w:r>
          </w:p>
        </w:tc>
      </w:tr>
      <w:tr w:rsidR="006B43BD" w:rsidRPr="003C12DA" w:rsidTr="003C12DA">
        <w:trPr>
          <w:trHeight w:val="311"/>
          <w:jc w:val="center"/>
        </w:trPr>
        <w:tc>
          <w:tcPr>
            <w:tcW w:w="1149" w:type="dxa"/>
            <w:tcBorders>
              <w:top w:val="nil"/>
              <w:left w:val="single" w:sz="4" w:space="0" w:color="auto"/>
              <w:bottom w:val="single" w:sz="4" w:space="0" w:color="auto"/>
              <w:right w:val="single" w:sz="4" w:space="0" w:color="auto"/>
            </w:tcBorders>
            <w:shd w:val="clear" w:color="auto" w:fill="auto"/>
            <w:noWrap/>
            <w:hideMark/>
          </w:tcPr>
          <w:p w:rsidR="006B43BD" w:rsidRPr="003C12DA" w:rsidRDefault="006B43BD" w:rsidP="006B43BD">
            <w:pPr>
              <w:spacing w:line="240" w:lineRule="atLeast"/>
              <w:jc w:val="both"/>
              <w:rPr>
                <w:b/>
              </w:rPr>
            </w:pPr>
            <w:r w:rsidRPr="003C12DA">
              <w:rPr>
                <w:b/>
              </w:rPr>
              <w:t>Cinsiyet</w:t>
            </w:r>
          </w:p>
        </w:tc>
        <w:tc>
          <w:tcPr>
            <w:tcW w:w="1134" w:type="dxa"/>
            <w:tcBorders>
              <w:top w:val="nil"/>
              <w:left w:val="nil"/>
              <w:bottom w:val="single" w:sz="4" w:space="0" w:color="auto"/>
              <w:right w:val="single" w:sz="4" w:space="0" w:color="auto"/>
            </w:tcBorders>
            <w:shd w:val="clear" w:color="auto" w:fill="auto"/>
            <w:hideMark/>
          </w:tcPr>
          <w:p w:rsidR="006B43BD" w:rsidRPr="003C12DA" w:rsidRDefault="006B43BD" w:rsidP="006B43BD">
            <w:pPr>
              <w:spacing w:line="240" w:lineRule="atLeast"/>
              <w:jc w:val="both"/>
              <w:rPr>
                <w:b/>
              </w:rPr>
            </w:pPr>
            <w:r w:rsidRPr="003C12DA">
              <w:rPr>
                <w:b/>
              </w:rPr>
              <w:t>Frekans</w:t>
            </w:r>
          </w:p>
        </w:tc>
        <w:tc>
          <w:tcPr>
            <w:tcW w:w="5529" w:type="dxa"/>
            <w:tcBorders>
              <w:top w:val="nil"/>
              <w:left w:val="nil"/>
              <w:bottom w:val="single" w:sz="4" w:space="0" w:color="auto"/>
              <w:right w:val="single" w:sz="4" w:space="0" w:color="auto"/>
            </w:tcBorders>
            <w:shd w:val="clear" w:color="auto" w:fill="auto"/>
            <w:hideMark/>
          </w:tcPr>
          <w:p w:rsidR="006B43BD" w:rsidRPr="003C12DA" w:rsidRDefault="006B43BD" w:rsidP="006B43BD">
            <w:pPr>
              <w:spacing w:line="240" w:lineRule="atLeast"/>
              <w:jc w:val="both"/>
              <w:rPr>
                <w:b/>
              </w:rPr>
            </w:pPr>
            <w:r w:rsidRPr="003C12DA">
              <w:rPr>
                <w:b/>
              </w:rPr>
              <w:t>%</w:t>
            </w:r>
          </w:p>
        </w:tc>
      </w:tr>
      <w:tr w:rsidR="006B43BD" w:rsidRPr="003C12DA" w:rsidTr="003C12DA">
        <w:trPr>
          <w:trHeight w:val="311"/>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jc w:val="both"/>
            </w:pPr>
            <w:r w:rsidRPr="003C12DA">
              <w:t>Kız</w:t>
            </w:r>
          </w:p>
        </w:tc>
        <w:tc>
          <w:tcPr>
            <w:tcW w:w="1134"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jc w:val="both"/>
            </w:pPr>
            <w:r w:rsidRPr="003C12DA">
              <w:t>18</w:t>
            </w:r>
          </w:p>
        </w:tc>
        <w:tc>
          <w:tcPr>
            <w:tcW w:w="5529"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jc w:val="both"/>
            </w:pPr>
            <w:r w:rsidRPr="003C12DA">
              <w:t>36</w:t>
            </w:r>
          </w:p>
        </w:tc>
      </w:tr>
      <w:tr w:rsidR="006B43BD" w:rsidRPr="003C12DA" w:rsidTr="003C12DA">
        <w:trPr>
          <w:trHeight w:val="311"/>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jc w:val="both"/>
            </w:pPr>
            <w:r w:rsidRPr="003C12DA">
              <w:t>Erkek</w:t>
            </w:r>
          </w:p>
        </w:tc>
        <w:tc>
          <w:tcPr>
            <w:tcW w:w="1134"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jc w:val="both"/>
            </w:pPr>
            <w:r w:rsidRPr="003C12DA">
              <w:t>15</w:t>
            </w:r>
          </w:p>
        </w:tc>
        <w:tc>
          <w:tcPr>
            <w:tcW w:w="5529" w:type="dxa"/>
            <w:tcBorders>
              <w:top w:val="nil"/>
              <w:left w:val="nil"/>
              <w:bottom w:val="single" w:sz="4" w:space="0" w:color="auto"/>
              <w:right w:val="single" w:sz="4" w:space="0" w:color="auto"/>
            </w:tcBorders>
            <w:shd w:val="clear" w:color="auto" w:fill="auto"/>
            <w:noWrap/>
            <w:vAlign w:val="center"/>
            <w:hideMark/>
          </w:tcPr>
          <w:p w:rsidR="006B43BD" w:rsidRPr="003C12DA" w:rsidRDefault="006B43BD" w:rsidP="006B43BD">
            <w:pPr>
              <w:spacing w:line="240" w:lineRule="atLeast"/>
              <w:jc w:val="both"/>
            </w:pPr>
            <w:r w:rsidRPr="003C12DA">
              <w:t>30</w:t>
            </w:r>
          </w:p>
        </w:tc>
      </w:tr>
      <w:tr w:rsidR="006B43BD" w:rsidRPr="003C12DA" w:rsidTr="003C12DA">
        <w:trPr>
          <w:cantSplit/>
          <w:trHeight w:val="566"/>
          <w:jc w:val="center"/>
        </w:trPr>
        <w:tc>
          <w:tcPr>
            <w:tcW w:w="7812"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6B43BD" w:rsidRPr="003C12DA" w:rsidRDefault="006B43BD" w:rsidP="006B43BD">
            <w:pPr>
              <w:spacing w:line="240" w:lineRule="atLeast"/>
              <w:jc w:val="both"/>
              <w:rPr>
                <w:b/>
                <w:bCs/>
                <w:color w:val="000000"/>
              </w:rPr>
            </w:pPr>
            <w:r w:rsidRPr="003C12DA">
              <w:rPr>
                <w:b/>
                <w:bCs/>
                <w:color w:val="000000"/>
              </w:rPr>
              <w:t>Dikey Geçiş Sınavı ile Bilgi ve Belge Yönetimini tercih etmek istiyorum.</w:t>
            </w:r>
          </w:p>
        </w:tc>
      </w:tr>
      <w:tr w:rsidR="006B43BD" w:rsidRPr="003C12DA" w:rsidTr="003C12DA">
        <w:trPr>
          <w:trHeight w:val="198"/>
          <w:jc w:val="center"/>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jc w:val="both"/>
              <w:rPr>
                <w:b/>
                <w:bCs/>
                <w:color w:val="000000"/>
              </w:rPr>
            </w:pPr>
            <w:r w:rsidRPr="003C12DA">
              <w:rPr>
                <w:b/>
                <w:bCs/>
                <w:color w:val="000000"/>
              </w:rPr>
              <w:t>Cinsiyet</w:t>
            </w:r>
          </w:p>
        </w:tc>
        <w:tc>
          <w:tcPr>
            <w:tcW w:w="1134" w:type="dxa"/>
            <w:tcBorders>
              <w:top w:val="nil"/>
              <w:left w:val="nil"/>
              <w:bottom w:val="single" w:sz="8" w:space="0" w:color="auto"/>
              <w:right w:val="single" w:sz="8" w:space="0" w:color="auto"/>
            </w:tcBorders>
            <w:shd w:val="clear" w:color="auto" w:fill="auto"/>
            <w:vAlign w:val="center"/>
            <w:hideMark/>
          </w:tcPr>
          <w:p w:rsidR="006B43BD" w:rsidRPr="003C12DA" w:rsidRDefault="006B43BD" w:rsidP="006B43BD">
            <w:pPr>
              <w:spacing w:line="240" w:lineRule="atLeast"/>
              <w:jc w:val="both"/>
              <w:rPr>
                <w:b/>
                <w:bCs/>
                <w:color w:val="000000"/>
              </w:rPr>
            </w:pPr>
            <w:r w:rsidRPr="003C12DA">
              <w:rPr>
                <w:b/>
                <w:bCs/>
                <w:color w:val="000000"/>
              </w:rPr>
              <w:t>Frekans</w:t>
            </w:r>
          </w:p>
        </w:tc>
        <w:tc>
          <w:tcPr>
            <w:tcW w:w="5529" w:type="dxa"/>
            <w:tcBorders>
              <w:top w:val="nil"/>
              <w:left w:val="nil"/>
              <w:bottom w:val="single" w:sz="8" w:space="0" w:color="auto"/>
              <w:right w:val="single" w:sz="8" w:space="0" w:color="auto"/>
            </w:tcBorders>
            <w:shd w:val="clear" w:color="auto" w:fill="auto"/>
            <w:vAlign w:val="center"/>
            <w:hideMark/>
          </w:tcPr>
          <w:p w:rsidR="006B43BD" w:rsidRPr="003C12DA" w:rsidRDefault="006B43BD" w:rsidP="006B43BD">
            <w:pPr>
              <w:spacing w:line="240" w:lineRule="atLeast"/>
              <w:jc w:val="both"/>
              <w:rPr>
                <w:b/>
                <w:bCs/>
                <w:color w:val="000000"/>
              </w:rPr>
            </w:pPr>
            <w:r w:rsidRPr="003C12DA">
              <w:rPr>
                <w:b/>
                <w:bCs/>
                <w:color w:val="000000"/>
              </w:rPr>
              <w:t>%</w:t>
            </w:r>
          </w:p>
        </w:tc>
      </w:tr>
      <w:tr w:rsidR="006B43BD" w:rsidRPr="003C12DA" w:rsidTr="003C12DA">
        <w:trPr>
          <w:trHeight w:val="198"/>
          <w:jc w:val="center"/>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Kız</w:t>
            </w:r>
          </w:p>
        </w:tc>
        <w:tc>
          <w:tcPr>
            <w:tcW w:w="1134"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22</w:t>
            </w:r>
          </w:p>
        </w:tc>
        <w:tc>
          <w:tcPr>
            <w:tcW w:w="5529"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44</w:t>
            </w:r>
          </w:p>
        </w:tc>
      </w:tr>
      <w:tr w:rsidR="006B43BD" w:rsidRPr="003C12DA" w:rsidTr="003C12DA">
        <w:trPr>
          <w:trHeight w:val="198"/>
          <w:jc w:val="center"/>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Erkek</w:t>
            </w:r>
          </w:p>
        </w:tc>
        <w:tc>
          <w:tcPr>
            <w:tcW w:w="1134"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16</w:t>
            </w:r>
          </w:p>
        </w:tc>
        <w:tc>
          <w:tcPr>
            <w:tcW w:w="5529"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32</w:t>
            </w:r>
          </w:p>
        </w:tc>
      </w:tr>
    </w:tbl>
    <w:p w:rsidR="006B43BD" w:rsidRPr="003C12DA" w:rsidRDefault="006B43BD" w:rsidP="006B43BD">
      <w:pPr>
        <w:spacing w:after="120" w:line="360" w:lineRule="auto"/>
        <w:ind w:firstLine="567"/>
        <w:jc w:val="both"/>
        <w:rPr>
          <w:b/>
          <w:color w:val="141823"/>
          <w:shd w:val="clear" w:color="auto" w:fill="FFFFFF"/>
        </w:rPr>
      </w:pPr>
    </w:p>
    <w:p w:rsidR="006B43BD" w:rsidRPr="003C12DA" w:rsidRDefault="006B43BD" w:rsidP="000A775C">
      <w:pPr>
        <w:spacing w:after="120" w:line="360" w:lineRule="auto"/>
        <w:jc w:val="both"/>
        <w:rPr>
          <w:color w:val="141823"/>
          <w:shd w:val="clear" w:color="auto" w:fill="FFFFFF"/>
        </w:rPr>
      </w:pPr>
      <w:r w:rsidRPr="003C12DA">
        <w:rPr>
          <w:color w:val="141823"/>
          <w:shd w:val="clear" w:color="auto" w:fill="FFFFFF"/>
        </w:rPr>
        <w:t xml:space="preserve">Tablo 5’de, öğrencilerin okudukları bölüm ve mesleğe olan ilgi düzeyleri, mesleğe olan uygunluk düzeyi ve bu alanda kariyer yapma düzeylerinin cinsiyete göre dağılım oranları belirtilmiştir. Tabloya göre, ilgi düzeyi en yoğun olan % 42’lik oranla kız öğrencilerdir. Yeteneklerinin seçtikleri mesleğe uygunluk düzeylerine bakıldığında, % 36’lık oranla kız öğrencilerdir ve yine </w:t>
      </w:r>
      <w:r w:rsidRPr="003C12DA">
        <w:rPr>
          <w:shd w:val="clear" w:color="auto" w:fill="FFFFFF"/>
        </w:rPr>
        <w:t xml:space="preserve">aynı oranda kariyer yapmak istedikleri sonucuna da ulaşılmıştır. </w:t>
      </w:r>
      <w:r w:rsidRPr="003C12DA">
        <w:rPr>
          <w:color w:val="141823"/>
          <w:shd w:val="clear" w:color="auto" w:fill="FFFFFF"/>
        </w:rPr>
        <w:t xml:space="preserve">Bu yüzdeler sadece güçlü seçeneği ya da güçlü/çok güçlü seçeneklerinin her ikisi </w:t>
      </w:r>
      <w:proofErr w:type="gramStart"/>
      <w:r w:rsidRPr="003C12DA">
        <w:rPr>
          <w:color w:val="141823"/>
          <w:shd w:val="clear" w:color="auto" w:fill="FFFFFF"/>
        </w:rPr>
        <w:t>baz</w:t>
      </w:r>
      <w:proofErr w:type="gramEnd"/>
      <w:r w:rsidRPr="003C12DA">
        <w:rPr>
          <w:color w:val="141823"/>
          <w:shd w:val="clear" w:color="auto" w:fill="FFFFFF"/>
        </w:rPr>
        <w:t xml:space="preserve"> alınarak değerlendirilmiştir. Diğer yüzdeler ise oldukça düşüktür. </w:t>
      </w:r>
    </w:p>
    <w:p w:rsidR="006B43BD" w:rsidRPr="003C12DA" w:rsidRDefault="006B43BD" w:rsidP="006B43BD">
      <w:pPr>
        <w:spacing w:after="120" w:line="360" w:lineRule="auto"/>
        <w:ind w:firstLine="567"/>
        <w:jc w:val="both"/>
        <w:rPr>
          <w:color w:val="141823"/>
          <w:shd w:val="clear" w:color="auto" w:fill="FFFFFF"/>
        </w:rPr>
      </w:pPr>
    </w:p>
    <w:p w:rsidR="006B43BD" w:rsidRPr="003C12DA" w:rsidRDefault="006B43BD" w:rsidP="006B43BD">
      <w:pPr>
        <w:spacing w:after="120" w:line="360" w:lineRule="auto"/>
        <w:ind w:firstLine="567"/>
        <w:jc w:val="both"/>
        <w:rPr>
          <w:color w:val="141823"/>
          <w:shd w:val="clear" w:color="auto" w:fill="FFFFFF"/>
        </w:rPr>
      </w:pPr>
    </w:p>
    <w:p w:rsidR="006B43BD" w:rsidRPr="003C12DA" w:rsidRDefault="006B43BD" w:rsidP="004F1327">
      <w:pPr>
        <w:spacing w:after="120" w:line="360" w:lineRule="auto"/>
        <w:rPr>
          <w:b/>
          <w:color w:val="141823"/>
          <w:shd w:val="clear" w:color="auto" w:fill="FFFFFF"/>
        </w:rPr>
      </w:pPr>
      <w:r w:rsidRPr="003C12DA">
        <w:rPr>
          <w:b/>
          <w:color w:val="141823"/>
          <w:shd w:val="clear" w:color="auto" w:fill="FFFFFF"/>
        </w:rPr>
        <w:lastRenderedPageBreak/>
        <w:t>Tablo 5. Bölüm ve Mesleğe Olan İlgi Düzeyi, Mesleğe Uygunluk Düzeyi Kariyer Yapma İsteğinin Cinsiyete Göre Dağılımı</w:t>
      </w:r>
    </w:p>
    <w:tbl>
      <w:tblPr>
        <w:tblW w:w="5426" w:type="dxa"/>
        <w:jc w:val="center"/>
        <w:tblCellMar>
          <w:left w:w="70" w:type="dxa"/>
          <w:right w:w="70" w:type="dxa"/>
        </w:tblCellMar>
        <w:tblLook w:val="04A0" w:firstRow="1" w:lastRow="0" w:firstColumn="1" w:lastColumn="0" w:noHBand="0" w:noVBand="1"/>
      </w:tblPr>
      <w:tblGrid>
        <w:gridCol w:w="1291"/>
        <w:gridCol w:w="1276"/>
        <w:gridCol w:w="2859"/>
      </w:tblGrid>
      <w:tr w:rsidR="006B43BD" w:rsidRPr="003C12DA" w:rsidTr="003C12DA">
        <w:trPr>
          <w:cantSplit/>
          <w:trHeight w:val="369"/>
          <w:jc w:val="center"/>
        </w:trPr>
        <w:tc>
          <w:tcPr>
            <w:tcW w:w="54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3BD" w:rsidRPr="003C12DA" w:rsidRDefault="006B43BD" w:rsidP="006B43BD">
            <w:pPr>
              <w:spacing w:line="240" w:lineRule="atLeast"/>
              <w:jc w:val="both"/>
              <w:rPr>
                <w:color w:val="000000"/>
              </w:rPr>
            </w:pPr>
            <w:r w:rsidRPr="003C12DA">
              <w:rPr>
                <w:b/>
                <w:color w:val="000000"/>
              </w:rPr>
              <w:t>Bölüme ve mesleğe olan ilgi düzeyi</w:t>
            </w:r>
            <w:r w:rsidRPr="003C12DA">
              <w:rPr>
                <w:color w:val="000000"/>
              </w:rPr>
              <w:t xml:space="preserve">      </w:t>
            </w:r>
          </w:p>
          <w:p w:rsidR="006B43BD" w:rsidRPr="003C12DA" w:rsidRDefault="006B43BD" w:rsidP="006B43BD">
            <w:pPr>
              <w:spacing w:line="240" w:lineRule="atLeast"/>
              <w:jc w:val="both"/>
              <w:rPr>
                <w:color w:val="000000"/>
              </w:rPr>
            </w:pPr>
            <w:r w:rsidRPr="003C12DA">
              <w:rPr>
                <w:color w:val="000000"/>
              </w:rPr>
              <w:t xml:space="preserve">(Güçlü/Çok Güçlü cevabı verenlerin yüzdesi)                                                            </w:t>
            </w:r>
          </w:p>
        </w:tc>
      </w:tr>
      <w:tr w:rsidR="006B43BD" w:rsidRPr="003C12DA" w:rsidTr="003C12DA">
        <w:trPr>
          <w:cantSplit/>
          <w:trHeight w:val="369"/>
          <w:jc w:val="center"/>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ind w:firstLine="87"/>
              <w:jc w:val="both"/>
              <w:rPr>
                <w:b/>
                <w:color w:val="000000"/>
              </w:rPr>
            </w:pPr>
            <w:r w:rsidRPr="003C12DA">
              <w:rPr>
                <w:b/>
                <w:color w:val="000000"/>
              </w:rPr>
              <w:t>Cinsiyet</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ind w:firstLine="87"/>
              <w:jc w:val="both"/>
              <w:rPr>
                <w:b/>
                <w:color w:val="000000"/>
              </w:rPr>
            </w:pPr>
            <w:r w:rsidRPr="003C12DA">
              <w:rPr>
                <w:b/>
                <w:color w:val="000000"/>
              </w:rPr>
              <w:t>Frekans</w:t>
            </w:r>
          </w:p>
        </w:tc>
        <w:tc>
          <w:tcPr>
            <w:tcW w:w="2859" w:type="dxa"/>
            <w:tcBorders>
              <w:top w:val="single" w:sz="8" w:space="0" w:color="auto"/>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ind w:firstLine="87"/>
              <w:jc w:val="both"/>
              <w:rPr>
                <w:b/>
                <w:color w:val="000000"/>
              </w:rPr>
            </w:pPr>
            <w:r w:rsidRPr="003C12DA">
              <w:rPr>
                <w:b/>
                <w:color w:val="000000"/>
              </w:rPr>
              <w:t>%</w:t>
            </w:r>
          </w:p>
        </w:tc>
      </w:tr>
      <w:tr w:rsidR="006B43BD" w:rsidRPr="003C12DA" w:rsidTr="003C12DA">
        <w:trPr>
          <w:cantSplit/>
          <w:trHeight w:val="369"/>
          <w:jc w:val="center"/>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ind w:firstLine="87"/>
              <w:jc w:val="both"/>
              <w:rPr>
                <w:color w:val="000000"/>
              </w:rPr>
            </w:pPr>
            <w:r w:rsidRPr="003C12DA">
              <w:rPr>
                <w:color w:val="000000"/>
              </w:rPr>
              <w:t xml:space="preserve">Erkek </w:t>
            </w:r>
          </w:p>
        </w:tc>
        <w:tc>
          <w:tcPr>
            <w:tcW w:w="1276"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ind w:firstLine="87"/>
              <w:jc w:val="both"/>
              <w:rPr>
                <w:color w:val="000000"/>
              </w:rPr>
            </w:pPr>
            <w:r w:rsidRPr="003C12DA">
              <w:rPr>
                <w:color w:val="000000"/>
              </w:rPr>
              <w:t>15</w:t>
            </w:r>
          </w:p>
        </w:tc>
        <w:tc>
          <w:tcPr>
            <w:tcW w:w="2859"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ind w:firstLine="87"/>
              <w:jc w:val="both"/>
              <w:rPr>
                <w:color w:val="000000"/>
              </w:rPr>
            </w:pPr>
            <w:r w:rsidRPr="003C12DA">
              <w:rPr>
                <w:color w:val="000000"/>
              </w:rPr>
              <w:t>30</w:t>
            </w:r>
          </w:p>
        </w:tc>
      </w:tr>
      <w:tr w:rsidR="006B43BD" w:rsidRPr="003C12DA" w:rsidTr="003C12DA">
        <w:trPr>
          <w:cantSplit/>
          <w:trHeight w:val="369"/>
          <w:jc w:val="center"/>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ind w:firstLine="87"/>
              <w:jc w:val="both"/>
              <w:rPr>
                <w:color w:val="000000"/>
              </w:rPr>
            </w:pPr>
            <w:r w:rsidRPr="003C12DA">
              <w:rPr>
                <w:color w:val="000000"/>
              </w:rPr>
              <w:t>Kız</w:t>
            </w:r>
          </w:p>
        </w:tc>
        <w:tc>
          <w:tcPr>
            <w:tcW w:w="1276"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ind w:firstLine="87"/>
              <w:jc w:val="both"/>
              <w:rPr>
                <w:color w:val="000000"/>
              </w:rPr>
            </w:pPr>
            <w:r w:rsidRPr="003C12DA">
              <w:rPr>
                <w:color w:val="000000"/>
              </w:rPr>
              <w:t>21</w:t>
            </w:r>
          </w:p>
        </w:tc>
        <w:tc>
          <w:tcPr>
            <w:tcW w:w="2859"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ind w:firstLine="87"/>
              <w:jc w:val="both"/>
              <w:rPr>
                <w:color w:val="000000"/>
              </w:rPr>
            </w:pPr>
            <w:r w:rsidRPr="003C12DA">
              <w:rPr>
                <w:color w:val="000000"/>
              </w:rPr>
              <w:t>42</w:t>
            </w:r>
          </w:p>
        </w:tc>
      </w:tr>
      <w:tr w:rsidR="006B43BD" w:rsidRPr="003C12DA" w:rsidTr="003C12DA">
        <w:trPr>
          <w:cantSplit/>
          <w:trHeight w:val="291"/>
          <w:jc w:val="center"/>
        </w:trPr>
        <w:tc>
          <w:tcPr>
            <w:tcW w:w="542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B43BD" w:rsidRPr="003C12DA" w:rsidRDefault="006B43BD" w:rsidP="006B43BD">
            <w:pPr>
              <w:spacing w:line="240" w:lineRule="atLeast"/>
              <w:jc w:val="both"/>
              <w:rPr>
                <w:color w:val="000000"/>
              </w:rPr>
            </w:pPr>
            <w:r w:rsidRPr="003C12DA">
              <w:rPr>
                <w:b/>
                <w:bCs/>
                <w:color w:val="000000"/>
              </w:rPr>
              <w:t>Yeteneklerimin seçtiğim mesleğe uygunluk düzeyi</w:t>
            </w:r>
            <w:r w:rsidRPr="003C12DA">
              <w:rPr>
                <w:color w:val="000000"/>
              </w:rPr>
              <w:t xml:space="preserve"> </w:t>
            </w:r>
          </w:p>
          <w:p w:rsidR="006B43BD" w:rsidRPr="003C12DA" w:rsidRDefault="006B43BD" w:rsidP="006B43BD">
            <w:pPr>
              <w:spacing w:line="240" w:lineRule="atLeast"/>
              <w:jc w:val="both"/>
              <w:rPr>
                <w:b/>
                <w:bCs/>
                <w:color w:val="000000"/>
              </w:rPr>
            </w:pPr>
            <w:r w:rsidRPr="003C12DA">
              <w:rPr>
                <w:color w:val="000000"/>
              </w:rPr>
              <w:t xml:space="preserve">(Güçlü cevabı verenlerin yüzdesi)                                                            </w:t>
            </w:r>
          </w:p>
        </w:tc>
      </w:tr>
      <w:tr w:rsidR="006B43BD" w:rsidRPr="003C12DA" w:rsidTr="003C12DA">
        <w:trPr>
          <w:cantSplit/>
          <w:trHeight w:val="291"/>
          <w:jc w:val="center"/>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jc w:val="both"/>
              <w:rPr>
                <w:b/>
                <w:bCs/>
                <w:color w:val="000000"/>
              </w:rPr>
            </w:pPr>
            <w:r w:rsidRPr="003C12DA">
              <w:rPr>
                <w:b/>
                <w:bCs/>
                <w:color w:val="000000"/>
              </w:rPr>
              <w:t>Cinsiyet</w:t>
            </w:r>
          </w:p>
        </w:tc>
        <w:tc>
          <w:tcPr>
            <w:tcW w:w="1276"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jc w:val="both"/>
              <w:rPr>
                <w:b/>
                <w:bCs/>
                <w:color w:val="000000"/>
              </w:rPr>
            </w:pPr>
            <w:r w:rsidRPr="003C12DA">
              <w:rPr>
                <w:b/>
                <w:bCs/>
                <w:color w:val="000000"/>
              </w:rPr>
              <w:t>Frekans</w:t>
            </w:r>
          </w:p>
        </w:tc>
        <w:tc>
          <w:tcPr>
            <w:tcW w:w="2859"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jc w:val="both"/>
              <w:rPr>
                <w:b/>
                <w:bCs/>
                <w:color w:val="000000"/>
              </w:rPr>
            </w:pPr>
            <w:r w:rsidRPr="003C12DA">
              <w:rPr>
                <w:b/>
                <w:bCs/>
                <w:color w:val="000000"/>
              </w:rPr>
              <w:t>%</w:t>
            </w:r>
          </w:p>
        </w:tc>
      </w:tr>
      <w:tr w:rsidR="006B43BD" w:rsidRPr="003C12DA" w:rsidTr="003C12DA">
        <w:trPr>
          <w:cantSplit/>
          <w:trHeight w:val="291"/>
          <w:jc w:val="center"/>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 xml:space="preserve">Erkek </w:t>
            </w:r>
          </w:p>
        </w:tc>
        <w:tc>
          <w:tcPr>
            <w:tcW w:w="1276"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ind w:firstLine="72"/>
              <w:jc w:val="both"/>
              <w:rPr>
                <w:color w:val="000000"/>
              </w:rPr>
            </w:pPr>
            <w:r w:rsidRPr="003C12DA">
              <w:rPr>
                <w:color w:val="000000"/>
              </w:rPr>
              <w:t>10</w:t>
            </w:r>
          </w:p>
        </w:tc>
        <w:tc>
          <w:tcPr>
            <w:tcW w:w="2859"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20</w:t>
            </w:r>
          </w:p>
        </w:tc>
      </w:tr>
      <w:tr w:rsidR="006B43BD" w:rsidRPr="003C12DA" w:rsidTr="003C12DA">
        <w:trPr>
          <w:cantSplit/>
          <w:trHeight w:val="291"/>
          <w:jc w:val="center"/>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Kız</w:t>
            </w:r>
          </w:p>
        </w:tc>
        <w:tc>
          <w:tcPr>
            <w:tcW w:w="1276"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ind w:firstLine="72"/>
              <w:jc w:val="both"/>
              <w:rPr>
                <w:color w:val="000000"/>
              </w:rPr>
            </w:pPr>
            <w:r w:rsidRPr="003C12DA">
              <w:rPr>
                <w:color w:val="000000"/>
              </w:rPr>
              <w:t>18</w:t>
            </w:r>
          </w:p>
        </w:tc>
        <w:tc>
          <w:tcPr>
            <w:tcW w:w="2859"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36</w:t>
            </w:r>
          </w:p>
        </w:tc>
      </w:tr>
      <w:tr w:rsidR="006B43BD" w:rsidRPr="003C12DA" w:rsidTr="003C12DA">
        <w:trPr>
          <w:cantSplit/>
          <w:trHeight w:val="317"/>
          <w:jc w:val="center"/>
        </w:trPr>
        <w:tc>
          <w:tcPr>
            <w:tcW w:w="542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B43BD" w:rsidRPr="003C12DA" w:rsidRDefault="006B43BD" w:rsidP="006B43BD">
            <w:pPr>
              <w:spacing w:line="240" w:lineRule="atLeast"/>
              <w:jc w:val="both"/>
              <w:rPr>
                <w:color w:val="000000"/>
              </w:rPr>
            </w:pPr>
            <w:r w:rsidRPr="003C12DA">
              <w:rPr>
                <w:b/>
                <w:bCs/>
                <w:color w:val="000000"/>
              </w:rPr>
              <w:t>Bu alanda kariyer yapma istek düzeyi</w:t>
            </w:r>
            <w:r w:rsidRPr="003C12DA">
              <w:rPr>
                <w:color w:val="000000"/>
              </w:rPr>
              <w:t xml:space="preserve">         </w:t>
            </w:r>
          </w:p>
          <w:p w:rsidR="006B43BD" w:rsidRPr="003C12DA" w:rsidRDefault="006B43BD" w:rsidP="006B43BD">
            <w:pPr>
              <w:spacing w:line="240" w:lineRule="atLeast"/>
              <w:jc w:val="both"/>
              <w:rPr>
                <w:b/>
                <w:bCs/>
                <w:color w:val="000000"/>
              </w:rPr>
            </w:pPr>
            <w:r w:rsidRPr="003C12DA">
              <w:rPr>
                <w:color w:val="000000"/>
              </w:rPr>
              <w:t xml:space="preserve">(Güçlü cevabı verenlerin yüzdesi)                                                            </w:t>
            </w:r>
          </w:p>
        </w:tc>
      </w:tr>
      <w:tr w:rsidR="006B43BD" w:rsidRPr="003C12DA" w:rsidTr="003C12DA">
        <w:trPr>
          <w:cantSplit/>
          <w:trHeight w:val="317"/>
          <w:jc w:val="center"/>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jc w:val="both"/>
              <w:rPr>
                <w:b/>
                <w:bCs/>
                <w:color w:val="000000"/>
              </w:rPr>
            </w:pPr>
            <w:r w:rsidRPr="003C12DA">
              <w:rPr>
                <w:b/>
                <w:bCs/>
                <w:color w:val="000000"/>
              </w:rPr>
              <w:t>Cinsiyet</w:t>
            </w:r>
          </w:p>
        </w:tc>
        <w:tc>
          <w:tcPr>
            <w:tcW w:w="1276"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jc w:val="both"/>
              <w:rPr>
                <w:b/>
                <w:bCs/>
                <w:color w:val="000000"/>
              </w:rPr>
            </w:pPr>
            <w:r w:rsidRPr="003C12DA">
              <w:rPr>
                <w:b/>
                <w:bCs/>
                <w:color w:val="000000"/>
              </w:rPr>
              <w:t>Frekans</w:t>
            </w:r>
          </w:p>
        </w:tc>
        <w:tc>
          <w:tcPr>
            <w:tcW w:w="2859"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jc w:val="both"/>
              <w:rPr>
                <w:b/>
                <w:bCs/>
                <w:color w:val="000000"/>
              </w:rPr>
            </w:pPr>
            <w:r w:rsidRPr="003C12DA">
              <w:rPr>
                <w:b/>
                <w:bCs/>
                <w:color w:val="000000"/>
              </w:rPr>
              <w:t>%</w:t>
            </w:r>
          </w:p>
        </w:tc>
      </w:tr>
      <w:tr w:rsidR="006B43BD" w:rsidRPr="003C12DA" w:rsidTr="003C12DA">
        <w:trPr>
          <w:cantSplit/>
          <w:trHeight w:val="317"/>
          <w:jc w:val="center"/>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 xml:space="preserve">Erkek </w:t>
            </w:r>
          </w:p>
        </w:tc>
        <w:tc>
          <w:tcPr>
            <w:tcW w:w="1276"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ind w:firstLine="72"/>
              <w:rPr>
                <w:color w:val="000000"/>
              </w:rPr>
            </w:pPr>
            <w:r w:rsidRPr="003C12DA">
              <w:rPr>
                <w:color w:val="000000"/>
              </w:rPr>
              <w:t>10</w:t>
            </w:r>
          </w:p>
        </w:tc>
        <w:tc>
          <w:tcPr>
            <w:tcW w:w="2859"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ind w:firstLine="72"/>
              <w:rPr>
                <w:color w:val="000000"/>
              </w:rPr>
            </w:pPr>
            <w:r w:rsidRPr="003C12DA">
              <w:rPr>
                <w:color w:val="000000"/>
              </w:rPr>
              <w:t>20</w:t>
            </w:r>
          </w:p>
        </w:tc>
      </w:tr>
      <w:tr w:rsidR="006B43BD" w:rsidRPr="003C12DA" w:rsidTr="003C12DA">
        <w:trPr>
          <w:cantSplit/>
          <w:trHeight w:val="317"/>
          <w:jc w:val="center"/>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jc w:val="both"/>
              <w:rPr>
                <w:color w:val="000000"/>
              </w:rPr>
            </w:pPr>
            <w:r w:rsidRPr="003C12DA">
              <w:rPr>
                <w:color w:val="000000"/>
              </w:rPr>
              <w:t>Kız</w:t>
            </w:r>
          </w:p>
        </w:tc>
        <w:tc>
          <w:tcPr>
            <w:tcW w:w="1276"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ind w:firstLine="72"/>
              <w:rPr>
                <w:color w:val="000000"/>
              </w:rPr>
            </w:pPr>
            <w:r w:rsidRPr="003C12DA">
              <w:rPr>
                <w:color w:val="000000"/>
              </w:rPr>
              <w:t>18</w:t>
            </w:r>
          </w:p>
        </w:tc>
        <w:tc>
          <w:tcPr>
            <w:tcW w:w="2859"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240" w:lineRule="atLeast"/>
              <w:ind w:firstLine="72"/>
              <w:rPr>
                <w:color w:val="000000"/>
              </w:rPr>
            </w:pPr>
            <w:r w:rsidRPr="003C12DA">
              <w:rPr>
                <w:color w:val="000000"/>
              </w:rPr>
              <w:t>36</w:t>
            </w:r>
          </w:p>
        </w:tc>
      </w:tr>
    </w:tbl>
    <w:p w:rsidR="006B43BD" w:rsidRPr="003C12DA" w:rsidRDefault="006B43BD" w:rsidP="006B43BD">
      <w:pPr>
        <w:autoSpaceDE w:val="0"/>
        <w:autoSpaceDN w:val="0"/>
        <w:adjustRightInd w:val="0"/>
        <w:spacing w:after="120" w:line="360" w:lineRule="auto"/>
        <w:ind w:firstLine="567"/>
        <w:jc w:val="both"/>
      </w:pPr>
    </w:p>
    <w:p w:rsidR="006B43BD" w:rsidRPr="003C12DA" w:rsidRDefault="006B43BD" w:rsidP="000A775C">
      <w:pPr>
        <w:autoSpaceDE w:val="0"/>
        <w:autoSpaceDN w:val="0"/>
        <w:adjustRightInd w:val="0"/>
        <w:spacing w:after="120" w:line="360" w:lineRule="auto"/>
        <w:jc w:val="both"/>
      </w:pPr>
      <w:r w:rsidRPr="003C12DA">
        <w:t>Tablo 6’da, öğrencilerin bölümlerinin saygınlığına duydukları güven oranlarının cinsiyete göre dağılımına yer verilmiştir. Tabloda, % 42’lik oranla kız öğrencilerin güven düzeyinin daha yüksek olduğu görülmektedir.</w:t>
      </w:r>
    </w:p>
    <w:p w:rsidR="006B43BD" w:rsidRPr="003C12DA" w:rsidRDefault="006B43BD" w:rsidP="004F1327">
      <w:pPr>
        <w:autoSpaceDE w:val="0"/>
        <w:autoSpaceDN w:val="0"/>
        <w:adjustRightInd w:val="0"/>
        <w:spacing w:after="120" w:line="360" w:lineRule="auto"/>
        <w:jc w:val="both"/>
      </w:pPr>
      <w:r w:rsidRPr="003C12DA">
        <w:rPr>
          <w:b/>
          <w:color w:val="141823"/>
          <w:shd w:val="clear" w:color="auto" w:fill="FFFFFF"/>
        </w:rPr>
        <w:t>Tablo 6. Mesleğe duyulan saygınlığa güvenin cinsiyete göre dağılımı</w:t>
      </w:r>
    </w:p>
    <w:tbl>
      <w:tblPr>
        <w:tblW w:w="3984" w:type="dxa"/>
        <w:jc w:val="center"/>
        <w:tblCellMar>
          <w:left w:w="70" w:type="dxa"/>
          <w:right w:w="70" w:type="dxa"/>
        </w:tblCellMar>
        <w:tblLook w:val="04A0" w:firstRow="1" w:lastRow="0" w:firstColumn="1" w:lastColumn="0" w:noHBand="0" w:noVBand="1"/>
      </w:tblPr>
      <w:tblGrid>
        <w:gridCol w:w="1149"/>
        <w:gridCol w:w="1134"/>
        <w:gridCol w:w="1701"/>
      </w:tblGrid>
      <w:tr w:rsidR="006B43BD" w:rsidRPr="003C12DA" w:rsidTr="003C12DA">
        <w:trPr>
          <w:cantSplit/>
          <w:trHeight w:val="198"/>
          <w:jc w:val="center"/>
        </w:trPr>
        <w:tc>
          <w:tcPr>
            <w:tcW w:w="398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B43BD" w:rsidRPr="003C12DA" w:rsidRDefault="006B43BD" w:rsidP="006B43BD">
            <w:pPr>
              <w:spacing w:line="360" w:lineRule="auto"/>
              <w:jc w:val="both"/>
              <w:rPr>
                <w:color w:val="000000"/>
              </w:rPr>
            </w:pPr>
            <w:r w:rsidRPr="003C12DA">
              <w:rPr>
                <w:b/>
                <w:bCs/>
                <w:color w:val="000000"/>
              </w:rPr>
              <w:t xml:space="preserve">Mesleğin saygınlığına güven düzeyi </w:t>
            </w:r>
            <w:r w:rsidRPr="003C12DA">
              <w:rPr>
                <w:color w:val="000000"/>
              </w:rPr>
              <w:t xml:space="preserve">   </w:t>
            </w:r>
          </w:p>
          <w:p w:rsidR="006B43BD" w:rsidRPr="003C12DA" w:rsidRDefault="006B43BD" w:rsidP="006B43BD">
            <w:pPr>
              <w:spacing w:line="360" w:lineRule="auto"/>
              <w:rPr>
                <w:b/>
                <w:bCs/>
                <w:color w:val="000000"/>
              </w:rPr>
            </w:pPr>
            <w:r w:rsidRPr="003C12DA">
              <w:rPr>
                <w:color w:val="000000"/>
              </w:rPr>
              <w:t xml:space="preserve">(Güçlü /Çok Güçlü cevabı verenlerin yüzdesi)                                                            </w:t>
            </w:r>
          </w:p>
        </w:tc>
      </w:tr>
      <w:tr w:rsidR="006B43BD" w:rsidRPr="003C12DA" w:rsidTr="003C12DA">
        <w:trPr>
          <w:cantSplit/>
          <w:trHeight w:val="198"/>
          <w:jc w:val="center"/>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6B43BD" w:rsidRPr="003C12DA" w:rsidRDefault="006B43BD" w:rsidP="006B43BD">
            <w:pPr>
              <w:spacing w:line="360" w:lineRule="auto"/>
              <w:jc w:val="both"/>
              <w:rPr>
                <w:b/>
                <w:bCs/>
                <w:color w:val="000000"/>
              </w:rPr>
            </w:pPr>
            <w:r w:rsidRPr="003C12DA">
              <w:rPr>
                <w:b/>
                <w:bCs/>
                <w:color w:val="000000"/>
              </w:rPr>
              <w:t>Cinsiyet</w:t>
            </w:r>
          </w:p>
        </w:tc>
        <w:tc>
          <w:tcPr>
            <w:tcW w:w="1134"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360" w:lineRule="auto"/>
              <w:jc w:val="both"/>
              <w:rPr>
                <w:b/>
                <w:bCs/>
                <w:color w:val="000000"/>
              </w:rPr>
            </w:pPr>
            <w:r w:rsidRPr="003C12DA">
              <w:rPr>
                <w:b/>
                <w:bCs/>
                <w:color w:val="000000"/>
              </w:rPr>
              <w:t>Frekans</w:t>
            </w:r>
          </w:p>
        </w:tc>
        <w:tc>
          <w:tcPr>
            <w:tcW w:w="1701"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360" w:lineRule="auto"/>
              <w:jc w:val="both"/>
              <w:rPr>
                <w:b/>
                <w:bCs/>
                <w:color w:val="000000"/>
              </w:rPr>
            </w:pPr>
            <w:r w:rsidRPr="003C12DA">
              <w:rPr>
                <w:b/>
                <w:bCs/>
                <w:color w:val="000000"/>
              </w:rPr>
              <w:t>%</w:t>
            </w:r>
          </w:p>
        </w:tc>
      </w:tr>
      <w:tr w:rsidR="006B43BD" w:rsidRPr="003C12DA" w:rsidTr="003C12DA">
        <w:trPr>
          <w:cantSplit/>
          <w:trHeight w:val="198"/>
          <w:jc w:val="center"/>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6B43BD" w:rsidRPr="003C12DA" w:rsidRDefault="006B43BD" w:rsidP="006B43BD">
            <w:pPr>
              <w:spacing w:line="360" w:lineRule="auto"/>
              <w:jc w:val="both"/>
              <w:rPr>
                <w:color w:val="000000"/>
              </w:rPr>
            </w:pPr>
            <w:r w:rsidRPr="003C12DA">
              <w:rPr>
                <w:color w:val="000000"/>
              </w:rPr>
              <w:t xml:space="preserve">Erkek </w:t>
            </w:r>
          </w:p>
        </w:tc>
        <w:tc>
          <w:tcPr>
            <w:tcW w:w="1134"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360" w:lineRule="auto"/>
              <w:jc w:val="both"/>
              <w:rPr>
                <w:color w:val="000000"/>
              </w:rPr>
            </w:pPr>
            <w:r w:rsidRPr="003C12DA">
              <w:rPr>
                <w:color w:val="000000"/>
              </w:rPr>
              <w:t>13</w:t>
            </w:r>
          </w:p>
        </w:tc>
        <w:tc>
          <w:tcPr>
            <w:tcW w:w="1701"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360" w:lineRule="auto"/>
              <w:jc w:val="both"/>
              <w:rPr>
                <w:color w:val="000000"/>
              </w:rPr>
            </w:pPr>
            <w:r w:rsidRPr="003C12DA">
              <w:rPr>
                <w:color w:val="000000"/>
              </w:rPr>
              <w:t>26</w:t>
            </w:r>
          </w:p>
        </w:tc>
      </w:tr>
      <w:tr w:rsidR="006B43BD" w:rsidRPr="003C12DA" w:rsidTr="003C12DA">
        <w:trPr>
          <w:cantSplit/>
          <w:trHeight w:val="568"/>
          <w:jc w:val="center"/>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6B43BD" w:rsidRPr="003C12DA" w:rsidRDefault="006B43BD" w:rsidP="006B43BD">
            <w:pPr>
              <w:spacing w:line="360" w:lineRule="auto"/>
              <w:jc w:val="both"/>
              <w:rPr>
                <w:color w:val="000000"/>
              </w:rPr>
            </w:pPr>
            <w:r w:rsidRPr="003C12DA">
              <w:rPr>
                <w:color w:val="000000"/>
              </w:rPr>
              <w:t>Kız</w:t>
            </w:r>
          </w:p>
        </w:tc>
        <w:tc>
          <w:tcPr>
            <w:tcW w:w="1134"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360" w:lineRule="auto"/>
              <w:jc w:val="both"/>
              <w:rPr>
                <w:color w:val="000000"/>
              </w:rPr>
            </w:pPr>
            <w:r w:rsidRPr="003C12DA">
              <w:rPr>
                <w:color w:val="000000"/>
              </w:rPr>
              <w:t>21</w:t>
            </w:r>
          </w:p>
        </w:tc>
        <w:tc>
          <w:tcPr>
            <w:tcW w:w="1701" w:type="dxa"/>
            <w:tcBorders>
              <w:top w:val="nil"/>
              <w:left w:val="nil"/>
              <w:bottom w:val="single" w:sz="8" w:space="0" w:color="auto"/>
              <w:right w:val="single" w:sz="8" w:space="0" w:color="auto"/>
            </w:tcBorders>
            <w:shd w:val="clear" w:color="auto" w:fill="auto"/>
            <w:noWrap/>
            <w:vAlign w:val="center"/>
            <w:hideMark/>
          </w:tcPr>
          <w:p w:rsidR="006B43BD" w:rsidRPr="003C12DA" w:rsidRDefault="006B43BD" w:rsidP="006B43BD">
            <w:pPr>
              <w:spacing w:line="360" w:lineRule="auto"/>
              <w:jc w:val="both"/>
              <w:rPr>
                <w:color w:val="000000"/>
              </w:rPr>
            </w:pPr>
            <w:r w:rsidRPr="003C12DA">
              <w:rPr>
                <w:color w:val="000000"/>
              </w:rPr>
              <w:t>42</w:t>
            </w:r>
          </w:p>
        </w:tc>
      </w:tr>
    </w:tbl>
    <w:p w:rsidR="006B43BD" w:rsidRPr="003C12DA" w:rsidRDefault="006B43BD" w:rsidP="006B43BD">
      <w:pPr>
        <w:spacing w:after="120" w:line="360" w:lineRule="auto"/>
        <w:ind w:firstLine="567"/>
        <w:jc w:val="both"/>
        <w:rPr>
          <w:b/>
          <w:color w:val="141823"/>
          <w:shd w:val="clear" w:color="auto" w:fill="FFFFFF"/>
        </w:rPr>
      </w:pPr>
    </w:p>
    <w:p w:rsidR="006B43BD" w:rsidRPr="003C12DA" w:rsidRDefault="006B43BD" w:rsidP="000A775C">
      <w:pPr>
        <w:spacing w:after="120" w:line="360" w:lineRule="auto"/>
        <w:jc w:val="both"/>
        <w:rPr>
          <w:b/>
          <w:color w:val="141823"/>
          <w:shd w:val="clear" w:color="auto" w:fill="FFFFFF"/>
        </w:rPr>
      </w:pPr>
      <w:r w:rsidRPr="003C12DA">
        <w:rPr>
          <w:b/>
          <w:color w:val="141823"/>
          <w:shd w:val="clear" w:color="auto" w:fill="FFFFFF"/>
        </w:rPr>
        <w:t>SONUÇ VE DEĞERLENDİRME</w:t>
      </w:r>
    </w:p>
    <w:p w:rsidR="006B43BD" w:rsidRPr="003C12DA" w:rsidRDefault="006B43BD" w:rsidP="000A775C">
      <w:pPr>
        <w:spacing w:after="120" w:line="360" w:lineRule="auto"/>
        <w:jc w:val="both"/>
        <w:rPr>
          <w:i/>
        </w:rPr>
      </w:pPr>
      <w:r w:rsidRPr="000A775C">
        <w:t xml:space="preserve">“Meslek  seçiminde  yalnız  bir  </w:t>
      </w:r>
      <w:proofErr w:type="gramStart"/>
      <w:r w:rsidRPr="000A775C">
        <w:t>kriter</w:t>
      </w:r>
      <w:proofErr w:type="gramEnd"/>
      <w:r w:rsidRPr="000A775C">
        <w:t xml:space="preserve">  yerine,  mesleğin  sağlayacağı  gelir  avantajları, kariyer imkanı, iş güvencesi </w:t>
      </w:r>
      <w:proofErr w:type="spellStart"/>
      <w:r w:rsidRPr="000A775C">
        <w:t>unusrları</w:t>
      </w:r>
      <w:proofErr w:type="spellEnd"/>
      <w:r w:rsidRPr="000A775C">
        <w:t xml:space="preserve"> vb. onlarca kriterin söz konusu olduğu bilinmektedir.”</w:t>
      </w:r>
      <w:r w:rsidRPr="003C12DA">
        <w:rPr>
          <w:i/>
        </w:rPr>
        <w:t xml:space="preserve"> </w:t>
      </w:r>
      <w:r w:rsidRPr="003C12DA">
        <w:t>(</w:t>
      </w:r>
      <w:proofErr w:type="spellStart"/>
      <w:r w:rsidRPr="003C12DA">
        <w:t>Pekkaya</w:t>
      </w:r>
      <w:proofErr w:type="spellEnd"/>
      <w:r w:rsidRPr="003C12DA">
        <w:t xml:space="preserve"> ve</w:t>
      </w:r>
      <w:r w:rsidRPr="003C12DA">
        <w:rPr>
          <w:color w:val="FF0000"/>
        </w:rPr>
        <w:t xml:space="preserve"> </w:t>
      </w:r>
      <w:r w:rsidRPr="003C12DA">
        <w:t>Çolak</w:t>
      </w:r>
      <w:r w:rsidR="000A775C">
        <w:t>, 2013</w:t>
      </w:r>
      <w:r w:rsidRPr="003C12DA">
        <w:t xml:space="preserve">). </w:t>
      </w:r>
      <w:r w:rsidRPr="000A775C">
        <w:t>“Kız ve erkek çocuklarında cinsiyeti belirleyen bedensel farklılıkların dışında, meslek seçimini belirleyen genel ve özel yeteneklerin ileri yaşlarda ortaya çıktığı bilinmektedir”</w:t>
      </w:r>
      <w:r w:rsidRPr="003C12DA">
        <w:rPr>
          <w:i/>
        </w:rPr>
        <w:t xml:space="preserve"> </w:t>
      </w:r>
      <w:r w:rsidR="000A775C">
        <w:t>(Kuzgun, 2006</w:t>
      </w:r>
      <w:r w:rsidRPr="003C12DA">
        <w:t xml:space="preserve">). Bu noktadan hareketle Ordu Üniversitesi, Akkuş Meslek </w:t>
      </w:r>
      <w:r w:rsidRPr="003C12DA">
        <w:lastRenderedPageBreak/>
        <w:t xml:space="preserve">Yüksekokulu, Bilgi Yönetimi Programında okuyan öğrencilerin meslek tercih sebeplerini belirlemek ve meslek ile ilgili beklentileri ve eğilimlerine yönelik düşüncelerini ortaya koymak amacıyla yapılan anket sonucunda elde edilen bulgulara yönelik değerlendirmeler aşağıda belirtilmiştir. </w:t>
      </w:r>
    </w:p>
    <w:p w:rsidR="006B43BD" w:rsidRPr="003C12DA" w:rsidRDefault="006B43BD" w:rsidP="000A775C">
      <w:pPr>
        <w:spacing w:after="120" w:line="360" w:lineRule="auto"/>
        <w:jc w:val="both"/>
      </w:pPr>
      <w:r w:rsidRPr="003C12DA">
        <w:t xml:space="preserve">Araştırmadan elde edilen bulgular incelendiğinde; anketi cevaplayan 50 öğrencinin 28’i kız 22’si </w:t>
      </w:r>
      <w:proofErr w:type="spellStart"/>
      <w:r w:rsidRPr="003C12DA">
        <w:t>erkek’tir</w:t>
      </w:r>
      <w:proofErr w:type="spellEnd"/>
      <w:r w:rsidRPr="003C12DA">
        <w:t xml:space="preserve">. Bu sonuç bölümün her iki cinsiyet için tercih edilebilir nitelikte olduğunun göstergesidir. </w:t>
      </w:r>
    </w:p>
    <w:p w:rsidR="006B43BD" w:rsidRPr="003C12DA" w:rsidRDefault="006B43BD" w:rsidP="000A775C">
      <w:pPr>
        <w:spacing w:after="120" w:line="360" w:lineRule="auto"/>
        <w:jc w:val="both"/>
      </w:pPr>
      <w:r w:rsidRPr="003C12DA">
        <w:t xml:space="preserve">Öğrencilerin % 20’lik kısmının annesi okur-yazar değildir. Ailelerinde okur-yazarlığın azımsanmayacak bir orana sahip olmasına rağmen öğrencilerin kendi istekleri ile bölümü seçmeleri bölüme olan ilgi ve olumlu algı düzeylerinin yüksekliğini göstermektedir. </w:t>
      </w:r>
    </w:p>
    <w:p w:rsidR="006B43BD" w:rsidRPr="003C12DA" w:rsidRDefault="006B43BD" w:rsidP="000A775C">
      <w:pPr>
        <w:spacing w:after="120" w:line="360" w:lineRule="auto"/>
        <w:jc w:val="both"/>
      </w:pPr>
      <w:r w:rsidRPr="003C12DA">
        <w:t xml:space="preserve">Öğrencilerin büyük çoğunluğunun meslek lisesi mezunu olduğu gözlemlenmiştir. Bölümün bu dönemde sınavsız geçiş hakkı bulunmaktadır ve meslek liselerinin ilgili bölüm mezunlarının bu haktan yararlanabilmeleri de göz önünde bulundurulduğunda, sınavsız geçiş ile bölümü tercih eden öğrenci sayısı, ÖSYM sınavı ile kazanan öğrencilerden daha azdır ve bu oran %36’dır. Aynı zamanda mezun oldukları okulun bölümü tercih ettirme oranı düşüktür ki bu oran %28’dir. Bu durum öğrencilerin tercihlerini alanları dışında olan “Bilgi Yönetimi” programını bilinçli olarak tercih ettiklerini göstermektedir. </w:t>
      </w:r>
    </w:p>
    <w:p w:rsidR="006B43BD" w:rsidRPr="003C12DA" w:rsidRDefault="006B43BD" w:rsidP="000A775C">
      <w:pPr>
        <w:spacing w:after="120" w:line="360" w:lineRule="auto"/>
        <w:jc w:val="both"/>
      </w:pPr>
      <w:r w:rsidRPr="003C12DA">
        <w:t>Yapılan görüşmelerde öğrencilerden bir grubunun bu programla ilgili Rehberlik yönlendirmesi aldıklarını ve bu alandan 4 yıllık başka popüler bölümlere geçiş avantajlarının olduklarını öğrendiklerini, diğer bir grup öğrencinin de program ile ilgili forum, internet taraması ve arkadaş tavsiyesi aldıklarını dile getirmişlerdir.</w:t>
      </w:r>
    </w:p>
    <w:p w:rsidR="006B43BD" w:rsidRPr="003C12DA" w:rsidRDefault="006B43BD" w:rsidP="000A775C">
      <w:pPr>
        <w:spacing w:after="120" w:line="360" w:lineRule="auto"/>
        <w:jc w:val="both"/>
      </w:pPr>
      <w:r w:rsidRPr="003C12DA">
        <w:t>Öğrencilerin %20’si ilk tercihinde bu bölüm ve üniversiteyi seçmesine karşın %44’lük bölümü ilk 5 tercihi arasına koymamıştır.  Tercih sıralamasına rağmen bölümü seçme nedenleri ile ilgili memnuniyet düzeyleri incelendiğinde; öğrencilerin %72’si bölüme ve mesleğe ilgi duymaktadır. Öğrenci aynı zamanda bölümde yeteneklerinin farkına vararak, mesleğe uygunluğunu keşfetmiştir ve bu oran %56’dır.</w:t>
      </w:r>
    </w:p>
    <w:p w:rsidR="006B43BD" w:rsidRPr="003C12DA" w:rsidRDefault="006B43BD" w:rsidP="000A775C">
      <w:pPr>
        <w:spacing w:after="120" w:line="360" w:lineRule="auto"/>
        <w:jc w:val="both"/>
      </w:pPr>
      <w:r w:rsidRPr="003C12DA">
        <w:t xml:space="preserve">Öğrencilerin % 52’si (16 kız öğrenci, 10 erkek öğrenci) hayalindeki mesleği tercih ettiğini söylerken % 60’ı (18 kız öğrenci, 12 erkek öğrenci) iş bulma olanağından söz etmektedir. Bu oranlar öğrencinin mesleğe ilgi düzeyinin yüksek olduğunu gösterir. Bunun yanı sıra öğrencilerin % 66’sı  (20 kız öğrenci, 13 erkek öğrenci) Kamu Personeli Seçme Sınavına girerek memur olmak isterken, % 76’sı (23 kız öğrenci, 15 erkek öğrenci) Dikey Geçiş Sınavına girerek Bilgi ve Belge Yönetimi okumak istemektedir. Bu oran öğrencilerin her iki alternatifi </w:t>
      </w:r>
      <w:r w:rsidRPr="003C12DA">
        <w:lastRenderedPageBreak/>
        <w:t xml:space="preserve">de tercih ettiği ancak önceliğin Dikey Geçiş Sınavı olduğunu göstermektedir aynı zamanda bu bölüm öğrencilerinin meslek yüksekokulu tercih etmeleri, fakülteleri kazanamadıklarında fakültelere geçiş için alternatif olarak düşündüklerini gösterebilir. Öğrencilerin okudukları bölüm ve üniversiteden memnuniyet düzeyleri %72 ve yüksek olmasına karşın, memnun olunmayan oranlar dikkate alınmalıdır. </w:t>
      </w:r>
    </w:p>
    <w:p w:rsidR="006B43BD" w:rsidRPr="003C12DA" w:rsidRDefault="006B43BD" w:rsidP="000A775C">
      <w:pPr>
        <w:spacing w:after="120" w:line="360" w:lineRule="auto"/>
        <w:jc w:val="both"/>
        <w:rPr>
          <w:b/>
          <w:color w:val="141823"/>
          <w:shd w:val="clear" w:color="auto" w:fill="FFFFFF"/>
        </w:rPr>
      </w:pPr>
      <w:r w:rsidRPr="003C12DA">
        <w:t xml:space="preserve">Sonuç olarak öğrencilerin büyük çoğunluğu, kendi istekleri doğrultusunda bölüm tercihi yapmışlardır, bunun yanında mesleğe güven duymakta ve </w:t>
      </w:r>
      <w:proofErr w:type="gramStart"/>
      <w:r w:rsidRPr="003C12DA">
        <w:t>prestijli</w:t>
      </w:r>
      <w:proofErr w:type="gramEnd"/>
      <w:r w:rsidRPr="003C12DA">
        <w:t xml:space="preserve"> bir meslek olarak görmektedir. Bu noktadan hareketle bölüm öğrencilerinin Dikey Geçiş Sınav tercihleri dikkate alınarak,  Bilgi ve Belge Yönetimi müfredatına uygun ders içerikler tercih edilmeli ve desteklenmelidir. Bu sayede Bilgi ve Belge Yönetimi alanına hizmet edecek ara eleman tercihi bu alandan gerçekleştirilmelidir. Ayrıca ön lisans Kamu Personeli alımlarında bu </w:t>
      </w:r>
      <w:proofErr w:type="gramStart"/>
      <w:r w:rsidRPr="003C12DA">
        <w:t>kriterler</w:t>
      </w:r>
      <w:proofErr w:type="gramEnd"/>
      <w:r w:rsidRPr="003C12DA">
        <w:t xml:space="preserve"> dikkate alınarak Bilgi Yönetimi ara elamanı istihdamı sağlanmalıdır. </w:t>
      </w:r>
    </w:p>
    <w:p w:rsidR="006B43BD" w:rsidRPr="0082706A" w:rsidRDefault="006B43BD" w:rsidP="006B43BD">
      <w:pPr>
        <w:spacing w:after="120" w:line="360" w:lineRule="auto"/>
        <w:jc w:val="both"/>
        <w:rPr>
          <w:b/>
          <w:color w:val="141823"/>
          <w:shd w:val="clear" w:color="auto" w:fill="FFFFFF"/>
        </w:rPr>
      </w:pPr>
      <w:r w:rsidRPr="0082706A">
        <w:rPr>
          <w:b/>
          <w:color w:val="141823"/>
          <w:shd w:val="clear" w:color="auto" w:fill="FFFFFF"/>
        </w:rPr>
        <w:t>KAYNAKÇA</w:t>
      </w:r>
    </w:p>
    <w:p w:rsidR="006B43BD" w:rsidRPr="006E0B20" w:rsidRDefault="006B43BD" w:rsidP="006E0B20">
      <w:pPr>
        <w:spacing w:after="120" w:line="360" w:lineRule="auto"/>
        <w:jc w:val="both"/>
      </w:pPr>
      <w:r w:rsidRPr="006E0B20">
        <w:t xml:space="preserve">Bir, Berat </w:t>
      </w:r>
      <w:proofErr w:type="spellStart"/>
      <w:r w:rsidRPr="006E0B20">
        <w:t>Bırfın</w:t>
      </w:r>
      <w:proofErr w:type="spellEnd"/>
      <w:r w:rsidRPr="006E0B20">
        <w:t>.</w:t>
      </w:r>
      <w:r w:rsidR="006E0B20" w:rsidRPr="006E0B20">
        <w:t xml:space="preserve"> (2004).</w:t>
      </w:r>
      <w:r w:rsidR="006E0B20">
        <w:t xml:space="preserve"> </w:t>
      </w:r>
      <w:proofErr w:type="gramStart"/>
      <w:r w:rsidRPr="006E0B20">
        <w:rPr>
          <w:i/>
        </w:rPr>
        <w:t xml:space="preserve">Bilgi ve </w:t>
      </w:r>
      <w:r w:rsidR="006E0B20" w:rsidRPr="006E0B20">
        <w:rPr>
          <w:i/>
        </w:rPr>
        <w:t>Belge Yönetimi ve Yöneticiliği</w:t>
      </w:r>
      <w:r w:rsidR="006E0B20">
        <w:t>.</w:t>
      </w:r>
      <w:r w:rsidRPr="006E0B20">
        <w:t xml:space="preserve"> </w:t>
      </w:r>
      <w:proofErr w:type="gramEnd"/>
      <w:r w:rsidR="006E0B20" w:rsidRPr="0082706A">
        <w:t>Bekir Kemal Ataman ve Mesut Yalvaç</w:t>
      </w:r>
      <w:r w:rsidR="006E0B20">
        <w:t xml:space="preserve"> (Haz.)</w:t>
      </w:r>
      <w:r w:rsidR="006E0B20" w:rsidRPr="0082706A">
        <w:t xml:space="preserve">. </w:t>
      </w:r>
      <w:r w:rsidRPr="006E0B20">
        <w:t>Aysel Yontar Armağanı</w:t>
      </w:r>
      <w:r w:rsidR="006E0B20">
        <w:t xml:space="preserve"> (s.103-120) içinde.</w:t>
      </w:r>
      <w:r w:rsidRPr="006E0B20">
        <w:t xml:space="preserve"> </w:t>
      </w:r>
      <w:r w:rsidRPr="0082706A">
        <w:t>İstanbul: Türk Kütüphaneciler Derneği İstanbul Şubesi</w:t>
      </w:r>
      <w:r w:rsidR="006E0B20">
        <w:t>.</w:t>
      </w:r>
    </w:p>
    <w:p w:rsidR="006B43BD" w:rsidRPr="006E0B20" w:rsidRDefault="006E0B20" w:rsidP="006E0B20">
      <w:pPr>
        <w:spacing w:after="120" w:line="360" w:lineRule="auto"/>
        <w:jc w:val="both"/>
      </w:pPr>
      <w:r>
        <w:t xml:space="preserve">Charles, D. (2001). </w:t>
      </w:r>
      <w:proofErr w:type="spellStart"/>
      <w:r w:rsidR="006B43BD" w:rsidRPr="006E0B20">
        <w:rPr>
          <w:i/>
        </w:rPr>
        <w:t>Univers</w:t>
      </w:r>
      <w:r w:rsidRPr="006E0B20">
        <w:rPr>
          <w:i/>
        </w:rPr>
        <w:t>ities</w:t>
      </w:r>
      <w:proofErr w:type="spellEnd"/>
      <w:r w:rsidRPr="006E0B20">
        <w:rPr>
          <w:i/>
        </w:rPr>
        <w:t xml:space="preserve"> </w:t>
      </w:r>
      <w:proofErr w:type="spellStart"/>
      <w:r w:rsidRPr="006E0B20">
        <w:rPr>
          <w:i/>
        </w:rPr>
        <w:t>and</w:t>
      </w:r>
      <w:proofErr w:type="spellEnd"/>
      <w:r w:rsidRPr="006E0B20">
        <w:rPr>
          <w:i/>
        </w:rPr>
        <w:t xml:space="preserve"> </w:t>
      </w:r>
      <w:proofErr w:type="spellStart"/>
      <w:r w:rsidRPr="006E0B20">
        <w:rPr>
          <w:i/>
        </w:rPr>
        <w:t>regional</w:t>
      </w:r>
      <w:proofErr w:type="spellEnd"/>
      <w:r w:rsidRPr="006E0B20">
        <w:rPr>
          <w:i/>
        </w:rPr>
        <w:t xml:space="preserve"> </w:t>
      </w:r>
      <w:proofErr w:type="spellStart"/>
      <w:r w:rsidRPr="006E0B20">
        <w:rPr>
          <w:i/>
        </w:rPr>
        <w:t>development</w:t>
      </w:r>
      <w:proofErr w:type="spellEnd"/>
      <w:r w:rsidRPr="006E0B20">
        <w:rPr>
          <w:i/>
        </w:rPr>
        <w:t>.</w:t>
      </w:r>
      <w:r w:rsidR="006B43BD" w:rsidRPr="006E0B20">
        <w:t xml:space="preserve"> </w:t>
      </w:r>
      <w:proofErr w:type="spellStart"/>
      <w:r w:rsidR="006B43BD" w:rsidRPr="006E0B20">
        <w:t>European</w:t>
      </w:r>
      <w:proofErr w:type="spellEnd"/>
      <w:r w:rsidR="006B43BD" w:rsidRPr="006E0B20">
        <w:t xml:space="preserve"> </w:t>
      </w:r>
      <w:proofErr w:type="spellStart"/>
      <w:r w:rsidR="006B43BD" w:rsidRPr="006E0B20">
        <w:t>Community</w:t>
      </w:r>
      <w:proofErr w:type="spellEnd"/>
      <w:r w:rsidR="006B43BD" w:rsidRPr="006E0B20">
        <w:t xml:space="preserve"> </w:t>
      </w:r>
      <w:proofErr w:type="spellStart"/>
      <w:r w:rsidR="006B43BD" w:rsidRPr="006E0B20">
        <w:t>under</w:t>
      </w:r>
      <w:proofErr w:type="spellEnd"/>
      <w:r w:rsidR="006B43BD" w:rsidRPr="006E0B20">
        <w:t xml:space="preserve"> </w:t>
      </w:r>
      <w:proofErr w:type="spellStart"/>
      <w:r w:rsidR="006B43BD" w:rsidRPr="006E0B20">
        <w:t>the</w:t>
      </w:r>
      <w:proofErr w:type="spellEnd"/>
      <w:r w:rsidR="006B43BD" w:rsidRPr="006E0B20">
        <w:t xml:space="preserve"> </w:t>
      </w:r>
      <w:proofErr w:type="spellStart"/>
      <w:r w:rsidR="006B43BD" w:rsidRPr="006E0B20">
        <w:t>targeted</w:t>
      </w:r>
      <w:proofErr w:type="spellEnd"/>
      <w:r w:rsidR="006B43BD" w:rsidRPr="006E0B20">
        <w:t xml:space="preserve"> </w:t>
      </w:r>
      <w:proofErr w:type="spellStart"/>
      <w:r w:rsidR="006B43BD" w:rsidRPr="006E0B20">
        <w:t>socio-economic</w:t>
      </w:r>
      <w:proofErr w:type="spellEnd"/>
      <w:r w:rsidR="006B43BD" w:rsidRPr="006E0B20">
        <w:t xml:space="preserve"> </w:t>
      </w:r>
      <w:proofErr w:type="spellStart"/>
      <w:r w:rsidR="006B43BD" w:rsidRPr="006E0B20">
        <w:t>research</w:t>
      </w:r>
      <w:proofErr w:type="spellEnd"/>
      <w:r w:rsidR="00D44FE3">
        <w:t xml:space="preserve"> (TSER): Final Report, </w:t>
      </w:r>
      <w:proofErr w:type="spellStart"/>
      <w:r w:rsidR="00D44FE3">
        <w:t>July</w:t>
      </w:r>
      <w:proofErr w:type="spellEnd"/>
      <w:r w:rsidR="006B43BD" w:rsidRPr="006E0B20">
        <w:t>.</w:t>
      </w:r>
      <w:bookmarkStart w:id="0" w:name="_GoBack"/>
      <w:bookmarkEnd w:id="0"/>
    </w:p>
    <w:p w:rsidR="006E0B20" w:rsidRDefault="006E0B20" w:rsidP="006E0B20">
      <w:pPr>
        <w:spacing w:after="120" w:line="360" w:lineRule="auto"/>
        <w:jc w:val="both"/>
      </w:pPr>
      <w:proofErr w:type="spellStart"/>
      <w:r>
        <w:t>Drucker</w:t>
      </w:r>
      <w:proofErr w:type="spellEnd"/>
      <w:r>
        <w:t>, P</w:t>
      </w:r>
      <w:r w:rsidR="006B43BD" w:rsidRPr="0082706A">
        <w:t>.</w:t>
      </w:r>
      <w:r>
        <w:t xml:space="preserve"> (2002).</w:t>
      </w:r>
      <w:r w:rsidR="006B43BD" w:rsidRPr="0082706A">
        <w:t xml:space="preserve"> </w:t>
      </w:r>
      <w:proofErr w:type="gramStart"/>
      <w:r w:rsidR="006B43BD" w:rsidRPr="006E0B20">
        <w:rPr>
          <w:i/>
        </w:rPr>
        <w:t>Geleceğin Toplumunda Yönetim</w:t>
      </w:r>
      <w:r w:rsidR="006B43BD" w:rsidRPr="006E0B20">
        <w:t xml:space="preserve">. </w:t>
      </w:r>
      <w:proofErr w:type="gramEnd"/>
      <w:r w:rsidR="006B43BD" w:rsidRPr="0082706A">
        <w:t>Çev. Mehmet Zaman. İstanbul</w:t>
      </w:r>
      <w:r>
        <w:t>: Hayat.</w:t>
      </w:r>
      <w:r w:rsidR="006B43BD" w:rsidRPr="0082706A">
        <w:t xml:space="preserve"> </w:t>
      </w:r>
    </w:p>
    <w:p w:rsidR="00144CB0" w:rsidRDefault="00144CB0" w:rsidP="00144CB0">
      <w:pPr>
        <w:spacing w:after="120" w:line="360" w:lineRule="auto"/>
        <w:jc w:val="both"/>
      </w:pPr>
      <w:proofErr w:type="spellStart"/>
      <w:r>
        <w:t>Owen</w:t>
      </w:r>
      <w:proofErr w:type="spellEnd"/>
      <w:r>
        <w:t>, F. K. ve öte.</w:t>
      </w:r>
      <w:r w:rsidRPr="00144CB0">
        <w:t xml:space="preserve"> (2012). Üniversite öğrencilerinin bölüm seçme nedenleri. </w:t>
      </w:r>
      <w:r w:rsidRPr="00144CB0">
        <w:rPr>
          <w:i/>
        </w:rPr>
        <w:t>Mersin Üniversitesi Eğitim Fakültesi Dergisi</w:t>
      </w:r>
      <w:r w:rsidRPr="00144CB0">
        <w:t>, 8(3).</w:t>
      </w:r>
      <w:r w:rsidRPr="006E0B20">
        <w:t xml:space="preserve"> </w:t>
      </w:r>
      <w:proofErr w:type="gramStart"/>
      <w:r>
        <w:t>s</w:t>
      </w:r>
      <w:proofErr w:type="gramEnd"/>
      <w:r>
        <w:t>. 135-151.</w:t>
      </w:r>
    </w:p>
    <w:p w:rsidR="00514718" w:rsidRDefault="00514718" w:rsidP="00144CB0">
      <w:pPr>
        <w:spacing w:after="120" w:line="360" w:lineRule="auto"/>
        <w:jc w:val="both"/>
      </w:pPr>
      <w:proofErr w:type="spellStart"/>
      <w:r>
        <w:t>İşseveroğlu</w:t>
      </w:r>
      <w:proofErr w:type="spellEnd"/>
      <w:r>
        <w:t xml:space="preserve"> G. &amp; Gençoğlu, Ü. G. (2011). Türkiye’de meslek yüksekokullarının bölge ihtiyaçlarına uygunluğu üzerine bir araştırma, Muhasebe ve Finansman Dergisi, (49) 24-36.</w:t>
      </w:r>
    </w:p>
    <w:p w:rsidR="006B43BD" w:rsidRPr="006E0B20" w:rsidRDefault="00144CB0" w:rsidP="00144CB0">
      <w:pPr>
        <w:spacing w:after="120" w:line="360" w:lineRule="auto"/>
        <w:jc w:val="both"/>
      </w:pPr>
      <w:r>
        <w:t>Kuzgun, Y. (2006).</w:t>
      </w:r>
      <w:r w:rsidR="006B43BD" w:rsidRPr="006E0B20">
        <w:t xml:space="preserve"> </w:t>
      </w:r>
      <w:proofErr w:type="gramStart"/>
      <w:r w:rsidR="006B43BD" w:rsidRPr="00144CB0">
        <w:rPr>
          <w:i/>
        </w:rPr>
        <w:t>Meslek Gelişimi ve Danışmanlığı.</w:t>
      </w:r>
      <w:r w:rsidR="006B43BD" w:rsidRPr="0082706A">
        <w:t xml:space="preserve"> </w:t>
      </w:r>
      <w:proofErr w:type="gramEnd"/>
      <w:r w:rsidR="006B43BD" w:rsidRPr="0082706A">
        <w:t>4. basım. İstanbul: Nobel</w:t>
      </w:r>
      <w:r>
        <w:t>.</w:t>
      </w:r>
    </w:p>
    <w:p w:rsidR="006B43BD" w:rsidRPr="006E0B20" w:rsidRDefault="00144CB0" w:rsidP="00144CB0">
      <w:pPr>
        <w:spacing w:after="120" w:line="360" w:lineRule="auto"/>
        <w:jc w:val="both"/>
      </w:pPr>
      <w:r>
        <w:t>Odabaş, H</w:t>
      </w:r>
      <w:r w:rsidR="006B43BD" w:rsidRPr="0082706A">
        <w:t>.</w:t>
      </w:r>
      <w:r>
        <w:t xml:space="preserve"> (2006).</w:t>
      </w:r>
      <w:r w:rsidR="006B43BD" w:rsidRPr="0082706A">
        <w:t xml:space="preserve"> </w:t>
      </w:r>
      <w:r>
        <w:rPr>
          <w:i/>
        </w:rPr>
        <w:t>Bilgi Yönetimi</w:t>
      </w:r>
      <w:r w:rsidR="006B43BD" w:rsidRPr="00144CB0">
        <w:rPr>
          <w:i/>
        </w:rPr>
        <w:t>.</w:t>
      </w:r>
      <w:r w:rsidR="006B43BD" w:rsidRPr="0082706A">
        <w:t xml:space="preserve"> </w:t>
      </w:r>
      <w:r w:rsidRPr="0082706A">
        <w:t xml:space="preserve">Hüseyin Odabaş ve Hakan </w:t>
      </w:r>
      <w:proofErr w:type="spellStart"/>
      <w:r w:rsidRPr="0082706A">
        <w:t>Anameriç</w:t>
      </w:r>
      <w:proofErr w:type="spellEnd"/>
      <w:r w:rsidRPr="006E0B20">
        <w:t xml:space="preserve"> </w:t>
      </w:r>
      <w:r>
        <w:t>(Ed.)</w:t>
      </w:r>
      <w:proofErr w:type="gramStart"/>
      <w:r w:rsidR="006B43BD" w:rsidRPr="006E0B20">
        <w:t>Bilgi...</w:t>
      </w:r>
      <w:r>
        <w:t>içinde</w:t>
      </w:r>
      <w:proofErr w:type="gramEnd"/>
      <w:r w:rsidR="006B43BD" w:rsidRPr="0082706A">
        <w:t>.</w:t>
      </w:r>
      <w:r>
        <w:t xml:space="preserve"> (s.99-108)</w:t>
      </w:r>
      <w:r w:rsidR="006B43BD" w:rsidRPr="0082706A">
        <w:t xml:space="preserve"> Ankara: Referans</w:t>
      </w:r>
      <w:r>
        <w:t>.</w:t>
      </w:r>
    </w:p>
    <w:p w:rsidR="006B43BD" w:rsidRPr="0082706A" w:rsidRDefault="00144CB0" w:rsidP="004F1327">
      <w:pPr>
        <w:shd w:val="clear" w:color="auto" w:fill="FFFFFF"/>
        <w:spacing w:after="120" w:line="360" w:lineRule="auto"/>
        <w:jc w:val="both"/>
        <w:rPr>
          <w:color w:val="252525"/>
        </w:rPr>
      </w:pPr>
      <w:r>
        <w:t>Özdemirci, F</w:t>
      </w:r>
      <w:r w:rsidR="006B43BD" w:rsidRPr="0082706A">
        <w:t>.</w:t>
      </w:r>
      <w:r>
        <w:t xml:space="preserve"> (2001). </w:t>
      </w:r>
      <w:r w:rsidR="006B43BD" w:rsidRPr="0082706A">
        <w:t>Belge Üre</w:t>
      </w:r>
      <w:r>
        <w:t>timi ve Kurumsal Bilgi Yönetimi</w:t>
      </w:r>
      <w:r w:rsidR="006B43BD" w:rsidRPr="0082706A">
        <w:t xml:space="preserve"> </w:t>
      </w:r>
      <w:r w:rsidR="004F1327">
        <w:rPr>
          <w:i/>
        </w:rPr>
        <w:t xml:space="preserve">21. Yüzyıla Girerken </w:t>
      </w:r>
      <w:r w:rsidR="006B43BD" w:rsidRPr="0082706A">
        <w:rPr>
          <w:i/>
        </w:rPr>
        <w:t>Enformasyon Olgusu Sempozyumu: Bildiriler</w:t>
      </w:r>
      <w:r w:rsidR="006B43BD" w:rsidRPr="0082706A">
        <w:t xml:space="preserve"> </w:t>
      </w:r>
      <w:r w:rsidR="006B43BD" w:rsidRPr="0082706A">
        <w:rPr>
          <w:i/>
        </w:rPr>
        <w:t xml:space="preserve">(19-20 Nisan 2001:Hatay). </w:t>
      </w:r>
      <w:r w:rsidR="006B43BD" w:rsidRPr="0082706A">
        <w:t xml:space="preserve">Ankara: Türk Kütüphaneciler </w:t>
      </w:r>
      <w:r>
        <w:t xml:space="preserve">Derneği. </w:t>
      </w:r>
      <w:proofErr w:type="gramStart"/>
      <w:r w:rsidR="003C12DA">
        <w:t>s</w:t>
      </w:r>
      <w:proofErr w:type="gramEnd"/>
      <w:r w:rsidR="003C12DA">
        <w:t xml:space="preserve">. </w:t>
      </w:r>
      <w:r w:rsidR="006B43BD" w:rsidRPr="0082706A">
        <w:t>179-186.</w:t>
      </w:r>
    </w:p>
    <w:p w:rsidR="006B43BD" w:rsidRPr="003C12DA" w:rsidRDefault="003C12DA" w:rsidP="004F1327">
      <w:pPr>
        <w:shd w:val="clear" w:color="auto" w:fill="FFFFFF"/>
        <w:spacing w:after="120" w:line="360" w:lineRule="auto"/>
        <w:jc w:val="both"/>
      </w:pPr>
      <w:proofErr w:type="spellStart"/>
      <w:r>
        <w:lastRenderedPageBreak/>
        <w:t>Pekkaya</w:t>
      </w:r>
      <w:proofErr w:type="spellEnd"/>
      <w:r>
        <w:t>, M.</w:t>
      </w:r>
      <w:r w:rsidR="006B43BD" w:rsidRPr="003C12DA">
        <w:t xml:space="preserve"> ve Nurdan Ç</w:t>
      </w:r>
      <w:r>
        <w:t xml:space="preserve">. (2013). </w:t>
      </w:r>
      <w:r w:rsidR="006B43BD" w:rsidRPr="003C12DA">
        <w:t>Üniversite Öğrencile</w:t>
      </w:r>
      <w:r w:rsidR="004F1327">
        <w:t xml:space="preserve">rinin Meslek Seçimini Etkileyen </w:t>
      </w:r>
      <w:r w:rsidR="006B43BD" w:rsidRPr="003C12DA">
        <w:t xml:space="preserve">Faktörlerin Önem Derecelerinin AHP İle Belirlenmesi. </w:t>
      </w:r>
      <w:proofErr w:type="spellStart"/>
      <w:r w:rsidR="006B43BD" w:rsidRPr="003C12DA">
        <w:rPr>
          <w:i/>
        </w:rPr>
        <w:t>Jasss</w:t>
      </w:r>
      <w:proofErr w:type="spellEnd"/>
      <w:r w:rsidR="006B43BD" w:rsidRPr="003C12DA">
        <w:rPr>
          <w:i/>
        </w:rPr>
        <w:t xml:space="preserve"> International </w:t>
      </w:r>
      <w:proofErr w:type="spellStart"/>
      <w:r w:rsidR="006B43BD" w:rsidRPr="003C12DA">
        <w:rPr>
          <w:i/>
        </w:rPr>
        <w:t>Journal</w:t>
      </w:r>
      <w:proofErr w:type="spellEnd"/>
      <w:r w:rsidR="006B43BD" w:rsidRPr="003C12DA">
        <w:rPr>
          <w:i/>
        </w:rPr>
        <w:t xml:space="preserve"> of </w:t>
      </w:r>
      <w:proofErr w:type="spellStart"/>
      <w:r w:rsidR="006B43BD" w:rsidRPr="003C12DA">
        <w:rPr>
          <w:i/>
        </w:rPr>
        <w:t>Social</w:t>
      </w:r>
      <w:proofErr w:type="spellEnd"/>
      <w:r w:rsidR="006B43BD" w:rsidRPr="003C12DA">
        <w:rPr>
          <w:i/>
        </w:rPr>
        <w:t xml:space="preserve"> </w:t>
      </w:r>
      <w:proofErr w:type="spellStart"/>
      <w:r w:rsidR="006B43BD" w:rsidRPr="003C12DA">
        <w:rPr>
          <w:i/>
        </w:rPr>
        <w:t>Science</w:t>
      </w:r>
      <w:proofErr w:type="spellEnd"/>
      <w:r w:rsidR="006B43BD" w:rsidRPr="003C12DA">
        <w:rPr>
          <w:i/>
        </w:rPr>
        <w:t xml:space="preserve"> </w:t>
      </w:r>
      <w:r>
        <w:t>6 (1), s.</w:t>
      </w:r>
      <w:r w:rsidR="006B43BD" w:rsidRPr="003C12DA">
        <w:t>798-818.</w:t>
      </w:r>
    </w:p>
    <w:p w:rsidR="006B43BD" w:rsidRPr="003C12DA" w:rsidRDefault="006B43BD" w:rsidP="004F1327">
      <w:pPr>
        <w:shd w:val="clear" w:color="auto" w:fill="FFFFFF"/>
        <w:spacing w:after="120" w:line="360" w:lineRule="auto"/>
        <w:jc w:val="both"/>
      </w:pPr>
      <w:r w:rsidRPr="003C12DA">
        <w:t>Polat, A</w:t>
      </w:r>
      <w:r w:rsidR="003C12DA">
        <w:t>.</w:t>
      </w:r>
      <w:r w:rsidRPr="003C12DA">
        <w:t xml:space="preserve"> H</w:t>
      </w:r>
      <w:proofErr w:type="gramStart"/>
      <w:r w:rsidR="003C12DA">
        <w:t>.,</w:t>
      </w:r>
      <w:proofErr w:type="gramEnd"/>
      <w:r w:rsidRPr="003C12DA">
        <w:t xml:space="preserve"> </w:t>
      </w:r>
      <w:proofErr w:type="spellStart"/>
      <w:r w:rsidRPr="003C12DA">
        <w:t>Gökmenoğlu</w:t>
      </w:r>
      <w:proofErr w:type="spellEnd"/>
      <w:r w:rsidR="003C12DA">
        <w:t>, E.</w:t>
      </w:r>
      <w:r w:rsidRPr="003C12DA">
        <w:t xml:space="preserve"> ve Sönmez</w:t>
      </w:r>
      <w:r w:rsidR="003C12DA">
        <w:t xml:space="preserve">, R. (2009). </w:t>
      </w:r>
      <w:proofErr w:type="gramStart"/>
      <w:r w:rsidRPr="003C12DA">
        <w:t xml:space="preserve">Düzce </w:t>
      </w:r>
      <w:r w:rsidR="003C12DA">
        <w:t xml:space="preserve"> Üniversitesinin</w:t>
      </w:r>
      <w:proofErr w:type="gramEnd"/>
      <w:r w:rsidR="003C12DA">
        <w:t xml:space="preserve">  Yeni  Açılan </w:t>
      </w:r>
      <w:r w:rsidRPr="003C12DA">
        <w:t xml:space="preserve">Meslek Yüksekokullarındaki   Öğrencilerin   </w:t>
      </w:r>
      <w:proofErr w:type="spellStart"/>
      <w:r w:rsidRPr="003C12DA">
        <w:t>Sosyo</w:t>
      </w:r>
      <w:proofErr w:type="spellEnd"/>
      <w:r w:rsidRPr="003C12DA">
        <w:t>-Ekonomik   Durumları   ve   Başarı   S</w:t>
      </w:r>
      <w:r w:rsidR="003C12DA">
        <w:t>eviyelerinin Karşılaştırılması.</w:t>
      </w:r>
      <w:r w:rsidRPr="003C12DA">
        <w:t xml:space="preserve"> </w:t>
      </w:r>
      <w:proofErr w:type="gramStart"/>
      <w:r w:rsidRPr="003C12DA">
        <w:rPr>
          <w:i/>
        </w:rPr>
        <w:t>Selçuk  Üniversitesi</w:t>
      </w:r>
      <w:proofErr w:type="gramEnd"/>
      <w:r w:rsidRPr="003C12DA">
        <w:rPr>
          <w:i/>
        </w:rPr>
        <w:t xml:space="preserve">  Kadınhanı  Faik İçil  Meslek  Yüksekokulu  1.Uluslararası 5. Ulusal  Meslek Yüksekokulları  Sempozyumu</w:t>
      </w:r>
      <w:r w:rsidR="003C12DA" w:rsidRPr="003C12DA">
        <w:rPr>
          <w:i/>
        </w:rPr>
        <w:t>,</w:t>
      </w:r>
      <w:r w:rsidR="003C12DA">
        <w:t xml:space="preserve"> s.</w:t>
      </w:r>
      <w:r w:rsidRPr="003C12DA">
        <w:t>563-573.</w:t>
      </w:r>
    </w:p>
    <w:p w:rsidR="006B43BD" w:rsidRPr="0082706A" w:rsidRDefault="003C12DA" w:rsidP="006B43BD">
      <w:pPr>
        <w:shd w:val="clear" w:color="auto" w:fill="FFFFFF"/>
        <w:spacing w:after="120" w:line="360" w:lineRule="auto"/>
        <w:ind w:left="567" w:hanging="567"/>
        <w:jc w:val="both"/>
      </w:pPr>
      <w:r>
        <w:t xml:space="preserve">Sağsan, M. (2010). </w:t>
      </w:r>
      <w:proofErr w:type="gramStart"/>
      <w:r w:rsidR="006B43BD" w:rsidRPr="003C12DA">
        <w:rPr>
          <w:i/>
        </w:rPr>
        <w:t>Bilgi Yöne</w:t>
      </w:r>
      <w:r w:rsidRPr="003C12DA">
        <w:rPr>
          <w:i/>
        </w:rPr>
        <w:t>timi Disiplini ve Uygulamaları.</w:t>
      </w:r>
      <w:r w:rsidR="006B43BD" w:rsidRPr="003C12DA">
        <w:t xml:space="preserve"> </w:t>
      </w:r>
      <w:proofErr w:type="gramEnd"/>
      <w:r w:rsidR="006B43BD" w:rsidRPr="0082706A">
        <w:t>İstanbul: Siyasal  Kitabevi</w:t>
      </w:r>
      <w:r>
        <w:t>.</w:t>
      </w:r>
    </w:p>
    <w:p w:rsidR="006B43BD" w:rsidRPr="0082706A" w:rsidRDefault="006B43BD" w:rsidP="004F1327">
      <w:pPr>
        <w:pStyle w:val="ListeParagraf"/>
        <w:spacing w:after="120" w:line="360" w:lineRule="auto"/>
        <w:ind w:left="0"/>
        <w:contextualSpacing w:val="0"/>
        <w:jc w:val="both"/>
        <w:rPr>
          <w:rFonts w:ascii="Times New Roman" w:hAnsi="Times New Roman" w:cs="Times New Roman"/>
          <w:sz w:val="24"/>
          <w:szCs w:val="24"/>
        </w:rPr>
      </w:pPr>
      <w:proofErr w:type="spellStart"/>
      <w:r w:rsidRPr="0082706A">
        <w:rPr>
          <w:rFonts w:ascii="Times New Roman" w:hAnsi="Times New Roman" w:cs="Times New Roman"/>
          <w:sz w:val="24"/>
          <w:szCs w:val="24"/>
        </w:rPr>
        <w:t>Shockley</w:t>
      </w:r>
      <w:proofErr w:type="spellEnd"/>
      <w:r w:rsidRPr="0082706A">
        <w:rPr>
          <w:rFonts w:ascii="Times New Roman" w:hAnsi="Times New Roman" w:cs="Times New Roman"/>
          <w:sz w:val="24"/>
          <w:szCs w:val="24"/>
        </w:rPr>
        <w:t xml:space="preserve"> III, W</w:t>
      </w:r>
      <w:r w:rsidR="003C12DA">
        <w:rPr>
          <w:rFonts w:ascii="Times New Roman" w:hAnsi="Times New Roman" w:cs="Times New Roman"/>
          <w:sz w:val="24"/>
          <w:szCs w:val="24"/>
        </w:rPr>
        <w:t xml:space="preserve">. (2000). </w:t>
      </w:r>
      <w:r w:rsidRPr="0082706A">
        <w:rPr>
          <w:rFonts w:ascii="Times New Roman" w:hAnsi="Times New Roman" w:cs="Times New Roman"/>
          <w:sz w:val="24"/>
          <w:szCs w:val="24"/>
        </w:rPr>
        <w:t xml:space="preserve">Planning </w:t>
      </w:r>
      <w:proofErr w:type="spellStart"/>
      <w:r w:rsidRPr="0082706A">
        <w:rPr>
          <w:rFonts w:ascii="Times New Roman" w:hAnsi="Times New Roman" w:cs="Times New Roman"/>
          <w:sz w:val="24"/>
          <w:szCs w:val="24"/>
        </w:rPr>
        <w:t>for</w:t>
      </w:r>
      <w:proofErr w:type="spellEnd"/>
      <w:r w:rsidRPr="0082706A">
        <w:rPr>
          <w:rFonts w:ascii="Times New Roman" w:hAnsi="Times New Roman" w:cs="Times New Roman"/>
          <w:sz w:val="24"/>
          <w:szCs w:val="24"/>
        </w:rPr>
        <w:t xml:space="preserve"> Knowledge Management. </w:t>
      </w:r>
      <w:proofErr w:type="spellStart"/>
      <w:r w:rsidRPr="0082706A">
        <w:rPr>
          <w:rFonts w:ascii="Times New Roman" w:hAnsi="Times New Roman" w:cs="Times New Roman"/>
          <w:i/>
          <w:sz w:val="24"/>
          <w:szCs w:val="24"/>
        </w:rPr>
        <w:t>Quality</w:t>
      </w:r>
      <w:proofErr w:type="spellEnd"/>
      <w:r w:rsidRPr="0082706A">
        <w:rPr>
          <w:rFonts w:ascii="Times New Roman" w:hAnsi="Times New Roman" w:cs="Times New Roman"/>
          <w:i/>
          <w:sz w:val="24"/>
          <w:szCs w:val="24"/>
        </w:rPr>
        <w:t xml:space="preserve"> </w:t>
      </w:r>
      <w:proofErr w:type="spellStart"/>
      <w:r w:rsidRPr="0082706A">
        <w:rPr>
          <w:rFonts w:ascii="Times New Roman" w:hAnsi="Times New Roman" w:cs="Times New Roman"/>
          <w:i/>
          <w:sz w:val="24"/>
          <w:szCs w:val="24"/>
        </w:rPr>
        <w:t>Progress</w:t>
      </w:r>
      <w:proofErr w:type="spellEnd"/>
      <w:r w:rsidRPr="0082706A">
        <w:rPr>
          <w:rFonts w:ascii="Times New Roman" w:hAnsi="Times New Roman" w:cs="Times New Roman"/>
          <w:sz w:val="24"/>
          <w:szCs w:val="24"/>
        </w:rPr>
        <w:t xml:space="preserve"> 33</w:t>
      </w:r>
      <w:r w:rsidR="003C12DA">
        <w:rPr>
          <w:rFonts w:ascii="Times New Roman" w:hAnsi="Times New Roman" w:cs="Times New Roman"/>
          <w:sz w:val="24"/>
          <w:szCs w:val="24"/>
        </w:rPr>
        <w:t>(</w:t>
      </w:r>
      <w:r w:rsidRPr="0082706A">
        <w:rPr>
          <w:rFonts w:ascii="Times New Roman" w:hAnsi="Times New Roman" w:cs="Times New Roman"/>
          <w:sz w:val="24"/>
          <w:szCs w:val="24"/>
        </w:rPr>
        <w:t>3</w:t>
      </w:r>
      <w:r w:rsidR="003C12DA">
        <w:rPr>
          <w:rFonts w:ascii="Times New Roman" w:hAnsi="Times New Roman" w:cs="Times New Roman"/>
          <w:sz w:val="24"/>
          <w:szCs w:val="24"/>
        </w:rPr>
        <w:t>),s.</w:t>
      </w:r>
      <w:r w:rsidRPr="0082706A">
        <w:rPr>
          <w:rFonts w:ascii="Times New Roman" w:hAnsi="Times New Roman" w:cs="Times New Roman"/>
          <w:sz w:val="24"/>
          <w:szCs w:val="24"/>
        </w:rPr>
        <w:t xml:space="preserve"> 57-64.</w:t>
      </w:r>
    </w:p>
    <w:p w:rsidR="006B43BD" w:rsidRPr="003C12DA" w:rsidRDefault="003C12DA" w:rsidP="004F1327">
      <w:pPr>
        <w:shd w:val="clear" w:color="auto" w:fill="FFFFFF"/>
        <w:spacing w:after="120" w:line="360" w:lineRule="auto"/>
        <w:jc w:val="both"/>
      </w:pPr>
      <w:r>
        <w:t>Torun, E</w:t>
      </w:r>
      <w:proofErr w:type="gramStart"/>
      <w:r>
        <w:t>.,</w:t>
      </w:r>
      <w:proofErr w:type="gramEnd"/>
      <w:r>
        <w:t xml:space="preserve"> </w:t>
      </w:r>
      <w:r w:rsidR="006B43BD" w:rsidRPr="003C12DA">
        <w:t>Çelik</w:t>
      </w:r>
      <w:r>
        <w:t>, A.</w:t>
      </w:r>
      <w:r w:rsidR="006B43BD" w:rsidRPr="003C12DA">
        <w:t xml:space="preserve"> ve </w:t>
      </w:r>
      <w:r>
        <w:t xml:space="preserve">Otar, </w:t>
      </w:r>
      <w:r w:rsidR="006B43BD" w:rsidRPr="003C12DA">
        <w:t>S</w:t>
      </w:r>
      <w:r>
        <w:t xml:space="preserve">. (2009). </w:t>
      </w:r>
      <w:r w:rsidR="006B43BD" w:rsidRPr="003C12DA">
        <w:t>Meslek Yüksekokulu Öğrencilerinin Program Tercihlerinde Rol Oynayan Etkenlerin Belirle</w:t>
      </w:r>
      <w:r>
        <w:t xml:space="preserve">nmesi KOU </w:t>
      </w:r>
      <w:proofErr w:type="spellStart"/>
      <w:r>
        <w:t>Arslanbey</w:t>
      </w:r>
      <w:proofErr w:type="spellEnd"/>
      <w:r>
        <w:t xml:space="preserve"> MYO Örneği.</w:t>
      </w:r>
      <w:r w:rsidR="006B43BD" w:rsidRPr="003C12DA">
        <w:t xml:space="preserve"> </w:t>
      </w:r>
      <w:r w:rsidR="006B43BD" w:rsidRPr="003C12DA">
        <w:rPr>
          <w:i/>
        </w:rPr>
        <w:t xml:space="preserve">Selçuk </w:t>
      </w:r>
      <w:proofErr w:type="gramStart"/>
      <w:r w:rsidR="006B43BD" w:rsidRPr="003C12DA">
        <w:rPr>
          <w:i/>
        </w:rPr>
        <w:t>Üniversitesi  Kadınhanı</w:t>
      </w:r>
      <w:proofErr w:type="gramEnd"/>
      <w:r w:rsidR="006B43BD" w:rsidRPr="003C12DA">
        <w:rPr>
          <w:i/>
        </w:rPr>
        <w:t xml:space="preserve">  Faik İçil  Meslek  Yüksekokulu  1.Uluslar arası 5. Ulusal  Meslek Yüksekokulları  Sempozyumu</w:t>
      </w:r>
      <w:r>
        <w:t>, s.</w:t>
      </w:r>
      <w:r w:rsidR="006B43BD" w:rsidRPr="003C12DA">
        <w:t xml:space="preserve"> 2291-2203.</w:t>
      </w:r>
    </w:p>
    <w:p w:rsidR="006B43BD" w:rsidRPr="0082706A" w:rsidRDefault="003C12DA" w:rsidP="004F1327">
      <w:pPr>
        <w:shd w:val="clear" w:color="auto" w:fill="FFFFFF"/>
        <w:spacing w:after="120" w:line="360" w:lineRule="auto"/>
        <w:jc w:val="both"/>
        <w:rPr>
          <w:b/>
          <w:color w:val="141823"/>
          <w:shd w:val="clear" w:color="auto" w:fill="FFFFFF"/>
        </w:rPr>
      </w:pPr>
      <w:proofErr w:type="spellStart"/>
      <w:r>
        <w:t>Yanıkkerem</w:t>
      </w:r>
      <w:proofErr w:type="spellEnd"/>
      <w:r>
        <w:t>, E</w:t>
      </w:r>
      <w:proofErr w:type="gramStart"/>
      <w:r>
        <w:t>.,</w:t>
      </w:r>
      <w:proofErr w:type="gramEnd"/>
      <w:r>
        <w:t xml:space="preserve"> </w:t>
      </w:r>
      <w:proofErr w:type="spellStart"/>
      <w:r w:rsidR="006B43BD" w:rsidRPr="0082706A">
        <w:t>Altınparmak</w:t>
      </w:r>
      <w:proofErr w:type="spellEnd"/>
      <w:r>
        <w:t xml:space="preserve">, S. ve </w:t>
      </w:r>
      <w:r w:rsidR="006B43BD" w:rsidRPr="0082706A">
        <w:t>Karadeniz</w:t>
      </w:r>
      <w:r>
        <w:t>, G. (2004).</w:t>
      </w:r>
      <w:r w:rsidR="006B43BD" w:rsidRPr="0082706A">
        <w:t xml:space="preserve"> Gençlerin Meslek Seçimini Etkileyen Faktörler ve Benlik Saygıları</w:t>
      </w:r>
      <w:r>
        <w:t>.</w:t>
      </w:r>
      <w:r w:rsidR="006B43BD" w:rsidRPr="0082706A">
        <w:t xml:space="preserve"> </w:t>
      </w:r>
      <w:proofErr w:type="spellStart"/>
      <w:r w:rsidR="006B43BD" w:rsidRPr="0082706A">
        <w:rPr>
          <w:i/>
        </w:rPr>
        <w:t>Nursing</w:t>
      </w:r>
      <w:proofErr w:type="spellEnd"/>
      <w:r w:rsidR="006B43BD" w:rsidRPr="0082706A">
        <w:rPr>
          <w:i/>
        </w:rPr>
        <w:t xml:space="preserve"> Forum Dergisi </w:t>
      </w:r>
      <w:r>
        <w:t>7(2), s.</w:t>
      </w:r>
      <w:r w:rsidR="006B43BD" w:rsidRPr="0082706A">
        <w:t xml:space="preserve"> 61- 62.</w:t>
      </w:r>
    </w:p>
    <w:p w:rsidR="006B43BD" w:rsidRPr="0082706A" w:rsidRDefault="006B43BD" w:rsidP="004F1327">
      <w:pPr>
        <w:shd w:val="clear" w:color="auto" w:fill="FFFFFF"/>
        <w:spacing w:after="120" w:line="360" w:lineRule="auto"/>
        <w:jc w:val="both"/>
      </w:pPr>
      <w:r w:rsidRPr="0082706A">
        <w:t>III. Ulusal Meslek Yüksekokulları Müdürler Toplantısı Sonuç Raporu</w:t>
      </w:r>
      <w:r w:rsidR="003C12DA">
        <w:t>.</w:t>
      </w:r>
      <w:r w:rsidR="00514718">
        <w:t xml:space="preserve"> (2007).</w:t>
      </w:r>
      <w:r w:rsidRPr="0082706A">
        <w:t xml:space="preserve"> Ada</w:t>
      </w:r>
      <w:r w:rsidR="00713219">
        <w:t>na: Yüksek Öğretim Kurumu.</w:t>
      </w:r>
      <w:r w:rsidRPr="0082706A">
        <w:tab/>
      </w:r>
    </w:p>
    <w:p w:rsidR="006B43BD" w:rsidRPr="0082706A" w:rsidRDefault="006B43BD" w:rsidP="006B43BD">
      <w:pPr>
        <w:shd w:val="clear" w:color="auto" w:fill="FFFFFF"/>
        <w:spacing w:after="120" w:line="360" w:lineRule="auto"/>
        <w:ind w:firstLine="567"/>
        <w:jc w:val="both"/>
        <w:rPr>
          <w:b/>
          <w:color w:val="141823"/>
        </w:rPr>
      </w:pPr>
    </w:p>
    <w:p w:rsidR="006B43BD" w:rsidRPr="0082706A" w:rsidRDefault="006B43BD" w:rsidP="006B43BD">
      <w:pPr>
        <w:spacing w:after="120" w:line="360" w:lineRule="auto"/>
        <w:ind w:firstLine="567"/>
        <w:jc w:val="both"/>
        <w:rPr>
          <w:b/>
        </w:rPr>
      </w:pPr>
    </w:p>
    <w:p w:rsidR="006B43BD" w:rsidRPr="0082706A" w:rsidRDefault="006B43BD" w:rsidP="006B43BD">
      <w:pPr>
        <w:spacing w:after="120" w:line="360" w:lineRule="auto"/>
        <w:ind w:firstLine="567"/>
        <w:jc w:val="both"/>
      </w:pPr>
    </w:p>
    <w:p w:rsidR="003C12DA" w:rsidRDefault="003C12DA" w:rsidP="006B43BD">
      <w:pPr>
        <w:ind w:left="1417" w:right="1417"/>
      </w:pPr>
    </w:p>
    <w:sectPr w:rsidR="003C12DA" w:rsidSect="003C12D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CFC" w:rsidRDefault="00614CFC" w:rsidP="006A76CE">
      <w:r>
        <w:separator/>
      </w:r>
    </w:p>
  </w:endnote>
  <w:endnote w:type="continuationSeparator" w:id="0">
    <w:p w:rsidR="00614CFC" w:rsidRDefault="00614CFC" w:rsidP="006A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2DA" w:rsidRDefault="003C12DA">
    <w:pPr>
      <w:pStyle w:val="Altbilgi"/>
      <w:jc w:val="center"/>
    </w:pPr>
  </w:p>
  <w:p w:rsidR="003C12DA" w:rsidRDefault="003C12D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CFC" w:rsidRDefault="00614CFC" w:rsidP="006A76CE">
      <w:r>
        <w:separator/>
      </w:r>
    </w:p>
  </w:footnote>
  <w:footnote w:type="continuationSeparator" w:id="0">
    <w:p w:rsidR="00614CFC" w:rsidRDefault="00614CFC" w:rsidP="006A76CE">
      <w:r>
        <w:continuationSeparator/>
      </w:r>
    </w:p>
  </w:footnote>
  <w:footnote w:id="1">
    <w:p w:rsidR="006A76CE" w:rsidRPr="000A775C" w:rsidRDefault="006A76CE">
      <w:pPr>
        <w:pStyle w:val="DipnotMetni"/>
        <w:rPr>
          <w:sz w:val="22"/>
          <w:szCs w:val="22"/>
        </w:rPr>
      </w:pPr>
      <w:r w:rsidRPr="000A775C">
        <w:rPr>
          <w:rStyle w:val="DipnotBavurusu"/>
          <w:sz w:val="22"/>
          <w:szCs w:val="22"/>
        </w:rPr>
        <w:footnoteRef/>
      </w:r>
      <w:r w:rsidRPr="000A775C">
        <w:rPr>
          <w:sz w:val="22"/>
          <w:szCs w:val="22"/>
        </w:rPr>
        <w:t xml:space="preserve"> </w:t>
      </w:r>
      <w:proofErr w:type="spellStart"/>
      <w:r w:rsidRPr="000A775C">
        <w:rPr>
          <w:sz w:val="22"/>
          <w:szCs w:val="22"/>
        </w:rPr>
        <w:t>Öğr</w:t>
      </w:r>
      <w:proofErr w:type="spellEnd"/>
      <w:r w:rsidRPr="000A775C">
        <w:rPr>
          <w:sz w:val="22"/>
          <w:szCs w:val="22"/>
        </w:rPr>
        <w:t xml:space="preserve">. Gör. </w:t>
      </w:r>
      <w:proofErr w:type="spellStart"/>
      <w:r w:rsidRPr="000A775C">
        <w:rPr>
          <w:sz w:val="22"/>
          <w:szCs w:val="22"/>
        </w:rPr>
        <w:t>Yazbahar</w:t>
      </w:r>
      <w:proofErr w:type="spellEnd"/>
      <w:r w:rsidRPr="000A775C">
        <w:rPr>
          <w:sz w:val="22"/>
          <w:szCs w:val="22"/>
        </w:rPr>
        <w:t xml:space="preserve"> ÇETİN, Ordu Üniversitesi, Bilgi Yönetimi Programı, yazbaharcetin@odu.edu.tr</w:t>
      </w:r>
    </w:p>
  </w:footnote>
  <w:footnote w:id="2">
    <w:p w:rsidR="006A76CE" w:rsidRDefault="006A76CE">
      <w:pPr>
        <w:pStyle w:val="DipnotMetni"/>
      </w:pPr>
      <w:r w:rsidRPr="000A775C">
        <w:rPr>
          <w:rStyle w:val="DipnotBavurusu"/>
          <w:sz w:val="22"/>
          <w:szCs w:val="22"/>
        </w:rPr>
        <w:footnoteRef/>
      </w:r>
      <w:r w:rsidRPr="000A775C">
        <w:rPr>
          <w:sz w:val="22"/>
          <w:szCs w:val="22"/>
        </w:rPr>
        <w:t xml:space="preserve"> </w:t>
      </w:r>
      <w:proofErr w:type="spellStart"/>
      <w:r w:rsidRPr="000A775C">
        <w:rPr>
          <w:sz w:val="22"/>
          <w:szCs w:val="22"/>
        </w:rPr>
        <w:t>Öğr</w:t>
      </w:r>
      <w:proofErr w:type="spellEnd"/>
      <w:r w:rsidRPr="000A775C">
        <w:rPr>
          <w:sz w:val="22"/>
          <w:szCs w:val="22"/>
        </w:rPr>
        <w:t>. Gör. Dr. Erkan PERKTAŞ, Adıyaman Üniversitesi, Yönetim ve Organizasyon, eperktas@adiyaman.edu.tr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BD"/>
    <w:rsid w:val="000A775C"/>
    <w:rsid w:val="000B4C08"/>
    <w:rsid w:val="00144CB0"/>
    <w:rsid w:val="001C247A"/>
    <w:rsid w:val="00282AC5"/>
    <w:rsid w:val="003C12DA"/>
    <w:rsid w:val="004F1327"/>
    <w:rsid w:val="00514718"/>
    <w:rsid w:val="00614CFC"/>
    <w:rsid w:val="006829DC"/>
    <w:rsid w:val="006A76CE"/>
    <w:rsid w:val="006B43BD"/>
    <w:rsid w:val="006E0B20"/>
    <w:rsid w:val="00713219"/>
    <w:rsid w:val="00A74970"/>
    <w:rsid w:val="00D44F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F2C69-B290-49D9-B846-E4739F77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3B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43BD"/>
    <w:pPr>
      <w:spacing w:after="200" w:line="276" w:lineRule="auto"/>
      <w:ind w:left="720"/>
      <w:contextualSpacing/>
    </w:pPr>
    <w:rPr>
      <w:rFonts w:asciiTheme="minorHAnsi" w:eastAsiaTheme="minorHAnsi" w:hAnsiTheme="minorHAnsi" w:cstheme="minorBidi"/>
      <w:sz w:val="22"/>
      <w:szCs w:val="22"/>
      <w:lang w:eastAsia="en-US"/>
    </w:rPr>
  </w:style>
  <w:style w:type="paragraph" w:styleId="HTMLncedenBiimlendirilmi">
    <w:name w:val="HTML Preformatted"/>
    <w:basedOn w:val="Normal"/>
    <w:link w:val="HTMLncedenBiimlendirilmiChar"/>
    <w:uiPriority w:val="99"/>
    <w:semiHidden/>
    <w:unhideWhenUsed/>
    <w:rsid w:val="006B4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6B43BD"/>
    <w:rPr>
      <w:rFonts w:ascii="Courier New" w:eastAsia="Times New Roman" w:hAnsi="Courier New" w:cs="Courier New"/>
      <w:sz w:val="20"/>
      <w:szCs w:val="20"/>
      <w:lang w:eastAsia="tr-TR"/>
    </w:rPr>
  </w:style>
  <w:style w:type="paragraph" w:styleId="Altbilgi">
    <w:name w:val="footer"/>
    <w:basedOn w:val="Normal"/>
    <w:link w:val="AltbilgiChar"/>
    <w:uiPriority w:val="99"/>
    <w:unhideWhenUsed/>
    <w:rsid w:val="006B43BD"/>
    <w:pPr>
      <w:tabs>
        <w:tab w:val="center" w:pos="4536"/>
        <w:tab w:val="right" w:pos="9072"/>
      </w:tabs>
    </w:pPr>
  </w:style>
  <w:style w:type="character" w:customStyle="1" w:styleId="AltbilgiChar">
    <w:name w:val="Altbilgi Char"/>
    <w:basedOn w:val="VarsaylanParagrafYazTipi"/>
    <w:link w:val="Altbilgi"/>
    <w:uiPriority w:val="99"/>
    <w:rsid w:val="006B43BD"/>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6B43BD"/>
    <w:rPr>
      <w:sz w:val="16"/>
      <w:szCs w:val="16"/>
    </w:rPr>
  </w:style>
  <w:style w:type="paragraph" w:styleId="AklamaMetni">
    <w:name w:val="annotation text"/>
    <w:basedOn w:val="Normal"/>
    <w:link w:val="AklamaMetniChar"/>
    <w:uiPriority w:val="99"/>
    <w:semiHidden/>
    <w:unhideWhenUsed/>
    <w:rsid w:val="006B43BD"/>
    <w:rPr>
      <w:sz w:val="20"/>
      <w:szCs w:val="20"/>
    </w:rPr>
  </w:style>
  <w:style w:type="character" w:customStyle="1" w:styleId="AklamaMetniChar">
    <w:name w:val="Açıklama Metni Char"/>
    <w:basedOn w:val="VarsaylanParagrafYazTipi"/>
    <w:link w:val="AklamaMetni"/>
    <w:uiPriority w:val="99"/>
    <w:semiHidden/>
    <w:rsid w:val="006B43BD"/>
    <w:rPr>
      <w:rFonts w:ascii="Times New Roman" w:eastAsia="Times New Roman" w:hAnsi="Times New Roman" w:cs="Times New Roman"/>
      <w:sz w:val="20"/>
      <w:szCs w:val="20"/>
      <w:lang w:eastAsia="tr-TR"/>
    </w:rPr>
  </w:style>
  <w:style w:type="character" w:customStyle="1" w:styleId="tlid-translation">
    <w:name w:val="tlid-translation"/>
    <w:basedOn w:val="VarsaylanParagrafYazTipi"/>
    <w:rsid w:val="006B43BD"/>
  </w:style>
  <w:style w:type="paragraph" w:styleId="BalonMetni">
    <w:name w:val="Balloon Text"/>
    <w:basedOn w:val="Normal"/>
    <w:link w:val="BalonMetniChar"/>
    <w:uiPriority w:val="99"/>
    <w:semiHidden/>
    <w:unhideWhenUsed/>
    <w:rsid w:val="006B43B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B43BD"/>
    <w:rPr>
      <w:rFonts w:ascii="Segoe UI" w:eastAsia="Times New Roman" w:hAnsi="Segoe UI" w:cs="Segoe UI"/>
      <w:sz w:val="18"/>
      <w:szCs w:val="18"/>
      <w:lang w:eastAsia="tr-TR"/>
    </w:rPr>
  </w:style>
  <w:style w:type="paragraph" w:styleId="DipnotMetni">
    <w:name w:val="footnote text"/>
    <w:basedOn w:val="Normal"/>
    <w:link w:val="DipnotMetniChar"/>
    <w:uiPriority w:val="99"/>
    <w:semiHidden/>
    <w:unhideWhenUsed/>
    <w:rsid w:val="006A76CE"/>
    <w:rPr>
      <w:sz w:val="20"/>
      <w:szCs w:val="20"/>
    </w:rPr>
  </w:style>
  <w:style w:type="character" w:customStyle="1" w:styleId="DipnotMetniChar">
    <w:name w:val="Dipnot Metni Char"/>
    <w:basedOn w:val="VarsaylanParagrafYazTipi"/>
    <w:link w:val="DipnotMetni"/>
    <w:uiPriority w:val="99"/>
    <w:semiHidden/>
    <w:rsid w:val="006A76CE"/>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6A76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DE9A-5EF1-4853-8646-78CCD0CE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3549</Words>
  <Characters>20232</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2019-06-11T16:01:00Z</dcterms:created>
  <dcterms:modified xsi:type="dcterms:W3CDTF">2019-06-11T19:00:00Z</dcterms:modified>
</cp:coreProperties>
</file>