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5EDC7" w14:textId="77777777" w:rsidR="003A1E61" w:rsidRPr="001109FC" w:rsidRDefault="003A1E61" w:rsidP="00F33526">
      <w:pPr>
        <w:rPr>
          <w:i/>
        </w:rPr>
      </w:pPr>
      <w:r>
        <w:rPr>
          <w:rFonts w:ascii="Times New Roman" w:hAnsi="Times New Roman"/>
          <w:i/>
          <w:noProof/>
          <w:lang w:eastAsia="tr-TR"/>
        </w:rPr>
        <w:drawing>
          <wp:anchor distT="0" distB="0" distL="114300" distR="114300" simplePos="0" relativeHeight="251658240" behindDoc="1" locked="0" layoutInCell="1" allowOverlap="1" wp14:anchorId="6D54F1F5" wp14:editId="210E41FB">
            <wp:simplePos x="0" y="0"/>
            <wp:positionH relativeFrom="margin">
              <wp:align>center</wp:align>
            </wp:positionH>
            <wp:positionV relativeFrom="margin">
              <wp:posOffset>43132</wp:posOffset>
            </wp:positionV>
            <wp:extent cx="4967021" cy="1294765"/>
            <wp:effectExtent l="19050" t="0" r="24130" b="400685"/>
            <wp:wrapNone/>
            <wp:docPr id="1" name="Resim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a:hlinkClick r:id="rId8"/>
                    </pic:cNvPr>
                    <pic:cNvPicPr/>
                  </pic:nvPicPr>
                  <pic:blipFill rotWithShape="1">
                    <a:blip r:embed="rId9">
                      <a:extLst>
                        <a:ext uri="{BEBA8EAE-BF5A-486C-A8C5-ECC9F3942E4B}">
                          <a14:imgProps xmlns:a14="http://schemas.microsoft.com/office/drawing/2010/main">
                            <a14:imgLayer r:embed="rId10">
                              <a14:imgEffect>
                                <a14:artisticPlasticWrap/>
                              </a14:imgEffect>
                              <a14:imgEffect>
                                <a14:saturation sat="200000"/>
                              </a14:imgEffect>
                            </a14:imgLayer>
                          </a14:imgProps>
                        </a:ext>
                        <a:ext uri="{28A0092B-C50C-407E-A947-70E740481C1C}">
                          <a14:useLocalDpi xmlns:a14="http://schemas.microsoft.com/office/drawing/2010/main" val="0"/>
                        </a:ext>
                      </a:extLst>
                    </a:blip>
                    <a:srcRect t="-1357" r="7443" b="-1"/>
                    <a:stretch/>
                  </pic:blipFill>
                  <pic:spPr bwMode="auto">
                    <a:xfrm>
                      <a:off x="0" y="0"/>
                      <a:ext cx="4967021" cy="1294765"/>
                    </a:xfrm>
                    <a:prstGeom prst="roundRect">
                      <a:avLst>
                        <a:gd name="adj" fmla="val 8594"/>
                      </a:avLst>
                    </a:prstGeom>
                    <a:solidFill>
                      <a:srgbClr val="FFFFFF">
                        <a:shade val="85000"/>
                      </a:srgbClr>
                    </a:solidFill>
                    <a:ln>
                      <a:noFill/>
                    </a:ln>
                    <a:effectLst>
                      <a:innerShdw blurRad="114300">
                        <a:prstClr val="black"/>
                      </a:innerShdw>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535D">
        <w:t xml:space="preserve">                                                    </w:t>
      </w:r>
    </w:p>
    <w:p w14:paraId="6BDF9566" w14:textId="77777777" w:rsidR="001109FC" w:rsidRDefault="001109FC" w:rsidP="00F33526">
      <w:pPr>
        <w:spacing w:after="0" w:line="240" w:lineRule="auto"/>
        <w:ind w:firstLine="720"/>
        <w:rPr>
          <w:sz w:val="18"/>
          <w:szCs w:val="18"/>
        </w:rPr>
      </w:pPr>
      <w:bookmarkStart w:id="0" w:name="_Hlk518825928"/>
    </w:p>
    <w:p w14:paraId="7B736D67" w14:textId="77777777" w:rsidR="001109FC" w:rsidRDefault="001109FC" w:rsidP="00F33526">
      <w:pPr>
        <w:spacing w:after="0" w:line="240" w:lineRule="auto"/>
        <w:ind w:firstLine="720"/>
        <w:rPr>
          <w:sz w:val="18"/>
          <w:szCs w:val="18"/>
        </w:rPr>
      </w:pPr>
    </w:p>
    <w:p w14:paraId="5EA01173" w14:textId="77777777" w:rsidR="009A032E" w:rsidRDefault="009A032E" w:rsidP="00F222BD">
      <w:pPr>
        <w:spacing w:after="0" w:line="240" w:lineRule="auto"/>
        <w:jc w:val="center"/>
        <w:rPr>
          <w:rFonts w:ascii="Times New Roman" w:hAnsi="Times New Roman"/>
          <w:i/>
          <w:sz w:val="20"/>
          <w:szCs w:val="20"/>
        </w:rPr>
      </w:pPr>
    </w:p>
    <w:p w14:paraId="1638F24B" w14:textId="26031096" w:rsidR="001109FC" w:rsidRPr="001109FC" w:rsidRDefault="001109FC" w:rsidP="00F222BD">
      <w:pPr>
        <w:spacing w:after="0" w:line="240" w:lineRule="auto"/>
        <w:jc w:val="center"/>
        <w:rPr>
          <w:rFonts w:ascii="Times New Roman" w:hAnsi="Times New Roman"/>
          <w:i/>
          <w:sz w:val="20"/>
          <w:szCs w:val="20"/>
        </w:rPr>
      </w:pPr>
      <w:r w:rsidRPr="001109FC">
        <w:rPr>
          <w:rFonts w:ascii="Times New Roman" w:hAnsi="Times New Roman"/>
          <w:i/>
          <w:sz w:val="20"/>
          <w:szCs w:val="20"/>
        </w:rPr>
        <w:t>Uluslararası Mûsikî Dergisi</w:t>
      </w:r>
    </w:p>
    <w:p w14:paraId="21B3F40D" w14:textId="5AE12048" w:rsidR="00A46F61" w:rsidRPr="00566628" w:rsidRDefault="0064124A" w:rsidP="00F222BD">
      <w:pPr>
        <w:spacing w:after="0" w:line="240" w:lineRule="auto"/>
        <w:jc w:val="center"/>
        <w:rPr>
          <w:rFonts w:ascii="Times New Roman" w:hAnsi="Times New Roman"/>
          <w:b/>
          <w:sz w:val="20"/>
          <w:szCs w:val="20"/>
        </w:rPr>
      </w:pPr>
      <w:r w:rsidRPr="00566628">
        <w:rPr>
          <w:rFonts w:ascii="Times New Roman" w:hAnsi="Times New Roman"/>
          <w:sz w:val="20"/>
          <w:szCs w:val="20"/>
        </w:rPr>
        <w:t xml:space="preserve">Cilt </w:t>
      </w:r>
      <w:r w:rsidR="00EB7FC4">
        <w:rPr>
          <w:rFonts w:ascii="Times New Roman" w:hAnsi="Times New Roman"/>
          <w:sz w:val="20"/>
          <w:szCs w:val="20"/>
        </w:rPr>
        <w:t>I</w:t>
      </w:r>
      <w:r w:rsidRPr="00566628">
        <w:rPr>
          <w:rFonts w:ascii="Times New Roman" w:hAnsi="Times New Roman"/>
          <w:sz w:val="20"/>
          <w:szCs w:val="20"/>
        </w:rPr>
        <w:t xml:space="preserve">I. Sayı </w:t>
      </w:r>
      <w:r w:rsidR="005859C0">
        <w:rPr>
          <w:rFonts w:ascii="Times New Roman" w:hAnsi="Times New Roman"/>
          <w:sz w:val="20"/>
          <w:szCs w:val="20"/>
        </w:rPr>
        <w:t>2</w:t>
      </w:r>
      <w:r w:rsidRPr="00566628">
        <w:rPr>
          <w:rFonts w:ascii="Times New Roman" w:hAnsi="Times New Roman"/>
          <w:sz w:val="20"/>
          <w:szCs w:val="20"/>
        </w:rPr>
        <w:t>. 201</w:t>
      </w:r>
      <w:r w:rsidR="00EB7FC4">
        <w:rPr>
          <w:rFonts w:ascii="Times New Roman" w:hAnsi="Times New Roman"/>
          <w:sz w:val="20"/>
          <w:szCs w:val="20"/>
        </w:rPr>
        <w:t>9</w:t>
      </w:r>
      <w:r w:rsidR="001109FC" w:rsidRPr="00566628">
        <w:rPr>
          <w:rFonts w:ascii="Times New Roman" w:hAnsi="Times New Roman"/>
          <w:sz w:val="20"/>
          <w:szCs w:val="20"/>
        </w:rPr>
        <w:t>.</w:t>
      </w:r>
      <w:r w:rsidR="005859C0">
        <w:rPr>
          <w:rFonts w:ascii="Times New Roman" w:hAnsi="Times New Roman"/>
          <w:sz w:val="20"/>
          <w:szCs w:val="20"/>
        </w:rPr>
        <w:t>12</w:t>
      </w:r>
      <w:r w:rsidR="001109FC" w:rsidRPr="00566628">
        <w:rPr>
          <w:rFonts w:ascii="Times New Roman" w:hAnsi="Times New Roman"/>
          <w:sz w:val="20"/>
          <w:szCs w:val="20"/>
        </w:rPr>
        <w:t>.</w:t>
      </w:r>
      <w:r w:rsidR="00EB7FC4">
        <w:rPr>
          <w:rFonts w:ascii="Times New Roman" w:hAnsi="Times New Roman"/>
          <w:sz w:val="20"/>
          <w:szCs w:val="20"/>
        </w:rPr>
        <w:t>3</w:t>
      </w:r>
      <w:r w:rsidR="005859C0">
        <w:rPr>
          <w:rFonts w:ascii="Times New Roman" w:hAnsi="Times New Roman"/>
          <w:sz w:val="20"/>
          <w:szCs w:val="20"/>
        </w:rPr>
        <w:t>1</w:t>
      </w:r>
      <w:r w:rsidR="001109FC" w:rsidRPr="00566628">
        <w:rPr>
          <w:rFonts w:ascii="Times New Roman" w:hAnsi="Times New Roman"/>
          <w:sz w:val="20"/>
          <w:szCs w:val="20"/>
        </w:rPr>
        <w:t>.000</w:t>
      </w:r>
      <w:r w:rsidR="0020004B">
        <w:rPr>
          <w:rFonts w:ascii="Times New Roman" w:hAnsi="Times New Roman"/>
          <w:sz w:val="20"/>
          <w:szCs w:val="20"/>
        </w:rPr>
        <w:t>1</w:t>
      </w:r>
      <w:r w:rsidR="00B6559C">
        <w:rPr>
          <w:rFonts w:ascii="Times New Roman" w:hAnsi="Times New Roman"/>
          <w:sz w:val="20"/>
          <w:szCs w:val="20"/>
        </w:rPr>
        <w:t>3</w:t>
      </w:r>
    </w:p>
    <w:p w14:paraId="5A9DA156" w14:textId="77777777" w:rsidR="00B6559C" w:rsidRPr="00B6559C" w:rsidRDefault="00F222BD" w:rsidP="00F222BD">
      <w:pPr>
        <w:spacing w:after="0" w:line="240" w:lineRule="auto"/>
        <w:rPr>
          <w:rFonts w:ascii="Times New Roman" w:hAnsi="Times New Roman"/>
          <w:i/>
          <w:sz w:val="20"/>
          <w:szCs w:val="20"/>
        </w:rPr>
      </w:pPr>
      <w:r>
        <w:rPr>
          <w:sz w:val="20"/>
          <w:szCs w:val="20"/>
        </w:rPr>
        <w:tab/>
      </w:r>
      <w:r>
        <w:rPr>
          <w:sz w:val="20"/>
          <w:szCs w:val="20"/>
        </w:rPr>
        <w:tab/>
      </w:r>
      <w:r>
        <w:rPr>
          <w:sz w:val="20"/>
          <w:szCs w:val="20"/>
        </w:rPr>
        <w:tab/>
      </w:r>
      <w:r>
        <w:rPr>
          <w:sz w:val="20"/>
          <w:szCs w:val="20"/>
        </w:rPr>
        <w:tab/>
        <w:t xml:space="preserve"> </w:t>
      </w:r>
      <w:r>
        <w:rPr>
          <w:sz w:val="20"/>
          <w:szCs w:val="20"/>
        </w:rPr>
        <w:tab/>
        <w:t xml:space="preserve"> </w:t>
      </w:r>
      <w:r w:rsidR="009A032E">
        <w:rPr>
          <w:sz w:val="20"/>
          <w:szCs w:val="20"/>
        </w:rPr>
        <w:t xml:space="preserve">  </w:t>
      </w:r>
      <w:r w:rsidR="00B6559C">
        <w:rPr>
          <w:sz w:val="20"/>
          <w:szCs w:val="20"/>
        </w:rPr>
        <w:fldChar w:fldCharType="begin"/>
      </w:r>
      <w:r w:rsidR="00B6559C">
        <w:rPr>
          <w:sz w:val="20"/>
          <w:szCs w:val="20"/>
        </w:rPr>
        <w:instrText xml:space="preserve"> HYPERLINK "</w:instrText>
      </w:r>
      <w:r w:rsidR="00B6559C" w:rsidRPr="00B6559C">
        <w:rPr>
          <w:sz w:val="20"/>
          <w:szCs w:val="20"/>
        </w:rPr>
        <w:instrText>http://www.yegahmd.com</w:instrText>
      </w:r>
    </w:p>
    <w:p w14:paraId="6C4358E0" w14:textId="77777777" w:rsidR="00B6559C" w:rsidRPr="004E0E25" w:rsidRDefault="00B6559C" w:rsidP="00F222BD">
      <w:pPr>
        <w:spacing w:after="0" w:line="240" w:lineRule="auto"/>
        <w:rPr>
          <w:rStyle w:val="Kpr"/>
          <w:rFonts w:ascii="Times New Roman" w:hAnsi="Times New Roman"/>
          <w:i/>
          <w:sz w:val="20"/>
          <w:szCs w:val="20"/>
        </w:rPr>
      </w:pPr>
      <w:r>
        <w:rPr>
          <w:sz w:val="20"/>
          <w:szCs w:val="20"/>
        </w:rPr>
        <w:instrText xml:space="preserve">" </w:instrText>
      </w:r>
      <w:r>
        <w:rPr>
          <w:sz w:val="20"/>
          <w:szCs w:val="20"/>
        </w:rPr>
        <w:fldChar w:fldCharType="separate"/>
      </w:r>
      <w:r w:rsidRPr="004E0E25">
        <w:rPr>
          <w:rStyle w:val="Kpr"/>
          <w:sz w:val="20"/>
          <w:szCs w:val="20"/>
        </w:rPr>
        <w:t>http://www.yegahmd.com</w:t>
      </w:r>
    </w:p>
    <w:p w14:paraId="4ECDEDBF" w14:textId="6EB57425" w:rsidR="00A46F61" w:rsidRDefault="00B6559C" w:rsidP="00F222BD">
      <w:pPr>
        <w:jc w:val="center"/>
        <w:rPr>
          <w:rFonts w:ascii="Times New Roman" w:hAnsi="Times New Roman"/>
          <w:szCs w:val="24"/>
        </w:rPr>
      </w:pPr>
      <w:r>
        <w:rPr>
          <w:sz w:val="20"/>
          <w:szCs w:val="20"/>
        </w:rPr>
        <w:fldChar w:fldCharType="end"/>
      </w:r>
    </w:p>
    <w:bookmarkEnd w:id="0"/>
    <w:p w14:paraId="78ECB0CB" w14:textId="77777777" w:rsidR="00891B8B" w:rsidRDefault="00891B8B" w:rsidP="00891B8B">
      <w:pPr>
        <w:spacing w:after="0"/>
        <w:jc w:val="center"/>
        <w:rPr>
          <w:b/>
          <w:szCs w:val="24"/>
        </w:rPr>
      </w:pPr>
      <w:r>
        <w:rPr>
          <w:b/>
          <w:szCs w:val="24"/>
        </w:rPr>
        <w:t>RECEP USLU’NUN</w:t>
      </w:r>
    </w:p>
    <w:p w14:paraId="2B475C06" w14:textId="77777777" w:rsidR="00891B8B" w:rsidRDefault="00891B8B" w:rsidP="00891B8B">
      <w:pPr>
        <w:spacing w:after="0"/>
        <w:jc w:val="center"/>
        <w:rPr>
          <w:b/>
          <w:szCs w:val="24"/>
        </w:rPr>
      </w:pPr>
      <w:r>
        <w:rPr>
          <w:b/>
          <w:szCs w:val="24"/>
        </w:rPr>
        <w:t>MAKÂSIDU’L ELHÂN ÇEVİRİSİ ESÂSINDA KİTAP TANITIMI</w:t>
      </w:r>
    </w:p>
    <w:p w14:paraId="6FA9EBC1" w14:textId="49A0B41B" w:rsidR="0020004B" w:rsidRDefault="00CB1FD9" w:rsidP="00891B8B">
      <w:pPr>
        <w:pStyle w:val="GvdeMetni"/>
        <w:spacing w:before="0" w:line="360" w:lineRule="auto"/>
        <w:ind w:left="257" w:right="873"/>
        <w:jc w:val="center"/>
      </w:pPr>
      <w:r>
        <w:rPr>
          <w:bCs/>
        </w:rPr>
        <w:t xml:space="preserve">   </w:t>
      </w:r>
      <w:r w:rsidR="00891B8B">
        <w:rPr>
          <w:bCs/>
        </w:rPr>
        <w:t xml:space="preserve">        </w:t>
      </w:r>
      <w:r w:rsidR="00891B8B" w:rsidRPr="00891B8B">
        <w:rPr>
          <w:b/>
        </w:rPr>
        <w:t>I</w:t>
      </w:r>
      <w:r w:rsidR="00891B8B">
        <w:rPr>
          <w:b/>
        </w:rPr>
        <w:t xml:space="preserve">SMAYILOV </w:t>
      </w:r>
      <w:r w:rsidR="00891B8B">
        <w:rPr>
          <w:b/>
        </w:rPr>
        <w:t>Şamil</w:t>
      </w:r>
      <w:r w:rsidR="00891B8B">
        <w:rPr>
          <w:rStyle w:val="DipnotBavurusu"/>
        </w:rPr>
        <w:t xml:space="preserve"> </w:t>
      </w:r>
      <w:r w:rsidR="0020004B">
        <w:rPr>
          <w:rStyle w:val="DipnotBavurusu"/>
        </w:rPr>
        <w:footnoteReference w:id="1"/>
      </w:r>
      <w:bookmarkStart w:id="1" w:name="_GoBack"/>
      <w:bookmarkEnd w:id="1"/>
    </w:p>
    <w:p w14:paraId="1548A5DF" w14:textId="77777777" w:rsidR="0020004B" w:rsidRDefault="0020004B" w:rsidP="005859C0">
      <w:pPr>
        <w:jc w:val="left"/>
        <w:rPr>
          <w:rFonts w:ascii="Times New Roman" w:hAnsi="Times New Roman"/>
          <w:b/>
        </w:rPr>
      </w:pPr>
    </w:p>
    <w:p w14:paraId="68E4DA82" w14:textId="77777777" w:rsidR="000D42D7" w:rsidRDefault="00891B8B" w:rsidP="000D42D7">
      <w:pPr>
        <w:rPr>
          <w:i/>
          <w:szCs w:val="24"/>
        </w:rPr>
      </w:pPr>
      <w:r>
        <w:rPr>
          <w:i/>
          <w:szCs w:val="24"/>
        </w:rPr>
        <w:t xml:space="preserve">Geçmişini bilmeyen, kimliğini anlamaz ve geleceğini doğru </w:t>
      </w:r>
      <w:proofErr w:type="spellStart"/>
      <w:r>
        <w:rPr>
          <w:i/>
          <w:szCs w:val="24"/>
        </w:rPr>
        <w:t>tâyin</w:t>
      </w:r>
      <w:proofErr w:type="spellEnd"/>
      <w:r>
        <w:rPr>
          <w:i/>
          <w:szCs w:val="24"/>
        </w:rPr>
        <w:t xml:space="preserve"> edemez.</w:t>
      </w:r>
    </w:p>
    <w:p w14:paraId="0F6395EA" w14:textId="77777777" w:rsidR="000D42D7" w:rsidRDefault="00891B8B" w:rsidP="000D42D7">
      <w:pPr>
        <w:rPr>
          <w:i/>
          <w:szCs w:val="24"/>
        </w:rPr>
      </w:pPr>
      <w:r>
        <w:rPr>
          <w:szCs w:val="24"/>
        </w:rPr>
        <w:t xml:space="preserve">Türk Müzik Kültürü’nün tanınmış ismi </w:t>
      </w:r>
      <w:proofErr w:type="spellStart"/>
      <w:r>
        <w:rPr>
          <w:szCs w:val="24"/>
        </w:rPr>
        <w:t>Abdulkâdir</w:t>
      </w:r>
      <w:proofErr w:type="spellEnd"/>
      <w:r>
        <w:rPr>
          <w:szCs w:val="24"/>
        </w:rPr>
        <w:t xml:space="preserve"> </w:t>
      </w:r>
      <w:proofErr w:type="spellStart"/>
      <w:r>
        <w:rPr>
          <w:szCs w:val="24"/>
        </w:rPr>
        <w:t>Merâgî</w:t>
      </w:r>
      <w:proofErr w:type="spellEnd"/>
      <w:r>
        <w:rPr>
          <w:szCs w:val="24"/>
        </w:rPr>
        <w:t xml:space="preserve">, şark makam </w:t>
      </w:r>
      <w:proofErr w:type="spellStart"/>
      <w:r>
        <w:rPr>
          <w:szCs w:val="24"/>
        </w:rPr>
        <w:t>nazariyâtının</w:t>
      </w:r>
      <w:proofErr w:type="spellEnd"/>
      <w:r>
        <w:rPr>
          <w:szCs w:val="24"/>
        </w:rPr>
        <w:t xml:space="preserve"> büyük âlimidir. Onun, kendisinden önceki ve sonrakilerden daha üstün olan müzik teorisi, makam bilgileri ve bu esasta </w:t>
      </w:r>
      <w:proofErr w:type="spellStart"/>
      <w:r>
        <w:rPr>
          <w:szCs w:val="24"/>
        </w:rPr>
        <w:t>yapdığı</w:t>
      </w:r>
      <w:proofErr w:type="spellEnd"/>
      <w:r>
        <w:rPr>
          <w:szCs w:val="24"/>
        </w:rPr>
        <w:t xml:space="preserve"> besteler, </w:t>
      </w:r>
      <w:proofErr w:type="spellStart"/>
      <w:r>
        <w:rPr>
          <w:szCs w:val="24"/>
        </w:rPr>
        <w:t>îcâd</w:t>
      </w:r>
      <w:proofErr w:type="spellEnd"/>
      <w:r>
        <w:rPr>
          <w:szCs w:val="24"/>
        </w:rPr>
        <w:t xml:space="preserve"> ettiği ika devirleri hem nazarî hem amelî </w:t>
      </w:r>
      <w:proofErr w:type="spellStart"/>
      <w:r>
        <w:rPr>
          <w:szCs w:val="24"/>
        </w:rPr>
        <w:t>cihetden</w:t>
      </w:r>
      <w:proofErr w:type="spellEnd"/>
      <w:r>
        <w:rPr>
          <w:szCs w:val="24"/>
        </w:rPr>
        <w:t xml:space="preserve"> makam müziğinin öğrenilmesi için çok değerli olgulardır.</w:t>
      </w:r>
    </w:p>
    <w:p w14:paraId="115E9439" w14:textId="39E7DF05" w:rsidR="00891B8B" w:rsidRPr="000D42D7" w:rsidRDefault="00891B8B" w:rsidP="000D42D7">
      <w:pPr>
        <w:rPr>
          <w:i/>
          <w:szCs w:val="24"/>
        </w:rPr>
      </w:pPr>
      <w:r>
        <w:rPr>
          <w:szCs w:val="24"/>
        </w:rPr>
        <w:t xml:space="preserve">Türk Müziği Teorisi ve Tarihi açısından </w:t>
      </w:r>
      <w:proofErr w:type="spellStart"/>
      <w:r>
        <w:rPr>
          <w:szCs w:val="24"/>
        </w:rPr>
        <w:t>Abdulkâdir</w:t>
      </w:r>
      <w:proofErr w:type="spellEnd"/>
      <w:r>
        <w:rPr>
          <w:szCs w:val="24"/>
        </w:rPr>
        <w:t xml:space="preserve"> </w:t>
      </w:r>
      <w:proofErr w:type="spellStart"/>
      <w:r>
        <w:rPr>
          <w:szCs w:val="24"/>
        </w:rPr>
        <w:t>Merâgî</w:t>
      </w:r>
      <w:proofErr w:type="spellEnd"/>
      <w:r>
        <w:rPr>
          <w:szCs w:val="24"/>
        </w:rPr>
        <w:t xml:space="preserve"> eserlerinin günümüz diline çevirisi, büyük önemi arz eder. Bu bakımdan </w:t>
      </w:r>
      <w:proofErr w:type="spellStart"/>
      <w:r>
        <w:rPr>
          <w:szCs w:val="24"/>
        </w:rPr>
        <w:t>Meragî’nin</w:t>
      </w:r>
      <w:proofErr w:type="spellEnd"/>
      <w:r>
        <w:rPr>
          <w:szCs w:val="24"/>
        </w:rPr>
        <w:t xml:space="preserve"> “</w:t>
      </w:r>
      <w:proofErr w:type="spellStart"/>
      <w:r>
        <w:rPr>
          <w:szCs w:val="24"/>
        </w:rPr>
        <w:t>Makâsid-ul</w:t>
      </w:r>
      <w:proofErr w:type="spellEnd"/>
      <w:r>
        <w:rPr>
          <w:szCs w:val="24"/>
        </w:rPr>
        <w:t xml:space="preserve"> </w:t>
      </w:r>
      <w:proofErr w:type="spellStart"/>
      <w:r>
        <w:rPr>
          <w:szCs w:val="24"/>
        </w:rPr>
        <w:t>Elhân</w:t>
      </w:r>
      <w:proofErr w:type="spellEnd"/>
      <w:r>
        <w:rPr>
          <w:szCs w:val="24"/>
        </w:rPr>
        <w:t xml:space="preserve">” eserinin değerli müzikolog Doç. Dr. Recep Uslu tarafından nitelikli bir şekilde yapılmış olan çevirisi, müzikbilim sahası için dikkat çekici ve takdire </w:t>
      </w:r>
      <w:proofErr w:type="spellStart"/>
      <w:r>
        <w:rPr>
          <w:szCs w:val="24"/>
        </w:rPr>
        <w:t>şâyân</w:t>
      </w:r>
      <w:proofErr w:type="spellEnd"/>
      <w:r>
        <w:rPr>
          <w:szCs w:val="24"/>
        </w:rPr>
        <w:t xml:space="preserve"> bir hizmettir.</w:t>
      </w:r>
    </w:p>
    <w:p w14:paraId="746913DD" w14:textId="77777777" w:rsidR="00891B8B" w:rsidRDefault="00891B8B" w:rsidP="00891B8B">
      <w:pPr>
        <w:rPr>
          <w:szCs w:val="24"/>
        </w:rPr>
      </w:pPr>
      <w:r>
        <w:rPr>
          <w:szCs w:val="24"/>
        </w:rPr>
        <w:t>Eserin konuları, eserde bulunan bilgiler:</w:t>
      </w:r>
    </w:p>
    <w:p w14:paraId="7E2BF839" w14:textId="77777777" w:rsidR="00891B8B" w:rsidRDefault="00891B8B" w:rsidP="00891B8B">
      <w:pPr>
        <w:numPr>
          <w:ilvl w:val="0"/>
          <w:numId w:val="20"/>
        </w:numPr>
        <w:pBdr>
          <w:top w:val="nil"/>
          <w:left w:val="nil"/>
          <w:bottom w:val="nil"/>
          <w:right w:val="nil"/>
          <w:between w:val="nil"/>
        </w:pBdr>
        <w:spacing w:after="0"/>
        <w:rPr>
          <w:color w:val="000000"/>
          <w:szCs w:val="24"/>
        </w:rPr>
      </w:pPr>
      <w:r>
        <w:rPr>
          <w:color w:val="000000"/>
          <w:szCs w:val="24"/>
        </w:rPr>
        <w:t>Müzikal sesin ve aralığın tanımı, tizlik-</w:t>
      </w:r>
      <w:proofErr w:type="spellStart"/>
      <w:r>
        <w:rPr>
          <w:color w:val="000000"/>
          <w:szCs w:val="24"/>
        </w:rPr>
        <w:t>pestlik</w:t>
      </w:r>
      <w:proofErr w:type="spellEnd"/>
      <w:r>
        <w:rPr>
          <w:color w:val="000000"/>
          <w:szCs w:val="24"/>
        </w:rPr>
        <w:t xml:space="preserve"> nedenleri.</w:t>
      </w:r>
    </w:p>
    <w:p w14:paraId="77DE951F" w14:textId="77777777" w:rsidR="00891B8B" w:rsidRDefault="00891B8B" w:rsidP="00891B8B">
      <w:pPr>
        <w:numPr>
          <w:ilvl w:val="0"/>
          <w:numId w:val="20"/>
        </w:numPr>
        <w:pBdr>
          <w:top w:val="nil"/>
          <w:left w:val="nil"/>
          <w:bottom w:val="nil"/>
          <w:right w:val="nil"/>
          <w:between w:val="nil"/>
        </w:pBdr>
        <w:spacing w:after="0"/>
        <w:rPr>
          <w:color w:val="000000"/>
          <w:szCs w:val="24"/>
        </w:rPr>
      </w:pPr>
      <w:r>
        <w:rPr>
          <w:color w:val="000000"/>
          <w:szCs w:val="24"/>
        </w:rPr>
        <w:t>Perdelerin bölünmesi, aralıkların oranları, “uyumsuzluk sebepleri.” Aralıkların eklenme ve çıkarılması.</w:t>
      </w:r>
    </w:p>
    <w:p w14:paraId="310BAE30" w14:textId="77777777" w:rsidR="00891B8B" w:rsidRDefault="00891B8B" w:rsidP="00891B8B">
      <w:pPr>
        <w:numPr>
          <w:ilvl w:val="0"/>
          <w:numId w:val="20"/>
        </w:numPr>
        <w:pBdr>
          <w:top w:val="nil"/>
          <w:left w:val="nil"/>
          <w:bottom w:val="nil"/>
          <w:right w:val="nil"/>
          <w:between w:val="nil"/>
        </w:pBdr>
        <w:spacing w:after="0"/>
        <w:rPr>
          <w:color w:val="000000"/>
          <w:szCs w:val="24"/>
        </w:rPr>
      </w:pPr>
      <w:r>
        <w:rPr>
          <w:color w:val="000000"/>
          <w:szCs w:val="24"/>
        </w:rPr>
        <w:t>Dörtlü ve beşli aralıkların çeşitleri. Bunlara ilişkin dairelerin düzenlenmesi.</w:t>
      </w:r>
    </w:p>
    <w:p w14:paraId="28263EE1" w14:textId="77777777" w:rsidR="00891B8B" w:rsidRDefault="00891B8B" w:rsidP="00891B8B">
      <w:pPr>
        <w:numPr>
          <w:ilvl w:val="0"/>
          <w:numId w:val="20"/>
        </w:numPr>
        <w:pBdr>
          <w:top w:val="nil"/>
          <w:left w:val="nil"/>
          <w:bottom w:val="nil"/>
          <w:right w:val="nil"/>
          <w:between w:val="nil"/>
        </w:pBdr>
        <w:spacing w:after="0"/>
        <w:rPr>
          <w:color w:val="000000"/>
          <w:szCs w:val="24"/>
        </w:rPr>
      </w:pPr>
      <w:r>
        <w:rPr>
          <w:color w:val="000000"/>
          <w:szCs w:val="24"/>
        </w:rPr>
        <w:t>On iki makam ve tabakaları, telli çalgılarda düzen verme metotları.</w:t>
      </w:r>
    </w:p>
    <w:p w14:paraId="5E47169A" w14:textId="77777777" w:rsidR="00891B8B" w:rsidRDefault="00891B8B" w:rsidP="00891B8B">
      <w:pPr>
        <w:numPr>
          <w:ilvl w:val="0"/>
          <w:numId w:val="20"/>
        </w:numPr>
        <w:pBdr>
          <w:top w:val="nil"/>
          <w:left w:val="nil"/>
          <w:bottom w:val="nil"/>
          <w:right w:val="nil"/>
          <w:between w:val="nil"/>
        </w:pBdr>
        <w:spacing w:after="0"/>
        <w:rPr>
          <w:color w:val="000000"/>
          <w:szCs w:val="24"/>
        </w:rPr>
      </w:pPr>
      <w:r>
        <w:rPr>
          <w:color w:val="000000"/>
          <w:szCs w:val="24"/>
        </w:rPr>
        <w:t xml:space="preserve">Altı </w:t>
      </w:r>
      <w:proofErr w:type="spellStart"/>
      <w:r>
        <w:rPr>
          <w:color w:val="000000"/>
          <w:szCs w:val="24"/>
        </w:rPr>
        <w:t>âvâze</w:t>
      </w:r>
      <w:proofErr w:type="spellEnd"/>
      <w:r>
        <w:rPr>
          <w:color w:val="000000"/>
          <w:szCs w:val="24"/>
        </w:rPr>
        <w:t xml:space="preserve"> ve onların perdelerden çıkarılması.</w:t>
      </w:r>
    </w:p>
    <w:p w14:paraId="683AFC1E" w14:textId="61D7E149" w:rsidR="00891B8B" w:rsidRDefault="00891B8B" w:rsidP="00891B8B">
      <w:pPr>
        <w:numPr>
          <w:ilvl w:val="0"/>
          <w:numId w:val="20"/>
        </w:numPr>
        <w:pBdr>
          <w:top w:val="nil"/>
          <w:left w:val="nil"/>
          <w:bottom w:val="nil"/>
          <w:right w:val="nil"/>
          <w:between w:val="nil"/>
        </w:pBdr>
        <w:spacing w:after="0"/>
        <w:rPr>
          <w:color w:val="000000"/>
          <w:szCs w:val="24"/>
        </w:rPr>
      </w:pPr>
      <w:r>
        <w:rPr>
          <w:color w:val="000000"/>
          <w:szCs w:val="24"/>
        </w:rPr>
        <w:lastRenderedPageBreak/>
        <w:t>Yirmi dört şube ve onların perdelerden çıkarım yöntemi.</w:t>
      </w:r>
    </w:p>
    <w:p w14:paraId="39E6F380" w14:textId="77777777" w:rsidR="00891B8B" w:rsidRDefault="00891B8B" w:rsidP="00891B8B">
      <w:pPr>
        <w:numPr>
          <w:ilvl w:val="0"/>
          <w:numId w:val="20"/>
        </w:numPr>
        <w:pBdr>
          <w:top w:val="nil"/>
          <w:left w:val="nil"/>
          <w:bottom w:val="nil"/>
          <w:right w:val="nil"/>
          <w:between w:val="nil"/>
        </w:pBdr>
        <w:spacing w:after="0"/>
        <w:rPr>
          <w:color w:val="000000"/>
          <w:szCs w:val="24"/>
        </w:rPr>
      </w:pPr>
      <w:r>
        <w:rPr>
          <w:color w:val="000000"/>
          <w:szCs w:val="24"/>
        </w:rPr>
        <w:t xml:space="preserve">Dairelerin ortak sesleri. Makam, </w:t>
      </w:r>
      <w:proofErr w:type="spellStart"/>
      <w:r>
        <w:rPr>
          <w:color w:val="000000"/>
          <w:szCs w:val="24"/>
        </w:rPr>
        <w:t>âvâze</w:t>
      </w:r>
      <w:proofErr w:type="spellEnd"/>
      <w:r>
        <w:rPr>
          <w:color w:val="000000"/>
          <w:szCs w:val="24"/>
        </w:rPr>
        <w:t>, şube ilişki ve geçişleri.</w:t>
      </w:r>
    </w:p>
    <w:p w14:paraId="6C183EDA" w14:textId="77777777" w:rsidR="00891B8B" w:rsidRDefault="00891B8B" w:rsidP="00891B8B">
      <w:pPr>
        <w:numPr>
          <w:ilvl w:val="0"/>
          <w:numId w:val="20"/>
        </w:numPr>
        <w:pBdr>
          <w:top w:val="nil"/>
          <w:left w:val="nil"/>
          <w:bottom w:val="nil"/>
          <w:right w:val="nil"/>
          <w:between w:val="nil"/>
        </w:pBdr>
        <w:spacing w:after="0"/>
        <w:rPr>
          <w:color w:val="000000"/>
          <w:szCs w:val="24"/>
        </w:rPr>
      </w:pPr>
      <w:r>
        <w:rPr>
          <w:color w:val="000000"/>
          <w:szCs w:val="24"/>
        </w:rPr>
        <w:t>Yerel düzenlerin anlatımı.</w:t>
      </w:r>
    </w:p>
    <w:p w14:paraId="79302ABA" w14:textId="77777777" w:rsidR="00891B8B" w:rsidRDefault="00891B8B" w:rsidP="00891B8B">
      <w:pPr>
        <w:numPr>
          <w:ilvl w:val="0"/>
          <w:numId w:val="20"/>
        </w:numPr>
        <w:pBdr>
          <w:top w:val="nil"/>
          <w:left w:val="nil"/>
          <w:bottom w:val="nil"/>
          <w:right w:val="nil"/>
          <w:between w:val="nil"/>
        </w:pBdr>
        <w:spacing w:after="0"/>
        <w:rPr>
          <w:color w:val="000000"/>
          <w:szCs w:val="24"/>
        </w:rPr>
      </w:pPr>
      <w:proofErr w:type="spellStart"/>
      <w:r>
        <w:rPr>
          <w:color w:val="000000"/>
          <w:szCs w:val="24"/>
        </w:rPr>
        <w:t>İkaî</w:t>
      </w:r>
      <w:proofErr w:type="spellEnd"/>
      <w:r>
        <w:rPr>
          <w:color w:val="000000"/>
          <w:szCs w:val="24"/>
        </w:rPr>
        <w:t xml:space="preserve"> devirlerin anlatılması.</w:t>
      </w:r>
    </w:p>
    <w:p w14:paraId="47E41363" w14:textId="77777777" w:rsidR="00891B8B" w:rsidRDefault="00891B8B" w:rsidP="00891B8B">
      <w:pPr>
        <w:numPr>
          <w:ilvl w:val="0"/>
          <w:numId w:val="20"/>
        </w:numPr>
        <w:pBdr>
          <w:top w:val="nil"/>
          <w:left w:val="nil"/>
          <w:bottom w:val="nil"/>
          <w:right w:val="nil"/>
          <w:between w:val="nil"/>
        </w:pBdr>
        <w:spacing w:after="0"/>
        <w:rPr>
          <w:color w:val="000000"/>
          <w:szCs w:val="24"/>
        </w:rPr>
      </w:pPr>
      <w:r>
        <w:rPr>
          <w:color w:val="000000"/>
          <w:szCs w:val="24"/>
        </w:rPr>
        <w:t xml:space="preserve"> Makamların tesiri.</w:t>
      </w:r>
    </w:p>
    <w:p w14:paraId="13C89383" w14:textId="77777777" w:rsidR="00891B8B" w:rsidRDefault="00891B8B" w:rsidP="00891B8B">
      <w:pPr>
        <w:numPr>
          <w:ilvl w:val="0"/>
          <w:numId w:val="20"/>
        </w:numPr>
        <w:pBdr>
          <w:top w:val="nil"/>
          <w:left w:val="nil"/>
          <w:bottom w:val="nil"/>
          <w:right w:val="nil"/>
          <w:between w:val="nil"/>
        </w:pBdr>
        <w:spacing w:after="0"/>
        <w:rPr>
          <w:color w:val="000000"/>
          <w:szCs w:val="24"/>
        </w:rPr>
      </w:pPr>
      <w:r>
        <w:rPr>
          <w:color w:val="000000"/>
          <w:szCs w:val="24"/>
        </w:rPr>
        <w:t xml:space="preserve"> Perdelerin Arapça ve Yunanca isimleri.</w:t>
      </w:r>
    </w:p>
    <w:p w14:paraId="10CFB434" w14:textId="77777777" w:rsidR="00891B8B" w:rsidRDefault="00891B8B" w:rsidP="00891B8B">
      <w:pPr>
        <w:numPr>
          <w:ilvl w:val="0"/>
          <w:numId w:val="20"/>
        </w:numPr>
        <w:pBdr>
          <w:top w:val="nil"/>
          <w:left w:val="nil"/>
          <w:bottom w:val="nil"/>
          <w:right w:val="nil"/>
          <w:between w:val="nil"/>
        </w:pBdr>
        <w:spacing w:after="0"/>
        <w:rPr>
          <w:color w:val="000000"/>
          <w:szCs w:val="24"/>
        </w:rPr>
      </w:pPr>
      <w:r>
        <w:rPr>
          <w:color w:val="000000"/>
          <w:szCs w:val="24"/>
        </w:rPr>
        <w:t xml:space="preserve"> </w:t>
      </w:r>
      <w:proofErr w:type="spellStart"/>
      <w:r>
        <w:rPr>
          <w:color w:val="000000"/>
          <w:szCs w:val="24"/>
        </w:rPr>
        <w:t>Hânendenin</w:t>
      </w:r>
      <w:proofErr w:type="spellEnd"/>
      <w:r>
        <w:rPr>
          <w:color w:val="000000"/>
          <w:szCs w:val="24"/>
        </w:rPr>
        <w:t xml:space="preserve"> ses eğitimi.</w:t>
      </w:r>
    </w:p>
    <w:p w14:paraId="0B40D76E" w14:textId="77777777" w:rsidR="00891B8B" w:rsidRDefault="00891B8B" w:rsidP="00891B8B">
      <w:pPr>
        <w:numPr>
          <w:ilvl w:val="0"/>
          <w:numId w:val="20"/>
        </w:numPr>
        <w:pBdr>
          <w:top w:val="nil"/>
          <w:left w:val="nil"/>
          <w:bottom w:val="nil"/>
          <w:right w:val="nil"/>
          <w:between w:val="nil"/>
        </w:pBdr>
        <w:spacing w:after="0"/>
        <w:rPr>
          <w:color w:val="000000"/>
          <w:szCs w:val="24"/>
        </w:rPr>
      </w:pPr>
      <w:r>
        <w:rPr>
          <w:color w:val="000000"/>
          <w:szCs w:val="24"/>
        </w:rPr>
        <w:t>Son olarak çalgıların sınıfları, isimleri ve mertebeleri.</w:t>
      </w:r>
    </w:p>
    <w:p w14:paraId="519554B3" w14:textId="77777777" w:rsidR="00891B8B" w:rsidRDefault="00891B8B" w:rsidP="00891B8B">
      <w:pPr>
        <w:rPr>
          <w:szCs w:val="24"/>
        </w:rPr>
      </w:pPr>
    </w:p>
    <w:p w14:paraId="68DF4AA4" w14:textId="6F1B0921" w:rsidR="00891B8B" w:rsidRDefault="00891B8B" w:rsidP="00891B8B">
      <w:pPr>
        <w:rPr>
          <w:szCs w:val="24"/>
        </w:rPr>
      </w:pPr>
      <w:r>
        <w:rPr>
          <w:szCs w:val="24"/>
        </w:rPr>
        <w:t xml:space="preserve"> Abdulkadir </w:t>
      </w:r>
      <w:proofErr w:type="spellStart"/>
      <w:r>
        <w:rPr>
          <w:szCs w:val="24"/>
        </w:rPr>
        <w:t>Merâgî’nin</w:t>
      </w:r>
      <w:proofErr w:type="spellEnd"/>
      <w:r>
        <w:rPr>
          <w:szCs w:val="24"/>
        </w:rPr>
        <w:t xml:space="preserve"> kullandığı, kendi zamanı için anlaşılır olan bazı müzik terimlerinin çağdaş terimlere aktarılmasının zor olduğunu anlıyoruz. Dolayısıyla bu konudaki bir küçük yanlış bile büyük hatalara sebep olabilir. İşte bu noktada Doç. Dr. Recep Uslu’nun çevirisi incelendiğinde; eserde geçen konuların incelikleriyle çözülmüş ve anlaşılır şekilde yorumlanmış olduğu görülmektedir.</w:t>
      </w:r>
    </w:p>
    <w:p w14:paraId="593F59D5" w14:textId="7B3A1851" w:rsidR="00891B8B" w:rsidRDefault="00891B8B" w:rsidP="00891B8B">
      <w:pPr>
        <w:rPr>
          <w:szCs w:val="24"/>
        </w:rPr>
      </w:pPr>
      <w:r>
        <w:rPr>
          <w:szCs w:val="24"/>
        </w:rPr>
        <w:t xml:space="preserve">Notalar, orijinal metinde olduğu gibi </w:t>
      </w:r>
      <w:proofErr w:type="spellStart"/>
      <w:r>
        <w:rPr>
          <w:szCs w:val="24"/>
        </w:rPr>
        <w:t>ebced</w:t>
      </w:r>
      <w:proofErr w:type="spellEnd"/>
      <w:r>
        <w:rPr>
          <w:szCs w:val="24"/>
        </w:rPr>
        <w:t xml:space="preserve"> </w:t>
      </w:r>
      <w:proofErr w:type="spellStart"/>
      <w:r>
        <w:rPr>
          <w:szCs w:val="24"/>
        </w:rPr>
        <w:t>harfları</w:t>
      </w:r>
      <w:proofErr w:type="spellEnd"/>
      <w:r>
        <w:rPr>
          <w:szCs w:val="24"/>
        </w:rPr>
        <w:t xml:space="preserve"> ile gösterilmiştir. Birçok terim, çağdaş </w:t>
      </w:r>
      <w:proofErr w:type="spellStart"/>
      <w:r>
        <w:rPr>
          <w:szCs w:val="24"/>
        </w:rPr>
        <w:t>ifâdelerle</w:t>
      </w:r>
      <w:proofErr w:type="spellEnd"/>
      <w:r>
        <w:rPr>
          <w:szCs w:val="24"/>
        </w:rPr>
        <w:t xml:space="preserve"> karşılanmakla beraber değiştirilmemiş ve anlamları parantez içinde belirlenmiştir. Bu doğru ve kullanışlı </w:t>
      </w:r>
      <w:proofErr w:type="spellStart"/>
      <w:r>
        <w:rPr>
          <w:szCs w:val="24"/>
        </w:rPr>
        <w:t>metod</w:t>
      </w:r>
      <w:proofErr w:type="spellEnd"/>
      <w:r>
        <w:rPr>
          <w:szCs w:val="24"/>
        </w:rPr>
        <w:t>, okuyucunun kendi yorumuna da imkân vermiştir.</w:t>
      </w:r>
    </w:p>
    <w:p w14:paraId="4B2658B5" w14:textId="77777777" w:rsidR="000D42D7" w:rsidRDefault="00891B8B" w:rsidP="000D42D7">
      <w:pPr>
        <w:rPr>
          <w:szCs w:val="24"/>
        </w:rPr>
      </w:pPr>
      <w:r>
        <w:rPr>
          <w:szCs w:val="24"/>
        </w:rPr>
        <w:t xml:space="preserve">Eserde görülüyor ki; Abdulkadir </w:t>
      </w:r>
      <w:proofErr w:type="spellStart"/>
      <w:r>
        <w:rPr>
          <w:szCs w:val="24"/>
        </w:rPr>
        <w:t>Merâgî</w:t>
      </w:r>
      <w:proofErr w:type="spellEnd"/>
      <w:r>
        <w:rPr>
          <w:szCs w:val="24"/>
        </w:rPr>
        <w:t xml:space="preserve">, </w:t>
      </w:r>
      <w:proofErr w:type="spellStart"/>
      <w:r>
        <w:rPr>
          <w:szCs w:val="24"/>
        </w:rPr>
        <w:t>Safıyyüddin</w:t>
      </w:r>
      <w:proofErr w:type="spellEnd"/>
      <w:r>
        <w:rPr>
          <w:szCs w:val="24"/>
        </w:rPr>
        <w:t xml:space="preserve"> </w:t>
      </w:r>
      <w:proofErr w:type="spellStart"/>
      <w:r>
        <w:rPr>
          <w:szCs w:val="24"/>
        </w:rPr>
        <w:t>Urmevî</w:t>
      </w:r>
      <w:proofErr w:type="spellEnd"/>
      <w:r>
        <w:rPr>
          <w:szCs w:val="24"/>
        </w:rPr>
        <w:t xml:space="preserve"> ve </w:t>
      </w:r>
      <w:proofErr w:type="spellStart"/>
      <w:r>
        <w:rPr>
          <w:szCs w:val="24"/>
        </w:rPr>
        <w:t>Kutbiddin</w:t>
      </w:r>
      <w:proofErr w:type="spellEnd"/>
      <w:r>
        <w:rPr>
          <w:szCs w:val="24"/>
        </w:rPr>
        <w:t xml:space="preserve"> </w:t>
      </w:r>
      <w:proofErr w:type="spellStart"/>
      <w:r>
        <w:rPr>
          <w:szCs w:val="24"/>
        </w:rPr>
        <w:t>Şirâzî’nin</w:t>
      </w:r>
      <w:proofErr w:type="spellEnd"/>
      <w:r>
        <w:rPr>
          <w:szCs w:val="24"/>
        </w:rPr>
        <w:t xml:space="preserve"> bazı makam çözümlemelerine kendi fikrini ve yaklaşımını bildirmiş, soruları cevaplandırmıştır.</w:t>
      </w:r>
    </w:p>
    <w:p w14:paraId="1D1E96F5" w14:textId="77777777" w:rsidR="000D42D7" w:rsidRDefault="00891B8B" w:rsidP="000D42D7">
      <w:pPr>
        <w:rPr>
          <w:szCs w:val="24"/>
        </w:rPr>
      </w:pPr>
      <w:proofErr w:type="spellStart"/>
      <w:r>
        <w:rPr>
          <w:szCs w:val="24"/>
        </w:rPr>
        <w:t>Merâgî’nin</w:t>
      </w:r>
      <w:proofErr w:type="spellEnd"/>
      <w:r>
        <w:rPr>
          <w:szCs w:val="24"/>
        </w:rPr>
        <w:t xml:space="preserve"> makamların isimlendirilmesinde, dizilerinde ve </w:t>
      </w:r>
      <w:proofErr w:type="spellStart"/>
      <w:r>
        <w:rPr>
          <w:szCs w:val="24"/>
        </w:rPr>
        <w:t>icrâsında</w:t>
      </w:r>
      <w:proofErr w:type="spellEnd"/>
      <w:r>
        <w:rPr>
          <w:szCs w:val="24"/>
        </w:rPr>
        <w:t xml:space="preserve"> </w:t>
      </w:r>
      <w:proofErr w:type="spellStart"/>
      <w:r>
        <w:rPr>
          <w:szCs w:val="24"/>
        </w:rPr>
        <w:t>icrâcı</w:t>
      </w:r>
      <w:proofErr w:type="spellEnd"/>
      <w:r>
        <w:rPr>
          <w:szCs w:val="24"/>
        </w:rPr>
        <w:t xml:space="preserve"> </w:t>
      </w:r>
      <w:proofErr w:type="spellStart"/>
      <w:r>
        <w:rPr>
          <w:szCs w:val="24"/>
        </w:rPr>
        <w:t>müzisiyenlerin</w:t>
      </w:r>
      <w:proofErr w:type="spellEnd"/>
      <w:r>
        <w:rPr>
          <w:szCs w:val="24"/>
        </w:rPr>
        <w:t xml:space="preserve"> tecrübesine </w:t>
      </w:r>
      <w:proofErr w:type="spellStart"/>
      <w:r>
        <w:rPr>
          <w:szCs w:val="24"/>
        </w:rPr>
        <w:t>istinâd</w:t>
      </w:r>
      <w:proofErr w:type="spellEnd"/>
      <w:r>
        <w:rPr>
          <w:szCs w:val="24"/>
        </w:rPr>
        <w:t xml:space="preserve"> ettiği, onların </w:t>
      </w:r>
      <w:proofErr w:type="spellStart"/>
      <w:r>
        <w:rPr>
          <w:szCs w:val="24"/>
        </w:rPr>
        <w:t>tasdiği</w:t>
      </w:r>
      <w:proofErr w:type="spellEnd"/>
      <w:r>
        <w:rPr>
          <w:szCs w:val="24"/>
        </w:rPr>
        <w:t xml:space="preserve"> ile muhakeme ettiği dikkat çekiyor. Dolayısıyla “teori temelinde makamlar yaratılmıştır” düşüncesi doğru değildir. Bilakis mevcut makamlar esasında onların teorileri yazılmıştır.</w:t>
      </w:r>
    </w:p>
    <w:p w14:paraId="4E15ECE0" w14:textId="602240D8" w:rsidR="00891B8B" w:rsidRDefault="00891B8B" w:rsidP="000D42D7">
      <w:pPr>
        <w:rPr>
          <w:szCs w:val="24"/>
        </w:rPr>
      </w:pPr>
      <w:r>
        <w:rPr>
          <w:szCs w:val="24"/>
        </w:rPr>
        <w:t xml:space="preserve">Eserde aynı makamların </w:t>
      </w:r>
      <w:proofErr w:type="spellStart"/>
      <w:r>
        <w:rPr>
          <w:szCs w:val="24"/>
        </w:rPr>
        <w:t>mürekkeb</w:t>
      </w:r>
      <w:proofErr w:type="spellEnd"/>
      <w:r>
        <w:rPr>
          <w:szCs w:val="24"/>
        </w:rPr>
        <w:t xml:space="preserve"> dizi çeşitlerinden, </w:t>
      </w:r>
      <w:proofErr w:type="spellStart"/>
      <w:r>
        <w:rPr>
          <w:szCs w:val="24"/>
        </w:rPr>
        <w:t>niyrizi</w:t>
      </w:r>
      <w:proofErr w:type="spellEnd"/>
      <w:r>
        <w:rPr>
          <w:szCs w:val="24"/>
        </w:rPr>
        <w:t xml:space="preserve"> </w:t>
      </w:r>
      <w:proofErr w:type="spellStart"/>
      <w:r>
        <w:rPr>
          <w:szCs w:val="24"/>
        </w:rPr>
        <w:t>sagir</w:t>
      </w:r>
      <w:proofErr w:type="spellEnd"/>
      <w:r>
        <w:rPr>
          <w:szCs w:val="24"/>
        </w:rPr>
        <w:t xml:space="preserve">, </w:t>
      </w:r>
      <w:proofErr w:type="spellStart"/>
      <w:r>
        <w:rPr>
          <w:szCs w:val="24"/>
        </w:rPr>
        <w:t>niyrizi</w:t>
      </w:r>
      <w:proofErr w:type="spellEnd"/>
      <w:r>
        <w:rPr>
          <w:szCs w:val="24"/>
        </w:rPr>
        <w:t xml:space="preserve"> kebir, aşiran </w:t>
      </w:r>
      <w:proofErr w:type="spellStart"/>
      <w:r>
        <w:rPr>
          <w:szCs w:val="24"/>
        </w:rPr>
        <w:t>sagır</w:t>
      </w:r>
      <w:proofErr w:type="spellEnd"/>
      <w:r>
        <w:rPr>
          <w:szCs w:val="24"/>
        </w:rPr>
        <w:t xml:space="preserve">, aşiran kebir, mahur </w:t>
      </w:r>
      <w:proofErr w:type="spellStart"/>
      <w:r>
        <w:rPr>
          <w:szCs w:val="24"/>
        </w:rPr>
        <w:t>sagır</w:t>
      </w:r>
      <w:proofErr w:type="spellEnd"/>
      <w:r>
        <w:rPr>
          <w:szCs w:val="24"/>
        </w:rPr>
        <w:t xml:space="preserve">, mahur kebir, </w:t>
      </w:r>
      <w:proofErr w:type="spellStart"/>
      <w:r>
        <w:rPr>
          <w:szCs w:val="24"/>
        </w:rPr>
        <w:t>pencgah</w:t>
      </w:r>
      <w:proofErr w:type="spellEnd"/>
      <w:r>
        <w:rPr>
          <w:szCs w:val="24"/>
        </w:rPr>
        <w:t xml:space="preserve"> asıl, </w:t>
      </w:r>
      <w:proofErr w:type="spellStart"/>
      <w:r>
        <w:rPr>
          <w:szCs w:val="24"/>
        </w:rPr>
        <w:t>pencgah</w:t>
      </w:r>
      <w:proofErr w:type="spellEnd"/>
      <w:r>
        <w:rPr>
          <w:szCs w:val="24"/>
        </w:rPr>
        <w:t xml:space="preserve"> </w:t>
      </w:r>
      <w:proofErr w:type="spellStart"/>
      <w:r>
        <w:rPr>
          <w:szCs w:val="24"/>
        </w:rPr>
        <w:t>zâid</w:t>
      </w:r>
      <w:proofErr w:type="spellEnd"/>
      <w:r>
        <w:rPr>
          <w:szCs w:val="24"/>
        </w:rPr>
        <w:t xml:space="preserve"> gibi aynı şubelerin çeşitlerinden, </w:t>
      </w:r>
      <w:proofErr w:type="gramStart"/>
      <w:r>
        <w:rPr>
          <w:szCs w:val="24"/>
        </w:rPr>
        <w:t>çargah</w:t>
      </w:r>
      <w:proofErr w:type="gramEnd"/>
      <w:r>
        <w:rPr>
          <w:szCs w:val="24"/>
        </w:rPr>
        <w:t xml:space="preserve"> mahur, çargah </w:t>
      </w:r>
      <w:proofErr w:type="spellStart"/>
      <w:r>
        <w:rPr>
          <w:szCs w:val="24"/>
        </w:rPr>
        <w:t>rekb</w:t>
      </w:r>
      <w:proofErr w:type="spellEnd"/>
      <w:r>
        <w:rPr>
          <w:szCs w:val="24"/>
        </w:rPr>
        <w:t xml:space="preserve">, çargah hara nevruz, segah </w:t>
      </w:r>
      <w:proofErr w:type="spellStart"/>
      <w:r>
        <w:rPr>
          <w:szCs w:val="24"/>
        </w:rPr>
        <w:t>zavili</w:t>
      </w:r>
      <w:proofErr w:type="spellEnd"/>
      <w:r>
        <w:rPr>
          <w:szCs w:val="24"/>
        </w:rPr>
        <w:t xml:space="preserve">, </w:t>
      </w:r>
      <w:proofErr w:type="spellStart"/>
      <w:r>
        <w:rPr>
          <w:szCs w:val="24"/>
        </w:rPr>
        <w:t>hicazi</w:t>
      </w:r>
      <w:proofErr w:type="spellEnd"/>
      <w:r>
        <w:rPr>
          <w:szCs w:val="24"/>
        </w:rPr>
        <w:t xml:space="preserve"> </w:t>
      </w:r>
      <w:proofErr w:type="spellStart"/>
      <w:r>
        <w:rPr>
          <w:szCs w:val="24"/>
        </w:rPr>
        <w:t>arabi</w:t>
      </w:r>
      <w:proofErr w:type="spellEnd"/>
      <w:r>
        <w:rPr>
          <w:szCs w:val="24"/>
        </w:rPr>
        <w:t xml:space="preserve">, neva buselik, </w:t>
      </w:r>
      <w:proofErr w:type="spellStart"/>
      <w:r>
        <w:rPr>
          <w:szCs w:val="24"/>
        </w:rPr>
        <w:t>niyrizeyn</w:t>
      </w:r>
      <w:proofErr w:type="spellEnd"/>
      <w:r>
        <w:rPr>
          <w:szCs w:val="24"/>
        </w:rPr>
        <w:t xml:space="preserve"> gibi bazı unutulmuş terkiplerden </w:t>
      </w:r>
      <w:proofErr w:type="spellStart"/>
      <w:r>
        <w:rPr>
          <w:szCs w:val="24"/>
        </w:rPr>
        <w:t>bahs</w:t>
      </w:r>
      <w:proofErr w:type="spellEnd"/>
      <w:r>
        <w:rPr>
          <w:szCs w:val="24"/>
        </w:rPr>
        <w:t xml:space="preserve"> ediliyor.</w:t>
      </w:r>
    </w:p>
    <w:p w14:paraId="3A2D2258" w14:textId="77777777" w:rsidR="00891B8B" w:rsidRDefault="00891B8B" w:rsidP="00891B8B">
      <w:pPr>
        <w:rPr>
          <w:szCs w:val="24"/>
        </w:rPr>
      </w:pPr>
      <w:r>
        <w:rPr>
          <w:szCs w:val="24"/>
        </w:rPr>
        <w:lastRenderedPageBreak/>
        <w:t xml:space="preserve">Sonuç olarak kıymetli müzikolog sayın Doç. Dr. Recep Uslu’nun bu önemli çevirisi ve hizmeti yalnız Türkiye için değil, Azerbaycan, İran, </w:t>
      </w:r>
      <w:proofErr w:type="spellStart"/>
      <w:r>
        <w:rPr>
          <w:szCs w:val="24"/>
        </w:rPr>
        <w:t>İrak</w:t>
      </w:r>
      <w:proofErr w:type="spellEnd"/>
      <w:r>
        <w:rPr>
          <w:szCs w:val="24"/>
        </w:rPr>
        <w:t xml:space="preserve"> ve </w:t>
      </w:r>
      <w:proofErr w:type="spellStart"/>
      <w:r>
        <w:rPr>
          <w:szCs w:val="24"/>
        </w:rPr>
        <w:t>diger</w:t>
      </w:r>
      <w:proofErr w:type="spellEnd"/>
      <w:r>
        <w:rPr>
          <w:szCs w:val="24"/>
        </w:rPr>
        <w:t xml:space="preserve"> Arap ülkelerinin </w:t>
      </w:r>
      <w:proofErr w:type="spellStart"/>
      <w:r>
        <w:rPr>
          <w:szCs w:val="24"/>
        </w:rPr>
        <w:t>müzikbilimciliği</w:t>
      </w:r>
      <w:proofErr w:type="spellEnd"/>
      <w:r>
        <w:rPr>
          <w:szCs w:val="24"/>
        </w:rPr>
        <w:t xml:space="preserve"> için de çok değerlidir.</w:t>
      </w:r>
    </w:p>
    <w:p w14:paraId="708B630E" w14:textId="77777777" w:rsidR="00891B8B" w:rsidRDefault="00891B8B" w:rsidP="00891B8B">
      <w:pPr>
        <w:rPr>
          <w:szCs w:val="24"/>
        </w:rPr>
      </w:pPr>
      <w:r>
        <w:rPr>
          <w:szCs w:val="24"/>
        </w:rPr>
        <w:t xml:space="preserve">Bu çalışmanın, konservatuarlarda ders şeklinde okutulmasının çok faydalı olacağı konusunda emin ve </w:t>
      </w:r>
      <w:proofErr w:type="spellStart"/>
      <w:r>
        <w:rPr>
          <w:szCs w:val="24"/>
        </w:rPr>
        <w:t>kâniyim</w:t>
      </w:r>
      <w:proofErr w:type="spellEnd"/>
      <w:r>
        <w:rPr>
          <w:szCs w:val="24"/>
        </w:rPr>
        <w:t>.</w:t>
      </w:r>
    </w:p>
    <w:p w14:paraId="57CC7013" w14:textId="77777777" w:rsidR="000D42D7" w:rsidRDefault="00891B8B" w:rsidP="000D42D7">
      <w:pPr>
        <w:rPr>
          <w:szCs w:val="24"/>
        </w:rPr>
      </w:pPr>
      <w:r>
        <w:rPr>
          <w:szCs w:val="24"/>
        </w:rPr>
        <w:t xml:space="preserve">Çağdaş gençlik, dedelerimizden miras kalmış olan kendi müzik </w:t>
      </w:r>
      <w:proofErr w:type="spellStart"/>
      <w:r>
        <w:rPr>
          <w:szCs w:val="24"/>
        </w:rPr>
        <w:t>nazariyâtımızı</w:t>
      </w:r>
      <w:proofErr w:type="spellEnd"/>
      <w:r>
        <w:rPr>
          <w:szCs w:val="24"/>
        </w:rPr>
        <w:t xml:space="preserve"> öğrenirse günümüzün müzik teorisini kolaylıkla anlayabilir, hatta bazı yanlışları görür ve kendi düşüncelerini yürütebilir. </w:t>
      </w:r>
    </w:p>
    <w:p w14:paraId="4FA69A7E" w14:textId="2E03832F" w:rsidR="00891B8B" w:rsidRDefault="00891B8B" w:rsidP="000D42D7">
      <w:pPr>
        <w:rPr>
          <w:szCs w:val="24"/>
        </w:rPr>
      </w:pPr>
      <w:r>
        <w:rPr>
          <w:szCs w:val="24"/>
        </w:rPr>
        <w:t xml:space="preserve">Büyük özveri ve himmetle hazırlanan bu kitap çalışması sayesinde bizler de birçok konuda aydınlandık, bu nedenle bizler, saygıdeğer âlim Doç. Dr. Recep Uslu hocamızın değerini bilmeli ve kendisine </w:t>
      </w:r>
      <w:proofErr w:type="spellStart"/>
      <w:r>
        <w:rPr>
          <w:szCs w:val="24"/>
        </w:rPr>
        <w:t>minnettâr</w:t>
      </w:r>
      <w:proofErr w:type="spellEnd"/>
      <w:r>
        <w:rPr>
          <w:szCs w:val="24"/>
        </w:rPr>
        <w:t xml:space="preserve"> olmalıyız.</w:t>
      </w:r>
    </w:p>
    <w:p w14:paraId="4581C49E" w14:textId="77777777" w:rsidR="00891B8B" w:rsidRDefault="00891B8B" w:rsidP="00891B8B">
      <w:pPr>
        <w:ind w:firstLine="426"/>
        <w:rPr>
          <w:szCs w:val="24"/>
        </w:rPr>
      </w:pPr>
    </w:p>
    <w:p w14:paraId="1E60AA02" w14:textId="77777777" w:rsidR="00891B8B" w:rsidRDefault="00891B8B" w:rsidP="00891B8B">
      <w:pPr>
        <w:ind w:firstLine="426"/>
        <w:rPr>
          <w:szCs w:val="24"/>
        </w:rPr>
      </w:pPr>
    </w:p>
    <w:p w14:paraId="7D66C293" w14:textId="77777777" w:rsidR="00891B8B" w:rsidRDefault="00891B8B" w:rsidP="00891B8B">
      <w:pPr>
        <w:rPr>
          <w:b/>
          <w:szCs w:val="24"/>
        </w:rPr>
      </w:pPr>
      <w:bookmarkStart w:id="2" w:name="_gjdgxs" w:colFirst="0" w:colLast="0"/>
      <w:bookmarkEnd w:id="2"/>
    </w:p>
    <w:p w14:paraId="256569BD" w14:textId="7AB11F98" w:rsidR="00B636E3" w:rsidRDefault="00B636E3" w:rsidP="00891B8B">
      <w:pPr>
        <w:rPr>
          <w:rFonts w:ascii="Times New Roman" w:hAnsi="Times New Roman"/>
        </w:rPr>
      </w:pPr>
    </w:p>
    <w:sectPr w:rsidR="00B636E3" w:rsidSect="000D42D7">
      <w:headerReference w:type="even" r:id="rId11"/>
      <w:headerReference w:type="default" r:id="rId12"/>
      <w:footerReference w:type="even" r:id="rId13"/>
      <w:footerReference w:type="default" r:id="rId14"/>
      <w:pgSz w:w="12240" w:h="15840"/>
      <w:pgMar w:top="1418" w:right="1418" w:bottom="1418" w:left="1418" w:header="692" w:footer="68" w:gutter="0"/>
      <w:pgNumType w:start="14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75E84" w14:textId="77777777" w:rsidR="00897BB0" w:rsidRDefault="00897BB0" w:rsidP="00F26599">
      <w:pPr>
        <w:spacing w:after="0" w:line="240" w:lineRule="auto"/>
      </w:pPr>
      <w:r>
        <w:separator/>
      </w:r>
    </w:p>
  </w:endnote>
  <w:endnote w:type="continuationSeparator" w:id="0">
    <w:p w14:paraId="46933EBC" w14:textId="77777777" w:rsidR="00897BB0" w:rsidRDefault="00897BB0" w:rsidP="00F26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161685"/>
      <w:docPartObj>
        <w:docPartGallery w:val="Page Numbers (Bottom of Page)"/>
        <w:docPartUnique/>
      </w:docPartObj>
    </w:sdtPr>
    <w:sdtEndPr/>
    <w:sdtContent>
      <w:p w14:paraId="73A2A492" w14:textId="77777777" w:rsidR="00E879D6" w:rsidRDefault="00E879D6">
        <w:pPr>
          <w:pStyle w:val="AltBilgi"/>
          <w:jc w:val="center"/>
        </w:pPr>
        <w:r>
          <w:fldChar w:fldCharType="begin"/>
        </w:r>
        <w:r>
          <w:instrText>PAGE   \* MERGEFORMAT</w:instrText>
        </w:r>
        <w:r>
          <w:fldChar w:fldCharType="separate"/>
        </w:r>
        <w:r>
          <w:t>2</w:t>
        </w:r>
        <w:r>
          <w:fldChar w:fldCharType="end"/>
        </w:r>
      </w:p>
    </w:sdtContent>
  </w:sdt>
  <w:p w14:paraId="419067AE" w14:textId="77777777" w:rsidR="00BC0DFA" w:rsidRDefault="00BC0DFA">
    <w:pPr>
      <w:pStyle w:val="AltBilgi"/>
    </w:pPr>
  </w:p>
  <w:p w14:paraId="5BE654C0" w14:textId="77777777" w:rsidR="00000000" w:rsidRDefault="00897B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047567"/>
      <w:docPartObj>
        <w:docPartGallery w:val="Page Numbers (Bottom of Page)"/>
        <w:docPartUnique/>
      </w:docPartObj>
    </w:sdtPr>
    <w:sdtContent>
      <w:p w14:paraId="0B4A14E5" w14:textId="77777777" w:rsidR="001C4E5A" w:rsidRDefault="001C4E5A">
        <w:pPr>
          <w:pStyle w:val="AltBilgi"/>
          <w:jc w:val="center"/>
        </w:pPr>
        <w:r>
          <w:fldChar w:fldCharType="begin"/>
        </w:r>
        <w:r>
          <w:instrText>PAGE   \* MERGEFORMAT</w:instrText>
        </w:r>
        <w:r>
          <w:fldChar w:fldCharType="separate"/>
        </w:r>
        <w:r>
          <w:t>2</w:t>
        </w:r>
        <w:r>
          <w:fldChar w:fldCharType="end"/>
        </w:r>
      </w:p>
    </w:sdtContent>
  </w:sdt>
  <w:p w14:paraId="341052EF" w14:textId="77777777" w:rsidR="00000000" w:rsidRDefault="00897B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3223D" w14:textId="77777777" w:rsidR="00897BB0" w:rsidRDefault="00897BB0" w:rsidP="00F26599">
      <w:pPr>
        <w:spacing w:after="0" w:line="240" w:lineRule="auto"/>
      </w:pPr>
      <w:r>
        <w:separator/>
      </w:r>
    </w:p>
  </w:footnote>
  <w:footnote w:type="continuationSeparator" w:id="0">
    <w:p w14:paraId="6112D71F" w14:textId="77777777" w:rsidR="00897BB0" w:rsidRDefault="00897BB0" w:rsidP="00F26599">
      <w:pPr>
        <w:spacing w:after="0" w:line="240" w:lineRule="auto"/>
      </w:pPr>
      <w:r>
        <w:continuationSeparator/>
      </w:r>
    </w:p>
  </w:footnote>
  <w:footnote w:id="1">
    <w:p w14:paraId="55D35F57" w14:textId="57BDE7C9" w:rsidR="00451BA9" w:rsidRPr="00451BA9" w:rsidRDefault="0020004B" w:rsidP="00451BA9">
      <w:pPr>
        <w:pStyle w:val="ListeParagraf"/>
        <w:widowControl w:val="0"/>
        <w:tabs>
          <w:tab w:val="left" w:pos="247"/>
        </w:tabs>
        <w:autoSpaceDE w:val="0"/>
        <w:autoSpaceDN w:val="0"/>
        <w:spacing w:after="0" w:line="240" w:lineRule="auto"/>
        <w:ind w:left="100" w:right="105"/>
        <w:contextualSpacing w:val="0"/>
        <w:rPr>
          <w:rFonts w:ascii="Times New Roman" w:hAnsi="Times New Roman"/>
          <w:color w:val="222222"/>
          <w:sz w:val="20"/>
          <w:szCs w:val="20"/>
          <w:shd w:val="clear" w:color="auto" w:fill="FFFFFF"/>
        </w:rPr>
      </w:pPr>
      <w:r>
        <w:rPr>
          <w:rStyle w:val="DipnotBavurusu"/>
        </w:rPr>
        <w:footnoteRef/>
      </w:r>
      <w:r>
        <w:t xml:space="preserve"> </w:t>
      </w:r>
      <w:proofErr w:type="spellStart"/>
      <w:r w:rsidR="00451BA9" w:rsidRPr="00451BA9">
        <w:rPr>
          <w:sz w:val="20"/>
          <w:szCs w:val="20"/>
        </w:rPr>
        <w:t>Ismailov</w:t>
      </w:r>
      <w:proofErr w:type="spellEnd"/>
      <w:r w:rsidR="00451BA9" w:rsidRPr="00451BA9">
        <w:rPr>
          <w:sz w:val="20"/>
          <w:szCs w:val="20"/>
        </w:rPr>
        <w:t xml:space="preserve"> Şamil</w:t>
      </w:r>
      <w:r w:rsidR="00451BA9">
        <w:t xml:space="preserve">, </w:t>
      </w:r>
      <w:r w:rsidR="00451BA9" w:rsidRPr="00451BA9">
        <w:rPr>
          <w:sz w:val="20"/>
          <w:szCs w:val="20"/>
        </w:rPr>
        <w:t>Azerbaycan Millî Konservatuarı, Müzik Teorisi Uzmanı, shamilnava65@gmail.com</w:t>
      </w:r>
      <w:r w:rsidR="00451BA9">
        <w:rPr>
          <w:sz w:val="20"/>
          <w:szCs w:val="20"/>
        </w:rPr>
        <w:t>.</w:t>
      </w:r>
    </w:p>
    <w:p w14:paraId="3EE3E21E" w14:textId="77777777" w:rsidR="00451BA9" w:rsidRPr="0028661B" w:rsidRDefault="00451BA9" w:rsidP="00CE0042">
      <w:pPr>
        <w:pStyle w:val="ListeParagraf"/>
        <w:widowControl w:val="0"/>
        <w:tabs>
          <w:tab w:val="left" w:pos="247"/>
        </w:tabs>
        <w:autoSpaceDE w:val="0"/>
        <w:autoSpaceDN w:val="0"/>
        <w:spacing w:after="0" w:line="240" w:lineRule="auto"/>
        <w:ind w:left="100" w:right="105"/>
        <w:contextualSpacing w:val="0"/>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9659F" w14:textId="1CD7A0B8" w:rsidR="00000000" w:rsidRPr="00CB1FD9" w:rsidRDefault="00891B8B" w:rsidP="00CB1FD9">
    <w:pPr>
      <w:pStyle w:val="stBilgi"/>
      <w:tabs>
        <w:tab w:val="clear" w:pos="4680"/>
        <w:tab w:val="clear" w:pos="9360"/>
      </w:tabs>
      <w:ind w:firstLine="709"/>
    </w:pPr>
    <w:r>
      <w:rPr>
        <w:b/>
        <w:i/>
        <w:sz w:val="20"/>
        <w:szCs w:val="20"/>
        <w:u w:val="single"/>
      </w:rPr>
      <w:t>ISMAILOV</w:t>
    </w:r>
    <w:r w:rsidR="00CB1FD9">
      <w:rPr>
        <w:b/>
        <w:i/>
        <w:sz w:val="20"/>
        <w:szCs w:val="20"/>
        <w:u w:val="single"/>
      </w:rPr>
      <w:t xml:space="preserve"> </w:t>
    </w:r>
    <w:r>
      <w:rPr>
        <w:b/>
        <w:i/>
        <w:sz w:val="20"/>
        <w:szCs w:val="20"/>
        <w:u w:val="single"/>
      </w:rPr>
      <w:t>Ş</w:t>
    </w:r>
    <w:r w:rsidR="00CB1FD9">
      <w:rPr>
        <w:b/>
        <w:i/>
        <w:sz w:val="20"/>
        <w:szCs w:val="20"/>
        <w:u w:val="single"/>
      </w:rPr>
      <w:t xml:space="preserve">.                                                   Yegâh Mûsikî Dergisi </w:t>
    </w:r>
    <w:r w:rsidR="00CB1FD9" w:rsidRPr="00CC0969">
      <w:rPr>
        <w:b/>
        <w:i/>
        <w:sz w:val="20"/>
        <w:szCs w:val="20"/>
        <w:u w:val="single"/>
      </w:rPr>
      <w:t>Cil</w:t>
    </w:r>
    <w:r w:rsidR="00CB1FD9">
      <w:rPr>
        <w:b/>
        <w:i/>
        <w:sz w:val="20"/>
        <w:szCs w:val="20"/>
        <w:u w:val="single"/>
      </w:rPr>
      <w:t xml:space="preserve">t II, </w:t>
    </w:r>
    <w:r w:rsidR="00CB1FD9" w:rsidRPr="00CC0969">
      <w:rPr>
        <w:b/>
        <w:i/>
        <w:sz w:val="20"/>
        <w:szCs w:val="20"/>
        <w:u w:val="single"/>
      </w:rPr>
      <w:t>Say</w:t>
    </w:r>
    <w:r w:rsidR="00CB1FD9">
      <w:rPr>
        <w:b/>
        <w:i/>
        <w:sz w:val="20"/>
        <w:szCs w:val="20"/>
        <w:u w:val="single"/>
      </w:rPr>
      <w:t xml:space="preserve">ı 2, </w:t>
    </w:r>
    <w:r w:rsidR="00CB1FD9" w:rsidRPr="00CC0969">
      <w:rPr>
        <w:b/>
        <w:i/>
        <w:sz w:val="20"/>
        <w:szCs w:val="20"/>
        <w:u w:val="single"/>
      </w:rPr>
      <w:t>201</w:t>
    </w:r>
    <w:r w:rsidR="00CB1FD9">
      <w:rPr>
        <w:b/>
        <w:i/>
        <w:sz w:val="20"/>
        <w:szCs w:val="20"/>
        <w:u w:val="single"/>
      </w:rPr>
      <w:t>9, s. 1</w:t>
    </w:r>
    <w:r w:rsidR="00B6559C">
      <w:rPr>
        <w:b/>
        <w:i/>
        <w:sz w:val="20"/>
        <w:szCs w:val="20"/>
        <w:u w:val="single"/>
      </w:rPr>
      <w:t>42</w:t>
    </w:r>
    <w:r w:rsidR="00CB1FD9">
      <w:rPr>
        <w:b/>
        <w:i/>
        <w:sz w:val="20"/>
        <w:szCs w:val="20"/>
        <w:u w:val="single"/>
      </w:rPr>
      <w:t>-</w:t>
    </w:r>
    <w:r w:rsidR="000D42D7">
      <w:rPr>
        <w:b/>
        <w:i/>
        <w:sz w:val="20"/>
        <w:szCs w:val="20"/>
        <w:u w:val="single"/>
      </w:rPr>
      <w:t>144</w:t>
    </w:r>
    <w:r w:rsidR="00CB1FD9" w:rsidRPr="00CC0969">
      <w:rPr>
        <w:b/>
        <w:i/>
        <w:sz w:val="20"/>
        <w:szCs w:val="20"/>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F9996" w14:textId="754BB726" w:rsidR="00A14EF6" w:rsidRPr="00CC0969" w:rsidRDefault="0033578A" w:rsidP="0033578A">
    <w:pPr>
      <w:pStyle w:val="stBilgi"/>
      <w:ind w:firstLine="284"/>
      <w:rPr>
        <w:b/>
        <w:i/>
        <w:sz w:val="20"/>
        <w:szCs w:val="20"/>
        <w:u w:val="single"/>
      </w:rPr>
    </w:pPr>
    <w:r>
      <w:rPr>
        <w:b/>
        <w:i/>
        <w:sz w:val="20"/>
        <w:szCs w:val="20"/>
        <w:u w:val="single"/>
      </w:rPr>
      <w:t xml:space="preserve">                  </w:t>
    </w:r>
    <w:r w:rsidR="000D42D7">
      <w:rPr>
        <w:b/>
        <w:i/>
        <w:sz w:val="20"/>
        <w:szCs w:val="20"/>
        <w:u w:val="single"/>
      </w:rPr>
      <w:t xml:space="preserve">Recep </w:t>
    </w:r>
    <w:proofErr w:type="spellStart"/>
    <w:r w:rsidR="000D42D7">
      <w:rPr>
        <w:b/>
        <w:i/>
        <w:sz w:val="20"/>
        <w:szCs w:val="20"/>
        <w:u w:val="single"/>
      </w:rPr>
      <w:t>USLU’nun</w:t>
    </w:r>
    <w:proofErr w:type="spellEnd"/>
    <w:r w:rsidR="000D42D7">
      <w:rPr>
        <w:b/>
        <w:i/>
        <w:sz w:val="20"/>
        <w:szCs w:val="20"/>
        <w:u w:val="single"/>
      </w:rPr>
      <w:t xml:space="preserve"> </w:t>
    </w:r>
    <w:r w:rsidR="00CB1FD9">
      <w:rPr>
        <w:b/>
        <w:i/>
        <w:sz w:val="20"/>
        <w:szCs w:val="20"/>
        <w:u w:val="single"/>
      </w:rPr>
      <w:t>yazmış olduğu</w:t>
    </w:r>
    <w:r>
      <w:rPr>
        <w:b/>
        <w:i/>
        <w:sz w:val="20"/>
        <w:szCs w:val="20"/>
        <w:u w:val="single"/>
      </w:rPr>
      <w:t xml:space="preserve"> </w:t>
    </w:r>
    <w:r w:rsidR="00CB1FD9">
      <w:rPr>
        <w:b/>
        <w:i/>
        <w:sz w:val="20"/>
        <w:szCs w:val="20"/>
        <w:u w:val="single"/>
      </w:rPr>
      <w:t>“</w:t>
    </w:r>
    <w:proofErr w:type="spellStart"/>
    <w:r w:rsidR="000D42D7">
      <w:rPr>
        <w:b/>
        <w:i/>
        <w:sz w:val="20"/>
        <w:szCs w:val="20"/>
        <w:u w:val="single"/>
      </w:rPr>
      <w:t>Makâsıdu’l</w:t>
    </w:r>
    <w:proofErr w:type="spellEnd"/>
    <w:r w:rsidR="000D42D7">
      <w:rPr>
        <w:b/>
        <w:i/>
        <w:sz w:val="20"/>
        <w:szCs w:val="20"/>
        <w:u w:val="single"/>
      </w:rPr>
      <w:t xml:space="preserve"> </w:t>
    </w:r>
    <w:proofErr w:type="spellStart"/>
    <w:r w:rsidR="000D42D7">
      <w:rPr>
        <w:b/>
        <w:i/>
        <w:sz w:val="20"/>
        <w:szCs w:val="20"/>
        <w:u w:val="single"/>
      </w:rPr>
      <w:t>Elhân</w:t>
    </w:r>
    <w:proofErr w:type="spellEnd"/>
    <w:r w:rsidR="000D42D7">
      <w:rPr>
        <w:b/>
        <w:i/>
        <w:sz w:val="20"/>
        <w:szCs w:val="20"/>
        <w:u w:val="single"/>
      </w:rPr>
      <w:t xml:space="preserve"> Çevirisi Esasında </w:t>
    </w:r>
    <w:r w:rsidR="00CB1FD9">
      <w:rPr>
        <w:b/>
        <w:i/>
        <w:sz w:val="20"/>
        <w:szCs w:val="20"/>
        <w:u w:val="single"/>
      </w:rPr>
      <w:t>Kita</w:t>
    </w:r>
    <w:r w:rsidR="000D42D7">
      <w:rPr>
        <w:b/>
        <w:i/>
        <w:sz w:val="20"/>
        <w:szCs w:val="20"/>
        <w:u w:val="single"/>
      </w:rPr>
      <w:t>p</w:t>
    </w:r>
    <w:r w:rsidR="00CB1FD9">
      <w:rPr>
        <w:b/>
        <w:i/>
        <w:sz w:val="20"/>
        <w:szCs w:val="20"/>
        <w:u w:val="single"/>
      </w:rPr>
      <w:t xml:space="preserve"> tanıtımıdır</w:t>
    </w:r>
    <w:r>
      <w:rPr>
        <w:b/>
        <w:i/>
        <w:sz w:val="20"/>
        <w:szCs w:val="20"/>
        <w:u w:val="single"/>
      </w:rPr>
      <w:t>_______</w:t>
    </w:r>
    <w:r w:rsidR="00CC0969" w:rsidRPr="00CC0969">
      <w:rPr>
        <w:b/>
        <w:i/>
        <w:sz w:val="20"/>
        <w:szCs w:val="20"/>
        <w:u w:val="single"/>
      </w:rPr>
      <w:t xml:space="preserve">                         </w:t>
    </w:r>
  </w:p>
  <w:p w14:paraId="2753D999" w14:textId="77777777" w:rsidR="00000000" w:rsidRDefault="00897B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421E0"/>
    <w:multiLevelType w:val="hybridMultilevel"/>
    <w:tmpl w:val="E9F26D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485F0D"/>
    <w:multiLevelType w:val="hybridMultilevel"/>
    <w:tmpl w:val="8360818A"/>
    <w:lvl w:ilvl="0" w:tplc="15AE2584">
      <w:start w:val="3"/>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 w15:restartNumberingAfterBreak="0">
    <w:nsid w:val="0F527C1F"/>
    <w:multiLevelType w:val="hybridMultilevel"/>
    <w:tmpl w:val="0A362764"/>
    <w:lvl w:ilvl="0" w:tplc="7212B8BC">
      <w:start w:val="1"/>
      <w:numFmt w:val="decimal"/>
      <w:lvlText w:val="%1-"/>
      <w:lvlJc w:val="left"/>
      <w:pPr>
        <w:ind w:left="1068" w:hanging="360"/>
      </w:pPr>
      <w:rPr>
        <w:rFonts w:ascii="Times New Roman" w:eastAsia="MS Mincho" w:hAnsi="Times New Roman" w:cs="Times New Roman"/>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15:restartNumberingAfterBreak="0">
    <w:nsid w:val="14EA0A64"/>
    <w:multiLevelType w:val="hybridMultilevel"/>
    <w:tmpl w:val="70ECA948"/>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15:restartNumberingAfterBreak="0">
    <w:nsid w:val="2A024778"/>
    <w:multiLevelType w:val="hybridMultilevel"/>
    <w:tmpl w:val="FB406AB4"/>
    <w:lvl w:ilvl="0" w:tplc="1736E380">
      <w:start w:val="1"/>
      <w:numFmt w:val="decimal"/>
      <w:lvlText w:val="%1"/>
      <w:lvlJc w:val="left"/>
      <w:pPr>
        <w:ind w:left="100" w:hanging="147"/>
      </w:pPr>
      <w:rPr>
        <w:rFonts w:ascii="Times New Roman" w:eastAsia="Times New Roman" w:hAnsi="Times New Roman" w:cs="Times New Roman" w:hint="default"/>
        <w:w w:val="100"/>
        <w:position w:val="9"/>
        <w:sz w:val="16"/>
        <w:szCs w:val="16"/>
        <w:lang w:val="tr-TR" w:eastAsia="en-US" w:bidi="ar-SA"/>
      </w:rPr>
    </w:lvl>
    <w:lvl w:ilvl="1" w:tplc="681A185C">
      <w:numFmt w:val="bullet"/>
      <w:lvlText w:val="•"/>
      <w:lvlJc w:val="left"/>
      <w:pPr>
        <w:ind w:left="1108" w:hanging="147"/>
      </w:pPr>
      <w:rPr>
        <w:lang w:val="tr-TR" w:eastAsia="en-US" w:bidi="ar-SA"/>
      </w:rPr>
    </w:lvl>
    <w:lvl w:ilvl="2" w:tplc="FAAAFE72">
      <w:numFmt w:val="bullet"/>
      <w:lvlText w:val="•"/>
      <w:lvlJc w:val="left"/>
      <w:pPr>
        <w:ind w:left="2116" w:hanging="147"/>
      </w:pPr>
      <w:rPr>
        <w:lang w:val="tr-TR" w:eastAsia="en-US" w:bidi="ar-SA"/>
      </w:rPr>
    </w:lvl>
    <w:lvl w:ilvl="3" w:tplc="032AC718">
      <w:numFmt w:val="bullet"/>
      <w:lvlText w:val="•"/>
      <w:lvlJc w:val="left"/>
      <w:pPr>
        <w:ind w:left="3124" w:hanging="147"/>
      </w:pPr>
      <w:rPr>
        <w:lang w:val="tr-TR" w:eastAsia="en-US" w:bidi="ar-SA"/>
      </w:rPr>
    </w:lvl>
    <w:lvl w:ilvl="4" w:tplc="6724508E">
      <w:numFmt w:val="bullet"/>
      <w:lvlText w:val="•"/>
      <w:lvlJc w:val="left"/>
      <w:pPr>
        <w:ind w:left="4132" w:hanging="147"/>
      </w:pPr>
      <w:rPr>
        <w:lang w:val="tr-TR" w:eastAsia="en-US" w:bidi="ar-SA"/>
      </w:rPr>
    </w:lvl>
    <w:lvl w:ilvl="5" w:tplc="AEF8E3F4">
      <w:numFmt w:val="bullet"/>
      <w:lvlText w:val="•"/>
      <w:lvlJc w:val="left"/>
      <w:pPr>
        <w:ind w:left="5140" w:hanging="147"/>
      </w:pPr>
      <w:rPr>
        <w:lang w:val="tr-TR" w:eastAsia="en-US" w:bidi="ar-SA"/>
      </w:rPr>
    </w:lvl>
    <w:lvl w:ilvl="6" w:tplc="CD78F184">
      <w:numFmt w:val="bullet"/>
      <w:lvlText w:val="•"/>
      <w:lvlJc w:val="left"/>
      <w:pPr>
        <w:ind w:left="6148" w:hanging="147"/>
      </w:pPr>
      <w:rPr>
        <w:lang w:val="tr-TR" w:eastAsia="en-US" w:bidi="ar-SA"/>
      </w:rPr>
    </w:lvl>
    <w:lvl w:ilvl="7" w:tplc="F53C877E">
      <w:numFmt w:val="bullet"/>
      <w:lvlText w:val="•"/>
      <w:lvlJc w:val="left"/>
      <w:pPr>
        <w:ind w:left="7156" w:hanging="147"/>
      </w:pPr>
      <w:rPr>
        <w:lang w:val="tr-TR" w:eastAsia="en-US" w:bidi="ar-SA"/>
      </w:rPr>
    </w:lvl>
    <w:lvl w:ilvl="8" w:tplc="8C9600A2">
      <w:numFmt w:val="bullet"/>
      <w:lvlText w:val="•"/>
      <w:lvlJc w:val="left"/>
      <w:pPr>
        <w:ind w:left="8164" w:hanging="147"/>
      </w:pPr>
      <w:rPr>
        <w:lang w:val="tr-TR" w:eastAsia="en-US" w:bidi="ar-SA"/>
      </w:rPr>
    </w:lvl>
  </w:abstractNum>
  <w:abstractNum w:abstractNumId="5" w15:restartNumberingAfterBreak="0">
    <w:nsid w:val="2C2E1EE6"/>
    <w:multiLevelType w:val="hybridMultilevel"/>
    <w:tmpl w:val="7FBCACBA"/>
    <w:lvl w:ilvl="0" w:tplc="C0C829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9D3388"/>
    <w:multiLevelType w:val="hybridMultilevel"/>
    <w:tmpl w:val="37DC5C9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36576737"/>
    <w:multiLevelType w:val="hybridMultilevel"/>
    <w:tmpl w:val="D354B53C"/>
    <w:lvl w:ilvl="0" w:tplc="9EA49B00">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3C067F63"/>
    <w:multiLevelType w:val="hybridMultilevel"/>
    <w:tmpl w:val="3C166696"/>
    <w:lvl w:ilvl="0" w:tplc="6AD262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C6B253C"/>
    <w:multiLevelType w:val="hybridMultilevel"/>
    <w:tmpl w:val="D584D9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DB9256A"/>
    <w:multiLevelType w:val="hybridMultilevel"/>
    <w:tmpl w:val="1428A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120454"/>
    <w:multiLevelType w:val="hybridMultilevel"/>
    <w:tmpl w:val="9FC26582"/>
    <w:lvl w:ilvl="0" w:tplc="8B98EF92">
      <w:start w:val="1"/>
      <w:numFmt w:val="decimal"/>
      <w:lvlText w:val="%1."/>
      <w:lvlJc w:val="left"/>
      <w:pPr>
        <w:ind w:left="786" w:hanging="360"/>
      </w:pPr>
      <w:rPr>
        <w:b/>
        <w:bCs/>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E87144B"/>
    <w:multiLevelType w:val="hybridMultilevel"/>
    <w:tmpl w:val="911A0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BD6BBA"/>
    <w:multiLevelType w:val="multilevel"/>
    <w:tmpl w:val="069C11C8"/>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4" w15:restartNumberingAfterBreak="0">
    <w:nsid w:val="48CA2BB4"/>
    <w:multiLevelType w:val="hybridMultilevel"/>
    <w:tmpl w:val="A080E368"/>
    <w:lvl w:ilvl="0" w:tplc="00ACFDB4">
      <w:start w:val="2"/>
      <w:numFmt w:val="bullet"/>
      <w:lvlText w:val="–"/>
      <w:lvlJc w:val="left"/>
      <w:pPr>
        <w:ind w:left="7767" w:hanging="360"/>
      </w:pPr>
      <w:rPr>
        <w:rFonts w:ascii="Times New Roman" w:eastAsia="MS Mincho" w:hAnsi="Times New Roman" w:cs="Times New Roman" w:hint="default"/>
      </w:rPr>
    </w:lvl>
    <w:lvl w:ilvl="1" w:tplc="04090003">
      <w:start w:val="1"/>
      <w:numFmt w:val="bullet"/>
      <w:lvlText w:val="o"/>
      <w:lvlJc w:val="left"/>
      <w:pPr>
        <w:ind w:left="8487" w:hanging="360"/>
      </w:pPr>
      <w:rPr>
        <w:rFonts w:ascii="Courier New" w:hAnsi="Courier New" w:cs="Times New Roman" w:hint="default"/>
      </w:rPr>
    </w:lvl>
    <w:lvl w:ilvl="2" w:tplc="04090005">
      <w:start w:val="1"/>
      <w:numFmt w:val="bullet"/>
      <w:lvlText w:val=""/>
      <w:lvlJc w:val="left"/>
      <w:pPr>
        <w:ind w:left="9207" w:hanging="360"/>
      </w:pPr>
      <w:rPr>
        <w:rFonts w:ascii="Wingdings" w:hAnsi="Wingdings" w:hint="default"/>
      </w:rPr>
    </w:lvl>
    <w:lvl w:ilvl="3" w:tplc="04090001">
      <w:start w:val="1"/>
      <w:numFmt w:val="bullet"/>
      <w:lvlText w:val=""/>
      <w:lvlJc w:val="left"/>
      <w:pPr>
        <w:ind w:left="9927" w:hanging="360"/>
      </w:pPr>
      <w:rPr>
        <w:rFonts w:ascii="Symbol" w:hAnsi="Symbol" w:hint="default"/>
      </w:rPr>
    </w:lvl>
    <w:lvl w:ilvl="4" w:tplc="04090003">
      <w:start w:val="1"/>
      <w:numFmt w:val="bullet"/>
      <w:lvlText w:val="o"/>
      <w:lvlJc w:val="left"/>
      <w:pPr>
        <w:ind w:left="10647" w:hanging="360"/>
      </w:pPr>
      <w:rPr>
        <w:rFonts w:ascii="Courier New" w:hAnsi="Courier New" w:cs="Times New Roman" w:hint="default"/>
      </w:rPr>
    </w:lvl>
    <w:lvl w:ilvl="5" w:tplc="04090005">
      <w:start w:val="1"/>
      <w:numFmt w:val="bullet"/>
      <w:lvlText w:val=""/>
      <w:lvlJc w:val="left"/>
      <w:pPr>
        <w:ind w:left="11367" w:hanging="360"/>
      </w:pPr>
      <w:rPr>
        <w:rFonts w:ascii="Wingdings" w:hAnsi="Wingdings" w:hint="default"/>
      </w:rPr>
    </w:lvl>
    <w:lvl w:ilvl="6" w:tplc="04090001">
      <w:start w:val="1"/>
      <w:numFmt w:val="bullet"/>
      <w:lvlText w:val=""/>
      <w:lvlJc w:val="left"/>
      <w:pPr>
        <w:ind w:left="12087" w:hanging="360"/>
      </w:pPr>
      <w:rPr>
        <w:rFonts w:ascii="Symbol" w:hAnsi="Symbol" w:hint="default"/>
      </w:rPr>
    </w:lvl>
    <w:lvl w:ilvl="7" w:tplc="04090003">
      <w:start w:val="1"/>
      <w:numFmt w:val="bullet"/>
      <w:lvlText w:val="o"/>
      <w:lvlJc w:val="left"/>
      <w:pPr>
        <w:ind w:left="12807" w:hanging="360"/>
      </w:pPr>
      <w:rPr>
        <w:rFonts w:ascii="Courier New" w:hAnsi="Courier New" w:cs="Times New Roman" w:hint="default"/>
      </w:rPr>
    </w:lvl>
    <w:lvl w:ilvl="8" w:tplc="04090005">
      <w:start w:val="1"/>
      <w:numFmt w:val="bullet"/>
      <w:lvlText w:val=""/>
      <w:lvlJc w:val="left"/>
      <w:pPr>
        <w:ind w:left="13527" w:hanging="360"/>
      </w:pPr>
      <w:rPr>
        <w:rFonts w:ascii="Wingdings" w:hAnsi="Wingdings" w:hint="default"/>
      </w:rPr>
    </w:lvl>
  </w:abstractNum>
  <w:abstractNum w:abstractNumId="15" w15:restartNumberingAfterBreak="0">
    <w:nsid w:val="4B7935CA"/>
    <w:multiLevelType w:val="hybridMultilevel"/>
    <w:tmpl w:val="A2A046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2F764C1"/>
    <w:multiLevelType w:val="hybridMultilevel"/>
    <w:tmpl w:val="D584D9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8AE3721"/>
    <w:multiLevelType w:val="hybridMultilevel"/>
    <w:tmpl w:val="58C4F2C0"/>
    <w:lvl w:ilvl="0" w:tplc="0CAA45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E767CE3"/>
    <w:multiLevelType w:val="hybridMultilevel"/>
    <w:tmpl w:val="E68E65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20F7259"/>
    <w:multiLevelType w:val="hybridMultilevel"/>
    <w:tmpl w:val="FC5AB998"/>
    <w:lvl w:ilvl="0" w:tplc="E408B010">
      <w:start w:val="1"/>
      <w:numFmt w:val="decimal"/>
      <w:lvlText w:val="%1."/>
      <w:lvlJc w:val="left"/>
      <w:pPr>
        <w:ind w:left="216" w:hanging="360"/>
      </w:pPr>
    </w:lvl>
    <w:lvl w:ilvl="1" w:tplc="04090019">
      <w:start w:val="1"/>
      <w:numFmt w:val="lowerLetter"/>
      <w:lvlText w:val="%2."/>
      <w:lvlJc w:val="left"/>
      <w:pPr>
        <w:ind w:left="936" w:hanging="360"/>
      </w:pPr>
    </w:lvl>
    <w:lvl w:ilvl="2" w:tplc="0409001B">
      <w:start w:val="1"/>
      <w:numFmt w:val="lowerRoman"/>
      <w:lvlText w:val="%3."/>
      <w:lvlJc w:val="right"/>
      <w:pPr>
        <w:ind w:left="1656" w:hanging="180"/>
      </w:pPr>
    </w:lvl>
    <w:lvl w:ilvl="3" w:tplc="0409000F">
      <w:start w:val="1"/>
      <w:numFmt w:val="decimal"/>
      <w:lvlText w:val="%4."/>
      <w:lvlJc w:val="left"/>
      <w:pPr>
        <w:ind w:left="2376" w:hanging="360"/>
      </w:pPr>
    </w:lvl>
    <w:lvl w:ilvl="4" w:tplc="04090019">
      <w:start w:val="1"/>
      <w:numFmt w:val="lowerLetter"/>
      <w:lvlText w:val="%5."/>
      <w:lvlJc w:val="left"/>
      <w:pPr>
        <w:ind w:left="3096" w:hanging="360"/>
      </w:pPr>
    </w:lvl>
    <w:lvl w:ilvl="5" w:tplc="0409001B">
      <w:start w:val="1"/>
      <w:numFmt w:val="lowerRoman"/>
      <w:lvlText w:val="%6."/>
      <w:lvlJc w:val="right"/>
      <w:pPr>
        <w:ind w:left="3816" w:hanging="180"/>
      </w:pPr>
    </w:lvl>
    <w:lvl w:ilvl="6" w:tplc="0409000F">
      <w:start w:val="1"/>
      <w:numFmt w:val="decimal"/>
      <w:lvlText w:val="%7."/>
      <w:lvlJc w:val="left"/>
      <w:pPr>
        <w:ind w:left="4536" w:hanging="360"/>
      </w:pPr>
    </w:lvl>
    <w:lvl w:ilvl="7" w:tplc="04090019">
      <w:start w:val="1"/>
      <w:numFmt w:val="lowerLetter"/>
      <w:lvlText w:val="%8."/>
      <w:lvlJc w:val="left"/>
      <w:pPr>
        <w:ind w:left="5256" w:hanging="360"/>
      </w:pPr>
    </w:lvl>
    <w:lvl w:ilvl="8" w:tplc="0409001B">
      <w:start w:val="1"/>
      <w:numFmt w:val="lowerRoman"/>
      <w:lvlText w:val="%9."/>
      <w:lvlJc w:val="right"/>
      <w:pPr>
        <w:ind w:left="5976" w:hanging="180"/>
      </w:pPr>
    </w:lvl>
  </w:abstractNum>
  <w:num w:numId="1">
    <w:abstractNumId w:val="12"/>
  </w:num>
  <w:num w:numId="2">
    <w:abstractNumId w:val="10"/>
  </w:num>
  <w:num w:numId="3">
    <w:abstractNumId w:val="8"/>
  </w:num>
  <w:num w:numId="4">
    <w:abstractNumId w:val="5"/>
  </w:num>
  <w:num w:numId="5">
    <w:abstractNumId w:val="17"/>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9"/>
  </w:num>
  <w:num w:numId="14">
    <w:abstractNumId w:val="0"/>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11"/>
  </w:num>
  <w:num w:numId="17">
    <w:abstractNumId w:val="15"/>
  </w:num>
  <w:num w:numId="18">
    <w:abstractNumId w:val="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defaultTabStop w:val="720"/>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4A0"/>
    <w:rsid w:val="0000121E"/>
    <w:rsid w:val="00001EB0"/>
    <w:rsid w:val="00012BAE"/>
    <w:rsid w:val="000242E1"/>
    <w:rsid w:val="00026C92"/>
    <w:rsid w:val="00033571"/>
    <w:rsid w:val="0004518A"/>
    <w:rsid w:val="00050B37"/>
    <w:rsid w:val="000612DD"/>
    <w:rsid w:val="00065F51"/>
    <w:rsid w:val="0007546A"/>
    <w:rsid w:val="00086ADC"/>
    <w:rsid w:val="00091D04"/>
    <w:rsid w:val="0009680B"/>
    <w:rsid w:val="000A5408"/>
    <w:rsid w:val="000D1370"/>
    <w:rsid w:val="000D42D7"/>
    <w:rsid w:val="000E367B"/>
    <w:rsid w:val="000E4499"/>
    <w:rsid w:val="001031E1"/>
    <w:rsid w:val="0010535D"/>
    <w:rsid w:val="001109FC"/>
    <w:rsid w:val="001132A8"/>
    <w:rsid w:val="00120816"/>
    <w:rsid w:val="00133E60"/>
    <w:rsid w:val="001444F7"/>
    <w:rsid w:val="001477A8"/>
    <w:rsid w:val="001571BC"/>
    <w:rsid w:val="00174265"/>
    <w:rsid w:val="0018631C"/>
    <w:rsid w:val="00195085"/>
    <w:rsid w:val="001A666A"/>
    <w:rsid w:val="001B3E94"/>
    <w:rsid w:val="001B4837"/>
    <w:rsid w:val="001B7349"/>
    <w:rsid w:val="001C15D6"/>
    <w:rsid w:val="001C17E5"/>
    <w:rsid w:val="001C4E5A"/>
    <w:rsid w:val="001D0663"/>
    <w:rsid w:val="001E042C"/>
    <w:rsid w:val="001E1C5D"/>
    <w:rsid w:val="001E3B6F"/>
    <w:rsid w:val="001E7515"/>
    <w:rsid w:val="0020004B"/>
    <w:rsid w:val="00204A91"/>
    <w:rsid w:val="00222E62"/>
    <w:rsid w:val="00223A34"/>
    <w:rsid w:val="002349EF"/>
    <w:rsid w:val="00241E6F"/>
    <w:rsid w:val="0028661B"/>
    <w:rsid w:val="002A1E53"/>
    <w:rsid w:val="002A3543"/>
    <w:rsid w:val="002A4491"/>
    <w:rsid w:val="002C0437"/>
    <w:rsid w:val="002C1222"/>
    <w:rsid w:val="002C1BB2"/>
    <w:rsid w:val="002C56D0"/>
    <w:rsid w:val="002C7D2C"/>
    <w:rsid w:val="002D32DE"/>
    <w:rsid w:val="002E17A8"/>
    <w:rsid w:val="002E4BBB"/>
    <w:rsid w:val="002E6BC7"/>
    <w:rsid w:val="002F0D93"/>
    <w:rsid w:val="00323C16"/>
    <w:rsid w:val="00327140"/>
    <w:rsid w:val="0033114D"/>
    <w:rsid w:val="0033578A"/>
    <w:rsid w:val="00336BD5"/>
    <w:rsid w:val="00337264"/>
    <w:rsid w:val="00340694"/>
    <w:rsid w:val="00345849"/>
    <w:rsid w:val="00345A8D"/>
    <w:rsid w:val="0035274B"/>
    <w:rsid w:val="003640BD"/>
    <w:rsid w:val="003642BA"/>
    <w:rsid w:val="003654B2"/>
    <w:rsid w:val="00371574"/>
    <w:rsid w:val="0038159A"/>
    <w:rsid w:val="00382C44"/>
    <w:rsid w:val="003867EA"/>
    <w:rsid w:val="00390633"/>
    <w:rsid w:val="00395E04"/>
    <w:rsid w:val="003A1E61"/>
    <w:rsid w:val="003A3F85"/>
    <w:rsid w:val="003C5247"/>
    <w:rsid w:val="003C7410"/>
    <w:rsid w:val="003E70A1"/>
    <w:rsid w:val="003E79B9"/>
    <w:rsid w:val="003F4468"/>
    <w:rsid w:val="00401C21"/>
    <w:rsid w:val="004061A8"/>
    <w:rsid w:val="004108D5"/>
    <w:rsid w:val="00415B77"/>
    <w:rsid w:val="00416EEB"/>
    <w:rsid w:val="00422A33"/>
    <w:rsid w:val="0042604F"/>
    <w:rsid w:val="00436D48"/>
    <w:rsid w:val="00451BA9"/>
    <w:rsid w:val="0045645D"/>
    <w:rsid w:val="004639D3"/>
    <w:rsid w:val="0047054F"/>
    <w:rsid w:val="004734D1"/>
    <w:rsid w:val="00482F36"/>
    <w:rsid w:val="00495B3F"/>
    <w:rsid w:val="004A7CAC"/>
    <w:rsid w:val="004C040F"/>
    <w:rsid w:val="004D2F8A"/>
    <w:rsid w:val="004F1006"/>
    <w:rsid w:val="004F3ED6"/>
    <w:rsid w:val="004F7845"/>
    <w:rsid w:val="005056F5"/>
    <w:rsid w:val="00513A49"/>
    <w:rsid w:val="00514B14"/>
    <w:rsid w:val="00520926"/>
    <w:rsid w:val="00525784"/>
    <w:rsid w:val="0054746C"/>
    <w:rsid w:val="005546E5"/>
    <w:rsid w:val="00566628"/>
    <w:rsid w:val="00576FDA"/>
    <w:rsid w:val="00577C4B"/>
    <w:rsid w:val="0058097D"/>
    <w:rsid w:val="005859C0"/>
    <w:rsid w:val="005A3E65"/>
    <w:rsid w:val="005A5814"/>
    <w:rsid w:val="005C178A"/>
    <w:rsid w:val="005C4109"/>
    <w:rsid w:val="005C4E27"/>
    <w:rsid w:val="005D55E1"/>
    <w:rsid w:val="005E7FC5"/>
    <w:rsid w:val="005F6591"/>
    <w:rsid w:val="00603CD5"/>
    <w:rsid w:val="00611DF0"/>
    <w:rsid w:val="006125D6"/>
    <w:rsid w:val="00617711"/>
    <w:rsid w:val="00620E98"/>
    <w:rsid w:val="00627AC1"/>
    <w:rsid w:val="00635100"/>
    <w:rsid w:val="00635163"/>
    <w:rsid w:val="0064124A"/>
    <w:rsid w:val="006437C0"/>
    <w:rsid w:val="00654CBA"/>
    <w:rsid w:val="006750A0"/>
    <w:rsid w:val="00676738"/>
    <w:rsid w:val="00677226"/>
    <w:rsid w:val="006816B5"/>
    <w:rsid w:val="0069203A"/>
    <w:rsid w:val="00693F5F"/>
    <w:rsid w:val="006955F9"/>
    <w:rsid w:val="00696195"/>
    <w:rsid w:val="006B38D7"/>
    <w:rsid w:val="006B6320"/>
    <w:rsid w:val="006C33F4"/>
    <w:rsid w:val="006C4827"/>
    <w:rsid w:val="006C5685"/>
    <w:rsid w:val="006D428E"/>
    <w:rsid w:val="006E5CDC"/>
    <w:rsid w:val="006F68AF"/>
    <w:rsid w:val="00713EC2"/>
    <w:rsid w:val="007217DB"/>
    <w:rsid w:val="007452D4"/>
    <w:rsid w:val="0074554F"/>
    <w:rsid w:val="0077146A"/>
    <w:rsid w:val="007862F5"/>
    <w:rsid w:val="007964E4"/>
    <w:rsid w:val="007A0BD2"/>
    <w:rsid w:val="007A0C61"/>
    <w:rsid w:val="007A0D41"/>
    <w:rsid w:val="007A4EF8"/>
    <w:rsid w:val="007B2AC4"/>
    <w:rsid w:val="007C7F6F"/>
    <w:rsid w:val="007D22A2"/>
    <w:rsid w:val="007D2E5A"/>
    <w:rsid w:val="007D5A52"/>
    <w:rsid w:val="007F10C3"/>
    <w:rsid w:val="00807E1E"/>
    <w:rsid w:val="0081290E"/>
    <w:rsid w:val="00816606"/>
    <w:rsid w:val="00826AF3"/>
    <w:rsid w:val="00836A78"/>
    <w:rsid w:val="008428E1"/>
    <w:rsid w:val="00842903"/>
    <w:rsid w:val="00850AB3"/>
    <w:rsid w:val="00852FB5"/>
    <w:rsid w:val="008572F8"/>
    <w:rsid w:val="00866140"/>
    <w:rsid w:val="00867580"/>
    <w:rsid w:val="008779E0"/>
    <w:rsid w:val="00891B8B"/>
    <w:rsid w:val="0089641A"/>
    <w:rsid w:val="00897BB0"/>
    <w:rsid w:val="008A1E6F"/>
    <w:rsid w:val="008B4515"/>
    <w:rsid w:val="008B7589"/>
    <w:rsid w:val="008C24A0"/>
    <w:rsid w:val="008C4814"/>
    <w:rsid w:val="008C55D7"/>
    <w:rsid w:val="008F3CA4"/>
    <w:rsid w:val="008F62AD"/>
    <w:rsid w:val="009029F7"/>
    <w:rsid w:val="00905E21"/>
    <w:rsid w:val="00907A4E"/>
    <w:rsid w:val="009106CF"/>
    <w:rsid w:val="0091416A"/>
    <w:rsid w:val="00922A59"/>
    <w:rsid w:val="009255FD"/>
    <w:rsid w:val="00930EF6"/>
    <w:rsid w:val="00932B33"/>
    <w:rsid w:val="00935C86"/>
    <w:rsid w:val="009410AB"/>
    <w:rsid w:val="00942293"/>
    <w:rsid w:val="0094379D"/>
    <w:rsid w:val="00953646"/>
    <w:rsid w:val="00966516"/>
    <w:rsid w:val="00967F1A"/>
    <w:rsid w:val="00971622"/>
    <w:rsid w:val="0097651D"/>
    <w:rsid w:val="00985982"/>
    <w:rsid w:val="00997AF3"/>
    <w:rsid w:val="009A032E"/>
    <w:rsid w:val="009A3754"/>
    <w:rsid w:val="009A51FC"/>
    <w:rsid w:val="009B1177"/>
    <w:rsid w:val="009B2139"/>
    <w:rsid w:val="009B59E7"/>
    <w:rsid w:val="009C3482"/>
    <w:rsid w:val="009C4E2D"/>
    <w:rsid w:val="009C55C5"/>
    <w:rsid w:val="009D74A5"/>
    <w:rsid w:val="009F0B73"/>
    <w:rsid w:val="009F73AC"/>
    <w:rsid w:val="00A14EF6"/>
    <w:rsid w:val="00A1758C"/>
    <w:rsid w:val="00A17F00"/>
    <w:rsid w:val="00A20660"/>
    <w:rsid w:val="00A24A31"/>
    <w:rsid w:val="00A26594"/>
    <w:rsid w:val="00A32E38"/>
    <w:rsid w:val="00A360C7"/>
    <w:rsid w:val="00A46F61"/>
    <w:rsid w:val="00A471D2"/>
    <w:rsid w:val="00A607FC"/>
    <w:rsid w:val="00A75C00"/>
    <w:rsid w:val="00A81A90"/>
    <w:rsid w:val="00A854EB"/>
    <w:rsid w:val="00A94001"/>
    <w:rsid w:val="00AC3B4F"/>
    <w:rsid w:val="00AD6B07"/>
    <w:rsid w:val="00AF235B"/>
    <w:rsid w:val="00AF52EA"/>
    <w:rsid w:val="00B17171"/>
    <w:rsid w:val="00B30E72"/>
    <w:rsid w:val="00B37CF6"/>
    <w:rsid w:val="00B43A35"/>
    <w:rsid w:val="00B45270"/>
    <w:rsid w:val="00B636E3"/>
    <w:rsid w:val="00B6559C"/>
    <w:rsid w:val="00B74E05"/>
    <w:rsid w:val="00B80371"/>
    <w:rsid w:val="00B815FA"/>
    <w:rsid w:val="00B921BC"/>
    <w:rsid w:val="00B93798"/>
    <w:rsid w:val="00B93C5B"/>
    <w:rsid w:val="00B95C5D"/>
    <w:rsid w:val="00B9651F"/>
    <w:rsid w:val="00B97C5D"/>
    <w:rsid w:val="00BA233C"/>
    <w:rsid w:val="00BB6FF0"/>
    <w:rsid w:val="00BB717E"/>
    <w:rsid w:val="00BC0DFA"/>
    <w:rsid w:val="00BC6093"/>
    <w:rsid w:val="00BD5E9B"/>
    <w:rsid w:val="00BD624B"/>
    <w:rsid w:val="00BD796E"/>
    <w:rsid w:val="00BE2A92"/>
    <w:rsid w:val="00C04912"/>
    <w:rsid w:val="00C158C3"/>
    <w:rsid w:val="00C2556A"/>
    <w:rsid w:val="00C34C4A"/>
    <w:rsid w:val="00C35CCA"/>
    <w:rsid w:val="00C402B6"/>
    <w:rsid w:val="00C60AA2"/>
    <w:rsid w:val="00C611DF"/>
    <w:rsid w:val="00C63E3E"/>
    <w:rsid w:val="00C665DE"/>
    <w:rsid w:val="00C77EF6"/>
    <w:rsid w:val="00C80331"/>
    <w:rsid w:val="00C821E3"/>
    <w:rsid w:val="00C82957"/>
    <w:rsid w:val="00C84DBC"/>
    <w:rsid w:val="00C860B1"/>
    <w:rsid w:val="00C86EF5"/>
    <w:rsid w:val="00C964E9"/>
    <w:rsid w:val="00CA4A28"/>
    <w:rsid w:val="00CB197C"/>
    <w:rsid w:val="00CB1FD9"/>
    <w:rsid w:val="00CB45C1"/>
    <w:rsid w:val="00CB790C"/>
    <w:rsid w:val="00CC0969"/>
    <w:rsid w:val="00CC6100"/>
    <w:rsid w:val="00CD0706"/>
    <w:rsid w:val="00CD78F9"/>
    <w:rsid w:val="00CE0042"/>
    <w:rsid w:val="00CE08B0"/>
    <w:rsid w:val="00CE0E29"/>
    <w:rsid w:val="00CE53AA"/>
    <w:rsid w:val="00CE660A"/>
    <w:rsid w:val="00D04833"/>
    <w:rsid w:val="00D073DF"/>
    <w:rsid w:val="00D15A17"/>
    <w:rsid w:val="00D32FC5"/>
    <w:rsid w:val="00D354F5"/>
    <w:rsid w:val="00D46F64"/>
    <w:rsid w:val="00D479DF"/>
    <w:rsid w:val="00D60643"/>
    <w:rsid w:val="00D6392D"/>
    <w:rsid w:val="00D65D2A"/>
    <w:rsid w:val="00D776C8"/>
    <w:rsid w:val="00D801C9"/>
    <w:rsid w:val="00D830DE"/>
    <w:rsid w:val="00D91028"/>
    <w:rsid w:val="00D939D2"/>
    <w:rsid w:val="00D95097"/>
    <w:rsid w:val="00DA053F"/>
    <w:rsid w:val="00DB0DCE"/>
    <w:rsid w:val="00DB3733"/>
    <w:rsid w:val="00DD4B1B"/>
    <w:rsid w:val="00E067D4"/>
    <w:rsid w:val="00E132EA"/>
    <w:rsid w:val="00E1770D"/>
    <w:rsid w:val="00E21258"/>
    <w:rsid w:val="00E2781B"/>
    <w:rsid w:val="00E459C9"/>
    <w:rsid w:val="00E56BAD"/>
    <w:rsid w:val="00E57733"/>
    <w:rsid w:val="00E61AED"/>
    <w:rsid w:val="00E66B64"/>
    <w:rsid w:val="00E723A5"/>
    <w:rsid w:val="00E879D6"/>
    <w:rsid w:val="00E90BCD"/>
    <w:rsid w:val="00E90DB5"/>
    <w:rsid w:val="00E978C0"/>
    <w:rsid w:val="00EB1EF9"/>
    <w:rsid w:val="00EB3C8A"/>
    <w:rsid w:val="00EB7FC4"/>
    <w:rsid w:val="00EC1A59"/>
    <w:rsid w:val="00EC498F"/>
    <w:rsid w:val="00EC5C6A"/>
    <w:rsid w:val="00EC785A"/>
    <w:rsid w:val="00ED27E5"/>
    <w:rsid w:val="00EE03BD"/>
    <w:rsid w:val="00EE08E6"/>
    <w:rsid w:val="00EE348B"/>
    <w:rsid w:val="00EF0A7B"/>
    <w:rsid w:val="00EF670A"/>
    <w:rsid w:val="00F001AD"/>
    <w:rsid w:val="00F07901"/>
    <w:rsid w:val="00F11025"/>
    <w:rsid w:val="00F16F63"/>
    <w:rsid w:val="00F172F5"/>
    <w:rsid w:val="00F2188D"/>
    <w:rsid w:val="00F222BD"/>
    <w:rsid w:val="00F242C2"/>
    <w:rsid w:val="00F26242"/>
    <w:rsid w:val="00F26599"/>
    <w:rsid w:val="00F27DB1"/>
    <w:rsid w:val="00F31C7E"/>
    <w:rsid w:val="00F33526"/>
    <w:rsid w:val="00F338BC"/>
    <w:rsid w:val="00F45791"/>
    <w:rsid w:val="00F55658"/>
    <w:rsid w:val="00F70F2A"/>
    <w:rsid w:val="00F867B6"/>
    <w:rsid w:val="00F9548C"/>
    <w:rsid w:val="00FB54A1"/>
    <w:rsid w:val="00FC2720"/>
    <w:rsid w:val="00FD674D"/>
    <w:rsid w:val="00FF4537"/>
    <w:rsid w:val="00FF63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98B95"/>
  <w15:docId w15:val="{8C58E122-056F-4F20-882D-50873A72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B6F"/>
    <w:pPr>
      <w:spacing w:line="360" w:lineRule="auto"/>
      <w:jc w:val="both"/>
    </w:pPr>
    <w:rPr>
      <w:rFonts w:asciiTheme="majorBidi" w:hAnsiTheme="majorBidi" w:cs="Times New Roman"/>
      <w:sz w:val="24"/>
      <w:lang w:val="tr-TR"/>
    </w:rPr>
  </w:style>
  <w:style w:type="paragraph" w:styleId="Balk1">
    <w:name w:val="heading 1"/>
    <w:basedOn w:val="Normal"/>
    <w:next w:val="Normal"/>
    <w:link w:val="Balk1Char"/>
    <w:autoRedefine/>
    <w:uiPriority w:val="9"/>
    <w:qFormat/>
    <w:rsid w:val="00345A8D"/>
    <w:pPr>
      <w:keepNext/>
      <w:keepLines/>
      <w:spacing w:before="480"/>
      <w:outlineLvl w:val="0"/>
    </w:pPr>
    <w:rPr>
      <w:rFonts w:ascii="Times New Roman" w:eastAsiaTheme="majorEastAsia" w:hAnsi="Times New Roman"/>
      <w:bCs/>
      <w:sz w:val="28"/>
      <w:szCs w:val="28"/>
    </w:rPr>
  </w:style>
  <w:style w:type="paragraph" w:styleId="Balk2">
    <w:name w:val="heading 2"/>
    <w:basedOn w:val="Normal"/>
    <w:next w:val="Normal"/>
    <w:link w:val="Balk2Char"/>
    <w:uiPriority w:val="9"/>
    <w:semiHidden/>
    <w:unhideWhenUsed/>
    <w:qFormat/>
    <w:rsid w:val="002000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C24A0"/>
    <w:pPr>
      <w:spacing w:before="100" w:beforeAutospacing="1" w:after="100" w:afterAutospacing="1" w:line="240" w:lineRule="auto"/>
      <w:jc w:val="left"/>
    </w:pPr>
    <w:rPr>
      <w:rFonts w:ascii="Times New Roman" w:eastAsia="Times New Roman" w:hAnsi="Times New Roman"/>
      <w:szCs w:val="24"/>
      <w:lang w:val="en-US"/>
    </w:rPr>
  </w:style>
  <w:style w:type="character" w:customStyle="1" w:styleId="apple-converted-space">
    <w:name w:val="apple-converted-space"/>
    <w:basedOn w:val="VarsaylanParagrafYazTipi"/>
    <w:rsid w:val="008C24A0"/>
  </w:style>
  <w:style w:type="character" w:styleId="Gl">
    <w:name w:val="Strong"/>
    <w:basedOn w:val="VarsaylanParagrafYazTipi"/>
    <w:uiPriority w:val="22"/>
    <w:qFormat/>
    <w:rsid w:val="008C24A0"/>
    <w:rPr>
      <w:b/>
      <w:bCs/>
    </w:rPr>
  </w:style>
  <w:style w:type="paragraph" w:styleId="stBilgi">
    <w:name w:val="header"/>
    <w:basedOn w:val="Normal"/>
    <w:link w:val="stBilgiChar"/>
    <w:uiPriority w:val="99"/>
    <w:unhideWhenUsed/>
    <w:rsid w:val="00F26599"/>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F26599"/>
    <w:rPr>
      <w:rFonts w:asciiTheme="majorBidi" w:hAnsiTheme="majorBidi" w:cs="Times New Roman"/>
      <w:sz w:val="24"/>
      <w:lang w:val="tr-TR"/>
    </w:rPr>
  </w:style>
  <w:style w:type="paragraph" w:styleId="AltBilgi">
    <w:name w:val="footer"/>
    <w:basedOn w:val="Normal"/>
    <w:link w:val="AltBilgiChar"/>
    <w:uiPriority w:val="99"/>
    <w:unhideWhenUsed/>
    <w:rsid w:val="00F26599"/>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F26599"/>
    <w:rPr>
      <w:rFonts w:asciiTheme="majorBidi" w:hAnsiTheme="majorBidi" w:cs="Times New Roman"/>
      <w:sz w:val="24"/>
      <w:lang w:val="tr-TR"/>
    </w:rPr>
  </w:style>
  <w:style w:type="paragraph" w:styleId="BalonMetni">
    <w:name w:val="Balloon Text"/>
    <w:basedOn w:val="Normal"/>
    <w:link w:val="BalonMetniChar"/>
    <w:uiPriority w:val="99"/>
    <w:semiHidden/>
    <w:unhideWhenUsed/>
    <w:rsid w:val="00F265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6599"/>
    <w:rPr>
      <w:rFonts w:ascii="Tahoma" w:hAnsi="Tahoma" w:cs="Tahoma"/>
      <w:sz w:val="16"/>
      <w:szCs w:val="16"/>
      <w:lang w:val="tr-TR"/>
    </w:rPr>
  </w:style>
  <w:style w:type="table" w:styleId="TabloKlavuzu">
    <w:name w:val="Table Grid"/>
    <w:basedOn w:val="NormalTablo"/>
    <w:uiPriority w:val="59"/>
    <w:rsid w:val="00B95C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B95C5D"/>
    <w:pPr>
      <w:ind w:left="720"/>
      <w:contextualSpacing/>
    </w:pPr>
  </w:style>
  <w:style w:type="character" w:styleId="YerTutucuMetni">
    <w:name w:val="Placeholder Text"/>
    <w:basedOn w:val="VarsaylanParagrafYazTipi"/>
    <w:uiPriority w:val="99"/>
    <w:semiHidden/>
    <w:rsid w:val="000E4499"/>
    <w:rPr>
      <w:color w:val="808080"/>
    </w:rPr>
  </w:style>
  <w:style w:type="paragraph" w:styleId="BelgeBalantlar">
    <w:name w:val="Document Map"/>
    <w:basedOn w:val="Normal"/>
    <w:link w:val="BelgeBalantlarChar"/>
    <w:uiPriority w:val="99"/>
    <w:semiHidden/>
    <w:unhideWhenUsed/>
    <w:rsid w:val="0007546A"/>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07546A"/>
    <w:rPr>
      <w:rFonts w:ascii="Tahoma" w:hAnsi="Tahoma" w:cs="Tahoma"/>
      <w:sz w:val="16"/>
      <w:szCs w:val="16"/>
      <w:lang w:val="tr-TR"/>
    </w:rPr>
  </w:style>
  <w:style w:type="character" w:customStyle="1" w:styleId="Balk1Char">
    <w:name w:val="Başlık 1 Char"/>
    <w:basedOn w:val="VarsaylanParagrafYazTipi"/>
    <w:link w:val="Balk1"/>
    <w:uiPriority w:val="9"/>
    <w:rsid w:val="00345A8D"/>
    <w:rPr>
      <w:rFonts w:ascii="Times New Roman" w:eastAsiaTheme="majorEastAsia" w:hAnsi="Times New Roman" w:cs="Times New Roman"/>
      <w:bCs/>
      <w:sz w:val="28"/>
      <w:szCs w:val="28"/>
      <w:lang w:val="tr-TR"/>
    </w:rPr>
  </w:style>
  <w:style w:type="character" w:styleId="Kpr">
    <w:name w:val="Hyperlink"/>
    <w:basedOn w:val="VarsaylanParagrafYazTipi"/>
    <w:uiPriority w:val="99"/>
    <w:unhideWhenUsed/>
    <w:rsid w:val="0077146A"/>
    <w:rPr>
      <w:color w:val="0000FF" w:themeColor="hyperlink"/>
      <w:u w:val="single"/>
    </w:rPr>
  </w:style>
  <w:style w:type="paragraph" w:styleId="DipnotMetni">
    <w:name w:val="footnote text"/>
    <w:basedOn w:val="Normal"/>
    <w:link w:val="DipnotMetniChar"/>
    <w:uiPriority w:val="99"/>
    <w:unhideWhenUsed/>
    <w:rsid w:val="00A46F61"/>
    <w:pPr>
      <w:spacing w:after="0" w:line="240" w:lineRule="auto"/>
      <w:jc w:val="left"/>
    </w:pPr>
    <w:rPr>
      <w:rFonts w:asciiTheme="minorHAnsi" w:eastAsiaTheme="minorHAnsi" w:hAnsiTheme="minorHAnsi" w:cstheme="minorBidi"/>
      <w:sz w:val="20"/>
      <w:szCs w:val="20"/>
    </w:rPr>
  </w:style>
  <w:style w:type="character" w:customStyle="1" w:styleId="DipnotMetniChar">
    <w:name w:val="Dipnot Metni Char"/>
    <w:basedOn w:val="VarsaylanParagrafYazTipi"/>
    <w:link w:val="DipnotMetni"/>
    <w:uiPriority w:val="99"/>
    <w:rsid w:val="00A46F61"/>
    <w:rPr>
      <w:rFonts w:eastAsiaTheme="minorHAnsi"/>
      <w:sz w:val="20"/>
      <w:szCs w:val="20"/>
      <w:lang w:val="tr-TR"/>
    </w:rPr>
  </w:style>
  <w:style w:type="character" w:styleId="DipnotBavurusu">
    <w:name w:val="footnote reference"/>
    <w:basedOn w:val="VarsaylanParagrafYazTipi"/>
    <w:uiPriority w:val="99"/>
    <w:semiHidden/>
    <w:unhideWhenUsed/>
    <w:rsid w:val="00A46F61"/>
    <w:rPr>
      <w:vertAlign w:val="superscript"/>
    </w:rPr>
  </w:style>
  <w:style w:type="character" w:styleId="zmlenmeyenBahsetme">
    <w:name w:val="Unresolved Mention"/>
    <w:basedOn w:val="VarsaylanParagrafYazTipi"/>
    <w:uiPriority w:val="99"/>
    <w:semiHidden/>
    <w:unhideWhenUsed/>
    <w:rsid w:val="001109FC"/>
    <w:rPr>
      <w:color w:val="605E5C"/>
      <w:shd w:val="clear" w:color="auto" w:fill="E1DFDD"/>
    </w:rPr>
  </w:style>
  <w:style w:type="character" w:styleId="zlenenKpr">
    <w:name w:val="FollowedHyperlink"/>
    <w:basedOn w:val="VarsaylanParagrafYazTipi"/>
    <w:uiPriority w:val="99"/>
    <w:semiHidden/>
    <w:unhideWhenUsed/>
    <w:rsid w:val="001109FC"/>
    <w:rPr>
      <w:color w:val="800080" w:themeColor="followedHyperlink"/>
      <w:u w:val="single"/>
    </w:rPr>
  </w:style>
  <w:style w:type="paragraph" w:styleId="ResimYazs">
    <w:name w:val="caption"/>
    <w:basedOn w:val="Normal"/>
    <w:next w:val="Normal"/>
    <w:uiPriority w:val="35"/>
    <w:unhideWhenUsed/>
    <w:qFormat/>
    <w:rsid w:val="002F0D93"/>
    <w:pPr>
      <w:spacing w:line="240" w:lineRule="auto"/>
    </w:pPr>
    <w:rPr>
      <w:i/>
      <w:iCs/>
      <w:color w:val="1F497D" w:themeColor="text2"/>
      <w:sz w:val="18"/>
      <w:szCs w:val="18"/>
    </w:rPr>
  </w:style>
  <w:style w:type="character" w:customStyle="1" w:styleId="Balk2Char">
    <w:name w:val="Başlık 2 Char"/>
    <w:basedOn w:val="VarsaylanParagrafYazTipi"/>
    <w:link w:val="Balk2"/>
    <w:uiPriority w:val="9"/>
    <w:semiHidden/>
    <w:rsid w:val="0020004B"/>
    <w:rPr>
      <w:rFonts w:asciiTheme="majorHAnsi" w:eastAsiaTheme="majorEastAsia" w:hAnsiTheme="majorHAnsi" w:cstheme="majorBidi"/>
      <w:color w:val="365F91" w:themeColor="accent1" w:themeShade="BF"/>
      <w:sz w:val="26"/>
      <w:szCs w:val="26"/>
      <w:lang w:val="tr-TR"/>
    </w:rPr>
  </w:style>
  <w:style w:type="paragraph" w:styleId="GvdeMetni">
    <w:name w:val="Body Text"/>
    <w:basedOn w:val="Normal"/>
    <w:link w:val="GvdeMetniChar"/>
    <w:uiPriority w:val="1"/>
    <w:semiHidden/>
    <w:unhideWhenUsed/>
    <w:qFormat/>
    <w:rsid w:val="0020004B"/>
    <w:pPr>
      <w:widowControl w:val="0"/>
      <w:autoSpaceDE w:val="0"/>
      <w:autoSpaceDN w:val="0"/>
      <w:spacing w:before="1" w:after="0" w:line="240" w:lineRule="auto"/>
      <w:ind w:left="100"/>
    </w:pPr>
    <w:rPr>
      <w:rFonts w:ascii="Times New Roman" w:eastAsia="Times New Roman" w:hAnsi="Times New Roman"/>
      <w:szCs w:val="24"/>
    </w:rPr>
  </w:style>
  <w:style w:type="character" w:customStyle="1" w:styleId="GvdeMetniChar">
    <w:name w:val="Gövde Metni Char"/>
    <w:basedOn w:val="VarsaylanParagrafYazTipi"/>
    <w:link w:val="GvdeMetni"/>
    <w:uiPriority w:val="1"/>
    <w:semiHidden/>
    <w:rsid w:val="0020004B"/>
    <w:rPr>
      <w:rFonts w:ascii="Times New Roman" w:eastAsia="Times New Roman" w:hAnsi="Times New Roman" w:cs="Times New Roman"/>
      <w:sz w:val="24"/>
      <w:szCs w:val="24"/>
      <w:lang w:val="tr-TR"/>
    </w:rPr>
  </w:style>
  <w:style w:type="character" w:styleId="AklamaBavurusu">
    <w:name w:val="annotation reference"/>
    <w:basedOn w:val="VarsaylanParagrafYazTipi"/>
    <w:uiPriority w:val="99"/>
    <w:semiHidden/>
    <w:unhideWhenUsed/>
    <w:rsid w:val="0020004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177322">
      <w:bodyDiv w:val="1"/>
      <w:marLeft w:val="0"/>
      <w:marRight w:val="0"/>
      <w:marTop w:val="0"/>
      <w:marBottom w:val="0"/>
      <w:divBdr>
        <w:top w:val="none" w:sz="0" w:space="0" w:color="auto"/>
        <w:left w:val="none" w:sz="0" w:space="0" w:color="auto"/>
        <w:bottom w:val="none" w:sz="0" w:space="0" w:color="auto"/>
        <w:right w:val="none" w:sz="0" w:space="0" w:color="auto"/>
      </w:divBdr>
    </w:div>
    <w:div w:id="665980462">
      <w:bodyDiv w:val="1"/>
      <w:marLeft w:val="0"/>
      <w:marRight w:val="0"/>
      <w:marTop w:val="0"/>
      <w:marBottom w:val="0"/>
      <w:divBdr>
        <w:top w:val="none" w:sz="0" w:space="0" w:color="auto"/>
        <w:left w:val="none" w:sz="0" w:space="0" w:color="auto"/>
        <w:bottom w:val="none" w:sz="0" w:space="0" w:color="auto"/>
        <w:right w:val="none" w:sz="0" w:space="0" w:color="auto"/>
      </w:divBdr>
    </w:div>
    <w:div w:id="1752660267">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egahmd.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99FE2-E7A3-4E94-B1EF-DD64380DE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593</Words>
  <Characters>3383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Fikri Soysal</dc:creator>
  <cp:lastModifiedBy>Tolga Karaca</cp:lastModifiedBy>
  <cp:revision>5</cp:revision>
  <cp:lastPrinted>2019-12-30T20:48:00Z</cp:lastPrinted>
  <dcterms:created xsi:type="dcterms:W3CDTF">2019-12-30T20:48:00Z</dcterms:created>
  <dcterms:modified xsi:type="dcterms:W3CDTF">2019-12-30T21:36:00Z</dcterms:modified>
</cp:coreProperties>
</file>