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7" w:rsidRPr="00427CA9" w:rsidRDefault="00893217" w:rsidP="00D32853">
      <w:pPr>
        <w:pBdr>
          <w:bottom w:val="single" w:sz="6" w:space="0" w:color="auto"/>
        </w:pBdr>
      </w:pPr>
      <w:bookmarkStart w:id="0" w:name="_Toc479233976"/>
      <w:bookmarkStart w:id="1" w:name="_Toc385242051"/>
      <w:r w:rsidRPr="00427CA9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-36195</wp:posOffset>
            </wp:positionV>
            <wp:extent cx="1235710" cy="524510"/>
            <wp:effectExtent l="19050" t="0" r="254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742" w:rsidRPr="00427CA9">
        <w:tab/>
      </w:r>
    </w:p>
    <w:p w:rsidR="00893217" w:rsidRPr="00427CA9" w:rsidRDefault="00DF04CC" w:rsidP="00DF04CC">
      <w:pPr>
        <w:pBdr>
          <w:bottom w:val="single" w:sz="6" w:space="0" w:color="auto"/>
        </w:pBdr>
        <w:rPr>
          <w:sz w:val="20"/>
        </w:rPr>
      </w:pPr>
      <w:r w:rsidRPr="00427CA9">
        <w:rPr>
          <w:rFonts w:ascii="Trebuchet MS" w:hAnsi="Trebuchet MS"/>
          <w:b/>
          <w:sz w:val="28"/>
          <w:szCs w:val="28"/>
        </w:rPr>
        <w:t xml:space="preserve">Education Reform Journal    </w:t>
      </w:r>
      <w:r w:rsidRPr="00427CA9">
        <w:rPr>
          <w:rFonts w:ascii="Trebuchet MS" w:hAnsi="Trebuchet MS"/>
          <w:b/>
          <w:szCs w:val="28"/>
        </w:rPr>
        <w:t xml:space="preserve">Volume </w:t>
      </w:r>
      <w:r w:rsidR="00C56258">
        <w:rPr>
          <w:rFonts w:ascii="Trebuchet MS" w:hAnsi="Trebuchet MS"/>
          <w:b/>
          <w:szCs w:val="28"/>
        </w:rPr>
        <w:t>x</w:t>
      </w:r>
      <w:r w:rsidRPr="00427CA9">
        <w:rPr>
          <w:rFonts w:ascii="Trebuchet MS" w:hAnsi="Trebuchet MS"/>
          <w:b/>
          <w:szCs w:val="28"/>
        </w:rPr>
        <w:t xml:space="preserve"> Number </w:t>
      </w:r>
      <w:r w:rsidR="00C56258">
        <w:rPr>
          <w:rFonts w:ascii="Trebuchet MS" w:hAnsi="Trebuchet MS"/>
          <w:b/>
          <w:szCs w:val="28"/>
        </w:rPr>
        <w:t>x</w:t>
      </w:r>
      <w:r w:rsidRPr="00427CA9">
        <w:rPr>
          <w:rFonts w:ascii="Trebuchet MS" w:hAnsi="Trebuchet MS"/>
          <w:b/>
          <w:szCs w:val="28"/>
        </w:rPr>
        <w:t xml:space="preserve">, </w:t>
      </w:r>
      <w:proofErr w:type="gramStart"/>
      <w:r w:rsidRPr="00427CA9">
        <w:rPr>
          <w:rFonts w:ascii="Trebuchet MS" w:hAnsi="Trebuchet MS"/>
          <w:b/>
          <w:szCs w:val="28"/>
        </w:rPr>
        <w:t>201</w:t>
      </w:r>
      <w:r w:rsidR="00C56258">
        <w:rPr>
          <w:rFonts w:ascii="Trebuchet MS" w:hAnsi="Trebuchet MS"/>
          <w:b/>
          <w:szCs w:val="28"/>
        </w:rPr>
        <w:t>x</w:t>
      </w:r>
      <w:proofErr w:type="gramEnd"/>
    </w:p>
    <w:p w:rsidR="00893217" w:rsidRPr="004E2240" w:rsidRDefault="005D670C" w:rsidP="00D32853">
      <w:pPr>
        <w:pBdr>
          <w:bottom w:val="single" w:sz="6" w:space="0" w:color="auto"/>
        </w:pBdr>
        <w:rPr>
          <w:color w:val="FF0000"/>
          <w:sz w:val="20"/>
        </w:rPr>
      </w:pPr>
      <w:r w:rsidRPr="004E2240">
        <w:rPr>
          <w:color w:val="FF0000"/>
          <w:sz w:val="20"/>
        </w:rPr>
        <w:t xml:space="preserve">                                                                          http://dx.doi.org/10.22596/</w:t>
      </w:r>
      <w:r w:rsidR="00C56258">
        <w:rPr>
          <w:color w:val="FF0000"/>
          <w:sz w:val="20"/>
        </w:rPr>
        <w:t>xxxx</w:t>
      </w:r>
    </w:p>
    <w:p w:rsidR="00EE5742" w:rsidRPr="00427CA9" w:rsidRDefault="00DF04CC" w:rsidP="00DF04CC">
      <w:pPr>
        <w:pBdr>
          <w:bottom w:val="single" w:sz="6" w:space="0" w:color="auto"/>
        </w:pBdr>
        <w:rPr>
          <w:rFonts w:ascii="Trebuchet MS" w:hAnsi="Trebuchet MS"/>
          <w:b/>
          <w:szCs w:val="28"/>
        </w:rPr>
      </w:pPr>
      <w:proofErr w:type="gramStart"/>
      <w:r w:rsidRPr="00427CA9">
        <w:rPr>
          <w:rFonts w:ascii="Trebuchet MS" w:hAnsi="Trebuchet MS"/>
          <w:b/>
          <w:szCs w:val="28"/>
        </w:rPr>
        <w:t>e-ISSN</w:t>
      </w:r>
      <w:proofErr w:type="gramEnd"/>
      <w:r w:rsidRPr="00427CA9">
        <w:rPr>
          <w:rFonts w:ascii="Trebuchet MS" w:hAnsi="Trebuchet MS"/>
          <w:b/>
          <w:szCs w:val="28"/>
        </w:rPr>
        <w:t xml:space="preserve">: 2602-3997     </w:t>
      </w:r>
      <w:r w:rsidRPr="00427CA9">
        <w:rPr>
          <w:rFonts w:ascii="Trebuchet MS" w:hAnsi="Trebuchet MS"/>
          <w:b/>
          <w:sz w:val="28"/>
          <w:szCs w:val="28"/>
        </w:rPr>
        <w:t xml:space="preserve"> </w:t>
      </w:r>
      <w:r w:rsidR="00D32853" w:rsidRPr="00427CA9">
        <w:rPr>
          <w:rFonts w:ascii="Trebuchet MS" w:hAnsi="Trebuchet MS"/>
          <w:b/>
          <w:szCs w:val="28"/>
        </w:rPr>
        <w:t xml:space="preserve">  </w:t>
      </w:r>
      <w:r w:rsidR="00222F7C" w:rsidRPr="00427CA9">
        <w:rPr>
          <w:rFonts w:ascii="Trebuchet MS" w:hAnsi="Trebuchet MS"/>
          <w:b/>
          <w:szCs w:val="28"/>
        </w:rPr>
        <w:t xml:space="preserve">   </w:t>
      </w:r>
      <w:r w:rsidR="00D32853" w:rsidRPr="00427CA9">
        <w:rPr>
          <w:rFonts w:ascii="Trebuchet MS" w:hAnsi="Trebuchet MS"/>
          <w:b/>
          <w:szCs w:val="28"/>
        </w:rPr>
        <w:t xml:space="preserve"> </w:t>
      </w:r>
    </w:p>
    <w:p w:rsidR="00D32853" w:rsidRPr="00427CA9" w:rsidRDefault="00D32853" w:rsidP="00D32853">
      <w:pPr>
        <w:keepNext/>
        <w:rPr>
          <w:rFonts w:ascii="Trebuchet MS" w:hAnsi="Trebuchet MS"/>
        </w:rPr>
      </w:pPr>
    </w:p>
    <w:p w:rsidR="00D32853" w:rsidRPr="00427CA9" w:rsidRDefault="00C56258" w:rsidP="00D32853">
      <w:pPr>
        <w:keepNext/>
        <w:rPr>
          <w:rFonts w:ascii="Trebuchet MS" w:hAnsi="Trebuchet MS" w:cs="Times New Roman"/>
          <w:b/>
          <w:sz w:val="28"/>
          <w:szCs w:val="22"/>
        </w:rPr>
      </w:pPr>
      <w:r>
        <w:rPr>
          <w:rFonts w:ascii="Trebuchet MS" w:hAnsi="Trebuchet MS"/>
        </w:rPr>
        <w:t>Manuscript Template</w:t>
      </w:r>
    </w:p>
    <w:p w:rsidR="00D32853" w:rsidRPr="00427CA9" w:rsidRDefault="00D32853" w:rsidP="00FC4CB1">
      <w:pPr>
        <w:keepNext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930EAC" w:rsidRPr="00427CA9" w:rsidRDefault="004E2240" w:rsidP="00FC4CB1">
      <w:pPr>
        <w:keepNext/>
        <w:jc w:val="center"/>
        <w:rPr>
          <w:rFonts w:ascii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hAnsi="Times New Roman" w:cs="Times New Roman"/>
          <w:b/>
          <w:sz w:val="28"/>
          <w:szCs w:val="22"/>
        </w:rPr>
        <w:t>Head</w:t>
      </w:r>
      <w:r w:rsidR="001B4AB8">
        <w:rPr>
          <w:rFonts w:ascii="Times New Roman" w:hAnsi="Times New Roman" w:cs="Times New Roman"/>
          <w:b/>
          <w:sz w:val="28"/>
          <w:szCs w:val="22"/>
        </w:rPr>
        <w:t>Times</w:t>
      </w:r>
      <w:proofErr w:type="spellEnd"/>
      <w:r w:rsidR="001B4AB8">
        <w:rPr>
          <w:rFonts w:ascii="Times New Roman" w:hAnsi="Times New Roman" w:cs="Times New Roman"/>
          <w:b/>
          <w:sz w:val="28"/>
          <w:szCs w:val="22"/>
        </w:rPr>
        <w:t xml:space="preserve"> 14</w:t>
      </w:r>
    </w:p>
    <w:p w:rsidR="00FC4CB1" w:rsidRPr="00427CA9" w:rsidRDefault="00FC4CB1" w:rsidP="00FC4CB1">
      <w:pPr>
        <w:keepNext/>
        <w:jc w:val="center"/>
        <w:rPr>
          <w:rFonts w:ascii="Times New Roman" w:hAnsi="Times New Roman" w:cs="Times New Roman"/>
          <w:sz w:val="28"/>
          <w:szCs w:val="22"/>
        </w:rPr>
      </w:pPr>
    </w:p>
    <w:p w:rsidR="00FC4CB1" w:rsidRPr="00427CA9" w:rsidRDefault="007C41AB" w:rsidP="007C41AB">
      <w:pPr>
        <w:keepNext/>
        <w:jc w:val="center"/>
        <w:rPr>
          <w:rStyle w:val="label"/>
          <w:rFonts w:ascii="Times New Roman" w:hAnsi="Times New Roman" w:cs="Times New Roman"/>
        </w:rPr>
      </w:pPr>
      <w:r w:rsidRPr="00427CA9"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3936626</wp:posOffset>
            </wp:positionH>
            <wp:positionV relativeFrom="paragraph">
              <wp:posOffset>37</wp:posOffset>
            </wp:positionV>
            <wp:extent cx="173692" cy="174812"/>
            <wp:effectExtent l="19050" t="0" r="0" b="0"/>
            <wp:wrapNone/>
            <wp:docPr id="2" name="Resim 1" descr="orcid symbol ile ilgili gÃ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symbo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2" cy="1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E2240">
        <w:rPr>
          <w:rStyle w:val="label"/>
          <w:rFonts w:ascii="Times New Roman" w:hAnsi="Times New Roman" w:cs="Times New Roman"/>
        </w:rPr>
        <w:t>name</w:t>
      </w:r>
      <w:proofErr w:type="gramEnd"/>
      <w:r w:rsidR="004E2240">
        <w:rPr>
          <w:rStyle w:val="label"/>
          <w:rFonts w:ascii="Times New Roman" w:hAnsi="Times New Roman" w:cs="Times New Roman"/>
        </w:rPr>
        <w:t xml:space="preserve"> surname</w:t>
      </w:r>
      <w:r w:rsidR="00FC4CB1" w:rsidRPr="00427CA9">
        <w:rPr>
          <w:rStyle w:val="DipnotBavurusu"/>
          <w:rFonts w:ascii="Times New Roman" w:hAnsi="Times New Roman" w:cs="Times New Roman"/>
        </w:rPr>
        <w:footnoteReference w:id="1"/>
      </w:r>
      <w:r w:rsidRPr="00427CA9">
        <w:t xml:space="preserve"> </w:t>
      </w:r>
    </w:p>
    <w:p w:rsidR="00D32853" w:rsidRPr="00427CA9" w:rsidRDefault="00D32853" w:rsidP="005E4715">
      <w:pPr>
        <w:pStyle w:val="APAlevel1"/>
        <w:spacing w:line="240" w:lineRule="auto"/>
        <w:jc w:val="center"/>
        <w:rPr>
          <w:sz w:val="22"/>
          <w:szCs w:val="22"/>
        </w:rPr>
      </w:pPr>
    </w:p>
    <w:p w:rsidR="00D32853" w:rsidRPr="004E2240" w:rsidRDefault="00D32853" w:rsidP="005E4715">
      <w:pPr>
        <w:pStyle w:val="APAlevel1"/>
        <w:spacing w:line="240" w:lineRule="auto"/>
        <w:jc w:val="center"/>
        <w:rPr>
          <w:color w:val="FF0000"/>
          <w:sz w:val="22"/>
          <w:szCs w:val="22"/>
        </w:rPr>
      </w:pPr>
      <w:r w:rsidRPr="004E2240">
        <w:rPr>
          <w:color w:val="FF0000"/>
          <w:sz w:val="22"/>
          <w:szCs w:val="22"/>
        </w:rPr>
        <w:t xml:space="preserve">Submitted: </w:t>
      </w:r>
      <w:r w:rsidR="00C56258">
        <w:rPr>
          <w:color w:val="FF0000"/>
          <w:sz w:val="22"/>
          <w:szCs w:val="22"/>
        </w:rPr>
        <w:t>……</w:t>
      </w:r>
      <w:r w:rsidRPr="004E2240">
        <w:rPr>
          <w:color w:val="FF0000"/>
          <w:sz w:val="22"/>
          <w:szCs w:val="22"/>
        </w:rPr>
        <w:t xml:space="preserve">;   Accepted: </w:t>
      </w:r>
      <w:r w:rsidR="00C56258">
        <w:rPr>
          <w:color w:val="FF0000"/>
          <w:sz w:val="22"/>
          <w:szCs w:val="22"/>
        </w:rPr>
        <w:t>…..</w:t>
      </w:r>
      <w:r w:rsidRPr="004E2240">
        <w:rPr>
          <w:color w:val="FF0000"/>
          <w:sz w:val="22"/>
          <w:szCs w:val="22"/>
        </w:rPr>
        <w:t xml:space="preserve"> ;   Published</w:t>
      </w:r>
      <w:r w:rsidR="001342E3" w:rsidRPr="004E2240">
        <w:rPr>
          <w:color w:val="FF0000"/>
          <w:sz w:val="22"/>
          <w:szCs w:val="22"/>
        </w:rPr>
        <w:t xml:space="preserve"> Online</w:t>
      </w:r>
      <w:r w:rsidRPr="004E2240">
        <w:rPr>
          <w:color w:val="FF0000"/>
          <w:sz w:val="22"/>
          <w:szCs w:val="22"/>
        </w:rPr>
        <w:t xml:space="preserve">: </w:t>
      </w:r>
      <w:r w:rsidR="00C56258">
        <w:rPr>
          <w:color w:val="FF0000"/>
          <w:sz w:val="22"/>
          <w:szCs w:val="22"/>
        </w:rPr>
        <w:t>…</w:t>
      </w:r>
    </w:p>
    <w:p w:rsidR="007C41AB" w:rsidRPr="00427CA9" w:rsidRDefault="007C41AB" w:rsidP="007C41AB">
      <w:pPr>
        <w:autoSpaceDE w:val="0"/>
        <w:autoSpaceDN w:val="0"/>
        <w:adjustRightInd w:val="0"/>
        <w:rPr>
          <w:rFonts w:ascii="Trebuchet MS" w:hAnsi="Trebuchet MS" w:cs="Calibri"/>
          <w:sz w:val="20"/>
          <w:szCs w:val="20"/>
        </w:rPr>
      </w:pPr>
      <w:r w:rsidRPr="00427CA9">
        <w:rPr>
          <w:rFonts w:ascii="Trebuchet MS" w:hAnsi="Trebuchet MS" w:cs="Calibri"/>
          <w:sz w:val="20"/>
          <w:szCs w:val="20"/>
        </w:rPr>
        <w:t xml:space="preserve">    </w:t>
      </w:r>
    </w:p>
    <w:p w:rsidR="00DF081E" w:rsidRPr="00427CA9" w:rsidRDefault="00DF081E" w:rsidP="005E4715">
      <w:pPr>
        <w:pStyle w:val="APAlevel1"/>
        <w:spacing w:line="240" w:lineRule="auto"/>
        <w:jc w:val="center"/>
      </w:pPr>
    </w:p>
    <w:p w:rsidR="00930EAC" w:rsidRPr="00427CA9" w:rsidRDefault="00930EAC" w:rsidP="005E4715">
      <w:pPr>
        <w:pStyle w:val="APAlevel1"/>
        <w:spacing w:line="240" w:lineRule="auto"/>
        <w:jc w:val="center"/>
        <w:rPr>
          <w:sz w:val="22"/>
          <w:szCs w:val="22"/>
        </w:rPr>
      </w:pPr>
      <w:r w:rsidRPr="00427CA9">
        <w:rPr>
          <w:sz w:val="22"/>
          <w:szCs w:val="22"/>
        </w:rPr>
        <w:t>Abstract</w:t>
      </w:r>
    </w:p>
    <w:p w:rsidR="00431CD3" w:rsidRPr="00427CA9" w:rsidRDefault="00431CD3" w:rsidP="005E4715">
      <w:pPr>
        <w:pStyle w:val="APAlevel1"/>
        <w:spacing w:line="240" w:lineRule="auto"/>
        <w:jc w:val="center"/>
        <w:rPr>
          <w:b w:val="0"/>
          <w:sz w:val="22"/>
          <w:szCs w:val="22"/>
        </w:rPr>
      </w:pPr>
    </w:p>
    <w:p w:rsidR="00930EAC" w:rsidRPr="00427CA9" w:rsidRDefault="001B4AB8" w:rsidP="005E4715">
      <w:p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Times10</w:t>
      </w:r>
    </w:p>
    <w:p w:rsidR="005E4715" w:rsidRPr="00427CA9" w:rsidRDefault="005E4715" w:rsidP="005E4715">
      <w:pPr>
        <w:jc w:val="both"/>
        <w:rPr>
          <w:rFonts w:ascii="Times New Roman" w:hAnsi="Times New Roman" w:cs="Times New Roman"/>
          <w:sz w:val="20"/>
          <w:szCs w:val="22"/>
        </w:rPr>
      </w:pPr>
    </w:p>
    <w:p w:rsidR="005E4715" w:rsidRPr="00427CA9" w:rsidRDefault="005E4715" w:rsidP="005E4715">
      <w:pPr>
        <w:jc w:val="both"/>
        <w:rPr>
          <w:rFonts w:ascii="Times New Roman" w:hAnsi="Times New Roman" w:cs="Times New Roman"/>
          <w:sz w:val="20"/>
          <w:szCs w:val="22"/>
        </w:rPr>
      </w:pPr>
      <w:r w:rsidRPr="00427CA9">
        <w:rPr>
          <w:rFonts w:ascii="Times New Roman" w:hAnsi="Times New Roman" w:cs="Times New Roman"/>
          <w:b/>
          <w:sz w:val="20"/>
          <w:szCs w:val="22"/>
        </w:rPr>
        <w:t>Keywords</w:t>
      </w:r>
      <w:r w:rsidR="001B4AB8">
        <w:rPr>
          <w:rFonts w:ascii="Times New Roman" w:hAnsi="Times New Roman" w:cs="Times New Roman"/>
          <w:sz w:val="20"/>
          <w:szCs w:val="22"/>
        </w:rPr>
        <w:t xml:space="preserve">: </w:t>
      </w:r>
    </w:p>
    <w:p w:rsidR="005E4715" w:rsidRPr="00427CA9" w:rsidRDefault="005E4715" w:rsidP="005E4715">
      <w:pPr>
        <w:jc w:val="both"/>
        <w:rPr>
          <w:rFonts w:ascii="Times New Roman" w:hAnsi="Times New Roman" w:cs="Times New Roman"/>
          <w:sz w:val="20"/>
          <w:szCs w:val="22"/>
        </w:rPr>
      </w:pPr>
    </w:p>
    <w:p w:rsidR="00E179A8" w:rsidRPr="00427CA9" w:rsidRDefault="00787E5D" w:rsidP="00657620">
      <w:pPr>
        <w:pStyle w:val="APAlevel1"/>
        <w:spacing w:line="240" w:lineRule="auto"/>
        <w:jc w:val="center"/>
        <w:rPr>
          <w:sz w:val="22"/>
          <w:szCs w:val="22"/>
        </w:rPr>
      </w:pPr>
      <w:r w:rsidRPr="00427CA9">
        <w:rPr>
          <w:sz w:val="22"/>
          <w:szCs w:val="22"/>
        </w:rPr>
        <w:t>Introduction</w:t>
      </w:r>
    </w:p>
    <w:p w:rsidR="00657620" w:rsidRPr="00427CA9" w:rsidRDefault="00657620" w:rsidP="00657620">
      <w:pPr>
        <w:pStyle w:val="APAlevel1"/>
        <w:spacing w:line="240" w:lineRule="auto"/>
        <w:jc w:val="center"/>
        <w:rPr>
          <w:b w:val="0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1B4AB8" w:rsidRPr="00427CA9" w:rsidRDefault="001B4AB8" w:rsidP="001B4AB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179A8" w:rsidRPr="00427CA9" w:rsidRDefault="00787E5D" w:rsidP="00FC4CB1">
      <w:pPr>
        <w:pStyle w:val="APA2"/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2" w:name="_Toc479233978"/>
      <w:bookmarkStart w:id="3" w:name="_Toc385242053"/>
      <w:r w:rsidRPr="00427CA9">
        <w:rPr>
          <w:rFonts w:ascii="Times New Roman" w:hAnsi="Times New Roman"/>
          <w:sz w:val="22"/>
          <w:szCs w:val="22"/>
        </w:rPr>
        <w:t>Research Questions</w:t>
      </w:r>
      <w:bookmarkEnd w:id="2"/>
      <w:bookmarkEnd w:id="3"/>
    </w:p>
    <w:p w:rsidR="00657620" w:rsidRPr="00427CA9" w:rsidRDefault="00657620" w:rsidP="00FC4CB1">
      <w:pPr>
        <w:pStyle w:val="APA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657620" w:rsidRPr="00427CA9" w:rsidRDefault="00657620" w:rsidP="006576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7620" w:rsidRPr="00427CA9" w:rsidRDefault="00657620" w:rsidP="006576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1699" w:rsidRPr="00427CA9" w:rsidRDefault="00810BA5" w:rsidP="00FC4CB1">
      <w:pPr>
        <w:pStyle w:val="APAlevel1"/>
        <w:spacing w:line="240" w:lineRule="auto"/>
        <w:jc w:val="both"/>
        <w:rPr>
          <w:sz w:val="22"/>
          <w:szCs w:val="22"/>
        </w:rPr>
      </w:pPr>
      <w:r w:rsidRPr="00427CA9">
        <w:rPr>
          <w:sz w:val="22"/>
          <w:szCs w:val="22"/>
        </w:rPr>
        <w:t xml:space="preserve">Review of Related Literature </w:t>
      </w:r>
    </w:p>
    <w:p w:rsidR="00657620" w:rsidRPr="00427CA9" w:rsidRDefault="00657620" w:rsidP="00FC4CB1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_Toc479233972"/>
      <w:bookmarkStart w:id="5" w:name="_Toc385242047"/>
    </w:p>
    <w:bookmarkEnd w:id="0"/>
    <w:bookmarkEnd w:id="1"/>
    <w:bookmarkEnd w:id="4"/>
    <w:bookmarkEnd w:id="5"/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1B4AB8" w:rsidRPr="00427CA9" w:rsidRDefault="001B4AB8" w:rsidP="001B4AB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23E77" w:rsidRPr="00427CA9" w:rsidRDefault="00523E77" w:rsidP="00FC4CB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27CA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57620" w:rsidRPr="00427CA9" w:rsidRDefault="00657620" w:rsidP="00FC4CB1">
      <w:pPr>
        <w:ind w:firstLine="720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523E77" w:rsidRPr="00427CA9" w:rsidRDefault="00523E77" w:rsidP="00657620">
      <w:pPr>
        <w:pStyle w:val="APAlevel1"/>
        <w:spacing w:line="240" w:lineRule="auto"/>
        <w:jc w:val="center"/>
        <w:outlineLvl w:val="0"/>
        <w:rPr>
          <w:sz w:val="22"/>
          <w:szCs w:val="22"/>
        </w:rPr>
      </w:pPr>
      <w:r w:rsidRPr="00427CA9">
        <w:rPr>
          <w:sz w:val="22"/>
          <w:szCs w:val="22"/>
        </w:rPr>
        <w:t>Research Method</w:t>
      </w:r>
    </w:p>
    <w:p w:rsidR="00657620" w:rsidRPr="00427CA9" w:rsidRDefault="00657620" w:rsidP="00657620">
      <w:pPr>
        <w:pStyle w:val="APAlevel1"/>
        <w:spacing w:line="240" w:lineRule="auto"/>
        <w:jc w:val="center"/>
        <w:outlineLvl w:val="0"/>
        <w:rPr>
          <w:sz w:val="22"/>
          <w:szCs w:val="22"/>
        </w:rPr>
      </w:pPr>
    </w:p>
    <w:p w:rsidR="00657620" w:rsidRPr="00427CA9" w:rsidRDefault="00523E77" w:rsidP="00657620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_Toc479233980"/>
      <w:r w:rsidRPr="00427CA9">
        <w:rPr>
          <w:rFonts w:ascii="Times New Roman" w:hAnsi="Times New Roman" w:cs="Times New Roman"/>
          <w:b/>
          <w:sz w:val="22"/>
          <w:szCs w:val="22"/>
        </w:rPr>
        <w:t>Design</w:t>
      </w:r>
      <w:bookmarkEnd w:id="6"/>
    </w:p>
    <w:p w:rsidR="00657620" w:rsidRPr="00427CA9" w:rsidRDefault="00657620" w:rsidP="00FC4CB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lastRenderedPageBreak/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523E77" w:rsidRPr="00427CA9" w:rsidRDefault="00523E77" w:rsidP="001B4AB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27C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620" w:rsidRPr="00427CA9" w:rsidRDefault="00657620" w:rsidP="00FC4CB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57620" w:rsidRPr="00427CA9" w:rsidRDefault="00523E77" w:rsidP="00657620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_Toc385242055"/>
      <w:r w:rsidRPr="00427CA9">
        <w:rPr>
          <w:rFonts w:ascii="Times New Roman" w:hAnsi="Times New Roman" w:cs="Times New Roman"/>
          <w:b/>
          <w:sz w:val="22"/>
          <w:szCs w:val="22"/>
        </w:rPr>
        <w:t>Participants</w:t>
      </w:r>
      <w:bookmarkEnd w:id="7"/>
    </w:p>
    <w:p w:rsidR="00657620" w:rsidRPr="00427CA9" w:rsidRDefault="00657620" w:rsidP="006576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bookmarkStart w:id="8" w:name="_Toc479233983"/>
      <w:bookmarkStart w:id="9" w:name="_Toc385242056"/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657620" w:rsidRPr="00427CA9" w:rsidRDefault="00657620" w:rsidP="006576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7620" w:rsidRPr="00427CA9" w:rsidRDefault="00523E77" w:rsidP="0065762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27CA9">
        <w:rPr>
          <w:rFonts w:ascii="Times New Roman" w:hAnsi="Times New Roman" w:cs="Times New Roman"/>
          <w:b/>
          <w:sz w:val="22"/>
          <w:szCs w:val="22"/>
        </w:rPr>
        <w:t>Instruments</w:t>
      </w:r>
      <w:bookmarkEnd w:id="8"/>
      <w:bookmarkEnd w:id="9"/>
    </w:p>
    <w:p w:rsidR="00657620" w:rsidRPr="00427CA9" w:rsidRDefault="00657620" w:rsidP="00FC4CB1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bookmarkStart w:id="10" w:name="_Toc479233984"/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657620" w:rsidRPr="00427CA9" w:rsidRDefault="00657620" w:rsidP="006576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7620" w:rsidRPr="00427CA9" w:rsidRDefault="00523E77" w:rsidP="00657620">
      <w:pPr>
        <w:jc w:val="both"/>
        <w:rPr>
          <w:rFonts w:ascii="Times New Roman" w:hAnsi="Times New Roman" w:cs="Times New Roman"/>
          <w:sz w:val="22"/>
          <w:szCs w:val="22"/>
        </w:rPr>
      </w:pPr>
      <w:r w:rsidRPr="00427CA9">
        <w:rPr>
          <w:rFonts w:ascii="Times New Roman" w:hAnsi="Times New Roman" w:cs="Times New Roman"/>
          <w:b/>
          <w:sz w:val="22"/>
          <w:szCs w:val="22"/>
        </w:rPr>
        <w:t>Data collection procedures</w:t>
      </w:r>
      <w:bookmarkStart w:id="11" w:name="_Toc479233985"/>
      <w:bookmarkEnd w:id="10"/>
    </w:p>
    <w:p w:rsidR="00657620" w:rsidRPr="00427CA9" w:rsidRDefault="00657620" w:rsidP="006576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657620" w:rsidRPr="00427CA9" w:rsidRDefault="00657620" w:rsidP="00FC4CB1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7620" w:rsidRPr="00427CA9" w:rsidRDefault="00523E77" w:rsidP="00657620">
      <w:pPr>
        <w:jc w:val="both"/>
        <w:rPr>
          <w:rFonts w:ascii="Times New Roman" w:hAnsi="Times New Roman" w:cs="Times New Roman"/>
          <w:sz w:val="22"/>
          <w:szCs w:val="22"/>
        </w:rPr>
      </w:pPr>
      <w:r w:rsidRPr="00427CA9">
        <w:rPr>
          <w:rFonts w:ascii="Times New Roman" w:hAnsi="Times New Roman" w:cs="Times New Roman"/>
          <w:b/>
          <w:sz w:val="22"/>
          <w:szCs w:val="22"/>
        </w:rPr>
        <w:t>Data analysis procedures</w:t>
      </w:r>
      <w:bookmarkEnd w:id="11"/>
    </w:p>
    <w:p w:rsidR="00657620" w:rsidRPr="00427CA9" w:rsidRDefault="00657620" w:rsidP="00FC4CB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523E77" w:rsidRPr="00427CA9" w:rsidRDefault="00523E77" w:rsidP="00FC4CB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31CD3" w:rsidRPr="00427CA9" w:rsidRDefault="00431CD3" w:rsidP="00FC4CB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31CD3" w:rsidRPr="00427CA9" w:rsidRDefault="00431CD3" w:rsidP="00FC4CB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31CD3" w:rsidRPr="00427CA9" w:rsidRDefault="00431CD3" w:rsidP="00FC4CB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5786" w:rsidRPr="00427CA9" w:rsidRDefault="00335786" w:rsidP="0065762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7CA9">
        <w:rPr>
          <w:rFonts w:ascii="Times New Roman" w:hAnsi="Times New Roman" w:cs="Times New Roman"/>
          <w:b/>
          <w:sz w:val="22"/>
          <w:szCs w:val="22"/>
        </w:rPr>
        <w:t>Findings</w:t>
      </w:r>
    </w:p>
    <w:p w:rsidR="00657620" w:rsidRPr="00427CA9" w:rsidRDefault="00657620" w:rsidP="00FC4CB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B4AB8" w:rsidRPr="00427CA9" w:rsidRDefault="00B048CE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r w:rsidRPr="00427CA9">
        <w:rPr>
          <w:sz w:val="22"/>
        </w:rPr>
        <w:tab/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</w:t>
      </w:r>
      <w:r w:rsidR="001B4AB8" w:rsidRPr="001B4AB8">
        <w:rPr>
          <w:sz w:val="22"/>
        </w:rPr>
        <w:t xml:space="preserve">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</w:t>
      </w:r>
      <w:r w:rsidR="001B4AB8" w:rsidRPr="001B4AB8">
        <w:rPr>
          <w:sz w:val="22"/>
        </w:rPr>
        <w:t xml:space="preserve">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</w:t>
      </w:r>
      <w:r w:rsidR="001B4AB8" w:rsidRPr="001B4AB8">
        <w:rPr>
          <w:sz w:val="22"/>
        </w:rPr>
        <w:t xml:space="preserve">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</w:t>
      </w:r>
      <w:r w:rsidR="001B4AB8" w:rsidRPr="001B4AB8">
        <w:rPr>
          <w:sz w:val="22"/>
        </w:rPr>
        <w:t xml:space="preserve">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</w:t>
      </w:r>
      <w:r w:rsidR="001B4AB8" w:rsidRPr="001B4AB8">
        <w:rPr>
          <w:sz w:val="22"/>
        </w:rPr>
        <w:t xml:space="preserve"> </w:t>
      </w:r>
      <w:proofErr w:type="spellStart"/>
      <w:r w:rsidR="001B4AB8">
        <w:rPr>
          <w:sz w:val="22"/>
        </w:rPr>
        <w:t>Timew</w:t>
      </w:r>
      <w:proofErr w:type="spellEnd"/>
      <w:r w:rsidR="001B4AB8">
        <w:rPr>
          <w:sz w:val="22"/>
        </w:rPr>
        <w:t xml:space="preserve"> news roman 11pt</w:t>
      </w:r>
    </w:p>
    <w:p w:rsidR="009C170E" w:rsidRPr="00427CA9" w:rsidRDefault="009C170E" w:rsidP="001B4A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2D0A" w:rsidRPr="00427CA9" w:rsidRDefault="00787E5D" w:rsidP="00657620">
      <w:pPr>
        <w:pStyle w:val="APAlevel1"/>
        <w:spacing w:line="240" w:lineRule="auto"/>
        <w:jc w:val="center"/>
        <w:rPr>
          <w:sz w:val="22"/>
          <w:szCs w:val="22"/>
        </w:rPr>
      </w:pPr>
      <w:r w:rsidRPr="00427CA9">
        <w:rPr>
          <w:sz w:val="22"/>
          <w:szCs w:val="22"/>
        </w:rPr>
        <w:t>Discussion</w:t>
      </w:r>
    </w:p>
    <w:p w:rsidR="00657620" w:rsidRPr="00427CA9" w:rsidRDefault="00657620" w:rsidP="00657620">
      <w:pPr>
        <w:pStyle w:val="APAlevel1"/>
        <w:spacing w:line="240" w:lineRule="auto"/>
        <w:jc w:val="center"/>
        <w:rPr>
          <w:b w:val="0"/>
          <w:sz w:val="22"/>
          <w:szCs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657620" w:rsidRPr="00427CA9" w:rsidRDefault="00657620" w:rsidP="00FC4CB1">
      <w:pPr>
        <w:pStyle w:val="APAlevel1"/>
        <w:spacing w:line="240" w:lineRule="auto"/>
        <w:jc w:val="both"/>
        <w:rPr>
          <w:sz w:val="22"/>
          <w:szCs w:val="22"/>
        </w:rPr>
      </w:pPr>
    </w:p>
    <w:p w:rsidR="00012138" w:rsidRPr="00427CA9" w:rsidRDefault="00787E5D" w:rsidP="00FC4CB1">
      <w:pPr>
        <w:pStyle w:val="APAlevel1"/>
        <w:spacing w:line="240" w:lineRule="auto"/>
        <w:jc w:val="both"/>
        <w:rPr>
          <w:b w:val="0"/>
          <w:sz w:val="22"/>
          <w:szCs w:val="22"/>
        </w:rPr>
      </w:pPr>
      <w:r w:rsidRPr="00427CA9">
        <w:rPr>
          <w:sz w:val="22"/>
          <w:szCs w:val="22"/>
        </w:rPr>
        <w:t>Limitations</w:t>
      </w:r>
    </w:p>
    <w:p w:rsidR="00657620" w:rsidRPr="00427CA9" w:rsidRDefault="00657620" w:rsidP="00FC4CB1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657620" w:rsidRPr="00427CA9" w:rsidRDefault="00657620" w:rsidP="00FC4CB1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</w:p>
    <w:p w:rsidR="00012138" w:rsidRPr="00427CA9" w:rsidRDefault="00787E5D" w:rsidP="00FC4CB1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r w:rsidRPr="00427CA9">
        <w:rPr>
          <w:sz w:val="22"/>
        </w:rPr>
        <w:t xml:space="preserve"> </w:t>
      </w:r>
    </w:p>
    <w:p w:rsidR="00012138" w:rsidRPr="00427CA9" w:rsidRDefault="00787E5D" w:rsidP="00FC4CB1">
      <w:pPr>
        <w:pStyle w:val="APAlevel1"/>
        <w:spacing w:line="240" w:lineRule="auto"/>
        <w:jc w:val="both"/>
        <w:rPr>
          <w:b w:val="0"/>
          <w:sz w:val="22"/>
          <w:szCs w:val="22"/>
        </w:rPr>
      </w:pPr>
      <w:r w:rsidRPr="00427CA9">
        <w:rPr>
          <w:sz w:val="22"/>
          <w:szCs w:val="22"/>
        </w:rPr>
        <w:lastRenderedPageBreak/>
        <w:t>Recommendations for Future Research</w:t>
      </w:r>
    </w:p>
    <w:p w:rsidR="00657620" w:rsidRPr="00427CA9" w:rsidRDefault="00657620" w:rsidP="00FC4CB1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</w:p>
    <w:p w:rsidR="00657620" w:rsidRDefault="00657620" w:rsidP="00FC4CB1">
      <w:pPr>
        <w:pStyle w:val="MediumGrid21"/>
        <w:widowControl w:val="0"/>
        <w:tabs>
          <w:tab w:val="left" w:pos="720"/>
        </w:tabs>
        <w:jc w:val="both"/>
        <w:rPr>
          <w:sz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1B4AB8" w:rsidRPr="00427CA9" w:rsidRDefault="001B4AB8" w:rsidP="00FC4CB1">
      <w:pPr>
        <w:pStyle w:val="MediumGrid21"/>
        <w:widowControl w:val="0"/>
        <w:tabs>
          <w:tab w:val="left" w:pos="720"/>
        </w:tabs>
        <w:jc w:val="both"/>
        <w:rPr>
          <w:b/>
          <w:sz w:val="22"/>
        </w:rPr>
      </w:pPr>
    </w:p>
    <w:p w:rsidR="00012138" w:rsidRPr="00427CA9" w:rsidRDefault="000238C8" w:rsidP="00657620">
      <w:pPr>
        <w:pStyle w:val="MediumGrid21"/>
        <w:widowControl w:val="0"/>
        <w:tabs>
          <w:tab w:val="left" w:pos="720"/>
        </w:tabs>
        <w:jc w:val="center"/>
        <w:rPr>
          <w:b/>
          <w:sz w:val="22"/>
        </w:rPr>
      </w:pPr>
      <w:r w:rsidRPr="00427CA9">
        <w:rPr>
          <w:b/>
          <w:sz w:val="22"/>
        </w:rPr>
        <w:t>Conclusion</w:t>
      </w:r>
    </w:p>
    <w:p w:rsidR="00657620" w:rsidRPr="00427CA9" w:rsidRDefault="00657620" w:rsidP="00FC4CB1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  <w:r w:rsidRPr="001B4AB8">
        <w:rPr>
          <w:sz w:val="22"/>
        </w:rPr>
        <w:t xml:space="preserve"> </w:t>
      </w:r>
      <w:proofErr w:type="spellStart"/>
      <w:r>
        <w:rPr>
          <w:sz w:val="22"/>
        </w:rPr>
        <w:t>Timew</w:t>
      </w:r>
      <w:proofErr w:type="spellEnd"/>
      <w:r>
        <w:rPr>
          <w:sz w:val="22"/>
        </w:rPr>
        <w:t xml:space="preserve"> news roman 11pt</w:t>
      </w: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</w:p>
    <w:p w:rsidR="001B4AB8" w:rsidRPr="00427CA9" w:rsidRDefault="001B4AB8" w:rsidP="001B4AB8">
      <w:pPr>
        <w:pStyle w:val="MediumGrid21"/>
        <w:tabs>
          <w:tab w:val="left" w:pos="720"/>
        </w:tabs>
        <w:ind w:firstLine="720"/>
        <w:jc w:val="both"/>
        <w:rPr>
          <w:sz w:val="22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427CA9">
        <w:rPr>
          <w:rFonts w:ascii="Times New Roman" w:hAnsi="Times New Roman" w:cs="Times New Roman"/>
          <w:b/>
          <w:bCs/>
          <w:sz w:val="23"/>
          <w:szCs w:val="23"/>
        </w:rPr>
        <w:t>Acknowledgements</w:t>
      </w: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427CA9">
        <w:rPr>
          <w:rFonts w:ascii="Times New Roman" w:hAnsi="Times New Roman" w:cs="Times New Roman"/>
          <w:sz w:val="23"/>
          <w:szCs w:val="23"/>
        </w:rPr>
        <w:t>None.</w:t>
      </w:r>
      <w:proofErr w:type="gramEnd"/>
      <w:r w:rsidRPr="00427CA9">
        <w:rPr>
          <w:rFonts w:ascii="Times New Roman" w:hAnsi="Times New Roman" w:cs="Times New Roman"/>
          <w:sz w:val="23"/>
          <w:szCs w:val="23"/>
        </w:rPr>
        <w:t xml:space="preserve"> No funding to declare.</w:t>
      </w: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427CA9" w:rsidRPr="00427CA9" w:rsidRDefault="00427CA9" w:rsidP="00427C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427CA9">
        <w:rPr>
          <w:rFonts w:ascii="Times New Roman" w:hAnsi="Times New Roman" w:cs="Times New Roman"/>
          <w:b/>
          <w:bCs/>
          <w:sz w:val="23"/>
          <w:szCs w:val="23"/>
        </w:rPr>
        <w:t>Conflict of Interest</w:t>
      </w:r>
    </w:p>
    <w:p w:rsidR="00427CA9" w:rsidRPr="00427CA9" w:rsidRDefault="00427CA9" w:rsidP="00427C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27CA9" w:rsidRPr="00427CA9" w:rsidRDefault="00427CA9" w:rsidP="00427CA9">
      <w:pPr>
        <w:pStyle w:val="MediumGrid21"/>
        <w:tabs>
          <w:tab w:val="left" w:pos="720"/>
          <w:tab w:val="left" w:pos="3985"/>
        </w:tabs>
        <w:jc w:val="both"/>
        <w:rPr>
          <w:sz w:val="22"/>
        </w:rPr>
      </w:pPr>
      <w:r w:rsidRPr="00427CA9">
        <w:rPr>
          <w:sz w:val="23"/>
          <w:szCs w:val="23"/>
        </w:rPr>
        <w:t>Author has no conflict of interest to report.</w:t>
      </w:r>
    </w:p>
    <w:p w:rsidR="004E687A" w:rsidRPr="00427CA9" w:rsidRDefault="004E687A" w:rsidP="001342E3">
      <w:pPr>
        <w:pStyle w:val="MediumGrid21"/>
        <w:tabs>
          <w:tab w:val="left" w:pos="720"/>
          <w:tab w:val="left" w:pos="3985"/>
        </w:tabs>
        <w:ind w:firstLine="720"/>
        <w:jc w:val="both"/>
        <w:rPr>
          <w:sz w:val="22"/>
        </w:rPr>
      </w:pPr>
      <w:r w:rsidRPr="00427CA9">
        <w:rPr>
          <w:sz w:val="22"/>
        </w:rPr>
        <w:br w:type="page"/>
      </w:r>
      <w:r w:rsidR="001342E3" w:rsidRPr="00427CA9">
        <w:rPr>
          <w:sz w:val="22"/>
        </w:rPr>
        <w:lastRenderedPageBreak/>
        <w:tab/>
      </w:r>
    </w:p>
    <w:p w:rsidR="00546EFA" w:rsidRPr="00427CA9" w:rsidRDefault="00546EFA" w:rsidP="00657620">
      <w:pPr>
        <w:pStyle w:val="MediumGrid21"/>
        <w:tabs>
          <w:tab w:val="left" w:pos="720"/>
        </w:tabs>
        <w:jc w:val="center"/>
        <w:rPr>
          <w:b/>
          <w:sz w:val="22"/>
        </w:rPr>
      </w:pPr>
      <w:r w:rsidRPr="00427CA9">
        <w:rPr>
          <w:b/>
          <w:sz w:val="22"/>
        </w:rPr>
        <w:t>References</w:t>
      </w:r>
    </w:p>
    <w:p w:rsidR="00657620" w:rsidRPr="00427CA9" w:rsidRDefault="00657620" w:rsidP="00FC4CB1">
      <w:pPr>
        <w:ind w:left="720" w:hanging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F081E" w:rsidRPr="00427CA9" w:rsidRDefault="004E2240" w:rsidP="004E2240">
      <w:pPr>
        <w:ind w:left="720" w:hanging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APA </w:t>
      </w:r>
      <w:proofErr w:type="spellStart"/>
      <w:r>
        <w:rPr>
          <w:rFonts w:ascii="Times New Roman" w:hAnsi="Times New Roman" w:cs="Times New Roman"/>
          <w:sz w:val="22"/>
          <w:szCs w:val="22"/>
        </w:rPr>
        <w:t>APA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APA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APA</w:t>
      </w:r>
      <w:proofErr w:type="spellEnd"/>
    </w:p>
    <w:p w:rsidR="00DF081E" w:rsidRPr="00427CA9" w:rsidRDefault="00DF081E" w:rsidP="00DF081E">
      <w:pPr>
        <w:rPr>
          <w:rFonts w:ascii="Times New Roman" w:hAnsi="Times New Roman" w:cs="Times New Roman"/>
          <w:sz w:val="22"/>
          <w:szCs w:val="22"/>
        </w:rPr>
      </w:pPr>
    </w:p>
    <w:p w:rsidR="00DF081E" w:rsidRPr="00427CA9" w:rsidRDefault="00DF081E" w:rsidP="00DF081E">
      <w:pPr>
        <w:rPr>
          <w:rFonts w:ascii="Times New Roman" w:hAnsi="Times New Roman" w:cs="Times New Roman"/>
          <w:sz w:val="22"/>
          <w:szCs w:val="22"/>
        </w:rPr>
      </w:pPr>
    </w:p>
    <w:p w:rsidR="00012138" w:rsidRPr="00427CA9" w:rsidRDefault="00DF081E" w:rsidP="00DF081E">
      <w:pPr>
        <w:tabs>
          <w:tab w:val="left" w:pos="4027"/>
        </w:tabs>
        <w:rPr>
          <w:rFonts w:ascii="Times New Roman" w:hAnsi="Times New Roman" w:cs="Times New Roman"/>
          <w:sz w:val="22"/>
          <w:szCs w:val="22"/>
        </w:rPr>
      </w:pPr>
      <w:r w:rsidRPr="00427CA9">
        <w:rPr>
          <w:rFonts w:ascii="Times New Roman" w:hAnsi="Times New Roman" w:cs="Times New Roman"/>
          <w:sz w:val="22"/>
          <w:szCs w:val="22"/>
        </w:rPr>
        <w:tab/>
      </w:r>
    </w:p>
    <w:sectPr w:rsidR="00012138" w:rsidRPr="00427CA9" w:rsidSect="002C40C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A9" w:rsidRDefault="005117A9" w:rsidP="00FC4CB1">
      <w:r>
        <w:separator/>
      </w:r>
    </w:p>
  </w:endnote>
  <w:endnote w:type="continuationSeparator" w:id="0">
    <w:p w:rsidR="005117A9" w:rsidRDefault="005117A9" w:rsidP="00FC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82783"/>
      <w:docPartObj>
        <w:docPartGallery w:val="Page Numbers (Bottom of Page)"/>
        <w:docPartUnique/>
      </w:docPartObj>
    </w:sdtPr>
    <w:sdtContent>
      <w:p w:rsidR="00EE5742" w:rsidRDefault="00BD6116">
        <w:pPr>
          <w:pStyle w:val="Altbilgi"/>
          <w:jc w:val="center"/>
        </w:pPr>
        <w:fldSimple w:instr=" PAGE   \* MERGEFORMAT ">
          <w:r w:rsidR="00C56258">
            <w:rPr>
              <w:noProof/>
            </w:rPr>
            <w:t>2</w:t>
          </w:r>
        </w:fldSimple>
      </w:p>
    </w:sdtContent>
  </w:sdt>
  <w:p w:rsidR="00EE5742" w:rsidRDefault="00EE57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A9" w:rsidRDefault="005117A9" w:rsidP="00FC4CB1">
      <w:r>
        <w:separator/>
      </w:r>
    </w:p>
  </w:footnote>
  <w:footnote w:type="continuationSeparator" w:id="0">
    <w:p w:rsidR="005117A9" w:rsidRDefault="005117A9" w:rsidP="00FC4CB1">
      <w:r>
        <w:continuationSeparator/>
      </w:r>
    </w:p>
  </w:footnote>
  <w:footnote w:id="1">
    <w:p w:rsidR="00FC4CB1" w:rsidRDefault="00FC4CB1">
      <w:pPr>
        <w:pStyle w:val="DipnotMetni"/>
        <w:rPr>
          <w:rStyle w:val="label"/>
          <w:rFonts w:ascii="Times New Roman" w:hAnsi="Times New Roman" w:cs="Times New Roman"/>
        </w:rPr>
      </w:pPr>
      <w:r w:rsidRPr="00657620">
        <w:rPr>
          <w:rStyle w:val="DipnotBavurusu"/>
          <w:rFonts w:ascii="Times New Roman" w:hAnsi="Times New Roman" w:cs="Times New Roman"/>
        </w:rPr>
        <w:footnoteRef/>
      </w:r>
      <w:r w:rsidRPr="00657620">
        <w:rPr>
          <w:rFonts w:ascii="Times New Roman" w:hAnsi="Times New Roman" w:cs="Times New Roman"/>
        </w:rPr>
        <w:t xml:space="preserve"> </w:t>
      </w:r>
      <w:r w:rsidR="00C56258">
        <w:rPr>
          <w:rStyle w:val="label"/>
          <w:rFonts w:ascii="Times New Roman" w:hAnsi="Times New Roman" w:cs="Times New Roman"/>
        </w:rPr>
        <w:t>Affiliation</w:t>
      </w:r>
      <w:r w:rsidRPr="00657620">
        <w:rPr>
          <w:rStyle w:val="label"/>
          <w:rFonts w:ascii="Times New Roman" w:hAnsi="Times New Roman" w:cs="Times New Roman"/>
        </w:rPr>
        <w:t xml:space="preserve">, </w:t>
      </w:r>
      <w:r w:rsidR="00D13306">
        <w:rPr>
          <w:rStyle w:val="label"/>
          <w:rFonts w:ascii="Times New Roman" w:hAnsi="Times New Roman" w:cs="Times New Roman"/>
        </w:rPr>
        <w:t xml:space="preserve">[Please write your </w:t>
      </w:r>
      <w:r w:rsidR="00D13306" w:rsidRPr="00D13306">
        <w:rPr>
          <w:rStyle w:val="label"/>
          <w:rFonts w:ascii="Times New Roman" w:hAnsi="Times New Roman" w:cs="Times New Roman"/>
          <w:color w:val="FF0000"/>
        </w:rPr>
        <w:t>ORCID Number</w:t>
      </w:r>
      <w:r w:rsidR="00D13306">
        <w:rPr>
          <w:rStyle w:val="label"/>
          <w:rFonts w:ascii="Times New Roman" w:hAnsi="Times New Roman" w:cs="Times New Roman"/>
          <w:color w:val="FF0000"/>
        </w:rPr>
        <w:t>]</w:t>
      </w:r>
      <w:r w:rsidR="00D13306" w:rsidRPr="00D13306">
        <w:rPr>
          <w:rStyle w:val="label"/>
          <w:rFonts w:ascii="Times New Roman" w:hAnsi="Times New Roman" w:cs="Times New Roman"/>
          <w:color w:val="FF0000"/>
        </w:rPr>
        <w:t xml:space="preserve">, </w:t>
      </w:r>
      <w:r w:rsidR="00C56258">
        <w:rPr>
          <w:rStyle w:val="label"/>
          <w:rFonts w:ascii="Times New Roman" w:hAnsi="Times New Roman" w:cs="Times New Roman"/>
          <w:color w:val="FF0000"/>
        </w:rPr>
        <w:t>e-mail</w:t>
      </w:r>
    </w:p>
    <w:p w:rsidR="007C41AB" w:rsidRPr="00657620" w:rsidRDefault="007C41AB">
      <w:pPr>
        <w:pStyle w:val="DipnotMetni"/>
        <w:rPr>
          <w:rFonts w:ascii="Times New Roman" w:hAnsi="Times New Roman" w:cs="Times New Roman"/>
          <w:lang w:val="tr-T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13282782"/>
      <w:docPartObj>
        <w:docPartGallery w:val="Page Numbers (Top of Page)"/>
        <w:docPartUnique/>
      </w:docPartObj>
    </w:sdtPr>
    <w:sdtContent>
      <w:p w:rsidR="00EE5742" w:rsidRPr="00D74864" w:rsidRDefault="00C56258" w:rsidP="00EE5742">
        <w:pPr>
          <w:pStyle w:val="stbilgi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en-GB"/>
          </w:rPr>
          <w:t xml:space="preserve">Surname </w:t>
        </w:r>
        <w:r w:rsidR="00EE5742" w:rsidRPr="00D74864">
          <w:rPr>
            <w:rFonts w:ascii="Times New Roman" w:hAnsi="Times New Roman" w:cs="Times New Roman"/>
            <w:lang w:val="en-GB"/>
          </w:rPr>
          <w:t>(</w:t>
        </w:r>
        <w:r>
          <w:rPr>
            <w:rFonts w:ascii="Times New Roman" w:hAnsi="Times New Roman" w:cs="Times New Roman"/>
            <w:lang w:val="en-GB"/>
          </w:rPr>
          <w:t>year</w:t>
        </w:r>
        <w:r w:rsidR="00EE5742" w:rsidRPr="00D74864">
          <w:rPr>
            <w:rFonts w:ascii="Times New Roman" w:hAnsi="Times New Roman" w:cs="Times New Roman"/>
            <w:lang w:val="en-GB"/>
          </w:rPr>
          <w:t xml:space="preserve">). </w:t>
        </w:r>
        <w:r w:rsidR="00EE5742" w:rsidRPr="00D74864">
          <w:rPr>
            <w:rFonts w:ascii="Times New Roman" w:hAnsi="Times New Roman" w:cs="Times New Roman"/>
            <w:i/>
            <w:lang w:val="en-GB"/>
          </w:rPr>
          <w:t xml:space="preserve">Education Reform Journal, </w:t>
        </w:r>
        <w:r>
          <w:rPr>
            <w:rFonts w:ascii="Times New Roman" w:hAnsi="Times New Roman" w:cs="Times New Roman"/>
            <w:i/>
            <w:lang w:val="en-GB"/>
          </w:rPr>
          <w:t>year</w:t>
        </w:r>
        <w:r w:rsidR="00EE5742" w:rsidRPr="00D74864">
          <w:rPr>
            <w:rFonts w:ascii="Times New Roman" w:hAnsi="Times New Roman" w:cs="Times New Roman"/>
            <w:i/>
            <w:lang w:val="en-GB"/>
          </w:rPr>
          <w:t xml:space="preserve">, </w:t>
        </w:r>
        <w:proofErr w:type="gramStart"/>
        <w:r>
          <w:rPr>
            <w:rFonts w:ascii="Times New Roman" w:hAnsi="Times New Roman" w:cs="Times New Roman"/>
            <w:i/>
            <w:lang w:val="en-GB"/>
          </w:rPr>
          <w:t>volume</w:t>
        </w:r>
        <w:r w:rsidR="00EE5742" w:rsidRPr="00D74864">
          <w:rPr>
            <w:rFonts w:ascii="Times New Roman" w:hAnsi="Times New Roman" w:cs="Times New Roman"/>
            <w:lang w:val="en-GB"/>
          </w:rPr>
          <w:t>(</w:t>
        </w:r>
        <w:proofErr w:type="gramEnd"/>
        <w:r>
          <w:rPr>
            <w:rFonts w:ascii="Times New Roman" w:hAnsi="Times New Roman" w:cs="Times New Roman"/>
            <w:lang w:val="en-GB"/>
          </w:rPr>
          <w:t>issue</w:t>
        </w:r>
        <w:r w:rsidR="00EE5742" w:rsidRPr="00D74864">
          <w:rPr>
            <w:rFonts w:ascii="Times New Roman" w:hAnsi="Times New Roman" w:cs="Times New Roman"/>
            <w:lang w:val="en-GB"/>
          </w:rPr>
          <w:t xml:space="preserve">), </w:t>
        </w:r>
        <w:r>
          <w:rPr>
            <w:rFonts w:ascii="Times New Roman" w:hAnsi="Times New Roman" w:cs="Times New Roman"/>
            <w:lang w:val="en-GB"/>
          </w:rPr>
          <w:t>pages</w:t>
        </w:r>
        <w:r w:rsidR="00222F7C" w:rsidRPr="00D74864">
          <w:rPr>
            <w:rFonts w:ascii="Times New Roman" w:hAnsi="Times New Roman" w:cs="Times New Roman"/>
            <w:lang w:val="en-GB"/>
          </w:rPr>
          <w:t xml:space="preserve"> </w:t>
        </w:r>
      </w:p>
    </w:sdtContent>
  </w:sdt>
  <w:p w:rsidR="00EE5742" w:rsidRDefault="00EE574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1E" w:rsidRPr="00D74864" w:rsidRDefault="00DF081E" w:rsidP="00DF081E">
    <w:pPr>
      <w:autoSpaceDE w:val="0"/>
      <w:autoSpaceDN w:val="0"/>
      <w:adjustRightInd w:val="0"/>
      <w:jc w:val="both"/>
      <w:rPr>
        <w:rFonts w:ascii="Times New Roman" w:hAnsi="Times New Roman" w:cs="Times New Roman"/>
        <w:sz w:val="20"/>
        <w:szCs w:val="20"/>
      </w:rPr>
    </w:pPr>
    <w:r w:rsidRPr="00D74864">
      <w:rPr>
        <w:rFonts w:ascii="Times New Roman" w:hAnsi="Times New Roman" w:cs="Times New Roman"/>
        <w:b/>
        <w:sz w:val="20"/>
        <w:szCs w:val="20"/>
      </w:rPr>
      <w:t xml:space="preserve">Copyright: © 2019, </w:t>
    </w:r>
    <w:r w:rsidR="004E2240" w:rsidRPr="004E2240">
      <w:rPr>
        <w:rFonts w:ascii="Times New Roman" w:hAnsi="Times New Roman" w:cs="Times New Roman"/>
        <w:b/>
        <w:color w:val="FF0000"/>
        <w:sz w:val="20"/>
        <w:szCs w:val="20"/>
      </w:rPr>
      <w:t>Author Name</w:t>
    </w:r>
    <w:r w:rsidR="004E2240">
      <w:rPr>
        <w:rFonts w:ascii="Times New Roman" w:hAnsi="Times New Roman" w:cs="Times New Roman"/>
        <w:b/>
        <w:color w:val="FF0000"/>
        <w:sz w:val="20"/>
        <w:szCs w:val="20"/>
      </w:rPr>
      <w:t>/</w:t>
    </w:r>
    <w:r w:rsidR="004E2240" w:rsidRPr="004E2240">
      <w:rPr>
        <w:rFonts w:ascii="Times New Roman" w:hAnsi="Times New Roman" w:cs="Times New Roman"/>
        <w:b/>
        <w:color w:val="FF0000"/>
        <w:sz w:val="20"/>
        <w:szCs w:val="20"/>
      </w:rPr>
      <w:t>s</w:t>
    </w:r>
    <w:r w:rsidRPr="00D74864">
      <w:rPr>
        <w:rFonts w:ascii="Times New Roman" w:hAnsi="Times New Roman" w:cs="Times New Roman"/>
        <w:sz w:val="20"/>
        <w:szCs w:val="20"/>
      </w:rPr>
      <w:t>. This is an open access article distributed in accordance with the terms of the Creative Commons Attribution (CC BY NC ND 2.0) License.</w:t>
    </w:r>
  </w:p>
  <w:p w:rsidR="00DF081E" w:rsidRPr="005D670C" w:rsidRDefault="00DF081E" w:rsidP="00DF081E">
    <w:pPr>
      <w:autoSpaceDE w:val="0"/>
      <w:autoSpaceDN w:val="0"/>
      <w:adjustRightInd w:val="0"/>
      <w:jc w:val="both"/>
      <w:rPr>
        <w:rFonts w:ascii="Times New Roman" w:hAnsi="Times New Roman" w:cs="Times New Roman"/>
        <w:sz w:val="20"/>
        <w:szCs w:val="20"/>
      </w:rPr>
    </w:pPr>
    <w:r w:rsidRPr="005D670C">
      <w:rPr>
        <w:rFonts w:ascii="Times New Roman" w:hAnsi="Times New Roman" w:cs="Times New Roman"/>
        <w:sz w:val="20"/>
        <w:szCs w:val="20"/>
      </w:rPr>
      <w:t>See:</w:t>
    </w:r>
    <w:r w:rsidR="00630FDD" w:rsidRPr="005D67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5D670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https://creativecommons.org/licenses/by-nc-nd/2.0/</w:t>
      </w:r>
    </w:hyperlink>
  </w:p>
  <w:p w:rsidR="00222F7C" w:rsidRPr="00D74864" w:rsidRDefault="00222F7C" w:rsidP="00222F7C">
    <w:pPr>
      <w:pStyle w:val="stbilgi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BA4"/>
    <w:multiLevelType w:val="hybridMultilevel"/>
    <w:tmpl w:val="22849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127085"/>
    <w:multiLevelType w:val="hybridMultilevel"/>
    <w:tmpl w:val="C41E6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C65D3"/>
    <w:rsid w:val="00002920"/>
    <w:rsid w:val="000117A4"/>
    <w:rsid w:val="00012138"/>
    <w:rsid w:val="000238C8"/>
    <w:rsid w:val="00024D2C"/>
    <w:rsid w:val="000851AB"/>
    <w:rsid w:val="000A6F8D"/>
    <w:rsid w:val="000D2A19"/>
    <w:rsid w:val="000D55FF"/>
    <w:rsid w:val="000F3D7B"/>
    <w:rsid w:val="001172B0"/>
    <w:rsid w:val="001342E3"/>
    <w:rsid w:val="00165422"/>
    <w:rsid w:val="001A5AB7"/>
    <w:rsid w:val="001B4AB8"/>
    <w:rsid w:val="001D7A54"/>
    <w:rsid w:val="00222F7C"/>
    <w:rsid w:val="00233813"/>
    <w:rsid w:val="00236E93"/>
    <w:rsid w:val="00251301"/>
    <w:rsid w:val="0025236B"/>
    <w:rsid w:val="00261453"/>
    <w:rsid w:val="00262744"/>
    <w:rsid w:val="00272809"/>
    <w:rsid w:val="002A2057"/>
    <w:rsid w:val="002B301A"/>
    <w:rsid w:val="002C40C7"/>
    <w:rsid w:val="002C4BE9"/>
    <w:rsid w:val="002C65D3"/>
    <w:rsid w:val="002E40C0"/>
    <w:rsid w:val="00335786"/>
    <w:rsid w:val="003367B2"/>
    <w:rsid w:val="0035419F"/>
    <w:rsid w:val="00363F07"/>
    <w:rsid w:val="003E145A"/>
    <w:rsid w:val="003E5658"/>
    <w:rsid w:val="00427CA9"/>
    <w:rsid w:val="00431CD3"/>
    <w:rsid w:val="00477482"/>
    <w:rsid w:val="004811FE"/>
    <w:rsid w:val="004818DC"/>
    <w:rsid w:val="00483C79"/>
    <w:rsid w:val="00483E26"/>
    <w:rsid w:val="004B5752"/>
    <w:rsid w:val="004E2240"/>
    <w:rsid w:val="004E687A"/>
    <w:rsid w:val="005117A9"/>
    <w:rsid w:val="00523E77"/>
    <w:rsid w:val="00536C62"/>
    <w:rsid w:val="00546EFA"/>
    <w:rsid w:val="005864AA"/>
    <w:rsid w:val="005D670C"/>
    <w:rsid w:val="005E0569"/>
    <w:rsid w:val="005E2AFD"/>
    <w:rsid w:val="005E4715"/>
    <w:rsid w:val="005F4BA2"/>
    <w:rsid w:val="00625995"/>
    <w:rsid w:val="00627BE4"/>
    <w:rsid w:val="00630FDD"/>
    <w:rsid w:val="00631380"/>
    <w:rsid w:val="00657620"/>
    <w:rsid w:val="006628E5"/>
    <w:rsid w:val="006A375B"/>
    <w:rsid w:val="0071031E"/>
    <w:rsid w:val="0073701D"/>
    <w:rsid w:val="00757CA2"/>
    <w:rsid w:val="00787E5D"/>
    <w:rsid w:val="007C41AB"/>
    <w:rsid w:val="007F2C29"/>
    <w:rsid w:val="007F49B9"/>
    <w:rsid w:val="007F7D2D"/>
    <w:rsid w:val="008036ED"/>
    <w:rsid w:val="00810BA5"/>
    <w:rsid w:val="008569E7"/>
    <w:rsid w:val="0089117A"/>
    <w:rsid w:val="00893217"/>
    <w:rsid w:val="00930EAC"/>
    <w:rsid w:val="00931FF4"/>
    <w:rsid w:val="009378FC"/>
    <w:rsid w:val="00960963"/>
    <w:rsid w:val="009972EF"/>
    <w:rsid w:val="009A656C"/>
    <w:rsid w:val="009C170E"/>
    <w:rsid w:val="00A23913"/>
    <w:rsid w:val="00A60863"/>
    <w:rsid w:val="00A87F2E"/>
    <w:rsid w:val="00A91620"/>
    <w:rsid w:val="00AD2C27"/>
    <w:rsid w:val="00B048CE"/>
    <w:rsid w:val="00B27613"/>
    <w:rsid w:val="00B417C6"/>
    <w:rsid w:val="00B96B0F"/>
    <w:rsid w:val="00BA1E9E"/>
    <w:rsid w:val="00BB614D"/>
    <w:rsid w:val="00BC1EA6"/>
    <w:rsid w:val="00BD5B44"/>
    <w:rsid w:val="00BD6116"/>
    <w:rsid w:val="00C06B96"/>
    <w:rsid w:val="00C13AE9"/>
    <w:rsid w:val="00C31D54"/>
    <w:rsid w:val="00C36EE3"/>
    <w:rsid w:val="00C56258"/>
    <w:rsid w:val="00C76CE9"/>
    <w:rsid w:val="00C9076A"/>
    <w:rsid w:val="00CA469B"/>
    <w:rsid w:val="00CE0552"/>
    <w:rsid w:val="00CF52D3"/>
    <w:rsid w:val="00D13306"/>
    <w:rsid w:val="00D24E49"/>
    <w:rsid w:val="00D32853"/>
    <w:rsid w:val="00D74864"/>
    <w:rsid w:val="00D853B9"/>
    <w:rsid w:val="00DC6338"/>
    <w:rsid w:val="00DD46DD"/>
    <w:rsid w:val="00DF04CC"/>
    <w:rsid w:val="00DF081E"/>
    <w:rsid w:val="00E179A8"/>
    <w:rsid w:val="00E25C15"/>
    <w:rsid w:val="00E91699"/>
    <w:rsid w:val="00E95936"/>
    <w:rsid w:val="00EA173E"/>
    <w:rsid w:val="00EA7C2B"/>
    <w:rsid w:val="00EE2415"/>
    <w:rsid w:val="00EE5742"/>
    <w:rsid w:val="00EE70C4"/>
    <w:rsid w:val="00EF2AC1"/>
    <w:rsid w:val="00EF4217"/>
    <w:rsid w:val="00F06B14"/>
    <w:rsid w:val="00F12089"/>
    <w:rsid w:val="00F1239B"/>
    <w:rsid w:val="00F153EA"/>
    <w:rsid w:val="00F27726"/>
    <w:rsid w:val="00F32D0A"/>
    <w:rsid w:val="00F4497A"/>
    <w:rsid w:val="00F60E89"/>
    <w:rsid w:val="00F60F1B"/>
    <w:rsid w:val="00F6316F"/>
    <w:rsid w:val="00F90290"/>
    <w:rsid w:val="00F930EC"/>
    <w:rsid w:val="00F9551D"/>
    <w:rsid w:val="00FA5C6C"/>
    <w:rsid w:val="00FC4CB1"/>
    <w:rsid w:val="00F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7"/>
  </w:style>
  <w:style w:type="paragraph" w:styleId="Balk2">
    <w:name w:val="heading 2"/>
    <w:basedOn w:val="Normal"/>
    <w:next w:val="Normal"/>
    <w:link w:val="Balk2Char"/>
    <w:uiPriority w:val="9"/>
    <w:qFormat/>
    <w:rsid w:val="00A60863"/>
    <w:pPr>
      <w:keepNext/>
      <w:spacing w:after="160" w:line="259" w:lineRule="auto"/>
      <w:outlineLvl w:val="1"/>
    </w:pPr>
    <w:rPr>
      <w:rFonts w:ascii="Arial" w:eastAsia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60863"/>
    <w:rPr>
      <w:rFonts w:ascii="Arial" w:eastAsia="Arial" w:hAnsi="Arial" w:cs="Arial"/>
      <w:b/>
    </w:rPr>
  </w:style>
  <w:style w:type="paragraph" w:customStyle="1" w:styleId="APA2">
    <w:name w:val="APA2"/>
    <w:basedOn w:val="Normal"/>
    <w:qFormat/>
    <w:rsid w:val="00E25C15"/>
    <w:pPr>
      <w:keepNext/>
      <w:spacing w:before="120" w:after="120" w:line="480" w:lineRule="auto"/>
      <w:jc w:val="both"/>
      <w:outlineLvl w:val="1"/>
    </w:pPr>
    <w:rPr>
      <w:rFonts w:ascii="Times" w:eastAsia="Times New Roman" w:hAnsi="Times" w:cs="Times New Roman"/>
      <w:b/>
      <w:sz w:val="14"/>
      <w:szCs w:val="14"/>
    </w:rPr>
  </w:style>
  <w:style w:type="paragraph" w:customStyle="1" w:styleId="MediumGrid21">
    <w:name w:val="Medium Grid 21"/>
    <w:uiPriority w:val="1"/>
    <w:qFormat/>
    <w:rsid w:val="00E179A8"/>
    <w:rPr>
      <w:rFonts w:ascii="Times New Roman" w:eastAsia="Calibri" w:hAnsi="Times New Roman" w:cs="Times New Roman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51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51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83C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3C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3C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3C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3C7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90290"/>
  </w:style>
  <w:style w:type="character" w:customStyle="1" w:styleId="apple-converted-space">
    <w:name w:val="apple-converted-space"/>
    <w:basedOn w:val="VarsaylanParagrafYazTipi"/>
    <w:rsid w:val="00F90290"/>
  </w:style>
  <w:style w:type="paragraph" w:styleId="ListeParagraf">
    <w:name w:val="List Paragraph"/>
    <w:basedOn w:val="Normal"/>
    <w:uiPriority w:val="34"/>
    <w:qFormat/>
    <w:rsid w:val="00960963"/>
    <w:pPr>
      <w:ind w:left="720"/>
      <w:contextualSpacing/>
    </w:pPr>
  </w:style>
  <w:style w:type="paragraph" w:customStyle="1" w:styleId="APAlevel1">
    <w:name w:val="APA level 1"/>
    <w:basedOn w:val="Normal"/>
    <w:qFormat/>
    <w:rsid w:val="00960963"/>
    <w:pPr>
      <w:keepNext/>
      <w:spacing w:line="480" w:lineRule="auto"/>
    </w:pPr>
    <w:rPr>
      <w:rFonts w:ascii="Times New Roman" w:hAnsi="Times New Roman" w:cs="Times New Roman"/>
      <w:b/>
    </w:rPr>
  </w:style>
  <w:style w:type="paragraph" w:styleId="ResimYazs">
    <w:name w:val="caption"/>
    <w:basedOn w:val="Normal"/>
    <w:next w:val="Normal"/>
    <w:uiPriority w:val="35"/>
    <w:unhideWhenUsed/>
    <w:qFormat/>
    <w:rsid w:val="00335786"/>
    <w:pPr>
      <w:spacing w:after="200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11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VarsaylanParagrafYazTipi"/>
    <w:rsid w:val="00FC4CB1"/>
  </w:style>
  <w:style w:type="paragraph" w:styleId="DipnotMetni">
    <w:name w:val="footnote text"/>
    <w:basedOn w:val="Normal"/>
    <w:link w:val="DipnotMetniChar"/>
    <w:uiPriority w:val="99"/>
    <w:semiHidden/>
    <w:unhideWhenUsed/>
    <w:rsid w:val="00FC4C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4CB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4CB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E57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742"/>
  </w:style>
  <w:style w:type="paragraph" w:styleId="Altbilgi">
    <w:name w:val="footer"/>
    <w:basedOn w:val="Normal"/>
    <w:link w:val="AltbilgiChar"/>
    <w:uiPriority w:val="99"/>
    <w:unhideWhenUsed/>
    <w:rsid w:val="00EE5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742"/>
  </w:style>
  <w:style w:type="character" w:styleId="Kpr">
    <w:name w:val="Hyperlink"/>
    <w:basedOn w:val="VarsaylanParagrafYazTipi"/>
    <w:uiPriority w:val="99"/>
    <w:semiHidden/>
    <w:unhideWhenUsed/>
    <w:rsid w:val="00DF0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orcid.org/inbo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1D54E-97FE-4D21-BE3C-D7FBAE62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2019-09-07T06:02:00Z</dcterms:created>
  <dcterms:modified xsi:type="dcterms:W3CDTF">2019-09-07T06:02:00Z</dcterms:modified>
</cp:coreProperties>
</file>