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5A3C" w14:textId="77777777" w:rsidR="005F7978" w:rsidRDefault="005F7978" w:rsidP="00D763F5">
      <w:pPr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</w:pPr>
      <w:bookmarkStart w:id="0" w:name="_Hlk108095694"/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Response Letter for the </w:t>
      </w:r>
      <w:r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P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aper with ID: JNT-1128289</w:t>
      </w:r>
    </w:p>
    <w:p w14:paraId="53729405" w14:textId="296AD6DE" w:rsidR="00A31163" w:rsidRDefault="00AF4A78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We are grateful to the referees</w:t>
      </w:r>
      <w:r w:rsidR="0009656B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and </w:t>
      </w:r>
      <w:r w:rsidR="009E3E29">
        <w:rPr>
          <w:rFonts w:asciiTheme="majorBidi" w:eastAsia="Times New Roman" w:hAnsiTheme="majorBidi" w:cstheme="majorBidi"/>
          <w:bCs/>
          <w:lang w:val="en-GB" w:eastAsia="tr-TR"/>
        </w:rPr>
        <w:t>e</w:t>
      </w:r>
      <w:r w:rsidR="0009656B" w:rsidRPr="000B4B7A">
        <w:rPr>
          <w:rFonts w:asciiTheme="majorBidi" w:eastAsia="Times New Roman" w:hAnsiTheme="majorBidi" w:cstheme="majorBidi"/>
          <w:bCs/>
          <w:lang w:val="en-GB" w:eastAsia="tr-TR"/>
        </w:rPr>
        <w:t>ditors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for their comments and suggestions</w:t>
      </w:r>
      <w:r w:rsidR="002E2D49" w:rsidRPr="000B4B7A">
        <w:rPr>
          <w:rFonts w:asciiTheme="majorBidi" w:eastAsia="Times New Roman" w:hAnsiTheme="majorBidi" w:cstheme="majorBidi"/>
          <w:bCs/>
          <w:lang w:val="en-GB" w:eastAsia="tr-TR"/>
        </w:rPr>
        <w:t>.</w:t>
      </w:r>
      <w:r w:rsidR="00A2071C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2071C"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paper </w:t>
      </w:r>
      <w:r w:rsidR="00A36177" w:rsidRPr="00A2071C">
        <w:rPr>
          <w:rFonts w:asciiTheme="majorBidi" w:eastAsia="Times New Roman" w:hAnsiTheme="majorBidi" w:cstheme="majorBidi"/>
          <w:bCs/>
          <w:lang w:val="en-GB" w:eastAsia="tr-TR"/>
        </w:rPr>
        <w:t>has</w:t>
      </w:r>
      <w:r w:rsidR="00A2071C" w:rsidRPr="00A2071C">
        <w:rPr>
          <w:rFonts w:asciiTheme="majorBidi" w:eastAsia="Times New Roman" w:hAnsiTheme="majorBidi" w:cstheme="majorBidi"/>
          <w:bCs/>
          <w:lang w:val="en-GB" w:eastAsia="tr-TR"/>
        </w:rPr>
        <w:t xml:space="preserve"> been revised according to the comments.</w:t>
      </w:r>
      <w:r w:rsidR="00A2071C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30765"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Moreover, we have added </w:t>
      </w:r>
      <w:r w:rsidR="006964AB">
        <w:rPr>
          <w:rFonts w:asciiTheme="majorBidi" w:eastAsia="Times New Roman" w:hAnsiTheme="majorBidi" w:cstheme="majorBidi"/>
          <w:bCs/>
          <w:lang w:val="en-GB" w:eastAsia="tr-TR"/>
        </w:rPr>
        <w:t xml:space="preserve">a </w:t>
      </w:r>
      <w:r w:rsidR="006964AB" w:rsidRPr="006964AB">
        <w:rPr>
          <w:rFonts w:asciiTheme="majorBidi" w:eastAsia="Times New Roman" w:hAnsiTheme="majorBidi" w:cstheme="majorBidi"/>
          <w:bCs/>
          <w:lang w:val="en-GB" w:eastAsia="tr-TR"/>
        </w:rPr>
        <w:t>Highlighted</w:t>
      </w:r>
      <w:r w:rsidR="00A30765" w:rsidRPr="006964AB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6964AB" w:rsidRPr="006964AB">
        <w:rPr>
          <w:rFonts w:asciiTheme="majorBidi" w:eastAsia="Times New Roman" w:hAnsiTheme="majorBidi" w:cstheme="majorBidi"/>
          <w:bCs/>
          <w:lang w:val="en-GB" w:eastAsia="tr-TR"/>
        </w:rPr>
        <w:t>P</w:t>
      </w:r>
      <w:r w:rsidR="00A36177" w:rsidRPr="006964AB">
        <w:rPr>
          <w:rFonts w:asciiTheme="majorBidi" w:eastAsia="Times New Roman" w:hAnsiTheme="majorBidi" w:cstheme="majorBidi"/>
          <w:bCs/>
          <w:lang w:val="en-GB" w:eastAsia="tr-TR"/>
        </w:rPr>
        <w:t>aper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  <w:r w:rsidR="00A36177" w:rsidRPr="00A30765">
        <w:rPr>
          <w:rFonts w:asciiTheme="majorBidi" w:eastAsia="Times New Roman" w:hAnsiTheme="majorBidi" w:cstheme="majorBidi"/>
          <w:bCs/>
          <w:lang w:val="en-GB" w:eastAsia="tr-TR"/>
        </w:rPr>
        <w:t>showing</w:t>
      </w:r>
      <w:r w:rsidR="00A30765" w:rsidRPr="00A30765">
        <w:rPr>
          <w:rFonts w:asciiTheme="majorBidi" w:eastAsia="Times New Roman" w:hAnsiTheme="majorBidi" w:cstheme="majorBidi"/>
          <w:bCs/>
          <w:lang w:val="en-GB" w:eastAsia="tr-TR"/>
        </w:rPr>
        <w:t xml:space="preserve"> the revisions.</w:t>
      </w:r>
      <w:bookmarkEnd w:id="0"/>
      <w:r w:rsidR="00751774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7B7DC72E" w14:textId="527DBB53" w:rsidR="007E39E0" w:rsidRPr="000B4B7A" w:rsidRDefault="00A31163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 xml:space="preserve">Reviewer </w:t>
      </w:r>
      <w:r w:rsidR="00CB4FF6" w:rsidRPr="000B4B7A">
        <w:rPr>
          <w:rFonts w:asciiTheme="majorBidi" w:eastAsia="Times New Roman" w:hAnsiTheme="majorBidi" w:cstheme="majorBidi"/>
          <w:b/>
          <w:lang w:val="en-GB" w:eastAsia="tr-TR"/>
        </w:rPr>
        <w:t>#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>1</w:t>
      </w:r>
      <w:r w:rsidR="00F321A9" w:rsidRPr="000B4B7A">
        <w:rPr>
          <w:rFonts w:asciiTheme="majorBidi" w:eastAsia="Times New Roman" w:hAnsiTheme="majorBidi" w:cstheme="majorBidi"/>
          <w:b/>
          <w:lang w:val="en-GB" w:eastAsia="tr-TR"/>
        </w:rPr>
        <w:t>: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 xml:space="preserve"> </w:t>
      </w:r>
      <w:r w:rsidR="007E39E0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authors defined the concept of </w:t>
      </w:r>
      <w:proofErr w:type="spellStart"/>
      <w:r w:rsidR="007E39E0" w:rsidRPr="000B4B7A">
        <w:rPr>
          <w:rFonts w:asciiTheme="majorBidi" w:eastAsia="Times New Roman" w:hAnsiTheme="majorBidi" w:cstheme="majorBidi"/>
          <w:bCs/>
          <w:i/>
          <w:iCs/>
          <w:lang w:val="en-GB" w:eastAsia="tr-TR"/>
        </w:rPr>
        <w:t>ifpifs</w:t>
      </w:r>
      <w:proofErr w:type="spellEnd"/>
      <w:r w:rsidR="007E39E0" w:rsidRPr="000B4B7A">
        <w:rPr>
          <w:rFonts w:asciiTheme="majorBidi" w:eastAsia="Times New Roman" w:hAnsiTheme="majorBidi" w:cstheme="majorBidi"/>
          <w:bCs/>
          <w:lang w:val="en-GB" w:eastAsia="tr-TR"/>
        </w:rPr>
        <w:t>-matrices to deal with uncertainties in decision making. The method provided has been designed successfully for significantly big data.</w:t>
      </w:r>
    </w:p>
    <w:p w14:paraId="6F71B2A4" w14:textId="05EFD361" w:rsidR="007E39E0" w:rsidRPr="000B4B7A" w:rsidRDefault="007E39E0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authors make a good argument for why the concept is essential. Methodology in the </w:t>
      </w:r>
      <w:r w:rsidR="00A36177">
        <w:rPr>
          <w:rFonts w:asciiTheme="majorBidi" w:eastAsia="Times New Roman" w:hAnsiTheme="majorBidi" w:cstheme="majorBidi"/>
          <w:bCs/>
          <w:lang w:val="en-GB" w:eastAsia="tr-TR"/>
        </w:rPr>
        <w:t xml:space="preserve">paper </w:t>
      </w:r>
      <w:r w:rsidR="00A36177" w:rsidRPr="000B4B7A">
        <w:rPr>
          <w:rFonts w:asciiTheme="majorBidi" w:eastAsia="Times New Roman" w:hAnsiTheme="majorBidi" w:cstheme="majorBidi"/>
          <w:bCs/>
          <w:lang w:val="en-GB" w:eastAsia="tr-TR"/>
        </w:rPr>
        <w:t>is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good. The results are well written and correct mathematically. </w:t>
      </w:r>
    </w:p>
    <w:p w14:paraId="1B7655FE" w14:textId="64E5405B" w:rsidR="002D51F4" w:rsidRPr="000B4B7A" w:rsidRDefault="002D51F4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25F03BC7" w14:textId="6B92E9A0" w:rsidR="002D51F4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This paper may be accepted subject to the following minor corrections.</w:t>
      </w:r>
    </w:p>
    <w:p w14:paraId="747F301D" w14:textId="65CA4EFD" w:rsidR="002D51F4" w:rsidRPr="000B4B7A" w:rsidRDefault="002D51F4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Abbreviations can be italic but should not be </w:t>
      </w:r>
      <w:r w:rsidR="007E39E0" w:rsidRPr="000B4B7A">
        <w:rPr>
          <w:rFonts w:ascii="Times New Roman" w:hAnsi="Times New Roman" w:cs="Times New Roman"/>
          <w:shd w:val="clear" w:color="auto" w:fill="FFFFFF"/>
          <w:lang w:val="en-GB"/>
        </w:rPr>
        <w:t>in equation form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. For example, "\</w:t>
      </w:r>
      <w:proofErr w:type="spellStart"/>
      <w:r w:rsidRPr="000B4B7A">
        <w:rPr>
          <w:rFonts w:ascii="Times New Roman" w:hAnsi="Times New Roman" w:cs="Times New Roman"/>
          <w:shd w:val="clear" w:color="auto" w:fill="FFFFFF"/>
          <w:lang w:val="en-GB"/>
        </w:rPr>
        <w:t>emph</w:t>
      </w:r>
      <w:proofErr w:type="spellEnd"/>
      <w:r w:rsidRPr="000B4B7A">
        <w:rPr>
          <w:rFonts w:ascii="Times New Roman" w:hAnsi="Times New Roman" w:cs="Times New Roman"/>
          <w:shd w:val="clear" w:color="auto" w:fill="FFFFFF"/>
          <w:lang w:val="en-GB"/>
        </w:rPr>
        <w:t>{</w:t>
      </w:r>
      <w:proofErr w:type="spellStart"/>
      <w:r w:rsidRPr="000B4B7A">
        <w:rPr>
          <w:rFonts w:ascii="Times New Roman" w:hAnsi="Times New Roman" w:cs="Times New Roman"/>
          <w:shd w:val="clear" w:color="auto" w:fill="FFFFFF"/>
          <w:lang w:val="en-GB"/>
        </w:rPr>
        <w:t>ifpifs</w:t>
      </w:r>
      <w:proofErr w:type="spellEnd"/>
      <w:r w:rsidRPr="000B4B7A">
        <w:rPr>
          <w:rFonts w:ascii="Times New Roman" w:hAnsi="Times New Roman" w:cs="Times New Roman"/>
          <w:shd w:val="clear" w:color="auto" w:fill="FFFFFF"/>
          <w:lang w:val="en-GB"/>
        </w:rPr>
        <w:t>}-matrices" is much better than "</w:t>
      </w:r>
      <w:r w:rsidR="00B47409" w:rsidRPr="000B4B7A">
        <w:rPr>
          <w:rFonts w:ascii="Times New Roman" w:hAnsi="Times New Roman" w:cs="Times New Roman"/>
          <w:shd w:val="clear" w:color="auto" w:fill="FFFFFF"/>
          <w:lang w:val="en-GB"/>
        </w:rPr>
        <w:t>$</w:t>
      </w:r>
      <w:proofErr w:type="spellStart"/>
      <w:r w:rsidRPr="00691D4D">
        <w:rPr>
          <w:rFonts w:ascii="Times New Roman" w:hAnsi="Times New Roman" w:cs="Times New Roman"/>
          <w:shd w:val="clear" w:color="auto" w:fill="FFFFFF"/>
          <w:lang w:val="en-GB"/>
        </w:rPr>
        <w:t>ifpif</w:t>
      </w:r>
      <w:r w:rsidR="00691D4D">
        <w:rPr>
          <w:rFonts w:ascii="Times New Roman" w:hAnsi="Times New Roman" w:cs="Times New Roman"/>
          <w:shd w:val="clear" w:color="auto" w:fill="FFFFFF"/>
          <w:lang w:val="en-GB"/>
        </w:rPr>
        <w:t>s</w:t>
      </w:r>
      <w:proofErr w:type="spellEnd"/>
      <w:r w:rsidR="00691D4D">
        <w:rPr>
          <w:rFonts w:ascii="Times New Roman" w:hAnsi="Times New Roman" w:cs="Times New Roman"/>
          <w:shd w:val="clear" w:color="auto" w:fill="FFFFFF"/>
          <w:lang w:val="en-GB"/>
        </w:rPr>
        <w:t>$</w:t>
      </w:r>
      <w:r w:rsidRPr="00691D4D">
        <w:rPr>
          <w:rFonts w:ascii="Times New Roman" w:hAnsi="Times New Roman" w:cs="Times New Roman"/>
          <w:shd w:val="clear" w:color="auto" w:fill="FFFFFF"/>
          <w:lang w:val="en-GB"/>
        </w:rPr>
        <w:t>-matrices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".</w:t>
      </w:r>
    </w:p>
    <w:p w14:paraId="1F8530BF" w14:textId="7ED708A6" w:rsidR="002D51F4" w:rsidRPr="000B4B7A" w:rsidRDefault="002D51F4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 xml:space="preserve">We have made the necessary </w:t>
      </w:r>
      <w:r w:rsidR="009E3E29">
        <w:rPr>
          <w:rFonts w:asciiTheme="majorBidi" w:hAnsiTheme="majorBidi" w:cstheme="majorBidi"/>
          <w:color w:val="0070C0"/>
          <w:lang w:val="en-GB"/>
        </w:rPr>
        <w:t>revisions</w:t>
      </w:r>
      <w:r w:rsidRPr="000B4B7A">
        <w:rPr>
          <w:rFonts w:asciiTheme="majorBidi" w:hAnsiTheme="majorBidi" w:cstheme="majorBidi"/>
          <w:color w:val="0070C0"/>
          <w:lang w:val="en-GB"/>
        </w:rPr>
        <w:t>.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</w:p>
    <w:p w14:paraId="72B24996" w14:textId="287B8BDE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Add comparison of proposed methods with some existing </w:t>
      </w:r>
      <w:r w:rsidR="003E06AC" w:rsidRPr="000B4B7A">
        <w:rPr>
          <w:rFonts w:ascii="Times New Roman" w:hAnsi="Times New Roman" w:cs="Times New Roman"/>
          <w:shd w:val="clear" w:color="auto" w:fill="FFFFFF"/>
          <w:lang w:val="en-GB"/>
        </w:rPr>
        <w:t>decision-making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approaches.</w:t>
      </w:r>
    </w:p>
    <w:p w14:paraId="6A531D83" w14:textId="0C7E2DF1" w:rsidR="007E39E0" w:rsidRPr="000B4B7A" w:rsidRDefault="004A5EE2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In Chapter 6, we 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already 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compar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e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</w:t>
      </w:r>
      <w:r w:rsidR="003E06AC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the proposed method EA20 with </w:t>
      </w:r>
      <w:r w:rsidR="005F1C69"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ten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state-of-the-art methods. Therefore, we have </w:t>
      </w:r>
      <w:r w:rsidR="009E3E29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made no revisions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.</w:t>
      </w:r>
    </w:p>
    <w:p w14:paraId="19202471" w14:textId="3B2C036A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The motivation should be highlighted in the abstract and conclusion.</w:t>
      </w:r>
    </w:p>
    <w:p w14:paraId="1DBCE7B1" w14:textId="1596D387" w:rsidR="003E06AC" w:rsidRPr="000B4B7A" w:rsidRDefault="003E06AC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 xml:space="preserve">We have rearranged </w:t>
      </w:r>
      <w:r w:rsidR="009E3E29">
        <w:rPr>
          <w:rFonts w:asciiTheme="majorBidi" w:hAnsiTheme="majorBidi" w:cstheme="majorBidi"/>
          <w:color w:val="0070C0"/>
          <w:lang w:val="en-GB"/>
        </w:rPr>
        <w:t xml:space="preserve">the </w:t>
      </w:r>
      <w:r w:rsidRPr="000B4B7A">
        <w:rPr>
          <w:rFonts w:asciiTheme="majorBidi" w:hAnsiTheme="majorBidi" w:cstheme="majorBidi"/>
          <w:color w:val="0070C0"/>
          <w:lang w:val="en-GB"/>
        </w:rPr>
        <w:t>abstract and conclusion.</w:t>
      </w:r>
    </w:p>
    <w:p w14:paraId="6DD6897C" w14:textId="7B6C4B3E" w:rsidR="007E39E0" w:rsidRPr="000B4B7A" w:rsidRDefault="007E39E0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Add input and output in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the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decision</w:t>
      </w:r>
      <w:r w:rsidR="002B12B5" w:rsidRPr="000B4B7A">
        <w:rPr>
          <w:rFonts w:ascii="Times New Roman" w:hAnsi="Times New Roman" w:cs="Times New Roman"/>
          <w:shd w:val="clear" w:color="auto" w:fill="FFFFFF"/>
          <w:lang w:val="en-GB"/>
        </w:rPr>
        <w:t>-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making algorithm. Add more steps to explain your method. For example: In Step first add a set of objects,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a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set of attributes, set decision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>-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makers (DMS). In Step last, find </w:t>
      </w:r>
      <w:r w:rsidR="005F1C69"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the </w:t>
      </w:r>
      <w:r w:rsidRPr="000B4B7A">
        <w:rPr>
          <w:rFonts w:ascii="Times New Roman" w:hAnsi="Times New Roman" w:cs="Times New Roman"/>
          <w:shd w:val="clear" w:color="auto" w:fill="FFFFFF"/>
          <w:lang w:val="en-GB"/>
        </w:rPr>
        <w:t>optimal alternative.</w:t>
      </w:r>
    </w:p>
    <w:p w14:paraId="5FF5F960" w14:textId="75D1C57B" w:rsidR="00BD7560" w:rsidRDefault="00810A7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We have </w:t>
      </w:r>
      <w:r w:rsidR="009238EF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further </w:t>
      </w:r>
      <w:r w:rsidR="00954AC3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explained Step 1. </w:t>
      </w:r>
    </w:p>
    <w:p w14:paraId="3B5B66B4" w14:textId="3F81E8EE" w:rsidR="00EB2CDA" w:rsidRPr="00D763F5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Construct two </w:t>
      </w:r>
      <w:proofErr w:type="spellStart"/>
      <w:r w:rsidRPr="00D763F5">
        <w:rPr>
          <w:rFonts w:ascii="Times New Roman" w:hAnsi="Times New Roman" w:cs="Times New Roman"/>
          <w:i/>
          <w:iCs/>
          <w:color w:val="FF0000"/>
          <w:shd w:val="clear" w:color="auto" w:fill="FFFFFF"/>
          <w:lang w:val="en-GB"/>
        </w:rPr>
        <w:t>ifpifs</w:t>
      </w:r>
      <w:proofErr w:type="spellEnd"/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-matrices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</w:t>
      </w:r>
      <w:r w:rsidR="0063257B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by considering the set of a</w:t>
      </w: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lternatives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U=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m-1</m:t>
                </m:r>
              </m:sub>
            </m:sSub>
          </m:e>
        </m:d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the parameters set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E=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n</m:t>
                </m:r>
              </m:sub>
            </m:sSub>
          </m:e>
        </m:d>
      </m:oMath>
      <w:r w:rsidR="0084796B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44AC3AFB" w14:textId="4667CC33" w:rsidR="00810A73" w:rsidRPr="000B4B7A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Moreover, w</w:t>
      </w: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e have </w:t>
      </w: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added Step 4.</w:t>
      </w:r>
    </w:p>
    <w:p w14:paraId="7D5D99F4" w14:textId="45D8BBBC" w:rsidR="00810A73" w:rsidRPr="00D763F5" w:rsidRDefault="00954AC3" w:rsidP="00D763F5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Choose the </w:t>
      </w:r>
      <w:r w:rsidR="009238EF"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most suitable</w:t>
      </w:r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alternatives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u</m:t>
            </m:r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k</m:t>
            </m:r>
          </m:sub>
        </m:sSub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with respect to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μ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k</m:t>
                </m:r>
              </m:sub>
            </m:sSub>
          </m:e>
        </m:d>
      </m:oMath>
      <w:r w:rsidRPr="00D763F5"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4E65BF25" w14:textId="0AD4D3C3" w:rsidR="002D51F4" w:rsidRPr="000B4B7A" w:rsidRDefault="002D51F4" w:rsidP="00D763F5">
      <w:pPr>
        <w:pStyle w:val="ListParagraph"/>
        <w:numPr>
          <w:ilvl w:val="0"/>
          <w:numId w:val="30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The</w:t>
      </w:r>
      <w:r w:rsidR="007E39E0" w:rsidRPr="000B4B7A">
        <w:rPr>
          <w:lang w:val="en-GB"/>
        </w:rPr>
        <w:t xml:space="preserve"> </w:t>
      </w:r>
      <w:r w:rsidR="007E39E0" w:rsidRPr="000B4B7A">
        <w:rPr>
          <w:rFonts w:ascii="Times New Roman" w:hAnsi="Times New Roman" w:cs="Times New Roman"/>
          <w:shd w:val="clear" w:color="auto" w:fill="FFFFFF"/>
          <w:lang w:val="en-GB"/>
        </w:rPr>
        <w:t>literature review should be improved in the light of recent related articles:</w:t>
      </w:r>
    </w:p>
    <w:p w14:paraId="43AFC528" w14:textId="0222FC90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Classification of the monolithic columns produced in </w:t>
      </w:r>
      <w:proofErr w:type="spellStart"/>
      <w:r w:rsidRPr="000B4B7A">
        <w:rPr>
          <w:rFonts w:ascii="Times New Roman" w:hAnsi="Times New Roman" w:cs="Times New Roman"/>
          <w:shd w:val="clear" w:color="auto" w:fill="FFFFFF"/>
          <w:lang w:val="en-GB"/>
        </w:rPr>
        <w:t>Troad</w:t>
      </w:r>
      <w:proofErr w:type="spellEnd"/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and </w:t>
      </w:r>
      <w:proofErr w:type="spellStart"/>
      <w:r w:rsidRPr="000B4B7A">
        <w:rPr>
          <w:rFonts w:ascii="Times New Roman" w:hAnsi="Times New Roman" w:cs="Times New Roman"/>
          <w:shd w:val="clear" w:color="auto" w:fill="FFFFFF"/>
          <w:lang w:val="en-GB"/>
        </w:rPr>
        <w:t>Mysia</w:t>
      </w:r>
      <w:proofErr w:type="spellEnd"/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 Region ancient granite quarries in Northwestern Anatolia via soft decision-making. </w:t>
      </w:r>
    </w:p>
    <w:p w14:paraId="3BE04BA7" w14:textId="133FD01F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 xml:space="preserve">Linear Diophantine Fuzzy Set and its Applications towards Multi-Attribute Decision Making Problems. </w:t>
      </w:r>
    </w:p>
    <w:p w14:paraId="1918AE16" w14:textId="121FE466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Hesitant fuzzy soft topology and its applications to multi-attribute group decision-making.</w:t>
      </w:r>
    </w:p>
    <w:p w14:paraId="0DF2D011" w14:textId="298E0957" w:rsidR="003807DC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DOI: 10.1007/s40314-019-0989-z.</w:t>
      </w:r>
    </w:p>
    <w:p w14:paraId="5DDD1A7B" w14:textId="49091051" w:rsidR="007E39E0" w:rsidRPr="000B4B7A" w:rsidRDefault="007E39E0" w:rsidP="00D763F5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shd w:val="clear" w:color="auto" w:fill="FFFFFF"/>
          <w:lang w:val="en-GB"/>
        </w:rPr>
        <w:t>Doi.org/10.1007/s40314-019-0843-3.</w:t>
      </w:r>
    </w:p>
    <w:p w14:paraId="14D3C4A4" w14:textId="3B086E72" w:rsidR="002D51F4" w:rsidRPr="000B4B7A" w:rsidRDefault="00A11EB5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 xml:space="preserve">We have added </w:t>
      </w:r>
      <w:r w:rsidR="006964AB">
        <w:rPr>
          <w:rFonts w:asciiTheme="majorBidi" w:hAnsiTheme="majorBidi" w:cstheme="majorBidi"/>
          <w:color w:val="0070C0"/>
          <w:lang w:val="en-GB"/>
        </w:rPr>
        <w:t>two</w:t>
      </w:r>
      <w:r w:rsidR="00641C53" w:rsidRPr="000B4B7A">
        <w:rPr>
          <w:rFonts w:asciiTheme="majorBidi" w:hAnsiTheme="majorBidi" w:cstheme="majorBidi"/>
          <w:color w:val="0070C0"/>
          <w:lang w:val="en-GB"/>
        </w:rPr>
        <w:t xml:space="preserve"> of </w:t>
      </w:r>
      <w:r w:rsidRPr="000B4B7A">
        <w:rPr>
          <w:rFonts w:asciiTheme="majorBidi" w:hAnsiTheme="majorBidi" w:cstheme="majorBidi"/>
          <w:color w:val="0070C0"/>
          <w:lang w:val="en-GB"/>
        </w:rPr>
        <w:t xml:space="preserve">the </w:t>
      </w:r>
      <w:r w:rsidR="002B12B5" w:rsidRPr="000B4B7A">
        <w:rPr>
          <w:rFonts w:asciiTheme="majorBidi" w:hAnsiTheme="majorBidi" w:cstheme="majorBidi"/>
          <w:color w:val="0070C0"/>
          <w:lang w:val="en-GB"/>
        </w:rPr>
        <w:t xml:space="preserve">suggested </w:t>
      </w:r>
      <w:r w:rsidRPr="000B4B7A">
        <w:rPr>
          <w:rFonts w:asciiTheme="majorBidi" w:hAnsiTheme="majorBidi" w:cstheme="majorBidi"/>
          <w:color w:val="0070C0"/>
          <w:lang w:val="en-GB"/>
        </w:rPr>
        <w:t>references.</w:t>
      </w:r>
      <w:r w:rsidR="00061A98" w:rsidRPr="000B4B7A">
        <w:rPr>
          <w:rFonts w:asciiTheme="majorBidi" w:hAnsiTheme="majorBidi" w:cstheme="majorBidi"/>
          <w:color w:val="0070C0"/>
          <w:lang w:val="en-GB"/>
        </w:rPr>
        <w:t xml:space="preserve"> </w:t>
      </w:r>
    </w:p>
    <w:p w14:paraId="2429F76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</w:t>
      </w:r>
      <w:proofErr w:type="gram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Article{</w:t>
      </w:r>
      <w:proofErr w:type="gram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eact19,</w:t>
      </w:r>
    </w:p>
    <w:p w14:paraId="7904542C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"Engino\u{g}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lu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, S. and Ay, M. and \c{C}a\u{g}man, N. and 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Tolun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, V.",</w:t>
      </w:r>
    </w:p>
    <w:p w14:paraId="361E199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"Classification of the monolithic columns produced in {T}road and {M}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ysia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{R}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egion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ancient granite quarries in {N}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orthwestern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{A}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natolia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via soft decision-making",</w:t>
      </w:r>
    </w:p>
    <w:p w14:paraId="3BC793A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Journal = "Bilge Int J Sci and Tech Res",</w:t>
      </w:r>
    </w:p>
    <w:p w14:paraId="7277A46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Volume = "3",</w:t>
      </w:r>
    </w:p>
    <w:p w14:paraId="72EA5170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"21--34",</w:t>
      </w:r>
    </w:p>
    <w:p w14:paraId="2243300C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28182BFE" w14:textId="6B0DCD49" w:rsidR="00A11EB5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0B3FEB6F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</w:t>
      </w:r>
      <w:proofErr w:type="gram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Article{</w:t>
      </w:r>
      <w:proofErr w:type="gram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rh19,</w:t>
      </w:r>
    </w:p>
    <w:p w14:paraId="2E37C43D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"Riaz, M. and Hashmi, M. R.",</w:t>
      </w:r>
    </w:p>
    <w:p w14:paraId="2C70138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"Linear {D}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iophantine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 fuzzy set and its applications towards multi-attribute decision-making problems",</w:t>
      </w:r>
    </w:p>
    <w:p w14:paraId="62A9104E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Journal = "J. </w:t>
      </w:r>
      <w:proofErr w:type="spellStart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Intell</w:t>
      </w:r>
      <w:proofErr w:type="spellEnd"/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. Fuzzy Syst.",</w:t>
      </w:r>
    </w:p>
    <w:p w14:paraId="0AE37561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lastRenderedPageBreak/>
        <w:t>Volume = "37",</w:t>
      </w:r>
    </w:p>
    <w:p w14:paraId="531AB313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Number = "4",</w:t>
      </w:r>
    </w:p>
    <w:p w14:paraId="4254B984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"5417--5439",</w:t>
      </w:r>
    </w:p>
    <w:p w14:paraId="475DE015" w14:textId="77777777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6D9B9D9E" w14:textId="48A65BB4" w:rsidR="00061A98" w:rsidRPr="000B4B7A" w:rsidRDefault="00061A98" w:rsidP="00D763F5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 w:rsidRPr="000B4B7A"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29BB5EB1" w14:textId="77777777" w:rsidR="00645388" w:rsidRPr="000B4B7A" w:rsidRDefault="00645388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>Reviewer #2: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FB9570A" w14:textId="20C59DD4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Linguistic quality of the paper must be improved. </w:t>
      </w:r>
    </w:p>
    <w:p w14:paraId="07B6786D" w14:textId="2B51BDC9" w:rsidR="00645388" w:rsidRDefault="00593149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We have rechecked the paper</w:t>
      </w:r>
      <w:r w:rsidR="00A2071C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</w:t>
      </w:r>
      <w:r w:rsidR="00A2071C" w:rsidRPr="00A2071C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carefully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.</w:t>
      </w:r>
    </w:p>
    <w:p w14:paraId="0AF97F0C" w14:textId="77777777" w:rsidR="00233C92" w:rsidRDefault="00233C92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Paper seems technically correct even though it is a direct generalization of already existing concepts.</w:t>
      </w:r>
    </w:p>
    <w:p w14:paraId="713374BE" w14:textId="5E1293A2" w:rsidR="00233C92" w:rsidRPr="000B4B7A" w:rsidRDefault="00233C92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>Due to the journal's template, we kept them as they were.</w:t>
      </w:r>
    </w:p>
    <w:p w14:paraId="68B8B823" w14:textId="6150C013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>References to recent works and its elaborations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>,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especially in MCDM</w:t>
      </w:r>
      <w:r w:rsidR="00726CBB" w:rsidRPr="000B4B7A">
        <w:rPr>
          <w:rFonts w:asciiTheme="majorBidi" w:eastAsia="Times New Roman" w:hAnsiTheme="majorBidi" w:cstheme="majorBidi"/>
          <w:bCs/>
          <w:lang w:val="en-GB" w:eastAsia="tr-TR"/>
        </w:rPr>
        <w:t>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is not adequate in the introduction. It must be added. A brief description of 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advantages of Intuitionistic fuzzy parameterized intuitionistic fuzzy soft sets and matrices over earlier ones must be mentioned in </w:t>
      </w:r>
      <w:r w:rsidR="005F1C69"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the 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introduction. </w:t>
      </w:r>
    </w:p>
    <w:p w14:paraId="6E5ED24D" w14:textId="1F73DCBF" w:rsidR="006F3F09" w:rsidRPr="000B4B7A" w:rsidRDefault="00052705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We have described the advantages of </w:t>
      </w:r>
      <w:proofErr w:type="spellStart"/>
      <w:r w:rsidRPr="000B4B7A"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proofErr w:type="spellEnd"/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-sets and </w:t>
      </w:r>
      <w:proofErr w:type="spellStart"/>
      <w:r w:rsidRPr="000B4B7A"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proofErr w:type="spellEnd"/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-matrices</w:t>
      </w:r>
      <w:r w:rsidR="000F4C3D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and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added details about MCDMS and the recent related works</w:t>
      </w:r>
      <w:r w:rsidR="000F4C3D"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 thereon</w:t>
      </w:r>
      <w:r w:rsidRPr="000B4B7A">
        <w:rPr>
          <w:rFonts w:asciiTheme="majorBidi" w:eastAsia="Times New Roman" w:hAnsiTheme="majorBidi" w:cstheme="majorBidi"/>
          <w:bCs/>
          <w:color w:val="0070C0"/>
          <w:lang w:val="en-GB" w:eastAsia="tr-TR"/>
        </w:rPr>
        <w:t>.</w:t>
      </w:r>
    </w:p>
    <w:p w14:paraId="56727D96" w14:textId="1333CD71" w:rsidR="00645388" w:rsidRPr="000B4B7A" w:rsidRDefault="00645388" w:rsidP="00D763F5">
      <w:pPr>
        <w:pStyle w:val="ListParagraph"/>
        <w:numPr>
          <w:ilvl w:val="0"/>
          <w:numId w:val="32"/>
        </w:numPr>
        <w:spacing w:before="60" w:after="60" w:line="276" w:lineRule="auto"/>
        <w:contextualSpacing w:val="0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Paper seems technically correct even though it is a </w:t>
      </w:r>
      <w:r w:rsidR="00726CBB" w:rsidRPr="000B4B7A">
        <w:rPr>
          <w:rFonts w:asciiTheme="majorBidi" w:eastAsia="Times New Roman" w:hAnsiTheme="majorBidi" w:cstheme="majorBidi"/>
          <w:bCs/>
          <w:lang w:val="en-GB" w:eastAsia="tr-TR"/>
        </w:rPr>
        <w:t>direct generalization of already existing concepts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>.</w:t>
      </w:r>
    </w:p>
    <w:p w14:paraId="04CB10A9" w14:textId="65D0DB8E" w:rsidR="006D5742" w:rsidRDefault="00AD5A55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47AB2BF1" w14:textId="392B95F5" w:rsidR="00846B9B" w:rsidRPr="000B4B7A" w:rsidRDefault="00846B9B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0B4B7A">
        <w:rPr>
          <w:rFonts w:asciiTheme="majorBidi" w:eastAsia="Times New Roman" w:hAnsiTheme="majorBidi" w:cstheme="majorBidi"/>
          <w:b/>
          <w:lang w:val="en-GB" w:eastAsia="tr-TR"/>
        </w:rPr>
        <w:t>Reviewer #</w:t>
      </w:r>
      <w:r>
        <w:rPr>
          <w:rFonts w:asciiTheme="majorBidi" w:eastAsia="Times New Roman" w:hAnsiTheme="majorBidi" w:cstheme="majorBidi"/>
          <w:b/>
          <w:lang w:val="en-GB" w:eastAsia="tr-TR"/>
        </w:rPr>
        <w:t>3</w:t>
      </w:r>
      <w:r w:rsidRPr="000B4B7A">
        <w:rPr>
          <w:rFonts w:asciiTheme="majorBidi" w:eastAsia="Times New Roman" w:hAnsiTheme="majorBidi" w:cstheme="majorBidi"/>
          <w:b/>
          <w:lang w:val="en-GB" w:eastAsia="tr-TR"/>
        </w:rPr>
        <w:t>:</w:t>
      </w:r>
      <w:r w:rsidRPr="000B4B7A"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73E9A1D" w14:textId="78D9D501" w:rsidR="00846B9B" w:rsidRDefault="00846B9B" w:rsidP="00D763F5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 w:rsidRPr="00846B9B">
        <w:rPr>
          <w:rFonts w:asciiTheme="majorBidi" w:eastAsia="Times New Roman" w:hAnsiTheme="majorBidi" w:cstheme="majorBidi"/>
          <w:bCs/>
          <w:lang w:val="en-GB" w:eastAsia="tr-TR"/>
        </w:rPr>
        <w:t xml:space="preserve">The paper is well-organized, and its topic is </w:t>
      </w:r>
      <w:proofErr w:type="gramStart"/>
      <w:r w:rsidRPr="00846B9B">
        <w:rPr>
          <w:rFonts w:asciiTheme="majorBidi" w:eastAsia="Times New Roman" w:hAnsiTheme="majorBidi" w:cstheme="majorBidi"/>
          <w:bCs/>
          <w:lang w:val="en-GB" w:eastAsia="tr-TR"/>
        </w:rPr>
        <w:t>pretty interesting</w:t>
      </w:r>
      <w:proofErr w:type="gramEnd"/>
      <w:r w:rsidRPr="00846B9B">
        <w:rPr>
          <w:rFonts w:asciiTheme="majorBidi" w:eastAsia="Times New Roman" w:hAnsiTheme="majorBidi" w:cstheme="majorBidi"/>
          <w:bCs/>
          <w:lang w:val="en-GB" w:eastAsia="tr-TR"/>
        </w:rPr>
        <w:t xml:space="preserve">. I recommend this paper to be accepted in </w:t>
      </w:r>
      <w:r w:rsidR="007C5D31">
        <w:rPr>
          <w:rFonts w:asciiTheme="majorBidi" w:eastAsia="Times New Roman" w:hAnsiTheme="majorBidi" w:cstheme="majorBidi"/>
          <w:bCs/>
          <w:lang w:val="en-GB" w:eastAsia="tr-TR"/>
        </w:rPr>
        <w:t>this journal</w:t>
      </w:r>
      <w:r w:rsidRPr="00846B9B">
        <w:rPr>
          <w:rFonts w:asciiTheme="majorBidi" w:eastAsia="Times New Roman" w:hAnsiTheme="majorBidi" w:cstheme="majorBidi"/>
          <w:bCs/>
          <w:lang w:val="en-GB" w:eastAsia="tr-TR"/>
        </w:rPr>
        <w:t>.</w:t>
      </w:r>
    </w:p>
    <w:p w14:paraId="39C989E3" w14:textId="5165C524" w:rsidR="00233C92" w:rsidRDefault="00944781" w:rsidP="00D763F5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 w:rsidRPr="000B4B7A">
        <w:rPr>
          <w:rFonts w:asciiTheme="majorBidi" w:hAnsiTheme="majorBidi" w:cstheme="majorBidi"/>
          <w:color w:val="0070C0"/>
          <w:lang w:val="en-GB"/>
        </w:rPr>
        <w:t>Thank you for the comments.</w:t>
      </w:r>
    </w:p>
    <w:sectPr w:rsidR="00233C92" w:rsidSect="00A311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811"/>
    <w:multiLevelType w:val="hybridMultilevel"/>
    <w:tmpl w:val="01EAC69A"/>
    <w:lvl w:ilvl="0" w:tplc="8EB65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016"/>
    <w:multiLevelType w:val="hybridMultilevel"/>
    <w:tmpl w:val="94D2AF88"/>
    <w:lvl w:ilvl="0" w:tplc="5DE24114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22E"/>
    <w:multiLevelType w:val="hybridMultilevel"/>
    <w:tmpl w:val="68CAAE6C"/>
    <w:lvl w:ilvl="0" w:tplc="D75A5A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EF8"/>
    <w:multiLevelType w:val="hybridMultilevel"/>
    <w:tmpl w:val="47529128"/>
    <w:lvl w:ilvl="0" w:tplc="116CAA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88D"/>
    <w:multiLevelType w:val="hybridMultilevel"/>
    <w:tmpl w:val="592C590C"/>
    <w:lvl w:ilvl="0" w:tplc="C576B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7E23"/>
    <w:multiLevelType w:val="hybridMultilevel"/>
    <w:tmpl w:val="74B83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3B99"/>
    <w:multiLevelType w:val="hybridMultilevel"/>
    <w:tmpl w:val="A81CA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8303C"/>
    <w:multiLevelType w:val="hybridMultilevel"/>
    <w:tmpl w:val="488A5566"/>
    <w:lvl w:ilvl="0" w:tplc="7E12FADE">
      <w:start w:val="3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82E"/>
    <w:multiLevelType w:val="hybridMultilevel"/>
    <w:tmpl w:val="4126B718"/>
    <w:lvl w:ilvl="0" w:tplc="9C0C1F2A">
      <w:start w:val="4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6DB2"/>
    <w:multiLevelType w:val="hybridMultilevel"/>
    <w:tmpl w:val="EF1E0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5FE1"/>
    <w:multiLevelType w:val="hybridMultilevel"/>
    <w:tmpl w:val="754EBD7C"/>
    <w:lvl w:ilvl="0" w:tplc="6A6664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D15"/>
    <w:multiLevelType w:val="hybridMultilevel"/>
    <w:tmpl w:val="05889F7C"/>
    <w:lvl w:ilvl="0" w:tplc="D24080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60D9"/>
    <w:multiLevelType w:val="hybridMultilevel"/>
    <w:tmpl w:val="A04C2B80"/>
    <w:lvl w:ilvl="0" w:tplc="35B6F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64568"/>
    <w:multiLevelType w:val="hybridMultilevel"/>
    <w:tmpl w:val="16BEB3FA"/>
    <w:lvl w:ilvl="0" w:tplc="22D6CBA4">
      <w:start w:val="1"/>
      <w:numFmt w:val="decimal"/>
      <w:suff w:val="space"/>
      <w:lvlText w:val="%1)"/>
      <w:lvlJc w:val="left"/>
      <w:pPr>
        <w:ind w:left="41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140F0"/>
    <w:multiLevelType w:val="hybridMultilevel"/>
    <w:tmpl w:val="E246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20A6"/>
    <w:multiLevelType w:val="hybridMultilevel"/>
    <w:tmpl w:val="82184500"/>
    <w:lvl w:ilvl="0" w:tplc="C9485F2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15BD"/>
    <w:multiLevelType w:val="hybridMultilevel"/>
    <w:tmpl w:val="EFDC6FD0"/>
    <w:lvl w:ilvl="0" w:tplc="93E4F6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388"/>
    <w:multiLevelType w:val="hybridMultilevel"/>
    <w:tmpl w:val="86C48508"/>
    <w:lvl w:ilvl="0" w:tplc="6CF6A3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71863"/>
    <w:multiLevelType w:val="hybridMultilevel"/>
    <w:tmpl w:val="9A2E5748"/>
    <w:lvl w:ilvl="0" w:tplc="F97A6664">
      <w:start w:val="7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5B39"/>
    <w:multiLevelType w:val="hybridMultilevel"/>
    <w:tmpl w:val="A314C916"/>
    <w:lvl w:ilvl="0" w:tplc="A1BE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714D"/>
    <w:multiLevelType w:val="hybridMultilevel"/>
    <w:tmpl w:val="E402DFF4"/>
    <w:lvl w:ilvl="0" w:tplc="B1C44D44">
      <w:start w:val="4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52B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60D"/>
    <w:multiLevelType w:val="hybridMultilevel"/>
    <w:tmpl w:val="26CE3948"/>
    <w:lvl w:ilvl="0" w:tplc="12C8C6DA">
      <w:start w:val="6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5128"/>
    <w:multiLevelType w:val="hybridMultilevel"/>
    <w:tmpl w:val="7A243F32"/>
    <w:lvl w:ilvl="0" w:tplc="59BE2F8E">
      <w:start w:val="8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718D7"/>
    <w:multiLevelType w:val="hybridMultilevel"/>
    <w:tmpl w:val="4AC02DE8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3534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B7E7E"/>
    <w:multiLevelType w:val="hybridMultilevel"/>
    <w:tmpl w:val="DE5AC0A6"/>
    <w:lvl w:ilvl="0" w:tplc="49FE0A72">
      <w:start w:val="5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B3147"/>
    <w:multiLevelType w:val="hybridMultilevel"/>
    <w:tmpl w:val="86086702"/>
    <w:lvl w:ilvl="0" w:tplc="53E4CB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45AFE"/>
    <w:multiLevelType w:val="hybridMultilevel"/>
    <w:tmpl w:val="18C80892"/>
    <w:lvl w:ilvl="0" w:tplc="05A862D0">
      <w:start w:val="2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B1109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1321E"/>
    <w:multiLevelType w:val="hybridMultilevel"/>
    <w:tmpl w:val="444C9BBA"/>
    <w:lvl w:ilvl="0" w:tplc="897C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B4E3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B2169"/>
    <w:multiLevelType w:val="hybridMultilevel"/>
    <w:tmpl w:val="D96C7EE2"/>
    <w:lvl w:ilvl="0" w:tplc="5A2C9EFE">
      <w:start w:val="5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95419">
    <w:abstractNumId w:val="29"/>
  </w:num>
  <w:num w:numId="2" w16cid:durableId="1103693851">
    <w:abstractNumId w:val="25"/>
  </w:num>
  <w:num w:numId="3" w16cid:durableId="734938212">
    <w:abstractNumId w:val="24"/>
  </w:num>
  <w:num w:numId="4" w16cid:durableId="726992517">
    <w:abstractNumId w:val="16"/>
  </w:num>
  <w:num w:numId="5" w16cid:durableId="273023642">
    <w:abstractNumId w:val="31"/>
  </w:num>
  <w:num w:numId="6" w16cid:durableId="1803964416">
    <w:abstractNumId w:val="28"/>
  </w:num>
  <w:num w:numId="7" w16cid:durableId="1172255798">
    <w:abstractNumId w:val="21"/>
  </w:num>
  <w:num w:numId="8" w16cid:durableId="591164003">
    <w:abstractNumId w:val="7"/>
  </w:num>
  <w:num w:numId="9" w16cid:durableId="66660556">
    <w:abstractNumId w:val="8"/>
  </w:num>
  <w:num w:numId="10" w16cid:durableId="1064186354">
    <w:abstractNumId w:val="26"/>
  </w:num>
  <w:num w:numId="11" w16cid:durableId="1749574689">
    <w:abstractNumId w:val="17"/>
  </w:num>
  <w:num w:numId="12" w16cid:durableId="381904849">
    <w:abstractNumId w:val="15"/>
  </w:num>
  <w:num w:numId="13" w16cid:durableId="620888125">
    <w:abstractNumId w:val="1"/>
  </w:num>
  <w:num w:numId="14" w16cid:durableId="1931890795">
    <w:abstractNumId w:val="20"/>
  </w:num>
  <w:num w:numId="15" w16cid:durableId="2120182125">
    <w:abstractNumId w:val="32"/>
  </w:num>
  <w:num w:numId="16" w16cid:durableId="1836064972">
    <w:abstractNumId w:val="22"/>
  </w:num>
  <w:num w:numId="17" w16cid:durableId="238752465">
    <w:abstractNumId w:val="18"/>
  </w:num>
  <w:num w:numId="18" w16cid:durableId="1304041507">
    <w:abstractNumId w:val="23"/>
  </w:num>
  <w:num w:numId="19" w16cid:durableId="1523057183">
    <w:abstractNumId w:val="19"/>
  </w:num>
  <w:num w:numId="20" w16cid:durableId="1033534295">
    <w:abstractNumId w:val="13"/>
  </w:num>
  <w:num w:numId="21" w16cid:durableId="1693452012">
    <w:abstractNumId w:val="11"/>
  </w:num>
  <w:num w:numId="22" w16cid:durableId="799612216">
    <w:abstractNumId w:val="3"/>
  </w:num>
  <w:num w:numId="23" w16cid:durableId="850680135">
    <w:abstractNumId w:val="2"/>
  </w:num>
  <w:num w:numId="24" w16cid:durableId="740523253">
    <w:abstractNumId w:val="12"/>
  </w:num>
  <w:num w:numId="25" w16cid:durableId="1642807336">
    <w:abstractNumId w:val="4"/>
  </w:num>
  <w:num w:numId="26" w16cid:durableId="815728469">
    <w:abstractNumId w:val="30"/>
  </w:num>
  <w:num w:numId="27" w16cid:durableId="1162042644">
    <w:abstractNumId w:val="27"/>
  </w:num>
  <w:num w:numId="28" w16cid:durableId="571815471">
    <w:abstractNumId w:val="0"/>
  </w:num>
  <w:num w:numId="29" w16cid:durableId="79252124">
    <w:abstractNumId w:val="10"/>
  </w:num>
  <w:num w:numId="30" w16cid:durableId="1674990566">
    <w:abstractNumId w:val="6"/>
  </w:num>
  <w:num w:numId="31" w16cid:durableId="468205357">
    <w:abstractNumId w:val="14"/>
  </w:num>
  <w:num w:numId="32" w16cid:durableId="1398623947">
    <w:abstractNumId w:val="5"/>
  </w:num>
  <w:num w:numId="33" w16cid:durableId="1830364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757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411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MDU3NDSxMDMzMjNR0lEKTi0uzszPAykwNK4FABltz0ItAAAA"/>
  </w:docVars>
  <w:rsids>
    <w:rsidRoot w:val="0040499D"/>
    <w:rsid w:val="00002040"/>
    <w:rsid w:val="00014600"/>
    <w:rsid w:val="00017CF0"/>
    <w:rsid w:val="000235C6"/>
    <w:rsid w:val="00023ED4"/>
    <w:rsid w:val="00030994"/>
    <w:rsid w:val="0004165D"/>
    <w:rsid w:val="00052705"/>
    <w:rsid w:val="00061A98"/>
    <w:rsid w:val="000746F0"/>
    <w:rsid w:val="000964DB"/>
    <w:rsid w:val="0009656B"/>
    <w:rsid w:val="000B1A34"/>
    <w:rsid w:val="000B4B7A"/>
    <w:rsid w:val="000B6916"/>
    <w:rsid w:val="000D7513"/>
    <w:rsid w:val="000E5BE0"/>
    <w:rsid w:val="000F4C3D"/>
    <w:rsid w:val="0010222D"/>
    <w:rsid w:val="00126310"/>
    <w:rsid w:val="0013589C"/>
    <w:rsid w:val="00163E8E"/>
    <w:rsid w:val="00166529"/>
    <w:rsid w:val="001715F9"/>
    <w:rsid w:val="00197AF0"/>
    <w:rsid w:val="001A002A"/>
    <w:rsid w:val="001A4FF8"/>
    <w:rsid w:val="001C37CB"/>
    <w:rsid w:val="00233C92"/>
    <w:rsid w:val="00242014"/>
    <w:rsid w:val="00257D3F"/>
    <w:rsid w:val="002618E1"/>
    <w:rsid w:val="00262866"/>
    <w:rsid w:val="00272570"/>
    <w:rsid w:val="00275C56"/>
    <w:rsid w:val="002814AF"/>
    <w:rsid w:val="002830B2"/>
    <w:rsid w:val="00290BEB"/>
    <w:rsid w:val="002A019C"/>
    <w:rsid w:val="002B12B5"/>
    <w:rsid w:val="002D51F4"/>
    <w:rsid w:val="002E1DE2"/>
    <w:rsid w:val="002E2D49"/>
    <w:rsid w:val="00315287"/>
    <w:rsid w:val="0032179F"/>
    <w:rsid w:val="003267E2"/>
    <w:rsid w:val="00335BA7"/>
    <w:rsid w:val="00344A31"/>
    <w:rsid w:val="00345D11"/>
    <w:rsid w:val="003571E3"/>
    <w:rsid w:val="00362ADD"/>
    <w:rsid w:val="003807DC"/>
    <w:rsid w:val="003C0F29"/>
    <w:rsid w:val="003C247C"/>
    <w:rsid w:val="003E06AC"/>
    <w:rsid w:val="003F7889"/>
    <w:rsid w:val="0040499D"/>
    <w:rsid w:val="0040512F"/>
    <w:rsid w:val="004070D2"/>
    <w:rsid w:val="0043247E"/>
    <w:rsid w:val="004477D2"/>
    <w:rsid w:val="00461C41"/>
    <w:rsid w:val="004A5EE2"/>
    <w:rsid w:val="004B2960"/>
    <w:rsid w:val="004D0F8D"/>
    <w:rsid w:val="0050543B"/>
    <w:rsid w:val="00527940"/>
    <w:rsid w:val="005325F5"/>
    <w:rsid w:val="0055008E"/>
    <w:rsid w:val="00567B1F"/>
    <w:rsid w:val="005710B7"/>
    <w:rsid w:val="00573E5A"/>
    <w:rsid w:val="00593149"/>
    <w:rsid w:val="005E178C"/>
    <w:rsid w:val="005F1C69"/>
    <w:rsid w:val="005F3B26"/>
    <w:rsid w:val="005F7978"/>
    <w:rsid w:val="00600621"/>
    <w:rsid w:val="00624AA9"/>
    <w:rsid w:val="0062553E"/>
    <w:rsid w:val="0063257B"/>
    <w:rsid w:val="00641C53"/>
    <w:rsid w:val="00645388"/>
    <w:rsid w:val="006845EE"/>
    <w:rsid w:val="00691D4D"/>
    <w:rsid w:val="006964AB"/>
    <w:rsid w:val="00696E4B"/>
    <w:rsid w:val="006B2E0D"/>
    <w:rsid w:val="006D287C"/>
    <w:rsid w:val="006D5742"/>
    <w:rsid w:val="006D7CA6"/>
    <w:rsid w:val="006E00B8"/>
    <w:rsid w:val="006E7EE9"/>
    <w:rsid w:val="006F3F09"/>
    <w:rsid w:val="00700B0A"/>
    <w:rsid w:val="00725E6C"/>
    <w:rsid w:val="00726CBB"/>
    <w:rsid w:val="0074192B"/>
    <w:rsid w:val="00746E1F"/>
    <w:rsid w:val="00751774"/>
    <w:rsid w:val="00766F64"/>
    <w:rsid w:val="007977C6"/>
    <w:rsid w:val="007A338D"/>
    <w:rsid w:val="007A7FE3"/>
    <w:rsid w:val="007B0FC5"/>
    <w:rsid w:val="007C5D31"/>
    <w:rsid w:val="007E39E0"/>
    <w:rsid w:val="007E7BCF"/>
    <w:rsid w:val="007F0EA5"/>
    <w:rsid w:val="00810A73"/>
    <w:rsid w:val="0082121B"/>
    <w:rsid w:val="008271CE"/>
    <w:rsid w:val="00832806"/>
    <w:rsid w:val="008420AD"/>
    <w:rsid w:val="00846B9B"/>
    <w:rsid w:val="0084796B"/>
    <w:rsid w:val="008914D4"/>
    <w:rsid w:val="008924B4"/>
    <w:rsid w:val="00892A60"/>
    <w:rsid w:val="0089685D"/>
    <w:rsid w:val="008D0E3C"/>
    <w:rsid w:val="00903506"/>
    <w:rsid w:val="00910A04"/>
    <w:rsid w:val="009157DE"/>
    <w:rsid w:val="00920308"/>
    <w:rsid w:val="009238EF"/>
    <w:rsid w:val="00930946"/>
    <w:rsid w:val="00944781"/>
    <w:rsid w:val="00954AC3"/>
    <w:rsid w:val="00957550"/>
    <w:rsid w:val="009660A9"/>
    <w:rsid w:val="0097341F"/>
    <w:rsid w:val="009804C2"/>
    <w:rsid w:val="009A6EF3"/>
    <w:rsid w:val="009D0E97"/>
    <w:rsid w:val="009E3E29"/>
    <w:rsid w:val="00A00BA1"/>
    <w:rsid w:val="00A11EB5"/>
    <w:rsid w:val="00A2071C"/>
    <w:rsid w:val="00A26D05"/>
    <w:rsid w:val="00A30765"/>
    <w:rsid w:val="00A31163"/>
    <w:rsid w:val="00A36177"/>
    <w:rsid w:val="00A46A12"/>
    <w:rsid w:val="00A47C21"/>
    <w:rsid w:val="00A63A5C"/>
    <w:rsid w:val="00A71677"/>
    <w:rsid w:val="00A914E4"/>
    <w:rsid w:val="00AC01FD"/>
    <w:rsid w:val="00AD0304"/>
    <w:rsid w:val="00AD5A55"/>
    <w:rsid w:val="00AD622E"/>
    <w:rsid w:val="00AE30BD"/>
    <w:rsid w:val="00AE7CFE"/>
    <w:rsid w:val="00AF4A78"/>
    <w:rsid w:val="00B00ED0"/>
    <w:rsid w:val="00B05AC0"/>
    <w:rsid w:val="00B31C1C"/>
    <w:rsid w:val="00B34E3C"/>
    <w:rsid w:val="00B45845"/>
    <w:rsid w:val="00B47409"/>
    <w:rsid w:val="00B5058E"/>
    <w:rsid w:val="00B549B0"/>
    <w:rsid w:val="00B95763"/>
    <w:rsid w:val="00BD7560"/>
    <w:rsid w:val="00C07458"/>
    <w:rsid w:val="00C12EB1"/>
    <w:rsid w:val="00C273A8"/>
    <w:rsid w:val="00C40A1A"/>
    <w:rsid w:val="00C40D0C"/>
    <w:rsid w:val="00C43A84"/>
    <w:rsid w:val="00C47C76"/>
    <w:rsid w:val="00C7566A"/>
    <w:rsid w:val="00C763BF"/>
    <w:rsid w:val="00C77E05"/>
    <w:rsid w:val="00C85CB3"/>
    <w:rsid w:val="00CB4FF6"/>
    <w:rsid w:val="00D02D81"/>
    <w:rsid w:val="00D04CAD"/>
    <w:rsid w:val="00D1050D"/>
    <w:rsid w:val="00D44D7E"/>
    <w:rsid w:val="00D47D70"/>
    <w:rsid w:val="00D65B58"/>
    <w:rsid w:val="00D67C1A"/>
    <w:rsid w:val="00D72884"/>
    <w:rsid w:val="00D763F5"/>
    <w:rsid w:val="00D9037C"/>
    <w:rsid w:val="00DC181E"/>
    <w:rsid w:val="00DE395B"/>
    <w:rsid w:val="00DE4051"/>
    <w:rsid w:val="00DF09D1"/>
    <w:rsid w:val="00E12055"/>
    <w:rsid w:val="00E153B1"/>
    <w:rsid w:val="00E22E37"/>
    <w:rsid w:val="00E23853"/>
    <w:rsid w:val="00E304E2"/>
    <w:rsid w:val="00E328C3"/>
    <w:rsid w:val="00E32C9A"/>
    <w:rsid w:val="00E458B5"/>
    <w:rsid w:val="00E60702"/>
    <w:rsid w:val="00E848F4"/>
    <w:rsid w:val="00E87381"/>
    <w:rsid w:val="00EA3C3B"/>
    <w:rsid w:val="00EB2CDA"/>
    <w:rsid w:val="00EC2E82"/>
    <w:rsid w:val="00F13BEE"/>
    <w:rsid w:val="00F321A9"/>
    <w:rsid w:val="00F60807"/>
    <w:rsid w:val="00F6519A"/>
    <w:rsid w:val="00F72BB9"/>
    <w:rsid w:val="00F759CE"/>
    <w:rsid w:val="00F8072B"/>
    <w:rsid w:val="00FA5733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28A2"/>
  <w15:chartTrackingRefBased/>
  <w15:docId w15:val="{B9DD82B4-16F3-4585-931F-53D0C22D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99D"/>
    <w:pPr>
      <w:ind w:left="720"/>
      <w:contextualSpacing/>
    </w:pPr>
  </w:style>
  <w:style w:type="paragraph" w:customStyle="1" w:styleId="Default">
    <w:name w:val="Default"/>
    <w:rsid w:val="000E5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59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5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B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F09D1"/>
  </w:style>
  <w:style w:type="paragraph" w:customStyle="1" w:styleId="IETParagraph">
    <w:name w:val="IET Paragraph"/>
    <w:basedOn w:val="Normal"/>
    <w:qFormat/>
    <w:locked/>
    <w:rsid w:val="00233C92"/>
    <w:pPr>
      <w:spacing w:after="0" w:line="36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8112-D08E-4712-80C7-3CEB0401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 Enginoğlu</cp:lastModifiedBy>
  <cp:revision>5</cp:revision>
  <dcterms:created xsi:type="dcterms:W3CDTF">2020-08-17T14:18:00Z</dcterms:created>
  <dcterms:modified xsi:type="dcterms:W3CDTF">2023-12-22T07:35:00Z</dcterms:modified>
</cp:coreProperties>
</file>