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94F8" w14:textId="77777777" w:rsidR="00971391" w:rsidRPr="006563B0" w:rsidRDefault="00B143F1" w:rsidP="00D55ADD">
      <w:pPr>
        <w:rPr>
          <w:rFonts w:ascii="Bernard MT Condensed" w:hAnsi="Bernard MT Condensed"/>
          <w:sz w:val="56"/>
          <w:szCs w:val="56"/>
          <w:lang w:val="en-GB"/>
        </w:rPr>
      </w:pPr>
      <w:r w:rsidRPr="006563B0">
        <w:rPr>
          <w:noProof/>
          <w:lang w:val="en-GB"/>
        </w:rPr>
        <w:drawing>
          <wp:inline distT="0" distB="0" distL="0" distR="0" wp14:anchorId="24AB2373" wp14:editId="547BB936">
            <wp:extent cx="1266190" cy="964317"/>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832" cy="967852"/>
                    </a:xfrm>
                    <a:prstGeom prst="rect">
                      <a:avLst/>
                    </a:prstGeom>
                    <a:noFill/>
                    <a:ln>
                      <a:noFill/>
                    </a:ln>
                  </pic:spPr>
                </pic:pic>
              </a:graphicData>
            </a:graphic>
          </wp:inline>
        </w:drawing>
      </w:r>
      <w:r w:rsidR="00D55ADD" w:rsidRPr="006563B0">
        <w:rPr>
          <w:rFonts w:ascii="Bernard MT Condensed" w:hAnsi="Bernard MT Condensed"/>
          <w:sz w:val="56"/>
          <w:szCs w:val="56"/>
          <w:lang w:val="en-GB"/>
        </w:rPr>
        <w:tab/>
        <w:t xml:space="preserve">   </w:t>
      </w:r>
      <w:r w:rsidRPr="006563B0">
        <w:rPr>
          <w:rFonts w:ascii="Bernard MT Condensed" w:hAnsi="Bernard MT Condensed"/>
          <w:sz w:val="56"/>
          <w:szCs w:val="56"/>
          <w:lang w:val="en-GB"/>
        </w:rPr>
        <w:t>Theatre Academy</w:t>
      </w:r>
    </w:p>
    <w:p w14:paraId="498EAD2F" w14:textId="77777777" w:rsidR="00B143F1" w:rsidRPr="006563B0" w:rsidRDefault="00B143F1">
      <w:pPr>
        <w:rPr>
          <w:rFonts w:ascii="Arial" w:eastAsia="Arial Unicode MS" w:hAnsi="Arial" w:cs="Arial"/>
          <w:sz w:val="24"/>
          <w:szCs w:val="24"/>
          <w:lang w:val="en-GB"/>
        </w:rPr>
      </w:pPr>
    </w:p>
    <w:p w14:paraId="0196BBAB" w14:textId="77777777" w:rsidR="00B143F1" w:rsidRPr="006563B0" w:rsidRDefault="00B143F1">
      <w:pPr>
        <w:rPr>
          <w:rFonts w:ascii="Arial" w:eastAsia="Arial Unicode MS" w:hAnsi="Arial" w:cs="Arial"/>
          <w:sz w:val="24"/>
          <w:szCs w:val="24"/>
          <w:lang w:val="en-GB"/>
        </w:rPr>
      </w:pPr>
    </w:p>
    <w:p w14:paraId="0EAA4F90" w14:textId="34FE9078" w:rsidR="00B143F1" w:rsidRPr="006563B0" w:rsidRDefault="00221D63" w:rsidP="008067F2">
      <w:pPr>
        <w:spacing w:line="360" w:lineRule="auto"/>
        <w:jc w:val="center"/>
        <w:rPr>
          <w:rFonts w:ascii="Arial" w:eastAsia="Arial Unicode MS" w:hAnsi="Arial" w:cs="Arial"/>
          <w:b/>
          <w:sz w:val="28"/>
          <w:szCs w:val="28"/>
          <w:lang w:val="en-GB"/>
        </w:rPr>
      </w:pPr>
      <w:r w:rsidRPr="006563B0">
        <w:rPr>
          <w:rFonts w:ascii="Arial" w:eastAsia="Arial Unicode MS" w:hAnsi="Arial" w:cs="Arial"/>
          <w:b/>
          <w:sz w:val="28"/>
          <w:szCs w:val="28"/>
          <w:lang w:val="en-GB"/>
        </w:rPr>
        <w:t>Title of the Manuscript</w:t>
      </w:r>
    </w:p>
    <w:p w14:paraId="36BB02E2" w14:textId="792C45E0" w:rsidR="00B143F1" w:rsidRPr="006563B0" w:rsidRDefault="00B143F1" w:rsidP="00BA4771">
      <w:pPr>
        <w:spacing w:before="240" w:line="480" w:lineRule="auto"/>
        <w:jc w:val="center"/>
        <w:rPr>
          <w:rFonts w:ascii="Arial" w:eastAsia="Arial Unicode MS" w:hAnsi="Arial" w:cs="Arial"/>
          <w:sz w:val="28"/>
          <w:szCs w:val="28"/>
          <w:lang w:val="en-GB"/>
        </w:rPr>
      </w:pPr>
    </w:p>
    <w:p w14:paraId="3F6A6697" w14:textId="6FA5F30A" w:rsidR="00B143F1" w:rsidRPr="006563B0" w:rsidRDefault="00221D63" w:rsidP="00BA4771">
      <w:pPr>
        <w:spacing w:before="240" w:line="480" w:lineRule="auto"/>
        <w:jc w:val="center"/>
        <w:rPr>
          <w:rFonts w:ascii="Arial" w:eastAsia="Arial Unicode MS" w:hAnsi="Arial" w:cs="Arial"/>
          <w:sz w:val="24"/>
          <w:szCs w:val="24"/>
          <w:lang w:val="en-GB"/>
        </w:rPr>
      </w:pPr>
      <w:r w:rsidRPr="006563B0">
        <w:rPr>
          <w:rFonts w:ascii="Arial" w:eastAsia="Arial Unicode MS" w:hAnsi="Arial" w:cs="Arial"/>
          <w:sz w:val="24"/>
          <w:szCs w:val="24"/>
          <w:lang w:val="en-GB"/>
        </w:rPr>
        <w:t>Name and Surname</w:t>
      </w:r>
      <w:r w:rsidR="00E845CA" w:rsidRPr="006563B0">
        <w:rPr>
          <w:rFonts w:ascii="Arial" w:eastAsia="Arial Unicode MS" w:hAnsi="Arial" w:cs="Arial"/>
          <w:sz w:val="24"/>
          <w:szCs w:val="24"/>
          <w:lang w:val="en-GB"/>
        </w:rPr>
        <w:t xml:space="preserve"> of the Author(s)</w:t>
      </w:r>
      <w:r w:rsidR="00D55ADD" w:rsidRPr="006563B0">
        <w:rPr>
          <w:rStyle w:val="DipnotBavurusu"/>
          <w:rFonts w:ascii="Arial" w:eastAsia="Arial Unicode MS" w:hAnsi="Arial" w:cs="Arial"/>
          <w:sz w:val="24"/>
          <w:szCs w:val="24"/>
          <w:lang w:val="en-GB"/>
        </w:rPr>
        <w:footnoteReference w:id="1"/>
      </w:r>
    </w:p>
    <w:p w14:paraId="5AE08ED1" w14:textId="77777777" w:rsidR="00B143F1" w:rsidRPr="006563B0" w:rsidRDefault="00B143F1" w:rsidP="006563B0">
      <w:pPr>
        <w:spacing w:line="360" w:lineRule="auto"/>
        <w:jc w:val="both"/>
        <w:rPr>
          <w:rFonts w:ascii="Arial" w:eastAsia="Arial Unicode MS" w:hAnsi="Arial" w:cs="Arial"/>
          <w:b/>
          <w:sz w:val="24"/>
          <w:szCs w:val="24"/>
          <w:lang w:val="en-GB"/>
        </w:rPr>
      </w:pPr>
      <w:r w:rsidRPr="006563B0">
        <w:rPr>
          <w:rFonts w:ascii="Arial" w:eastAsia="Arial Unicode MS" w:hAnsi="Arial" w:cs="Arial"/>
          <w:b/>
          <w:sz w:val="24"/>
          <w:szCs w:val="24"/>
          <w:lang w:val="en-GB"/>
        </w:rPr>
        <w:t>Abstract</w:t>
      </w:r>
    </w:p>
    <w:p w14:paraId="73D3D2FF" w14:textId="29DE82E4" w:rsidR="000C6212" w:rsidRPr="006563B0" w:rsidRDefault="00B143F1" w:rsidP="006563B0">
      <w:pPr>
        <w:spacing w:line="276" w:lineRule="auto"/>
        <w:jc w:val="both"/>
        <w:rPr>
          <w:rFonts w:ascii="Arial" w:eastAsia="Arial Unicode MS" w:hAnsi="Arial" w:cs="Arial"/>
          <w:lang w:val="en-GB"/>
        </w:rPr>
      </w:pPr>
      <w:r w:rsidRPr="006563B0">
        <w:rPr>
          <w:rFonts w:ascii="Arial" w:eastAsia="Arial Unicode MS" w:hAnsi="Arial" w:cs="Arial"/>
          <w:lang w:val="en-GB"/>
        </w:rPr>
        <w:t>Write your abstract here. Write your abstract here. Write your abstract here. Write your abstract here.</w:t>
      </w:r>
      <w:r w:rsidR="000C6212" w:rsidRPr="006563B0">
        <w:rPr>
          <w:rFonts w:ascii="Arial" w:eastAsia="Arial Unicode MS" w:hAnsi="Arial" w:cs="Arial"/>
          <w:lang w:val="en-GB"/>
        </w:rPr>
        <w:t xml:space="preserv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w:t>
      </w:r>
      <w:r w:rsidR="00E845CA" w:rsidRPr="006563B0">
        <w:rPr>
          <w:rFonts w:ascii="Arial" w:eastAsia="Arial Unicode MS" w:hAnsi="Arial" w:cs="Arial"/>
          <w:lang w:val="en-GB"/>
        </w:rPr>
        <w:t xml:space="preserve"> (150-250 words)</w:t>
      </w:r>
    </w:p>
    <w:p w14:paraId="20527022" w14:textId="33D82A1C" w:rsidR="000C6212" w:rsidRPr="006563B0" w:rsidRDefault="000C6212" w:rsidP="006563B0">
      <w:pPr>
        <w:spacing w:line="360" w:lineRule="auto"/>
        <w:jc w:val="both"/>
        <w:rPr>
          <w:rFonts w:ascii="Arial" w:eastAsia="Arial Unicode MS" w:hAnsi="Arial" w:cs="Arial"/>
          <w:lang w:val="en-GB"/>
        </w:rPr>
      </w:pPr>
      <w:r w:rsidRPr="006563B0">
        <w:rPr>
          <w:rFonts w:ascii="Arial" w:eastAsia="Arial Unicode MS" w:hAnsi="Arial" w:cs="Arial"/>
          <w:b/>
          <w:lang w:val="en-GB"/>
        </w:rPr>
        <w:t>Keywords:</w:t>
      </w:r>
      <w:r w:rsidRPr="006563B0">
        <w:rPr>
          <w:rFonts w:ascii="Arial" w:eastAsia="Arial Unicode MS" w:hAnsi="Arial" w:cs="Arial"/>
          <w:lang w:val="en-GB"/>
        </w:rPr>
        <w:t xml:space="preserve"> Keyword, </w:t>
      </w:r>
      <w:r w:rsidR="006E65A6" w:rsidRPr="006563B0">
        <w:rPr>
          <w:rFonts w:ascii="Arial" w:eastAsia="Arial Unicode MS" w:hAnsi="Arial" w:cs="Arial"/>
          <w:lang w:val="en-GB"/>
        </w:rPr>
        <w:t>K</w:t>
      </w:r>
      <w:r w:rsidRPr="006563B0">
        <w:rPr>
          <w:rFonts w:ascii="Arial" w:eastAsia="Arial Unicode MS" w:hAnsi="Arial" w:cs="Arial"/>
          <w:lang w:val="en-GB"/>
        </w:rPr>
        <w:t xml:space="preserve">eyword, </w:t>
      </w:r>
      <w:r w:rsidR="006E65A6" w:rsidRPr="006563B0">
        <w:rPr>
          <w:rFonts w:ascii="Arial" w:eastAsia="Arial Unicode MS" w:hAnsi="Arial" w:cs="Arial"/>
          <w:lang w:val="en-GB"/>
        </w:rPr>
        <w:t>K</w:t>
      </w:r>
      <w:r w:rsidRPr="006563B0">
        <w:rPr>
          <w:rFonts w:ascii="Arial" w:eastAsia="Arial Unicode MS" w:hAnsi="Arial" w:cs="Arial"/>
          <w:lang w:val="en-GB"/>
        </w:rPr>
        <w:t xml:space="preserve">eyword </w:t>
      </w:r>
      <w:r w:rsidR="006E65A6" w:rsidRPr="006563B0">
        <w:rPr>
          <w:rFonts w:ascii="Arial" w:eastAsia="Arial Unicode MS" w:hAnsi="Arial" w:cs="Arial"/>
          <w:lang w:val="en-GB"/>
        </w:rPr>
        <w:t>(3 to 7 keywords</w:t>
      </w:r>
      <w:r w:rsidR="00040035" w:rsidRPr="006563B0">
        <w:rPr>
          <w:rFonts w:ascii="Arial" w:eastAsia="Arial Unicode MS" w:hAnsi="Arial" w:cs="Arial"/>
          <w:lang w:val="en-GB"/>
        </w:rPr>
        <w:t>, only the first letters should be</w:t>
      </w:r>
      <w:r w:rsidR="006E65A6" w:rsidRPr="006563B0">
        <w:rPr>
          <w:rFonts w:ascii="Arial" w:eastAsia="Arial Unicode MS" w:hAnsi="Arial" w:cs="Arial"/>
          <w:lang w:val="en-GB"/>
        </w:rPr>
        <w:t xml:space="preserve"> capitalised)</w:t>
      </w:r>
    </w:p>
    <w:p w14:paraId="522CDA95" w14:textId="77777777" w:rsidR="00B143F1" w:rsidRPr="006563B0" w:rsidRDefault="00B143F1" w:rsidP="006563B0">
      <w:pPr>
        <w:spacing w:line="360" w:lineRule="auto"/>
        <w:jc w:val="both"/>
        <w:rPr>
          <w:rFonts w:ascii="Arial" w:eastAsia="Arial Unicode MS" w:hAnsi="Arial" w:cs="Arial"/>
          <w:sz w:val="24"/>
          <w:szCs w:val="24"/>
          <w:lang w:val="en-GB"/>
        </w:rPr>
      </w:pPr>
    </w:p>
    <w:p w14:paraId="1BBCCD12" w14:textId="77777777" w:rsidR="00B91923" w:rsidRPr="006563B0" w:rsidRDefault="00B91923" w:rsidP="006563B0">
      <w:pPr>
        <w:spacing w:line="360" w:lineRule="auto"/>
        <w:jc w:val="both"/>
        <w:rPr>
          <w:rFonts w:ascii="Arial" w:eastAsia="Arial Unicode MS" w:hAnsi="Arial" w:cs="Arial"/>
          <w:b/>
          <w:sz w:val="24"/>
          <w:szCs w:val="24"/>
          <w:lang w:val="en-GB"/>
        </w:rPr>
      </w:pPr>
    </w:p>
    <w:p w14:paraId="57D23D71" w14:textId="77777777" w:rsidR="00B91923" w:rsidRPr="006563B0" w:rsidRDefault="00B91923" w:rsidP="006563B0">
      <w:pPr>
        <w:spacing w:line="360" w:lineRule="auto"/>
        <w:jc w:val="both"/>
        <w:rPr>
          <w:rFonts w:ascii="Arial" w:eastAsia="Arial Unicode MS" w:hAnsi="Arial" w:cs="Arial"/>
          <w:b/>
          <w:sz w:val="24"/>
          <w:szCs w:val="24"/>
          <w:lang w:val="en-GB"/>
        </w:rPr>
      </w:pPr>
    </w:p>
    <w:p w14:paraId="0F8C20D7" w14:textId="77777777" w:rsidR="00B91923" w:rsidRPr="006563B0" w:rsidRDefault="00B91923" w:rsidP="006563B0">
      <w:pPr>
        <w:spacing w:line="360" w:lineRule="auto"/>
        <w:jc w:val="both"/>
        <w:rPr>
          <w:rFonts w:ascii="Arial" w:eastAsia="Arial Unicode MS" w:hAnsi="Arial" w:cs="Arial"/>
          <w:b/>
          <w:sz w:val="24"/>
          <w:szCs w:val="24"/>
          <w:lang w:val="en-GB"/>
        </w:rPr>
      </w:pPr>
    </w:p>
    <w:p w14:paraId="2CC812A4" w14:textId="77777777" w:rsidR="00B91923" w:rsidRPr="006563B0" w:rsidRDefault="00B91923" w:rsidP="006563B0">
      <w:pPr>
        <w:spacing w:line="360" w:lineRule="auto"/>
        <w:jc w:val="both"/>
        <w:rPr>
          <w:rFonts w:ascii="Arial" w:eastAsia="Arial Unicode MS" w:hAnsi="Arial" w:cs="Arial"/>
          <w:b/>
          <w:sz w:val="24"/>
          <w:szCs w:val="24"/>
          <w:lang w:val="en-GB"/>
        </w:rPr>
      </w:pPr>
    </w:p>
    <w:p w14:paraId="4F49D7D0" w14:textId="77777777" w:rsidR="00B91923" w:rsidRPr="006563B0" w:rsidRDefault="00B91923" w:rsidP="006563B0">
      <w:pPr>
        <w:spacing w:line="360" w:lineRule="auto"/>
        <w:jc w:val="both"/>
        <w:rPr>
          <w:rFonts w:ascii="Arial" w:eastAsia="Arial Unicode MS" w:hAnsi="Arial" w:cs="Arial"/>
          <w:b/>
          <w:sz w:val="24"/>
          <w:szCs w:val="24"/>
          <w:lang w:val="en-GB"/>
        </w:rPr>
      </w:pPr>
    </w:p>
    <w:p w14:paraId="332AA2F5" w14:textId="77777777" w:rsidR="00B91923" w:rsidRPr="006563B0" w:rsidRDefault="00B91923" w:rsidP="006563B0">
      <w:pPr>
        <w:spacing w:line="360" w:lineRule="auto"/>
        <w:jc w:val="both"/>
        <w:rPr>
          <w:rFonts w:ascii="Arial" w:eastAsia="Arial Unicode MS" w:hAnsi="Arial" w:cs="Arial"/>
          <w:b/>
          <w:sz w:val="24"/>
          <w:szCs w:val="24"/>
          <w:lang w:val="en-GB"/>
        </w:rPr>
      </w:pPr>
    </w:p>
    <w:p w14:paraId="5B6554DB" w14:textId="77777777" w:rsidR="00B91923" w:rsidRPr="006563B0" w:rsidRDefault="00B91923" w:rsidP="006563B0">
      <w:pPr>
        <w:spacing w:line="360" w:lineRule="auto"/>
        <w:jc w:val="both"/>
        <w:rPr>
          <w:rFonts w:ascii="Arial" w:eastAsia="Arial Unicode MS" w:hAnsi="Arial" w:cs="Arial"/>
          <w:b/>
          <w:sz w:val="24"/>
          <w:szCs w:val="24"/>
          <w:lang w:val="en-GB"/>
        </w:rPr>
      </w:pPr>
    </w:p>
    <w:p w14:paraId="1DCA63F1" w14:textId="05BA6946" w:rsidR="00D55ADD" w:rsidRPr="006563B0" w:rsidRDefault="006E65A6" w:rsidP="006563B0">
      <w:pPr>
        <w:spacing w:line="360" w:lineRule="auto"/>
        <w:jc w:val="both"/>
        <w:rPr>
          <w:rFonts w:ascii="Arial" w:eastAsia="Arial Unicode MS" w:hAnsi="Arial" w:cs="Arial"/>
          <w:b/>
          <w:sz w:val="24"/>
          <w:szCs w:val="24"/>
          <w:lang w:val="en-GB"/>
        </w:rPr>
      </w:pPr>
      <w:r w:rsidRPr="006563B0">
        <w:rPr>
          <w:rFonts w:ascii="Arial" w:eastAsia="Arial Unicode MS" w:hAnsi="Arial" w:cs="Arial"/>
          <w:b/>
          <w:sz w:val="24"/>
          <w:szCs w:val="24"/>
          <w:lang w:val="en-GB"/>
        </w:rPr>
        <w:t>Introduction</w:t>
      </w:r>
    </w:p>
    <w:p w14:paraId="7868D7E8" w14:textId="02460392" w:rsidR="00BA4771" w:rsidRPr="006563B0" w:rsidRDefault="006E65A6"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t>Write your text here.</w:t>
      </w:r>
      <w:r w:rsidR="000C621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p>
    <w:p w14:paraId="692FEACC" w14:textId="7FA7A00A" w:rsidR="00BA4771" w:rsidRPr="006563B0" w:rsidRDefault="006E65A6" w:rsidP="006563B0">
      <w:pPr>
        <w:spacing w:line="360" w:lineRule="auto"/>
        <w:ind w:firstLine="709"/>
        <w:jc w:val="both"/>
        <w:rPr>
          <w:rFonts w:ascii="Arial" w:eastAsia="Arial Unicode MS" w:hAnsi="Arial" w:cs="Arial"/>
          <w:sz w:val="24"/>
          <w:szCs w:val="24"/>
          <w:lang w:val="en-GB"/>
        </w:rPr>
      </w:pP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BA4771"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p>
    <w:p w14:paraId="6E4F7656" w14:textId="08D3D80B" w:rsidR="008067F2" w:rsidRPr="006563B0" w:rsidRDefault="00221D63" w:rsidP="006563B0">
      <w:pPr>
        <w:spacing w:line="360" w:lineRule="auto"/>
        <w:ind w:left="1134" w:right="567"/>
        <w:jc w:val="both"/>
        <w:rPr>
          <w:rFonts w:ascii="Arial" w:eastAsia="Arial Unicode MS" w:hAnsi="Arial" w:cs="Arial"/>
          <w:sz w:val="20"/>
          <w:szCs w:val="20"/>
          <w:lang w:val="en-GB"/>
        </w:rPr>
      </w:pPr>
      <w:bookmarkStart w:id="0" w:name="_Hlk144295622"/>
      <w:r w:rsidRPr="006563B0">
        <w:rPr>
          <w:rFonts w:ascii="Arial" w:eastAsia="Arial Unicode MS" w:hAnsi="Arial" w:cs="Arial"/>
          <w:sz w:val="20"/>
          <w:szCs w:val="20"/>
          <w:lang w:val="en-GB"/>
        </w:rPr>
        <w:t>Direct quotations longer than 40 words must be given in a free-standing block.</w:t>
      </w:r>
      <w:bookmarkEnd w:id="0"/>
      <w:r w:rsidRPr="006563B0">
        <w:rPr>
          <w:rFonts w:ascii="Arial" w:eastAsia="Arial Unicode MS" w:hAnsi="Arial" w:cs="Arial"/>
          <w:sz w:val="20"/>
          <w:szCs w:val="20"/>
          <w:lang w:val="en-GB"/>
        </w:rPr>
        <w:t xml:space="preserve"> Direct quotations longer than 40 words must be given in a free-standing block. Direct quotations longer than 40 words must be given in a free-standing block. Direct quotations longer than 40 words must be given in a free-standing block.</w:t>
      </w:r>
    </w:p>
    <w:p w14:paraId="797BC676" w14:textId="4CB926EE" w:rsidR="008067F2" w:rsidRPr="006563B0" w:rsidRDefault="006E65A6"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8067F2"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p>
    <w:p w14:paraId="1C799B93" w14:textId="563001D8" w:rsidR="000C6212" w:rsidRPr="006563B0" w:rsidRDefault="00A56409" w:rsidP="006563B0">
      <w:pPr>
        <w:spacing w:line="360" w:lineRule="auto"/>
        <w:jc w:val="both"/>
        <w:rPr>
          <w:rFonts w:ascii="Arial" w:eastAsia="Arial Unicode MS" w:hAnsi="Arial" w:cs="Arial"/>
          <w:b/>
          <w:sz w:val="24"/>
          <w:szCs w:val="24"/>
          <w:lang w:val="en-GB"/>
        </w:rPr>
      </w:pPr>
      <w:r w:rsidRPr="006563B0">
        <w:rPr>
          <w:rFonts w:ascii="Arial" w:eastAsia="Arial Unicode MS" w:hAnsi="Arial" w:cs="Arial"/>
          <w:b/>
          <w:sz w:val="24"/>
          <w:szCs w:val="24"/>
          <w:lang w:val="en-GB"/>
        </w:rPr>
        <w:t>First-level Main Headings</w:t>
      </w:r>
    </w:p>
    <w:p w14:paraId="00520FE0" w14:textId="36B77C29" w:rsidR="00D55ADD" w:rsidRPr="006563B0" w:rsidRDefault="006E65A6"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p>
    <w:p w14:paraId="6737C410" w14:textId="3E05C9F2" w:rsidR="00D55ADD" w:rsidRPr="006563B0" w:rsidRDefault="00D55ADD"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lastRenderedPageBreak/>
        <w:tab/>
      </w:r>
      <w:bookmarkStart w:id="1" w:name="_Hlk144297315"/>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bookmarkEnd w:id="1"/>
    </w:p>
    <w:p w14:paraId="616982C9" w14:textId="382CB3B8" w:rsidR="000C6212" w:rsidRPr="006563B0" w:rsidRDefault="00A56409" w:rsidP="006563B0">
      <w:pPr>
        <w:spacing w:line="360" w:lineRule="auto"/>
        <w:jc w:val="both"/>
        <w:rPr>
          <w:rFonts w:ascii="Arial" w:eastAsia="Arial Unicode MS" w:hAnsi="Arial" w:cs="Arial"/>
          <w:b/>
          <w:i/>
          <w:sz w:val="24"/>
          <w:szCs w:val="24"/>
          <w:lang w:val="en-GB"/>
        </w:rPr>
      </w:pPr>
      <w:r w:rsidRPr="006563B0">
        <w:rPr>
          <w:rFonts w:ascii="Arial" w:eastAsia="Arial Unicode MS" w:hAnsi="Arial" w:cs="Arial"/>
          <w:b/>
          <w:i/>
          <w:sz w:val="24"/>
          <w:szCs w:val="24"/>
          <w:lang w:val="en-GB"/>
        </w:rPr>
        <w:t>Second-level Subheadings</w:t>
      </w:r>
      <w:r w:rsidR="00E845CA" w:rsidRPr="006563B0">
        <w:rPr>
          <w:rFonts w:ascii="Arial" w:eastAsia="Arial Unicode MS" w:hAnsi="Arial" w:cs="Arial"/>
          <w:b/>
          <w:i/>
          <w:sz w:val="24"/>
          <w:szCs w:val="24"/>
          <w:lang w:val="en-GB"/>
        </w:rPr>
        <w:t xml:space="preserve"> (If there is any)</w:t>
      </w:r>
    </w:p>
    <w:p w14:paraId="48ABBC29" w14:textId="77777777" w:rsidR="00A56409" w:rsidRPr="006563B0" w:rsidRDefault="00A56409"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t xml:space="preserve">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14:paraId="5CC5B5A9" w14:textId="38EBC9DC" w:rsidR="00A56409" w:rsidRPr="006563B0" w:rsidRDefault="00A56409" w:rsidP="006563B0">
      <w:pPr>
        <w:spacing w:line="360" w:lineRule="auto"/>
        <w:ind w:firstLine="708"/>
        <w:jc w:val="both"/>
        <w:rPr>
          <w:rFonts w:ascii="Arial" w:eastAsia="Arial Unicode MS" w:hAnsi="Arial" w:cs="Arial"/>
          <w:bCs/>
          <w:iCs/>
          <w:sz w:val="24"/>
          <w:szCs w:val="24"/>
          <w:lang w:val="en-GB"/>
        </w:rPr>
      </w:pPr>
      <w:r w:rsidRPr="006563B0">
        <w:rPr>
          <w:rFonts w:ascii="Arial" w:eastAsia="Arial Unicode MS" w:hAnsi="Arial" w:cs="Arial"/>
          <w:sz w:val="24"/>
          <w:szCs w:val="24"/>
          <w:lang w:val="en-GB"/>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p>
    <w:p w14:paraId="27CB539B" w14:textId="24F6CD30" w:rsidR="000C6212" w:rsidRPr="006563B0" w:rsidRDefault="00A56409" w:rsidP="006563B0">
      <w:pPr>
        <w:spacing w:line="360" w:lineRule="auto"/>
        <w:jc w:val="both"/>
        <w:rPr>
          <w:rFonts w:ascii="Arial" w:eastAsia="Arial Unicode MS" w:hAnsi="Arial" w:cs="Arial"/>
          <w:b/>
          <w:sz w:val="24"/>
          <w:szCs w:val="24"/>
          <w:lang w:val="en-GB"/>
        </w:rPr>
      </w:pPr>
      <w:r w:rsidRPr="006563B0">
        <w:rPr>
          <w:rFonts w:ascii="Arial" w:eastAsia="Arial Unicode MS" w:hAnsi="Arial" w:cs="Arial"/>
          <w:b/>
          <w:sz w:val="24"/>
          <w:szCs w:val="24"/>
          <w:lang w:val="en-GB"/>
        </w:rPr>
        <w:t>Conclusion</w:t>
      </w:r>
    </w:p>
    <w:p w14:paraId="3E531B14" w14:textId="32A56A52" w:rsidR="00D55ADD" w:rsidRPr="006563B0" w:rsidRDefault="006E65A6"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r w:rsidR="00D55ADD" w:rsidRPr="006563B0">
        <w:rPr>
          <w:rFonts w:ascii="Arial" w:eastAsia="Arial Unicode MS" w:hAnsi="Arial" w:cs="Arial"/>
          <w:sz w:val="24"/>
          <w:szCs w:val="24"/>
          <w:lang w:val="en-GB"/>
        </w:rPr>
        <w:t xml:space="preserve"> </w:t>
      </w:r>
      <w:r w:rsidRPr="006563B0">
        <w:rPr>
          <w:rFonts w:ascii="Arial" w:eastAsia="Arial Unicode MS" w:hAnsi="Arial" w:cs="Arial"/>
          <w:sz w:val="24"/>
          <w:szCs w:val="24"/>
          <w:lang w:val="en-GB"/>
        </w:rPr>
        <w:t>Write your text here.</w:t>
      </w:r>
    </w:p>
    <w:p w14:paraId="397A0282" w14:textId="69FCF112" w:rsidR="00D55ADD" w:rsidRPr="006563B0" w:rsidRDefault="00D55ADD" w:rsidP="006563B0">
      <w:pPr>
        <w:spacing w:line="360" w:lineRule="auto"/>
        <w:jc w:val="both"/>
        <w:rPr>
          <w:rFonts w:ascii="Arial" w:eastAsia="Arial Unicode MS" w:hAnsi="Arial" w:cs="Arial"/>
          <w:sz w:val="24"/>
          <w:szCs w:val="24"/>
          <w:lang w:val="en-GB"/>
        </w:rPr>
      </w:pPr>
      <w:r w:rsidRPr="006563B0">
        <w:rPr>
          <w:rFonts w:ascii="Arial" w:eastAsia="Arial Unicode MS" w:hAnsi="Arial" w:cs="Arial"/>
          <w:sz w:val="24"/>
          <w:szCs w:val="24"/>
          <w:lang w:val="en-GB"/>
        </w:rPr>
        <w:tab/>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r w:rsidRPr="006563B0">
        <w:rPr>
          <w:rFonts w:ascii="Arial" w:eastAsia="Arial Unicode MS" w:hAnsi="Arial" w:cs="Arial"/>
          <w:sz w:val="24"/>
          <w:szCs w:val="24"/>
          <w:lang w:val="en-GB"/>
        </w:rPr>
        <w:t xml:space="preserve"> </w:t>
      </w:r>
      <w:r w:rsidR="006E65A6" w:rsidRPr="006563B0">
        <w:rPr>
          <w:rFonts w:ascii="Arial" w:eastAsia="Arial Unicode MS" w:hAnsi="Arial" w:cs="Arial"/>
          <w:sz w:val="24"/>
          <w:szCs w:val="24"/>
          <w:lang w:val="en-GB"/>
        </w:rPr>
        <w:t>Write your text here.</w:t>
      </w:r>
    </w:p>
    <w:p w14:paraId="18BEFC90" w14:textId="584F6F17" w:rsidR="000C6212" w:rsidRPr="006563B0" w:rsidRDefault="00E845CA" w:rsidP="006563B0">
      <w:pPr>
        <w:spacing w:line="360" w:lineRule="auto"/>
        <w:jc w:val="both"/>
        <w:rPr>
          <w:rFonts w:ascii="Arial" w:eastAsia="Arial Unicode MS" w:hAnsi="Arial" w:cs="Arial"/>
          <w:b/>
          <w:sz w:val="24"/>
          <w:szCs w:val="24"/>
          <w:lang w:val="en-GB"/>
        </w:rPr>
      </w:pPr>
      <w:r w:rsidRPr="006563B0">
        <w:rPr>
          <w:rFonts w:ascii="Arial" w:eastAsia="Arial Unicode MS" w:hAnsi="Arial" w:cs="Arial"/>
          <w:b/>
          <w:sz w:val="24"/>
          <w:szCs w:val="24"/>
          <w:lang w:val="en-GB"/>
        </w:rPr>
        <w:t>References</w:t>
      </w:r>
    </w:p>
    <w:p w14:paraId="71EBD0CA" w14:textId="486F58F9" w:rsidR="00455A4E" w:rsidRPr="006563B0" w:rsidRDefault="006563B0" w:rsidP="006563B0">
      <w:pPr>
        <w:spacing w:line="360" w:lineRule="auto"/>
        <w:jc w:val="both"/>
        <w:rPr>
          <w:rFonts w:ascii="Arial" w:eastAsia="Arial Unicode MS" w:hAnsi="Arial" w:cs="Arial"/>
          <w:sz w:val="24"/>
          <w:szCs w:val="24"/>
          <w:lang w:val="en-GB"/>
        </w:rPr>
      </w:pPr>
      <w:r>
        <w:rPr>
          <w:rFonts w:ascii="Arial" w:eastAsia="Arial Unicode MS" w:hAnsi="Arial" w:cs="Arial"/>
          <w:sz w:val="24"/>
          <w:szCs w:val="24"/>
          <w:lang w:val="en-GB"/>
        </w:rPr>
        <w:t>(</w:t>
      </w:r>
      <w:r w:rsidR="00D55ADD" w:rsidRPr="006563B0">
        <w:rPr>
          <w:rFonts w:ascii="Arial" w:eastAsia="Arial Unicode MS" w:hAnsi="Arial" w:cs="Arial"/>
          <w:sz w:val="24"/>
          <w:szCs w:val="24"/>
          <w:lang w:val="en-GB"/>
        </w:rPr>
        <w:t>APA 6</w:t>
      </w:r>
      <w:r w:rsidR="00E845CA" w:rsidRPr="006563B0">
        <w:rPr>
          <w:rFonts w:ascii="Arial" w:eastAsia="Arial Unicode MS" w:hAnsi="Arial" w:cs="Arial"/>
          <w:sz w:val="24"/>
          <w:szCs w:val="24"/>
          <w:lang w:val="en-GB"/>
        </w:rPr>
        <w:t xml:space="preserve"> Style</w:t>
      </w:r>
      <w:r w:rsidR="003B02AC" w:rsidRPr="006563B0">
        <w:rPr>
          <w:rFonts w:ascii="Arial" w:eastAsia="Arial Unicode MS" w:hAnsi="Arial" w:cs="Arial"/>
          <w:sz w:val="24"/>
          <w:szCs w:val="24"/>
          <w:lang w:val="en-GB"/>
        </w:rPr>
        <w:t xml:space="preserve"> should be used</w:t>
      </w:r>
      <w:r w:rsidR="00E845CA" w:rsidRPr="006563B0">
        <w:rPr>
          <w:rFonts w:ascii="Arial" w:eastAsia="Arial Unicode MS" w:hAnsi="Arial" w:cs="Arial"/>
          <w:sz w:val="24"/>
          <w:szCs w:val="24"/>
          <w:lang w:val="en-GB"/>
        </w:rPr>
        <w:t>.</w:t>
      </w:r>
      <w:r>
        <w:rPr>
          <w:rFonts w:ascii="Arial" w:eastAsia="Arial Unicode MS" w:hAnsi="Arial" w:cs="Arial"/>
          <w:sz w:val="24"/>
          <w:szCs w:val="24"/>
          <w:lang w:val="en-GB"/>
        </w:rPr>
        <w:t>)</w:t>
      </w:r>
    </w:p>
    <w:p w14:paraId="7EB5C339" w14:textId="77777777" w:rsidR="00D55ADD" w:rsidRPr="006563B0" w:rsidRDefault="00D55ADD" w:rsidP="002F3E7E">
      <w:pPr>
        <w:tabs>
          <w:tab w:val="left" w:pos="5430"/>
        </w:tabs>
        <w:spacing w:after="0" w:line="480" w:lineRule="auto"/>
        <w:ind w:left="567" w:hanging="567"/>
        <w:jc w:val="both"/>
        <w:rPr>
          <w:rFonts w:ascii="Arial" w:hAnsi="Arial" w:cs="Arial"/>
          <w:sz w:val="24"/>
          <w:szCs w:val="24"/>
          <w:lang w:val="en-GB"/>
        </w:rPr>
      </w:pPr>
      <w:r w:rsidRPr="006563B0">
        <w:rPr>
          <w:rFonts w:ascii="Arial" w:hAnsi="Arial" w:cs="Arial"/>
          <w:sz w:val="24"/>
          <w:szCs w:val="24"/>
          <w:lang w:val="en-GB"/>
        </w:rPr>
        <w:t xml:space="preserve">Whitehead, A. (2004). </w:t>
      </w:r>
      <w:r w:rsidRPr="006563B0">
        <w:rPr>
          <w:rFonts w:ascii="Arial" w:hAnsi="Arial" w:cs="Arial"/>
          <w:i/>
          <w:sz w:val="24"/>
          <w:szCs w:val="24"/>
          <w:lang w:val="en-GB"/>
        </w:rPr>
        <w:t>Trauma Fiction</w:t>
      </w:r>
      <w:r w:rsidRPr="006563B0">
        <w:rPr>
          <w:rFonts w:ascii="Arial" w:hAnsi="Arial" w:cs="Arial"/>
          <w:sz w:val="24"/>
          <w:szCs w:val="24"/>
          <w:lang w:val="en-GB"/>
        </w:rPr>
        <w:t>. Edinburgh: Edinburgh University Press.</w:t>
      </w:r>
    </w:p>
    <w:p w14:paraId="1E0F6D00" w14:textId="79F5A0A1" w:rsidR="00D55ADD" w:rsidRPr="006563B0" w:rsidRDefault="00D55ADD" w:rsidP="006563B0">
      <w:pPr>
        <w:tabs>
          <w:tab w:val="left" w:pos="5430"/>
        </w:tabs>
        <w:spacing w:after="0" w:line="480" w:lineRule="auto"/>
        <w:ind w:left="562" w:hanging="562"/>
        <w:jc w:val="both"/>
        <w:rPr>
          <w:rFonts w:ascii="Arial" w:hAnsi="Arial" w:cs="Arial"/>
          <w:sz w:val="24"/>
          <w:szCs w:val="24"/>
          <w:lang w:val="en-GB"/>
        </w:rPr>
      </w:pPr>
      <w:proofErr w:type="spellStart"/>
      <w:r w:rsidRPr="006563B0">
        <w:rPr>
          <w:rFonts w:ascii="Arial" w:hAnsi="Arial" w:cs="Arial"/>
          <w:sz w:val="24"/>
          <w:szCs w:val="24"/>
          <w:lang w:val="en-GB"/>
        </w:rPr>
        <w:t>Laub</w:t>
      </w:r>
      <w:proofErr w:type="spellEnd"/>
      <w:r w:rsidRPr="006563B0">
        <w:rPr>
          <w:rFonts w:ascii="Arial" w:hAnsi="Arial" w:cs="Arial"/>
          <w:sz w:val="24"/>
          <w:szCs w:val="24"/>
          <w:lang w:val="en-GB"/>
        </w:rPr>
        <w:t xml:space="preserve">, D. (1992). Bearing Witness, or the Vicissitudes of Listening. </w:t>
      </w:r>
      <w:r w:rsidR="003B02AC" w:rsidRPr="006563B0">
        <w:rPr>
          <w:rFonts w:ascii="Arial" w:hAnsi="Arial" w:cs="Arial"/>
          <w:sz w:val="24"/>
          <w:szCs w:val="24"/>
          <w:lang w:val="en-GB"/>
        </w:rPr>
        <w:t xml:space="preserve">In </w:t>
      </w:r>
      <w:r w:rsidRPr="006563B0">
        <w:rPr>
          <w:rFonts w:ascii="Arial" w:hAnsi="Arial" w:cs="Arial"/>
          <w:sz w:val="24"/>
          <w:szCs w:val="24"/>
          <w:lang w:val="en-GB"/>
        </w:rPr>
        <w:t>S</w:t>
      </w:r>
      <w:r w:rsidR="003B02AC" w:rsidRPr="006563B0">
        <w:rPr>
          <w:rFonts w:ascii="Arial" w:hAnsi="Arial" w:cs="Arial"/>
          <w:sz w:val="24"/>
          <w:szCs w:val="24"/>
          <w:lang w:val="en-GB"/>
        </w:rPr>
        <w:t>.</w:t>
      </w:r>
      <w:r w:rsidRPr="006563B0">
        <w:rPr>
          <w:rFonts w:ascii="Arial" w:hAnsi="Arial" w:cs="Arial"/>
          <w:sz w:val="24"/>
          <w:szCs w:val="24"/>
          <w:lang w:val="en-GB"/>
        </w:rPr>
        <w:t xml:space="preserve"> </w:t>
      </w:r>
      <w:proofErr w:type="spellStart"/>
      <w:r w:rsidRPr="006563B0">
        <w:rPr>
          <w:rFonts w:ascii="Arial" w:hAnsi="Arial" w:cs="Arial"/>
          <w:sz w:val="24"/>
          <w:szCs w:val="24"/>
          <w:lang w:val="en-GB"/>
        </w:rPr>
        <w:t>Felman</w:t>
      </w:r>
      <w:proofErr w:type="spellEnd"/>
      <w:r w:rsidR="003B02AC" w:rsidRPr="006563B0">
        <w:rPr>
          <w:rFonts w:ascii="Arial" w:hAnsi="Arial" w:cs="Arial"/>
          <w:sz w:val="24"/>
          <w:szCs w:val="24"/>
          <w:lang w:val="en-GB"/>
        </w:rPr>
        <w:t xml:space="preserve"> &amp;</w:t>
      </w:r>
      <w:r w:rsidRPr="006563B0">
        <w:rPr>
          <w:rFonts w:ascii="Arial" w:hAnsi="Arial" w:cs="Arial"/>
          <w:sz w:val="24"/>
          <w:szCs w:val="24"/>
          <w:lang w:val="en-GB"/>
        </w:rPr>
        <w:t xml:space="preserve"> D</w:t>
      </w:r>
      <w:r w:rsidR="003B02AC" w:rsidRPr="006563B0">
        <w:rPr>
          <w:rFonts w:ascii="Arial" w:hAnsi="Arial" w:cs="Arial"/>
          <w:sz w:val="24"/>
          <w:szCs w:val="24"/>
          <w:lang w:val="en-GB"/>
        </w:rPr>
        <w:t>.</w:t>
      </w:r>
      <w:r w:rsidRPr="006563B0">
        <w:rPr>
          <w:rFonts w:ascii="Arial" w:hAnsi="Arial" w:cs="Arial"/>
          <w:sz w:val="24"/>
          <w:szCs w:val="24"/>
          <w:lang w:val="en-GB"/>
        </w:rPr>
        <w:t xml:space="preserve"> </w:t>
      </w:r>
      <w:proofErr w:type="spellStart"/>
      <w:r w:rsidRPr="006563B0">
        <w:rPr>
          <w:rFonts w:ascii="Arial" w:hAnsi="Arial" w:cs="Arial"/>
          <w:sz w:val="24"/>
          <w:szCs w:val="24"/>
          <w:lang w:val="en-GB"/>
        </w:rPr>
        <w:t>Laub</w:t>
      </w:r>
      <w:proofErr w:type="spellEnd"/>
      <w:r w:rsidRPr="006563B0">
        <w:rPr>
          <w:rFonts w:ascii="Arial" w:hAnsi="Arial" w:cs="Arial"/>
          <w:sz w:val="24"/>
          <w:szCs w:val="24"/>
          <w:lang w:val="en-GB"/>
        </w:rPr>
        <w:t xml:space="preserve"> (Ed</w:t>
      </w:r>
      <w:r w:rsidR="003B02AC" w:rsidRPr="006563B0">
        <w:rPr>
          <w:rFonts w:ascii="Arial" w:hAnsi="Arial" w:cs="Arial"/>
          <w:sz w:val="24"/>
          <w:szCs w:val="24"/>
          <w:lang w:val="en-GB"/>
        </w:rPr>
        <w:t>s</w:t>
      </w:r>
      <w:r w:rsidRPr="006563B0">
        <w:rPr>
          <w:rFonts w:ascii="Arial" w:hAnsi="Arial" w:cs="Arial"/>
          <w:sz w:val="24"/>
          <w:szCs w:val="24"/>
          <w:lang w:val="en-GB"/>
        </w:rPr>
        <w:t>.),</w:t>
      </w:r>
      <w:r w:rsidRPr="006563B0">
        <w:rPr>
          <w:rFonts w:ascii="Arial" w:hAnsi="Arial" w:cs="Arial"/>
          <w:i/>
          <w:sz w:val="24"/>
          <w:szCs w:val="24"/>
          <w:lang w:val="en-GB"/>
        </w:rPr>
        <w:t xml:space="preserve"> Testimony: Crises of Witnessing in Literature, Psychoanalysis, and History </w:t>
      </w:r>
      <w:r w:rsidRPr="006563B0">
        <w:rPr>
          <w:rFonts w:ascii="Arial" w:hAnsi="Arial" w:cs="Arial"/>
          <w:sz w:val="24"/>
          <w:szCs w:val="24"/>
          <w:lang w:val="en-GB"/>
        </w:rPr>
        <w:t>(</w:t>
      </w:r>
      <w:r w:rsidR="003B02AC" w:rsidRPr="006563B0">
        <w:rPr>
          <w:rFonts w:ascii="Arial" w:hAnsi="Arial" w:cs="Arial"/>
          <w:sz w:val="24"/>
          <w:szCs w:val="24"/>
          <w:lang w:val="en-GB"/>
        </w:rPr>
        <w:t>pp</w:t>
      </w:r>
      <w:r w:rsidRPr="006563B0">
        <w:rPr>
          <w:rFonts w:ascii="Arial" w:hAnsi="Arial" w:cs="Arial"/>
          <w:sz w:val="24"/>
          <w:szCs w:val="24"/>
          <w:lang w:val="en-GB"/>
        </w:rPr>
        <w:t>.</w:t>
      </w:r>
      <w:r w:rsidRPr="006563B0">
        <w:rPr>
          <w:rFonts w:ascii="Arial" w:hAnsi="Arial" w:cs="Arial"/>
          <w:i/>
          <w:sz w:val="24"/>
          <w:szCs w:val="24"/>
          <w:lang w:val="en-GB"/>
        </w:rPr>
        <w:t xml:space="preserve"> </w:t>
      </w:r>
      <w:r w:rsidRPr="006563B0">
        <w:rPr>
          <w:rFonts w:ascii="Arial" w:hAnsi="Arial" w:cs="Arial"/>
          <w:sz w:val="24"/>
          <w:szCs w:val="24"/>
          <w:lang w:val="en-GB"/>
        </w:rPr>
        <w:t xml:space="preserve">57-74). New York: Routledge. </w:t>
      </w:r>
    </w:p>
    <w:p w14:paraId="50D56640" w14:textId="77777777" w:rsidR="00D55ADD" w:rsidRPr="006563B0" w:rsidRDefault="00D55ADD" w:rsidP="006563B0">
      <w:pPr>
        <w:shd w:val="clear" w:color="auto" w:fill="FFFFFF"/>
        <w:spacing w:after="0" w:line="480" w:lineRule="auto"/>
        <w:ind w:left="567" w:hanging="567"/>
        <w:jc w:val="both"/>
        <w:rPr>
          <w:rFonts w:ascii="Arial" w:eastAsia="Times New Roman" w:hAnsi="Arial" w:cs="Arial"/>
          <w:sz w:val="24"/>
          <w:szCs w:val="24"/>
          <w:lang w:val="en-GB" w:eastAsia="tr-TR"/>
        </w:rPr>
      </w:pPr>
      <w:r w:rsidRPr="006563B0">
        <w:rPr>
          <w:rFonts w:ascii="Arial" w:hAnsi="Arial" w:cs="Arial"/>
          <w:sz w:val="24"/>
          <w:szCs w:val="24"/>
          <w:lang w:val="en-GB"/>
        </w:rPr>
        <w:lastRenderedPageBreak/>
        <w:t xml:space="preserve">Hartman, G. H. (1995). On Traumatic Knowledge and Literary Studies. </w:t>
      </w:r>
      <w:r w:rsidRPr="006563B0">
        <w:rPr>
          <w:rFonts w:ascii="Arial" w:eastAsia="Times New Roman" w:hAnsi="Arial" w:cs="Arial"/>
          <w:i/>
          <w:iCs/>
          <w:sz w:val="24"/>
          <w:szCs w:val="24"/>
          <w:lang w:val="en-GB" w:eastAsia="tr-TR"/>
        </w:rPr>
        <w:t>New Literary History</w:t>
      </w:r>
      <w:r w:rsidRPr="006563B0">
        <w:rPr>
          <w:rFonts w:ascii="Arial" w:eastAsia="Times New Roman" w:hAnsi="Arial" w:cs="Arial"/>
          <w:iCs/>
          <w:sz w:val="24"/>
          <w:szCs w:val="24"/>
          <w:lang w:val="en-GB" w:eastAsia="tr-TR"/>
        </w:rPr>
        <w:t xml:space="preserve">, </w:t>
      </w:r>
      <w:r w:rsidRPr="006563B0">
        <w:rPr>
          <w:rFonts w:ascii="Arial" w:eastAsia="Times New Roman" w:hAnsi="Arial" w:cs="Arial"/>
          <w:i/>
          <w:iCs/>
          <w:sz w:val="24"/>
          <w:szCs w:val="24"/>
          <w:lang w:val="en-GB" w:eastAsia="tr-TR"/>
        </w:rPr>
        <w:t>26</w:t>
      </w:r>
      <w:r w:rsidRPr="006563B0">
        <w:rPr>
          <w:rFonts w:ascii="Arial" w:eastAsia="Times New Roman" w:hAnsi="Arial" w:cs="Arial"/>
          <w:iCs/>
          <w:sz w:val="24"/>
          <w:szCs w:val="24"/>
          <w:lang w:val="en-GB" w:eastAsia="tr-TR"/>
        </w:rPr>
        <w:t xml:space="preserve">(3), </w:t>
      </w:r>
      <w:r w:rsidRPr="006563B0">
        <w:rPr>
          <w:rFonts w:ascii="Arial" w:eastAsia="Times New Roman" w:hAnsi="Arial" w:cs="Arial"/>
          <w:sz w:val="24"/>
          <w:szCs w:val="24"/>
          <w:lang w:val="en-GB" w:eastAsia="tr-TR"/>
        </w:rPr>
        <w:t>537-563.</w:t>
      </w:r>
    </w:p>
    <w:p w14:paraId="360ED54B" w14:textId="29CFDA96" w:rsidR="00B143F1" w:rsidRPr="006563B0" w:rsidRDefault="00D55ADD" w:rsidP="00B143F1">
      <w:pPr>
        <w:spacing w:line="360" w:lineRule="auto"/>
        <w:rPr>
          <w:rFonts w:ascii="Arial" w:eastAsia="Arial Unicode MS" w:hAnsi="Arial" w:cs="Arial"/>
          <w:sz w:val="24"/>
          <w:szCs w:val="24"/>
          <w:lang w:val="en-GB"/>
        </w:rPr>
      </w:pPr>
      <w:r w:rsidRPr="006563B0">
        <w:rPr>
          <w:rFonts w:ascii="Arial" w:hAnsi="Arial" w:cs="Arial"/>
          <w:sz w:val="24"/>
          <w:szCs w:val="24"/>
          <w:lang w:val="en-GB"/>
        </w:rPr>
        <w:t xml:space="preserve">Freud, S. (2012). </w:t>
      </w:r>
      <w:r w:rsidRPr="006563B0">
        <w:rPr>
          <w:rFonts w:ascii="Arial" w:hAnsi="Arial" w:cs="Arial"/>
          <w:i/>
          <w:sz w:val="24"/>
          <w:szCs w:val="24"/>
          <w:lang w:val="en-GB"/>
        </w:rPr>
        <w:t xml:space="preserve">Haz </w:t>
      </w:r>
      <w:proofErr w:type="spellStart"/>
      <w:r w:rsidRPr="006563B0">
        <w:rPr>
          <w:rFonts w:ascii="Arial" w:hAnsi="Arial" w:cs="Arial"/>
          <w:i/>
          <w:sz w:val="24"/>
          <w:szCs w:val="24"/>
          <w:lang w:val="en-GB"/>
        </w:rPr>
        <w:t>İlkesinin</w:t>
      </w:r>
      <w:proofErr w:type="spellEnd"/>
      <w:r w:rsidRPr="006563B0">
        <w:rPr>
          <w:rFonts w:ascii="Arial" w:hAnsi="Arial" w:cs="Arial"/>
          <w:i/>
          <w:sz w:val="24"/>
          <w:szCs w:val="24"/>
          <w:lang w:val="en-GB"/>
        </w:rPr>
        <w:t xml:space="preserve"> </w:t>
      </w:r>
      <w:proofErr w:type="spellStart"/>
      <w:r w:rsidRPr="006563B0">
        <w:rPr>
          <w:rFonts w:ascii="Arial" w:hAnsi="Arial" w:cs="Arial"/>
          <w:i/>
          <w:sz w:val="24"/>
          <w:szCs w:val="24"/>
          <w:lang w:val="en-GB"/>
        </w:rPr>
        <w:t>Ötesinde</w:t>
      </w:r>
      <w:proofErr w:type="spellEnd"/>
      <w:r w:rsidRPr="006563B0">
        <w:rPr>
          <w:rFonts w:ascii="Arial" w:hAnsi="Arial" w:cs="Arial"/>
          <w:i/>
          <w:sz w:val="24"/>
          <w:szCs w:val="24"/>
          <w:lang w:val="en-GB"/>
        </w:rPr>
        <w:t xml:space="preserve"> </w:t>
      </w:r>
      <w:r w:rsidRPr="006563B0">
        <w:rPr>
          <w:rFonts w:ascii="Arial" w:hAnsi="Arial" w:cs="Arial"/>
          <w:sz w:val="24"/>
          <w:szCs w:val="24"/>
          <w:lang w:val="en-GB"/>
        </w:rPr>
        <w:t>(E</w:t>
      </w:r>
      <w:r w:rsidR="003B02AC" w:rsidRPr="006563B0">
        <w:rPr>
          <w:rFonts w:ascii="Arial" w:hAnsi="Arial" w:cs="Arial"/>
          <w:sz w:val="24"/>
          <w:szCs w:val="24"/>
          <w:lang w:val="en-GB"/>
        </w:rPr>
        <w:t>.</w:t>
      </w:r>
      <w:r w:rsidRPr="006563B0">
        <w:rPr>
          <w:rFonts w:ascii="Arial" w:hAnsi="Arial" w:cs="Arial"/>
          <w:sz w:val="24"/>
          <w:szCs w:val="24"/>
          <w:lang w:val="en-GB"/>
        </w:rPr>
        <w:t xml:space="preserve"> </w:t>
      </w:r>
      <w:proofErr w:type="spellStart"/>
      <w:r w:rsidRPr="006563B0">
        <w:rPr>
          <w:rFonts w:ascii="Arial" w:hAnsi="Arial" w:cs="Arial"/>
          <w:sz w:val="24"/>
          <w:szCs w:val="24"/>
          <w:lang w:val="en-GB"/>
        </w:rPr>
        <w:t>Aktan</w:t>
      </w:r>
      <w:proofErr w:type="spellEnd"/>
      <w:r w:rsidRPr="006563B0">
        <w:rPr>
          <w:rFonts w:ascii="Arial" w:hAnsi="Arial" w:cs="Arial"/>
          <w:sz w:val="24"/>
          <w:szCs w:val="24"/>
          <w:lang w:val="en-GB"/>
        </w:rPr>
        <w:t xml:space="preserve">, </w:t>
      </w:r>
      <w:r w:rsidR="003B02AC" w:rsidRPr="006563B0">
        <w:rPr>
          <w:rFonts w:ascii="Arial" w:hAnsi="Arial" w:cs="Arial"/>
          <w:sz w:val="24"/>
          <w:szCs w:val="24"/>
          <w:lang w:val="en-GB"/>
        </w:rPr>
        <w:t>Trans</w:t>
      </w:r>
      <w:r w:rsidRPr="006563B0">
        <w:rPr>
          <w:rFonts w:ascii="Arial" w:hAnsi="Arial" w:cs="Arial"/>
          <w:sz w:val="24"/>
          <w:szCs w:val="24"/>
          <w:lang w:val="en-GB"/>
        </w:rPr>
        <w:t xml:space="preserve">.). Ankara: Alter </w:t>
      </w:r>
      <w:proofErr w:type="spellStart"/>
      <w:r w:rsidRPr="006563B0">
        <w:rPr>
          <w:rFonts w:ascii="Arial" w:hAnsi="Arial" w:cs="Arial"/>
          <w:sz w:val="24"/>
          <w:szCs w:val="24"/>
          <w:lang w:val="en-GB"/>
        </w:rPr>
        <w:t>Yayıncılık</w:t>
      </w:r>
      <w:proofErr w:type="spellEnd"/>
      <w:r w:rsidRPr="006563B0">
        <w:rPr>
          <w:rFonts w:ascii="Arial" w:hAnsi="Arial" w:cs="Arial"/>
          <w:sz w:val="24"/>
          <w:szCs w:val="24"/>
          <w:lang w:val="en-GB"/>
        </w:rPr>
        <w:t>.</w:t>
      </w:r>
      <w:r w:rsidR="00B143F1" w:rsidRPr="006563B0">
        <w:rPr>
          <w:rFonts w:ascii="Arial" w:eastAsia="Arial Unicode MS" w:hAnsi="Arial" w:cs="Arial"/>
          <w:sz w:val="24"/>
          <w:szCs w:val="24"/>
          <w:lang w:val="en-GB"/>
        </w:rPr>
        <w:t xml:space="preserve"> </w:t>
      </w:r>
    </w:p>
    <w:p w14:paraId="3DB93772" w14:textId="77777777" w:rsidR="00B143F1" w:rsidRPr="006563B0" w:rsidRDefault="00B143F1" w:rsidP="00B143F1">
      <w:pPr>
        <w:spacing w:line="360" w:lineRule="auto"/>
        <w:rPr>
          <w:rFonts w:ascii="Arial" w:eastAsia="Arial Unicode MS" w:hAnsi="Arial" w:cs="Arial"/>
          <w:sz w:val="24"/>
          <w:szCs w:val="24"/>
          <w:lang w:val="en-GB"/>
        </w:rPr>
      </w:pPr>
    </w:p>
    <w:p w14:paraId="0590F246" w14:textId="77777777" w:rsidR="00B143F1" w:rsidRPr="006563B0" w:rsidRDefault="00B143F1" w:rsidP="00B143F1">
      <w:pPr>
        <w:spacing w:line="360" w:lineRule="auto"/>
        <w:rPr>
          <w:rFonts w:ascii="Arial" w:eastAsia="Arial Unicode MS" w:hAnsi="Arial" w:cs="Arial"/>
          <w:sz w:val="24"/>
          <w:szCs w:val="24"/>
          <w:lang w:val="en-GB"/>
        </w:rPr>
      </w:pPr>
    </w:p>
    <w:sectPr w:rsidR="00B143F1" w:rsidRPr="006563B0">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9A27" w14:textId="77777777" w:rsidR="00F0534F" w:rsidRDefault="00F0534F" w:rsidP="00B143F1">
      <w:pPr>
        <w:spacing w:after="0" w:line="240" w:lineRule="auto"/>
      </w:pPr>
      <w:r>
        <w:separator/>
      </w:r>
    </w:p>
  </w:endnote>
  <w:endnote w:type="continuationSeparator" w:id="0">
    <w:p w14:paraId="69087020" w14:textId="77777777" w:rsidR="00F0534F" w:rsidRDefault="00F0534F" w:rsidP="00B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0F90" w14:textId="77777777" w:rsidR="00F0534F" w:rsidRDefault="00F0534F" w:rsidP="00B143F1">
      <w:pPr>
        <w:spacing w:after="0" w:line="240" w:lineRule="auto"/>
      </w:pPr>
      <w:r>
        <w:separator/>
      </w:r>
    </w:p>
  </w:footnote>
  <w:footnote w:type="continuationSeparator" w:id="0">
    <w:p w14:paraId="4D39D08A" w14:textId="77777777" w:rsidR="00F0534F" w:rsidRDefault="00F0534F" w:rsidP="00B143F1">
      <w:pPr>
        <w:spacing w:after="0" w:line="240" w:lineRule="auto"/>
      </w:pPr>
      <w:r>
        <w:continuationSeparator/>
      </w:r>
    </w:p>
  </w:footnote>
  <w:footnote w:id="1">
    <w:p w14:paraId="4538075C" w14:textId="28225377" w:rsidR="003B02AC" w:rsidRDefault="00D55ADD" w:rsidP="006E65A6">
      <w:pPr>
        <w:pStyle w:val="DipnotMetni"/>
        <w:rPr>
          <w:rFonts w:ascii="Arial" w:hAnsi="Arial" w:cs="Arial"/>
        </w:rPr>
      </w:pPr>
      <w:r>
        <w:rPr>
          <w:rStyle w:val="DipnotBavurusu"/>
        </w:rPr>
        <w:footnoteRef/>
      </w:r>
      <w:r w:rsidR="00C92D69">
        <w:t xml:space="preserve"> </w:t>
      </w:r>
      <w:r>
        <w:t xml:space="preserve"> </w:t>
      </w:r>
      <w:proofErr w:type="spellStart"/>
      <w:r w:rsidR="00221D63">
        <w:rPr>
          <w:rFonts w:ascii="Arial" w:hAnsi="Arial" w:cs="Arial"/>
        </w:rPr>
        <w:t>Title</w:t>
      </w:r>
      <w:proofErr w:type="spellEnd"/>
      <w:r w:rsidR="00C92D69">
        <w:rPr>
          <w:rFonts w:ascii="Arial" w:hAnsi="Arial" w:cs="Arial"/>
        </w:rPr>
        <w:t xml:space="preserve">, </w:t>
      </w:r>
      <w:proofErr w:type="spellStart"/>
      <w:r w:rsidR="00221D63">
        <w:rPr>
          <w:rFonts w:ascii="Arial" w:hAnsi="Arial" w:cs="Arial"/>
        </w:rPr>
        <w:t>Affiliation</w:t>
      </w:r>
      <w:proofErr w:type="spellEnd"/>
      <w:r w:rsidR="00F65D77" w:rsidRPr="00F65D77">
        <w:rPr>
          <w:rFonts w:ascii="Arial" w:hAnsi="Arial" w:cs="Arial"/>
        </w:rPr>
        <w:t xml:space="preserve">, </w:t>
      </w:r>
      <w:proofErr w:type="spellStart"/>
      <w:r w:rsidR="006E65A6">
        <w:rPr>
          <w:rFonts w:ascii="Arial" w:hAnsi="Arial" w:cs="Arial"/>
        </w:rPr>
        <w:t>Faculty</w:t>
      </w:r>
      <w:proofErr w:type="spellEnd"/>
      <w:r w:rsidR="00F65D77" w:rsidRPr="00F65D77">
        <w:rPr>
          <w:rFonts w:ascii="Arial" w:hAnsi="Arial" w:cs="Arial"/>
        </w:rPr>
        <w:t xml:space="preserve">, </w:t>
      </w:r>
      <w:proofErr w:type="spellStart"/>
      <w:r w:rsidR="006E65A6">
        <w:rPr>
          <w:rFonts w:ascii="Arial" w:hAnsi="Arial" w:cs="Arial"/>
        </w:rPr>
        <w:t>Department</w:t>
      </w:r>
      <w:proofErr w:type="spellEnd"/>
      <w:r w:rsidR="003B02AC">
        <w:rPr>
          <w:rFonts w:ascii="Arial" w:hAnsi="Arial" w:cs="Arial"/>
        </w:rPr>
        <w:t xml:space="preserve">. </w:t>
      </w:r>
      <w:proofErr w:type="spellStart"/>
      <w:r w:rsidR="006E65A6">
        <w:rPr>
          <w:rFonts w:ascii="Arial" w:hAnsi="Arial" w:cs="Arial"/>
        </w:rPr>
        <w:t>Email</w:t>
      </w:r>
      <w:proofErr w:type="spellEnd"/>
      <w:r w:rsidR="003B02AC">
        <w:rPr>
          <w:rFonts w:ascii="Arial" w:hAnsi="Arial" w:cs="Arial"/>
        </w:rPr>
        <w:t>:</w:t>
      </w:r>
      <w:r w:rsidR="006E65A6">
        <w:rPr>
          <w:rFonts w:ascii="Arial" w:hAnsi="Arial" w:cs="Arial"/>
        </w:rPr>
        <w:t xml:space="preserve"> </w:t>
      </w:r>
    </w:p>
    <w:p w14:paraId="7BB8E9C0" w14:textId="3CB6A07F" w:rsidR="00F65D77" w:rsidRDefault="00F65D77" w:rsidP="006E65A6">
      <w:pPr>
        <w:pStyle w:val="DipnotMetni"/>
      </w:pPr>
      <w:r w:rsidRPr="00F65D77">
        <w:rPr>
          <w:rFonts w:ascii="Arial" w:hAnsi="Arial" w:cs="Arial"/>
        </w:rPr>
        <w:t>ORCID: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BB"/>
    <w:rsid w:val="00040035"/>
    <w:rsid w:val="000C6212"/>
    <w:rsid w:val="00221D63"/>
    <w:rsid w:val="00251224"/>
    <w:rsid w:val="00291190"/>
    <w:rsid w:val="002F3E7E"/>
    <w:rsid w:val="003B02AC"/>
    <w:rsid w:val="0045444A"/>
    <w:rsid w:val="00455A4E"/>
    <w:rsid w:val="006563B0"/>
    <w:rsid w:val="006956C5"/>
    <w:rsid w:val="006E65A6"/>
    <w:rsid w:val="007100BB"/>
    <w:rsid w:val="007568BB"/>
    <w:rsid w:val="008067F2"/>
    <w:rsid w:val="00920FF7"/>
    <w:rsid w:val="00930A50"/>
    <w:rsid w:val="00971391"/>
    <w:rsid w:val="00984643"/>
    <w:rsid w:val="00A452A7"/>
    <w:rsid w:val="00A56409"/>
    <w:rsid w:val="00AD4B4F"/>
    <w:rsid w:val="00B143F1"/>
    <w:rsid w:val="00B21A4B"/>
    <w:rsid w:val="00B22539"/>
    <w:rsid w:val="00B57694"/>
    <w:rsid w:val="00B91923"/>
    <w:rsid w:val="00BA4771"/>
    <w:rsid w:val="00BC1DE9"/>
    <w:rsid w:val="00C03121"/>
    <w:rsid w:val="00C92D69"/>
    <w:rsid w:val="00CD50BB"/>
    <w:rsid w:val="00D55ADD"/>
    <w:rsid w:val="00DC42B1"/>
    <w:rsid w:val="00E60B77"/>
    <w:rsid w:val="00E845CA"/>
    <w:rsid w:val="00F0534F"/>
    <w:rsid w:val="00F65D77"/>
    <w:rsid w:val="00FD3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22E"/>
  <w15:chartTrackingRefBased/>
  <w15:docId w15:val="{B792A249-8AEC-4C41-96A7-62F8898E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143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43F1"/>
    <w:rPr>
      <w:sz w:val="20"/>
      <w:szCs w:val="20"/>
    </w:rPr>
  </w:style>
  <w:style w:type="character" w:styleId="DipnotBavurusu">
    <w:name w:val="footnote reference"/>
    <w:basedOn w:val="VarsaylanParagrafYazTipi"/>
    <w:uiPriority w:val="99"/>
    <w:semiHidden/>
    <w:unhideWhenUsed/>
    <w:rsid w:val="00B143F1"/>
    <w:rPr>
      <w:vertAlign w:val="superscript"/>
    </w:rPr>
  </w:style>
  <w:style w:type="paragraph" w:styleId="BalonMetni">
    <w:name w:val="Balloon Text"/>
    <w:basedOn w:val="Normal"/>
    <w:link w:val="BalonMetniChar"/>
    <w:uiPriority w:val="99"/>
    <w:semiHidden/>
    <w:unhideWhenUsed/>
    <w:rsid w:val="002F3E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3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7A7F-5FC6-46E8-973B-A740BB2B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817</Words>
  <Characters>4659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Bowie</cp:lastModifiedBy>
  <cp:revision>12</cp:revision>
  <dcterms:created xsi:type="dcterms:W3CDTF">2023-08-30T11:23:00Z</dcterms:created>
  <dcterms:modified xsi:type="dcterms:W3CDTF">2024-01-25T13:27:00Z</dcterms:modified>
</cp:coreProperties>
</file>