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5A3C" w14:textId="436F0044" w:rsidR="005F7978" w:rsidRDefault="005F7978" w:rsidP="006964AB">
      <w:pPr>
        <w:spacing w:before="240" w:after="240" w:line="276" w:lineRule="auto"/>
        <w:jc w:val="center"/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</w:pPr>
      <w:bookmarkStart w:id="0" w:name="_Hlk108095694"/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 xml:space="preserve">Response Letter for the </w:t>
      </w:r>
      <w:r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P</w:t>
      </w:r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aper with ID: J</w:t>
      </w:r>
      <w:r w:rsidR="00C8213E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AUIST</w:t>
      </w:r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-1128289</w:t>
      </w:r>
    </w:p>
    <w:p w14:paraId="53729405" w14:textId="6D15062C" w:rsidR="00A31163" w:rsidRPr="000B4B7A" w:rsidRDefault="00AF4A78" w:rsidP="006964AB">
      <w:pPr>
        <w:spacing w:before="240" w:after="24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>We are grateful to the referees</w:t>
      </w:r>
      <w:r w:rsidR="0009656B"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and </w:t>
      </w:r>
      <w:r w:rsidR="009E3E29">
        <w:rPr>
          <w:rFonts w:asciiTheme="majorBidi" w:eastAsia="Times New Roman" w:hAnsiTheme="majorBidi" w:cstheme="majorBidi"/>
          <w:bCs/>
          <w:lang w:val="en-GB" w:eastAsia="tr-TR"/>
        </w:rPr>
        <w:t>e</w:t>
      </w:r>
      <w:r w:rsidR="0009656B" w:rsidRPr="000B4B7A">
        <w:rPr>
          <w:rFonts w:asciiTheme="majorBidi" w:eastAsia="Times New Roman" w:hAnsiTheme="majorBidi" w:cstheme="majorBidi"/>
          <w:bCs/>
          <w:lang w:val="en-GB" w:eastAsia="tr-TR"/>
        </w:rPr>
        <w:t>ditors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for their comments and suggestions</w:t>
      </w:r>
      <w:r w:rsidR="002E2D49" w:rsidRPr="000B4B7A">
        <w:rPr>
          <w:rFonts w:asciiTheme="majorBidi" w:eastAsia="Times New Roman" w:hAnsiTheme="majorBidi" w:cstheme="majorBidi"/>
          <w:bCs/>
          <w:lang w:val="en-GB" w:eastAsia="tr-TR"/>
        </w:rPr>
        <w:t>.</w:t>
      </w:r>
      <w:r w:rsidR="00A2071C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A2071C" w:rsidRPr="00A2071C">
        <w:rPr>
          <w:rFonts w:asciiTheme="majorBidi" w:eastAsia="Times New Roman" w:hAnsiTheme="majorBidi" w:cstheme="majorBidi"/>
          <w:bCs/>
          <w:lang w:val="en-GB" w:eastAsia="tr-TR"/>
        </w:rPr>
        <w:t xml:space="preserve">The </w:t>
      </w:r>
      <w:r w:rsidR="00A36177">
        <w:rPr>
          <w:rFonts w:asciiTheme="majorBidi" w:eastAsia="Times New Roman" w:hAnsiTheme="majorBidi" w:cstheme="majorBidi"/>
          <w:bCs/>
          <w:lang w:val="en-GB" w:eastAsia="tr-TR"/>
        </w:rPr>
        <w:t xml:space="preserve">paper </w:t>
      </w:r>
      <w:r w:rsidR="00A36177" w:rsidRPr="00A2071C">
        <w:rPr>
          <w:rFonts w:asciiTheme="majorBidi" w:eastAsia="Times New Roman" w:hAnsiTheme="majorBidi" w:cstheme="majorBidi"/>
          <w:bCs/>
          <w:lang w:val="en-GB" w:eastAsia="tr-TR"/>
        </w:rPr>
        <w:t>has</w:t>
      </w:r>
      <w:r w:rsidR="00A2071C" w:rsidRPr="00A2071C">
        <w:rPr>
          <w:rFonts w:asciiTheme="majorBidi" w:eastAsia="Times New Roman" w:hAnsiTheme="majorBidi" w:cstheme="majorBidi"/>
          <w:bCs/>
          <w:lang w:val="en-GB" w:eastAsia="tr-TR"/>
        </w:rPr>
        <w:t xml:space="preserve"> been revised according to the comments.</w:t>
      </w:r>
      <w:r w:rsidR="00A2071C">
        <w:rPr>
          <w:rFonts w:asciiTheme="majorBidi" w:eastAsia="Times New Roman" w:hAnsiTheme="majorBidi" w:cstheme="majorBidi"/>
          <w:bCs/>
          <w:lang w:val="en-GB" w:eastAsia="tr-TR"/>
        </w:rPr>
        <w:t xml:space="preserve"> The blue text is new </w:t>
      </w:r>
      <w:r w:rsidR="00B34E3C">
        <w:rPr>
          <w:rFonts w:asciiTheme="majorBidi" w:eastAsia="Times New Roman" w:hAnsiTheme="majorBidi" w:cstheme="majorBidi"/>
          <w:bCs/>
          <w:lang w:val="en-GB" w:eastAsia="tr-TR"/>
        </w:rPr>
        <w:t>text,</w:t>
      </w:r>
      <w:r w:rsidR="00751774">
        <w:rPr>
          <w:rFonts w:asciiTheme="majorBidi" w:eastAsia="Times New Roman" w:hAnsiTheme="majorBidi" w:cstheme="majorBidi"/>
          <w:bCs/>
          <w:lang w:val="en-GB" w:eastAsia="tr-TR"/>
        </w:rPr>
        <w:t xml:space="preserve"> and the red is already in the </w:t>
      </w:r>
      <w:r w:rsidR="00A36177">
        <w:rPr>
          <w:rFonts w:asciiTheme="majorBidi" w:eastAsia="Times New Roman" w:hAnsiTheme="majorBidi" w:cstheme="majorBidi"/>
          <w:bCs/>
          <w:lang w:val="en-GB" w:eastAsia="tr-TR"/>
        </w:rPr>
        <w:t>paper.</w:t>
      </w:r>
      <w:r w:rsidR="00A30765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A30765"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Moreover, we have added </w:t>
      </w:r>
      <w:r w:rsidR="006964AB">
        <w:rPr>
          <w:rFonts w:asciiTheme="majorBidi" w:eastAsia="Times New Roman" w:hAnsiTheme="majorBidi" w:cstheme="majorBidi"/>
          <w:bCs/>
          <w:lang w:val="en-GB" w:eastAsia="tr-TR"/>
        </w:rPr>
        <w:t xml:space="preserve">a </w:t>
      </w:r>
      <w:r w:rsidR="006964AB" w:rsidRPr="006964AB">
        <w:rPr>
          <w:rFonts w:asciiTheme="majorBidi" w:eastAsia="Times New Roman" w:hAnsiTheme="majorBidi" w:cstheme="majorBidi"/>
          <w:bCs/>
          <w:lang w:val="en-GB" w:eastAsia="tr-TR"/>
        </w:rPr>
        <w:t>Highlighted</w:t>
      </w:r>
      <w:r w:rsidR="00A30765" w:rsidRPr="006964AB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6964AB" w:rsidRPr="006964AB">
        <w:rPr>
          <w:rFonts w:asciiTheme="majorBidi" w:eastAsia="Times New Roman" w:hAnsiTheme="majorBidi" w:cstheme="majorBidi"/>
          <w:bCs/>
          <w:lang w:val="en-GB" w:eastAsia="tr-TR"/>
        </w:rPr>
        <w:t>P</w:t>
      </w:r>
      <w:r w:rsidR="00A36177" w:rsidRPr="006964AB">
        <w:rPr>
          <w:rFonts w:asciiTheme="majorBidi" w:eastAsia="Times New Roman" w:hAnsiTheme="majorBidi" w:cstheme="majorBidi"/>
          <w:bCs/>
          <w:lang w:val="en-GB" w:eastAsia="tr-TR"/>
        </w:rPr>
        <w:t>aper</w:t>
      </w:r>
      <w:r w:rsidR="00A36177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A36177" w:rsidRPr="00A30765">
        <w:rPr>
          <w:rFonts w:asciiTheme="majorBidi" w:eastAsia="Times New Roman" w:hAnsiTheme="majorBidi" w:cstheme="majorBidi"/>
          <w:bCs/>
          <w:lang w:val="en-GB" w:eastAsia="tr-TR"/>
        </w:rPr>
        <w:t>showing</w:t>
      </w:r>
      <w:r w:rsidR="00A30765"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 the revisions.</w:t>
      </w:r>
      <w:bookmarkEnd w:id="0"/>
      <w:r w:rsidR="00751774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</w:p>
    <w:p w14:paraId="7B7DC72E" w14:textId="527DBB53" w:rsidR="007E39E0" w:rsidRPr="000B4B7A" w:rsidRDefault="00A31163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/>
          <w:lang w:val="en-GB" w:eastAsia="tr-TR"/>
        </w:rPr>
        <w:t xml:space="preserve">Reviewer </w:t>
      </w:r>
      <w:r w:rsidR="00CB4FF6" w:rsidRPr="000B4B7A">
        <w:rPr>
          <w:rFonts w:asciiTheme="majorBidi" w:eastAsia="Times New Roman" w:hAnsiTheme="majorBidi" w:cstheme="majorBidi"/>
          <w:b/>
          <w:lang w:val="en-GB" w:eastAsia="tr-TR"/>
        </w:rPr>
        <w:t>#</w:t>
      </w:r>
      <w:r w:rsidRPr="000B4B7A">
        <w:rPr>
          <w:rFonts w:asciiTheme="majorBidi" w:eastAsia="Times New Roman" w:hAnsiTheme="majorBidi" w:cstheme="majorBidi"/>
          <w:b/>
          <w:lang w:val="en-GB" w:eastAsia="tr-TR"/>
        </w:rPr>
        <w:t>1</w:t>
      </w:r>
      <w:r w:rsidR="00F321A9" w:rsidRPr="000B4B7A">
        <w:rPr>
          <w:rFonts w:asciiTheme="majorBidi" w:eastAsia="Times New Roman" w:hAnsiTheme="majorBidi" w:cstheme="majorBidi"/>
          <w:b/>
          <w:lang w:val="en-GB" w:eastAsia="tr-TR"/>
        </w:rPr>
        <w:t>:</w:t>
      </w:r>
      <w:r w:rsidRPr="000B4B7A">
        <w:rPr>
          <w:rFonts w:asciiTheme="majorBidi" w:eastAsia="Times New Roman" w:hAnsiTheme="majorBidi" w:cstheme="majorBidi"/>
          <w:b/>
          <w:lang w:val="en-GB" w:eastAsia="tr-TR"/>
        </w:rPr>
        <w:t xml:space="preserve"> </w:t>
      </w:r>
      <w:r w:rsidR="007E39E0"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The authors defined the concept of </w:t>
      </w:r>
      <w:r w:rsidR="007E39E0" w:rsidRPr="000B4B7A">
        <w:rPr>
          <w:rFonts w:asciiTheme="majorBidi" w:eastAsia="Times New Roman" w:hAnsiTheme="majorBidi" w:cstheme="majorBidi"/>
          <w:bCs/>
          <w:i/>
          <w:iCs/>
          <w:lang w:val="en-GB" w:eastAsia="tr-TR"/>
        </w:rPr>
        <w:t>ifpifs</w:t>
      </w:r>
      <w:r w:rsidR="007E39E0" w:rsidRPr="000B4B7A">
        <w:rPr>
          <w:rFonts w:asciiTheme="majorBidi" w:eastAsia="Times New Roman" w:hAnsiTheme="majorBidi" w:cstheme="majorBidi"/>
          <w:bCs/>
          <w:lang w:val="en-GB" w:eastAsia="tr-TR"/>
        </w:rPr>
        <w:t>-matrices to deal with uncertainties in decision making. The method provided has been designed successfully for significantly big data.</w:t>
      </w:r>
    </w:p>
    <w:p w14:paraId="4287A4A7" w14:textId="77777777" w:rsidR="007E39E0" w:rsidRPr="000B4B7A" w:rsidRDefault="007E39E0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</w:p>
    <w:p w14:paraId="6F71B2A4" w14:textId="05EFD361" w:rsidR="007E39E0" w:rsidRPr="000B4B7A" w:rsidRDefault="007E39E0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The authors make a good argument for why the concept is essential. Methodology in the </w:t>
      </w:r>
      <w:r w:rsidR="00A36177">
        <w:rPr>
          <w:rFonts w:asciiTheme="majorBidi" w:eastAsia="Times New Roman" w:hAnsiTheme="majorBidi" w:cstheme="majorBidi"/>
          <w:bCs/>
          <w:lang w:val="en-GB" w:eastAsia="tr-TR"/>
        </w:rPr>
        <w:t xml:space="preserve">paper </w:t>
      </w:r>
      <w:r w:rsidR="00A36177" w:rsidRPr="000B4B7A">
        <w:rPr>
          <w:rFonts w:asciiTheme="majorBidi" w:eastAsia="Times New Roman" w:hAnsiTheme="majorBidi" w:cstheme="majorBidi"/>
          <w:bCs/>
          <w:lang w:val="en-GB" w:eastAsia="tr-TR"/>
        </w:rPr>
        <w:t>is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good. The results are well written and correct mathematically. </w:t>
      </w:r>
    </w:p>
    <w:p w14:paraId="49E2C271" w14:textId="77777777" w:rsidR="002D51F4" w:rsidRPr="000B4B7A" w:rsidRDefault="002D51F4" w:rsidP="006964AB">
      <w:pPr>
        <w:spacing w:after="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</w:p>
    <w:p w14:paraId="1B7655FE" w14:textId="64E5405B" w:rsidR="002D51F4" w:rsidRPr="000B4B7A" w:rsidRDefault="002D51F4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>Thank you for the comments.</w:t>
      </w:r>
    </w:p>
    <w:p w14:paraId="61F8F496" w14:textId="77777777" w:rsidR="002D51F4" w:rsidRPr="000B4B7A" w:rsidRDefault="002D51F4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25F03BC7" w14:textId="6B92E9A0" w:rsidR="002D51F4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>This paper may be accepted subject to the following minor corrections.</w:t>
      </w:r>
    </w:p>
    <w:p w14:paraId="0C31FB37" w14:textId="77777777" w:rsidR="002D51F4" w:rsidRPr="000B4B7A" w:rsidRDefault="002D51F4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747F301D" w14:textId="65CA4EFD" w:rsidR="002D51F4" w:rsidRPr="000B4B7A" w:rsidRDefault="002D51F4" w:rsidP="006964A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Abbreviations can be italic but should not be </w:t>
      </w:r>
      <w:r w:rsidR="007E39E0" w:rsidRPr="000B4B7A">
        <w:rPr>
          <w:rFonts w:ascii="Times New Roman" w:hAnsi="Times New Roman" w:cs="Times New Roman"/>
          <w:shd w:val="clear" w:color="auto" w:fill="FFFFFF"/>
          <w:lang w:val="en-GB"/>
        </w:rPr>
        <w:t>in equation form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. For example, "\</w:t>
      </w:r>
      <w:proofErr w:type="spellStart"/>
      <w:r w:rsidRPr="000B4B7A">
        <w:rPr>
          <w:rFonts w:ascii="Times New Roman" w:hAnsi="Times New Roman" w:cs="Times New Roman"/>
          <w:shd w:val="clear" w:color="auto" w:fill="FFFFFF"/>
          <w:lang w:val="en-GB"/>
        </w:rPr>
        <w:t>emph</w:t>
      </w:r>
      <w:proofErr w:type="spellEnd"/>
      <w:r w:rsidRPr="000B4B7A">
        <w:rPr>
          <w:rFonts w:ascii="Times New Roman" w:hAnsi="Times New Roman" w:cs="Times New Roman"/>
          <w:shd w:val="clear" w:color="auto" w:fill="FFFFFF"/>
          <w:lang w:val="en-GB"/>
        </w:rPr>
        <w:t>{ifpifs}-matrices" is much better than "</w:t>
      </w:r>
      <w:r w:rsidR="00B47409" w:rsidRPr="000B4B7A">
        <w:rPr>
          <w:rFonts w:ascii="Times New Roman" w:hAnsi="Times New Roman" w:cs="Times New Roman"/>
          <w:shd w:val="clear" w:color="auto" w:fill="FFFFFF"/>
          <w:lang w:val="en-GB"/>
        </w:rPr>
        <w:t>$</w:t>
      </w:r>
      <w:r w:rsidRPr="00691D4D">
        <w:rPr>
          <w:rFonts w:ascii="Times New Roman" w:hAnsi="Times New Roman" w:cs="Times New Roman"/>
          <w:shd w:val="clear" w:color="auto" w:fill="FFFFFF"/>
          <w:lang w:val="en-GB"/>
        </w:rPr>
        <w:t>ifpif</w:t>
      </w:r>
      <w:r w:rsidR="00691D4D">
        <w:rPr>
          <w:rFonts w:ascii="Times New Roman" w:hAnsi="Times New Roman" w:cs="Times New Roman"/>
          <w:shd w:val="clear" w:color="auto" w:fill="FFFFFF"/>
          <w:lang w:val="en-GB"/>
        </w:rPr>
        <w:t>s$</w:t>
      </w:r>
      <w:r w:rsidRPr="00691D4D">
        <w:rPr>
          <w:rFonts w:ascii="Times New Roman" w:hAnsi="Times New Roman" w:cs="Times New Roman"/>
          <w:shd w:val="clear" w:color="auto" w:fill="FFFFFF"/>
          <w:lang w:val="en-GB"/>
        </w:rPr>
        <w:t>-matrices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".</w:t>
      </w:r>
    </w:p>
    <w:p w14:paraId="77567B09" w14:textId="77777777" w:rsidR="002D51F4" w:rsidRPr="000B4B7A" w:rsidRDefault="002D51F4" w:rsidP="006964AB">
      <w:pPr>
        <w:spacing w:after="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</w:p>
    <w:p w14:paraId="1F8530BF" w14:textId="7ED708A6" w:rsidR="002D51F4" w:rsidRPr="000B4B7A" w:rsidRDefault="002D51F4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 xml:space="preserve">We have made the necessary </w:t>
      </w:r>
      <w:r w:rsidR="009E3E29">
        <w:rPr>
          <w:rFonts w:asciiTheme="majorBidi" w:hAnsiTheme="majorBidi" w:cstheme="majorBidi"/>
          <w:color w:val="0070C0"/>
          <w:lang w:val="en-GB"/>
        </w:rPr>
        <w:t>revisions</w:t>
      </w:r>
      <w:r w:rsidRPr="000B4B7A">
        <w:rPr>
          <w:rFonts w:asciiTheme="majorBidi" w:hAnsiTheme="majorBidi" w:cstheme="majorBidi"/>
          <w:color w:val="0070C0"/>
          <w:lang w:val="en-GB"/>
        </w:rPr>
        <w:t>.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</w:p>
    <w:p w14:paraId="5364413C" w14:textId="77777777" w:rsidR="002D51F4" w:rsidRPr="000B4B7A" w:rsidRDefault="002D51F4" w:rsidP="006964AB">
      <w:pPr>
        <w:spacing w:after="0" w:line="276" w:lineRule="auto"/>
        <w:ind w:left="36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72B24996" w14:textId="287B8BDE" w:rsidR="007E39E0" w:rsidRPr="000B4B7A" w:rsidRDefault="007E39E0" w:rsidP="006964A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Add comparison of proposed methods with some existing </w:t>
      </w:r>
      <w:r w:rsidR="003E06AC" w:rsidRPr="000B4B7A">
        <w:rPr>
          <w:rFonts w:ascii="Times New Roman" w:hAnsi="Times New Roman" w:cs="Times New Roman"/>
          <w:shd w:val="clear" w:color="auto" w:fill="FFFFFF"/>
          <w:lang w:val="en-GB"/>
        </w:rPr>
        <w:t>decision-making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 approaches.</w:t>
      </w:r>
    </w:p>
    <w:p w14:paraId="776846AE" w14:textId="472ED2A0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6A531D83" w14:textId="0C7E2DF1" w:rsidR="007E39E0" w:rsidRPr="000B4B7A" w:rsidRDefault="004A5EE2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In Chapter 6, we </w:t>
      </w:r>
      <w:r w:rsidR="003E06AC"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already 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compar</w:t>
      </w:r>
      <w:r w:rsidR="003E06AC"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e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</w:t>
      </w:r>
      <w:r w:rsidR="003E06AC"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the proposed method EA20 with </w:t>
      </w:r>
      <w:r w:rsidR="005F1C69"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ten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state-of-the-art methods. Therefore, we have </w:t>
      </w:r>
      <w:r w:rsidR="009E3E29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made no revisions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.</w:t>
      </w:r>
    </w:p>
    <w:p w14:paraId="46D8F377" w14:textId="77777777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19202471" w14:textId="3B2C036A" w:rsidR="007E39E0" w:rsidRPr="000B4B7A" w:rsidRDefault="007E39E0" w:rsidP="006964A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The motivation should be highlighted in the abstract and conclusion.</w:t>
      </w:r>
    </w:p>
    <w:p w14:paraId="228BD080" w14:textId="1B5B7612" w:rsidR="00BD7560" w:rsidRPr="000B4B7A" w:rsidRDefault="00BD756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1DBCE7B1" w14:textId="1596D387" w:rsidR="003E06AC" w:rsidRPr="000B4B7A" w:rsidRDefault="003E06AC" w:rsidP="006964AB">
      <w:pPr>
        <w:spacing w:after="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 xml:space="preserve">We have rearranged </w:t>
      </w:r>
      <w:r w:rsidR="009E3E29">
        <w:rPr>
          <w:rFonts w:asciiTheme="majorBidi" w:hAnsiTheme="majorBidi" w:cstheme="majorBidi"/>
          <w:color w:val="0070C0"/>
          <w:lang w:val="en-GB"/>
        </w:rPr>
        <w:t xml:space="preserve">the </w:t>
      </w:r>
      <w:r w:rsidRPr="000B4B7A">
        <w:rPr>
          <w:rFonts w:asciiTheme="majorBidi" w:hAnsiTheme="majorBidi" w:cstheme="majorBidi"/>
          <w:color w:val="0070C0"/>
          <w:lang w:val="en-GB"/>
        </w:rPr>
        <w:t>abstract and conclusion.</w:t>
      </w:r>
    </w:p>
    <w:p w14:paraId="49477AC3" w14:textId="77777777" w:rsidR="003E06AC" w:rsidRPr="000B4B7A" w:rsidRDefault="003E06AC" w:rsidP="006964AB">
      <w:pPr>
        <w:spacing w:after="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</w:p>
    <w:p w14:paraId="10E56031" w14:textId="65774E6D" w:rsidR="0074192B" w:rsidRPr="000B4B7A" w:rsidRDefault="0074192B" w:rsidP="006964AB">
      <w:pPr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b/>
          <w:bCs/>
          <w:shd w:val="clear" w:color="auto" w:fill="FFFFFF"/>
          <w:lang w:val="en-GB"/>
        </w:rPr>
        <w:t>In Abstract</w:t>
      </w:r>
    </w:p>
    <w:p w14:paraId="2FFD60F8" w14:textId="10B34354" w:rsidR="009804C2" w:rsidRPr="00D44D7E" w:rsidRDefault="009804C2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lang w:val="en-GB"/>
        </w:rPr>
      </w:pPr>
      <w:r w:rsidRPr="00D44D7E">
        <w:rPr>
          <w:rFonts w:ascii="Times New Roman" w:hAnsi="Times New Roman" w:cs="Times New Roman"/>
          <w:color w:val="0070C0"/>
          <w:lang w:val="en-GB"/>
        </w:rPr>
        <w:t>This study aims to propose the concept of intuitionistic fuzzy parameterized intuitionistic fuzzy soft matrices (</w:t>
      </w:r>
      <w:r w:rsidRPr="00D44D7E">
        <w:rPr>
          <w:rFonts w:ascii="Times New Roman" w:hAnsi="Times New Roman" w:cs="Times New Roman"/>
          <w:i/>
          <w:iCs/>
          <w:color w:val="0070C0"/>
          <w:lang w:val="en-GB"/>
        </w:rPr>
        <w:t>ifpifs</w:t>
      </w:r>
      <w:r w:rsidRPr="00D44D7E">
        <w:rPr>
          <w:rFonts w:ascii="Times New Roman" w:hAnsi="Times New Roman" w:cs="Times New Roman"/>
          <w:color w:val="0070C0"/>
          <w:lang w:val="en-GB"/>
        </w:rPr>
        <w:t xml:space="preserve"> -matrices) and to present several of its basic properties. Therefore, it would be possible to improve the problem-modelling capabilities of the available intuitionistic fuzzy parameterized intuitionistic fuzzy soft sets in the occurrence of a large </w:t>
      </w:r>
      <w:proofErr w:type="gramStart"/>
      <w:r w:rsidRPr="00D44D7E">
        <w:rPr>
          <w:rFonts w:ascii="Times New Roman" w:hAnsi="Times New Roman" w:cs="Times New Roman"/>
          <w:color w:val="0070C0"/>
          <w:lang w:val="en-GB"/>
        </w:rPr>
        <w:t>number</w:t>
      </w:r>
      <w:proofErr w:type="gramEnd"/>
      <w:r w:rsidRPr="00D44D7E">
        <w:rPr>
          <w:rFonts w:ascii="Times New Roman" w:hAnsi="Times New Roman" w:cs="Times New Roman"/>
          <w:color w:val="0070C0"/>
          <w:lang w:val="en-GB"/>
        </w:rPr>
        <w:t xml:space="preserve"> of data. </w:t>
      </w:r>
      <w:r w:rsidRPr="004B2960">
        <w:rPr>
          <w:rFonts w:ascii="Times New Roman" w:hAnsi="Times New Roman" w:cs="Times New Roman"/>
          <w:color w:val="FF0000"/>
          <w:lang w:val="en-GB"/>
        </w:rPr>
        <w:t xml:space="preserve">Moreover, by using </w:t>
      </w:r>
      <w:r w:rsidRPr="004B2960">
        <w:rPr>
          <w:rFonts w:ascii="Times New Roman" w:hAnsi="Times New Roman" w:cs="Times New Roman"/>
          <w:i/>
          <w:iCs/>
          <w:color w:val="FF0000"/>
          <w:lang w:val="en-GB"/>
        </w:rPr>
        <w:t>ifpifs</w:t>
      </w:r>
      <w:r w:rsidRPr="004B2960">
        <w:rPr>
          <w:rFonts w:ascii="Times New Roman" w:hAnsi="Times New Roman" w:cs="Times New Roman"/>
          <w:color w:val="FF0000"/>
          <w:lang w:val="en-GB"/>
        </w:rPr>
        <w:t>-matrices, we suggest a new soft decision-making method, denoted by EA20, and apply it to a multi-criteria group decision-making (MCGDM) problem.</w:t>
      </w:r>
      <w:r w:rsidRPr="00D44D7E">
        <w:rPr>
          <w:rFonts w:ascii="Times New Roman" w:hAnsi="Times New Roman" w:cs="Times New Roman"/>
          <w:color w:val="0070C0"/>
          <w:lang w:val="en-GB"/>
        </w:rPr>
        <w:t xml:space="preserve"> We then compare the ranking performance of EA20 for five noise-removal filters with those of ten state-of-the-art soft decision-making methods. The results show that EA20 successfully models performance-based value assignment problems. </w:t>
      </w:r>
      <w:r w:rsidRPr="004B2960">
        <w:rPr>
          <w:rFonts w:ascii="Times New Roman" w:hAnsi="Times New Roman" w:cs="Times New Roman"/>
          <w:color w:val="FF0000"/>
          <w:lang w:val="en-GB"/>
        </w:rPr>
        <w:t xml:space="preserve">Finally, we discuss </w:t>
      </w:r>
      <w:r w:rsidRPr="004B2960">
        <w:rPr>
          <w:rFonts w:ascii="Times New Roman" w:hAnsi="Times New Roman" w:cs="Times New Roman"/>
          <w:i/>
          <w:iCs/>
          <w:color w:val="FF0000"/>
          <w:lang w:val="en-GB"/>
        </w:rPr>
        <w:t>ifpifs</w:t>
      </w:r>
      <w:r w:rsidRPr="004B2960">
        <w:rPr>
          <w:rFonts w:ascii="Times New Roman" w:hAnsi="Times New Roman" w:cs="Times New Roman"/>
          <w:color w:val="FF0000"/>
          <w:lang w:val="en-GB"/>
        </w:rPr>
        <w:t>-matrices and EA20 for further research.</w:t>
      </w:r>
    </w:p>
    <w:p w14:paraId="2D3A9732" w14:textId="77777777" w:rsidR="0043247E" w:rsidRPr="000B4B7A" w:rsidRDefault="0043247E" w:rsidP="006964AB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2213B8EC" w14:textId="7FF497FA" w:rsidR="00FA5733" w:rsidRPr="000B4B7A" w:rsidRDefault="0074192B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b/>
          <w:bCs/>
          <w:shd w:val="clear" w:color="auto" w:fill="FFFFFF"/>
          <w:lang w:val="en-GB"/>
        </w:rPr>
        <w:t>In Conclusion</w:t>
      </w:r>
    </w:p>
    <w:p w14:paraId="7AE83661" w14:textId="71CA9F79" w:rsidR="00EB2CDA" w:rsidRPr="00D44D7E" w:rsidRDefault="00EB2CDA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lang w:val="en-GB"/>
        </w:rPr>
      </w:pPr>
      <w:r w:rsidRPr="00D44D7E">
        <w:rPr>
          <w:rFonts w:ascii="Times New Roman" w:hAnsi="Times New Roman" w:cs="Times New Roman"/>
          <w:color w:val="0070C0"/>
          <w:lang w:val="en-GB"/>
        </w:rPr>
        <w:t xml:space="preserve">… Moreover, we provided an application that assigned performance-based values to noise-removal filters. Since EA20 is the first method in </w:t>
      </w:r>
      <m:oMath>
        <m:r>
          <w:rPr>
            <w:rFonts w:ascii="Cambria Math" w:hAnsi="Cambria Math" w:cs="Times New Roman"/>
            <w:color w:val="0070C0"/>
            <w:lang w:val="en-GB"/>
          </w:rPr>
          <m:t>IFPIF</m:t>
        </m:r>
        <m:sSub>
          <m:sSubPr>
            <m:ctrlPr>
              <w:rPr>
                <w:rFonts w:ascii="Cambria Math" w:hAnsi="Cambria Math" w:cs="Times New Roman"/>
                <w:i/>
                <w:color w:val="0070C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  <w:lang w:val="en-GB"/>
              </w:rPr>
              <m:t>S</m:t>
            </m:r>
          </m:e>
          <m:sub>
            <m:r>
              <w:rPr>
                <w:rFonts w:ascii="Cambria Math" w:hAnsi="Cambria Math" w:cs="Times New Roman"/>
                <w:color w:val="0070C0"/>
                <w:vertAlign w:val="subscript"/>
                <w:lang w:val="en-GB"/>
              </w:rPr>
              <m:t>E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70C0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lang w:val="en-GB"/>
              </w:rPr>
              <m:t>U</m:t>
            </m:r>
          </m:e>
        </m:d>
      </m:oMath>
      <w:r w:rsidRPr="00D44D7E">
        <w:rPr>
          <w:rFonts w:ascii="Times New Roman" w:hAnsi="Times New Roman" w:cs="Times New Roman"/>
          <w:color w:val="0070C0"/>
          <w:lang w:val="en-GB"/>
        </w:rPr>
        <w:t xml:space="preserve">, we present the </w:t>
      </w:r>
      <w:r w:rsidRPr="00D44D7E">
        <w:rPr>
          <w:rFonts w:ascii="Times New Roman" w:hAnsi="Times New Roman" w:cs="Times New Roman"/>
          <w:i/>
          <w:iCs/>
          <w:color w:val="0070C0"/>
          <w:lang w:val="en-GB"/>
        </w:rPr>
        <w:t>fpfs</w:t>
      </w:r>
      <w:r w:rsidRPr="00D44D7E">
        <w:rPr>
          <w:rFonts w:ascii="Times New Roman" w:hAnsi="Times New Roman" w:cs="Times New Roman"/>
          <w:color w:val="0070C0"/>
          <w:lang w:val="en-GB"/>
        </w:rPr>
        <w:t xml:space="preserve">-matrices therein in the </w:t>
      </w:r>
      <w:r w:rsidR="009E3E29" w:rsidRPr="00D44D7E">
        <w:rPr>
          <w:rFonts w:ascii="Times New Roman" w:hAnsi="Times New Roman" w:cs="Times New Roman"/>
          <w:color w:val="0070C0"/>
          <w:lang w:val="en-GB"/>
        </w:rPr>
        <w:t>form</w:t>
      </w:r>
      <w:r w:rsidRPr="00D44D7E">
        <w:rPr>
          <w:rFonts w:ascii="Times New Roman" w:hAnsi="Times New Roman" w:cs="Times New Roman"/>
          <w:color w:val="0070C0"/>
          <w:lang w:val="en-GB"/>
        </w:rPr>
        <w:t xml:space="preserve"> of </w:t>
      </w:r>
      <w:r w:rsidRPr="00D44D7E">
        <w:rPr>
          <w:rFonts w:ascii="Times New Roman" w:hAnsi="Times New Roman" w:cs="Times New Roman"/>
          <w:i/>
          <w:iCs/>
          <w:color w:val="0070C0"/>
          <w:lang w:val="en-GB"/>
        </w:rPr>
        <w:t>ifpifs</w:t>
      </w:r>
      <w:r w:rsidRPr="00D44D7E">
        <w:rPr>
          <w:rFonts w:ascii="Times New Roman" w:hAnsi="Times New Roman" w:cs="Times New Roman"/>
          <w:color w:val="0070C0"/>
          <w:lang w:val="en-GB"/>
        </w:rPr>
        <w:t>-matrices.</w:t>
      </w:r>
    </w:p>
    <w:p w14:paraId="397B3202" w14:textId="77777777" w:rsidR="00EB2CDA" w:rsidRPr="00D44D7E" w:rsidRDefault="00EB2CDA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lang w:val="en-GB"/>
        </w:rPr>
      </w:pPr>
    </w:p>
    <w:p w14:paraId="27D40512" w14:textId="725F7FDC" w:rsidR="00BD7560" w:rsidRPr="00D44D7E" w:rsidRDefault="00EB2CDA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lang w:val="en-GB"/>
        </w:rPr>
      </w:pPr>
      <w:r w:rsidRPr="00D44D7E">
        <w:rPr>
          <w:rFonts w:ascii="Times New Roman" w:hAnsi="Times New Roman" w:cs="Times New Roman"/>
          <w:color w:val="0070C0"/>
          <w:lang w:val="en-GB"/>
        </w:rPr>
        <w:t xml:space="preserve">In the future, different soft decision-making methods can be developed by using operations of </w:t>
      </w:r>
      <w:r w:rsidRPr="00D44D7E">
        <w:rPr>
          <w:rFonts w:ascii="Times New Roman" w:hAnsi="Times New Roman" w:cs="Times New Roman"/>
          <w:i/>
          <w:iCs/>
          <w:color w:val="0070C0"/>
          <w:lang w:val="en-GB"/>
        </w:rPr>
        <w:t>ifpifs</w:t>
      </w:r>
      <w:r w:rsidRPr="00D44D7E">
        <w:rPr>
          <w:rFonts w:ascii="Times New Roman" w:hAnsi="Times New Roman" w:cs="Times New Roman"/>
          <w:color w:val="0070C0"/>
          <w:lang w:val="en-GB"/>
        </w:rPr>
        <w:t>-matrices, such as</w:t>
      </w:r>
      <w:r w:rsidR="009E3E29" w:rsidRPr="00D44D7E">
        <w:rPr>
          <w:rFonts w:ascii="Times New Roman" w:hAnsi="Times New Roman" w:cs="Times New Roman"/>
          <w:color w:val="0070C0"/>
          <w:lang w:val="en-GB"/>
        </w:rPr>
        <w:t xml:space="preserve"> </w:t>
      </w:r>
      <m:oMath>
        <m:r>
          <w:rPr>
            <w:rFonts w:ascii="Cambria Math" w:hAnsi="Cambria Math" w:cs="Times New Roman"/>
            <w:color w:val="0070C0"/>
            <w:lang w:val="en-GB"/>
          </w:rPr>
          <m:t>R</m:t>
        </m:r>
      </m:oMath>
      <w:r w:rsidRPr="00D44D7E">
        <w:rPr>
          <w:rFonts w:ascii="Times New Roman" w:hAnsi="Times New Roman" w:cs="Times New Roman"/>
          <w:color w:val="0070C0"/>
          <w:lang w:val="en-GB"/>
        </w:rPr>
        <w:t xml:space="preserve">-relative union/intersection/difference and and/or/andnot/ornot-products. Additionally, to model </w:t>
      </w:r>
      <w:r w:rsidR="009804C2" w:rsidRPr="00D44D7E">
        <w:rPr>
          <w:rFonts w:ascii="Times New Roman" w:hAnsi="Times New Roman" w:cs="Times New Roman"/>
          <w:color w:val="0070C0"/>
          <w:lang w:val="en-GB"/>
        </w:rPr>
        <w:t xml:space="preserve">more severe </w:t>
      </w:r>
      <w:r w:rsidRPr="00D44D7E">
        <w:rPr>
          <w:rFonts w:ascii="Times New Roman" w:hAnsi="Times New Roman" w:cs="Times New Roman"/>
          <w:color w:val="0070C0"/>
          <w:lang w:val="en-GB"/>
        </w:rPr>
        <w:t xml:space="preserve">uncertainties than the aforesaid, </w:t>
      </w:r>
      <w:r w:rsidRPr="00D44D7E">
        <w:rPr>
          <w:rFonts w:ascii="Times New Roman" w:hAnsi="Times New Roman" w:cs="Times New Roman"/>
          <w:i/>
          <w:iCs/>
          <w:color w:val="0070C0"/>
          <w:lang w:val="en-GB"/>
        </w:rPr>
        <w:t>ifpifs</w:t>
      </w:r>
      <w:r w:rsidRPr="00D44D7E">
        <w:rPr>
          <w:rFonts w:ascii="Times New Roman" w:hAnsi="Times New Roman" w:cs="Times New Roman"/>
          <w:color w:val="0070C0"/>
          <w:lang w:val="en-GB"/>
        </w:rPr>
        <w:t xml:space="preserve">-matrices can be expanded to interval-valued intuitionistic fuzzy parameterized interval-valued intuitionistic fuzzy soft matrices through the closed subintervals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70C0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lang w:val="en-GB"/>
              </w:rPr>
              <m:t>0,1</m:t>
            </m:r>
          </m:e>
        </m:d>
      </m:oMath>
      <w:r w:rsidRPr="00D44D7E">
        <w:rPr>
          <w:rFonts w:ascii="Times New Roman" w:hAnsi="Times New Roman" w:cs="Times New Roman"/>
          <w:color w:val="0070C0"/>
          <w:lang w:val="en-GB"/>
        </w:rPr>
        <w:t xml:space="preserve">. Besides, defining the distance and similarity measurements of </w:t>
      </w:r>
      <w:r w:rsidRPr="00D44D7E">
        <w:rPr>
          <w:rFonts w:ascii="Times New Roman" w:hAnsi="Times New Roman" w:cs="Times New Roman"/>
          <w:i/>
          <w:iCs/>
          <w:color w:val="0070C0"/>
          <w:lang w:val="en-GB"/>
        </w:rPr>
        <w:t>ifpifs</w:t>
      </w:r>
      <w:r w:rsidRPr="00D44D7E">
        <w:rPr>
          <w:rFonts w:ascii="Times New Roman" w:hAnsi="Times New Roman" w:cs="Times New Roman"/>
          <w:color w:val="0070C0"/>
          <w:lang w:val="en-GB"/>
        </w:rPr>
        <w:t xml:space="preserve">-matrices can </w:t>
      </w:r>
      <w:r w:rsidR="009804C2" w:rsidRPr="00D44D7E">
        <w:rPr>
          <w:rFonts w:ascii="Times New Roman" w:hAnsi="Times New Roman" w:cs="Times New Roman"/>
          <w:color w:val="0070C0"/>
          <w:lang w:val="en-GB"/>
        </w:rPr>
        <w:t>prove</w:t>
      </w:r>
      <w:r w:rsidRPr="00D44D7E">
        <w:rPr>
          <w:rFonts w:ascii="Times New Roman" w:hAnsi="Times New Roman" w:cs="Times New Roman"/>
          <w:color w:val="0070C0"/>
          <w:lang w:val="en-GB"/>
        </w:rPr>
        <w:t xml:space="preserve"> beneficial </w:t>
      </w:r>
      <w:r w:rsidR="009804C2" w:rsidRPr="00D44D7E">
        <w:rPr>
          <w:rFonts w:ascii="Times New Roman" w:hAnsi="Times New Roman" w:cs="Times New Roman"/>
          <w:color w:val="0070C0"/>
          <w:lang w:val="en-GB"/>
        </w:rPr>
        <w:t>in such areas as medical diagnosis and pattern recognition.</w:t>
      </w:r>
    </w:p>
    <w:p w14:paraId="4B907566" w14:textId="77777777" w:rsidR="00EB2CDA" w:rsidRPr="000B4B7A" w:rsidRDefault="00EB2CDA" w:rsidP="006964AB">
      <w:pPr>
        <w:spacing w:after="0" w:line="276" w:lineRule="auto"/>
        <w:jc w:val="both"/>
        <w:rPr>
          <w:rFonts w:ascii="Times New Roman" w:hAnsi="Times New Roman" w:cs="Times New Roman"/>
          <w:color w:val="4472C4" w:themeColor="accent1"/>
          <w:lang w:val="en-GB"/>
        </w:rPr>
      </w:pPr>
    </w:p>
    <w:p w14:paraId="6DD6897C" w14:textId="7B6C4B3E" w:rsidR="007E39E0" w:rsidRPr="000B4B7A" w:rsidRDefault="007E39E0" w:rsidP="006964A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lastRenderedPageBreak/>
        <w:t xml:space="preserve">Add input and output in </w:t>
      </w:r>
      <w:r w:rsidR="005F1C69"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the 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decision</w:t>
      </w:r>
      <w:r w:rsidR="002B12B5" w:rsidRPr="000B4B7A">
        <w:rPr>
          <w:rFonts w:ascii="Times New Roman" w:hAnsi="Times New Roman" w:cs="Times New Roman"/>
          <w:shd w:val="clear" w:color="auto" w:fill="FFFFFF"/>
          <w:lang w:val="en-GB"/>
        </w:rPr>
        <w:t>-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making algorithm. Add more steps to explain your method. For example: In Step first add a set of objects, </w:t>
      </w:r>
      <w:r w:rsidR="005F1C69"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a 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set of attributes, set decision</w:t>
      </w:r>
      <w:r w:rsidR="005F1C69" w:rsidRPr="000B4B7A">
        <w:rPr>
          <w:rFonts w:ascii="Times New Roman" w:hAnsi="Times New Roman" w:cs="Times New Roman"/>
          <w:shd w:val="clear" w:color="auto" w:fill="FFFFFF"/>
          <w:lang w:val="en-GB"/>
        </w:rPr>
        <w:t>-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makers (DMS). In Step last, find </w:t>
      </w:r>
      <w:r w:rsidR="005F1C69"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the 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optimal alternative.</w:t>
      </w:r>
    </w:p>
    <w:p w14:paraId="4228D828" w14:textId="5292ACA4" w:rsidR="00BD7560" w:rsidRPr="000B4B7A" w:rsidRDefault="00BD756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5FF5F960" w14:textId="75D1C57B" w:rsidR="00BD7560" w:rsidRDefault="00810A73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We have </w:t>
      </w:r>
      <w:r w:rsidR="009238EF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further </w:t>
      </w:r>
      <w:r w:rsid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explained Step 1. </w:t>
      </w:r>
    </w:p>
    <w:p w14:paraId="0B91E36B" w14:textId="77777777" w:rsidR="0084796B" w:rsidRPr="000B4B7A" w:rsidRDefault="0084796B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</w:p>
    <w:p w14:paraId="3B5B66B4" w14:textId="3F81E8EE" w:rsidR="00EB2CDA" w:rsidRPr="000B4B7A" w:rsidRDefault="00954AC3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Construct two </w:t>
      </w:r>
      <w:r w:rsidRPr="00954AC3">
        <w:rPr>
          <w:rFonts w:ascii="Times New Roman" w:hAnsi="Times New Roman" w:cs="Times New Roman"/>
          <w:i/>
          <w:iCs/>
          <w:color w:val="0070C0"/>
          <w:shd w:val="clear" w:color="auto" w:fill="FFFFFF"/>
          <w:lang w:val="en-GB"/>
        </w:rPr>
        <w:t>ifpifs</w:t>
      </w:r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-matrices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hd w:val="clear" w:color="auto" w:fill="FFFFFF"/>
                <w:lang w:val="en-G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70C0"/>
                        <w:shd w:val="clear" w:color="auto" w:fill="FFFFFF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70C0"/>
                        <w:shd w:val="clear" w:color="auto" w:fill="FFFFFF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70C0"/>
                        <w:shd w:val="clear" w:color="auto" w:fill="FFFFFF"/>
                        <w:lang w:val="en-GB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70C0"/>
                <w:shd w:val="clear" w:color="auto" w:fill="FFFFFF"/>
                <w:lang w:val="en-GB"/>
              </w:rPr>
              <m:t>m× n</m:t>
            </m:r>
          </m:sub>
        </m:sSub>
      </m:oMath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hd w:val="clear" w:color="auto" w:fill="FFFFFF"/>
                <w:lang w:val="en-G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70C0"/>
                        <w:shd w:val="clear" w:color="auto" w:fill="FFFFFF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70C0"/>
                        <w:shd w:val="clear" w:color="auto" w:fill="FFFFFF"/>
                        <w:lang w:val="en-GB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70C0"/>
                        <w:shd w:val="clear" w:color="auto" w:fill="FFFFFF"/>
                        <w:lang w:val="en-GB"/>
                      </w:rPr>
                      <m:t>ik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70C0"/>
                <w:shd w:val="clear" w:color="auto" w:fill="FFFFFF"/>
                <w:lang w:val="en-GB"/>
              </w:rPr>
              <m:t>m× n</m:t>
            </m:r>
          </m:sub>
        </m:sSub>
      </m:oMath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</w:t>
      </w:r>
      <w:r w:rsidR="0063257B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by considering the set of a</w:t>
      </w:r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lternatives </w:t>
      </w:r>
      <m:oMath>
        <m:r>
          <w:rPr>
            <w:rFonts w:ascii="Cambria Math" w:hAnsi="Cambria Math" w:cs="Times New Roman"/>
            <w:color w:val="0070C0"/>
            <w:shd w:val="clear" w:color="auto" w:fill="FFFFFF"/>
            <w:lang w:val="en-GB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70C0"/>
                <w:shd w:val="clear" w:color="auto" w:fill="FFFFFF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70C0"/>
                <w:shd w:val="clear" w:color="auto" w:fill="FFFFFF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70C0"/>
                <w:shd w:val="clear" w:color="auto" w:fill="FFFFFF"/>
                <w:lang w:val="en-GB"/>
              </w:rPr>
              <m:t>,...,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m-1</m:t>
                </m:r>
              </m:sub>
            </m:sSub>
          </m:e>
        </m:d>
      </m:oMath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and the parameters set </w:t>
      </w:r>
      <m:oMath>
        <m:r>
          <w:rPr>
            <w:rFonts w:ascii="Cambria Math" w:hAnsi="Cambria Math" w:cs="Times New Roman"/>
            <w:color w:val="0070C0"/>
            <w:shd w:val="clear" w:color="auto" w:fill="FFFFFF"/>
            <w:lang w:val="en-GB"/>
          </w:rPr>
          <m:t>E=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70C0"/>
                <w:shd w:val="clear" w:color="auto" w:fill="FFFFFF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70C0"/>
                <w:shd w:val="clear" w:color="auto" w:fill="FFFFFF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70C0"/>
                <w:shd w:val="clear" w:color="auto" w:fill="FFFFFF"/>
                <w:lang w:val="en-GB"/>
              </w:rPr>
              <m:t>,...,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n</m:t>
                </m:r>
              </m:sub>
            </m:sSub>
          </m:e>
        </m:d>
      </m:oMath>
      <w:r w:rsidR="0084796B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.</w:t>
      </w:r>
    </w:p>
    <w:p w14:paraId="11A29E17" w14:textId="77777777" w:rsidR="00EB2CDA" w:rsidRPr="000B4B7A" w:rsidRDefault="00EB2CDA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</w:p>
    <w:p w14:paraId="44AC3AFB" w14:textId="4667CC33" w:rsidR="00810A73" w:rsidRPr="000B4B7A" w:rsidRDefault="00954AC3" w:rsidP="006964A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70C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70C0"/>
          <w:shd w:val="clear" w:color="auto" w:fill="FFFFFF"/>
          <w:lang w:val="en-GB"/>
        </w:rPr>
        <w:t>Moreover, w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e have </w:t>
      </w:r>
      <w:r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added Step 4.</w:t>
      </w:r>
    </w:p>
    <w:p w14:paraId="14565662" w14:textId="77777777" w:rsidR="00954AC3" w:rsidRDefault="00954AC3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</w:p>
    <w:p w14:paraId="7D5D99F4" w14:textId="45D8BBBC" w:rsidR="00810A73" w:rsidRPr="000B4B7A" w:rsidRDefault="00954AC3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Choose the </w:t>
      </w:r>
      <w:r w:rsidR="009238EF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most suitable</w:t>
      </w:r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alternatives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  <w:shd w:val="clear" w:color="auto" w:fill="FFFFFF"/>
                <w:lang w:val="en-GB"/>
              </w:rPr>
              <m:t>u</m:t>
            </m:r>
          </m:e>
          <m:sub>
            <m:r>
              <w:rPr>
                <w:rFonts w:ascii="Cambria Math" w:hAnsi="Cambria Math" w:cs="Times New Roman"/>
                <w:color w:val="0070C0"/>
                <w:shd w:val="clear" w:color="auto" w:fill="FFFFFF"/>
                <w:lang w:val="en-GB"/>
              </w:rPr>
              <m:t>k</m:t>
            </m:r>
          </m:sub>
        </m:sSub>
      </m:oMath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with respect to </w:t>
      </w:r>
      <m:oMath>
        <m:r>
          <w:rPr>
            <w:rFonts w:ascii="Cambria Math" w:hAnsi="Cambria Math" w:cs="Times New Roman"/>
            <w:color w:val="0070C0"/>
            <w:shd w:val="clear" w:color="auto" w:fill="FFFFFF"/>
            <w:lang w:val="en-GB"/>
          </w:rPr>
          <m:t>μ</m:t>
        </m:r>
        <m:d>
          <m:dPr>
            <m:ctrlPr>
              <w:rPr>
                <w:rFonts w:ascii="Cambria Math" w:hAnsi="Cambria Math" w:cs="Times New Roman"/>
                <w:i/>
                <w:color w:val="0070C0"/>
                <w:shd w:val="clear" w:color="auto" w:fill="FFFFFF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hd w:val="clear" w:color="auto" w:fill="FFFFFF"/>
                    <w:lang w:val="en-GB"/>
                  </w:rPr>
                  <m:t>k</m:t>
                </m:r>
              </m:sub>
            </m:sSub>
          </m:e>
        </m:d>
      </m:oMath>
      <w:r w:rsidRP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.</w:t>
      </w:r>
    </w:p>
    <w:p w14:paraId="0C2B3101" w14:textId="77777777" w:rsidR="00810A73" w:rsidRPr="000B4B7A" w:rsidRDefault="00810A73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4E65BF25" w14:textId="0AD4D3C3" w:rsidR="002D51F4" w:rsidRPr="000B4B7A" w:rsidRDefault="002D51F4" w:rsidP="006964A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The</w:t>
      </w:r>
      <w:r w:rsidR="007E39E0" w:rsidRPr="000B4B7A">
        <w:rPr>
          <w:lang w:val="en-GB"/>
        </w:rPr>
        <w:t xml:space="preserve"> </w:t>
      </w:r>
      <w:r w:rsidR="007E39E0" w:rsidRPr="000B4B7A">
        <w:rPr>
          <w:rFonts w:ascii="Times New Roman" w:hAnsi="Times New Roman" w:cs="Times New Roman"/>
          <w:shd w:val="clear" w:color="auto" w:fill="FFFFFF"/>
          <w:lang w:val="en-GB"/>
        </w:rPr>
        <w:t>literature review should be improved in the light of recent related articles:</w:t>
      </w:r>
    </w:p>
    <w:p w14:paraId="21CCA60D" w14:textId="6EBCD8FB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43AFC528" w14:textId="0222FC90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Classification of the monolithic columns produced in </w:t>
      </w:r>
      <w:proofErr w:type="spellStart"/>
      <w:r w:rsidRPr="000B4B7A">
        <w:rPr>
          <w:rFonts w:ascii="Times New Roman" w:hAnsi="Times New Roman" w:cs="Times New Roman"/>
          <w:shd w:val="clear" w:color="auto" w:fill="FFFFFF"/>
          <w:lang w:val="en-GB"/>
        </w:rPr>
        <w:t>Troad</w:t>
      </w:r>
      <w:proofErr w:type="spellEnd"/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 and </w:t>
      </w:r>
      <w:proofErr w:type="spellStart"/>
      <w:r w:rsidRPr="000B4B7A">
        <w:rPr>
          <w:rFonts w:ascii="Times New Roman" w:hAnsi="Times New Roman" w:cs="Times New Roman"/>
          <w:shd w:val="clear" w:color="auto" w:fill="FFFFFF"/>
          <w:lang w:val="en-GB"/>
        </w:rPr>
        <w:t>Mysia</w:t>
      </w:r>
      <w:proofErr w:type="spellEnd"/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 Region ancient granite quarries in Northwestern Anatolia via soft decision-making. </w:t>
      </w:r>
    </w:p>
    <w:p w14:paraId="21FA6D3D" w14:textId="77777777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3BE04BA7" w14:textId="133FD01F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Linear Diophantine Fuzzy Set and its Applications towards Multi-Attribute Decision Making Problems. </w:t>
      </w:r>
    </w:p>
    <w:p w14:paraId="235535AA" w14:textId="77777777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1918AE16" w14:textId="121FE466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Hesitant fuzzy soft topology and its applications to multi-attribute group decision-making.</w:t>
      </w:r>
    </w:p>
    <w:p w14:paraId="11598ED8" w14:textId="77777777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0DF2D011" w14:textId="298E0957" w:rsidR="003807DC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DOI: 10.1007/s40314-019-0989-z.</w:t>
      </w:r>
    </w:p>
    <w:p w14:paraId="6CA450CB" w14:textId="2118A215" w:rsidR="003807DC" w:rsidRPr="000B4B7A" w:rsidRDefault="003807DC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5DDD1A7B" w14:textId="49091051" w:rsidR="007E39E0" w:rsidRPr="000B4B7A" w:rsidRDefault="007E39E0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Doi.org/10.1007/s40314-019-0843-3.</w:t>
      </w:r>
    </w:p>
    <w:p w14:paraId="3062DCF6" w14:textId="77777777" w:rsidR="002D51F4" w:rsidRPr="000B4B7A" w:rsidRDefault="002D51F4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14D3C4A4" w14:textId="3B086E72" w:rsidR="002D51F4" w:rsidRPr="000B4B7A" w:rsidRDefault="00A11EB5" w:rsidP="006964AB">
      <w:pPr>
        <w:spacing w:after="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 xml:space="preserve">We have added </w:t>
      </w:r>
      <w:r w:rsidR="006964AB">
        <w:rPr>
          <w:rFonts w:asciiTheme="majorBidi" w:hAnsiTheme="majorBidi" w:cstheme="majorBidi"/>
          <w:color w:val="0070C0"/>
          <w:lang w:val="en-GB"/>
        </w:rPr>
        <w:t>two</w:t>
      </w:r>
      <w:r w:rsidR="00641C53" w:rsidRPr="000B4B7A">
        <w:rPr>
          <w:rFonts w:asciiTheme="majorBidi" w:hAnsiTheme="majorBidi" w:cstheme="majorBidi"/>
          <w:color w:val="0070C0"/>
          <w:lang w:val="en-GB"/>
        </w:rPr>
        <w:t xml:space="preserve"> of </w:t>
      </w:r>
      <w:r w:rsidRPr="000B4B7A">
        <w:rPr>
          <w:rFonts w:asciiTheme="majorBidi" w:hAnsiTheme="majorBidi" w:cstheme="majorBidi"/>
          <w:color w:val="0070C0"/>
          <w:lang w:val="en-GB"/>
        </w:rPr>
        <w:t xml:space="preserve">the </w:t>
      </w:r>
      <w:r w:rsidR="002B12B5" w:rsidRPr="000B4B7A">
        <w:rPr>
          <w:rFonts w:asciiTheme="majorBidi" w:hAnsiTheme="majorBidi" w:cstheme="majorBidi"/>
          <w:color w:val="0070C0"/>
          <w:lang w:val="en-GB"/>
        </w:rPr>
        <w:t xml:space="preserve">suggested </w:t>
      </w:r>
      <w:r w:rsidRPr="000B4B7A">
        <w:rPr>
          <w:rFonts w:asciiTheme="majorBidi" w:hAnsiTheme="majorBidi" w:cstheme="majorBidi"/>
          <w:color w:val="0070C0"/>
          <w:lang w:val="en-GB"/>
        </w:rPr>
        <w:t>references.</w:t>
      </w:r>
      <w:r w:rsidR="00061A98" w:rsidRPr="000B4B7A">
        <w:rPr>
          <w:rFonts w:asciiTheme="majorBidi" w:hAnsiTheme="majorBidi" w:cstheme="majorBidi"/>
          <w:color w:val="0070C0"/>
          <w:lang w:val="en-GB"/>
        </w:rPr>
        <w:t xml:space="preserve"> </w:t>
      </w:r>
    </w:p>
    <w:p w14:paraId="30AEEB86" w14:textId="04B4D33B" w:rsidR="00A11EB5" w:rsidRPr="000B4B7A" w:rsidRDefault="00A11EB5" w:rsidP="006964AB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2429F763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@</w:t>
      </w:r>
      <w:proofErr w:type="gram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Article{</w:t>
      </w:r>
      <w:proofErr w:type="gram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eact19,</w:t>
      </w:r>
    </w:p>
    <w:p w14:paraId="7904542C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Author = "Engino\u{g}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lu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, S. and Ay, M. and \c{C}a\u{g}man, N. and Tolun, V.",</w:t>
      </w:r>
    </w:p>
    <w:p w14:paraId="361E1991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Title = "Classification of the monolithic columns produced in {T}road and {M}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ysia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{R}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egion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ancient granite quarries in {N}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orthwestern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{A}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natolia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via soft decision-making",</w:t>
      </w:r>
    </w:p>
    <w:p w14:paraId="3BC793A3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Journal = "Bilge Int J Sci and Tech Res",</w:t>
      </w:r>
    </w:p>
    <w:p w14:paraId="7277A463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Volume = "3",</w:t>
      </w:r>
    </w:p>
    <w:p w14:paraId="72EA5170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Pages = "21--34",</w:t>
      </w:r>
    </w:p>
    <w:p w14:paraId="2243300C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Year = "2019"</w:t>
      </w:r>
    </w:p>
    <w:p w14:paraId="28182BFE" w14:textId="6B0DCD49" w:rsidR="00A11EB5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}</w:t>
      </w:r>
    </w:p>
    <w:p w14:paraId="0B3FEB6F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@</w:t>
      </w:r>
      <w:proofErr w:type="gram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Article{</w:t>
      </w:r>
      <w:proofErr w:type="gram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rh19,</w:t>
      </w:r>
    </w:p>
    <w:p w14:paraId="2E37C43D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Author = "Riaz, M. and Hashmi, M. R.",</w:t>
      </w:r>
    </w:p>
    <w:p w14:paraId="2C701381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Title = "Linear {D}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iophantine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fuzzy set and its applications towards multi-attribute decision-making problems",</w:t>
      </w:r>
    </w:p>
    <w:p w14:paraId="62A9104E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Journal = "J. 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Intell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. Fuzzy Syst.",</w:t>
      </w:r>
    </w:p>
    <w:p w14:paraId="0AE37561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Volume = "37",</w:t>
      </w:r>
    </w:p>
    <w:p w14:paraId="531AB313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Number = "4",</w:t>
      </w:r>
    </w:p>
    <w:p w14:paraId="4254B984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Pages = "5417--5439",</w:t>
      </w:r>
    </w:p>
    <w:p w14:paraId="475DE015" w14:textId="77777777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Year = "2019"</w:t>
      </w:r>
    </w:p>
    <w:p w14:paraId="6D9B9D9E" w14:textId="48A65BB4" w:rsidR="00061A98" w:rsidRPr="000B4B7A" w:rsidRDefault="00061A98" w:rsidP="006964AB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}</w:t>
      </w:r>
    </w:p>
    <w:p w14:paraId="29BB5EB1" w14:textId="77777777" w:rsidR="00645388" w:rsidRPr="000B4B7A" w:rsidRDefault="00645388" w:rsidP="006964AB">
      <w:pPr>
        <w:spacing w:before="240" w:after="24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/>
          <w:lang w:val="en-GB" w:eastAsia="tr-TR"/>
        </w:rPr>
        <w:t>Reviewer #2: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</w:p>
    <w:p w14:paraId="4FB9570A" w14:textId="20C59DD4" w:rsidR="00645388" w:rsidRPr="000B4B7A" w:rsidRDefault="00645388" w:rsidP="006964AB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Linguistic quality of the paper must be improved. </w:t>
      </w:r>
    </w:p>
    <w:p w14:paraId="58449353" w14:textId="2B8E288D" w:rsidR="00645388" w:rsidRPr="000B4B7A" w:rsidRDefault="00645388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</w:p>
    <w:p w14:paraId="07B6786D" w14:textId="2B51BDC9" w:rsidR="00645388" w:rsidRPr="000B4B7A" w:rsidRDefault="00593149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color w:val="0070C0"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We have rechecked the paper</w:t>
      </w:r>
      <w:r w:rsidR="00A2071C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 </w:t>
      </w:r>
      <w:r w:rsidR="00A2071C" w:rsidRPr="00A2071C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carefully</w:t>
      </w: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.</w:t>
      </w:r>
    </w:p>
    <w:p w14:paraId="71177270" w14:textId="77777777" w:rsidR="00645388" w:rsidRPr="000B4B7A" w:rsidRDefault="00645388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</w:p>
    <w:p w14:paraId="68B8B823" w14:textId="6150C013" w:rsidR="00645388" w:rsidRPr="000B4B7A" w:rsidRDefault="00645388" w:rsidP="006964AB">
      <w:pPr>
        <w:pStyle w:val="ListParagraph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>References to recent works and its elaborations</w:t>
      </w:r>
      <w:r w:rsidR="005F1C69" w:rsidRPr="000B4B7A">
        <w:rPr>
          <w:rFonts w:asciiTheme="majorBidi" w:eastAsia="Times New Roman" w:hAnsiTheme="majorBidi" w:cstheme="majorBidi"/>
          <w:bCs/>
          <w:lang w:val="en-GB" w:eastAsia="tr-TR"/>
        </w:rPr>
        <w:t>,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especially in MCDM</w:t>
      </w:r>
      <w:r w:rsidR="00726CBB" w:rsidRPr="000B4B7A">
        <w:rPr>
          <w:rFonts w:asciiTheme="majorBidi" w:eastAsia="Times New Roman" w:hAnsiTheme="majorBidi" w:cstheme="majorBidi"/>
          <w:bCs/>
          <w:lang w:val="en-GB" w:eastAsia="tr-TR"/>
        </w:rPr>
        <w:t>S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is not adequate in the introduction. It must be added. A brief description of </w:t>
      </w:r>
      <w:r w:rsidR="005F1C69"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the 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advantages of Intuitionistic fuzzy parameterized intuitionistic fuzzy soft sets and matrices over earlier ones must be mentioned in </w:t>
      </w:r>
      <w:r w:rsidR="005F1C69"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the 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introduction. </w:t>
      </w:r>
    </w:p>
    <w:p w14:paraId="66136AE2" w14:textId="11F84722" w:rsidR="00A71677" w:rsidRPr="000B4B7A" w:rsidRDefault="00A71677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</w:p>
    <w:p w14:paraId="6E5ED24D" w14:textId="1F73DCBF" w:rsidR="006F3F09" w:rsidRPr="000B4B7A" w:rsidRDefault="00052705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We have described the advantages of </w:t>
      </w:r>
      <w:r w:rsidRPr="000B4B7A">
        <w:rPr>
          <w:rFonts w:asciiTheme="majorBidi" w:eastAsia="Times New Roman" w:hAnsiTheme="majorBidi" w:cstheme="majorBidi"/>
          <w:bCs/>
          <w:i/>
          <w:iCs/>
          <w:color w:val="0070C0"/>
          <w:lang w:val="en-GB" w:eastAsia="tr-TR"/>
        </w:rPr>
        <w:t>ifpifs</w:t>
      </w: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-sets and </w:t>
      </w:r>
      <w:r w:rsidRPr="000B4B7A">
        <w:rPr>
          <w:rFonts w:asciiTheme="majorBidi" w:eastAsia="Times New Roman" w:hAnsiTheme="majorBidi" w:cstheme="majorBidi"/>
          <w:bCs/>
          <w:i/>
          <w:iCs/>
          <w:color w:val="0070C0"/>
          <w:lang w:val="en-GB" w:eastAsia="tr-TR"/>
        </w:rPr>
        <w:t>ifpifs</w:t>
      </w: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-matrices</w:t>
      </w:r>
      <w:r w:rsidR="000F4C3D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 and</w:t>
      </w: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 added details about MCDMS and the recent related works</w:t>
      </w:r>
      <w:r w:rsidR="000F4C3D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 thereon</w:t>
      </w: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.</w:t>
      </w:r>
    </w:p>
    <w:p w14:paraId="560400B0" w14:textId="77777777" w:rsidR="00052705" w:rsidRPr="000B4B7A" w:rsidRDefault="00052705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</w:p>
    <w:p w14:paraId="74CE7BE3" w14:textId="7308A5AF" w:rsidR="00461C41" w:rsidRPr="00E87381" w:rsidRDefault="00461C41" w:rsidP="006964A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lang w:val="en-GB" w:eastAsia="tr-TR"/>
        </w:rPr>
      </w:pPr>
      <w:bookmarkStart w:id="1" w:name="_Hlk47376355"/>
      <w:r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…</w:t>
      </w:r>
      <w:r w:rsidRPr="00461C4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For example, if six of the data produced by the detector $x$, which sends ten signals a second, are positive and four are negative, then this case is expressed with the fuzzy value $\mu(x)=0.6$. Since intuitionistic fuzzy sets are a generalization of fuzzy sets, intuitionistic fuzzy sets can model this problem with intuitionistic fuzzy value $\mu(x)=0.6$ and $\nu(x)=0.4$.</w:t>
      </w:r>
      <w:r w:rsidR="00197AF0" w:rsidRPr="000B4B7A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 </w:t>
      </w:r>
      <w:r w:rsidRPr="00461C4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 xml:space="preserve">However, if six of the data </w:t>
      </w:r>
      <w:r w:rsidRPr="00461C4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collected from the same detector are positive, three are negative, and one is corrupt, </w:t>
      </w:r>
      <w:r w:rsidRPr="00E8738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 xml:space="preserve">then this case cannot be expressed with fuzzy values but with an intuitionistic fuzzy value, </w:t>
      </w:r>
      <w:proofErr w:type="gramStart"/>
      <w:r w:rsidRPr="00E8738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>i.e.</w:t>
      </w:r>
      <w:proofErr w:type="gramEnd"/>
      <w:r w:rsidRPr="00E8738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 xml:space="preserve"> $\mu(x)=0.6$ and $\nu(x)=0.3$. </w:t>
      </w:r>
      <w:r w:rsidRPr="00E8738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These examples too show that intuitionistic fuzzy sets are more useful than fuzzy sets.</w:t>
      </w:r>
      <w:r w:rsidR="00E8738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 xml:space="preserve"> </w:t>
      </w:r>
      <w:r w:rsidR="00E87381" w:rsidRPr="00E8738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 xml:space="preserve">Moreover, in the </w:t>
      </w:r>
      <w:r w:rsidR="00E87381" w:rsidRPr="00E8738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presence </w:t>
      </w:r>
      <w:r w:rsidR="00E87381" w:rsidRPr="00E8738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>of the data received from the detectors at different locations, soft sets are needed to attend to the problem of where to build a wind turbine.</w:t>
      </w:r>
      <w:r w:rsidR="00E8738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 xml:space="preserve"> </w:t>
      </w:r>
      <w:r w:rsidR="00E87381" w:rsidRPr="00E8738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Therefore, fuzzy soft sets, fuzzy parameterized soft sets, and fuzzy parameterized fuzzy soft sets (\</w:t>
      </w:r>
      <w:proofErr w:type="spellStart"/>
      <w:r w:rsidR="00E87381" w:rsidRPr="00E8738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emph</w:t>
      </w:r>
      <w:proofErr w:type="spellEnd"/>
      <w:r w:rsidR="00E87381" w:rsidRPr="00E8738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{fpfs}-sets), which are hybrid versions of fuzzy sets and soft sets, cannot overcome such a problem. To take advantage of intuitionistic fuzzy sets and soft sets and overcome the abovementioned drawbacks, </w:t>
      </w:r>
      <w:r w:rsidR="00E87381" w:rsidRPr="00E87381">
        <w:rPr>
          <w:rFonts w:ascii="Times New Roman" w:eastAsia="Times New Roman" w:hAnsi="Times New Roman" w:cs="Times New Roman"/>
          <w:bCs/>
          <w:color w:val="FF0000"/>
          <w:lang w:val="en-GB" w:eastAsia="tr-TR"/>
        </w:rPr>
        <w:t>some hybrid versions of intuitionistic fuzzy sets \cite{a86} and soft sets, such as intuitionistic fuzzy soft sets \cite{mbr01-2}, intuitionistic fuzzy parameterized soft sets \cite{dc15}, and intuitionistic fuzzy parameterized fuzzy soft sets \cite{ys13}, have been introduced.</w:t>
      </w:r>
    </w:p>
    <w:p w14:paraId="693A1CA8" w14:textId="7C77A773" w:rsidR="0062553E" w:rsidRPr="000B4B7A" w:rsidRDefault="0062553E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</w:p>
    <w:p w14:paraId="43F543FE" w14:textId="32ECEBC0" w:rsidR="00645388" w:rsidRDefault="00C7566A" w:rsidP="006964AB">
      <w:pPr>
        <w:spacing w:line="276" w:lineRule="auto"/>
        <w:jc w:val="both"/>
        <w:rPr>
          <w:rFonts w:ascii="Times New Roman" w:hAnsi="Times New Roman" w:cs="Times New Roman"/>
          <w:color w:val="0070C0"/>
          <w:lang w:val="en-GB"/>
        </w:rPr>
      </w:pPr>
      <w:r w:rsidRPr="00C7566A">
        <w:rPr>
          <w:rFonts w:ascii="Times New Roman" w:hAnsi="Times New Roman" w:cs="Times New Roman"/>
          <w:color w:val="FF0000"/>
          <w:lang w:val="en-GB"/>
        </w:rPr>
        <w:t>Since more general forms are needed for mathematical modelling of some problems containing further uncertainties, Karaaslan \cite{k16-2} has propounded the concept of intuitionistic fuzzy parameterized intuitionistic fuzzy soft sets (</w:t>
      </w:r>
      <w:r w:rsidRPr="00C7566A">
        <w:rPr>
          <w:rFonts w:ascii="Times New Roman" w:hAnsi="Times New Roman" w:cs="Times New Roman"/>
          <w:i/>
          <w:iCs/>
          <w:color w:val="FF0000"/>
          <w:lang w:val="en-GB"/>
        </w:rPr>
        <w:t>ifpifs</w:t>
      </w:r>
      <w:r w:rsidRPr="00C7566A">
        <w:rPr>
          <w:rFonts w:ascii="Times New Roman" w:hAnsi="Times New Roman" w:cs="Times New Roman"/>
          <w:color w:val="FF0000"/>
          <w:lang w:val="en-GB"/>
        </w:rPr>
        <w:t xml:space="preserve">-sets). He has also proposed a soft decision-making method by using </w:t>
      </w:r>
      <w:r w:rsidRPr="00C7566A">
        <w:rPr>
          <w:rFonts w:ascii="Times New Roman" w:hAnsi="Times New Roman" w:cs="Times New Roman"/>
          <w:i/>
          <w:iCs/>
          <w:color w:val="FF0000"/>
          <w:lang w:val="en-GB"/>
        </w:rPr>
        <w:t>ifpifs</w:t>
      </w:r>
      <w:r w:rsidRPr="00C7566A">
        <w:rPr>
          <w:rFonts w:ascii="Times New Roman" w:hAnsi="Times New Roman" w:cs="Times New Roman"/>
          <w:color w:val="FF0000"/>
          <w:lang w:val="en-GB"/>
        </w:rPr>
        <w:t xml:space="preserve">-sets and applied this method to a decision-making problem. The application provided therein has demonstrated that </w:t>
      </w:r>
      <w:r w:rsidRPr="00C7566A">
        <w:rPr>
          <w:rFonts w:ascii="Times New Roman" w:hAnsi="Times New Roman" w:cs="Times New Roman"/>
          <w:i/>
          <w:iCs/>
          <w:color w:val="FF0000"/>
          <w:lang w:val="en-GB"/>
        </w:rPr>
        <w:t>ifpifs</w:t>
      </w:r>
      <w:r w:rsidRPr="00C7566A">
        <w:rPr>
          <w:rFonts w:ascii="Times New Roman" w:hAnsi="Times New Roman" w:cs="Times New Roman"/>
          <w:color w:val="FF0000"/>
          <w:lang w:val="en-GB"/>
        </w:rPr>
        <w:t xml:space="preserve">-sets can be successfully applied to some problems containing further uncertainties. </w:t>
      </w:r>
      <w:r w:rsidRPr="00C7566A">
        <w:rPr>
          <w:rFonts w:ascii="Times New Roman" w:hAnsi="Times New Roman" w:cs="Times New Roman"/>
          <w:color w:val="0070C0"/>
          <w:lang w:val="en-GB"/>
        </w:rPr>
        <w:t xml:space="preserve">As a result, the concept of </w:t>
      </w:r>
      <w:r w:rsidRPr="00C7566A">
        <w:rPr>
          <w:rFonts w:ascii="Times New Roman" w:hAnsi="Times New Roman" w:cs="Times New Roman"/>
          <w:i/>
          <w:iCs/>
          <w:color w:val="0070C0"/>
          <w:lang w:val="en-GB"/>
        </w:rPr>
        <w:t>ifpifs</w:t>
      </w:r>
      <w:r w:rsidRPr="00C7566A">
        <w:rPr>
          <w:rFonts w:ascii="Times New Roman" w:hAnsi="Times New Roman" w:cs="Times New Roman"/>
          <w:color w:val="0070C0"/>
          <w:lang w:val="en-GB"/>
        </w:rPr>
        <w:t>-sets has allowed to model situations with parameters and objects containing intuitionistic fuzzy uncertainties.</w:t>
      </w:r>
      <w:r w:rsidRPr="00C7566A">
        <w:rPr>
          <w:rFonts w:ascii="Times New Roman" w:hAnsi="Times New Roman" w:cs="Times New Roman"/>
          <w:color w:val="FF0000"/>
          <w:lang w:val="en-GB"/>
        </w:rPr>
        <w:t xml:space="preserve"> Therefore, this concept is worth being studied.  </w:t>
      </w:r>
      <w:r w:rsidRPr="00C7566A">
        <w:rPr>
          <w:rFonts w:ascii="Times New Roman" w:hAnsi="Times New Roman" w:cs="Times New Roman"/>
          <w:color w:val="0070C0"/>
          <w:lang w:val="en-GB"/>
        </w:rPr>
        <w:t>On the other hand, since such concepts pose some disadvantages, such as long</w:t>
      </w:r>
      <w:r>
        <w:rPr>
          <w:rFonts w:ascii="Times New Roman" w:hAnsi="Times New Roman" w:cs="Times New Roman"/>
          <w:color w:val="0070C0"/>
          <w:lang w:val="en-GB"/>
        </w:rPr>
        <w:t>-</w:t>
      </w:r>
      <w:r w:rsidRPr="00C7566A">
        <w:rPr>
          <w:rFonts w:ascii="Times New Roman" w:hAnsi="Times New Roman" w:cs="Times New Roman"/>
          <w:color w:val="0070C0"/>
          <w:lang w:val="en-GB"/>
        </w:rPr>
        <w:t>running time and complexity, it is of great importance to study their matrix representations.</w:t>
      </w:r>
      <w:bookmarkEnd w:id="1"/>
    </w:p>
    <w:p w14:paraId="5E1E1E08" w14:textId="77777777" w:rsidR="0084796B" w:rsidRDefault="0084796B" w:rsidP="006964A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70C0"/>
          <w:lang w:val="en-GB" w:eastAsia="tr-TR"/>
        </w:rPr>
      </w:pPr>
      <w:r w:rsidRPr="00461C4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In addition to the type of decision-making discussed in the present paper, the related literature incorporates many studies on multi-criteria group decision-making. To exemplify,</w:t>
      </w:r>
      <w:r w:rsidRPr="000B4B7A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 Garg and Kaur \cite{gk20} have proposed </w:t>
      </w:r>
      <w:r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an </w:t>
      </w:r>
      <w:r w:rsidRPr="000B4B7A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extended TOPSIS method for multi-criteria group decision-making problems </w:t>
      </w:r>
      <w:r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in</w:t>
      </w:r>
      <w:r w:rsidRPr="000B4B7A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 cubic intuitionistic fuzzy environment. </w:t>
      </w:r>
      <w:proofErr w:type="spellStart"/>
      <w:r w:rsidRPr="000B4B7A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Çalı</w:t>
      </w:r>
      <w:proofErr w:type="spellEnd"/>
      <w:r w:rsidRPr="000B4B7A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 and Balaban \cite{cb19} have presented a multi-criteria group decision-making method based on the integration of ELECTRE and VIKOR </w:t>
      </w:r>
      <w:r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in</w:t>
      </w:r>
      <w:r w:rsidRPr="000B4B7A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 the intuitionistic fuzzy environment.</w:t>
      </w:r>
      <w:r w:rsidRPr="00461C41">
        <w:t xml:space="preserve"> </w:t>
      </w:r>
      <w:r w:rsidRPr="00461C4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Enginoğlu and Arslan \cite{ea19} have suggested a decision-making method exploiting </w:t>
      </w:r>
      <w:r w:rsidRPr="00461C41">
        <w:rPr>
          <w:rFonts w:ascii="Times New Roman" w:eastAsia="Times New Roman" w:hAnsi="Times New Roman" w:cs="Times New Roman"/>
          <w:bCs/>
          <w:i/>
          <w:iCs/>
          <w:color w:val="0070C0"/>
          <w:lang w:val="en-GB" w:eastAsia="tr-TR"/>
        </w:rPr>
        <w:t>ifpifs</w:t>
      </w:r>
      <w:r w:rsidRPr="00461C4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-sets and have applied it to a recruitment scenario of a company. </w:t>
      </w:r>
      <w:proofErr w:type="spellStart"/>
      <w:r w:rsidRPr="00461C4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>Büyüközkan</w:t>
      </w:r>
      <w:proofErr w:type="spellEnd"/>
      <w:r w:rsidRPr="00461C41">
        <w:rPr>
          <w:rFonts w:ascii="Times New Roman" w:eastAsia="Times New Roman" w:hAnsi="Times New Roman" w:cs="Times New Roman"/>
          <w:bCs/>
          <w:color w:val="0070C0"/>
          <w:lang w:val="en-GB" w:eastAsia="tr-TR"/>
        </w:rPr>
        <w:t xml:space="preserve"> and Göçer \cite{bg17} have propounded a new multi-criteria group decision approach using the intuitionistic fuzzy analytic hierarchy process method and the intuitionistic fuzzy axiomatic design principles. Nan et al. \cite{nwa16} have proposed a new extended TOPSIS by using an intuitionistic fuzzy distance measure.</w:t>
      </w:r>
    </w:p>
    <w:p w14:paraId="461CE8DC" w14:textId="77777777" w:rsidR="0084796B" w:rsidRPr="008420AD" w:rsidRDefault="0084796B" w:rsidP="006964AB">
      <w:pPr>
        <w:spacing w:line="276" w:lineRule="auto"/>
        <w:jc w:val="both"/>
        <w:rPr>
          <w:rFonts w:ascii="Times New Roman" w:hAnsi="Times New Roman" w:cs="Times New Roman"/>
          <w:color w:val="FF0000"/>
          <w:lang w:val="en-GB"/>
        </w:rPr>
      </w:pPr>
    </w:p>
    <w:p w14:paraId="56727D96" w14:textId="1333CD71" w:rsidR="00645388" w:rsidRPr="000B4B7A" w:rsidRDefault="00645388" w:rsidP="006964AB">
      <w:pPr>
        <w:pStyle w:val="ListParagraph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Paper seems technically correct even though it is a </w:t>
      </w:r>
      <w:r w:rsidR="00726CBB" w:rsidRPr="000B4B7A">
        <w:rPr>
          <w:rFonts w:asciiTheme="majorBidi" w:eastAsia="Times New Roman" w:hAnsiTheme="majorBidi" w:cstheme="majorBidi"/>
          <w:bCs/>
          <w:lang w:val="en-GB" w:eastAsia="tr-TR"/>
        </w:rPr>
        <w:t>direct generalization of already existing concepts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>.</w:t>
      </w:r>
    </w:p>
    <w:p w14:paraId="491E61A6" w14:textId="20B316BC" w:rsidR="00AD5A55" w:rsidRPr="000B4B7A" w:rsidRDefault="00AD5A55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</w:p>
    <w:p w14:paraId="04CB10A9" w14:textId="65D0DB8E" w:rsidR="006D5742" w:rsidRDefault="00AD5A55" w:rsidP="006964AB">
      <w:pPr>
        <w:spacing w:after="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>Thank you for the comments.</w:t>
      </w:r>
    </w:p>
    <w:p w14:paraId="1883D3A5" w14:textId="145B1A7D" w:rsidR="00846B9B" w:rsidRDefault="00846B9B" w:rsidP="006964AB">
      <w:pPr>
        <w:spacing w:after="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</w:p>
    <w:p w14:paraId="47AB2BF1" w14:textId="392B95F5" w:rsidR="00846B9B" w:rsidRPr="000B4B7A" w:rsidRDefault="00846B9B" w:rsidP="006964AB">
      <w:pPr>
        <w:spacing w:before="240" w:after="24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/>
          <w:lang w:val="en-GB" w:eastAsia="tr-TR"/>
        </w:rPr>
        <w:t>Reviewer #</w:t>
      </w:r>
      <w:r>
        <w:rPr>
          <w:rFonts w:asciiTheme="majorBidi" w:eastAsia="Times New Roman" w:hAnsiTheme="majorBidi" w:cstheme="majorBidi"/>
          <w:b/>
          <w:lang w:val="en-GB" w:eastAsia="tr-TR"/>
        </w:rPr>
        <w:t>3</w:t>
      </w:r>
      <w:r w:rsidRPr="000B4B7A">
        <w:rPr>
          <w:rFonts w:asciiTheme="majorBidi" w:eastAsia="Times New Roman" w:hAnsiTheme="majorBidi" w:cstheme="majorBidi"/>
          <w:b/>
          <w:lang w:val="en-GB" w:eastAsia="tr-TR"/>
        </w:rPr>
        <w:t>: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</w:p>
    <w:p w14:paraId="473E9A1D" w14:textId="24EB6AF7" w:rsidR="00846B9B" w:rsidRDefault="00846B9B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846B9B">
        <w:rPr>
          <w:rFonts w:asciiTheme="majorBidi" w:eastAsia="Times New Roman" w:hAnsiTheme="majorBidi" w:cstheme="majorBidi"/>
          <w:bCs/>
          <w:lang w:val="en-GB" w:eastAsia="tr-TR"/>
        </w:rPr>
        <w:t xml:space="preserve">The paper is well-organized, and its topic is </w:t>
      </w:r>
      <w:proofErr w:type="gramStart"/>
      <w:r w:rsidRPr="00846B9B">
        <w:rPr>
          <w:rFonts w:asciiTheme="majorBidi" w:eastAsia="Times New Roman" w:hAnsiTheme="majorBidi" w:cstheme="majorBidi"/>
          <w:bCs/>
          <w:lang w:val="en-GB" w:eastAsia="tr-TR"/>
        </w:rPr>
        <w:t>pretty interesting</w:t>
      </w:r>
      <w:proofErr w:type="gramEnd"/>
      <w:r w:rsidRPr="00846B9B">
        <w:rPr>
          <w:rFonts w:asciiTheme="majorBidi" w:eastAsia="Times New Roman" w:hAnsiTheme="majorBidi" w:cstheme="majorBidi"/>
          <w:bCs/>
          <w:lang w:val="en-GB" w:eastAsia="tr-TR"/>
        </w:rPr>
        <w:t xml:space="preserve">. I recommend this paper to be accepted in </w:t>
      </w:r>
      <w:r w:rsidR="00C8213E">
        <w:rPr>
          <w:rFonts w:asciiTheme="majorBidi" w:eastAsia="Times New Roman" w:hAnsiTheme="majorBidi" w:cstheme="majorBidi"/>
          <w:bCs/>
          <w:lang w:val="en-GB" w:eastAsia="tr-TR"/>
        </w:rPr>
        <w:t>this journal</w:t>
      </w:r>
      <w:r w:rsidRPr="00846B9B">
        <w:rPr>
          <w:rFonts w:asciiTheme="majorBidi" w:eastAsia="Times New Roman" w:hAnsiTheme="majorBidi" w:cstheme="majorBidi"/>
          <w:bCs/>
          <w:lang w:val="en-GB" w:eastAsia="tr-TR"/>
        </w:rPr>
        <w:t>.</w:t>
      </w:r>
    </w:p>
    <w:p w14:paraId="048E2679" w14:textId="5C66A814" w:rsidR="00944781" w:rsidRDefault="00944781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</w:p>
    <w:p w14:paraId="694AE2FA" w14:textId="35F446C6" w:rsidR="00944781" w:rsidRPr="00846B9B" w:rsidRDefault="00944781" w:rsidP="006964AB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hAnsiTheme="majorBidi" w:cstheme="majorBidi"/>
          <w:color w:val="0070C0"/>
          <w:lang w:val="en-GB"/>
        </w:rPr>
        <w:t>Thank you for the comments.</w:t>
      </w:r>
    </w:p>
    <w:sectPr w:rsidR="00944781" w:rsidRPr="00846B9B" w:rsidSect="00A311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811"/>
    <w:multiLevelType w:val="hybridMultilevel"/>
    <w:tmpl w:val="01EAC69A"/>
    <w:lvl w:ilvl="0" w:tplc="8EB65F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016"/>
    <w:multiLevelType w:val="hybridMultilevel"/>
    <w:tmpl w:val="94D2AF88"/>
    <w:lvl w:ilvl="0" w:tplc="5DE24114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22E"/>
    <w:multiLevelType w:val="hybridMultilevel"/>
    <w:tmpl w:val="68CAAE6C"/>
    <w:lvl w:ilvl="0" w:tplc="D75A5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EF8"/>
    <w:multiLevelType w:val="hybridMultilevel"/>
    <w:tmpl w:val="47529128"/>
    <w:lvl w:ilvl="0" w:tplc="116CAA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88D"/>
    <w:multiLevelType w:val="hybridMultilevel"/>
    <w:tmpl w:val="592C590C"/>
    <w:lvl w:ilvl="0" w:tplc="C576B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47E23"/>
    <w:multiLevelType w:val="hybridMultilevel"/>
    <w:tmpl w:val="4336E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B99"/>
    <w:multiLevelType w:val="hybridMultilevel"/>
    <w:tmpl w:val="A81CAF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303C"/>
    <w:multiLevelType w:val="hybridMultilevel"/>
    <w:tmpl w:val="488A5566"/>
    <w:lvl w:ilvl="0" w:tplc="7E12FADE">
      <w:start w:val="3"/>
      <w:numFmt w:val="decimal"/>
      <w:suff w:val="space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82E"/>
    <w:multiLevelType w:val="hybridMultilevel"/>
    <w:tmpl w:val="4126B718"/>
    <w:lvl w:ilvl="0" w:tplc="9C0C1F2A">
      <w:start w:val="4"/>
      <w:numFmt w:val="decimal"/>
      <w:suff w:val="space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5FE1"/>
    <w:multiLevelType w:val="hybridMultilevel"/>
    <w:tmpl w:val="754EBD7C"/>
    <w:lvl w:ilvl="0" w:tplc="6A6664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3D15"/>
    <w:multiLevelType w:val="hybridMultilevel"/>
    <w:tmpl w:val="05889F7C"/>
    <w:lvl w:ilvl="0" w:tplc="D24080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60D9"/>
    <w:multiLevelType w:val="hybridMultilevel"/>
    <w:tmpl w:val="A04C2B80"/>
    <w:lvl w:ilvl="0" w:tplc="35B6F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64568"/>
    <w:multiLevelType w:val="hybridMultilevel"/>
    <w:tmpl w:val="16BEB3FA"/>
    <w:lvl w:ilvl="0" w:tplc="22D6CBA4">
      <w:start w:val="1"/>
      <w:numFmt w:val="decimal"/>
      <w:suff w:val="space"/>
      <w:lvlText w:val="%1)"/>
      <w:lvlJc w:val="left"/>
      <w:pPr>
        <w:ind w:left="41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0F0"/>
    <w:multiLevelType w:val="hybridMultilevel"/>
    <w:tmpl w:val="E2463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20A6"/>
    <w:multiLevelType w:val="hybridMultilevel"/>
    <w:tmpl w:val="82184500"/>
    <w:lvl w:ilvl="0" w:tplc="C9485F24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315BD"/>
    <w:multiLevelType w:val="hybridMultilevel"/>
    <w:tmpl w:val="EFDC6FD0"/>
    <w:lvl w:ilvl="0" w:tplc="93E4F6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388"/>
    <w:multiLevelType w:val="hybridMultilevel"/>
    <w:tmpl w:val="86C48508"/>
    <w:lvl w:ilvl="0" w:tplc="6CF6A3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71863"/>
    <w:multiLevelType w:val="hybridMultilevel"/>
    <w:tmpl w:val="9A2E5748"/>
    <w:lvl w:ilvl="0" w:tplc="F97A6664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25B39"/>
    <w:multiLevelType w:val="hybridMultilevel"/>
    <w:tmpl w:val="A314C916"/>
    <w:lvl w:ilvl="0" w:tplc="A1BE8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0714D"/>
    <w:multiLevelType w:val="hybridMultilevel"/>
    <w:tmpl w:val="E402DFF4"/>
    <w:lvl w:ilvl="0" w:tplc="B1C44D44">
      <w:start w:val="4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52B3"/>
    <w:multiLevelType w:val="hybridMultilevel"/>
    <w:tmpl w:val="EC7039B2"/>
    <w:lvl w:ilvl="0" w:tplc="9F5627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460D"/>
    <w:multiLevelType w:val="hybridMultilevel"/>
    <w:tmpl w:val="26CE3948"/>
    <w:lvl w:ilvl="0" w:tplc="12C8C6DA">
      <w:start w:val="6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5128"/>
    <w:multiLevelType w:val="hybridMultilevel"/>
    <w:tmpl w:val="7A243F32"/>
    <w:lvl w:ilvl="0" w:tplc="59BE2F8E">
      <w:start w:val="8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18D7"/>
    <w:multiLevelType w:val="hybridMultilevel"/>
    <w:tmpl w:val="4AC02DE8"/>
    <w:lvl w:ilvl="0" w:tplc="9F5627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43534"/>
    <w:multiLevelType w:val="hybridMultilevel"/>
    <w:tmpl w:val="441A1E70"/>
    <w:lvl w:ilvl="0" w:tplc="A1BE80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7E7E"/>
    <w:multiLevelType w:val="hybridMultilevel"/>
    <w:tmpl w:val="DE5AC0A6"/>
    <w:lvl w:ilvl="0" w:tplc="49FE0A72">
      <w:start w:val="5"/>
      <w:numFmt w:val="decimal"/>
      <w:suff w:val="space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B3147"/>
    <w:multiLevelType w:val="hybridMultilevel"/>
    <w:tmpl w:val="86086702"/>
    <w:lvl w:ilvl="0" w:tplc="53E4CB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5AFE"/>
    <w:multiLevelType w:val="hybridMultilevel"/>
    <w:tmpl w:val="18C80892"/>
    <w:lvl w:ilvl="0" w:tplc="05A862D0">
      <w:start w:val="2"/>
      <w:numFmt w:val="decimal"/>
      <w:suff w:val="space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B1109"/>
    <w:multiLevelType w:val="hybridMultilevel"/>
    <w:tmpl w:val="441A1E70"/>
    <w:lvl w:ilvl="0" w:tplc="A1BE80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1321E"/>
    <w:multiLevelType w:val="hybridMultilevel"/>
    <w:tmpl w:val="444C9BBA"/>
    <w:lvl w:ilvl="0" w:tplc="897C0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B4E33"/>
    <w:multiLevelType w:val="hybridMultilevel"/>
    <w:tmpl w:val="EC7039B2"/>
    <w:lvl w:ilvl="0" w:tplc="9F5627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B2169"/>
    <w:multiLevelType w:val="hybridMultilevel"/>
    <w:tmpl w:val="D96C7EE2"/>
    <w:lvl w:ilvl="0" w:tplc="5A2C9EFE">
      <w:start w:val="5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95419">
    <w:abstractNumId w:val="28"/>
  </w:num>
  <w:num w:numId="2" w16cid:durableId="1103693851">
    <w:abstractNumId w:val="24"/>
  </w:num>
  <w:num w:numId="3" w16cid:durableId="734938212">
    <w:abstractNumId w:val="23"/>
  </w:num>
  <w:num w:numId="4" w16cid:durableId="726992517">
    <w:abstractNumId w:val="15"/>
  </w:num>
  <w:num w:numId="5" w16cid:durableId="273023642">
    <w:abstractNumId w:val="30"/>
  </w:num>
  <w:num w:numId="6" w16cid:durableId="1803964416">
    <w:abstractNumId w:val="27"/>
  </w:num>
  <w:num w:numId="7" w16cid:durableId="1172255798">
    <w:abstractNumId w:val="20"/>
  </w:num>
  <w:num w:numId="8" w16cid:durableId="591164003">
    <w:abstractNumId w:val="7"/>
  </w:num>
  <w:num w:numId="9" w16cid:durableId="66660556">
    <w:abstractNumId w:val="8"/>
  </w:num>
  <w:num w:numId="10" w16cid:durableId="1064186354">
    <w:abstractNumId w:val="25"/>
  </w:num>
  <w:num w:numId="11" w16cid:durableId="1749574689">
    <w:abstractNumId w:val="16"/>
  </w:num>
  <w:num w:numId="12" w16cid:durableId="381904849">
    <w:abstractNumId w:val="14"/>
  </w:num>
  <w:num w:numId="13" w16cid:durableId="620888125">
    <w:abstractNumId w:val="1"/>
  </w:num>
  <w:num w:numId="14" w16cid:durableId="1931890795">
    <w:abstractNumId w:val="19"/>
  </w:num>
  <w:num w:numId="15" w16cid:durableId="2120182125">
    <w:abstractNumId w:val="31"/>
  </w:num>
  <w:num w:numId="16" w16cid:durableId="1836064972">
    <w:abstractNumId w:val="21"/>
  </w:num>
  <w:num w:numId="17" w16cid:durableId="238752465">
    <w:abstractNumId w:val="17"/>
  </w:num>
  <w:num w:numId="18" w16cid:durableId="1304041507">
    <w:abstractNumId w:val="22"/>
  </w:num>
  <w:num w:numId="19" w16cid:durableId="1523057183">
    <w:abstractNumId w:val="18"/>
  </w:num>
  <w:num w:numId="20" w16cid:durableId="1033534295">
    <w:abstractNumId w:val="12"/>
  </w:num>
  <w:num w:numId="21" w16cid:durableId="1693452012">
    <w:abstractNumId w:val="10"/>
  </w:num>
  <w:num w:numId="22" w16cid:durableId="799612216">
    <w:abstractNumId w:val="3"/>
  </w:num>
  <w:num w:numId="23" w16cid:durableId="850680135">
    <w:abstractNumId w:val="2"/>
  </w:num>
  <w:num w:numId="24" w16cid:durableId="740523253">
    <w:abstractNumId w:val="11"/>
  </w:num>
  <w:num w:numId="25" w16cid:durableId="1642807336">
    <w:abstractNumId w:val="4"/>
  </w:num>
  <w:num w:numId="26" w16cid:durableId="815728469">
    <w:abstractNumId w:val="29"/>
  </w:num>
  <w:num w:numId="27" w16cid:durableId="1162042644">
    <w:abstractNumId w:val="26"/>
  </w:num>
  <w:num w:numId="28" w16cid:durableId="571815471">
    <w:abstractNumId w:val="0"/>
  </w:num>
  <w:num w:numId="29" w16cid:durableId="79252124">
    <w:abstractNumId w:val="9"/>
  </w:num>
  <w:num w:numId="30" w16cid:durableId="1674990566">
    <w:abstractNumId w:val="6"/>
  </w:num>
  <w:num w:numId="31" w16cid:durableId="468205357">
    <w:abstractNumId w:val="13"/>
  </w:num>
  <w:num w:numId="32" w16cid:durableId="1398623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DU3NDSxMDMzMjNR0lEKTi0uzszPAykwNKoFAFhc1FstAAAA"/>
  </w:docVars>
  <w:rsids>
    <w:rsidRoot w:val="0040499D"/>
    <w:rsid w:val="00002040"/>
    <w:rsid w:val="00014600"/>
    <w:rsid w:val="00017CF0"/>
    <w:rsid w:val="000235C6"/>
    <w:rsid w:val="00023ED4"/>
    <w:rsid w:val="00030994"/>
    <w:rsid w:val="0004165D"/>
    <w:rsid w:val="00052705"/>
    <w:rsid w:val="00061A98"/>
    <w:rsid w:val="000746F0"/>
    <w:rsid w:val="000964DB"/>
    <w:rsid w:val="0009656B"/>
    <w:rsid w:val="000B1A34"/>
    <w:rsid w:val="000B4B7A"/>
    <w:rsid w:val="000B6916"/>
    <w:rsid w:val="000D7513"/>
    <w:rsid w:val="000E5BE0"/>
    <w:rsid w:val="000F4C3D"/>
    <w:rsid w:val="0010222D"/>
    <w:rsid w:val="00126310"/>
    <w:rsid w:val="0013589C"/>
    <w:rsid w:val="00163E8E"/>
    <w:rsid w:val="00166529"/>
    <w:rsid w:val="001715F9"/>
    <w:rsid w:val="00197AF0"/>
    <w:rsid w:val="001A002A"/>
    <w:rsid w:val="001A4FF8"/>
    <w:rsid w:val="001C37CB"/>
    <w:rsid w:val="00242014"/>
    <w:rsid w:val="00257D3F"/>
    <w:rsid w:val="002618E1"/>
    <w:rsid w:val="00262866"/>
    <w:rsid w:val="00272570"/>
    <w:rsid w:val="00275C56"/>
    <w:rsid w:val="002814AF"/>
    <w:rsid w:val="002830B2"/>
    <w:rsid w:val="00290BEB"/>
    <w:rsid w:val="002A019C"/>
    <w:rsid w:val="002B12B5"/>
    <w:rsid w:val="002D51F4"/>
    <w:rsid w:val="002E1DE2"/>
    <w:rsid w:val="002E2D49"/>
    <w:rsid w:val="00315287"/>
    <w:rsid w:val="0032179F"/>
    <w:rsid w:val="003267E2"/>
    <w:rsid w:val="00335BA7"/>
    <w:rsid w:val="00344A31"/>
    <w:rsid w:val="00345D11"/>
    <w:rsid w:val="003571E3"/>
    <w:rsid w:val="00362ADD"/>
    <w:rsid w:val="003807DC"/>
    <w:rsid w:val="003C0F29"/>
    <w:rsid w:val="003C247C"/>
    <w:rsid w:val="003E06AC"/>
    <w:rsid w:val="003F7889"/>
    <w:rsid w:val="0040499D"/>
    <w:rsid w:val="0040512F"/>
    <w:rsid w:val="004070D2"/>
    <w:rsid w:val="0043247E"/>
    <w:rsid w:val="004477D2"/>
    <w:rsid w:val="00461C41"/>
    <w:rsid w:val="004A5EE2"/>
    <w:rsid w:val="004B2960"/>
    <w:rsid w:val="004D0F8D"/>
    <w:rsid w:val="0050543B"/>
    <w:rsid w:val="00527940"/>
    <w:rsid w:val="005325F5"/>
    <w:rsid w:val="0055008E"/>
    <w:rsid w:val="00567B1F"/>
    <w:rsid w:val="005710B7"/>
    <w:rsid w:val="00573E5A"/>
    <w:rsid w:val="00593149"/>
    <w:rsid w:val="005E178C"/>
    <w:rsid w:val="005F1C69"/>
    <w:rsid w:val="005F3B26"/>
    <w:rsid w:val="005F7978"/>
    <w:rsid w:val="00600621"/>
    <w:rsid w:val="006203E3"/>
    <w:rsid w:val="00624AA9"/>
    <w:rsid w:val="0062553E"/>
    <w:rsid w:val="0063257B"/>
    <w:rsid w:val="00641C53"/>
    <w:rsid w:val="00645388"/>
    <w:rsid w:val="006845EE"/>
    <w:rsid w:val="00691D4D"/>
    <w:rsid w:val="006964AB"/>
    <w:rsid w:val="00696E4B"/>
    <w:rsid w:val="006B2E0D"/>
    <w:rsid w:val="006D287C"/>
    <w:rsid w:val="006D5742"/>
    <w:rsid w:val="006D7CA6"/>
    <w:rsid w:val="006E00B8"/>
    <w:rsid w:val="006E7EE9"/>
    <w:rsid w:val="006F3F09"/>
    <w:rsid w:val="00700B0A"/>
    <w:rsid w:val="00725E6C"/>
    <w:rsid w:val="00726CBB"/>
    <w:rsid w:val="0074192B"/>
    <w:rsid w:val="00746E1F"/>
    <w:rsid w:val="00751774"/>
    <w:rsid w:val="00766F64"/>
    <w:rsid w:val="007977C6"/>
    <w:rsid w:val="007A338D"/>
    <w:rsid w:val="007A7FE3"/>
    <w:rsid w:val="007B0FC5"/>
    <w:rsid w:val="007E39E0"/>
    <w:rsid w:val="007E7BCF"/>
    <w:rsid w:val="007F0EA5"/>
    <w:rsid w:val="00810A73"/>
    <w:rsid w:val="0082121B"/>
    <w:rsid w:val="008271CE"/>
    <w:rsid w:val="00832806"/>
    <w:rsid w:val="008420AD"/>
    <w:rsid w:val="00846B9B"/>
    <w:rsid w:val="0084796B"/>
    <w:rsid w:val="008914D4"/>
    <w:rsid w:val="008924B4"/>
    <w:rsid w:val="00892A60"/>
    <w:rsid w:val="0089685D"/>
    <w:rsid w:val="008D0E3C"/>
    <w:rsid w:val="00903506"/>
    <w:rsid w:val="00910A04"/>
    <w:rsid w:val="009157DE"/>
    <w:rsid w:val="00920308"/>
    <w:rsid w:val="009238EF"/>
    <w:rsid w:val="00930946"/>
    <w:rsid w:val="00944781"/>
    <w:rsid w:val="00954AC3"/>
    <w:rsid w:val="00957550"/>
    <w:rsid w:val="009660A9"/>
    <w:rsid w:val="0097341F"/>
    <w:rsid w:val="009804C2"/>
    <w:rsid w:val="009A6EF3"/>
    <w:rsid w:val="009D0E97"/>
    <w:rsid w:val="009E3E29"/>
    <w:rsid w:val="00A00BA1"/>
    <w:rsid w:val="00A11EB5"/>
    <w:rsid w:val="00A2071C"/>
    <w:rsid w:val="00A26D05"/>
    <w:rsid w:val="00A30765"/>
    <w:rsid w:val="00A31163"/>
    <w:rsid w:val="00A36177"/>
    <w:rsid w:val="00A46A12"/>
    <w:rsid w:val="00A47C21"/>
    <w:rsid w:val="00A63A5C"/>
    <w:rsid w:val="00A71677"/>
    <w:rsid w:val="00A914E4"/>
    <w:rsid w:val="00AC01FD"/>
    <w:rsid w:val="00AD0304"/>
    <w:rsid w:val="00AD5A55"/>
    <w:rsid w:val="00AD622E"/>
    <w:rsid w:val="00AE30BD"/>
    <w:rsid w:val="00AE7CFE"/>
    <w:rsid w:val="00AF4A78"/>
    <w:rsid w:val="00B00ED0"/>
    <w:rsid w:val="00B05AC0"/>
    <w:rsid w:val="00B31C1C"/>
    <w:rsid w:val="00B34E3C"/>
    <w:rsid w:val="00B45845"/>
    <w:rsid w:val="00B47409"/>
    <w:rsid w:val="00B5058E"/>
    <w:rsid w:val="00B549B0"/>
    <w:rsid w:val="00B95763"/>
    <w:rsid w:val="00BD7560"/>
    <w:rsid w:val="00C07458"/>
    <w:rsid w:val="00C12EB1"/>
    <w:rsid w:val="00C273A8"/>
    <w:rsid w:val="00C40A1A"/>
    <w:rsid w:val="00C40D0C"/>
    <w:rsid w:val="00C43A84"/>
    <w:rsid w:val="00C47C76"/>
    <w:rsid w:val="00C7566A"/>
    <w:rsid w:val="00C763BF"/>
    <w:rsid w:val="00C77E05"/>
    <w:rsid w:val="00C8213E"/>
    <w:rsid w:val="00C85CB3"/>
    <w:rsid w:val="00CB4FF6"/>
    <w:rsid w:val="00D02D81"/>
    <w:rsid w:val="00D04CAD"/>
    <w:rsid w:val="00D1050D"/>
    <w:rsid w:val="00D44D7E"/>
    <w:rsid w:val="00D47D70"/>
    <w:rsid w:val="00D65B58"/>
    <w:rsid w:val="00D67C1A"/>
    <w:rsid w:val="00D72884"/>
    <w:rsid w:val="00D9037C"/>
    <w:rsid w:val="00DC181E"/>
    <w:rsid w:val="00DE395B"/>
    <w:rsid w:val="00DE4051"/>
    <w:rsid w:val="00DF09D1"/>
    <w:rsid w:val="00E12055"/>
    <w:rsid w:val="00E153B1"/>
    <w:rsid w:val="00E22E37"/>
    <w:rsid w:val="00E23853"/>
    <w:rsid w:val="00E304E2"/>
    <w:rsid w:val="00E328C3"/>
    <w:rsid w:val="00E32C9A"/>
    <w:rsid w:val="00E458B5"/>
    <w:rsid w:val="00E60702"/>
    <w:rsid w:val="00E848F4"/>
    <w:rsid w:val="00E87381"/>
    <w:rsid w:val="00EA3C3B"/>
    <w:rsid w:val="00EB2CDA"/>
    <w:rsid w:val="00EC2E82"/>
    <w:rsid w:val="00F13BEE"/>
    <w:rsid w:val="00F321A9"/>
    <w:rsid w:val="00F60807"/>
    <w:rsid w:val="00F6519A"/>
    <w:rsid w:val="00F72BB9"/>
    <w:rsid w:val="00F759CE"/>
    <w:rsid w:val="00F8072B"/>
    <w:rsid w:val="00FA5733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28A2"/>
  <w15:chartTrackingRefBased/>
  <w15:docId w15:val="{B9DD82B4-16F3-4585-931F-53D0C22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99D"/>
    <w:pPr>
      <w:ind w:left="720"/>
      <w:contextualSpacing/>
    </w:pPr>
  </w:style>
  <w:style w:type="paragraph" w:customStyle="1" w:styleId="Default">
    <w:name w:val="Default"/>
    <w:rsid w:val="000E5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5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CB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F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8112-D08E-4712-80C7-3CEB0401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Serdar ENGİNOĞLU</cp:lastModifiedBy>
  <cp:revision>5</cp:revision>
  <dcterms:created xsi:type="dcterms:W3CDTF">2020-08-17T14:18:00Z</dcterms:created>
  <dcterms:modified xsi:type="dcterms:W3CDTF">2023-11-25T11:33:00Z</dcterms:modified>
</cp:coreProperties>
</file>