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center" w:tblpY="1"/>
        <w:tblOverlap w:val="never"/>
        <w:tblW w:w="0" w:type="auto"/>
        <w:tblBorders>
          <w:top w:val="double" w:sz="4" w:space="0" w:color="auto"/>
          <w:bottom w:val="double" w:sz="4" w:space="0" w:color="auto"/>
        </w:tblBorders>
        <w:tblLayout w:type="fixed"/>
        <w:tblCellMar>
          <w:left w:w="0" w:type="dxa"/>
          <w:right w:w="0" w:type="dxa"/>
        </w:tblCellMar>
        <w:tblLook w:val="00A0" w:firstRow="1" w:lastRow="0" w:firstColumn="1" w:lastColumn="0" w:noHBand="0" w:noVBand="0"/>
      </w:tblPr>
      <w:tblGrid>
        <w:gridCol w:w="1979"/>
        <w:gridCol w:w="573"/>
        <w:gridCol w:w="4678"/>
        <w:gridCol w:w="430"/>
        <w:gridCol w:w="1978"/>
      </w:tblGrid>
      <w:tr w:rsidR="00E477C5" w:rsidRPr="00D91ECD" w14:paraId="2BBC2DDD" w14:textId="77777777" w:rsidTr="00006FEA">
        <w:trPr>
          <w:trHeight w:val="1812"/>
        </w:trPr>
        <w:tc>
          <w:tcPr>
            <w:tcW w:w="1979" w:type="dxa"/>
            <w:tcBorders>
              <w:top w:val="double" w:sz="4" w:space="0" w:color="auto"/>
            </w:tcBorders>
            <w:vAlign w:val="center"/>
          </w:tcPr>
          <w:p w14:paraId="40530A6D" w14:textId="0B1A0E01" w:rsidR="00B34A7B" w:rsidRPr="00D91ECD" w:rsidRDefault="007D595A" w:rsidP="001A4D83">
            <w:pPr>
              <w:autoSpaceDE w:val="0"/>
              <w:autoSpaceDN w:val="0"/>
              <w:adjustRightInd w:val="0"/>
              <w:spacing w:before="40" w:after="0"/>
              <w:rPr>
                <w:rFonts w:cs="Times New Roman"/>
                <w:szCs w:val="20"/>
                <w:lang w:val="en-US"/>
              </w:rPr>
            </w:pPr>
            <w:r>
              <w:rPr>
                <w:rFonts w:cs="Times New Roman"/>
                <w:noProof/>
                <w:szCs w:val="20"/>
                <w:lang w:val="en-US"/>
              </w:rPr>
              <w:drawing>
                <wp:inline distT="0" distB="0" distL="0" distR="0" wp14:anchorId="0197FCE1" wp14:editId="2048CCA5">
                  <wp:extent cx="1256665" cy="1257935"/>
                  <wp:effectExtent l="0" t="0" r="635" b="0"/>
                  <wp:docPr id="86635791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7917" name="Resim 866357917"/>
                          <pic:cNvPicPr/>
                        </pic:nvPicPr>
                        <pic:blipFill>
                          <a:blip r:embed="rId8"/>
                          <a:stretch>
                            <a:fillRect/>
                          </a:stretch>
                        </pic:blipFill>
                        <pic:spPr>
                          <a:xfrm>
                            <a:off x="0" y="0"/>
                            <a:ext cx="1256665" cy="1257935"/>
                          </a:xfrm>
                          <a:prstGeom prst="rect">
                            <a:avLst/>
                          </a:prstGeom>
                        </pic:spPr>
                      </pic:pic>
                    </a:graphicData>
                  </a:graphic>
                </wp:inline>
              </w:drawing>
            </w:r>
          </w:p>
        </w:tc>
        <w:tc>
          <w:tcPr>
            <w:tcW w:w="5681" w:type="dxa"/>
            <w:gridSpan w:val="3"/>
            <w:tcBorders>
              <w:top w:val="double" w:sz="4" w:space="0" w:color="auto"/>
            </w:tcBorders>
            <w:vAlign w:val="center"/>
          </w:tcPr>
          <w:p w14:paraId="4CC3D6E8" w14:textId="2982652E" w:rsidR="00B34A7B" w:rsidRPr="00D91ECD" w:rsidRDefault="005765D1" w:rsidP="001A4D83">
            <w:pPr>
              <w:pStyle w:val="Header"/>
              <w:spacing w:after="60" w:line="276" w:lineRule="auto"/>
              <w:jc w:val="center"/>
              <w:rPr>
                <w:rFonts w:cs="Times New Roman"/>
                <w:i/>
                <w:sz w:val="18"/>
                <w:szCs w:val="18"/>
                <w:lang w:val="en-US"/>
              </w:rPr>
            </w:pPr>
            <w:r w:rsidRPr="00D91ECD">
              <w:rPr>
                <w:rFonts w:cs="Times New Roman"/>
                <w:i/>
                <w:sz w:val="18"/>
                <w:szCs w:val="18"/>
                <w:lang w:val="en-US"/>
              </w:rPr>
              <w:t>Journal of Advanced Research in Natural and Applied Sciences</w:t>
            </w:r>
          </w:p>
          <w:p w14:paraId="10185DEC" w14:textId="3A042883" w:rsidR="00B34A7B" w:rsidRPr="00D91ECD" w:rsidRDefault="00F902D5" w:rsidP="001A4D83">
            <w:pPr>
              <w:pStyle w:val="Header"/>
              <w:spacing w:before="60" w:after="60" w:line="276" w:lineRule="auto"/>
              <w:jc w:val="center"/>
              <w:rPr>
                <w:rStyle w:val="Hyperlink"/>
                <w:rFonts w:cs="Times New Roman"/>
                <w:sz w:val="18"/>
                <w:szCs w:val="18"/>
                <w:u w:val="none"/>
                <w:lang w:val="en-US"/>
              </w:rPr>
            </w:pPr>
            <w:r w:rsidRPr="00D91ECD">
              <w:rPr>
                <w:sz w:val="18"/>
                <w:szCs w:val="18"/>
                <w:lang w:val="en-US"/>
              </w:rPr>
              <w:fldChar w:fldCharType="begin"/>
            </w:r>
            <w:r w:rsidRPr="00D91ECD">
              <w:rPr>
                <w:sz w:val="18"/>
                <w:szCs w:val="18"/>
                <w:lang w:val="en-US"/>
              </w:rPr>
              <w:instrText>HYPERLINK "https://dergipark.org.tr/en/pub/jarnas"</w:instrText>
            </w:r>
            <w:r w:rsidRPr="00D91ECD">
              <w:rPr>
                <w:sz w:val="18"/>
                <w:szCs w:val="18"/>
                <w:lang w:val="en-US"/>
              </w:rPr>
            </w:r>
            <w:r w:rsidRPr="00D91ECD">
              <w:rPr>
                <w:sz w:val="18"/>
                <w:szCs w:val="18"/>
                <w:lang w:val="en-US"/>
              </w:rPr>
              <w:fldChar w:fldCharType="separate"/>
            </w:r>
            <w:r w:rsidRPr="00D91ECD">
              <w:rPr>
                <w:rStyle w:val="Hyperlink"/>
                <w:sz w:val="18"/>
                <w:szCs w:val="18"/>
                <w:u w:val="none"/>
                <w:lang w:val="en-US"/>
              </w:rPr>
              <w:t>dergipark.org.tr/</w:t>
            </w:r>
            <w:proofErr w:type="spellStart"/>
            <w:r w:rsidRPr="00D91ECD">
              <w:rPr>
                <w:rStyle w:val="Hyperlink"/>
                <w:sz w:val="18"/>
                <w:szCs w:val="18"/>
                <w:u w:val="none"/>
                <w:lang w:val="en-US"/>
              </w:rPr>
              <w:t>en</w:t>
            </w:r>
            <w:proofErr w:type="spellEnd"/>
            <w:r w:rsidRPr="00D91ECD">
              <w:rPr>
                <w:rStyle w:val="Hyperlink"/>
                <w:sz w:val="18"/>
                <w:szCs w:val="18"/>
                <w:u w:val="none"/>
                <w:lang w:val="en-US"/>
              </w:rPr>
              <w:t>/pub/</w:t>
            </w:r>
            <w:proofErr w:type="spellStart"/>
            <w:r w:rsidRPr="00D91ECD">
              <w:rPr>
                <w:rStyle w:val="Hyperlink"/>
                <w:sz w:val="18"/>
                <w:szCs w:val="18"/>
                <w:u w:val="none"/>
                <w:lang w:val="en-US"/>
              </w:rPr>
              <w:t>jarnas</w:t>
            </w:r>
            <w:proofErr w:type="spellEnd"/>
            <w:r w:rsidR="00B34A7B" w:rsidRPr="00D91ECD">
              <w:rPr>
                <w:rStyle w:val="Hyperlink"/>
                <w:rFonts w:cs="Times New Roman"/>
                <w:sz w:val="18"/>
                <w:szCs w:val="18"/>
                <w:u w:val="none"/>
                <w:lang w:val="en-US"/>
              </w:rPr>
              <w:t xml:space="preserve"> </w:t>
            </w:r>
          </w:p>
          <w:p w14:paraId="4445C133" w14:textId="12460ABD" w:rsidR="00B34A7B" w:rsidRPr="00D91ECD" w:rsidRDefault="00F902D5" w:rsidP="001A4D83">
            <w:pPr>
              <w:autoSpaceDE w:val="0"/>
              <w:autoSpaceDN w:val="0"/>
              <w:adjustRightInd w:val="0"/>
              <w:spacing w:before="0" w:after="0"/>
              <w:jc w:val="center"/>
              <w:rPr>
                <w:rFonts w:cs="Times New Roman"/>
                <w:sz w:val="18"/>
                <w:szCs w:val="18"/>
                <w:lang w:val="en-US"/>
              </w:rPr>
            </w:pPr>
            <w:r w:rsidRPr="00D91ECD">
              <w:rPr>
                <w:sz w:val="18"/>
                <w:szCs w:val="18"/>
                <w:lang w:val="en-US"/>
              </w:rPr>
              <w:fldChar w:fldCharType="end"/>
            </w:r>
            <w:r w:rsidR="00B34A7B" w:rsidRPr="00D91ECD">
              <w:rPr>
                <w:rFonts w:cs="Times New Roman"/>
                <w:sz w:val="18"/>
                <w:szCs w:val="18"/>
                <w:lang w:val="en-US"/>
              </w:rPr>
              <w:t>Open Access</w:t>
            </w:r>
          </w:p>
          <w:p w14:paraId="21B2B197" w14:textId="173CE2E8" w:rsidR="00DB24A1" w:rsidRPr="00D91ECD" w:rsidRDefault="00DB24A1" w:rsidP="001A4D83">
            <w:pPr>
              <w:autoSpaceDE w:val="0"/>
              <w:autoSpaceDN w:val="0"/>
              <w:adjustRightInd w:val="0"/>
              <w:spacing w:before="60" w:after="0"/>
              <w:jc w:val="center"/>
              <w:rPr>
                <w:rFonts w:cs="Times New Roman"/>
                <w:i/>
                <w:szCs w:val="20"/>
                <w:lang w:val="en-US"/>
              </w:rPr>
            </w:pPr>
            <w:r w:rsidRPr="00D91ECD">
              <w:rPr>
                <w:rFonts w:cs="Times New Roman"/>
                <w:i/>
                <w:noProof/>
                <w:sz w:val="18"/>
                <w:szCs w:val="18"/>
                <w:lang w:val="en-US" w:eastAsia="tr-TR"/>
              </w:rPr>
              <w:drawing>
                <wp:inline distT="0" distB="0" distL="0" distR="0" wp14:anchorId="15D9A2D8" wp14:editId="7DDA36BE">
                  <wp:extent cx="540000" cy="189000"/>
                  <wp:effectExtent l="0" t="0" r="0" b="1905"/>
                  <wp:docPr id="1105088208" name="Picture 1"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88208" name="Picture 1" descr="A black and white sign with a person in a circle&#10;&#10;Description automatically generated"/>
                          <pic:cNvPicPr/>
                        </pic:nvPicPr>
                        <pic:blipFill>
                          <a:blip r:embed="rId9"/>
                          <a:stretch>
                            <a:fillRect/>
                          </a:stretch>
                        </pic:blipFill>
                        <pic:spPr>
                          <a:xfrm>
                            <a:off x="0" y="0"/>
                            <a:ext cx="540000" cy="189000"/>
                          </a:xfrm>
                          <a:prstGeom prst="rect">
                            <a:avLst/>
                          </a:prstGeom>
                        </pic:spPr>
                      </pic:pic>
                    </a:graphicData>
                  </a:graphic>
                </wp:inline>
              </w:drawing>
            </w:r>
          </w:p>
        </w:tc>
        <w:tc>
          <w:tcPr>
            <w:tcW w:w="1978" w:type="dxa"/>
            <w:tcBorders>
              <w:top w:val="double" w:sz="4" w:space="0" w:color="auto"/>
            </w:tcBorders>
          </w:tcPr>
          <w:p w14:paraId="5F53C512" w14:textId="532D7894" w:rsidR="00B34A7B" w:rsidRPr="00D91ECD" w:rsidRDefault="00281EF3" w:rsidP="00006FEA">
            <w:pPr>
              <w:autoSpaceDE w:val="0"/>
              <w:autoSpaceDN w:val="0"/>
              <w:adjustRightInd w:val="0"/>
              <w:spacing w:before="0" w:after="0" w:line="240" w:lineRule="auto"/>
              <w:contextualSpacing/>
              <w:jc w:val="right"/>
              <w:rPr>
                <w:rFonts w:cs="Times New Roman"/>
                <w:szCs w:val="20"/>
                <w:lang w:val="en-US"/>
              </w:rPr>
            </w:pPr>
            <w:r>
              <w:rPr>
                <w:rFonts w:cs="Times New Roman"/>
                <w:noProof/>
                <w:szCs w:val="20"/>
                <w:lang w:val="en-US"/>
              </w:rPr>
              <w:drawing>
                <wp:inline distT="0" distB="0" distL="0" distR="0" wp14:anchorId="1277A66D" wp14:editId="6D00D74F">
                  <wp:extent cx="925200" cy="1308753"/>
                  <wp:effectExtent l="0" t="0" r="8255" b="5715"/>
                  <wp:docPr id="2092979418" name="Picture 2"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79418" name="Picture 2" descr="A white background with blue text&#10;&#10;AI-generated content may be incorrect."/>
                          <pic:cNvPicPr/>
                        </pic:nvPicPr>
                        <pic:blipFill>
                          <a:blip r:embed="rId10"/>
                          <a:stretch>
                            <a:fillRect/>
                          </a:stretch>
                        </pic:blipFill>
                        <pic:spPr>
                          <a:xfrm>
                            <a:off x="0" y="0"/>
                            <a:ext cx="925200" cy="1308753"/>
                          </a:xfrm>
                          <a:prstGeom prst="rect">
                            <a:avLst/>
                          </a:prstGeom>
                        </pic:spPr>
                      </pic:pic>
                    </a:graphicData>
                  </a:graphic>
                </wp:inline>
              </w:drawing>
            </w:r>
          </w:p>
        </w:tc>
      </w:tr>
      <w:tr w:rsidR="00460883" w:rsidRPr="00D91ECD" w14:paraId="4055832E" w14:textId="77777777" w:rsidTr="00006FEA">
        <w:trPr>
          <w:trHeight w:hRule="exact" w:val="340"/>
        </w:trPr>
        <w:tc>
          <w:tcPr>
            <w:tcW w:w="2552" w:type="dxa"/>
            <w:gridSpan w:val="2"/>
            <w:tcBorders>
              <w:top w:val="double" w:sz="4" w:space="0" w:color="auto"/>
              <w:bottom w:val="double" w:sz="4" w:space="0" w:color="auto"/>
            </w:tcBorders>
            <w:vAlign w:val="center"/>
          </w:tcPr>
          <w:p w14:paraId="23C19ADD" w14:textId="760340A0" w:rsidR="00CD3C7C" w:rsidRPr="00D91ECD" w:rsidRDefault="00882FE0" w:rsidP="001A4D83">
            <w:pPr>
              <w:autoSpaceDE w:val="0"/>
              <w:autoSpaceDN w:val="0"/>
              <w:adjustRightInd w:val="0"/>
              <w:spacing w:before="0" w:after="0"/>
              <w:jc w:val="left"/>
              <w:rPr>
                <w:rFonts w:cs="Times New Roman"/>
                <w:noProof/>
                <w:sz w:val="18"/>
                <w:szCs w:val="18"/>
                <w:lang w:val="en-US"/>
              </w:rPr>
            </w:pPr>
            <w:r w:rsidRPr="00D91ECD">
              <w:rPr>
                <w:sz w:val="18"/>
                <w:szCs w:val="18"/>
                <w:lang w:val="en-US"/>
              </w:rPr>
              <w:t>ISSN: 2757-5195</w:t>
            </w:r>
          </w:p>
        </w:tc>
        <w:tc>
          <w:tcPr>
            <w:tcW w:w="4678" w:type="dxa"/>
            <w:tcBorders>
              <w:top w:val="double" w:sz="4" w:space="0" w:color="auto"/>
              <w:bottom w:val="double" w:sz="4" w:space="0" w:color="auto"/>
            </w:tcBorders>
            <w:vAlign w:val="center"/>
          </w:tcPr>
          <w:p w14:paraId="4EF896D8" w14:textId="73A4E0BB" w:rsidR="00CD3C7C" w:rsidRPr="00D91ECD" w:rsidRDefault="000731F1" w:rsidP="001A4D83">
            <w:pPr>
              <w:autoSpaceDE w:val="0"/>
              <w:autoSpaceDN w:val="0"/>
              <w:adjustRightInd w:val="0"/>
              <w:spacing w:before="0" w:after="0"/>
              <w:jc w:val="center"/>
              <w:rPr>
                <w:rFonts w:cs="Times New Roman"/>
                <w:noProof/>
                <w:sz w:val="18"/>
                <w:szCs w:val="18"/>
                <w:lang w:val="en-US"/>
              </w:rPr>
            </w:pPr>
            <w:r w:rsidRPr="00D91ECD">
              <w:rPr>
                <w:rFonts w:cs="Times New Roman"/>
                <w:noProof/>
                <w:sz w:val="18"/>
                <w:szCs w:val="18"/>
                <w:lang w:val="en-US"/>
              </w:rPr>
              <w:t>xx (x) (202x) 100-105</w:t>
            </w:r>
          </w:p>
        </w:tc>
        <w:tc>
          <w:tcPr>
            <w:tcW w:w="2408" w:type="dxa"/>
            <w:gridSpan w:val="2"/>
            <w:tcBorders>
              <w:top w:val="double" w:sz="4" w:space="0" w:color="auto"/>
              <w:bottom w:val="double" w:sz="4" w:space="0" w:color="auto"/>
            </w:tcBorders>
            <w:vAlign w:val="center"/>
          </w:tcPr>
          <w:p w14:paraId="231A3AFB" w14:textId="7CFD159D" w:rsidR="00CD3C7C" w:rsidRPr="00D50D3D" w:rsidRDefault="007D2EDA" w:rsidP="001A4D83">
            <w:pPr>
              <w:autoSpaceDE w:val="0"/>
              <w:autoSpaceDN w:val="0"/>
              <w:adjustRightInd w:val="0"/>
              <w:spacing w:before="0" w:after="0"/>
              <w:jc w:val="right"/>
              <w:rPr>
                <w:rFonts w:cs="Times New Roman"/>
                <w:noProof/>
                <w:sz w:val="18"/>
                <w:szCs w:val="18"/>
                <w:lang w:val="en-US"/>
              </w:rPr>
            </w:pPr>
            <w:hyperlink r:id="rId11" w:history="1">
              <w:r w:rsidRPr="00D50D3D">
                <w:rPr>
                  <w:rStyle w:val="Hyperlink"/>
                  <w:rFonts w:cs="Times New Roman"/>
                  <w:noProof/>
                  <w:sz w:val="18"/>
                  <w:szCs w:val="18"/>
                  <w:u w:val="none"/>
                  <w:lang w:val="en-US"/>
                </w:rPr>
                <w:t>doi.org/10.28979/jarnas.</w:t>
              </w:r>
              <w:r w:rsidR="008736BA" w:rsidRPr="00D50D3D">
                <w:rPr>
                  <w:rStyle w:val="Hyperlink"/>
                  <w:rFonts w:cs="Times New Roman"/>
                  <w:noProof/>
                  <w:sz w:val="18"/>
                  <w:szCs w:val="18"/>
                  <w:u w:val="none"/>
                  <w:lang w:val="en-US"/>
                </w:rPr>
                <w:t>xxxxx</w:t>
              </w:r>
            </w:hyperlink>
          </w:p>
        </w:tc>
      </w:tr>
    </w:tbl>
    <w:p w14:paraId="63AA226B" w14:textId="0A274895" w:rsidR="00310272" w:rsidRPr="00D91ECD" w:rsidRDefault="00AD7EEC" w:rsidP="00D13B2D">
      <w:pPr>
        <w:pStyle w:val="Heading1"/>
        <w:spacing w:after="360"/>
        <w:jc w:val="center"/>
        <w:rPr>
          <w:rFonts w:ascii="Times New Roman" w:hAnsi="Times New Roman" w:cs="Times New Roman"/>
          <w:lang w:val="en-US"/>
        </w:rPr>
      </w:pPr>
      <w:r w:rsidRPr="00D91ECD">
        <w:rPr>
          <w:rFonts w:ascii="Times New Roman" w:hAnsi="Times New Roman" w:cs="Times New Roman"/>
          <w:szCs w:val="30"/>
          <w:lang w:val="en-US"/>
        </w:rPr>
        <w:t>Full Title of Paper</w:t>
      </w:r>
    </w:p>
    <w:p w14:paraId="78E957E3" w14:textId="65177A29" w:rsidR="00310272" w:rsidRPr="00D91ECD" w:rsidRDefault="00310272" w:rsidP="00D13B2D">
      <w:pPr>
        <w:spacing w:before="360" w:after="240"/>
        <w:jc w:val="center"/>
        <w:rPr>
          <w:rFonts w:cs="Times New Roman"/>
          <w:b/>
          <w:lang w:val="en-US"/>
        </w:rPr>
      </w:pPr>
      <w:r w:rsidRPr="00D91ECD">
        <w:rPr>
          <w:rFonts w:cs="Times New Roman"/>
          <w:bCs/>
          <w:lang w:val="en-US"/>
        </w:rPr>
        <w:t>First Author</w:t>
      </w:r>
      <w:r w:rsidRPr="00D91ECD">
        <w:rPr>
          <w:rStyle w:val="FootnoteReference"/>
          <w:rFonts w:cs="Times New Roman"/>
          <w:bCs/>
          <w:lang w:val="en-US"/>
        </w:rPr>
        <w:footnoteReference w:id="2"/>
      </w:r>
      <w:r w:rsidR="00D013B0" w:rsidRPr="00D91ECD">
        <w:rPr>
          <w:rFonts w:cs="Times New Roman"/>
          <w:bCs/>
          <w:lang w:val="en-US"/>
        </w:rPr>
        <w:t xml:space="preserve"> </w:t>
      </w:r>
      <w:r w:rsidR="00915E33" w:rsidRPr="00D91ECD">
        <w:rPr>
          <w:rFonts w:cs="Times New Roman"/>
          <w:bCs/>
          <w:noProof/>
          <w:lang w:val="en-US" w:eastAsia="tr-TR"/>
        </w:rPr>
        <w:drawing>
          <wp:inline distT="0" distB="0" distL="0" distR="0" wp14:anchorId="583895AA" wp14:editId="68CF0E71">
            <wp:extent cx="108044" cy="108000"/>
            <wp:effectExtent l="0" t="0" r="6350" b="6350"/>
            <wp:docPr id="3" name="Resim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12"/>
                    </pic:cNvPr>
                    <pic:cNvPicPr/>
                  </pic:nvPicPr>
                  <pic:blipFill>
                    <a:blip r:embed="rId13"/>
                    <a:stretch>
                      <a:fillRect/>
                    </a:stretch>
                  </pic:blipFill>
                  <pic:spPr>
                    <a:xfrm>
                      <a:off x="0" y="0"/>
                      <a:ext cx="108044" cy="108000"/>
                    </a:xfrm>
                    <a:prstGeom prst="rect">
                      <a:avLst/>
                    </a:prstGeom>
                  </pic:spPr>
                </pic:pic>
              </a:graphicData>
            </a:graphic>
          </wp:inline>
        </w:drawing>
      </w:r>
      <w:r w:rsidRPr="00D91ECD">
        <w:rPr>
          <w:rFonts w:cs="Times New Roman"/>
          <w:bCs/>
          <w:lang w:val="en-US"/>
        </w:rPr>
        <w:t>, Second Author</w:t>
      </w:r>
      <w:r w:rsidRPr="00D91ECD">
        <w:rPr>
          <w:rStyle w:val="FootnoteReference"/>
          <w:rFonts w:cs="Times New Roman"/>
          <w:bCs/>
          <w:lang w:val="en-US"/>
        </w:rPr>
        <w:footnoteReference w:id="3"/>
      </w:r>
      <w:r w:rsidR="00D013B0" w:rsidRPr="00D91ECD">
        <w:rPr>
          <w:rFonts w:cs="Times New Roman"/>
          <w:bCs/>
          <w:lang w:val="en-US"/>
        </w:rPr>
        <w:t xml:space="preserve"> </w:t>
      </w:r>
      <w:r w:rsidR="00915E33" w:rsidRPr="00D91ECD">
        <w:rPr>
          <w:rFonts w:cs="Times New Roman"/>
          <w:bCs/>
          <w:noProof/>
          <w:lang w:val="en-US" w:eastAsia="tr-TR"/>
        </w:rPr>
        <w:drawing>
          <wp:inline distT="0" distB="0" distL="0" distR="0" wp14:anchorId="25D93E7D" wp14:editId="36BA2C55">
            <wp:extent cx="108044" cy="108000"/>
            <wp:effectExtent l="0" t="0" r="6350" b="6350"/>
            <wp:docPr id="6" name="Resim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a:hlinkClick r:id="rId12"/>
                    </pic:cNvPr>
                    <pic:cNvPicPr/>
                  </pic:nvPicPr>
                  <pic:blipFill>
                    <a:blip r:embed="rId13"/>
                    <a:stretch>
                      <a:fillRect/>
                    </a:stretch>
                  </pic:blipFill>
                  <pic:spPr>
                    <a:xfrm>
                      <a:off x="0" y="0"/>
                      <a:ext cx="108044" cy="108000"/>
                    </a:xfrm>
                    <a:prstGeom prst="rect">
                      <a:avLst/>
                    </a:prstGeom>
                  </pic:spPr>
                </pic:pic>
              </a:graphicData>
            </a:graphic>
          </wp:inline>
        </w:drawing>
      </w:r>
      <w:r w:rsidR="00C217F7" w:rsidRPr="00D91ECD">
        <w:rPr>
          <w:rFonts w:cs="Times New Roman"/>
          <w:bCs/>
          <w:lang w:val="en-US"/>
        </w:rPr>
        <w:t>,</w:t>
      </w:r>
      <w:r w:rsidR="007B490E" w:rsidRPr="00D91ECD">
        <w:rPr>
          <w:rFonts w:cs="Times New Roman"/>
          <w:bCs/>
          <w:lang w:val="en-US"/>
        </w:rPr>
        <w:t xml:space="preserve"> Third Author</w:t>
      </w:r>
      <w:r w:rsidR="00A06050" w:rsidRPr="00D91ECD">
        <w:rPr>
          <w:rFonts w:cs="Times New Roman"/>
          <w:bCs/>
          <w:vertAlign w:val="superscript"/>
          <w:lang w:val="en-US"/>
        </w:rPr>
        <w:t>3</w:t>
      </w:r>
      <w:r w:rsidR="00D013B0" w:rsidRPr="00D91ECD">
        <w:rPr>
          <w:rFonts w:cs="Times New Roman"/>
          <w:b/>
          <w:lang w:val="en-US"/>
        </w:rPr>
        <w:t xml:space="preserve"> </w:t>
      </w:r>
      <w:r w:rsidR="00915E33" w:rsidRPr="00D91ECD">
        <w:rPr>
          <w:rFonts w:cs="Times New Roman"/>
          <w:b/>
          <w:noProof/>
          <w:lang w:val="en-US" w:eastAsia="tr-TR"/>
        </w:rPr>
        <w:drawing>
          <wp:inline distT="0" distB="0" distL="0" distR="0" wp14:anchorId="5FE97D1B" wp14:editId="03D59060">
            <wp:extent cx="108044" cy="108000"/>
            <wp:effectExtent l="0" t="0" r="6350" b="6350"/>
            <wp:docPr id="7"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pic:nvPicPr>
                  <pic:blipFill>
                    <a:blip r:embed="rId13"/>
                    <a:stretch>
                      <a:fillRect/>
                    </a:stretch>
                  </pic:blipFill>
                  <pic:spPr>
                    <a:xfrm>
                      <a:off x="0" y="0"/>
                      <a:ext cx="108044" cy="108000"/>
                    </a:xfrm>
                    <a:prstGeom prst="rect">
                      <a:avLst/>
                    </a:prstGeom>
                  </pic:spPr>
                </pic:pic>
              </a:graphicData>
            </a:graphic>
          </wp:inline>
        </w:drawing>
      </w:r>
    </w:p>
    <w:tbl>
      <w:tblPr>
        <w:tblW w:w="9639" w:type="dxa"/>
        <w:jc w:val="center"/>
        <w:tblCellMar>
          <w:left w:w="57" w:type="dxa"/>
          <w:right w:w="57" w:type="dxa"/>
        </w:tblCellMar>
        <w:tblLook w:val="00A0" w:firstRow="1" w:lastRow="0" w:firstColumn="1" w:lastColumn="0" w:noHBand="0" w:noVBand="0"/>
      </w:tblPr>
      <w:tblGrid>
        <w:gridCol w:w="2268"/>
        <w:gridCol w:w="7371"/>
      </w:tblGrid>
      <w:tr w:rsidR="00244B07" w:rsidRPr="00D91ECD" w14:paraId="70C3E5EB" w14:textId="77777777" w:rsidTr="00402582">
        <w:trPr>
          <w:trHeight w:val="20"/>
          <w:jc w:val="center"/>
        </w:trPr>
        <w:tc>
          <w:tcPr>
            <w:tcW w:w="2268" w:type="dxa"/>
            <w:vAlign w:val="center"/>
          </w:tcPr>
          <w:p w14:paraId="5B6DC3A7" w14:textId="77777777" w:rsidR="00244B07" w:rsidRPr="00D91ECD" w:rsidRDefault="00244B07" w:rsidP="001A4D83">
            <w:pPr>
              <w:widowControl w:val="0"/>
              <w:suppressAutoHyphens/>
              <w:spacing w:before="40" w:after="40"/>
              <w:jc w:val="center"/>
              <w:rPr>
                <w:b/>
                <w:sz w:val="18"/>
                <w:szCs w:val="18"/>
                <w:lang w:val="en-US"/>
              </w:rPr>
            </w:pPr>
            <w:r w:rsidRPr="00D91ECD">
              <w:rPr>
                <w:b/>
                <w:sz w:val="18"/>
                <w:szCs w:val="18"/>
                <w:lang w:val="en-US"/>
              </w:rPr>
              <w:t>Article Info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964"/>
            </w:tblGrid>
            <w:tr w:rsidR="00244B07" w:rsidRPr="00D91ECD" w14:paraId="66DFB6B5" w14:textId="77777777" w:rsidTr="00402582">
              <w:trPr>
                <w:jc w:val="center"/>
              </w:trPr>
              <w:tc>
                <w:tcPr>
                  <w:tcW w:w="794" w:type="dxa"/>
                  <w:tcMar>
                    <w:left w:w="28" w:type="dxa"/>
                    <w:right w:w="28" w:type="dxa"/>
                  </w:tcMar>
                  <w:vAlign w:val="center"/>
                </w:tcPr>
                <w:p w14:paraId="1CF7B6FC" w14:textId="77777777" w:rsidR="00244B07" w:rsidRPr="00D91ECD" w:rsidRDefault="00244B07" w:rsidP="001A4D83">
                  <w:pPr>
                    <w:widowControl w:val="0"/>
                    <w:suppressAutoHyphens/>
                    <w:spacing w:before="40" w:after="40" w:line="276" w:lineRule="auto"/>
                    <w:jc w:val="right"/>
                    <w:rPr>
                      <w:b/>
                      <w:iCs/>
                      <w:sz w:val="18"/>
                      <w:szCs w:val="18"/>
                      <w:lang w:val="en-US"/>
                    </w:rPr>
                  </w:pPr>
                  <w:r w:rsidRPr="00D91ECD">
                    <w:rPr>
                      <w:i/>
                      <w:sz w:val="18"/>
                      <w:szCs w:val="18"/>
                      <w:lang w:val="en-US"/>
                    </w:rPr>
                    <w:t>Received</w:t>
                  </w:r>
                  <w:r w:rsidRPr="00D91ECD">
                    <w:rPr>
                      <w:iCs/>
                      <w:sz w:val="18"/>
                      <w:szCs w:val="18"/>
                      <w:lang w:val="en-US"/>
                    </w:rPr>
                    <w:t>:</w:t>
                  </w:r>
                </w:p>
              </w:tc>
              <w:tc>
                <w:tcPr>
                  <w:tcW w:w="964" w:type="dxa"/>
                  <w:tcMar>
                    <w:left w:w="28" w:type="dxa"/>
                    <w:right w:w="28" w:type="dxa"/>
                  </w:tcMar>
                  <w:vAlign w:val="center"/>
                </w:tcPr>
                <w:p w14:paraId="6633A8CD" w14:textId="77777777" w:rsidR="00244B07" w:rsidRPr="00D91ECD" w:rsidRDefault="00244B07" w:rsidP="001A4D83">
                  <w:pPr>
                    <w:widowControl w:val="0"/>
                    <w:suppressAutoHyphens/>
                    <w:spacing w:before="40" w:after="40" w:line="276" w:lineRule="auto"/>
                    <w:jc w:val="center"/>
                    <w:rPr>
                      <w:bCs/>
                      <w:iCs/>
                      <w:sz w:val="18"/>
                      <w:szCs w:val="18"/>
                      <w:lang w:val="en-US"/>
                    </w:rPr>
                  </w:pPr>
                  <w:r w:rsidRPr="00D91ECD">
                    <w:rPr>
                      <w:bCs/>
                      <w:iCs/>
                      <w:sz w:val="18"/>
                      <w:szCs w:val="18"/>
                      <w:lang w:val="en-US"/>
                    </w:rPr>
                    <w:t>xx Jan 202x</w:t>
                  </w:r>
                </w:p>
              </w:tc>
            </w:tr>
            <w:tr w:rsidR="00244B07" w:rsidRPr="00D91ECD" w14:paraId="5B047C03" w14:textId="77777777" w:rsidTr="00402582">
              <w:trPr>
                <w:jc w:val="center"/>
              </w:trPr>
              <w:tc>
                <w:tcPr>
                  <w:tcW w:w="794" w:type="dxa"/>
                  <w:tcMar>
                    <w:left w:w="28" w:type="dxa"/>
                    <w:right w:w="28" w:type="dxa"/>
                  </w:tcMar>
                  <w:vAlign w:val="center"/>
                </w:tcPr>
                <w:p w14:paraId="2F712FB9" w14:textId="77777777" w:rsidR="00244B07" w:rsidRPr="00D91ECD" w:rsidRDefault="00244B07" w:rsidP="001A4D83">
                  <w:pPr>
                    <w:widowControl w:val="0"/>
                    <w:suppressAutoHyphens/>
                    <w:spacing w:before="40" w:after="40" w:line="276" w:lineRule="auto"/>
                    <w:jc w:val="right"/>
                    <w:rPr>
                      <w:b/>
                      <w:iCs/>
                      <w:sz w:val="18"/>
                      <w:szCs w:val="18"/>
                      <w:lang w:val="en-US"/>
                    </w:rPr>
                  </w:pPr>
                  <w:r w:rsidRPr="00D91ECD">
                    <w:rPr>
                      <w:i/>
                      <w:sz w:val="18"/>
                      <w:szCs w:val="18"/>
                      <w:lang w:val="en-US"/>
                    </w:rPr>
                    <w:t>Accepted</w:t>
                  </w:r>
                  <w:r w:rsidRPr="00D91ECD">
                    <w:rPr>
                      <w:iCs/>
                      <w:sz w:val="18"/>
                      <w:szCs w:val="18"/>
                      <w:lang w:val="en-US"/>
                    </w:rPr>
                    <w:t>:</w:t>
                  </w:r>
                </w:p>
              </w:tc>
              <w:tc>
                <w:tcPr>
                  <w:tcW w:w="964" w:type="dxa"/>
                  <w:tcMar>
                    <w:left w:w="28" w:type="dxa"/>
                    <w:right w:w="28" w:type="dxa"/>
                  </w:tcMar>
                  <w:vAlign w:val="center"/>
                </w:tcPr>
                <w:p w14:paraId="24408A40" w14:textId="77777777" w:rsidR="00244B07" w:rsidRPr="00D91ECD" w:rsidRDefault="00244B07" w:rsidP="001A4D83">
                  <w:pPr>
                    <w:widowControl w:val="0"/>
                    <w:suppressAutoHyphens/>
                    <w:spacing w:before="40" w:after="40" w:line="276" w:lineRule="auto"/>
                    <w:jc w:val="center"/>
                    <w:rPr>
                      <w:bCs/>
                      <w:iCs/>
                      <w:sz w:val="18"/>
                      <w:szCs w:val="18"/>
                      <w:lang w:val="en-US"/>
                    </w:rPr>
                  </w:pPr>
                  <w:r w:rsidRPr="00D91ECD">
                    <w:rPr>
                      <w:bCs/>
                      <w:iCs/>
                      <w:sz w:val="18"/>
                      <w:szCs w:val="18"/>
                      <w:lang w:val="en-US"/>
                    </w:rPr>
                    <w:t>xx Jan 202x</w:t>
                  </w:r>
                </w:p>
              </w:tc>
            </w:tr>
            <w:tr w:rsidR="00244B07" w:rsidRPr="00D91ECD" w14:paraId="0852949A" w14:textId="77777777" w:rsidTr="00402582">
              <w:trPr>
                <w:jc w:val="center"/>
              </w:trPr>
              <w:tc>
                <w:tcPr>
                  <w:tcW w:w="794" w:type="dxa"/>
                  <w:tcMar>
                    <w:left w:w="28" w:type="dxa"/>
                    <w:right w:w="28" w:type="dxa"/>
                  </w:tcMar>
                  <w:vAlign w:val="center"/>
                </w:tcPr>
                <w:p w14:paraId="561652DC" w14:textId="77777777" w:rsidR="00244B07" w:rsidRPr="00D91ECD" w:rsidRDefault="00244B07" w:rsidP="001A4D83">
                  <w:pPr>
                    <w:widowControl w:val="0"/>
                    <w:suppressAutoHyphens/>
                    <w:spacing w:before="40" w:after="40" w:line="276" w:lineRule="auto"/>
                    <w:jc w:val="right"/>
                    <w:rPr>
                      <w:b/>
                      <w:iCs/>
                      <w:sz w:val="18"/>
                      <w:szCs w:val="18"/>
                      <w:lang w:val="en-US"/>
                    </w:rPr>
                  </w:pPr>
                  <w:r w:rsidRPr="00D91ECD">
                    <w:rPr>
                      <w:i/>
                      <w:sz w:val="18"/>
                      <w:szCs w:val="18"/>
                      <w:lang w:val="en-US"/>
                    </w:rPr>
                    <w:t>Published</w:t>
                  </w:r>
                  <w:r w:rsidRPr="00D91ECD">
                    <w:rPr>
                      <w:iCs/>
                      <w:sz w:val="18"/>
                      <w:szCs w:val="18"/>
                      <w:lang w:val="en-US"/>
                    </w:rPr>
                    <w:t>:</w:t>
                  </w:r>
                </w:p>
              </w:tc>
              <w:tc>
                <w:tcPr>
                  <w:tcW w:w="964" w:type="dxa"/>
                  <w:tcMar>
                    <w:left w:w="28" w:type="dxa"/>
                    <w:right w:w="28" w:type="dxa"/>
                  </w:tcMar>
                  <w:vAlign w:val="center"/>
                </w:tcPr>
                <w:p w14:paraId="31759E9C" w14:textId="77777777" w:rsidR="00244B07" w:rsidRPr="00D91ECD" w:rsidRDefault="00244B07" w:rsidP="001A4D83">
                  <w:pPr>
                    <w:widowControl w:val="0"/>
                    <w:suppressAutoHyphens/>
                    <w:spacing w:before="40" w:after="40" w:line="276" w:lineRule="auto"/>
                    <w:jc w:val="center"/>
                    <w:rPr>
                      <w:bCs/>
                      <w:iCs/>
                      <w:sz w:val="18"/>
                      <w:szCs w:val="18"/>
                      <w:lang w:val="en-US"/>
                    </w:rPr>
                  </w:pPr>
                  <w:r w:rsidRPr="00D91ECD">
                    <w:rPr>
                      <w:bCs/>
                      <w:iCs/>
                      <w:sz w:val="18"/>
                      <w:szCs w:val="18"/>
                      <w:lang w:val="en-US"/>
                    </w:rPr>
                    <w:t>xx Jan 202x</w:t>
                  </w:r>
                </w:p>
              </w:tc>
            </w:tr>
          </w:tbl>
          <w:p w14:paraId="631B87D3" w14:textId="77777777" w:rsidR="00244B07" w:rsidRPr="00D91ECD" w:rsidRDefault="00244B07" w:rsidP="001A4D83">
            <w:pPr>
              <w:widowControl w:val="0"/>
              <w:suppressAutoHyphens/>
              <w:spacing w:before="40" w:after="40"/>
              <w:jc w:val="center"/>
              <w:rPr>
                <w:bCs/>
                <w:sz w:val="18"/>
                <w:szCs w:val="18"/>
                <w:lang w:val="en-US"/>
              </w:rPr>
            </w:pPr>
            <w:r w:rsidRPr="00D91ECD">
              <w:rPr>
                <w:bCs/>
                <w:iCs/>
                <w:sz w:val="18"/>
                <w:szCs w:val="18"/>
                <w:lang w:val="en-US"/>
              </w:rPr>
              <w:t>Research Article</w:t>
            </w:r>
          </w:p>
        </w:tc>
        <w:tc>
          <w:tcPr>
            <w:tcW w:w="7371" w:type="dxa"/>
            <w:tcMar>
              <w:left w:w="164" w:type="dxa"/>
              <w:right w:w="51" w:type="dxa"/>
            </w:tcMar>
          </w:tcPr>
          <w:p w14:paraId="3236861D" w14:textId="585EE9AF" w:rsidR="00244B07" w:rsidRPr="00D91ECD" w:rsidRDefault="00244B07" w:rsidP="001A4D83">
            <w:pPr>
              <w:widowControl w:val="0"/>
              <w:suppressAutoHyphens/>
              <w:ind w:left="-57"/>
              <w:rPr>
                <w:sz w:val="18"/>
                <w:szCs w:val="18"/>
                <w:lang w:val="en-US"/>
              </w:rPr>
            </w:pPr>
            <w:r w:rsidRPr="00D91ECD">
              <w:rPr>
                <w:b/>
                <w:sz w:val="18"/>
                <w:szCs w:val="18"/>
                <w:lang w:val="en-US"/>
              </w:rPr>
              <w:t>Abstract −</w:t>
            </w:r>
            <w:r w:rsidRPr="00D91ECD">
              <w:rPr>
                <w:sz w:val="18"/>
                <w:szCs w:val="18"/>
                <w:lang w:val="en-US"/>
              </w:rPr>
              <w:t xml:space="preserve"> Insert an abstract here, </w:t>
            </w:r>
            <w:r w:rsidRPr="00D91ECD">
              <w:rPr>
                <w:sz w:val="18"/>
                <w:szCs w:val="18"/>
                <w:highlight w:val="yellow"/>
                <w:lang w:val="en-US"/>
              </w:rPr>
              <w:t>including</w:t>
            </w:r>
            <w:r w:rsidRPr="00D91ECD">
              <w:rPr>
                <w:sz w:val="18"/>
                <w:szCs w:val="18"/>
                <w:lang w:val="en-US"/>
              </w:rPr>
              <w:t xml:space="preserve"> the purpose, method, and findings of the study. The abstract must </w:t>
            </w:r>
            <w:r w:rsidRPr="00D91ECD">
              <w:rPr>
                <w:sz w:val="18"/>
                <w:szCs w:val="18"/>
                <w:highlight w:val="yellow"/>
                <w:lang w:val="en-US"/>
              </w:rPr>
              <w:t>not exceed 250 words</w:t>
            </w:r>
            <w:r w:rsidRPr="00D91ECD">
              <w:rPr>
                <w:sz w:val="18"/>
                <w:szCs w:val="18"/>
                <w:lang w:val="en-US"/>
              </w:rPr>
              <w:t xml:space="preserve"> (</w:t>
            </w:r>
            <w:r w:rsidRPr="00D91ECD">
              <w:rPr>
                <w:sz w:val="18"/>
                <w:szCs w:val="18"/>
                <w:highlight w:val="yellow"/>
                <w:lang w:val="en-US"/>
              </w:rPr>
              <w:t xml:space="preserve">minimum </w:t>
            </w:r>
            <w:r w:rsidR="009E54BD" w:rsidRPr="00D91ECD">
              <w:rPr>
                <w:sz w:val="18"/>
                <w:szCs w:val="18"/>
                <w:highlight w:val="yellow"/>
                <w:lang w:val="en-US"/>
              </w:rPr>
              <w:t>60</w:t>
            </w:r>
            <w:r w:rsidRPr="00D91ECD">
              <w:rPr>
                <w:sz w:val="18"/>
                <w:szCs w:val="18"/>
                <w:highlight w:val="yellow"/>
                <w:lang w:val="en-US"/>
              </w:rPr>
              <w:t xml:space="preserve"> words</w:t>
            </w:r>
            <w:r w:rsidRPr="00D91ECD">
              <w:rPr>
                <w:sz w:val="18"/>
                <w:szCs w:val="18"/>
                <w:lang w:val="en-US"/>
              </w:rPr>
              <w:t xml:space="preserve">). </w:t>
            </w:r>
            <w:r w:rsidRPr="00D91ECD">
              <w:rPr>
                <w:sz w:val="18"/>
                <w:szCs w:val="18"/>
                <w:highlight w:val="yellow"/>
                <w:lang w:val="en-US"/>
              </w:rPr>
              <w:t>Do not use references</w:t>
            </w:r>
            <w:r w:rsidRPr="00D91ECD">
              <w:rPr>
                <w:sz w:val="18"/>
                <w:szCs w:val="18"/>
                <w:lang w:val="en-US"/>
              </w:rPr>
              <w:t xml:space="preserve"> in the abstract. </w:t>
            </w:r>
            <w:r w:rsidRPr="00D91ECD">
              <w:rPr>
                <w:sz w:val="18"/>
                <w:szCs w:val="18"/>
                <w:highlight w:val="yellow"/>
                <w:lang w:val="en-US"/>
              </w:rPr>
              <w:t>Do not use any abbreviations unless</w:t>
            </w:r>
            <w:r w:rsidRPr="00D91ECD">
              <w:rPr>
                <w:sz w:val="18"/>
                <w:szCs w:val="18"/>
                <w:lang w:val="en-US"/>
              </w:rPr>
              <w:t xml:space="preserve"> the unabbreviated form is provided herein. </w:t>
            </w:r>
            <w:r w:rsidRPr="00D91ECD">
              <w:rPr>
                <w:sz w:val="18"/>
                <w:szCs w:val="18"/>
                <w:highlight w:val="yellow"/>
                <w:lang w:val="en-US"/>
              </w:rPr>
              <w:t>Write three-five keywords</w:t>
            </w:r>
            <w:r w:rsidRPr="00D91ECD">
              <w:rPr>
                <w:sz w:val="18"/>
                <w:szCs w:val="18"/>
                <w:lang w:val="en-US"/>
              </w:rPr>
              <w:t xml:space="preserve">. ORCIDs are </w:t>
            </w:r>
            <w:r w:rsidRPr="00D91ECD">
              <w:rPr>
                <w:sz w:val="18"/>
                <w:szCs w:val="18"/>
                <w:highlight w:val="yellow"/>
                <w:lang w:val="en-US"/>
              </w:rPr>
              <w:t>compulsory</w:t>
            </w:r>
            <w:r w:rsidRPr="00D91ECD">
              <w:rPr>
                <w:sz w:val="18"/>
                <w:szCs w:val="18"/>
                <w:lang w:val="en-US"/>
              </w:rPr>
              <w:t>. By right clicking the ORCID icon, select “Edit Link” and paste your ID as https://orcid.org/xxxx-xxxx-xxxx-xxxx.</w:t>
            </w:r>
          </w:p>
        </w:tc>
      </w:tr>
      <w:tr w:rsidR="00244B07" w:rsidRPr="00D91ECD" w14:paraId="24413429" w14:textId="77777777" w:rsidTr="00402582">
        <w:trPr>
          <w:trHeight w:val="20"/>
          <w:jc w:val="center"/>
        </w:trPr>
        <w:tc>
          <w:tcPr>
            <w:tcW w:w="9639" w:type="dxa"/>
            <w:gridSpan w:val="2"/>
          </w:tcPr>
          <w:p w14:paraId="26584AFB" w14:textId="77777777" w:rsidR="00244B07" w:rsidRPr="00D91ECD" w:rsidRDefault="00244B07" w:rsidP="001A4D83">
            <w:pPr>
              <w:widowControl w:val="0"/>
              <w:suppressAutoHyphens/>
              <w:rPr>
                <w:i/>
                <w:sz w:val="18"/>
                <w:szCs w:val="18"/>
                <w:lang w:val="en-US"/>
              </w:rPr>
            </w:pPr>
            <w:r w:rsidRPr="00D91ECD">
              <w:rPr>
                <w:b/>
                <w:i/>
                <w:sz w:val="18"/>
                <w:szCs w:val="18"/>
                <w:lang w:val="en-US"/>
              </w:rPr>
              <w:t>Keywords −</w:t>
            </w:r>
            <w:r w:rsidRPr="00D91ECD">
              <w:rPr>
                <w:sz w:val="18"/>
                <w:szCs w:val="18"/>
                <w:lang w:val="en-US"/>
              </w:rPr>
              <w:t xml:space="preserve"> </w:t>
            </w:r>
            <w:r w:rsidRPr="00D91ECD">
              <w:rPr>
                <w:i/>
                <w:sz w:val="18"/>
                <w:szCs w:val="18"/>
                <w:lang w:val="en-US"/>
              </w:rPr>
              <w:t>First keyword, second keyword, third keyword, fourth keyword, fifth keyword</w:t>
            </w:r>
          </w:p>
        </w:tc>
      </w:tr>
    </w:tbl>
    <w:p w14:paraId="4351ABC8" w14:textId="3EAE206A" w:rsidR="00987E4B" w:rsidRPr="00D91ECD" w:rsidRDefault="00987E4B" w:rsidP="001A4D83">
      <w:pPr>
        <w:pStyle w:val="Heading2"/>
        <w:numPr>
          <w:ilvl w:val="0"/>
          <w:numId w:val="2"/>
        </w:numPr>
        <w:ind w:left="284" w:hanging="284"/>
        <w:rPr>
          <w:rFonts w:cs="Times New Roman"/>
          <w:lang w:val="en-US"/>
        </w:rPr>
      </w:pPr>
      <w:r w:rsidRPr="00D91ECD">
        <w:rPr>
          <w:rFonts w:cs="Times New Roman"/>
          <w:lang w:val="en-US"/>
        </w:rPr>
        <w:t>Introduction</w:t>
      </w:r>
      <w:r w:rsidR="004C2FED" w:rsidRPr="00D91ECD">
        <w:rPr>
          <w:rFonts w:cs="Times New Roman"/>
          <w:lang w:val="en-US"/>
        </w:rPr>
        <w:t xml:space="preserve"> (Compulsory)</w:t>
      </w:r>
    </w:p>
    <w:p w14:paraId="7E6DB10D" w14:textId="4D528931" w:rsidR="00CE258C" w:rsidRPr="00D91ECD" w:rsidRDefault="00BD00BC" w:rsidP="001A4D83">
      <w:pPr>
        <w:rPr>
          <w:rFonts w:cs="Times New Roman"/>
          <w:lang w:val="en-US"/>
        </w:rPr>
      </w:pPr>
      <w:r w:rsidRPr="00D91ECD">
        <w:rPr>
          <w:rFonts w:cs="Times New Roman"/>
          <w:lang w:val="en-US"/>
        </w:rPr>
        <w:t>W</w:t>
      </w:r>
      <w:r w:rsidR="00CE258C" w:rsidRPr="00D91ECD">
        <w:rPr>
          <w:rFonts w:cs="Times New Roman"/>
          <w:lang w:val="en-US"/>
        </w:rPr>
        <w:t>rite a</w:t>
      </w:r>
      <w:r w:rsidRPr="00D91ECD">
        <w:rPr>
          <w:rFonts w:cs="Times New Roman"/>
          <w:lang w:val="en-US"/>
        </w:rPr>
        <w:t>n</w:t>
      </w:r>
      <w:r w:rsidR="00CE258C" w:rsidRPr="00D91ECD">
        <w:rPr>
          <w:rFonts w:cs="Times New Roman"/>
          <w:lang w:val="en-US"/>
        </w:rPr>
        <w:t xml:space="preserve"> introduction here. </w:t>
      </w:r>
      <w:r w:rsidRPr="00D91ECD">
        <w:rPr>
          <w:rFonts w:cs="Times New Roman"/>
          <w:highlight w:val="yellow"/>
          <w:lang w:val="en-US"/>
        </w:rPr>
        <w:t>U</w:t>
      </w:r>
      <w:r w:rsidR="00CE258C" w:rsidRPr="00D91ECD">
        <w:rPr>
          <w:rFonts w:cs="Times New Roman"/>
          <w:highlight w:val="yellow"/>
          <w:lang w:val="en-US"/>
        </w:rPr>
        <w:t>se American English</w:t>
      </w:r>
      <w:r w:rsidR="00CE258C" w:rsidRPr="00D91ECD">
        <w:rPr>
          <w:rFonts w:cs="Times New Roman"/>
          <w:lang w:val="en-US"/>
        </w:rPr>
        <w:t xml:space="preserve"> [</w:t>
      </w:r>
      <w:r w:rsidR="00D46BF8" w:rsidRPr="00D91ECD">
        <w:rPr>
          <w:rFonts w:cs="Times New Roman"/>
          <w:lang w:val="en-US"/>
        </w:rPr>
        <w:t>1</w:t>
      </w:r>
      <w:r w:rsidR="00CE258C" w:rsidRPr="00D91ECD">
        <w:rPr>
          <w:rFonts w:cs="Times New Roman"/>
          <w:lang w:val="en-US"/>
        </w:rPr>
        <w:t xml:space="preserve">]. </w:t>
      </w:r>
      <w:r w:rsidRPr="00D91ECD">
        <w:rPr>
          <w:rFonts w:cs="Times New Roman"/>
          <w:highlight w:val="yellow"/>
          <w:lang w:val="en-US"/>
        </w:rPr>
        <w:t>U</w:t>
      </w:r>
      <w:r w:rsidR="00CE258C" w:rsidRPr="00D91ECD">
        <w:rPr>
          <w:rFonts w:cs="Times New Roman"/>
          <w:highlight w:val="yellow"/>
          <w:lang w:val="en-US"/>
        </w:rPr>
        <w:t xml:space="preserve">se citations in the order of appearance in the </w:t>
      </w:r>
      <w:r w:rsidR="007C15CD" w:rsidRPr="00D91ECD">
        <w:rPr>
          <w:rFonts w:cs="Times New Roman"/>
          <w:highlight w:val="yellow"/>
          <w:lang w:val="en-US"/>
        </w:rPr>
        <w:t>paper</w:t>
      </w:r>
      <w:r w:rsidR="00CE258C" w:rsidRPr="00D91ECD">
        <w:rPr>
          <w:rFonts w:cs="Times New Roman"/>
          <w:highlight w:val="yellow"/>
          <w:lang w:val="en-US"/>
        </w:rPr>
        <w:t xml:space="preserve"> (not in alphabetical order)</w:t>
      </w:r>
      <w:r w:rsidRPr="00D91ECD">
        <w:rPr>
          <w:rFonts w:cs="Times New Roman"/>
          <w:lang w:val="en-US"/>
        </w:rPr>
        <w:t xml:space="preserve"> [</w:t>
      </w:r>
      <w:r w:rsidR="00D46BF8" w:rsidRPr="00D91ECD">
        <w:rPr>
          <w:rFonts w:cs="Times New Roman"/>
          <w:lang w:val="en-US"/>
        </w:rPr>
        <w:t>2</w:t>
      </w:r>
      <w:r w:rsidRPr="00D91ECD">
        <w:rPr>
          <w:rFonts w:cs="Times New Roman"/>
          <w:lang w:val="en-US"/>
        </w:rPr>
        <w:t>]</w:t>
      </w:r>
      <w:r w:rsidR="00CE258C" w:rsidRPr="00D91ECD">
        <w:rPr>
          <w:rFonts w:cs="Times New Roman"/>
          <w:lang w:val="en-US"/>
        </w:rPr>
        <w:t xml:space="preserve">. </w:t>
      </w:r>
      <w:r w:rsidRPr="00D91ECD">
        <w:rPr>
          <w:rFonts w:cs="Times New Roman"/>
          <w:highlight w:val="yellow"/>
          <w:lang w:val="en-US"/>
        </w:rPr>
        <w:t>A</w:t>
      </w:r>
      <w:r w:rsidR="00CE258C" w:rsidRPr="00D91ECD">
        <w:rPr>
          <w:rFonts w:cs="Times New Roman"/>
          <w:highlight w:val="yellow"/>
          <w:lang w:val="en-US"/>
        </w:rPr>
        <w:t>dd a critical literature review</w:t>
      </w:r>
      <w:r w:rsidR="00CE258C" w:rsidRPr="00D91ECD">
        <w:rPr>
          <w:rFonts w:cs="Times New Roman"/>
          <w:lang w:val="en-US"/>
        </w:rPr>
        <w:t xml:space="preserve">. </w:t>
      </w:r>
      <w:r w:rsidR="0008325A" w:rsidRPr="00D91ECD">
        <w:rPr>
          <w:rFonts w:cs="Times New Roman"/>
          <w:highlight w:val="yellow"/>
          <w:lang w:val="en-US"/>
        </w:rPr>
        <w:t>E</w:t>
      </w:r>
      <w:r w:rsidR="00CE258C" w:rsidRPr="00D91ECD">
        <w:rPr>
          <w:rFonts w:cs="Times New Roman"/>
          <w:highlight w:val="yellow"/>
          <w:lang w:val="en-US"/>
        </w:rPr>
        <w:t>xpress the study’s motivation</w:t>
      </w:r>
      <w:r w:rsidR="00CE258C" w:rsidRPr="00D91ECD">
        <w:rPr>
          <w:rFonts w:cs="Times New Roman"/>
          <w:lang w:val="en-US"/>
        </w:rPr>
        <w:t xml:space="preserve">. </w:t>
      </w:r>
      <w:r w:rsidR="0008325A" w:rsidRPr="00D91ECD">
        <w:rPr>
          <w:rFonts w:cs="Times New Roman"/>
          <w:highlight w:val="yellow"/>
          <w:lang w:val="en-US"/>
        </w:rPr>
        <w:t>This section cannot contain a subsection</w:t>
      </w:r>
      <w:r w:rsidR="0008325A" w:rsidRPr="00D91ECD">
        <w:rPr>
          <w:rFonts w:cs="Times New Roman"/>
          <w:lang w:val="en-US"/>
        </w:rPr>
        <w:t xml:space="preserve">. </w:t>
      </w:r>
      <w:r w:rsidR="0008325A" w:rsidRPr="00D91ECD">
        <w:rPr>
          <w:rFonts w:cs="Times New Roman"/>
          <w:highlight w:val="yellow"/>
          <w:lang w:val="en-US"/>
        </w:rPr>
        <w:t xml:space="preserve">Do not cite unpublished studies, such as </w:t>
      </w:r>
      <w:r w:rsidR="00223939" w:rsidRPr="00223939">
        <w:rPr>
          <w:rFonts w:cs="Times New Roman"/>
          <w:highlight w:val="yellow"/>
          <w:lang w:val="en-US"/>
        </w:rPr>
        <w:t>communicated/submitt</w:t>
      </w:r>
      <w:r w:rsidR="00223939">
        <w:rPr>
          <w:rFonts w:cs="Times New Roman"/>
          <w:highlight w:val="yellow"/>
          <w:lang w:val="en-US"/>
        </w:rPr>
        <w:t>ed papers</w:t>
      </w:r>
      <w:r w:rsidR="0008325A" w:rsidRPr="00D91ECD">
        <w:rPr>
          <w:rFonts w:cs="Times New Roman"/>
          <w:lang w:val="en-US"/>
        </w:rPr>
        <w:t xml:space="preserve">. </w:t>
      </w:r>
      <w:r w:rsidR="006862E4" w:rsidRPr="00D91ECD">
        <w:rPr>
          <w:rFonts w:cs="Times New Roman"/>
          <w:lang w:val="en-US"/>
        </w:rPr>
        <w:t>W</w:t>
      </w:r>
      <w:r w:rsidR="00CE258C" w:rsidRPr="00D91ECD">
        <w:rPr>
          <w:rFonts w:cs="Times New Roman"/>
          <w:lang w:val="en-US"/>
        </w:rPr>
        <w:t xml:space="preserve">rite </w:t>
      </w:r>
      <w:r w:rsidR="0046663B" w:rsidRPr="00D91ECD">
        <w:rPr>
          <w:rFonts w:cs="Times New Roman"/>
          <w:lang w:val="en-US"/>
        </w:rPr>
        <w:t>an introduction text here [3-5]</w:t>
      </w:r>
      <w:r w:rsidR="00CE258C" w:rsidRPr="00D91ECD">
        <w:rPr>
          <w:rFonts w:cs="Times New Roman"/>
          <w:lang w:val="en-US"/>
        </w:rPr>
        <w:t xml:space="preserve">. For a new paragraph, </w:t>
      </w:r>
      <w:r w:rsidRPr="00D91ECD">
        <w:rPr>
          <w:rFonts w:cs="Times New Roman"/>
          <w:highlight w:val="yellow"/>
          <w:lang w:val="en-US"/>
        </w:rPr>
        <w:t>u</w:t>
      </w:r>
      <w:r w:rsidR="00CE258C" w:rsidRPr="00D91ECD">
        <w:rPr>
          <w:rFonts w:cs="Times New Roman"/>
          <w:highlight w:val="yellow"/>
          <w:lang w:val="en-US"/>
        </w:rPr>
        <w:t>se Enter</w:t>
      </w:r>
      <w:r w:rsidR="00CE258C" w:rsidRPr="00D91ECD">
        <w:rPr>
          <w:rFonts w:cs="Times New Roman"/>
          <w:lang w:val="en-US"/>
        </w:rPr>
        <w:t xml:space="preserve">, not </w:t>
      </w:r>
      <w:proofErr w:type="spellStart"/>
      <w:r w:rsidR="00CE258C" w:rsidRPr="00D91ECD">
        <w:rPr>
          <w:rFonts w:cs="Times New Roman"/>
          <w:lang w:val="en-US"/>
        </w:rPr>
        <w:t>Shift+Enter</w:t>
      </w:r>
      <w:proofErr w:type="spellEnd"/>
      <w:r w:rsidR="00CE258C" w:rsidRPr="00D91ECD">
        <w:rPr>
          <w:rFonts w:cs="Times New Roman"/>
          <w:lang w:val="en-US"/>
        </w:rPr>
        <w:t>.</w:t>
      </w:r>
    </w:p>
    <w:p w14:paraId="19453C06" w14:textId="2CF43721" w:rsidR="0095146C" w:rsidRPr="00D91ECD" w:rsidRDefault="00BD00BC" w:rsidP="001A4D83">
      <w:pPr>
        <w:rPr>
          <w:rFonts w:cs="Times New Roman"/>
          <w:lang w:val="en-US"/>
        </w:rPr>
      </w:pPr>
      <w:r w:rsidRPr="00D91ECD">
        <w:rPr>
          <w:rFonts w:cs="Times New Roman"/>
          <w:highlight w:val="yellow"/>
          <w:lang w:val="en-US"/>
        </w:rPr>
        <w:t>D</w:t>
      </w:r>
      <w:r w:rsidR="004B6CFF" w:rsidRPr="00D91ECD">
        <w:rPr>
          <w:rFonts w:cs="Times New Roman"/>
          <w:highlight w:val="yellow"/>
          <w:lang w:val="en-US"/>
        </w:rPr>
        <w:t>o not use informal expressions</w:t>
      </w:r>
      <w:r w:rsidR="004B6CFF" w:rsidRPr="00D91ECD">
        <w:rPr>
          <w:rFonts w:cs="Times New Roman"/>
          <w:lang w:val="en-US"/>
        </w:rPr>
        <w:t xml:space="preserve">, such as </w:t>
      </w:r>
      <w:r w:rsidR="00DB24A1" w:rsidRPr="00D91ECD">
        <w:rPr>
          <w:rFonts w:cs="Times New Roman"/>
          <w:highlight w:val="yellow"/>
          <w:lang w:val="en-US"/>
        </w:rPr>
        <w:t>first-person</w:t>
      </w:r>
      <w:r w:rsidR="004B6CFF" w:rsidRPr="00D91ECD">
        <w:rPr>
          <w:rFonts w:cs="Times New Roman"/>
          <w:highlight w:val="yellow"/>
          <w:lang w:val="en-US"/>
        </w:rPr>
        <w:t xml:space="preserve"> pronoun</w:t>
      </w:r>
      <w:r w:rsidR="004B6CFF" w:rsidRPr="00D91ECD">
        <w:rPr>
          <w:rFonts w:cs="Times New Roman"/>
          <w:lang w:val="en-US"/>
        </w:rPr>
        <w:t xml:space="preserve"> “I”,</w:t>
      </w:r>
      <w:r w:rsidR="00572CCE" w:rsidRPr="00D91ECD">
        <w:rPr>
          <w:rFonts w:cs="Times New Roman"/>
          <w:lang w:val="en-US"/>
        </w:rPr>
        <w:t xml:space="preserve"> </w:t>
      </w:r>
      <w:r w:rsidRPr="00D91ECD">
        <w:rPr>
          <w:rFonts w:cs="Times New Roman"/>
          <w:lang w:val="en-US"/>
        </w:rPr>
        <w:t>certain</w:t>
      </w:r>
      <w:r w:rsidR="004B6CFF" w:rsidRPr="00D91ECD">
        <w:rPr>
          <w:rFonts w:cs="Times New Roman"/>
          <w:lang w:val="en-US"/>
        </w:rPr>
        <w:t xml:space="preserve"> </w:t>
      </w:r>
      <w:r w:rsidR="004B6CFF" w:rsidRPr="00D91ECD">
        <w:rPr>
          <w:rFonts w:cs="Times New Roman"/>
          <w:highlight w:val="yellow"/>
          <w:lang w:val="en-US"/>
        </w:rPr>
        <w:t>conjunctions</w:t>
      </w:r>
      <w:r w:rsidR="004B6CFF" w:rsidRPr="00D91ECD">
        <w:rPr>
          <w:rFonts w:cs="Times New Roman"/>
          <w:lang w:val="en-US"/>
        </w:rPr>
        <w:t xml:space="preserve">, </w:t>
      </w:r>
      <w:r w:rsidR="004B6CFF" w:rsidRPr="00D91ECD">
        <w:rPr>
          <w:rFonts w:cs="Times New Roman"/>
          <w:highlight w:val="yellow"/>
          <w:lang w:val="en-US"/>
        </w:rPr>
        <w:t>prepositions</w:t>
      </w:r>
      <w:r w:rsidR="004B6CFF" w:rsidRPr="00D91ECD">
        <w:rPr>
          <w:rFonts w:cs="Times New Roman"/>
          <w:lang w:val="en-US"/>
        </w:rPr>
        <w:t xml:space="preserve">, </w:t>
      </w:r>
      <w:r w:rsidR="004B6CFF" w:rsidRPr="00D91ECD">
        <w:rPr>
          <w:rFonts w:cs="Times New Roman"/>
          <w:highlight w:val="yellow"/>
          <w:lang w:val="en-US"/>
        </w:rPr>
        <w:t>adverbs</w:t>
      </w:r>
      <w:r w:rsidR="00EE3111">
        <w:rPr>
          <w:rFonts w:cs="Times New Roman"/>
          <w:lang w:val="en-US"/>
        </w:rPr>
        <w:t xml:space="preserve">, or </w:t>
      </w:r>
      <w:r w:rsidR="00EE3111" w:rsidRPr="00EE3111">
        <w:rPr>
          <w:rFonts w:cs="Times New Roman"/>
          <w:highlight w:val="yellow"/>
          <w:lang w:val="en-US"/>
        </w:rPr>
        <w:t>modal expression</w:t>
      </w:r>
      <w:r w:rsidR="00BE6C6F" w:rsidRPr="00BE6C6F">
        <w:rPr>
          <w:rFonts w:cs="Times New Roman"/>
          <w:highlight w:val="yellow"/>
          <w:lang w:val="en-US"/>
        </w:rPr>
        <w:t>s</w:t>
      </w:r>
      <w:r w:rsidR="00EE3111" w:rsidRPr="00EE3111">
        <w:rPr>
          <w:rFonts w:cs="Times New Roman"/>
          <w:lang w:val="en-US"/>
        </w:rPr>
        <w:t xml:space="preserve"> </w:t>
      </w:r>
      <w:r w:rsidRPr="00D91ECD">
        <w:rPr>
          <w:rFonts w:cs="Times New Roman"/>
          <w:lang w:val="en-US"/>
        </w:rPr>
        <w:t xml:space="preserve">(e.g., </w:t>
      </w:r>
      <w:r w:rsidR="004B6CFF" w:rsidRPr="00D91ECD">
        <w:rPr>
          <w:rFonts w:cs="Times New Roman"/>
          <w:lang w:val="en-US"/>
        </w:rPr>
        <w:t>also, plus, so far, now, so</w:t>
      </w:r>
      <w:r w:rsidR="00552817" w:rsidRPr="00D91ECD">
        <w:rPr>
          <w:rFonts w:cs="Times New Roman"/>
          <w:lang w:val="en-US"/>
        </w:rPr>
        <w:t>, and let us</w:t>
      </w:r>
      <w:r w:rsidRPr="00D91ECD">
        <w:rPr>
          <w:rFonts w:cs="Times New Roman"/>
          <w:lang w:val="en-US"/>
        </w:rPr>
        <w:t>)</w:t>
      </w:r>
      <w:r w:rsidR="004B6CFF" w:rsidRPr="00D91ECD">
        <w:rPr>
          <w:rFonts w:cs="Times New Roman"/>
          <w:lang w:val="en-US"/>
        </w:rPr>
        <w:t xml:space="preserve">, </w:t>
      </w:r>
      <w:r w:rsidR="004B6CFF" w:rsidRPr="00D91ECD">
        <w:rPr>
          <w:rFonts w:cs="Times New Roman"/>
          <w:highlight w:val="yellow"/>
          <w:lang w:val="en-US"/>
        </w:rPr>
        <w:t>contractions</w:t>
      </w:r>
      <w:r w:rsidR="004B6CFF" w:rsidRPr="00D91ECD">
        <w:rPr>
          <w:rFonts w:cs="Times New Roman"/>
          <w:lang w:val="en-US"/>
        </w:rPr>
        <w:t xml:space="preserve"> </w:t>
      </w:r>
      <w:r w:rsidRPr="00D91ECD">
        <w:rPr>
          <w:rFonts w:cs="Times New Roman"/>
          <w:lang w:val="en-US"/>
        </w:rPr>
        <w:t xml:space="preserve">(e.g., </w:t>
      </w:r>
      <w:r w:rsidR="004B6CFF" w:rsidRPr="00D91ECD">
        <w:rPr>
          <w:rFonts w:cs="Times New Roman"/>
          <w:lang w:val="en-US"/>
        </w:rPr>
        <w:t xml:space="preserve">can’t, don’t, haven’t, </w:t>
      </w:r>
      <w:r w:rsidR="007E5AA3" w:rsidRPr="00D91ECD">
        <w:rPr>
          <w:rFonts w:cs="Times New Roman"/>
          <w:lang w:val="en-US"/>
        </w:rPr>
        <w:t>and aren’t</w:t>
      </w:r>
      <w:r w:rsidRPr="00D91ECD">
        <w:rPr>
          <w:rFonts w:cs="Times New Roman"/>
          <w:lang w:val="en-US"/>
        </w:rPr>
        <w:t>)</w:t>
      </w:r>
      <w:r w:rsidR="004B6CFF" w:rsidRPr="00D91ECD">
        <w:rPr>
          <w:rFonts w:cs="Times New Roman"/>
          <w:lang w:val="en-US"/>
        </w:rPr>
        <w:t xml:space="preserve">, </w:t>
      </w:r>
      <w:r w:rsidR="004B6CFF" w:rsidRPr="00D91ECD">
        <w:rPr>
          <w:rFonts w:cs="Times New Roman"/>
          <w:highlight w:val="yellow"/>
          <w:lang w:val="en-US"/>
        </w:rPr>
        <w:t>abbreviations</w:t>
      </w:r>
      <w:r w:rsidR="004B6CFF" w:rsidRPr="00D91ECD">
        <w:rPr>
          <w:rFonts w:cs="Times New Roman"/>
          <w:lang w:val="en-US"/>
        </w:rPr>
        <w:t xml:space="preserve"> </w:t>
      </w:r>
      <w:r w:rsidRPr="00D91ECD">
        <w:rPr>
          <w:rFonts w:cs="Times New Roman"/>
          <w:lang w:val="en-US"/>
        </w:rPr>
        <w:t xml:space="preserve">(e.g., </w:t>
      </w:r>
      <w:r w:rsidR="007E5AA3" w:rsidRPr="00D91ECD">
        <w:rPr>
          <w:rFonts w:cs="Times New Roman"/>
          <w:lang w:val="en-US"/>
        </w:rPr>
        <w:t xml:space="preserve">let’s, </w:t>
      </w:r>
      <w:r w:rsidR="004B6CFF" w:rsidRPr="00D91ECD">
        <w:rPr>
          <w:rFonts w:cs="Times New Roman"/>
          <w:lang w:val="en-US"/>
        </w:rPr>
        <w:t>ASAP</w:t>
      </w:r>
      <w:r w:rsidR="007E5AA3" w:rsidRPr="00D91ECD">
        <w:rPr>
          <w:rFonts w:cs="Times New Roman"/>
          <w:lang w:val="en-US"/>
        </w:rPr>
        <w:t>,</w:t>
      </w:r>
      <w:r w:rsidRPr="00D91ECD">
        <w:rPr>
          <w:rFonts w:cs="Times New Roman"/>
          <w:lang w:val="en-US"/>
        </w:rPr>
        <w:t xml:space="preserve"> and</w:t>
      </w:r>
      <w:r w:rsidR="004B6CFF" w:rsidRPr="00D91ECD">
        <w:rPr>
          <w:rFonts w:cs="Times New Roman"/>
          <w:lang w:val="en-US"/>
        </w:rPr>
        <w:t xml:space="preserve"> </w:t>
      </w:r>
      <w:proofErr w:type="spellStart"/>
      <w:r w:rsidR="004B6CFF" w:rsidRPr="00D91ECD">
        <w:rPr>
          <w:rFonts w:cs="Times New Roman"/>
          <w:lang w:val="en-US"/>
        </w:rPr>
        <w:t>w.r.t.</w:t>
      </w:r>
      <w:proofErr w:type="spellEnd"/>
      <w:r w:rsidRPr="00D91ECD">
        <w:rPr>
          <w:rFonts w:cs="Times New Roman"/>
          <w:lang w:val="en-US"/>
        </w:rPr>
        <w:t>)</w:t>
      </w:r>
      <w:r w:rsidR="004B6CFF" w:rsidRPr="00D91ECD">
        <w:rPr>
          <w:rFonts w:cs="Times New Roman"/>
          <w:lang w:val="en-US"/>
        </w:rPr>
        <w:t xml:space="preserve">, </w:t>
      </w:r>
      <w:r w:rsidR="004B6CFF" w:rsidRPr="00D91ECD">
        <w:rPr>
          <w:rFonts w:cs="Times New Roman"/>
          <w:highlight w:val="yellow"/>
          <w:lang w:val="en-US"/>
        </w:rPr>
        <w:t>phrasal verbs</w:t>
      </w:r>
      <w:r w:rsidR="004B6CFF" w:rsidRPr="00D91ECD">
        <w:rPr>
          <w:rFonts w:cs="Times New Roman"/>
          <w:lang w:val="en-US"/>
        </w:rPr>
        <w:t xml:space="preserve">, </w:t>
      </w:r>
      <w:r w:rsidR="004B6CFF" w:rsidRPr="00D91ECD">
        <w:rPr>
          <w:rFonts w:cs="Times New Roman"/>
          <w:highlight w:val="yellow"/>
          <w:lang w:val="en-US"/>
        </w:rPr>
        <w:t>slangs</w:t>
      </w:r>
      <w:r w:rsidR="004B6CFF" w:rsidRPr="00D91ECD">
        <w:rPr>
          <w:rFonts w:cs="Times New Roman"/>
          <w:lang w:val="en-US"/>
        </w:rPr>
        <w:t xml:space="preserve">, and </w:t>
      </w:r>
      <w:r w:rsidR="004B6CFF" w:rsidRPr="00D91ECD">
        <w:rPr>
          <w:rFonts w:cs="Times New Roman"/>
          <w:highlight w:val="yellow"/>
          <w:lang w:val="en-US"/>
        </w:rPr>
        <w:t>colloquial</w:t>
      </w:r>
      <w:r w:rsidRPr="00D91ECD">
        <w:rPr>
          <w:rFonts w:cs="Times New Roman"/>
          <w:highlight w:val="yellow"/>
          <w:lang w:val="en-US"/>
        </w:rPr>
        <w:t xml:space="preserve"> language</w:t>
      </w:r>
      <w:r w:rsidR="00FD0FE6" w:rsidRPr="00D91ECD">
        <w:rPr>
          <w:rFonts w:cs="Times New Roman"/>
          <w:lang w:val="en-US"/>
        </w:rPr>
        <w:t xml:space="preserve"> </w:t>
      </w:r>
      <w:r w:rsidR="00D14F67" w:rsidRPr="00D91ECD">
        <w:rPr>
          <w:rFonts w:cs="Times New Roman"/>
          <w:lang w:val="en-US"/>
        </w:rPr>
        <w:t>[</w:t>
      </w:r>
      <w:r w:rsidR="008E24B1" w:rsidRPr="00D91ECD">
        <w:rPr>
          <w:rFonts w:cs="Times New Roman"/>
          <w:lang w:val="en-US"/>
        </w:rPr>
        <w:t>6</w:t>
      </w:r>
      <w:r w:rsidR="00D46BF8" w:rsidRPr="00D91ECD">
        <w:rPr>
          <w:rFonts w:cs="Times New Roman"/>
          <w:lang w:val="en-US"/>
        </w:rPr>
        <w:t xml:space="preserve">, </w:t>
      </w:r>
      <w:r w:rsidR="008E24B1" w:rsidRPr="00D91ECD">
        <w:rPr>
          <w:rFonts w:cs="Times New Roman"/>
          <w:lang w:val="en-US"/>
        </w:rPr>
        <w:t>7</w:t>
      </w:r>
      <w:r w:rsidR="00D14F67" w:rsidRPr="00D91ECD">
        <w:rPr>
          <w:rFonts w:cs="Times New Roman"/>
          <w:lang w:val="en-US"/>
        </w:rPr>
        <w:t>]</w:t>
      </w:r>
      <w:r w:rsidR="004B6CFF" w:rsidRPr="00D91ECD">
        <w:rPr>
          <w:rFonts w:cs="Times New Roman"/>
          <w:lang w:val="en-US"/>
        </w:rPr>
        <w:t>.</w:t>
      </w:r>
      <w:r w:rsidR="008E24B1" w:rsidRPr="00D91ECD">
        <w:rPr>
          <w:rFonts w:cs="Times New Roman"/>
          <w:lang w:val="en-US"/>
        </w:rPr>
        <w:t xml:space="preserve"> </w:t>
      </w:r>
      <w:r w:rsidR="008E24B1" w:rsidRPr="00D91ECD">
        <w:rPr>
          <w:rFonts w:cs="Times New Roman"/>
          <w:highlight w:val="yellow"/>
          <w:lang w:val="en-US"/>
        </w:rPr>
        <w:t>Write in full</w:t>
      </w:r>
      <w:r w:rsidR="008E24B1" w:rsidRPr="00D91ECD">
        <w:rPr>
          <w:rFonts w:cs="Times New Roman"/>
          <w:lang w:val="en-US"/>
        </w:rPr>
        <w:t xml:space="preserve"> the phrase you want to use the abbreviation of and specify the </w:t>
      </w:r>
      <w:r w:rsidR="008E24B1" w:rsidRPr="00D91ECD">
        <w:rPr>
          <w:rFonts w:cs="Times New Roman"/>
          <w:highlight w:val="yellow"/>
          <w:lang w:val="en-US"/>
        </w:rPr>
        <w:t>abbreviation symbol in parentheses</w:t>
      </w:r>
      <w:r w:rsidR="008E24B1" w:rsidRPr="00D91ECD">
        <w:rPr>
          <w:rFonts w:cs="Times New Roman"/>
          <w:lang w:val="en-US"/>
        </w:rPr>
        <w:t xml:space="preserve">. </w:t>
      </w:r>
      <w:r w:rsidR="008E24B1" w:rsidRPr="00D91ECD">
        <w:rPr>
          <w:rFonts w:cs="Times New Roman"/>
          <w:highlight w:val="yellow"/>
          <w:lang w:val="en-US"/>
        </w:rPr>
        <w:t>Use only the abbreviation</w:t>
      </w:r>
      <w:r w:rsidR="008E24B1" w:rsidRPr="00D91ECD">
        <w:rPr>
          <w:rFonts w:cs="Times New Roman"/>
          <w:lang w:val="en-US"/>
        </w:rPr>
        <w:t xml:space="preserve"> in subsequent uses.</w:t>
      </w:r>
    </w:p>
    <w:p w14:paraId="0BA6BAF4" w14:textId="3F199B5A" w:rsidR="004B6CFF" w:rsidRPr="00D91ECD" w:rsidRDefault="00BD00BC" w:rsidP="001A4D83">
      <w:pPr>
        <w:rPr>
          <w:rFonts w:cs="Times New Roman"/>
          <w:lang w:val="en-US"/>
        </w:rPr>
      </w:pPr>
      <w:r w:rsidRPr="00D91ECD">
        <w:rPr>
          <w:rFonts w:cs="Times New Roman"/>
          <w:highlight w:val="yellow"/>
          <w:lang w:val="en-US"/>
        </w:rPr>
        <w:t>U</w:t>
      </w:r>
      <w:r w:rsidR="0095146C" w:rsidRPr="00D91ECD">
        <w:rPr>
          <w:rFonts w:cs="Times New Roman"/>
          <w:highlight w:val="yellow"/>
          <w:lang w:val="en-US"/>
        </w:rPr>
        <w:t>se commas</w:t>
      </w:r>
      <w:r w:rsidR="0095146C" w:rsidRPr="00D91ECD">
        <w:rPr>
          <w:rFonts w:cs="Times New Roman"/>
          <w:lang w:val="en-US"/>
        </w:rPr>
        <w:t xml:space="preserve"> after </w:t>
      </w:r>
      <w:r w:rsidR="008B4DC3" w:rsidRPr="00D91ECD">
        <w:rPr>
          <w:rFonts w:cs="Times New Roman"/>
          <w:lang w:val="en-US"/>
        </w:rPr>
        <w:t>conjunctions</w:t>
      </w:r>
      <w:r w:rsidR="00D02F50" w:rsidRPr="00D91ECD">
        <w:rPr>
          <w:rFonts w:cs="Times New Roman"/>
          <w:lang w:val="en-US"/>
        </w:rPr>
        <w:t xml:space="preserve"> or adverbs</w:t>
      </w:r>
      <w:r w:rsidR="008B4DC3" w:rsidRPr="00D91ECD">
        <w:rPr>
          <w:rFonts w:cs="Times New Roman"/>
          <w:lang w:val="en-US"/>
        </w:rPr>
        <w:t xml:space="preserve">, </w:t>
      </w:r>
      <w:r w:rsidRPr="00D91ECD">
        <w:rPr>
          <w:rFonts w:cs="Times New Roman"/>
          <w:lang w:val="en-US"/>
        </w:rPr>
        <w:t>including but not limited to</w:t>
      </w:r>
      <w:r w:rsidR="00A55768" w:rsidRPr="00D91ECD">
        <w:rPr>
          <w:rFonts w:cs="Times New Roman"/>
          <w:lang w:val="en-US"/>
        </w:rPr>
        <w:t xml:space="preserve"> </w:t>
      </w:r>
      <w:r w:rsidR="008B4DC3" w:rsidRPr="00D91ECD">
        <w:rPr>
          <w:rFonts w:cs="Times New Roman"/>
          <w:lang w:val="en-US"/>
        </w:rPr>
        <w:t>Therefore, Thus, Hence, Thereby, Thereafter, Consequently, Moreover, Furthermore, Besides,</w:t>
      </w:r>
      <w:r w:rsidR="00C50143" w:rsidRPr="00D91ECD">
        <w:rPr>
          <w:rFonts w:cs="Times New Roman"/>
          <w:lang w:val="en-US"/>
        </w:rPr>
        <w:t xml:space="preserve"> Further,</w:t>
      </w:r>
      <w:r w:rsidR="008B4DC3" w:rsidRPr="00D91ECD">
        <w:rPr>
          <w:rFonts w:cs="Times New Roman"/>
          <w:lang w:val="en-US"/>
        </w:rPr>
        <w:t xml:space="preserve"> In addition, Additionally,</w:t>
      </w:r>
      <w:r w:rsidR="003A6B1C" w:rsidRPr="00D91ECD">
        <w:rPr>
          <w:rFonts w:cs="Times New Roman"/>
          <w:lang w:val="en-US"/>
        </w:rPr>
        <w:t xml:space="preserve"> </w:t>
      </w:r>
      <w:r w:rsidR="00A55768" w:rsidRPr="00D91ECD">
        <w:rPr>
          <w:rFonts w:cs="Times New Roman"/>
          <w:lang w:val="en-US"/>
        </w:rPr>
        <w:t xml:space="preserve">Then, </w:t>
      </w:r>
      <w:r w:rsidR="003A6B1C" w:rsidRPr="00D91ECD">
        <w:rPr>
          <w:rFonts w:cs="Times New Roman"/>
          <w:lang w:val="en-US"/>
        </w:rPr>
        <w:t>Afterward,</w:t>
      </w:r>
      <w:r w:rsidR="00A55768" w:rsidRPr="00D91ECD">
        <w:rPr>
          <w:rFonts w:cs="Times New Roman"/>
          <w:lang w:val="en-US"/>
        </w:rPr>
        <w:t xml:space="preserve"> Subsequently,</w:t>
      </w:r>
      <w:r w:rsidR="008B4DC3" w:rsidRPr="00D91ECD">
        <w:rPr>
          <w:rFonts w:cs="Times New Roman"/>
          <w:lang w:val="en-US"/>
        </w:rPr>
        <w:t xml:space="preserve"> </w:t>
      </w:r>
      <w:r w:rsidR="008E2973" w:rsidRPr="00D91ECD">
        <w:rPr>
          <w:rFonts w:cs="Times New Roman"/>
          <w:lang w:val="en-US"/>
        </w:rPr>
        <w:t>Later,</w:t>
      </w:r>
      <w:r w:rsidR="005950EE" w:rsidRPr="00D91ECD">
        <w:rPr>
          <w:rFonts w:cs="Times New Roman"/>
          <w:lang w:val="en-US"/>
        </w:rPr>
        <w:t xml:space="preserve"> Hereinafter,</w:t>
      </w:r>
      <w:r w:rsidR="008E2973" w:rsidRPr="00D91ECD">
        <w:rPr>
          <w:rFonts w:cs="Times New Roman"/>
          <w:lang w:val="en-US"/>
        </w:rPr>
        <w:t xml:space="preserve"> Finally, </w:t>
      </w:r>
      <w:proofErr w:type="gramStart"/>
      <w:r w:rsidR="008E2973" w:rsidRPr="00D91ECD">
        <w:rPr>
          <w:rFonts w:cs="Times New Roman"/>
          <w:lang w:val="en-US"/>
        </w:rPr>
        <w:t>Thus</w:t>
      </w:r>
      <w:proofErr w:type="gramEnd"/>
      <w:r w:rsidR="008E2973" w:rsidRPr="00D91ECD">
        <w:rPr>
          <w:rFonts w:cs="Times New Roman"/>
          <w:lang w:val="en-US"/>
        </w:rPr>
        <w:t xml:space="preserve"> far, </w:t>
      </w:r>
      <w:r w:rsidR="00D02F50" w:rsidRPr="00D91ECD">
        <w:rPr>
          <w:rFonts w:cs="Times New Roman"/>
          <w:lang w:val="en-US"/>
        </w:rPr>
        <w:t>Recently, Lately</w:t>
      </w:r>
      <w:r w:rsidR="003A6438" w:rsidRPr="00D91ECD">
        <w:rPr>
          <w:rFonts w:cs="Times New Roman"/>
          <w:lang w:val="en-US"/>
        </w:rPr>
        <w:t xml:space="preserve">, </w:t>
      </w:r>
      <w:r w:rsidR="00D469ED" w:rsidRPr="00D91ECD">
        <w:rPr>
          <w:rFonts w:cs="Times New Roman"/>
          <w:lang w:val="en-US"/>
        </w:rPr>
        <w:t xml:space="preserve">and </w:t>
      </w:r>
      <w:r w:rsidR="003A6438" w:rsidRPr="00D91ECD">
        <w:rPr>
          <w:rFonts w:cs="Times New Roman"/>
          <w:lang w:val="en-US"/>
        </w:rPr>
        <w:t>Latterly</w:t>
      </w:r>
      <w:r w:rsidR="00D02F50" w:rsidRPr="00D91ECD">
        <w:rPr>
          <w:rFonts w:cs="Times New Roman"/>
          <w:lang w:val="en-US"/>
        </w:rPr>
        <w:t>.</w:t>
      </w:r>
      <w:r w:rsidR="008B4DC3" w:rsidRPr="00D91ECD">
        <w:rPr>
          <w:rFonts w:cs="Times New Roman"/>
          <w:lang w:val="en-US"/>
        </w:rPr>
        <w:t xml:space="preserve"> </w:t>
      </w:r>
      <w:r w:rsidRPr="00D91ECD">
        <w:rPr>
          <w:rFonts w:cs="Times New Roman"/>
          <w:highlight w:val="yellow"/>
          <w:lang w:val="en-US"/>
        </w:rPr>
        <w:t>U</w:t>
      </w:r>
      <w:r w:rsidR="003A6438" w:rsidRPr="00D91ECD">
        <w:rPr>
          <w:rFonts w:cs="Times New Roman"/>
          <w:highlight w:val="yellow"/>
          <w:lang w:val="en-US"/>
        </w:rPr>
        <w:t xml:space="preserve">se </w:t>
      </w:r>
      <w:r w:rsidR="006B77F7" w:rsidRPr="00D91ECD">
        <w:rPr>
          <w:rFonts w:cs="Times New Roman"/>
          <w:highlight w:val="yellow"/>
          <w:lang w:val="en-US"/>
        </w:rPr>
        <w:t xml:space="preserve">necessary </w:t>
      </w:r>
      <w:r w:rsidR="003A6438" w:rsidRPr="00D91ECD">
        <w:rPr>
          <w:rFonts w:cs="Times New Roman"/>
          <w:highlight w:val="yellow"/>
          <w:lang w:val="en-US"/>
        </w:rPr>
        <w:t>commas</w:t>
      </w:r>
      <w:r w:rsidR="003A6438" w:rsidRPr="00D91ECD">
        <w:rPr>
          <w:rFonts w:cs="Times New Roman"/>
          <w:lang w:val="en-US"/>
        </w:rPr>
        <w:t xml:space="preserve"> …, then …</w:t>
      </w:r>
      <w:r w:rsidR="006B77F7" w:rsidRPr="00D91ECD">
        <w:rPr>
          <w:rFonts w:cs="Times New Roman"/>
          <w:lang w:val="en-US"/>
        </w:rPr>
        <w:t xml:space="preserve"> </w:t>
      </w:r>
      <w:r w:rsidR="00927A12" w:rsidRPr="00D91ECD">
        <w:rPr>
          <w:rFonts w:cs="Times New Roman"/>
          <w:lang w:val="en-US"/>
        </w:rPr>
        <w:t>/</w:t>
      </w:r>
      <w:r w:rsidR="006B77F7" w:rsidRPr="00D91ECD">
        <w:rPr>
          <w:rFonts w:cs="Times New Roman"/>
          <w:lang w:val="en-US"/>
        </w:rPr>
        <w:t xml:space="preserve"> </w:t>
      </w:r>
      <w:r w:rsidR="003A6438" w:rsidRPr="00D91ECD">
        <w:rPr>
          <w:rFonts w:cs="Times New Roman"/>
          <w:lang w:val="en-US"/>
        </w:rPr>
        <w:t>…, for …,</w:t>
      </w:r>
      <w:r w:rsidR="006B77F7" w:rsidRPr="00D91ECD">
        <w:rPr>
          <w:rFonts w:cs="Times New Roman"/>
          <w:lang w:val="en-US"/>
        </w:rPr>
        <w:t xml:space="preserve"> </w:t>
      </w:r>
      <w:r w:rsidR="00927A12" w:rsidRPr="00D91ECD">
        <w:rPr>
          <w:rFonts w:cs="Times New Roman"/>
          <w:lang w:val="en-US"/>
        </w:rPr>
        <w:t>/</w:t>
      </w:r>
      <w:r w:rsidR="006B77F7" w:rsidRPr="00D91ECD">
        <w:rPr>
          <w:rFonts w:cs="Times New Roman"/>
          <w:lang w:val="en-US"/>
        </w:rPr>
        <w:t xml:space="preserve"> </w:t>
      </w:r>
      <w:r w:rsidR="003A6438" w:rsidRPr="00D91ECD">
        <w:rPr>
          <w:rFonts w:cs="Times New Roman"/>
          <w:lang w:val="en-US"/>
        </w:rPr>
        <w:t>…, for all …,</w:t>
      </w:r>
      <w:r w:rsidR="006B77F7" w:rsidRPr="00D91ECD">
        <w:rPr>
          <w:rFonts w:cs="Times New Roman"/>
          <w:lang w:val="en-US"/>
        </w:rPr>
        <w:t xml:space="preserve"> </w:t>
      </w:r>
      <w:r w:rsidR="00927A12" w:rsidRPr="00D91ECD">
        <w:rPr>
          <w:rFonts w:cs="Times New Roman"/>
          <w:lang w:val="en-US"/>
        </w:rPr>
        <w:t>/</w:t>
      </w:r>
      <w:r w:rsidR="006B77F7" w:rsidRPr="00D91ECD">
        <w:rPr>
          <w:rFonts w:cs="Times New Roman"/>
          <w:lang w:val="en-US"/>
        </w:rPr>
        <w:t xml:space="preserve"> </w:t>
      </w:r>
      <w:r w:rsidR="000247FA" w:rsidRPr="00D91ECD">
        <w:rPr>
          <w:rFonts w:cs="Times New Roman"/>
          <w:lang w:val="en-US"/>
        </w:rPr>
        <w:t>For …,</w:t>
      </w:r>
      <w:r w:rsidR="006B77F7" w:rsidRPr="00D91ECD">
        <w:rPr>
          <w:rFonts w:cs="Times New Roman"/>
          <w:lang w:val="en-US"/>
        </w:rPr>
        <w:t xml:space="preserve"> </w:t>
      </w:r>
      <w:r w:rsidR="00927A12" w:rsidRPr="00D91ECD">
        <w:rPr>
          <w:rFonts w:cs="Times New Roman"/>
          <w:lang w:val="en-US"/>
        </w:rPr>
        <w:t>/</w:t>
      </w:r>
      <w:r w:rsidR="006B77F7" w:rsidRPr="00D91ECD">
        <w:rPr>
          <w:rFonts w:cs="Times New Roman"/>
          <w:lang w:val="en-US"/>
        </w:rPr>
        <w:t xml:space="preserve"> </w:t>
      </w:r>
      <w:r w:rsidR="000247FA" w:rsidRPr="00D91ECD">
        <w:rPr>
          <w:rFonts w:cs="Times New Roman"/>
          <w:lang w:val="en-US"/>
        </w:rPr>
        <w:t xml:space="preserve">For all </w:t>
      </w:r>
      <w:proofErr w:type="gramStart"/>
      <w:r w:rsidR="000247FA" w:rsidRPr="00D91ECD">
        <w:rPr>
          <w:rFonts w:cs="Times New Roman"/>
          <w:lang w:val="en-US"/>
        </w:rPr>
        <w:t>…</w:t>
      </w:r>
      <w:r w:rsidR="006B77F7" w:rsidRPr="00D91ECD">
        <w:rPr>
          <w:rFonts w:cs="Times New Roman"/>
          <w:lang w:val="en-US"/>
        </w:rPr>
        <w:t>,</w:t>
      </w:r>
      <w:r w:rsidR="00C130C6" w:rsidRPr="00D91ECD">
        <w:rPr>
          <w:rFonts w:cs="Times New Roman"/>
          <w:lang w:val="en-US"/>
        </w:rPr>
        <w:t>.</w:t>
      </w:r>
      <w:proofErr w:type="gramEnd"/>
      <w:r w:rsidR="00C130C6" w:rsidRPr="00D91ECD">
        <w:rPr>
          <w:rFonts w:cs="Times New Roman"/>
          <w:lang w:val="en-US"/>
        </w:rPr>
        <w:t xml:space="preserve"> </w:t>
      </w:r>
      <w:r w:rsidR="00927A12" w:rsidRPr="00D91ECD">
        <w:rPr>
          <w:rFonts w:cs="Times New Roman"/>
          <w:highlight w:val="yellow"/>
          <w:lang w:val="en-US"/>
        </w:rPr>
        <w:t>U</w:t>
      </w:r>
      <w:r w:rsidR="005950EE" w:rsidRPr="00D91ECD">
        <w:rPr>
          <w:rFonts w:cs="Times New Roman"/>
          <w:highlight w:val="yellow"/>
          <w:lang w:val="en-US"/>
        </w:rPr>
        <w:t xml:space="preserve">se </w:t>
      </w:r>
      <w:r w:rsidR="001F0D60" w:rsidRPr="00D91ECD">
        <w:rPr>
          <w:rFonts w:cs="Times New Roman"/>
          <w:highlight w:val="yellow"/>
          <w:lang w:val="en-US"/>
        </w:rPr>
        <w:t>the</w:t>
      </w:r>
      <w:r w:rsidR="00B33F2E" w:rsidRPr="00D91ECD">
        <w:rPr>
          <w:rFonts w:cs="Times New Roman"/>
          <w:highlight w:val="yellow"/>
          <w:lang w:val="en-US"/>
        </w:rPr>
        <w:t xml:space="preserve"> Oxford comma (or serial comma)</w:t>
      </w:r>
      <w:r w:rsidR="00927A12" w:rsidRPr="00D91ECD">
        <w:rPr>
          <w:rFonts w:cs="Times New Roman"/>
          <w:lang w:val="en-US"/>
        </w:rPr>
        <w:t xml:space="preserve"> (</w:t>
      </w:r>
      <w:r w:rsidR="00F72C6D" w:rsidRPr="00D91ECD">
        <w:rPr>
          <w:rFonts w:cs="Times New Roman"/>
          <w:lang w:val="en-US"/>
        </w:rPr>
        <w:t xml:space="preserve">e.g., </w:t>
      </w:r>
      <w:r w:rsidR="00991A6A" w:rsidRPr="00D91ECD">
        <w:rPr>
          <w:rFonts w:cs="Times New Roman"/>
          <w:lang w:val="en-US"/>
        </w:rPr>
        <w:t>A, B</w:t>
      </w:r>
      <w:r w:rsidR="00991A6A" w:rsidRPr="00D91ECD">
        <w:rPr>
          <w:rFonts w:cs="Times New Roman"/>
          <w:highlight w:val="yellow"/>
          <w:lang w:val="en-US"/>
        </w:rPr>
        <w:t>,</w:t>
      </w:r>
      <w:r w:rsidR="00991A6A" w:rsidRPr="00D91ECD">
        <w:rPr>
          <w:rFonts w:cs="Times New Roman"/>
          <w:lang w:val="en-US"/>
        </w:rPr>
        <w:t xml:space="preserve"> and C</w:t>
      </w:r>
      <w:r w:rsidR="00927A12" w:rsidRPr="00D91ECD">
        <w:rPr>
          <w:rFonts w:cs="Times New Roman"/>
          <w:lang w:val="en-US"/>
        </w:rPr>
        <w:t>)</w:t>
      </w:r>
      <w:r w:rsidR="00B33F2E" w:rsidRPr="00D91ECD">
        <w:rPr>
          <w:rFonts w:cs="Times New Roman"/>
          <w:lang w:val="en-US"/>
        </w:rPr>
        <w:t>.</w:t>
      </w:r>
      <w:r w:rsidR="00927A12" w:rsidRPr="00D91ECD">
        <w:rPr>
          <w:rFonts w:cs="Times New Roman"/>
          <w:lang w:val="en-US"/>
        </w:rPr>
        <w:t xml:space="preserve"> </w:t>
      </w:r>
      <w:r w:rsidR="00A8446B" w:rsidRPr="00D91ECD">
        <w:rPr>
          <w:rFonts w:cs="Times New Roman"/>
          <w:lang w:val="en-US"/>
        </w:rPr>
        <w:t>Write an introduction text here [8, 9]</w:t>
      </w:r>
      <w:r w:rsidR="004B6CFF" w:rsidRPr="00D91ECD">
        <w:rPr>
          <w:rFonts w:cs="Times New Roman"/>
          <w:lang w:val="en-US"/>
        </w:rPr>
        <w:t xml:space="preserve">. </w:t>
      </w:r>
      <w:r w:rsidR="00A8446B" w:rsidRPr="00D91ECD">
        <w:rPr>
          <w:rFonts w:cs="Times New Roman"/>
          <w:lang w:val="en-US"/>
        </w:rPr>
        <w:t>Write an introduction text here [10</w:t>
      </w:r>
      <w:r w:rsidR="00B5796D" w:rsidRPr="00D91ECD">
        <w:rPr>
          <w:rFonts w:cs="Times New Roman"/>
          <w:lang w:val="en-US"/>
        </w:rPr>
        <w:t>-</w:t>
      </w:r>
      <w:r w:rsidR="00A8446B" w:rsidRPr="00D91ECD">
        <w:rPr>
          <w:rFonts w:cs="Times New Roman"/>
          <w:lang w:val="en-US"/>
        </w:rPr>
        <w:t>13].</w:t>
      </w:r>
    </w:p>
    <w:p w14:paraId="29C143C8" w14:textId="4AAF1C00" w:rsidR="00202563" w:rsidRPr="00D91ECD" w:rsidRDefault="00927A12" w:rsidP="001A4D83">
      <w:pPr>
        <w:rPr>
          <w:rFonts w:cs="Times New Roman"/>
          <w:noProof/>
          <w:lang w:val="en-US"/>
        </w:rPr>
      </w:pPr>
      <w:r w:rsidRPr="00D91ECD">
        <w:rPr>
          <w:rFonts w:cs="Times New Roman"/>
          <w:noProof/>
          <w:highlight w:val="yellow"/>
          <w:lang w:val="en-US"/>
        </w:rPr>
        <w:t>D</w:t>
      </w:r>
      <w:r w:rsidR="00202563" w:rsidRPr="00D91ECD">
        <w:rPr>
          <w:rFonts w:cs="Times New Roman"/>
          <w:noProof/>
          <w:highlight w:val="yellow"/>
          <w:lang w:val="en-US"/>
        </w:rPr>
        <w:t>escrib</w:t>
      </w:r>
      <w:r w:rsidRPr="00D91ECD">
        <w:rPr>
          <w:rFonts w:cs="Times New Roman"/>
          <w:noProof/>
          <w:highlight w:val="yellow"/>
          <w:lang w:val="en-US"/>
        </w:rPr>
        <w:t>e</w:t>
      </w:r>
      <w:r w:rsidR="00202563" w:rsidRPr="00D91ECD">
        <w:rPr>
          <w:rFonts w:cs="Times New Roman"/>
          <w:noProof/>
          <w:highlight w:val="yellow"/>
          <w:lang w:val="en-US"/>
        </w:rPr>
        <w:t xml:space="preserve"> the </w:t>
      </w:r>
      <w:r w:rsidRPr="00D91ECD">
        <w:rPr>
          <w:rFonts w:cs="Times New Roman"/>
          <w:noProof/>
          <w:highlight w:val="yellow"/>
          <w:lang w:val="en-US"/>
        </w:rPr>
        <w:t>paper</w:t>
      </w:r>
      <w:r w:rsidR="00202563" w:rsidRPr="00D91ECD">
        <w:rPr>
          <w:rFonts w:cs="Times New Roman"/>
          <w:noProof/>
          <w:highlight w:val="yellow"/>
          <w:lang w:val="en-US"/>
        </w:rPr>
        <w:t xml:space="preserve">’s layout </w:t>
      </w:r>
      <w:r w:rsidRPr="00D91ECD">
        <w:rPr>
          <w:rFonts w:cs="Times New Roman"/>
          <w:noProof/>
          <w:highlight w:val="yellow"/>
          <w:lang w:val="en-US"/>
        </w:rPr>
        <w:t>in</w:t>
      </w:r>
      <w:r w:rsidR="00202563" w:rsidRPr="00D91ECD">
        <w:rPr>
          <w:rFonts w:cs="Times New Roman"/>
          <w:noProof/>
          <w:highlight w:val="yellow"/>
          <w:lang w:val="en-US"/>
        </w:rPr>
        <w:t xml:space="preserve"> the last paragraph</w:t>
      </w:r>
      <w:r w:rsidR="00202563" w:rsidRPr="00D91ECD">
        <w:rPr>
          <w:rFonts w:cs="Times New Roman"/>
          <w:noProof/>
          <w:lang w:val="en-US"/>
        </w:rPr>
        <w:t xml:space="preserve">. </w:t>
      </w:r>
      <w:r w:rsidR="00385872" w:rsidRPr="00D91ECD">
        <w:rPr>
          <w:rFonts w:cs="Times New Roman"/>
          <w:noProof/>
          <w:lang w:val="en-US"/>
        </w:rPr>
        <w:t>The rest of the paper is organized as follows: Section 2 provides .... Section 3 presents .... Section 4 discusses .... Write an introduction text here [14, 15]. Write an introduction text here. Write an introduction text here. Write an introduction text here [16</w:t>
      </w:r>
      <w:r w:rsidR="00B5796D" w:rsidRPr="00D91ECD">
        <w:rPr>
          <w:rFonts w:cs="Times New Roman"/>
          <w:noProof/>
          <w:lang w:val="en-US"/>
        </w:rPr>
        <w:t>-</w:t>
      </w:r>
      <w:r w:rsidR="00385872" w:rsidRPr="00D91ECD">
        <w:rPr>
          <w:rFonts w:cs="Times New Roman"/>
          <w:noProof/>
          <w:lang w:val="en-US"/>
        </w:rPr>
        <w:t>1</w:t>
      </w:r>
      <w:r w:rsidR="00E528E1">
        <w:rPr>
          <w:rFonts w:cs="Times New Roman"/>
          <w:noProof/>
          <w:lang w:val="en-US"/>
        </w:rPr>
        <w:t>8</w:t>
      </w:r>
      <w:r w:rsidR="00385872" w:rsidRPr="00D91ECD">
        <w:rPr>
          <w:rFonts w:cs="Times New Roman"/>
          <w:noProof/>
          <w:lang w:val="en-US"/>
        </w:rPr>
        <w:t>].</w:t>
      </w:r>
    </w:p>
    <w:p w14:paraId="0ED3F6D9" w14:textId="299B2515" w:rsidR="00987E4B" w:rsidRPr="00D91ECD" w:rsidRDefault="002555DE" w:rsidP="001A4D83">
      <w:pPr>
        <w:pStyle w:val="Heading2"/>
        <w:numPr>
          <w:ilvl w:val="0"/>
          <w:numId w:val="2"/>
        </w:numPr>
        <w:ind w:left="284" w:hanging="284"/>
        <w:rPr>
          <w:rFonts w:cs="Times New Roman"/>
          <w:lang w:val="en-US"/>
        </w:rPr>
      </w:pPr>
      <w:r w:rsidRPr="00D91ECD">
        <w:rPr>
          <w:rFonts w:cs="Times New Roman"/>
          <w:lang w:val="en-US"/>
        </w:rPr>
        <w:lastRenderedPageBreak/>
        <w:t xml:space="preserve">Materials/ </w:t>
      </w:r>
      <w:r w:rsidR="00987E4B" w:rsidRPr="00D91ECD">
        <w:rPr>
          <w:rFonts w:cs="Times New Roman"/>
          <w:lang w:val="en-US"/>
        </w:rPr>
        <w:t>Preliminaries</w:t>
      </w:r>
      <w:r w:rsidR="004C2FED" w:rsidRPr="00D91ECD">
        <w:rPr>
          <w:rFonts w:cs="Times New Roman"/>
          <w:lang w:val="en-US"/>
        </w:rPr>
        <w:t xml:space="preserve"> (</w:t>
      </w:r>
      <w:r w:rsidR="00B34A7B" w:rsidRPr="00D91ECD">
        <w:rPr>
          <w:rFonts w:cs="Times New Roman"/>
          <w:lang w:val="en-US"/>
        </w:rPr>
        <w:t>Recommended</w:t>
      </w:r>
      <w:r w:rsidR="004C2FED" w:rsidRPr="00D91ECD">
        <w:rPr>
          <w:rFonts w:cs="Times New Roman"/>
          <w:lang w:val="en-US"/>
        </w:rPr>
        <w:t>)</w:t>
      </w:r>
    </w:p>
    <w:p w14:paraId="4329965D" w14:textId="10E2A9EA" w:rsidR="00A01E13" w:rsidRPr="00D91ECD" w:rsidRDefault="00A01E13" w:rsidP="001A4D83">
      <w:pPr>
        <w:rPr>
          <w:rFonts w:cs="Times New Roman"/>
          <w:highlight w:val="yellow"/>
          <w:lang w:val="en-US"/>
        </w:rPr>
      </w:pPr>
      <w:r w:rsidRPr="00D91ECD">
        <w:rPr>
          <w:rFonts w:cs="Times New Roman"/>
          <w:lang w:val="en-US"/>
        </w:rPr>
        <w:t>This section should explain the materials used in th</w:t>
      </w:r>
      <w:r w:rsidR="004A72E4">
        <w:rPr>
          <w:rFonts w:cs="Times New Roman"/>
          <w:lang w:val="en-US"/>
        </w:rPr>
        <w:t>is paper</w:t>
      </w:r>
      <w:r w:rsidRPr="00D91ECD">
        <w:rPr>
          <w:rFonts w:cs="Times New Roman"/>
          <w:lang w:val="en-US"/>
        </w:rPr>
        <w:t xml:space="preserve">. The method should be given in detail and clearly to ensure the reproducibility of the study. </w:t>
      </w:r>
    </w:p>
    <w:p w14:paraId="74B1A225" w14:textId="1162910D" w:rsidR="00987E4B" w:rsidRPr="00D91ECD" w:rsidRDefault="00A71853" w:rsidP="001A4D83">
      <w:pPr>
        <w:rPr>
          <w:rFonts w:cs="Times New Roman"/>
          <w:lang w:val="en-US"/>
        </w:rPr>
      </w:pPr>
      <w:r w:rsidRPr="00D91ECD">
        <w:rPr>
          <w:rFonts w:cs="Times New Roman"/>
          <w:highlight w:val="yellow"/>
          <w:lang w:val="en-US"/>
        </w:rPr>
        <w:t>A</w:t>
      </w:r>
      <w:r w:rsidR="006F2170" w:rsidRPr="00D91ECD">
        <w:rPr>
          <w:rFonts w:cs="Times New Roman"/>
          <w:highlight w:val="yellow"/>
          <w:lang w:val="en-US"/>
        </w:rPr>
        <w:t xml:space="preserve">dd definitions, theorems, etc. used </w:t>
      </w:r>
      <w:r w:rsidR="002F375B" w:rsidRPr="002F375B">
        <w:rPr>
          <w:rFonts w:cs="Times New Roman"/>
          <w:highlight w:val="yellow"/>
          <w:lang w:val="en-US"/>
        </w:rPr>
        <w:t>herein</w:t>
      </w:r>
      <w:r w:rsidR="006F2170" w:rsidRPr="00D91ECD">
        <w:rPr>
          <w:rFonts w:cs="Times New Roman"/>
          <w:lang w:val="en-US"/>
        </w:rPr>
        <w:t xml:space="preserve">. </w:t>
      </w:r>
      <w:r w:rsidR="00565906" w:rsidRPr="00D91ECD">
        <w:rPr>
          <w:rFonts w:cs="Times New Roman"/>
          <w:highlight w:val="yellow"/>
          <w:lang w:val="en-US"/>
        </w:rPr>
        <w:t>Provide</w:t>
      </w:r>
      <w:r w:rsidRPr="00D91ECD">
        <w:rPr>
          <w:rFonts w:cs="Times New Roman"/>
          <w:highlight w:val="yellow"/>
          <w:lang w:val="en-US"/>
        </w:rPr>
        <w:t xml:space="preserve"> proper credit</w:t>
      </w:r>
      <w:r w:rsidRPr="00D91ECD">
        <w:rPr>
          <w:rFonts w:cs="Times New Roman"/>
          <w:lang w:val="en-US"/>
        </w:rPr>
        <w:t xml:space="preserve"> to</w:t>
      </w:r>
      <w:r w:rsidR="006F2170" w:rsidRPr="00D91ECD">
        <w:rPr>
          <w:rFonts w:cs="Times New Roman"/>
          <w:lang w:val="en-US"/>
        </w:rPr>
        <w:t xml:space="preserve"> definitions, theorems, etc. </w:t>
      </w:r>
      <w:r w:rsidR="002F375B" w:rsidRPr="002F375B">
        <w:rPr>
          <w:rFonts w:cs="Times New Roman"/>
          <w:lang w:val="en-US"/>
        </w:rPr>
        <w:t>Sections should be started with a sentence like</w:t>
      </w:r>
      <w:r w:rsidR="002F375B">
        <w:rPr>
          <w:rFonts w:cs="Times New Roman"/>
          <w:lang w:val="en-US"/>
        </w:rPr>
        <w:t xml:space="preserve"> </w:t>
      </w:r>
      <w:r w:rsidR="001773F9" w:rsidRPr="00D91ECD">
        <w:rPr>
          <w:rFonts w:cs="Times New Roman"/>
          <w:lang w:val="en-US"/>
        </w:rPr>
        <w:t>“This section presents/ provides some of the basic definitions and properties/ some notions to be used/ required/ needed in the next section/ following section</w:t>
      </w:r>
      <w:r w:rsidR="002F375B">
        <w:rPr>
          <w:rFonts w:cs="Times New Roman"/>
          <w:lang w:val="en-US"/>
        </w:rPr>
        <w:t>s</w:t>
      </w:r>
      <w:r w:rsidR="001773F9" w:rsidRPr="00D91ECD">
        <w:rPr>
          <w:rFonts w:cs="Times New Roman"/>
          <w:lang w:val="en-US"/>
        </w:rPr>
        <w:t>”.</w:t>
      </w:r>
    </w:p>
    <w:p w14:paraId="5DA651F0" w14:textId="7B4BA403" w:rsidR="00290F49" w:rsidRPr="00D91ECD" w:rsidRDefault="002511E1" w:rsidP="001A4D83">
      <w:pPr>
        <w:pStyle w:val="ListParagraph"/>
        <w:ind w:left="0"/>
        <w:contextualSpacing w:val="0"/>
        <w:rPr>
          <w:rFonts w:cs="Times New Roman"/>
          <w:lang w:val="en-US"/>
        </w:rPr>
      </w:pPr>
      <w:r w:rsidRPr="00D91ECD">
        <w:rPr>
          <w:rFonts w:cs="Times New Roman"/>
          <w:b/>
          <w:lang w:val="en-US"/>
        </w:rPr>
        <w:t>Definition 2.1.</w:t>
      </w:r>
      <w:r w:rsidRPr="00D91ECD">
        <w:rPr>
          <w:rFonts w:cs="Times New Roman"/>
          <w:lang w:val="en-US"/>
        </w:rPr>
        <w:t xml:space="preserve"> </w:t>
      </w:r>
      <w:r w:rsidR="000A4403" w:rsidRPr="00D91ECD">
        <w:rPr>
          <w:rFonts w:cs="Times New Roman"/>
          <w:lang w:val="en-US"/>
        </w:rPr>
        <w:t>[</w:t>
      </w:r>
      <w:r w:rsidR="00584CCC" w:rsidRPr="00D91ECD">
        <w:rPr>
          <w:rFonts w:cs="Times New Roman"/>
          <w:lang w:val="en-US"/>
        </w:rPr>
        <w:t>5</w:t>
      </w:r>
      <w:r w:rsidR="000A4403" w:rsidRPr="00D91ECD">
        <w:rPr>
          <w:rFonts w:cs="Times New Roman"/>
          <w:lang w:val="en-US"/>
        </w:rPr>
        <w:t xml:space="preserve">] </w:t>
      </w:r>
      <w:r w:rsidR="00F978DF" w:rsidRPr="00D91ECD">
        <w:rPr>
          <w:rFonts w:cs="Times New Roman"/>
          <w:lang w:val="en-US"/>
        </w:rPr>
        <w:t>Definition. Definition. Definition. Definition. Definition. Definition. Definition. Definition.</w:t>
      </w:r>
    </w:p>
    <w:p w14:paraId="50A23EA0" w14:textId="7961D37F" w:rsidR="00B00B0A" w:rsidRPr="00D91ECD" w:rsidRDefault="002511E1" w:rsidP="001A4D83">
      <w:pPr>
        <w:pStyle w:val="ListParagraph"/>
        <w:ind w:left="0"/>
        <w:contextualSpacing w:val="0"/>
        <w:rPr>
          <w:rFonts w:cs="Times New Roman"/>
          <w:lang w:val="en-US"/>
        </w:rPr>
      </w:pPr>
      <w:bookmarkStart w:id="0" w:name="lem2b2"/>
      <w:bookmarkStart w:id="1" w:name="_Ref1558418"/>
      <w:r w:rsidRPr="00D91ECD">
        <w:rPr>
          <w:rFonts w:cs="Times New Roman"/>
          <w:b/>
          <w:lang w:val="en-US"/>
        </w:rPr>
        <w:t>Lemma 2.2</w:t>
      </w:r>
      <w:bookmarkEnd w:id="0"/>
      <w:r w:rsidRPr="00D91ECD">
        <w:rPr>
          <w:rFonts w:cs="Times New Roman"/>
          <w:b/>
          <w:lang w:val="en-US"/>
        </w:rPr>
        <w:t>.</w:t>
      </w:r>
      <w:r w:rsidRPr="00D91ECD">
        <w:rPr>
          <w:rFonts w:cs="Times New Roman"/>
          <w:lang w:val="en-US"/>
        </w:rPr>
        <w:t xml:space="preserve"> </w:t>
      </w:r>
      <w:r w:rsidR="006B7DD4" w:rsidRPr="00D91ECD">
        <w:rPr>
          <w:rFonts w:cs="Times New Roman"/>
          <w:lang w:val="en-US"/>
        </w:rPr>
        <w:t>[</w:t>
      </w:r>
      <w:r w:rsidR="00584CCC" w:rsidRPr="00D91ECD">
        <w:rPr>
          <w:rFonts w:cs="Times New Roman"/>
          <w:lang w:val="en-US"/>
        </w:rPr>
        <w:t>5</w:t>
      </w:r>
      <w:r w:rsidR="006B7DD4" w:rsidRPr="00D91ECD">
        <w:rPr>
          <w:rFonts w:cs="Times New Roman"/>
          <w:lang w:val="en-US"/>
        </w:rPr>
        <w:t xml:space="preserve">] </w:t>
      </w:r>
      <w:r w:rsidR="00B00B0A" w:rsidRPr="00D91ECD">
        <w:rPr>
          <w:rFonts w:cs="Times New Roman"/>
          <w:lang w:val="en-US"/>
        </w:rPr>
        <w:t>Lemma. Lemma. Lemma. Lemma. Lemma. Lemma. Lemma. Lemma. Lemma. Lemma.</w:t>
      </w:r>
      <w:bookmarkEnd w:id="1"/>
    </w:p>
    <w:p w14:paraId="496EBA7F" w14:textId="464A0FA2" w:rsidR="00010E3B" w:rsidRDefault="00B00B0A" w:rsidP="001A4D83">
      <w:pPr>
        <w:rPr>
          <w:rFonts w:ascii="Cambria Math" w:hAnsi="Cambria Math" w:cs="Cambria Math"/>
          <w:lang w:val="en-US"/>
        </w:rPr>
      </w:pPr>
      <w:r w:rsidRPr="00D91ECD">
        <w:rPr>
          <w:rFonts w:cs="Times New Roman"/>
          <w:lang w:val="en-US"/>
        </w:rPr>
        <w:t>P</w:t>
      </w:r>
      <w:r w:rsidRPr="00D91ECD">
        <w:rPr>
          <w:rFonts w:cs="Times New Roman"/>
          <w:sz w:val="14"/>
          <w:szCs w:val="14"/>
          <w:lang w:val="en-US"/>
        </w:rPr>
        <w:t>ROOF</w:t>
      </w:r>
      <w:r w:rsidRPr="00D91ECD">
        <w:rPr>
          <w:rFonts w:cs="Times New Roman"/>
          <w:i/>
          <w:lang w:val="en-US"/>
        </w:rPr>
        <w:t>.</w:t>
      </w:r>
      <w:r w:rsidR="00010E3B" w:rsidRPr="00D91ECD">
        <w:rPr>
          <w:rFonts w:cs="Times New Roman"/>
          <w:lang w:val="en-US"/>
        </w:rPr>
        <w:t xml:space="preserve">  Proof of Lemma. Proof of Lemma. Proof of Lemma. Proof of Lemma. Proof of Lemma.</w:t>
      </w:r>
      <w:r w:rsidR="00EE3C29" w:rsidRPr="00D91ECD">
        <w:rPr>
          <w:rFonts w:ascii="Cambria Math" w:hAnsi="Cambria Math" w:cs="Cambria Math"/>
          <w:lang w:val="en-US"/>
        </w:rPr>
        <w:t xml:space="preserve"> ◻</w:t>
      </w:r>
    </w:p>
    <w:p w14:paraId="79355477" w14:textId="42BBAC2F" w:rsidR="004A72E4" w:rsidRDefault="004A72E4" w:rsidP="004A72E4">
      <w:pPr>
        <w:pStyle w:val="Heading2"/>
        <w:numPr>
          <w:ilvl w:val="0"/>
          <w:numId w:val="2"/>
        </w:numPr>
        <w:ind w:left="284" w:hanging="284"/>
        <w:rPr>
          <w:rFonts w:cs="Times New Roman"/>
          <w:lang w:val="en-US"/>
        </w:rPr>
      </w:pPr>
      <w:r w:rsidRPr="00D91ECD">
        <w:rPr>
          <w:rFonts w:cs="Times New Roman"/>
          <w:lang w:val="en-US"/>
        </w:rPr>
        <w:t>Methods</w:t>
      </w:r>
    </w:p>
    <w:p w14:paraId="4149615E" w14:textId="2D27BB21" w:rsidR="004A72E4" w:rsidRPr="004A72E4" w:rsidRDefault="004A72E4" w:rsidP="004A72E4">
      <w:pPr>
        <w:rPr>
          <w:lang w:val="en-US"/>
        </w:rPr>
      </w:pPr>
      <w:r w:rsidRPr="00D91ECD">
        <w:rPr>
          <w:rFonts w:cs="Times New Roman"/>
          <w:lang w:val="en-US"/>
        </w:rPr>
        <w:t>This section should explain the methods used in th</w:t>
      </w:r>
      <w:r>
        <w:rPr>
          <w:rFonts w:cs="Times New Roman"/>
          <w:lang w:val="en-US"/>
        </w:rPr>
        <w:t>is paper</w:t>
      </w:r>
      <w:r w:rsidRPr="00D91ECD">
        <w:rPr>
          <w:rFonts w:cs="Times New Roman"/>
          <w:lang w:val="en-US"/>
        </w:rPr>
        <w:t>.</w:t>
      </w:r>
    </w:p>
    <w:p w14:paraId="5D275E3C" w14:textId="27C23EDE" w:rsidR="009859E1" w:rsidRPr="00D91ECD" w:rsidRDefault="009E27F3" w:rsidP="001A4D83">
      <w:pPr>
        <w:pStyle w:val="Heading3"/>
        <w:numPr>
          <w:ilvl w:val="0"/>
          <w:numId w:val="16"/>
        </w:numPr>
        <w:spacing w:before="240" w:after="240"/>
        <w:ind w:left="524" w:hanging="524"/>
        <w:rPr>
          <w:rFonts w:eastAsiaTheme="minorEastAsia" w:cs="Times New Roman"/>
          <w:lang w:val="en-US"/>
        </w:rPr>
      </w:pPr>
      <w:bookmarkStart w:id="2" w:name="_Hlk184130169"/>
      <w:r w:rsidRPr="00D91ECD">
        <w:rPr>
          <w:rFonts w:eastAsiaTheme="minorEastAsia" w:cs="Times New Roman"/>
          <w:lang w:val="en-US"/>
        </w:rPr>
        <w:t>Subsection</w:t>
      </w:r>
      <w:r w:rsidR="00145518" w:rsidRPr="00D91ECD">
        <w:rPr>
          <w:rFonts w:eastAsiaTheme="minorEastAsia" w:cs="Times New Roman"/>
          <w:lang w:val="en-US"/>
        </w:rPr>
        <w:t xml:space="preserve"> </w:t>
      </w:r>
      <w:proofErr w:type="spellStart"/>
      <w:r w:rsidR="00145518" w:rsidRPr="00D91ECD">
        <w:rPr>
          <w:rFonts w:eastAsiaTheme="minorEastAsia" w:cs="Times New Roman"/>
          <w:lang w:val="en-US"/>
        </w:rPr>
        <w:t>Subsection</w:t>
      </w:r>
      <w:proofErr w:type="spellEnd"/>
    </w:p>
    <w:bookmarkEnd w:id="2"/>
    <w:p w14:paraId="6B239615" w14:textId="40721EE5" w:rsidR="00926BFA" w:rsidRPr="00D91ECD" w:rsidRDefault="00926BFA" w:rsidP="001A4D83">
      <w:pPr>
        <w:tabs>
          <w:tab w:val="center" w:pos="4800"/>
          <w:tab w:val="right" w:pos="9500"/>
        </w:tabs>
        <w:rPr>
          <w:rFonts w:eastAsia="Times New Roman" w:cs="Times New Roman"/>
          <w:bCs/>
          <w:noProof/>
          <w:lang w:val="en-US" w:eastAsia="tr-TR"/>
        </w:rPr>
      </w:pPr>
      <w:r w:rsidRPr="00D91ECD">
        <w:rPr>
          <w:rFonts w:eastAsia="Times New Roman" w:cs="Times New Roman"/>
          <w:bCs/>
          <w:noProof/>
          <w:lang w:val="en-US" w:eastAsia="tr-TR"/>
        </w:rPr>
        <w:t xml:space="preserve">Tables and figures must be </w:t>
      </w:r>
      <w:r w:rsidRPr="00D91ECD">
        <w:rPr>
          <w:rFonts w:eastAsia="Times New Roman" w:cs="Times New Roman"/>
          <w:bCs/>
          <w:noProof/>
          <w:highlight w:val="yellow"/>
          <w:lang w:val="en-US" w:eastAsia="tr-TR"/>
        </w:rPr>
        <w:t>captioned and numbered</w:t>
      </w:r>
      <w:r w:rsidRPr="00D91ECD">
        <w:rPr>
          <w:rFonts w:eastAsia="Times New Roman" w:cs="Times New Roman"/>
          <w:bCs/>
          <w:noProof/>
          <w:lang w:val="en-US" w:eastAsia="tr-TR"/>
        </w:rPr>
        <w:t xml:space="preserve">. Captions should be located </w:t>
      </w:r>
      <w:r w:rsidRPr="00D91ECD">
        <w:rPr>
          <w:rFonts w:eastAsia="Times New Roman" w:cs="Times New Roman"/>
          <w:bCs/>
          <w:noProof/>
          <w:highlight w:val="yellow"/>
          <w:lang w:val="en-US" w:eastAsia="tr-TR"/>
        </w:rPr>
        <w:t>under the figure</w:t>
      </w:r>
      <w:r w:rsidRPr="00D91ECD">
        <w:rPr>
          <w:rFonts w:eastAsia="Times New Roman" w:cs="Times New Roman"/>
          <w:bCs/>
          <w:noProof/>
          <w:lang w:val="en-US" w:eastAsia="tr-TR"/>
        </w:rPr>
        <w:t xml:space="preserve"> and </w:t>
      </w:r>
      <w:r w:rsidRPr="00D91ECD">
        <w:rPr>
          <w:rFonts w:eastAsia="Times New Roman" w:cs="Times New Roman"/>
          <w:bCs/>
          <w:noProof/>
          <w:highlight w:val="yellow"/>
          <w:lang w:val="en-US" w:eastAsia="tr-TR"/>
        </w:rPr>
        <w:t>top the table</w:t>
      </w:r>
      <w:r w:rsidR="00655B43" w:rsidRPr="00D91ECD">
        <w:rPr>
          <w:rFonts w:eastAsia="Times New Roman" w:cs="Times New Roman"/>
          <w:bCs/>
          <w:noProof/>
          <w:lang w:val="en-US" w:eastAsia="tr-TR"/>
        </w:rPr>
        <w:t>,</w:t>
      </w:r>
      <w:r w:rsidRPr="00D91ECD">
        <w:rPr>
          <w:rFonts w:eastAsia="Times New Roman" w:cs="Times New Roman"/>
          <w:bCs/>
          <w:noProof/>
          <w:lang w:val="en-US" w:eastAsia="tr-TR"/>
        </w:rPr>
        <w:t xml:space="preserve"> </w:t>
      </w:r>
      <w:r w:rsidR="00914F5A" w:rsidRPr="00D91ECD">
        <w:rPr>
          <w:rFonts w:eastAsia="Times New Roman" w:cs="Times New Roman"/>
          <w:bCs/>
          <w:noProof/>
          <w:highlight w:val="yellow"/>
          <w:lang w:val="en-US" w:eastAsia="tr-TR"/>
        </w:rPr>
        <w:t>centered</w:t>
      </w:r>
      <w:r w:rsidR="00393C85" w:rsidRPr="00D91ECD">
        <w:rPr>
          <w:rFonts w:eastAsia="Times New Roman" w:cs="Times New Roman"/>
          <w:bCs/>
          <w:noProof/>
          <w:lang w:val="en-US" w:eastAsia="tr-TR"/>
        </w:rPr>
        <w:t xml:space="preserve">, </w:t>
      </w:r>
      <w:r w:rsidR="00393C85" w:rsidRPr="00D91ECD">
        <w:rPr>
          <w:rFonts w:eastAsia="Times New Roman" w:cs="Times New Roman"/>
          <w:bCs/>
          <w:noProof/>
          <w:highlight w:val="yellow"/>
          <w:lang w:val="en-US" w:eastAsia="tr-TR"/>
        </w:rPr>
        <w:t>Sentence case form</w:t>
      </w:r>
      <w:r w:rsidR="00655B43" w:rsidRPr="00D91ECD">
        <w:rPr>
          <w:rFonts w:eastAsia="Times New Roman" w:cs="Times New Roman"/>
          <w:bCs/>
          <w:noProof/>
          <w:lang w:val="en-US" w:eastAsia="tr-TR"/>
        </w:rPr>
        <w:t xml:space="preserve">, and </w:t>
      </w:r>
      <w:r w:rsidRPr="00D91ECD">
        <w:rPr>
          <w:rFonts w:eastAsia="Times New Roman" w:cs="Times New Roman"/>
          <w:bCs/>
          <w:noProof/>
          <w:highlight w:val="yellow"/>
          <w:lang w:val="en-US" w:eastAsia="tr-TR"/>
        </w:rPr>
        <w:t>11 pt</w:t>
      </w:r>
      <w:r w:rsidRPr="00D91ECD">
        <w:rPr>
          <w:rFonts w:eastAsia="Times New Roman" w:cs="Times New Roman"/>
          <w:bCs/>
          <w:noProof/>
          <w:lang w:val="en-US" w:eastAsia="tr-TR"/>
        </w:rPr>
        <w:t xml:space="preserve">. Figures and tables should be </w:t>
      </w:r>
      <w:r w:rsidRPr="00D91ECD">
        <w:rPr>
          <w:rFonts w:eastAsia="Times New Roman" w:cs="Times New Roman"/>
          <w:bCs/>
          <w:noProof/>
          <w:highlight w:val="yellow"/>
          <w:lang w:val="en-US" w:eastAsia="tr-TR"/>
        </w:rPr>
        <w:t>referred to by the number in the text</w:t>
      </w:r>
      <w:r w:rsidRPr="00D91ECD">
        <w:rPr>
          <w:rFonts w:eastAsia="Times New Roman" w:cs="Times New Roman"/>
          <w:bCs/>
          <w:noProof/>
          <w:lang w:val="en-US" w:eastAsia="tr-TR"/>
        </w:rPr>
        <w:t xml:space="preserve"> (</w:t>
      </w:r>
      <w:r w:rsidRPr="00D91ECD">
        <w:rPr>
          <w:rFonts w:eastAsia="Times New Roman" w:cs="Times New Roman"/>
          <w:bCs/>
          <w:noProof/>
          <w:highlight w:val="yellow"/>
          <w:lang w:val="en-US" w:eastAsia="tr-TR"/>
        </w:rPr>
        <w:t>e.g.</w:t>
      </w:r>
      <w:r w:rsidRPr="00D91ECD">
        <w:rPr>
          <w:rFonts w:eastAsia="Times New Roman" w:cs="Times New Roman"/>
          <w:bCs/>
          <w:noProof/>
          <w:lang w:val="en-US" w:eastAsia="tr-TR"/>
        </w:rPr>
        <w:t xml:space="preserve">, Table 1 shows that …, Figure 1 shows that …, Tables 1 and 2 manifest that …, Figures 1 and 2 specify that …, and Tables 1-3 indicate that …). </w:t>
      </w:r>
      <w:r w:rsidRPr="00D91ECD">
        <w:rPr>
          <w:rFonts w:eastAsia="Times New Roman" w:cs="Times New Roman"/>
          <w:bCs/>
          <w:noProof/>
          <w:highlight w:val="yellow"/>
          <w:lang w:val="en-US" w:eastAsia="tr-TR"/>
        </w:rPr>
        <w:t>Texts in tables should be 9 pt</w:t>
      </w:r>
      <w:r w:rsidRPr="00D91ECD">
        <w:rPr>
          <w:rFonts w:eastAsia="Times New Roman" w:cs="Times New Roman"/>
          <w:bCs/>
          <w:noProof/>
          <w:lang w:val="en-US" w:eastAsia="tr-TR"/>
        </w:rPr>
        <w:t>.</w:t>
      </w:r>
      <w:r w:rsidR="004E6EBA" w:rsidRPr="00D91ECD">
        <w:rPr>
          <w:rFonts w:eastAsia="Times New Roman" w:cs="Times New Roman"/>
          <w:bCs/>
          <w:noProof/>
          <w:lang w:val="en-US" w:eastAsia="tr-TR"/>
        </w:rPr>
        <w:t xml:space="preserve"> Suppose tables and figures are consecutive, </w:t>
      </w:r>
      <w:r w:rsidR="004E6EBA" w:rsidRPr="00D91ECD">
        <w:rPr>
          <w:rFonts w:eastAsia="Times New Roman" w:cs="Times New Roman"/>
          <w:bCs/>
          <w:noProof/>
          <w:highlight w:val="yellow"/>
          <w:lang w:val="en-US" w:eastAsia="tr-TR"/>
        </w:rPr>
        <w:t>leave a line space</w:t>
      </w:r>
      <w:r w:rsidR="004E6EBA" w:rsidRPr="00D91ECD">
        <w:rPr>
          <w:rFonts w:eastAsia="Times New Roman" w:cs="Times New Roman"/>
          <w:bCs/>
          <w:noProof/>
          <w:lang w:val="en-US" w:eastAsia="tr-TR"/>
        </w:rPr>
        <w:t xml:space="preserve"> in between.</w:t>
      </w:r>
    </w:p>
    <w:p w14:paraId="4F418DA7" w14:textId="77777777" w:rsidR="00926BFA" w:rsidRPr="00D91ECD" w:rsidRDefault="00926BFA" w:rsidP="001A4D83">
      <w:pPr>
        <w:tabs>
          <w:tab w:val="center" w:pos="4800"/>
          <w:tab w:val="right" w:pos="9500"/>
        </w:tabs>
        <w:spacing w:before="0" w:after="0"/>
        <w:jc w:val="center"/>
        <w:rPr>
          <w:rFonts w:eastAsia="Times New Roman" w:cs="Times New Roman"/>
          <w:noProof/>
          <w:lang w:val="en-US" w:eastAsia="tr-TR"/>
        </w:rPr>
      </w:pPr>
      <w:r w:rsidRPr="00D91ECD">
        <w:rPr>
          <w:rFonts w:eastAsia="Times New Roman" w:cs="Times New Roman"/>
          <w:b/>
          <w:noProof/>
          <w:lang w:val="en-US" w:eastAsia="tr-TR"/>
        </w:rPr>
        <w:t xml:space="preserve">Table </w:t>
      </w:r>
      <w:bookmarkStart w:id="3" w:name="Tablo1"/>
      <w:r w:rsidRPr="00D91ECD">
        <w:rPr>
          <w:rFonts w:eastAsia="Times New Roman" w:cs="Times New Roman"/>
          <w:b/>
          <w:noProof/>
          <w:lang w:val="en-US" w:eastAsia="tr-TR"/>
        </w:rPr>
        <w:t>1</w:t>
      </w:r>
      <w:bookmarkEnd w:id="3"/>
      <w:r w:rsidRPr="00D91ECD">
        <w:rPr>
          <w:rFonts w:eastAsia="Times New Roman" w:cs="Times New Roman"/>
          <w:b/>
          <w:noProof/>
          <w:lang w:val="en-US" w:eastAsia="tr-TR"/>
        </w:rPr>
        <w:t>.</w:t>
      </w:r>
      <w:r w:rsidRPr="00D91ECD">
        <w:rPr>
          <w:rFonts w:eastAsia="Times New Roman" w:cs="Times New Roman"/>
          <w:noProof/>
          <w:lang w:val="en-US" w:eastAsia="tr-TR"/>
        </w:rPr>
        <w:t xml:space="preserve"> Results for the parameters and the objects ranging from 100 to 1000</w:t>
      </w:r>
    </w:p>
    <w:tbl>
      <w:tblPr>
        <w:tblW w:w="0" w:type="auto"/>
        <w:jc w:val="center"/>
        <w:tblLayout w:type="fixed"/>
        <w:tblCellMar>
          <w:left w:w="70" w:type="dxa"/>
          <w:right w:w="70" w:type="dxa"/>
        </w:tblCellMar>
        <w:tblLook w:val="04A0" w:firstRow="1" w:lastRow="0" w:firstColumn="1" w:lastColumn="0" w:noHBand="0" w:noVBand="1"/>
      </w:tblPr>
      <w:tblGrid>
        <w:gridCol w:w="1315"/>
        <w:gridCol w:w="725"/>
        <w:gridCol w:w="725"/>
        <w:gridCol w:w="725"/>
        <w:gridCol w:w="725"/>
        <w:gridCol w:w="725"/>
        <w:gridCol w:w="815"/>
        <w:gridCol w:w="815"/>
        <w:gridCol w:w="815"/>
        <w:gridCol w:w="815"/>
        <w:gridCol w:w="905"/>
      </w:tblGrid>
      <w:tr w:rsidR="00926BFA" w:rsidRPr="00D91ECD" w14:paraId="4A9A991A" w14:textId="77777777" w:rsidTr="00402582">
        <w:trPr>
          <w:trHeight w:hRule="exact" w:val="255"/>
          <w:jc w:val="center"/>
        </w:trPr>
        <w:tc>
          <w:tcPr>
            <w:tcW w:w="1315" w:type="dxa"/>
            <w:tcBorders>
              <w:top w:val="single" w:sz="4" w:space="0" w:color="auto"/>
              <w:bottom w:val="single" w:sz="4" w:space="0" w:color="auto"/>
            </w:tcBorders>
            <w:shd w:val="clear" w:color="auto" w:fill="auto"/>
            <w:noWrap/>
            <w:vAlign w:val="center"/>
            <w:hideMark/>
          </w:tcPr>
          <w:p w14:paraId="20E41A69"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p>
        </w:tc>
        <w:tc>
          <w:tcPr>
            <w:tcW w:w="725" w:type="dxa"/>
            <w:tcBorders>
              <w:top w:val="single" w:sz="4" w:space="0" w:color="auto"/>
              <w:bottom w:val="single" w:sz="4" w:space="0" w:color="auto"/>
            </w:tcBorders>
            <w:shd w:val="clear" w:color="auto" w:fill="auto"/>
            <w:noWrap/>
            <w:vAlign w:val="center"/>
            <w:hideMark/>
          </w:tcPr>
          <w:p w14:paraId="69D5E058"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100</w:t>
            </w:r>
          </w:p>
        </w:tc>
        <w:tc>
          <w:tcPr>
            <w:tcW w:w="725" w:type="dxa"/>
            <w:tcBorders>
              <w:top w:val="single" w:sz="4" w:space="0" w:color="auto"/>
              <w:bottom w:val="single" w:sz="4" w:space="0" w:color="auto"/>
            </w:tcBorders>
            <w:shd w:val="clear" w:color="auto" w:fill="auto"/>
            <w:noWrap/>
            <w:vAlign w:val="center"/>
            <w:hideMark/>
          </w:tcPr>
          <w:p w14:paraId="4D0C84A2"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200</w:t>
            </w:r>
          </w:p>
        </w:tc>
        <w:tc>
          <w:tcPr>
            <w:tcW w:w="725" w:type="dxa"/>
            <w:tcBorders>
              <w:top w:val="single" w:sz="4" w:space="0" w:color="auto"/>
              <w:bottom w:val="single" w:sz="4" w:space="0" w:color="auto"/>
            </w:tcBorders>
            <w:shd w:val="clear" w:color="auto" w:fill="auto"/>
            <w:noWrap/>
            <w:vAlign w:val="center"/>
            <w:hideMark/>
          </w:tcPr>
          <w:p w14:paraId="74490D92"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300</w:t>
            </w:r>
          </w:p>
        </w:tc>
        <w:tc>
          <w:tcPr>
            <w:tcW w:w="725" w:type="dxa"/>
            <w:tcBorders>
              <w:top w:val="single" w:sz="4" w:space="0" w:color="auto"/>
              <w:bottom w:val="single" w:sz="4" w:space="0" w:color="auto"/>
            </w:tcBorders>
            <w:shd w:val="clear" w:color="auto" w:fill="auto"/>
            <w:noWrap/>
            <w:vAlign w:val="center"/>
            <w:hideMark/>
          </w:tcPr>
          <w:p w14:paraId="319A8843"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400</w:t>
            </w:r>
          </w:p>
        </w:tc>
        <w:tc>
          <w:tcPr>
            <w:tcW w:w="725" w:type="dxa"/>
            <w:tcBorders>
              <w:top w:val="single" w:sz="4" w:space="0" w:color="auto"/>
              <w:bottom w:val="single" w:sz="4" w:space="0" w:color="auto"/>
            </w:tcBorders>
            <w:shd w:val="clear" w:color="auto" w:fill="auto"/>
            <w:noWrap/>
            <w:vAlign w:val="center"/>
            <w:hideMark/>
          </w:tcPr>
          <w:p w14:paraId="106A2D50"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500</w:t>
            </w:r>
          </w:p>
        </w:tc>
        <w:tc>
          <w:tcPr>
            <w:tcW w:w="815" w:type="dxa"/>
            <w:tcBorders>
              <w:top w:val="single" w:sz="4" w:space="0" w:color="auto"/>
              <w:bottom w:val="single" w:sz="4" w:space="0" w:color="auto"/>
            </w:tcBorders>
            <w:shd w:val="clear" w:color="auto" w:fill="auto"/>
            <w:noWrap/>
            <w:vAlign w:val="center"/>
            <w:hideMark/>
          </w:tcPr>
          <w:p w14:paraId="545907AA"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600</w:t>
            </w:r>
          </w:p>
        </w:tc>
        <w:tc>
          <w:tcPr>
            <w:tcW w:w="815" w:type="dxa"/>
            <w:tcBorders>
              <w:top w:val="single" w:sz="4" w:space="0" w:color="auto"/>
              <w:bottom w:val="single" w:sz="4" w:space="0" w:color="auto"/>
            </w:tcBorders>
            <w:shd w:val="clear" w:color="auto" w:fill="auto"/>
            <w:noWrap/>
            <w:vAlign w:val="center"/>
            <w:hideMark/>
          </w:tcPr>
          <w:p w14:paraId="7687E809"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700</w:t>
            </w:r>
          </w:p>
        </w:tc>
        <w:tc>
          <w:tcPr>
            <w:tcW w:w="815" w:type="dxa"/>
            <w:tcBorders>
              <w:top w:val="single" w:sz="4" w:space="0" w:color="auto"/>
              <w:bottom w:val="single" w:sz="4" w:space="0" w:color="auto"/>
            </w:tcBorders>
            <w:shd w:val="clear" w:color="auto" w:fill="auto"/>
            <w:noWrap/>
            <w:vAlign w:val="center"/>
            <w:hideMark/>
          </w:tcPr>
          <w:p w14:paraId="56DD94F5"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800</w:t>
            </w:r>
          </w:p>
        </w:tc>
        <w:tc>
          <w:tcPr>
            <w:tcW w:w="815" w:type="dxa"/>
            <w:tcBorders>
              <w:top w:val="single" w:sz="4" w:space="0" w:color="auto"/>
              <w:bottom w:val="single" w:sz="4" w:space="0" w:color="auto"/>
            </w:tcBorders>
            <w:shd w:val="clear" w:color="auto" w:fill="auto"/>
            <w:noWrap/>
            <w:vAlign w:val="center"/>
            <w:hideMark/>
          </w:tcPr>
          <w:p w14:paraId="0DA8663B"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900</w:t>
            </w:r>
          </w:p>
        </w:tc>
        <w:tc>
          <w:tcPr>
            <w:tcW w:w="905" w:type="dxa"/>
            <w:tcBorders>
              <w:top w:val="single" w:sz="4" w:space="0" w:color="auto"/>
              <w:bottom w:val="single" w:sz="4" w:space="0" w:color="auto"/>
            </w:tcBorders>
            <w:shd w:val="clear" w:color="auto" w:fill="auto"/>
            <w:noWrap/>
            <w:vAlign w:val="center"/>
            <w:hideMark/>
          </w:tcPr>
          <w:p w14:paraId="10669624"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1000</w:t>
            </w:r>
          </w:p>
        </w:tc>
      </w:tr>
      <w:tr w:rsidR="00926BFA" w:rsidRPr="00D91ECD" w14:paraId="2AEA56C8" w14:textId="77777777" w:rsidTr="00402582">
        <w:trPr>
          <w:trHeight w:hRule="exact" w:val="255"/>
          <w:jc w:val="center"/>
        </w:trPr>
        <w:tc>
          <w:tcPr>
            <w:tcW w:w="1315" w:type="dxa"/>
            <w:tcBorders>
              <w:top w:val="single" w:sz="4" w:space="0" w:color="auto"/>
            </w:tcBorders>
            <w:shd w:val="clear" w:color="auto" w:fill="auto"/>
            <w:noWrap/>
            <w:vAlign w:val="center"/>
            <w:hideMark/>
          </w:tcPr>
          <w:p w14:paraId="27F052DD" w14:textId="77777777" w:rsidR="00926BFA" w:rsidRPr="00D91ECD" w:rsidRDefault="00926BFA" w:rsidP="001A4D83">
            <w:pPr>
              <w:tabs>
                <w:tab w:val="center" w:pos="4800"/>
                <w:tab w:val="right" w:pos="9500"/>
              </w:tabs>
              <w:spacing w:before="0"/>
              <w:jc w:val="left"/>
              <w:rPr>
                <w:rFonts w:eastAsia="Times New Roman" w:cs="Times New Roman"/>
                <w:b/>
                <w:noProof/>
                <w:sz w:val="18"/>
                <w:szCs w:val="18"/>
                <w:lang w:val="en-US" w:eastAsia="tr-TR"/>
              </w:rPr>
            </w:pPr>
            <w:r w:rsidRPr="00D91ECD">
              <w:rPr>
                <w:rFonts w:eastAsia="Times New Roman" w:cs="Times New Roman"/>
                <w:b/>
                <w:noProof/>
                <w:sz w:val="18"/>
                <w:szCs w:val="18"/>
                <w:lang w:val="en-US" w:eastAsia="tr-TR"/>
              </w:rPr>
              <w:t>CE10an</w:t>
            </w:r>
          </w:p>
        </w:tc>
        <w:tc>
          <w:tcPr>
            <w:tcW w:w="725" w:type="dxa"/>
            <w:tcBorders>
              <w:top w:val="single" w:sz="4" w:space="0" w:color="auto"/>
            </w:tcBorders>
            <w:shd w:val="clear" w:color="auto" w:fill="auto"/>
            <w:noWrap/>
            <w:vAlign w:val="center"/>
            <w:hideMark/>
          </w:tcPr>
          <w:p w14:paraId="49A7A8A6"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0.2739</w:t>
            </w:r>
          </w:p>
        </w:tc>
        <w:tc>
          <w:tcPr>
            <w:tcW w:w="725" w:type="dxa"/>
            <w:tcBorders>
              <w:top w:val="single" w:sz="4" w:space="0" w:color="auto"/>
            </w:tcBorders>
            <w:shd w:val="clear" w:color="auto" w:fill="auto"/>
            <w:noWrap/>
            <w:vAlign w:val="center"/>
            <w:hideMark/>
          </w:tcPr>
          <w:p w14:paraId="3FFDC345"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3.2532</w:t>
            </w:r>
          </w:p>
        </w:tc>
        <w:tc>
          <w:tcPr>
            <w:tcW w:w="725" w:type="dxa"/>
            <w:tcBorders>
              <w:top w:val="single" w:sz="4" w:space="0" w:color="auto"/>
            </w:tcBorders>
            <w:shd w:val="clear" w:color="auto" w:fill="auto"/>
            <w:noWrap/>
            <w:vAlign w:val="center"/>
            <w:hideMark/>
          </w:tcPr>
          <w:p w14:paraId="0538F52D"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14.0127</w:t>
            </w:r>
          </w:p>
        </w:tc>
        <w:tc>
          <w:tcPr>
            <w:tcW w:w="725" w:type="dxa"/>
            <w:tcBorders>
              <w:top w:val="single" w:sz="4" w:space="0" w:color="auto"/>
            </w:tcBorders>
            <w:shd w:val="clear" w:color="auto" w:fill="auto"/>
            <w:noWrap/>
            <w:vAlign w:val="center"/>
            <w:hideMark/>
          </w:tcPr>
          <w:p w14:paraId="75228148"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40.1959</w:t>
            </w:r>
          </w:p>
        </w:tc>
        <w:tc>
          <w:tcPr>
            <w:tcW w:w="725" w:type="dxa"/>
            <w:tcBorders>
              <w:top w:val="single" w:sz="4" w:space="0" w:color="auto"/>
            </w:tcBorders>
            <w:shd w:val="clear" w:color="auto" w:fill="auto"/>
            <w:noWrap/>
            <w:vAlign w:val="center"/>
            <w:hideMark/>
          </w:tcPr>
          <w:p w14:paraId="47C6A15D"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93.9178</w:t>
            </w:r>
          </w:p>
        </w:tc>
        <w:tc>
          <w:tcPr>
            <w:tcW w:w="815" w:type="dxa"/>
            <w:tcBorders>
              <w:top w:val="single" w:sz="4" w:space="0" w:color="auto"/>
            </w:tcBorders>
            <w:shd w:val="clear" w:color="auto" w:fill="auto"/>
            <w:noWrap/>
            <w:vAlign w:val="center"/>
            <w:hideMark/>
          </w:tcPr>
          <w:p w14:paraId="2A295084"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184.5333</w:t>
            </w:r>
          </w:p>
        </w:tc>
        <w:tc>
          <w:tcPr>
            <w:tcW w:w="815" w:type="dxa"/>
            <w:tcBorders>
              <w:top w:val="single" w:sz="4" w:space="0" w:color="auto"/>
            </w:tcBorders>
            <w:shd w:val="clear" w:color="auto" w:fill="auto"/>
            <w:noWrap/>
            <w:vAlign w:val="center"/>
            <w:hideMark/>
          </w:tcPr>
          <w:p w14:paraId="0E02A8BB"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335.5700</w:t>
            </w:r>
          </w:p>
        </w:tc>
        <w:tc>
          <w:tcPr>
            <w:tcW w:w="815" w:type="dxa"/>
            <w:tcBorders>
              <w:top w:val="single" w:sz="4" w:space="0" w:color="auto"/>
            </w:tcBorders>
            <w:shd w:val="clear" w:color="auto" w:fill="auto"/>
            <w:noWrap/>
            <w:vAlign w:val="center"/>
            <w:hideMark/>
          </w:tcPr>
          <w:p w14:paraId="170FBA12"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568.7381</w:t>
            </w:r>
          </w:p>
        </w:tc>
        <w:tc>
          <w:tcPr>
            <w:tcW w:w="815" w:type="dxa"/>
            <w:tcBorders>
              <w:top w:val="single" w:sz="4" w:space="0" w:color="auto"/>
            </w:tcBorders>
            <w:shd w:val="clear" w:color="auto" w:fill="auto"/>
            <w:noWrap/>
            <w:vAlign w:val="center"/>
            <w:hideMark/>
          </w:tcPr>
          <w:p w14:paraId="5161F77D"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914.9916</w:t>
            </w:r>
          </w:p>
        </w:tc>
        <w:tc>
          <w:tcPr>
            <w:tcW w:w="905" w:type="dxa"/>
            <w:tcBorders>
              <w:top w:val="single" w:sz="4" w:space="0" w:color="auto"/>
            </w:tcBorders>
            <w:shd w:val="clear" w:color="auto" w:fill="auto"/>
            <w:noWrap/>
            <w:vAlign w:val="center"/>
            <w:hideMark/>
          </w:tcPr>
          <w:p w14:paraId="36606408"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1412.0988</w:t>
            </w:r>
          </w:p>
        </w:tc>
      </w:tr>
      <w:tr w:rsidR="00926BFA" w:rsidRPr="00D91ECD" w14:paraId="1EDAD86D" w14:textId="77777777" w:rsidTr="00402582">
        <w:trPr>
          <w:trHeight w:hRule="exact" w:val="255"/>
          <w:jc w:val="center"/>
        </w:trPr>
        <w:tc>
          <w:tcPr>
            <w:tcW w:w="1315" w:type="dxa"/>
            <w:shd w:val="clear" w:color="auto" w:fill="auto"/>
            <w:noWrap/>
            <w:vAlign w:val="center"/>
            <w:hideMark/>
          </w:tcPr>
          <w:p w14:paraId="7B100241" w14:textId="77777777" w:rsidR="00926BFA" w:rsidRPr="00D91ECD" w:rsidRDefault="00926BFA" w:rsidP="001A4D83">
            <w:pPr>
              <w:tabs>
                <w:tab w:val="center" w:pos="4800"/>
                <w:tab w:val="right" w:pos="9500"/>
              </w:tabs>
              <w:spacing w:before="0"/>
              <w:jc w:val="left"/>
              <w:rPr>
                <w:rFonts w:eastAsia="Times New Roman" w:cs="Times New Roman"/>
                <w:b/>
                <w:noProof/>
                <w:sz w:val="18"/>
                <w:szCs w:val="18"/>
                <w:lang w:val="en-US" w:eastAsia="tr-TR"/>
              </w:rPr>
            </w:pPr>
            <w:r w:rsidRPr="00D91ECD">
              <w:rPr>
                <w:rFonts w:eastAsia="Times New Roman" w:cs="Times New Roman"/>
                <w:b/>
                <w:noProof/>
                <w:sz w:val="18"/>
                <w:szCs w:val="18"/>
                <w:lang w:val="en-US" w:eastAsia="tr-TR"/>
              </w:rPr>
              <w:t>EMO18an</w:t>
            </w:r>
          </w:p>
        </w:tc>
        <w:tc>
          <w:tcPr>
            <w:tcW w:w="725" w:type="dxa"/>
            <w:shd w:val="clear" w:color="auto" w:fill="auto"/>
            <w:noWrap/>
            <w:vAlign w:val="center"/>
            <w:hideMark/>
          </w:tcPr>
          <w:p w14:paraId="30338262"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0.0113</w:t>
            </w:r>
          </w:p>
        </w:tc>
        <w:tc>
          <w:tcPr>
            <w:tcW w:w="725" w:type="dxa"/>
            <w:shd w:val="clear" w:color="auto" w:fill="auto"/>
            <w:noWrap/>
            <w:vAlign w:val="center"/>
            <w:hideMark/>
          </w:tcPr>
          <w:p w14:paraId="431DAC5D"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0.0069</w:t>
            </w:r>
          </w:p>
        </w:tc>
        <w:tc>
          <w:tcPr>
            <w:tcW w:w="725" w:type="dxa"/>
            <w:shd w:val="clear" w:color="auto" w:fill="auto"/>
            <w:noWrap/>
            <w:vAlign w:val="center"/>
            <w:hideMark/>
          </w:tcPr>
          <w:p w14:paraId="646A3F8E"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0.0068</w:t>
            </w:r>
          </w:p>
        </w:tc>
        <w:tc>
          <w:tcPr>
            <w:tcW w:w="725" w:type="dxa"/>
            <w:shd w:val="clear" w:color="auto" w:fill="auto"/>
            <w:noWrap/>
            <w:vAlign w:val="center"/>
            <w:hideMark/>
          </w:tcPr>
          <w:p w14:paraId="5B150745"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0.0101</w:t>
            </w:r>
          </w:p>
        </w:tc>
        <w:tc>
          <w:tcPr>
            <w:tcW w:w="725" w:type="dxa"/>
            <w:shd w:val="clear" w:color="auto" w:fill="auto"/>
            <w:noWrap/>
            <w:vAlign w:val="center"/>
            <w:hideMark/>
          </w:tcPr>
          <w:p w14:paraId="50C4D65B"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0.0162</w:t>
            </w:r>
          </w:p>
        </w:tc>
        <w:tc>
          <w:tcPr>
            <w:tcW w:w="815" w:type="dxa"/>
            <w:shd w:val="clear" w:color="auto" w:fill="auto"/>
            <w:noWrap/>
            <w:vAlign w:val="center"/>
            <w:hideMark/>
          </w:tcPr>
          <w:p w14:paraId="2A60374D"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0.0200</w:t>
            </w:r>
          </w:p>
        </w:tc>
        <w:tc>
          <w:tcPr>
            <w:tcW w:w="815" w:type="dxa"/>
            <w:shd w:val="clear" w:color="auto" w:fill="auto"/>
            <w:noWrap/>
            <w:vAlign w:val="center"/>
            <w:hideMark/>
          </w:tcPr>
          <w:p w14:paraId="4836616F"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0.0244</w:t>
            </w:r>
          </w:p>
        </w:tc>
        <w:tc>
          <w:tcPr>
            <w:tcW w:w="815" w:type="dxa"/>
            <w:shd w:val="clear" w:color="auto" w:fill="auto"/>
            <w:noWrap/>
            <w:vAlign w:val="center"/>
            <w:hideMark/>
          </w:tcPr>
          <w:p w14:paraId="6944BEB5"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0.0587</w:t>
            </w:r>
          </w:p>
        </w:tc>
        <w:tc>
          <w:tcPr>
            <w:tcW w:w="815" w:type="dxa"/>
            <w:shd w:val="clear" w:color="auto" w:fill="auto"/>
            <w:noWrap/>
            <w:vAlign w:val="center"/>
            <w:hideMark/>
          </w:tcPr>
          <w:p w14:paraId="0D55085D"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0.0396</w:t>
            </w:r>
          </w:p>
        </w:tc>
        <w:tc>
          <w:tcPr>
            <w:tcW w:w="905" w:type="dxa"/>
            <w:shd w:val="clear" w:color="auto" w:fill="auto"/>
            <w:noWrap/>
            <w:vAlign w:val="center"/>
            <w:hideMark/>
          </w:tcPr>
          <w:p w14:paraId="122E8CC3" w14:textId="77777777" w:rsidR="00926BFA" w:rsidRPr="00D91ECD" w:rsidRDefault="00926BFA" w:rsidP="001A4D83">
            <w:pPr>
              <w:tabs>
                <w:tab w:val="center" w:pos="4800"/>
                <w:tab w:val="right" w:pos="9500"/>
              </w:tabs>
              <w:spacing w:before="0"/>
              <w:jc w:val="center"/>
              <w:rPr>
                <w:rFonts w:eastAsia="Times New Roman" w:cs="Times New Roman"/>
                <w:b/>
                <w:bCs/>
                <w:noProof/>
                <w:sz w:val="18"/>
                <w:szCs w:val="18"/>
                <w:lang w:val="en-US" w:eastAsia="tr-TR"/>
              </w:rPr>
            </w:pPr>
            <w:r w:rsidRPr="00D91ECD">
              <w:rPr>
                <w:rFonts w:eastAsia="Times New Roman" w:cs="Times New Roman"/>
                <w:b/>
                <w:bCs/>
                <w:noProof/>
                <w:sz w:val="18"/>
                <w:szCs w:val="18"/>
                <w:lang w:val="en-US" w:eastAsia="tr-TR"/>
              </w:rPr>
              <w:t>0.0506</w:t>
            </w:r>
          </w:p>
        </w:tc>
      </w:tr>
      <w:tr w:rsidR="00926BFA" w:rsidRPr="00D91ECD" w14:paraId="7112A1E3" w14:textId="77777777" w:rsidTr="00402582">
        <w:trPr>
          <w:trHeight w:hRule="exact" w:val="255"/>
          <w:jc w:val="center"/>
        </w:trPr>
        <w:tc>
          <w:tcPr>
            <w:tcW w:w="1315" w:type="dxa"/>
            <w:shd w:val="clear" w:color="auto" w:fill="auto"/>
            <w:noWrap/>
            <w:vAlign w:val="center"/>
            <w:hideMark/>
          </w:tcPr>
          <w:p w14:paraId="4CADA14B" w14:textId="77777777" w:rsidR="00926BFA" w:rsidRPr="00D91ECD" w:rsidRDefault="00926BFA" w:rsidP="001A4D83">
            <w:pPr>
              <w:tabs>
                <w:tab w:val="center" w:pos="4800"/>
                <w:tab w:val="right" w:pos="9500"/>
              </w:tabs>
              <w:spacing w:before="0"/>
              <w:jc w:val="left"/>
              <w:rPr>
                <w:rFonts w:eastAsia="Times New Roman" w:cs="Times New Roman"/>
                <w:b/>
                <w:noProof/>
                <w:sz w:val="18"/>
                <w:szCs w:val="18"/>
                <w:lang w:val="en-US" w:eastAsia="tr-TR"/>
              </w:rPr>
            </w:pPr>
            <w:r w:rsidRPr="00D91ECD">
              <w:rPr>
                <w:rFonts w:eastAsia="Times New Roman" w:cs="Times New Roman"/>
                <w:b/>
                <w:noProof/>
                <w:sz w:val="18"/>
                <w:szCs w:val="18"/>
                <w:lang w:val="en-US" w:eastAsia="tr-TR"/>
              </w:rPr>
              <w:t>Difference</w:t>
            </w:r>
          </w:p>
        </w:tc>
        <w:tc>
          <w:tcPr>
            <w:tcW w:w="725" w:type="dxa"/>
            <w:shd w:val="clear" w:color="auto" w:fill="auto"/>
            <w:noWrap/>
            <w:vAlign w:val="center"/>
            <w:hideMark/>
          </w:tcPr>
          <w:p w14:paraId="3C118FF7"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0.2626</w:t>
            </w:r>
          </w:p>
        </w:tc>
        <w:tc>
          <w:tcPr>
            <w:tcW w:w="725" w:type="dxa"/>
            <w:shd w:val="clear" w:color="auto" w:fill="auto"/>
            <w:noWrap/>
            <w:vAlign w:val="center"/>
            <w:hideMark/>
          </w:tcPr>
          <w:p w14:paraId="08CCC8C8"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3.2463</w:t>
            </w:r>
          </w:p>
        </w:tc>
        <w:tc>
          <w:tcPr>
            <w:tcW w:w="725" w:type="dxa"/>
            <w:shd w:val="clear" w:color="auto" w:fill="auto"/>
            <w:noWrap/>
            <w:vAlign w:val="center"/>
            <w:hideMark/>
          </w:tcPr>
          <w:p w14:paraId="333F5029"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14.0060</w:t>
            </w:r>
          </w:p>
        </w:tc>
        <w:tc>
          <w:tcPr>
            <w:tcW w:w="725" w:type="dxa"/>
            <w:shd w:val="clear" w:color="auto" w:fill="auto"/>
            <w:noWrap/>
            <w:vAlign w:val="center"/>
            <w:hideMark/>
          </w:tcPr>
          <w:p w14:paraId="1EF314E1"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40.1858</w:t>
            </w:r>
          </w:p>
        </w:tc>
        <w:tc>
          <w:tcPr>
            <w:tcW w:w="725" w:type="dxa"/>
            <w:shd w:val="clear" w:color="auto" w:fill="auto"/>
            <w:noWrap/>
            <w:vAlign w:val="center"/>
            <w:hideMark/>
          </w:tcPr>
          <w:p w14:paraId="6E74C95D"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93.9015</w:t>
            </w:r>
          </w:p>
        </w:tc>
        <w:tc>
          <w:tcPr>
            <w:tcW w:w="815" w:type="dxa"/>
            <w:shd w:val="clear" w:color="auto" w:fill="auto"/>
            <w:noWrap/>
            <w:vAlign w:val="center"/>
            <w:hideMark/>
          </w:tcPr>
          <w:p w14:paraId="115DD585"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184.5134</w:t>
            </w:r>
          </w:p>
        </w:tc>
        <w:tc>
          <w:tcPr>
            <w:tcW w:w="815" w:type="dxa"/>
            <w:shd w:val="clear" w:color="auto" w:fill="auto"/>
            <w:noWrap/>
            <w:vAlign w:val="center"/>
            <w:hideMark/>
          </w:tcPr>
          <w:p w14:paraId="57D515F9"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335.5456</w:t>
            </w:r>
          </w:p>
        </w:tc>
        <w:tc>
          <w:tcPr>
            <w:tcW w:w="815" w:type="dxa"/>
            <w:shd w:val="clear" w:color="auto" w:fill="auto"/>
            <w:noWrap/>
            <w:vAlign w:val="center"/>
            <w:hideMark/>
          </w:tcPr>
          <w:p w14:paraId="24B8D650"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568.6794</w:t>
            </w:r>
          </w:p>
        </w:tc>
        <w:tc>
          <w:tcPr>
            <w:tcW w:w="815" w:type="dxa"/>
            <w:shd w:val="clear" w:color="auto" w:fill="auto"/>
            <w:noWrap/>
            <w:vAlign w:val="center"/>
            <w:hideMark/>
          </w:tcPr>
          <w:p w14:paraId="62028145"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914.9520</w:t>
            </w:r>
          </w:p>
        </w:tc>
        <w:tc>
          <w:tcPr>
            <w:tcW w:w="905" w:type="dxa"/>
            <w:shd w:val="clear" w:color="auto" w:fill="auto"/>
            <w:noWrap/>
            <w:vAlign w:val="center"/>
            <w:hideMark/>
          </w:tcPr>
          <w:p w14:paraId="1526157A"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1412.0482</w:t>
            </w:r>
          </w:p>
        </w:tc>
      </w:tr>
      <w:tr w:rsidR="00926BFA" w:rsidRPr="00D91ECD" w14:paraId="2AA3FE7D" w14:textId="77777777" w:rsidTr="00402582">
        <w:trPr>
          <w:trHeight w:hRule="exact" w:val="255"/>
          <w:jc w:val="center"/>
        </w:trPr>
        <w:tc>
          <w:tcPr>
            <w:tcW w:w="1315" w:type="dxa"/>
            <w:tcBorders>
              <w:bottom w:val="single" w:sz="4" w:space="0" w:color="auto"/>
            </w:tcBorders>
            <w:shd w:val="clear" w:color="auto" w:fill="auto"/>
            <w:noWrap/>
            <w:vAlign w:val="center"/>
            <w:hideMark/>
          </w:tcPr>
          <w:p w14:paraId="72D986FC" w14:textId="77777777" w:rsidR="00926BFA" w:rsidRPr="00D91ECD" w:rsidRDefault="00926BFA" w:rsidP="001A4D83">
            <w:pPr>
              <w:tabs>
                <w:tab w:val="center" w:pos="4800"/>
                <w:tab w:val="right" w:pos="9500"/>
              </w:tabs>
              <w:spacing w:before="0"/>
              <w:jc w:val="left"/>
              <w:rPr>
                <w:rFonts w:eastAsia="Times New Roman" w:cs="Times New Roman"/>
                <w:b/>
                <w:noProof/>
                <w:sz w:val="18"/>
                <w:szCs w:val="18"/>
                <w:lang w:val="en-US" w:eastAsia="tr-TR"/>
              </w:rPr>
            </w:pPr>
            <w:r w:rsidRPr="00D91ECD">
              <w:rPr>
                <w:rFonts w:eastAsia="Times New Roman" w:cs="Times New Roman"/>
                <w:b/>
                <w:noProof/>
                <w:sz w:val="18"/>
                <w:szCs w:val="18"/>
                <w:lang w:val="en-US" w:eastAsia="tr-TR"/>
              </w:rPr>
              <w:t>Advantage (%)</w:t>
            </w:r>
          </w:p>
        </w:tc>
        <w:tc>
          <w:tcPr>
            <w:tcW w:w="725" w:type="dxa"/>
            <w:tcBorders>
              <w:bottom w:val="single" w:sz="4" w:space="0" w:color="auto"/>
            </w:tcBorders>
            <w:shd w:val="clear" w:color="auto" w:fill="auto"/>
            <w:noWrap/>
            <w:vAlign w:val="center"/>
            <w:hideMark/>
          </w:tcPr>
          <w:p w14:paraId="1E1C65C3"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95.8871</w:t>
            </w:r>
          </w:p>
        </w:tc>
        <w:tc>
          <w:tcPr>
            <w:tcW w:w="725" w:type="dxa"/>
            <w:tcBorders>
              <w:bottom w:val="single" w:sz="4" w:space="0" w:color="auto"/>
            </w:tcBorders>
            <w:shd w:val="clear" w:color="auto" w:fill="auto"/>
            <w:noWrap/>
            <w:vAlign w:val="center"/>
            <w:hideMark/>
          </w:tcPr>
          <w:p w14:paraId="4278B930"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99.7870</w:t>
            </w:r>
          </w:p>
        </w:tc>
        <w:tc>
          <w:tcPr>
            <w:tcW w:w="725" w:type="dxa"/>
            <w:tcBorders>
              <w:bottom w:val="single" w:sz="4" w:space="0" w:color="auto"/>
            </w:tcBorders>
            <w:shd w:val="clear" w:color="auto" w:fill="auto"/>
            <w:noWrap/>
            <w:vAlign w:val="center"/>
            <w:hideMark/>
          </w:tcPr>
          <w:p w14:paraId="2C654DFD"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99.9518</w:t>
            </w:r>
          </w:p>
        </w:tc>
        <w:tc>
          <w:tcPr>
            <w:tcW w:w="725" w:type="dxa"/>
            <w:tcBorders>
              <w:bottom w:val="single" w:sz="4" w:space="0" w:color="auto"/>
            </w:tcBorders>
            <w:shd w:val="clear" w:color="auto" w:fill="auto"/>
            <w:noWrap/>
            <w:vAlign w:val="center"/>
            <w:hideMark/>
          </w:tcPr>
          <w:p w14:paraId="456DBDCC"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99.9748</w:t>
            </w:r>
          </w:p>
        </w:tc>
        <w:tc>
          <w:tcPr>
            <w:tcW w:w="725" w:type="dxa"/>
            <w:tcBorders>
              <w:bottom w:val="single" w:sz="4" w:space="0" w:color="auto"/>
            </w:tcBorders>
            <w:shd w:val="clear" w:color="auto" w:fill="auto"/>
            <w:noWrap/>
            <w:vAlign w:val="center"/>
            <w:hideMark/>
          </w:tcPr>
          <w:p w14:paraId="1E17219D"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99.9827</w:t>
            </w:r>
          </w:p>
        </w:tc>
        <w:tc>
          <w:tcPr>
            <w:tcW w:w="815" w:type="dxa"/>
            <w:tcBorders>
              <w:bottom w:val="single" w:sz="4" w:space="0" w:color="auto"/>
            </w:tcBorders>
            <w:shd w:val="clear" w:color="auto" w:fill="auto"/>
            <w:noWrap/>
            <w:vAlign w:val="center"/>
            <w:hideMark/>
          </w:tcPr>
          <w:p w14:paraId="78714A17"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99.9892</w:t>
            </w:r>
          </w:p>
        </w:tc>
        <w:tc>
          <w:tcPr>
            <w:tcW w:w="815" w:type="dxa"/>
            <w:tcBorders>
              <w:bottom w:val="single" w:sz="4" w:space="0" w:color="auto"/>
            </w:tcBorders>
            <w:shd w:val="clear" w:color="auto" w:fill="auto"/>
            <w:noWrap/>
            <w:vAlign w:val="center"/>
            <w:hideMark/>
          </w:tcPr>
          <w:p w14:paraId="2D344E31"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99.9927</w:t>
            </w:r>
          </w:p>
        </w:tc>
        <w:tc>
          <w:tcPr>
            <w:tcW w:w="815" w:type="dxa"/>
            <w:tcBorders>
              <w:bottom w:val="single" w:sz="4" w:space="0" w:color="auto"/>
            </w:tcBorders>
            <w:shd w:val="clear" w:color="auto" w:fill="auto"/>
            <w:noWrap/>
            <w:vAlign w:val="center"/>
            <w:hideMark/>
          </w:tcPr>
          <w:p w14:paraId="4AA86EC3"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99.9897</w:t>
            </w:r>
          </w:p>
        </w:tc>
        <w:tc>
          <w:tcPr>
            <w:tcW w:w="815" w:type="dxa"/>
            <w:tcBorders>
              <w:bottom w:val="single" w:sz="4" w:space="0" w:color="auto"/>
            </w:tcBorders>
            <w:shd w:val="clear" w:color="auto" w:fill="auto"/>
            <w:noWrap/>
            <w:vAlign w:val="center"/>
            <w:hideMark/>
          </w:tcPr>
          <w:p w14:paraId="3AAE1B30"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99.9957</w:t>
            </w:r>
          </w:p>
        </w:tc>
        <w:tc>
          <w:tcPr>
            <w:tcW w:w="905" w:type="dxa"/>
            <w:tcBorders>
              <w:bottom w:val="single" w:sz="4" w:space="0" w:color="auto"/>
            </w:tcBorders>
            <w:shd w:val="clear" w:color="auto" w:fill="auto"/>
            <w:noWrap/>
            <w:vAlign w:val="center"/>
            <w:hideMark/>
          </w:tcPr>
          <w:p w14:paraId="4455CCF0" w14:textId="77777777" w:rsidR="00926BFA" w:rsidRPr="00D91ECD" w:rsidRDefault="00926BFA" w:rsidP="001A4D83">
            <w:pPr>
              <w:tabs>
                <w:tab w:val="center" w:pos="4800"/>
                <w:tab w:val="right" w:pos="9500"/>
              </w:tabs>
              <w:spacing w:before="0"/>
              <w:jc w:val="center"/>
              <w:rPr>
                <w:rFonts w:eastAsia="Times New Roman" w:cs="Times New Roman"/>
                <w:noProof/>
                <w:sz w:val="18"/>
                <w:szCs w:val="18"/>
                <w:lang w:val="en-US" w:eastAsia="tr-TR"/>
              </w:rPr>
            </w:pPr>
            <w:r w:rsidRPr="00D91ECD">
              <w:rPr>
                <w:rFonts w:eastAsia="Times New Roman" w:cs="Times New Roman"/>
                <w:noProof/>
                <w:sz w:val="18"/>
                <w:szCs w:val="18"/>
                <w:lang w:val="en-US" w:eastAsia="tr-TR"/>
              </w:rPr>
              <w:t>99.9964</w:t>
            </w:r>
          </w:p>
        </w:tc>
      </w:tr>
      <w:tr w:rsidR="00926BFA" w:rsidRPr="00D91ECD" w14:paraId="2FD732E5" w14:textId="77777777" w:rsidTr="00402582">
        <w:trPr>
          <w:trHeight w:hRule="exact" w:val="377"/>
          <w:jc w:val="center"/>
        </w:trPr>
        <w:tc>
          <w:tcPr>
            <w:tcW w:w="9105" w:type="dxa"/>
            <w:gridSpan w:val="11"/>
            <w:tcBorders>
              <w:top w:val="single" w:sz="4" w:space="0" w:color="auto"/>
            </w:tcBorders>
            <w:shd w:val="clear" w:color="auto" w:fill="auto"/>
            <w:noWrap/>
            <w:vAlign w:val="center"/>
          </w:tcPr>
          <w:p w14:paraId="7066B914" w14:textId="77777777" w:rsidR="00926BFA" w:rsidRPr="00D91ECD" w:rsidRDefault="00926BFA" w:rsidP="001A4D83">
            <w:pPr>
              <w:tabs>
                <w:tab w:val="center" w:pos="4800"/>
                <w:tab w:val="right" w:pos="9500"/>
              </w:tabs>
              <w:spacing w:before="0"/>
              <w:rPr>
                <w:rFonts w:eastAsia="Times New Roman" w:cs="Times New Roman"/>
                <w:noProof/>
                <w:sz w:val="15"/>
                <w:szCs w:val="15"/>
                <w:lang w:val="en-US" w:eastAsia="tr-TR"/>
              </w:rPr>
            </w:pPr>
            <w:r w:rsidRPr="00D91ECD">
              <w:rPr>
                <w:rFonts w:eastAsia="Times New Roman" w:cs="Times New Roman"/>
                <w:noProof/>
                <w:sz w:val="15"/>
                <w:szCs w:val="15"/>
                <w:lang w:val="en-US" w:eastAsia="tr-TR"/>
              </w:rPr>
              <w:t xml:space="preserve">Boldfaced values indicate the “best” performances. </w:t>
            </w:r>
          </w:p>
        </w:tc>
      </w:tr>
    </w:tbl>
    <w:p w14:paraId="6DC85421" w14:textId="77777777" w:rsidR="00926BFA" w:rsidRPr="00D91ECD" w:rsidRDefault="00926BFA" w:rsidP="001A4D83">
      <w:pPr>
        <w:tabs>
          <w:tab w:val="center" w:pos="4800"/>
          <w:tab w:val="right" w:pos="9500"/>
        </w:tabs>
        <w:spacing w:before="0" w:after="0"/>
        <w:rPr>
          <w:rFonts w:eastAsia="Times New Roman" w:cs="Times New Roman"/>
          <w:noProof/>
          <w:sz w:val="24"/>
          <w:szCs w:val="24"/>
          <w:lang w:val="en-US" w:eastAsia="tr-TR"/>
        </w:rPr>
      </w:pPr>
    </w:p>
    <w:p w14:paraId="39506721" w14:textId="77777777" w:rsidR="00926BFA" w:rsidRPr="00D91ECD" w:rsidRDefault="00926BFA" w:rsidP="001A4D83">
      <w:pPr>
        <w:tabs>
          <w:tab w:val="center" w:pos="4800"/>
          <w:tab w:val="right" w:pos="9500"/>
        </w:tabs>
        <w:spacing w:after="0"/>
        <w:jc w:val="center"/>
        <w:rPr>
          <w:rFonts w:eastAsia="Times New Roman" w:cs="Times New Roman"/>
          <w:noProof/>
          <w:sz w:val="24"/>
          <w:szCs w:val="24"/>
          <w:lang w:val="en-US" w:eastAsia="tr-TR"/>
        </w:rPr>
      </w:pPr>
      <w:r w:rsidRPr="00D91ECD">
        <w:rPr>
          <w:rFonts w:cs="Times New Roman"/>
          <w:noProof/>
          <w:lang w:val="en-US" w:eastAsia="tr-TR"/>
        </w:rPr>
        <w:drawing>
          <wp:inline distT="0" distB="0" distL="0" distR="0" wp14:anchorId="4D1AAD95" wp14:editId="13820AF1">
            <wp:extent cx="5400000" cy="1800000"/>
            <wp:effectExtent l="0" t="0" r="10795" b="10160"/>
            <wp:docPr id="1" name="Grafik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91419E" w14:textId="77777777" w:rsidR="00926BFA" w:rsidRPr="00D91ECD" w:rsidRDefault="00926BFA" w:rsidP="001A4D83">
      <w:pPr>
        <w:tabs>
          <w:tab w:val="center" w:pos="4800"/>
          <w:tab w:val="right" w:pos="9500"/>
        </w:tabs>
        <w:spacing w:before="0"/>
        <w:jc w:val="center"/>
        <w:rPr>
          <w:rFonts w:eastAsia="Times New Roman" w:cs="Times New Roman"/>
          <w:noProof/>
          <w:lang w:val="en-US" w:eastAsia="tr-TR"/>
        </w:rPr>
      </w:pPr>
      <w:r w:rsidRPr="00D91ECD">
        <w:rPr>
          <w:rFonts w:eastAsia="Times New Roman" w:cs="Times New Roman"/>
          <w:b/>
          <w:noProof/>
          <w:lang w:val="en-US" w:eastAsia="tr-TR"/>
        </w:rPr>
        <w:t>Figure 1.</w:t>
      </w:r>
      <w:r w:rsidRPr="00D91ECD">
        <w:rPr>
          <w:rFonts w:eastAsia="Times New Roman" w:cs="Times New Roman"/>
          <w:noProof/>
          <w:lang w:val="en-US" w:eastAsia="tr-TR"/>
        </w:rPr>
        <w:t xml:space="preserve"> Results for the parameters and the objects ranging from 100 to 1000</w:t>
      </w:r>
    </w:p>
    <w:p w14:paraId="27EB6F58" w14:textId="6A28CC42" w:rsidR="00A21307" w:rsidRPr="00D91ECD" w:rsidRDefault="00A21307" w:rsidP="001A4D83">
      <w:pPr>
        <w:pStyle w:val="Heading3"/>
        <w:numPr>
          <w:ilvl w:val="0"/>
          <w:numId w:val="21"/>
        </w:numPr>
        <w:spacing w:before="240" w:after="240"/>
        <w:ind w:left="663" w:hanging="663"/>
        <w:rPr>
          <w:rFonts w:cs="Times New Roman"/>
          <w:lang w:val="en-US"/>
        </w:rPr>
      </w:pPr>
      <w:r w:rsidRPr="00D91ECD">
        <w:rPr>
          <w:rFonts w:cs="Times New Roman"/>
          <w:lang w:val="en-US"/>
        </w:rPr>
        <w:t>Subsubsection</w:t>
      </w:r>
      <w:r w:rsidR="00AD6A1D" w:rsidRPr="00D91ECD">
        <w:rPr>
          <w:rFonts w:cs="Times New Roman"/>
          <w:lang w:val="en-US"/>
        </w:rPr>
        <w:t xml:space="preserve"> </w:t>
      </w:r>
      <w:proofErr w:type="spellStart"/>
      <w:r w:rsidR="00AD6A1D" w:rsidRPr="00D91ECD">
        <w:rPr>
          <w:rFonts w:cs="Times New Roman"/>
          <w:lang w:val="en-US"/>
        </w:rPr>
        <w:t>Subsubsection</w:t>
      </w:r>
      <w:proofErr w:type="spellEnd"/>
    </w:p>
    <w:p w14:paraId="53E2F673" w14:textId="7F526DAE" w:rsidR="00926BFA" w:rsidRPr="00D91ECD" w:rsidRDefault="002D5401" w:rsidP="001A4D83">
      <w:pPr>
        <w:rPr>
          <w:rFonts w:cs="Times New Roman"/>
          <w:lang w:val="en-US"/>
        </w:rPr>
      </w:pPr>
      <w:r w:rsidRPr="00D91ECD">
        <w:rPr>
          <w:rFonts w:cs="Times New Roman"/>
          <w:highlight w:val="yellow"/>
          <w:lang w:val="en-US"/>
        </w:rPr>
        <w:t>The SI system (Syst</w:t>
      </w:r>
      <w:r w:rsidR="007679B4" w:rsidRPr="00D91ECD">
        <w:rPr>
          <w:rFonts w:cs="Times New Roman"/>
          <w:highlight w:val="yellow"/>
          <w:lang w:val="en-US"/>
        </w:rPr>
        <w:t>e</w:t>
      </w:r>
      <w:r w:rsidRPr="00D91ECD">
        <w:rPr>
          <w:rFonts w:cs="Times New Roman"/>
          <w:highlight w:val="yellow"/>
          <w:lang w:val="en-US"/>
        </w:rPr>
        <w:t xml:space="preserve">me International </w:t>
      </w:r>
      <w:proofErr w:type="spellStart"/>
      <w:r w:rsidRPr="00D91ECD">
        <w:rPr>
          <w:rFonts w:cs="Times New Roman"/>
          <w:highlight w:val="yellow"/>
          <w:lang w:val="en-US"/>
        </w:rPr>
        <w:t>d’Unit´es</w:t>
      </w:r>
      <w:proofErr w:type="spellEnd"/>
      <w:r w:rsidRPr="00D91ECD">
        <w:rPr>
          <w:rFonts w:cs="Times New Roman"/>
          <w:highlight w:val="yellow"/>
          <w:lang w:val="en-US"/>
        </w:rPr>
        <w:t xml:space="preserve">) must be used </w:t>
      </w:r>
      <w:r w:rsidRPr="00D91ECD">
        <w:rPr>
          <w:rFonts w:cs="Times New Roman"/>
          <w:lang w:val="en-US"/>
        </w:rPr>
        <w:t xml:space="preserve">in all scientific data. There should be </w:t>
      </w:r>
      <w:r w:rsidRPr="00D91ECD">
        <w:rPr>
          <w:rFonts w:cs="Times New Roman"/>
          <w:highlight w:val="yellow"/>
          <w:lang w:val="en-US"/>
        </w:rPr>
        <w:t>no space between the % sign and the number. The percent sign (%) is used after the number,</w:t>
      </w:r>
      <w:r w:rsidRPr="00D91ECD">
        <w:rPr>
          <w:rFonts w:cs="Times New Roman"/>
          <w:lang w:val="en-US"/>
        </w:rPr>
        <w:t xml:space="preserve"> e.g., 18%</w:t>
      </w:r>
      <w:r w:rsidRPr="00D91ECD">
        <w:rPr>
          <w:rFonts w:cs="Times New Roman"/>
          <w:highlight w:val="yellow"/>
          <w:lang w:val="en-US"/>
        </w:rPr>
        <w:t>. A decimal point must be used in decimal numbers,</w:t>
      </w:r>
      <w:r w:rsidRPr="00D91ECD">
        <w:rPr>
          <w:rFonts w:cs="Times New Roman"/>
          <w:lang w:val="en-US"/>
        </w:rPr>
        <w:t xml:space="preserve"> e.g., 2.5 instead of 2,5.</w:t>
      </w:r>
    </w:p>
    <w:p w14:paraId="5FCC49BD" w14:textId="52F86D86" w:rsidR="003C0A41" w:rsidRPr="00D91ECD" w:rsidRDefault="00A616C1" w:rsidP="001A4D83">
      <w:pPr>
        <w:pStyle w:val="Heading2"/>
        <w:numPr>
          <w:ilvl w:val="0"/>
          <w:numId w:val="2"/>
        </w:numPr>
        <w:ind w:left="284" w:hanging="284"/>
        <w:rPr>
          <w:rFonts w:cs="Times New Roman"/>
          <w:lang w:val="en-US"/>
        </w:rPr>
      </w:pPr>
      <w:r w:rsidRPr="00D91ECD">
        <w:rPr>
          <w:rFonts w:cs="Times New Roman"/>
          <w:lang w:val="en-US"/>
        </w:rPr>
        <w:lastRenderedPageBreak/>
        <w:t xml:space="preserve">Results and Discussion/ </w:t>
      </w:r>
      <w:r w:rsidR="00B95E4D" w:rsidRPr="00D91ECD">
        <w:rPr>
          <w:rFonts w:cs="Times New Roman"/>
          <w:lang w:val="en-US"/>
        </w:rPr>
        <w:t>Main Results</w:t>
      </w:r>
      <w:r w:rsidR="008C1374" w:rsidRPr="00D91ECD">
        <w:rPr>
          <w:rFonts w:cs="Times New Roman"/>
          <w:lang w:val="en-US"/>
        </w:rPr>
        <w:t xml:space="preserve"> (Recommended)</w:t>
      </w:r>
    </w:p>
    <w:p w14:paraId="60EF0EEA" w14:textId="2C782041" w:rsidR="00B06395" w:rsidRPr="00D91ECD" w:rsidRDefault="00B06395" w:rsidP="001A4D83">
      <w:pPr>
        <w:rPr>
          <w:rFonts w:cs="Times New Roman"/>
          <w:lang w:val="en-US"/>
        </w:rPr>
      </w:pPr>
      <w:r w:rsidRPr="00D91ECD">
        <w:rPr>
          <w:rFonts w:cs="Times New Roman"/>
          <w:lang w:val="en-US"/>
        </w:rPr>
        <w:t xml:space="preserve">This section should provide/ introduce/ investigate the findings and discussion/ definitions and theorems. Findings/ Concepts obtained from the study should be supported in this section by figures and tables or propositions and examples. For Results and Discussion, the similarities and differences of the obtained results with other studies should be provided, and the possible reasons for these should be discussed based on </w:t>
      </w:r>
      <w:r w:rsidR="002E1779" w:rsidRPr="00D91ECD">
        <w:rPr>
          <w:rFonts w:cs="Times New Roman"/>
          <w:lang w:val="en-US"/>
        </w:rPr>
        <w:t>literature</w:t>
      </w:r>
      <w:r w:rsidRPr="00D91ECD">
        <w:rPr>
          <w:rFonts w:cs="Times New Roman"/>
          <w:lang w:val="en-US"/>
        </w:rPr>
        <w:t>. For Results and Discussion, the contribution and importance of the results to science should be emphasized. The obtained results should be interpreted, avoiding unnecessary repetitions.</w:t>
      </w:r>
    </w:p>
    <w:p w14:paraId="6C1DCEE1" w14:textId="613CA7FD" w:rsidR="00810AC5" w:rsidRPr="00D91ECD" w:rsidRDefault="00771709" w:rsidP="001A4D83">
      <w:pPr>
        <w:pStyle w:val="Heading3"/>
        <w:numPr>
          <w:ilvl w:val="0"/>
          <w:numId w:val="23"/>
        </w:numPr>
        <w:spacing w:before="240" w:after="240"/>
        <w:rPr>
          <w:rFonts w:eastAsiaTheme="minorEastAsia" w:cs="Times New Roman"/>
          <w:lang w:val="en-US"/>
        </w:rPr>
      </w:pPr>
      <w:r w:rsidRPr="00D91ECD">
        <w:rPr>
          <w:rFonts w:eastAsiaTheme="minorEastAsia" w:cs="Times New Roman"/>
          <w:lang w:val="en-US"/>
        </w:rPr>
        <w:t>Equations</w:t>
      </w:r>
    </w:p>
    <w:p w14:paraId="7F18CBD2" w14:textId="4844B71E" w:rsidR="00803AB0" w:rsidRPr="00D91ECD" w:rsidRDefault="00A77316" w:rsidP="001A4D83">
      <w:pPr>
        <w:rPr>
          <w:rFonts w:cs="Times New Roman"/>
          <w:lang w:val="en-US"/>
        </w:rPr>
      </w:pPr>
      <w:r w:rsidRPr="00D91ECD">
        <w:rPr>
          <w:rFonts w:cs="Times New Roman"/>
          <w:lang w:val="en-US"/>
        </w:rPr>
        <w:t xml:space="preserve">The equations are written </w:t>
      </w:r>
      <w:r w:rsidRPr="00D91ECD">
        <w:rPr>
          <w:rFonts w:cs="Times New Roman"/>
          <w:highlight w:val="yellow"/>
          <w:lang w:val="en-US"/>
        </w:rPr>
        <w:t>centered</w:t>
      </w:r>
      <w:r w:rsidRPr="00D91ECD">
        <w:rPr>
          <w:rFonts w:cs="Times New Roman"/>
          <w:lang w:val="en-US"/>
        </w:rPr>
        <w:t xml:space="preserve">. Equations are numbered </w:t>
      </w:r>
      <w:r w:rsidRPr="00D91ECD">
        <w:rPr>
          <w:rFonts w:cs="Times New Roman"/>
          <w:highlight w:val="yellow"/>
          <w:lang w:val="en-US"/>
        </w:rPr>
        <w:t>sequentially in the relevant section</w:t>
      </w:r>
      <w:r w:rsidRPr="00D91ECD">
        <w:rPr>
          <w:rFonts w:cs="Times New Roman"/>
          <w:lang w:val="en-US"/>
        </w:rPr>
        <w:t xml:space="preserve">. </w:t>
      </w:r>
      <w:r w:rsidRPr="00D91ECD">
        <w:rPr>
          <w:rFonts w:cs="Times New Roman"/>
          <w:highlight w:val="yellow"/>
          <w:lang w:val="en-US"/>
        </w:rPr>
        <w:t>Do not number</w:t>
      </w:r>
      <w:r w:rsidRPr="00D91ECD">
        <w:rPr>
          <w:rFonts w:cs="Times New Roman"/>
          <w:lang w:val="en-US"/>
        </w:rPr>
        <w:t xml:space="preserve"> equations or mathematical expressions </w:t>
      </w:r>
      <w:r w:rsidRPr="00D91ECD">
        <w:rPr>
          <w:rFonts w:cs="Times New Roman"/>
          <w:highlight w:val="yellow"/>
          <w:lang w:val="en-US"/>
        </w:rPr>
        <w:t>unless necessary</w:t>
      </w:r>
      <w:r w:rsidRPr="00D91ECD">
        <w:rPr>
          <w:rFonts w:cs="Times New Roman"/>
          <w:lang w:val="en-US"/>
        </w:rPr>
        <w:t xml:space="preserve">. </w:t>
      </w:r>
      <w:r w:rsidRPr="00D91ECD">
        <w:rPr>
          <w:rFonts w:cs="Times New Roman"/>
          <w:highlight w:val="yellow"/>
          <w:lang w:val="en-US"/>
        </w:rPr>
        <w:t>Do not use punctuation after centered equations/ mathematical expressions, even if they are at the end of a sentence</w:t>
      </w:r>
      <w:r w:rsidRPr="00D91ECD">
        <w:rPr>
          <w:rFonts w:cs="Times New Roman"/>
          <w:lang w:val="en-US"/>
        </w:rPr>
        <w:t>.</w:t>
      </w:r>
      <w:r w:rsidR="00D9382B" w:rsidRPr="00D91ECD">
        <w:rPr>
          <w:rFonts w:cs="Times New Roman"/>
          <w:lang w:val="en-US"/>
        </w:rPr>
        <w:t xml:space="preserve"> </w:t>
      </w:r>
      <w:r w:rsidR="00A002E5" w:rsidRPr="00D91ECD">
        <w:rPr>
          <w:rFonts w:cs="Times New Roman"/>
          <w:highlight w:val="yellow"/>
          <w:lang w:val="en-US"/>
        </w:rPr>
        <w:t>Use</w:t>
      </w:r>
      <w:r w:rsidR="00A002E5" w:rsidRPr="00D91ECD">
        <w:rPr>
          <w:rFonts w:cs="Times New Roman"/>
          <w:lang w:val="en-US"/>
        </w:rPr>
        <w:t xml:space="preserve"> </w:t>
      </w:r>
      <m:oMath>
        <m:r>
          <w:rPr>
            <w:rFonts w:ascii="Cambria Math" w:hAnsi="Cambria Math" w:cs="Times New Roman"/>
            <w:lang w:val="en-US"/>
          </w:rPr>
          <m:t>i∈</m:t>
        </m:r>
        <m:d>
          <m:dPr>
            <m:begChr m:val="{"/>
            <m:endChr m:val="}"/>
            <m:ctrlPr>
              <w:rPr>
                <w:rFonts w:ascii="Cambria Math" w:hAnsi="Cambria Math" w:cs="Times New Roman"/>
                <w:i/>
                <w:lang w:val="en-US"/>
              </w:rPr>
            </m:ctrlPr>
          </m:dPr>
          <m:e>
            <m:r>
              <w:rPr>
                <w:rFonts w:ascii="Cambria Math" w:hAnsi="Cambria Math" w:cs="Times New Roman"/>
                <w:lang w:val="en-US"/>
              </w:rPr>
              <m:t>1,2,3,⋯</m:t>
            </m:r>
          </m:e>
        </m:d>
      </m:oMath>
      <w:r w:rsidR="00A002E5" w:rsidRPr="00D91ECD">
        <w:rPr>
          <w:rFonts w:cs="Times New Roman"/>
          <w:lang w:val="en-US"/>
        </w:rPr>
        <w:t xml:space="preserve"> instead of </w:t>
      </w:r>
      <m:oMath>
        <m:r>
          <w:rPr>
            <w:rFonts w:ascii="Cambria Math" w:hAnsi="Cambria Math" w:cs="Times New Roman"/>
            <w:lang w:val="en-US"/>
          </w:rPr>
          <m:t>i=1,2,3,⋯</m:t>
        </m:r>
      </m:oMath>
      <w:r w:rsidR="00A002E5" w:rsidRPr="00D91ECD">
        <w:rPr>
          <w:rFonts w:cs="Times New Roman"/>
          <w:lang w:val="en-US"/>
        </w:rPr>
        <w:t xml:space="preserve">. </w:t>
      </w:r>
      <w:r w:rsidR="00D9382B" w:rsidRPr="00D91ECD">
        <w:rPr>
          <w:rFonts w:cs="Times New Roman"/>
          <w:highlight w:val="yellow"/>
          <w:lang w:val="en-US"/>
        </w:rPr>
        <w:t>Use</w:t>
      </w:r>
      <w:r w:rsidR="00D9382B" w:rsidRPr="00D91ECD">
        <w:rPr>
          <w:rFonts w:cs="Times New Roman"/>
          <w:lang w:val="en-US"/>
        </w:rPr>
        <w:t xml:space="preserve"> </w:t>
      </w:r>
      <m:oMath>
        <m:r>
          <w:rPr>
            <w:rFonts w:ascii="Cambria Math" w:hAnsi="Cambria Math" w:cs="Times New Roman"/>
            <w:lang w:val="en-US"/>
          </w:rPr>
          <m:t>A</m:t>
        </m:r>
      </m:oMath>
      <w:r w:rsidR="00D9382B" w:rsidRPr="00D91ECD">
        <w:rPr>
          <w:rFonts w:cs="Times New Roman"/>
          <w:lang w:val="en-US"/>
        </w:rPr>
        <w:t xml:space="preserve">, </w:t>
      </w:r>
      <m:oMath>
        <m:r>
          <w:rPr>
            <w:rFonts w:ascii="Cambria Math" w:hAnsi="Cambria Math" w:cs="Times New Roman"/>
            <w:lang w:val="en-US"/>
          </w:rPr>
          <m:t>B</m:t>
        </m:r>
      </m:oMath>
      <w:r w:rsidR="00D9382B" w:rsidRPr="00D91ECD">
        <w:rPr>
          <w:rFonts w:cs="Times New Roman"/>
          <w:lang w:val="en-US"/>
        </w:rPr>
        <w:t xml:space="preserve">, and </w:t>
      </w:r>
      <m:oMath>
        <m:r>
          <w:rPr>
            <w:rFonts w:ascii="Cambria Math" w:hAnsi="Cambria Math" w:cs="Times New Roman"/>
            <w:lang w:val="en-US"/>
          </w:rPr>
          <m:t>C</m:t>
        </m:r>
      </m:oMath>
      <w:r w:rsidR="00D9382B" w:rsidRPr="00D91ECD">
        <w:rPr>
          <w:rFonts w:cs="Times New Roman"/>
          <w:lang w:val="en-US"/>
        </w:rPr>
        <w:t xml:space="preserve"> instead of </w:t>
      </w:r>
      <m:oMath>
        <m:r>
          <w:rPr>
            <w:rFonts w:ascii="Cambria Math" w:hAnsi="Cambria Math" w:cs="Times New Roman"/>
            <w:lang w:val="en-US"/>
          </w:rPr>
          <m:t>A,B,C</m:t>
        </m:r>
      </m:oMath>
      <w:r w:rsidR="00D9382B" w:rsidRPr="00D91ECD">
        <w:rPr>
          <w:rFonts w:cs="Times New Roman"/>
          <w:lang w:val="en-US"/>
        </w:rPr>
        <w:t xml:space="preserve"> or </w:t>
      </w:r>
      <m:oMath>
        <m:r>
          <w:rPr>
            <w:rFonts w:ascii="Cambria Math" w:hAnsi="Cambria Math" w:cs="Times New Roman"/>
            <w:lang w:val="en-US"/>
          </w:rPr>
          <m:t>A,B</m:t>
        </m:r>
      </m:oMath>
      <w:r w:rsidR="00D9382B" w:rsidRPr="00D91ECD">
        <w:rPr>
          <w:rFonts w:cs="Times New Roman"/>
          <w:lang w:val="en-US"/>
        </w:rPr>
        <w:t xml:space="preserve"> and </w:t>
      </w:r>
      <m:oMath>
        <m:r>
          <w:rPr>
            <w:rFonts w:ascii="Cambria Math" w:hAnsi="Cambria Math" w:cs="Times New Roman"/>
            <w:lang w:val="en-US"/>
          </w:rPr>
          <m:t>C</m:t>
        </m:r>
      </m:oMath>
      <w:r w:rsidR="00D9382B" w:rsidRPr="00D91ECD">
        <w:rPr>
          <w:rFonts w:cs="Times New Roman"/>
          <w:lang w:val="en-US"/>
        </w:rPr>
        <w:t xml:space="preserve">. </w:t>
      </w:r>
      <w:r w:rsidR="008A19D9" w:rsidRPr="00D91ECD">
        <w:rPr>
          <w:rFonts w:cs="Times New Roman"/>
          <w:lang w:val="en-US"/>
        </w:rPr>
        <w:t xml:space="preserve">Equations should be referred to by the number with parentheses in the text (e.g., From (3.1), </w:t>
      </w:r>
      <w:r w:rsidR="00972BC4" w:rsidRPr="00D91ECD">
        <w:rPr>
          <w:rFonts w:cs="Times New Roman"/>
          <w:lang w:val="en-US"/>
        </w:rPr>
        <w:t>…</w:t>
      </w:r>
      <w:r w:rsidR="008A19D9" w:rsidRPr="00D91ECD">
        <w:rPr>
          <w:rFonts w:cs="Times New Roman"/>
          <w:lang w:val="en-US"/>
        </w:rPr>
        <w:t xml:space="preserve">, From (3.1) and (3.2), </w:t>
      </w:r>
      <w:r w:rsidR="00972BC4" w:rsidRPr="00D91ECD">
        <w:rPr>
          <w:rFonts w:cs="Times New Roman"/>
          <w:lang w:val="en-US"/>
        </w:rPr>
        <w:t>…</w:t>
      </w:r>
      <w:r w:rsidR="008A19D9" w:rsidRPr="00D91ECD">
        <w:rPr>
          <w:rFonts w:cs="Times New Roman"/>
          <w:lang w:val="en-US"/>
        </w:rPr>
        <w:t>, From (</w:t>
      </w:r>
      <w:proofErr w:type="gramStart"/>
      <w:r w:rsidR="008A19D9" w:rsidRPr="00D91ECD">
        <w:rPr>
          <w:rFonts w:cs="Times New Roman"/>
          <w:lang w:val="en-US"/>
        </w:rPr>
        <w:t>3.1)-(</w:t>
      </w:r>
      <w:proofErr w:type="gramEnd"/>
      <w:r w:rsidR="008A19D9" w:rsidRPr="00D91ECD">
        <w:rPr>
          <w:rFonts w:cs="Times New Roman"/>
          <w:lang w:val="en-US"/>
        </w:rPr>
        <w:t xml:space="preserve">3.3), </w:t>
      </w:r>
      <w:r w:rsidR="00972BC4" w:rsidRPr="00D91ECD">
        <w:rPr>
          <w:rFonts w:cs="Times New Roman"/>
          <w:lang w:val="en-US"/>
        </w:rPr>
        <w:t>…</w:t>
      </w:r>
      <w:r w:rsidR="008A19D9" w:rsidRPr="00D91ECD">
        <w:rPr>
          <w:rFonts w:cs="Times New Roman"/>
          <w:lang w:val="en-US"/>
        </w:rPr>
        <w:t xml:space="preserve">, and </w:t>
      </w:r>
      <w:proofErr w:type="gramStart"/>
      <w:r w:rsidR="008A19D9" w:rsidRPr="00D91ECD">
        <w:rPr>
          <w:rFonts w:cs="Times New Roman"/>
          <w:lang w:val="en-US"/>
        </w:rPr>
        <w:t>From</w:t>
      </w:r>
      <w:proofErr w:type="gramEnd"/>
      <w:r w:rsidR="008A19D9" w:rsidRPr="00D91ECD">
        <w:rPr>
          <w:rFonts w:cs="Times New Roman"/>
          <w:lang w:val="en-US"/>
        </w:rPr>
        <w:t xml:space="preserve"> (</w:t>
      </w:r>
      <w:proofErr w:type="gramStart"/>
      <w:r w:rsidR="008A19D9" w:rsidRPr="00D91ECD">
        <w:rPr>
          <w:rFonts w:cs="Times New Roman"/>
          <w:lang w:val="en-US"/>
        </w:rPr>
        <w:t>3.1)-(</w:t>
      </w:r>
      <w:proofErr w:type="gramEnd"/>
      <w:r w:rsidR="008A19D9" w:rsidRPr="00D91ECD">
        <w:rPr>
          <w:rFonts w:cs="Times New Roman"/>
          <w:lang w:val="en-US"/>
        </w:rPr>
        <w:t xml:space="preserve">3.3) and (3.5), </w:t>
      </w:r>
      <w:r w:rsidR="00972BC4" w:rsidRPr="00D91ECD">
        <w:rPr>
          <w:rFonts w:cs="Times New Roman"/>
          <w:lang w:val="en-US"/>
        </w:rPr>
        <w:t>…</w:t>
      </w:r>
      <w:r w:rsidR="008A19D9" w:rsidRPr="00D91ECD">
        <w:rPr>
          <w:rFonts w:cs="Times New Roman"/>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160"/>
        <w:gridCol w:w="478"/>
      </w:tblGrid>
      <w:tr w:rsidR="00595AAE" w:rsidRPr="00D91ECD" w14:paraId="2BB172A2" w14:textId="77777777" w:rsidTr="00A2380F">
        <w:trPr>
          <w:jc w:val="center"/>
        </w:trPr>
        <w:tc>
          <w:tcPr>
            <w:tcW w:w="9160" w:type="dxa"/>
            <w:vAlign w:val="center"/>
          </w:tcPr>
          <w:p w14:paraId="5E15AB96" w14:textId="739229E1" w:rsidR="00595AAE" w:rsidRPr="00D91ECD" w:rsidRDefault="00595AAE" w:rsidP="001A4D83">
            <w:pPr>
              <w:pStyle w:val="ListParagraph"/>
              <w:spacing w:line="276" w:lineRule="auto"/>
              <w:ind w:left="0"/>
              <w:contextualSpacing w:val="0"/>
              <w:rPr>
                <w:rFonts w:cs="Times New Roman"/>
                <w:lang w:val="en-US"/>
              </w:rPr>
            </w:pPr>
            <m:oMathPara>
              <m:oMath>
                <m:r>
                  <w:rPr>
                    <w:rFonts w:ascii="Cambria Math" w:eastAsiaTheme="minorEastAsia" w:hAnsi="Cambria Math" w:cs="Times New Roman"/>
                    <w:lang w:val="en-US"/>
                  </w:rPr>
                  <m:t>y=y</m:t>
                </m:r>
              </m:oMath>
            </m:oMathPara>
          </w:p>
        </w:tc>
        <w:tc>
          <w:tcPr>
            <w:tcW w:w="478" w:type="dxa"/>
            <w:vAlign w:val="center"/>
          </w:tcPr>
          <w:p w14:paraId="00648791" w14:textId="5FD04B00" w:rsidR="00595AAE" w:rsidRPr="00D91ECD" w:rsidRDefault="00004646" w:rsidP="001A4D83">
            <w:pPr>
              <w:pStyle w:val="ListParagraph"/>
              <w:spacing w:line="276" w:lineRule="auto"/>
              <w:ind w:left="0"/>
              <w:contextualSpacing w:val="0"/>
              <w:jc w:val="center"/>
              <w:rPr>
                <w:rFonts w:cs="Times New Roman"/>
                <w:lang w:val="en-US"/>
              </w:rPr>
            </w:pPr>
            <w:r w:rsidRPr="00D91ECD">
              <w:rPr>
                <w:rFonts w:eastAsiaTheme="minorEastAsia" w:cs="Times New Roman"/>
                <w:lang w:val="en-US"/>
              </w:rPr>
              <w:t>(</w:t>
            </w:r>
            <w:r w:rsidR="00B34A7B" w:rsidRPr="00D91ECD">
              <w:rPr>
                <w:rFonts w:eastAsiaTheme="minorEastAsia" w:cs="Times New Roman"/>
                <w:lang w:val="en-US"/>
              </w:rPr>
              <w:t>3.</w:t>
            </w:r>
            <w:r w:rsidRPr="00D91ECD">
              <w:rPr>
                <w:rFonts w:eastAsiaTheme="minorEastAsia" w:cs="Times New Roman"/>
                <w:lang w:val="en-US"/>
              </w:rPr>
              <w:t>1)</w:t>
            </w:r>
          </w:p>
        </w:tc>
      </w:tr>
      <w:tr w:rsidR="00537CA9" w:rsidRPr="00D91ECD" w14:paraId="12533E6E" w14:textId="77777777" w:rsidTr="00A2380F">
        <w:trPr>
          <w:jc w:val="center"/>
        </w:trPr>
        <w:tc>
          <w:tcPr>
            <w:tcW w:w="9160" w:type="dxa"/>
            <w:vAlign w:val="center"/>
          </w:tcPr>
          <w:p w14:paraId="4DFCD41E" w14:textId="4BEE7A70" w:rsidR="00537CA9" w:rsidRPr="00D91ECD" w:rsidRDefault="00000000" w:rsidP="001A4D83">
            <w:pPr>
              <w:pStyle w:val="ListParagraph"/>
              <w:spacing w:line="276" w:lineRule="auto"/>
              <w:ind w:left="0"/>
              <w:contextualSpacing w:val="0"/>
              <w:rPr>
                <w:rFonts w:eastAsia="Calibri" w:cs="Times New Roman"/>
                <w:lang w:val="en-US"/>
              </w:rPr>
            </w:pPr>
            <m:oMathPara>
              <m:oMath>
                <m:d>
                  <m:dPr>
                    <m:begChr m:val="|"/>
                    <m:endChr m:val="|"/>
                    <m:ctrlPr>
                      <w:rPr>
                        <w:rFonts w:ascii="Cambria Math" w:eastAsia="Calibri" w:hAnsi="Cambria Math" w:cs="Times New Roman"/>
                        <w:i/>
                        <w:lang w:val="en-US"/>
                      </w:rPr>
                    </m:ctrlPr>
                  </m:dPr>
                  <m:e>
                    <m:r>
                      <w:rPr>
                        <w:rFonts w:ascii="Cambria Math" w:eastAsia="Calibri" w:hAnsi="Cambria Math" w:cs="Times New Roman"/>
                        <w:lang w:val="en-US"/>
                      </w:rPr>
                      <m:t>x+y</m:t>
                    </m:r>
                  </m:e>
                </m:d>
                <m:r>
                  <w:rPr>
                    <w:rFonts w:ascii="Cambria Math" w:eastAsia="Calibri" w:hAnsi="Cambria Math" w:cs="Times New Roman"/>
                    <w:lang w:val="en-US"/>
                  </w:rPr>
                  <m:t>≤</m:t>
                </m:r>
                <m:d>
                  <m:dPr>
                    <m:begChr m:val="|"/>
                    <m:endChr m:val="|"/>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m:t>
                </m:r>
                <m:d>
                  <m:dPr>
                    <m:begChr m:val="|"/>
                    <m:endChr m:val="|"/>
                    <m:ctrlPr>
                      <w:rPr>
                        <w:rFonts w:ascii="Cambria Math" w:eastAsia="Calibri" w:hAnsi="Cambria Math" w:cs="Times New Roman"/>
                        <w:i/>
                        <w:lang w:val="en-US"/>
                      </w:rPr>
                    </m:ctrlPr>
                  </m:dPr>
                  <m:e>
                    <m:r>
                      <w:rPr>
                        <w:rFonts w:ascii="Cambria Math" w:eastAsia="Calibri" w:hAnsi="Cambria Math" w:cs="Times New Roman"/>
                        <w:lang w:val="en-US"/>
                      </w:rPr>
                      <m:t>y</m:t>
                    </m:r>
                  </m:e>
                </m:d>
              </m:oMath>
            </m:oMathPara>
          </w:p>
        </w:tc>
        <w:tc>
          <w:tcPr>
            <w:tcW w:w="478" w:type="dxa"/>
            <w:vAlign w:val="center"/>
          </w:tcPr>
          <w:p w14:paraId="77625491" w14:textId="7AA70F77" w:rsidR="00537CA9" w:rsidRPr="00D91ECD" w:rsidRDefault="00537CA9" w:rsidP="001A4D83">
            <w:pPr>
              <w:pStyle w:val="ListParagraph"/>
              <w:spacing w:line="276" w:lineRule="auto"/>
              <w:ind w:left="0"/>
              <w:contextualSpacing w:val="0"/>
              <w:jc w:val="center"/>
              <w:rPr>
                <w:rFonts w:eastAsiaTheme="minorEastAsia" w:cs="Times New Roman"/>
                <w:lang w:val="en-US"/>
              </w:rPr>
            </w:pPr>
            <w:r w:rsidRPr="00D91ECD">
              <w:rPr>
                <w:rFonts w:eastAsiaTheme="minorEastAsia" w:cs="Times New Roman"/>
                <w:lang w:val="en-US"/>
              </w:rPr>
              <w:t>(</w:t>
            </w:r>
            <w:r w:rsidR="00B34A7B" w:rsidRPr="00D91ECD">
              <w:rPr>
                <w:rFonts w:eastAsiaTheme="minorEastAsia" w:cs="Times New Roman"/>
                <w:lang w:val="en-US"/>
              </w:rPr>
              <w:t>3.2</w:t>
            </w:r>
            <w:r w:rsidRPr="00D91ECD">
              <w:rPr>
                <w:rFonts w:eastAsiaTheme="minorEastAsia" w:cs="Times New Roman"/>
                <w:lang w:val="en-US"/>
              </w:rPr>
              <w:t>)</w:t>
            </w:r>
          </w:p>
        </w:tc>
      </w:tr>
      <w:tr w:rsidR="00D8478B" w:rsidRPr="00D91ECD" w14:paraId="41C51621" w14:textId="77777777" w:rsidTr="00A2380F">
        <w:trPr>
          <w:jc w:val="center"/>
        </w:trPr>
        <w:tc>
          <w:tcPr>
            <w:tcW w:w="9160" w:type="dxa"/>
            <w:vAlign w:val="center"/>
          </w:tcPr>
          <w:p w14:paraId="16D294FB" w14:textId="3C80686B" w:rsidR="00D8478B" w:rsidRPr="00D91ECD" w:rsidRDefault="00000000" w:rsidP="001A4D83">
            <w:pPr>
              <w:pStyle w:val="ListParagraph"/>
              <w:spacing w:line="276" w:lineRule="auto"/>
              <w:ind w:left="0"/>
              <w:contextualSpacing w:val="0"/>
              <w:rPr>
                <w:rFonts w:eastAsia="Calibri" w:cs="Times New Roman"/>
                <w:lang w:val="en-US"/>
              </w:rPr>
            </w:pPr>
            <m:oMathPara>
              <m:oMath>
                <m:d>
                  <m:dPr>
                    <m:begChr m:val="{"/>
                    <m:endChr m:val=""/>
                    <m:ctrlPr>
                      <w:rPr>
                        <w:rFonts w:ascii="Cambria Math" w:eastAsia="Calibri" w:hAnsi="Cambria Math" w:cs="Times New Roman"/>
                        <w:i/>
                        <w:lang w:val="en-US"/>
                      </w:rPr>
                    </m:ctrlPr>
                  </m:dPr>
                  <m:e>
                    <m:m>
                      <m:mPr>
                        <m:mcs>
                          <m:mc>
                            <m:mcPr>
                              <m:count m:val="2"/>
                              <m:mcJc m:val="center"/>
                            </m:mcPr>
                          </m:mc>
                        </m:mcs>
                        <m:ctrlPr>
                          <w:rPr>
                            <w:rFonts w:ascii="Cambria Math" w:eastAsia="Calibri" w:hAnsi="Cambria Math" w:cs="Times New Roman"/>
                            <w:i/>
                            <w:lang w:val="en-US"/>
                          </w:rPr>
                        </m:ctrlPr>
                      </m:mPr>
                      <m:mr>
                        <m:e>
                          <m:r>
                            <w:rPr>
                              <w:rFonts w:ascii="Cambria Math" w:eastAsia="Calibri" w:hAnsi="Cambria Math" w:cs="Times New Roman"/>
                              <w:lang w:val="en-US"/>
                            </w:rPr>
                            <m:t>- p</m:t>
                          </m:r>
                          <m:d>
                            <m:dPr>
                              <m:ctrlPr>
                                <w:rPr>
                                  <w:rFonts w:ascii="Cambria Math" w:eastAsia="Calibri" w:hAnsi="Cambria Math" w:cs="Times New Roman"/>
                                  <w:i/>
                                  <w:lang w:val="en-US"/>
                                </w:rPr>
                              </m:ctrlPr>
                            </m:dPr>
                            <m:e>
                              <m:r>
                                <w:rPr>
                                  <w:rFonts w:ascii="Cambria Math" w:eastAsia="Calibri" w:hAnsi="Cambria Math" w:cs="Times New Roman"/>
                                  <w:lang w:val="en-US"/>
                                </w:rPr>
                                <m:t>x</m:t>
                              </m:r>
                            </m:e>
                          </m:d>
                          <m:sSup>
                            <m:sSupPr>
                              <m:ctrlPr>
                                <w:rPr>
                                  <w:rFonts w:ascii="Cambria Math" w:eastAsia="Calibri" w:hAnsi="Cambria Math" w:cs="Times New Roman"/>
                                  <w:i/>
                                  <w:lang w:val="en-US"/>
                                </w:rPr>
                              </m:ctrlPr>
                            </m:sSupPr>
                            <m:e>
                              <m:r>
                                <w:rPr>
                                  <w:rFonts w:ascii="Cambria Math" w:eastAsia="Calibri" w:hAnsi="Cambria Math" w:cs="Times New Roman"/>
                                  <w:lang w:val="en-US"/>
                                </w:rPr>
                                <m:t>u</m:t>
                              </m:r>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+q</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u</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=λu</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m:t>
                          </m:r>
                        </m:e>
                        <m:e>
                          <m:r>
                            <w:rPr>
                              <w:rFonts w:ascii="Cambria Math" w:eastAsia="Calibri" w:hAnsi="Cambria Math" w:cs="Times New Roman"/>
                              <w:lang w:val="en-US"/>
                            </w:rPr>
                            <m:t>x∈</m:t>
                          </m:r>
                          <m:d>
                            <m:dPr>
                              <m:begChr m:val="["/>
                              <m:ctrlPr>
                                <w:rPr>
                                  <w:rFonts w:ascii="Cambria Math" w:eastAsia="Calibri" w:hAnsi="Cambria Math" w:cs="Times New Roman"/>
                                  <w:i/>
                                  <w:lang w:val="en-US"/>
                                </w:rPr>
                              </m:ctrlPr>
                            </m:dPr>
                            <m:e>
                              <m:r>
                                <w:rPr>
                                  <w:rFonts w:ascii="Cambria Math" w:eastAsia="Calibri" w:hAnsi="Cambria Math" w:cs="Times New Roman"/>
                                  <w:lang w:val="en-US"/>
                                </w:rPr>
                                <m:t>-1, 0</m:t>
                              </m:r>
                            </m:e>
                          </m:d>
                          <m:r>
                            <w:rPr>
                              <w:rFonts w:ascii="Cambria Math" w:eastAsia="Calibri" w:hAnsi="Cambria Math" w:cs="Times New Roman"/>
                              <w:lang w:val="en-US"/>
                            </w:rPr>
                            <m:t>∪</m:t>
                          </m:r>
                          <m:d>
                            <m:dPr>
                              <m:endChr m:val="]"/>
                              <m:ctrlPr>
                                <w:rPr>
                                  <w:rFonts w:ascii="Cambria Math" w:eastAsia="Calibri" w:hAnsi="Cambria Math" w:cs="Times New Roman"/>
                                  <w:i/>
                                  <w:lang w:val="en-US"/>
                                </w:rPr>
                              </m:ctrlPr>
                            </m:dPr>
                            <m:e>
                              <m:r>
                                <w:rPr>
                                  <w:rFonts w:ascii="Cambria Math" w:eastAsia="Calibri" w:hAnsi="Cambria Math" w:cs="Times New Roman"/>
                                  <w:lang w:val="en-US"/>
                                </w:rPr>
                                <m:t>0, 1</m:t>
                              </m:r>
                            </m:e>
                          </m:d>
                        </m:e>
                      </m:mr>
                      <m:mr>
                        <m:e>
                          <m:sSup>
                            <m:sSupPr>
                              <m:ctrlPr>
                                <w:rPr>
                                  <w:rFonts w:ascii="Cambria Math" w:eastAsia="Calibri" w:hAnsi="Cambria Math" w:cs="Times New Roman"/>
                                  <w:i/>
                                  <w:lang w:val="en-US"/>
                                </w:rPr>
                              </m:ctrlPr>
                            </m:sSupPr>
                            <m:e>
                              <m:d>
                                <m:dPr>
                                  <m:ctrlPr>
                                    <w:rPr>
                                      <w:rFonts w:ascii="Cambria Math" w:eastAsia="Calibri" w:hAnsi="Cambria Math" w:cs="Times New Roman"/>
                                      <w:i/>
                                      <w:lang w:val="en-US"/>
                                    </w:rPr>
                                  </m:ctrlPr>
                                </m:dPr>
                                <m:e>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ln</m:t>
                                      </m:r>
                                    </m:fName>
                                    <m:e>
                                      <m:r>
                                        <w:rPr>
                                          <w:rFonts w:ascii="Cambria Math" w:eastAsia="Calibri" w:hAnsi="Cambria Math" w:cs="Times New Roman"/>
                                          <w:lang w:val="en-US"/>
                                        </w:rPr>
                                        <m:t>y</m:t>
                                      </m:r>
                                    </m:e>
                                  </m:func>
                                </m:e>
                              </m:d>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-1</m:t>
                              </m:r>
                            </m:e>
                          </m:d>
                          <m:r>
                            <w:rPr>
                              <w:rFonts w:ascii="Cambria Math" w:eastAsia="Calibri" w:hAnsi="Cambria Math" w:cs="Times New Roman"/>
                              <w:lang w:val="en-US"/>
                            </w:rPr>
                            <m:t xml:space="preserve">= </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1</m:t>
                              </m:r>
                            </m:sub>
                          </m:sSub>
                          <m:r>
                            <w:rPr>
                              <w:rFonts w:ascii="Cambria Math" w:eastAsia="Calibri" w:hAnsi="Cambria Math" w:cs="Times New Roman"/>
                              <w:lang w:val="en-US"/>
                            </w:rPr>
                            <m:t xml:space="preserve">, </m:t>
                          </m:r>
                          <m:sSup>
                            <m:sSupPr>
                              <m:ctrlPr>
                                <w:rPr>
                                  <w:rFonts w:ascii="Cambria Math" w:eastAsia="Calibri" w:hAnsi="Cambria Math" w:cs="Times New Roman"/>
                                  <w:i/>
                                  <w:lang w:val="en-US"/>
                                </w:rPr>
                              </m:ctrlPr>
                            </m:sSupPr>
                            <m:e>
                              <m:d>
                                <m:dPr>
                                  <m:ctrlPr>
                                    <w:rPr>
                                      <w:rFonts w:ascii="Cambria Math" w:eastAsia="Calibri" w:hAnsi="Cambria Math" w:cs="Times New Roman"/>
                                      <w:i/>
                                      <w:lang w:val="en-US"/>
                                    </w:rPr>
                                  </m:ctrlPr>
                                </m:dPr>
                                <m:e>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ln</m:t>
                                      </m:r>
                                    </m:fName>
                                    <m:e>
                                      <m:r>
                                        <w:rPr>
                                          <w:rFonts w:ascii="Cambria Math" w:eastAsia="Calibri" w:hAnsi="Cambria Math" w:cs="Times New Roman"/>
                                          <w:lang w:val="en-US"/>
                                        </w:rPr>
                                        <m:t>y</m:t>
                                      </m:r>
                                    </m:e>
                                  </m:func>
                                </m:e>
                              </m:d>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1</m:t>
                              </m:r>
                            </m:e>
                          </m:d>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2</m:t>
                              </m:r>
                            </m:sub>
                          </m:sSub>
                          <m:r>
                            <w:rPr>
                              <w:rFonts w:ascii="Cambria Math" w:eastAsia="Calibri" w:hAnsi="Cambria Math" w:cs="Times New Roman"/>
                              <w:lang w:val="en-US"/>
                            </w:rPr>
                            <m:t>,</m:t>
                          </m:r>
                        </m:e>
                        <m:e>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1</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2</m:t>
                              </m:r>
                            </m:sub>
                          </m:sSub>
                          <m:r>
                            <m:rPr>
                              <m:scr m:val="double-struck"/>
                            </m:rPr>
                            <w:rPr>
                              <w:rFonts w:ascii="Cambria Math" w:eastAsia="Calibri" w:hAnsi="Cambria Math" w:cs="Times New Roman"/>
                              <w:lang w:val="en-US"/>
                            </w:rPr>
                            <m:t>∈R</m:t>
                          </m:r>
                        </m:e>
                      </m:mr>
                    </m:m>
                  </m:e>
                </m:d>
                <m:r>
                  <w:rPr>
                    <w:rFonts w:ascii="Cambria Math" w:eastAsia="Calibri" w:hAnsi="Cambria Math" w:cs="Times New Roman"/>
                    <w:lang w:val="en-US"/>
                  </w:rPr>
                  <m:t xml:space="preserve"> </m:t>
                </m:r>
              </m:oMath>
            </m:oMathPara>
          </w:p>
        </w:tc>
        <w:tc>
          <w:tcPr>
            <w:tcW w:w="478" w:type="dxa"/>
            <w:vAlign w:val="center"/>
          </w:tcPr>
          <w:p w14:paraId="27AA0D18" w14:textId="39048978" w:rsidR="00D8478B" w:rsidRPr="00D91ECD" w:rsidRDefault="00DE7996" w:rsidP="001A4D83">
            <w:pPr>
              <w:pStyle w:val="ListParagraph"/>
              <w:spacing w:line="276" w:lineRule="auto"/>
              <w:ind w:left="0"/>
              <w:contextualSpacing w:val="0"/>
              <w:jc w:val="center"/>
              <w:rPr>
                <w:rFonts w:eastAsiaTheme="minorEastAsia" w:cs="Times New Roman"/>
                <w:lang w:val="en-US"/>
              </w:rPr>
            </w:pPr>
            <w:r w:rsidRPr="00D91ECD">
              <w:rPr>
                <w:rFonts w:eastAsiaTheme="minorEastAsia" w:cs="Times New Roman"/>
                <w:lang w:val="en-US"/>
              </w:rPr>
              <w:t>(</w:t>
            </w:r>
            <w:r w:rsidR="00B34A7B" w:rsidRPr="00D91ECD">
              <w:rPr>
                <w:rFonts w:eastAsiaTheme="minorEastAsia" w:cs="Times New Roman"/>
                <w:lang w:val="en-US"/>
              </w:rPr>
              <w:t>3.</w:t>
            </w:r>
            <w:r w:rsidRPr="00D91ECD">
              <w:rPr>
                <w:rFonts w:eastAsiaTheme="minorEastAsia" w:cs="Times New Roman"/>
                <w:lang w:val="en-US"/>
              </w:rPr>
              <w:t>3)</w:t>
            </w:r>
          </w:p>
        </w:tc>
      </w:tr>
      <w:tr w:rsidR="00893AB9" w:rsidRPr="00D91ECD" w14:paraId="43217584" w14:textId="77777777" w:rsidTr="00A2380F">
        <w:trPr>
          <w:jc w:val="center"/>
        </w:trPr>
        <w:tc>
          <w:tcPr>
            <w:tcW w:w="9160" w:type="dxa"/>
            <w:vAlign w:val="center"/>
          </w:tcPr>
          <w:p w14:paraId="45871DC6" w14:textId="7EB69CD8" w:rsidR="00893AB9" w:rsidRPr="00D91ECD" w:rsidRDefault="00000000" w:rsidP="001A4D83">
            <w:pPr>
              <w:pStyle w:val="ListParagraph"/>
              <w:spacing w:line="276" w:lineRule="auto"/>
              <w:ind w:left="0"/>
              <w:contextualSpacing w:val="0"/>
              <w:rPr>
                <w:rFonts w:eastAsia="Calibri" w:cs="Times New Roman"/>
                <w:lang w:val="en-US"/>
              </w:rPr>
            </w:pPr>
            <m:oMathPara>
              <m:oMath>
                <m:d>
                  <m:dPr>
                    <m:begChr m:val="{"/>
                    <m:endChr m:val=""/>
                    <m:ctrlPr>
                      <w:rPr>
                        <w:rFonts w:ascii="Cambria Math" w:eastAsia="Calibri" w:hAnsi="Cambria Math" w:cs="Times New Roman"/>
                        <w:i/>
                        <w:lang w:val="en-US"/>
                      </w:rPr>
                    </m:ctrlPr>
                  </m:dPr>
                  <m:e>
                    <m:m>
                      <m:mPr>
                        <m:mcs>
                          <m:mc>
                            <m:mcPr>
                              <m:count m:val="2"/>
                              <m:mcJc m:val="center"/>
                            </m:mcPr>
                          </m:mc>
                        </m:mcs>
                        <m:ctrlPr>
                          <w:rPr>
                            <w:rFonts w:ascii="Cambria Math" w:eastAsia="Calibri" w:hAnsi="Cambria Math" w:cs="Times New Roman"/>
                            <w:i/>
                            <w:lang w:val="en-US"/>
                          </w:rPr>
                        </m:ctrlPr>
                      </m:mPr>
                      <m:mr>
                        <m:e>
                          <m:r>
                            <w:rPr>
                              <w:rFonts w:ascii="Cambria Math" w:eastAsia="Calibri" w:hAnsi="Cambria Math" w:cs="Times New Roman"/>
                              <w:lang w:val="en-US"/>
                            </w:rPr>
                            <m:t>- p</m:t>
                          </m:r>
                          <m:d>
                            <m:dPr>
                              <m:ctrlPr>
                                <w:rPr>
                                  <w:rFonts w:ascii="Cambria Math" w:eastAsia="Calibri" w:hAnsi="Cambria Math" w:cs="Times New Roman"/>
                                  <w:i/>
                                  <w:lang w:val="en-US"/>
                                </w:rPr>
                              </m:ctrlPr>
                            </m:dPr>
                            <m:e>
                              <m:r>
                                <w:rPr>
                                  <w:rFonts w:ascii="Cambria Math" w:eastAsia="Calibri" w:hAnsi="Cambria Math" w:cs="Times New Roman"/>
                                  <w:lang w:val="en-US"/>
                                </w:rPr>
                                <m:t>x</m:t>
                              </m:r>
                            </m:e>
                          </m:d>
                          <m:sSup>
                            <m:sSupPr>
                              <m:ctrlPr>
                                <w:rPr>
                                  <w:rFonts w:ascii="Cambria Math" w:eastAsia="Calibri" w:hAnsi="Cambria Math" w:cs="Times New Roman"/>
                                  <w:i/>
                                  <w:lang w:val="en-US"/>
                                </w:rPr>
                              </m:ctrlPr>
                            </m:sSupPr>
                            <m:e>
                              <m:r>
                                <w:rPr>
                                  <w:rFonts w:ascii="Cambria Math" w:eastAsia="Calibri" w:hAnsi="Cambria Math" w:cs="Times New Roman"/>
                                  <w:lang w:val="en-US"/>
                                </w:rPr>
                                <m:t>u</m:t>
                              </m:r>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+q</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u</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=λu</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m:t>
                          </m:r>
                        </m:e>
                        <m:e>
                          <m:r>
                            <w:rPr>
                              <w:rFonts w:ascii="Cambria Math" w:eastAsia="Calibri" w:hAnsi="Cambria Math" w:cs="Times New Roman"/>
                              <w:lang w:val="en-US"/>
                            </w:rPr>
                            <m:t>x∈</m:t>
                          </m:r>
                          <m:d>
                            <m:dPr>
                              <m:begChr m:val="["/>
                              <m:ctrlPr>
                                <w:rPr>
                                  <w:rFonts w:ascii="Cambria Math" w:eastAsia="Calibri" w:hAnsi="Cambria Math" w:cs="Times New Roman"/>
                                  <w:i/>
                                  <w:lang w:val="en-US"/>
                                </w:rPr>
                              </m:ctrlPr>
                            </m:dPr>
                            <m:e>
                              <m:r>
                                <w:rPr>
                                  <w:rFonts w:ascii="Cambria Math" w:eastAsia="Calibri" w:hAnsi="Cambria Math" w:cs="Times New Roman"/>
                                  <w:lang w:val="en-US"/>
                                </w:rPr>
                                <m:t>-1, 0</m:t>
                              </m:r>
                            </m:e>
                          </m:d>
                          <m:r>
                            <w:rPr>
                              <w:rFonts w:ascii="Cambria Math" w:eastAsia="Calibri" w:hAnsi="Cambria Math" w:cs="Times New Roman"/>
                              <w:lang w:val="en-US"/>
                            </w:rPr>
                            <m:t>∪</m:t>
                          </m:r>
                          <m:d>
                            <m:dPr>
                              <m:endChr m:val="]"/>
                              <m:ctrlPr>
                                <w:rPr>
                                  <w:rFonts w:ascii="Cambria Math" w:eastAsia="Calibri" w:hAnsi="Cambria Math" w:cs="Times New Roman"/>
                                  <w:i/>
                                  <w:lang w:val="en-US"/>
                                </w:rPr>
                              </m:ctrlPr>
                            </m:dPr>
                            <m:e>
                              <m:r>
                                <w:rPr>
                                  <w:rFonts w:ascii="Cambria Math" w:eastAsia="Calibri" w:hAnsi="Cambria Math" w:cs="Times New Roman"/>
                                  <w:lang w:val="en-US"/>
                                </w:rPr>
                                <m:t>0, 1</m:t>
                              </m:r>
                            </m:e>
                          </m:d>
                        </m:e>
                      </m:mr>
                      <m:mr>
                        <m:e>
                          <m:sSup>
                            <m:sSupPr>
                              <m:ctrlPr>
                                <w:rPr>
                                  <w:rFonts w:ascii="Cambria Math" w:eastAsia="Calibri" w:hAnsi="Cambria Math" w:cs="Times New Roman"/>
                                  <w:i/>
                                  <w:lang w:val="en-US"/>
                                </w:rPr>
                              </m:ctrlPr>
                            </m:sSupPr>
                            <m:e>
                              <m:d>
                                <m:dPr>
                                  <m:ctrlPr>
                                    <w:rPr>
                                      <w:rFonts w:ascii="Cambria Math" w:eastAsia="Calibri" w:hAnsi="Cambria Math" w:cs="Times New Roman"/>
                                      <w:i/>
                                      <w:lang w:val="en-US"/>
                                    </w:rPr>
                                  </m:ctrlPr>
                                </m:dPr>
                                <m:e>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ln</m:t>
                                      </m:r>
                                    </m:fName>
                                    <m:e>
                                      <m:r>
                                        <w:rPr>
                                          <w:rFonts w:ascii="Cambria Math" w:eastAsia="Calibri" w:hAnsi="Cambria Math" w:cs="Times New Roman"/>
                                          <w:lang w:val="en-US"/>
                                        </w:rPr>
                                        <m:t>y</m:t>
                                      </m:r>
                                    </m:e>
                                  </m:func>
                                </m:e>
                              </m:d>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-1</m:t>
                              </m:r>
                            </m:e>
                          </m:d>
                          <m:r>
                            <w:rPr>
                              <w:rFonts w:ascii="Cambria Math" w:eastAsia="Calibri" w:hAnsi="Cambria Math" w:cs="Times New Roman"/>
                              <w:lang w:val="en-US"/>
                            </w:rPr>
                            <m:t xml:space="preserve">= </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1</m:t>
                              </m:r>
                            </m:sub>
                          </m:sSub>
                          <m:r>
                            <w:rPr>
                              <w:rFonts w:ascii="Cambria Math" w:eastAsia="Calibri" w:hAnsi="Cambria Math" w:cs="Times New Roman"/>
                              <w:lang w:val="en-US"/>
                            </w:rPr>
                            <m:t xml:space="preserve">, </m:t>
                          </m:r>
                          <m:sSup>
                            <m:sSupPr>
                              <m:ctrlPr>
                                <w:rPr>
                                  <w:rFonts w:ascii="Cambria Math" w:eastAsia="Calibri" w:hAnsi="Cambria Math" w:cs="Times New Roman"/>
                                  <w:i/>
                                  <w:lang w:val="en-US"/>
                                </w:rPr>
                              </m:ctrlPr>
                            </m:sSupPr>
                            <m:e>
                              <m:d>
                                <m:dPr>
                                  <m:ctrlPr>
                                    <w:rPr>
                                      <w:rFonts w:ascii="Cambria Math" w:eastAsia="Calibri" w:hAnsi="Cambria Math" w:cs="Times New Roman"/>
                                      <w:i/>
                                      <w:lang w:val="en-US"/>
                                    </w:rPr>
                                  </m:ctrlPr>
                                </m:dPr>
                                <m:e>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ln</m:t>
                                      </m:r>
                                    </m:fName>
                                    <m:e>
                                      <m:r>
                                        <w:rPr>
                                          <w:rFonts w:ascii="Cambria Math" w:eastAsia="Calibri" w:hAnsi="Cambria Math" w:cs="Times New Roman"/>
                                          <w:lang w:val="en-US"/>
                                        </w:rPr>
                                        <m:t>y</m:t>
                                      </m:r>
                                    </m:e>
                                  </m:func>
                                </m:e>
                              </m:d>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1</m:t>
                              </m:r>
                            </m:e>
                          </m:d>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2</m:t>
                              </m:r>
                            </m:sub>
                          </m:sSub>
                          <m:r>
                            <w:rPr>
                              <w:rFonts w:ascii="Cambria Math" w:eastAsia="Calibri" w:hAnsi="Cambria Math" w:cs="Times New Roman"/>
                              <w:lang w:val="en-US"/>
                            </w:rPr>
                            <m:t>,</m:t>
                          </m:r>
                        </m:e>
                        <m:e>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1</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2</m:t>
                              </m:r>
                            </m:sub>
                          </m:sSub>
                          <m:r>
                            <m:rPr>
                              <m:scr m:val="double-struck"/>
                            </m:rPr>
                            <w:rPr>
                              <w:rFonts w:ascii="Cambria Math" w:eastAsia="Calibri" w:hAnsi="Cambria Math" w:cs="Times New Roman"/>
                              <w:lang w:val="en-US"/>
                            </w:rPr>
                            <m:t>∈R</m:t>
                          </m:r>
                        </m:e>
                      </m:mr>
                    </m:m>
                  </m:e>
                </m:d>
              </m:oMath>
            </m:oMathPara>
          </w:p>
        </w:tc>
        <w:tc>
          <w:tcPr>
            <w:tcW w:w="478" w:type="dxa"/>
            <w:vAlign w:val="center"/>
          </w:tcPr>
          <w:p w14:paraId="106E18A1" w14:textId="7E1A940F" w:rsidR="00893AB9" w:rsidRPr="00D91ECD" w:rsidRDefault="00893AB9" w:rsidP="001A4D83">
            <w:pPr>
              <w:pStyle w:val="ListParagraph"/>
              <w:spacing w:line="276" w:lineRule="auto"/>
              <w:ind w:left="0"/>
              <w:contextualSpacing w:val="0"/>
              <w:jc w:val="center"/>
              <w:rPr>
                <w:rFonts w:eastAsiaTheme="minorEastAsia" w:cs="Times New Roman"/>
                <w:lang w:val="en-US"/>
              </w:rPr>
            </w:pPr>
            <w:r w:rsidRPr="00D91ECD">
              <w:rPr>
                <w:rFonts w:eastAsiaTheme="minorEastAsia" w:cs="Times New Roman"/>
                <w:lang w:val="en-US"/>
              </w:rPr>
              <w:t>(</w:t>
            </w:r>
            <w:r w:rsidR="00B34A7B" w:rsidRPr="00D91ECD">
              <w:rPr>
                <w:rFonts w:eastAsiaTheme="minorEastAsia" w:cs="Times New Roman"/>
                <w:lang w:val="en-US"/>
              </w:rPr>
              <w:t>3.</w:t>
            </w:r>
            <w:r w:rsidRPr="00D91ECD">
              <w:rPr>
                <w:rFonts w:eastAsiaTheme="minorEastAsia" w:cs="Times New Roman"/>
                <w:lang w:val="en-US"/>
              </w:rPr>
              <w:t>4)</w:t>
            </w:r>
          </w:p>
          <w:p w14:paraId="6B8E09F9" w14:textId="5CAF10FD" w:rsidR="00893AB9" w:rsidRPr="00D91ECD" w:rsidRDefault="00893AB9" w:rsidP="001A4D83">
            <w:pPr>
              <w:pStyle w:val="ListParagraph"/>
              <w:spacing w:line="276" w:lineRule="auto"/>
              <w:ind w:left="0"/>
              <w:contextualSpacing w:val="0"/>
              <w:jc w:val="center"/>
              <w:rPr>
                <w:rFonts w:eastAsiaTheme="minorEastAsia" w:cs="Times New Roman"/>
                <w:lang w:val="en-US"/>
              </w:rPr>
            </w:pPr>
            <w:r w:rsidRPr="00D91ECD">
              <w:rPr>
                <w:rFonts w:eastAsiaTheme="minorEastAsia" w:cs="Times New Roman"/>
                <w:lang w:val="en-US"/>
              </w:rPr>
              <w:t>(</w:t>
            </w:r>
            <w:r w:rsidR="00B34A7B" w:rsidRPr="00D91ECD">
              <w:rPr>
                <w:rFonts w:eastAsiaTheme="minorEastAsia" w:cs="Times New Roman"/>
                <w:lang w:val="en-US"/>
              </w:rPr>
              <w:t>3.</w:t>
            </w:r>
            <w:r w:rsidRPr="00D91ECD">
              <w:rPr>
                <w:rFonts w:eastAsiaTheme="minorEastAsia" w:cs="Times New Roman"/>
                <w:lang w:val="en-US"/>
              </w:rPr>
              <w:t>5)</w:t>
            </w:r>
          </w:p>
        </w:tc>
      </w:tr>
      <w:tr w:rsidR="00893AB9" w:rsidRPr="00D91ECD" w14:paraId="4A588353" w14:textId="77777777" w:rsidTr="00A2380F">
        <w:trPr>
          <w:jc w:val="center"/>
        </w:trPr>
        <w:tc>
          <w:tcPr>
            <w:tcW w:w="9160" w:type="dxa"/>
            <w:vAlign w:val="center"/>
          </w:tcPr>
          <w:p w14:paraId="47DAC5CA" w14:textId="1495CE8E" w:rsidR="000E5710" w:rsidRPr="00D91ECD" w:rsidRDefault="000E5710" w:rsidP="001A4D83">
            <w:pPr>
              <w:pStyle w:val="ListParagraph"/>
              <w:spacing w:line="276" w:lineRule="auto"/>
              <w:ind w:left="0"/>
              <w:contextualSpacing w:val="0"/>
              <w:rPr>
                <w:rFonts w:eastAsia="Calibri" w:cs="Times New Roman"/>
                <w:lang w:val="en-US"/>
              </w:rPr>
            </w:pPr>
            <m:oMathPara>
              <m:oMath>
                <m:r>
                  <w:rPr>
                    <w:rFonts w:ascii="Cambria Math" w:eastAsia="Calibri" w:hAnsi="Cambria Math" w:cs="Times New Roman"/>
                    <w:lang w:val="en-US"/>
                  </w:rPr>
                  <m:t>- p</m:t>
                </m:r>
                <m:d>
                  <m:dPr>
                    <m:ctrlPr>
                      <w:rPr>
                        <w:rFonts w:ascii="Cambria Math" w:eastAsia="Calibri" w:hAnsi="Cambria Math" w:cs="Times New Roman"/>
                        <w:i/>
                        <w:lang w:val="en-US"/>
                      </w:rPr>
                    </m:ctrlPr>
                  </m:dPr>
                  <m:e>
                    <m:r>
                      <w:rPr>
                        <w:rFonts w:ascii="Cambria Math" w:eastAsia="Calibri" w:hAnsi="Cambria Math" w:cs="Times New Roman"/>
                        <w:lang w:val="en-US"/>
                      </w:rPr>
                      <m:t>x</m:t>
                    </m:r>
                  </m:e>
                </m:d>
                <m:sSup>
                  <m:sSupPr>
                    <m:ctrlPr>
                      <w:rPr>
                        <w:rFonts w:ascii="Cambria Math" w:eastAsia="Calibri" w:hAnsi="Cambria Math" w:cs="Times New Roman"/>
                        <w:i/>
                        <w:lang w:val="en-US"/>
                      </w:rPr>
                    </m:ctrlPr>
                  </m:sSupPr>
                  <m:e>
                    <m:r>
                      <w:rPr>
                        <w:rFonts w:ascii="Cambria Math" w:eastAsia="Calibri" w:hAnsi="Cambria Math" w:cs="Times New Roman"/>
                        <w:lang w:val="en-US"/>
                      </w:rPr>
                      <m:t>u</m:t>
                    </m:r>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+q</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u</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=λu</m:t>
                </m:r>
                <m:d>
                  <m:dPr>
                    <m:ctrlPr>
                      <w:rPr>
                        <w:rFonts w:ascii="Cambria Math" w:eastAsia="Calibri" w:hAnsi="Cambria Math" w:cs="Times New Roman"/>
                        <w:i/>
                        <w:lang w:val="en-US"/>
                      </w:rPr>
                    </m:ctrlPr>
                  </m:dPr>
                  <m:e>
                    <m:r>
                      <w:rPr>
                        <w:rFonts w:ascii="Cambria Math" w:eastAsia="Calibri" w:hAnsi="Cambria Math" w:cs="Times New Roman"/>
                        <w:lang w:val="en-US"/>
                      </w:rPr>
                      <m:t>x</m:t>
                    </m:r>
                  </m:e>
                </m:d>
                <m:r>
                  <w:rPr>
                    <w:rFonts w:ascii="Cambria Math" w:eastAsia="Calibri" w:hAnsi="Cambria Math" w:cs="Times New Roman"/>
                    <w:lang w:val="en-US"/>
                  </w:rPr>
                  <m:t>,     x∈</m:t>
                </m:r>
                <m:d>
                  <m:dPr>
                    <m:begChr m:val="["/>
                    <m:ctrlPr>
                      <w:rPr>
                        <w:rFonts w:ascii="Cambria Math" w:eastAsia="Calibri" w:hAnsi="Cambria Math" w:cs="Times New Roman"/>
                        <w:i/>
                        <w:lang w:val="en-US"/>
                      </w:rPr>
                    </m:ctrlPr>
                  </m:dPr>
                  <m:e>
                    <m:r>
                      <w:rPr>
                        <w:rFonts w:ascii="Cambria Math" w:eastAsia="Calibri" w:hAnsi="Cambria Math" w:cs="Times New Roman"/>
                        <w:lang w:val="en-US"/>
                      </w:rPr>
                      <m:t>-1, 0</m:t>
                    </m:r>
                  </m:e>
                </m:d>
                <m:r>
                  <w:rPr>
                    <w:rFonts w:ascii="Cambria Math" w:eastAsia="Calibri" w:hAnsi="Cambria Math" w:cs="Times New Roman"/>
                    <w:lang w:val="en-US"/>
                  </w:rPr>
                  <m:t>∪</m:t>
                </m:r>
                <m:d>
                  <m:dPr>
                    <m:endChr m:val="]"/>
                    <m:ctrlPr>
                      <w:rPr>
                        <w:rFonts w:ascii="Cambria Math" w:eastAsia="Calibri" w:hAnsi="Cambria Math" w:cs="Times New Roman"/>
                        <w:i/>
                        <w:lang w:val="en-US"/>
                      </w:rPr>
                    </m:ctrlPr>
                  </m:dPr>
                  <m:e>
                    <m:r>
                      <w:rPr>
                        <w:rFonts w:ascii="Cambria Math" w:eastAsia="Calibri" w:hAnsi="Cambria Math" w:cs="Times New Roman"/>
                        <w:lang w:val="en-US"/>
                      </w:rPr>
                      <m:t>0, 1</m:t>
                    </m:r>
                  </m:e>
                </m:d>
              </m:oMath>
            </m:oMathPara>
          </w:p>
        </w:tc>
        <w:tc>
          <w:tcPr>
            <w:tcW w:w="478" w:type="dxa"/>
            <w:vAlign w:val="center"/>
          </w:tcPr>
          <w:p w14:paraId="2EE2B578" w14:textId="432B9865" w:rsidR="00893AB9" w:rsidRPr="00D91ECD" w:rsidRDefault="000E5710" w:rsidP="001A4D83">
            <w:pPr>
              <w:pStyle w:val="ListParagraph"/>
              <w:spacing w:line="276" w:lineRule="auto"/>
              <w:ind w:left="0"/>
              <w:contextualSpacing w:val="0"/>
              <w:jc w:val="center"/>
              <w:rPr>
                <w:rFonts w:eastAsiaTheme="minorEastAsia" w:cs="Times New Roman"/>
                <w:lang w:val="en-US"/>
              </w:rPr>
            </w:pPr>
            <w:r w:rsidRPr="00D91ECD">
              <w:rPr>
                <w:rFonts w:eastAsiaTheme="minorEastAsia" w:cs="Times New Roman"/>
                <w:lang w:val="en-US"/>
              </w:rPr>
              <w:t>(</w:t>
            </w:r>
            <w:r w:rsidR="00B34A7B" w:rsidRPr="00D91ECD">
              <w:rPr>
                <w:rFonts w:eastAsiaTheme="minorEastAsia" w:cs="Times New Roman"/>
                <w:lang w:val="en-US"/>
              </w:rPr>
              <w:t>3.</w:t>
            </w:r>
            <w:r w:rsidRPr="00D91ECD">
              <w:rPr>
                <w:rFonts w:eastAsiaTheme="minorEastAsia" w:cs="Times New Roman"/>
                <w:lang w:val="en-US"/>
              </w:rPr>
              <w:t>6)</w:t>
            </w:r>
          </w:p>
        </w:tc>
      </w:tr>
      <w:tr w:rsidR="000E5710" w:rsidRPr="00D91ECD" w14:paraId="34270484" w14:textId="77777777" w:rsidTr="00A2380F">
        <w:trPr>
          <w:jc w:val="center"/>
        </w:trPr>
        <w:tc>
          <w:tcPr>
            <w:tcW w:w="9160" w:type="dxa"/>
            <w:vAlign w:val="center"/>
          </w:tcPr>
          <w:p w14:paraId="39898AD1" w14:textId="6E66B14C" w:rsidR="000E5710" w:rsidRPr="00D91ECD" w:rsidRDefault="00000000" w:rsidP="001A4D83">
            <w:pPr>
              <w:pStyle w:val="ListParagraph"/>
              <w:spacing w:line="276" w:lineRule="auto"/>
              <w:ind w:left="0"/>
              <w:contextualSpacing w:val="0"/>
              <w:rPr>
                <w:rFonts w:eastAsia="Calibri" w:cs="Times New Roman"/>
                <w:lang w:val="en-US"/>
              </w:rPr>
            </w:pPr>
            <m:oMathPara>
              <m:oMath>
                <m:sSup>
                  <m:sSupPr>
                    <m:ctrlPr>
                      <w:rPr>
                        <w:rFonts w:ascii="Cambria Math" w:eastAsia="Calibri" w:hAnsi="Cambria Math" w:cs="Times New Roman"/>
                        <w:i/>
                        <w:lang w:val="en-US"/>
                      </w:rPr>
                    </m:ctrlPr>
                  </m:sSupPr>
                  <m:e>
                    <m:d>
                      <m:dPr>
                        <m:ctrlPr>
                          <w:rPr>
                            <w:rFonts w:ascii="Cambria Math" w:eastAsia="Calibri" w:hAnsi="Cambria Math" w:cs="Times New Roman"/>
                            <w:i/>
                            <w:lang w:val="en-US"/>
                          </w:rPr>
                        </m:ctrlPr>
                      </m:dPr>
                      <m:e>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ln</m:t>
                            </m:r>
                          </m:fName>
                          <m:e>
                            <m:r>
                              <w:rPr>
                                <w:rFonts w:ascii="Cambria Math" w:eastAsia="Calibri" w:hAnsi="Cambria Math" w:cs="Times New Roman"/>
                                <w:lang w:val="en-US"/>
                              </w:rPr>
                              <m:t>y</m:t>
                            </m:r>
                          </m:e>
                        </m:func>
                      </m:e>
                    </m:d>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-1</m:t>
                    </m:r>
                  </m:e>
                </m:d>
                <m:r>
                  <w:rPr>
                    <w:rFonts w:ascii="Cambria Math" w:eastAsia="Calibri" w:hAnsi="Cambria Math" w:cs="Times New Roman"/>
                    <w:lang w:val="en-US"/>
                  </w:rPr>
                  <m:t xml:space="preserve">= </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1</m:t>
                    </m:r>
                  </m:sub>
                </m:sSub>
                <m:r>
                  <w:rPr>
                    <w:rFonts w:ascii="Cambria Math" w:eastAsia="Calibri" w:hAnsi="Cambria Math" w:cs="Times New Roman"/>
                    <w:lang w:val="en-US"/>
                  </w:rPr>
                  <m:t xml:space="preserve">, </m:t>
                </m:r>
                <m:sSup>
                  <m:sSupPr>
                    <m:ctrlPr>
                      <w:rPr>
                        <w:rFonts w:ascii="Cambria Math" w:eastAsia="Calibri" w:hAnsi="Cambria Math" w:cs="Times New Roman"/>
                        <w:i/>
                        <w:lang w:val="en-US"/>
                      </w:rPr>
                    </m:ctrlPr>
                  </m:sSupPr>
                  <m:e>
                    <m:d>
                      <m:dPr>
                        <m:ctrlPr>
                          <w:rPr>
                            <w:rFonts w:ascii="Cambria Math" w:eastAsia="Calibri" w:hAnsi="Cambria Math" w:cs="Times New Roman"/>
                            <w:i/>
                            <w:lang w:val="en-US"/>
                          </w:rPr>
                        </m:ctrlPr>
                      </m:dPr>
                      <m:e>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ln</m:t>
                            </m:r>
                          </m:fName>
                          <m:e>
                            <m:r>
                              <w:rPr>
                                <w:rFonts w:ascii="Cambria Math" w:eastAsia="Calibri" w:hAnsi="Cambria Math" w:cs="Times New Roman"/>
                                <w:lang w:val="en-US"/>
                              </w:rPr>
                              <m:t>y</m:t>
                            </m:r>
                          </m:e>
                        </m:func>
                      </m:e>
                    </m:d>
                  </m:e>
                  <m:sup>
                    <m:r>
                      <w:rPr>
                        <w:rFonts w:ascii="Cambria Math" w:eastAsia="Calibri" w:hAnsi="Cambria Math" w:cs="Times New Roman"/>
                        <w:lang w:val="en-US"/>
                      </w:rPr>
                      <m:t>'</m:t>
                    </m:r>
                  </m:sup>
                </m:sSup>
                <m:d>
                  <m:dPr>
                    <m:ctrlPr>
                      <w:rPr>
                        <w:rFonts w:ascii="Cambria Math" w:eastAsia="Calibri" w:hAnsi="Cambria Math" w:cs="Times New Roman"/>
                        <w:i/>
                        <w:lang w:val="en-US"/>
                      </w:rPr>
                    </m:ctrlPr>
                  </m:dPr>
                  <m:e>
                    <m:r>
                      <w:rPr>
                        <w:rFonts w:ascii="Cambria Math" w:eastAsia="Calibri" w:hAnsi="Cambria Math" w:cs="Times New Roman"/>
                        <w:lang w:val="en-US"/>
                      </w:rPr>
                      <m:t>1</m:t>
                    </m:r>
                  </m:e>
                </m:d>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2</m:t>
                    </m:r>
                  </m:sub>
                </m:sSub>
                <m:r>
                  <w:rPr>
                    <w:rFonts w:ascii="Cambria Math" w:eastAsia="Calibri" w:hAnsi="Cambria Math" w:cs="Times New Roman"/>
                    <w:lang w:val="en-US"/>
                  </w:rPr>
                  <m:t xml:space="preserve">,     </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1</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2</m:t>
                    </m:r>
                  </m:sub>
                </m:sSub>
                <m:r>
                  <m:rPr>
                    <m:scr m:val="double-struck"/>
                  </m:rPr>
                  <w:rPr>
                    <w:rFonts w:ascii="Cambria Math" w:eastAsia="Calibri" w:hAnsi="Cambria Math" w:cs="Times New Roman"/>
                    <w:lang w:val="en-US"/>
                  </w:rPr>
                  <m:t>∈R</m:t>
                </m:r>
              </m:oMath>
            </m:oMathPara>
          </w:p>
        </w:tc>
        <w:tc>
          <w:tcPr>
            <w:tcW w:w="478" w:type="dxa"/>
            <w:vAlign w:val="center"/>
          </w:tcPr>
          <w:p w14:paraId="6C9F3E54" w14:textId="7A823666" w:rsidR="000E5710" w:rsidRPr="00D91ECD" w:rsidRDefault="000E5710" w:rsidP="001A4D83">
            <w:pPr>
              <w:pStyle w:val="ListParagraph"/>
              <w:spacing w:line="276" w:lineRule="auto"/>
              <w:ind w:left="0"/>
              <w:contextualSpacing w:val="0"/>
              <w:jc w:val="center"/>
              <w:rPr>
                <w:rFonts w:eastAsiaTheme="minorEastAsia" w:cs="Times New Roman"/>
                <w:lang w:val="en-US"/>
              </w:rPr>
            </w:pPr>
            <w:r w:rsidRPr="00D91ECD">
              <w:rPr>
                <w:rFonts w:eastAsiaTheme="minorEastAsia" w:cs="Times New Roman"/>
                <w:lang w:val="en-US"/>
              </w:rPr>
              <w:t>(</w:t>
            </w:r>
            <w:r w:rsidR="00B34A7B" w:rsidRPr="00D91ECD">
              <w:rPr>
                <w:rFonts w:eastAsiaTheme="minorEastAsia" w:cs="Times New Roman"/>
                <w:lang w:val="en-US"/>
              </w:rPr>
              <w:t>3.</w:t>
            </w:r>
            <w:r w:rsidRPr="00D91ECD">
              <w:rPr>
                <w:rFonts w:eastAsiaTheme="minorEastAsia" w:cs="Times New Roman"/>
                <w:lang w:val="en-US"/>
              </w:rPr>
              <w:t>7)</w:t>
            </w:r>
          </w:p>
        </w:tc>
      </w:tr>
    </w:tbl>
    <w:p w14:paraId="3A22C564" w14:textId="77777777" w:rsidR="00A2380F" w:rsidRPr="00D91ECD" w:rsidRDefault="00A2380F" w:rsidP="001A4D83">
      <w:pPr>
        <w:pStyle w:val="ListParagraph"/>
        <w:ind w:left="0"/>
        <w:contextualSpacing w:val="0"/>
        <w:rPr>
          <w:rFonts w:cs="Times New Roman"/>
          <w:lang w:val="en-US"/>
        </w:rPr>
      </w:pPr>
      <w:r w:rsidRPr="00D91ECD">
        <w:rPr>
          <w:rFonts w:cs="Times New Roman"/>
          <w:b/>
          <w:lang w:val="en-US"/>
        </w:rPr>
        <w:t xml:space="preserve">Theorem 3.1. </w:t>
      </w:r>
      <w:r w:rsidRPr="00D91ECD">
        <w:rPr>
          <w:rFonts w:cs="Times New Roman"/>
          <w:lang w:val="en-US"/>
        </w:rPr>
        <w:t>Theorem. Theorem. Theorem. Theorem. Theorem. Theorem.</w:t>
      </w:r>
    </w:p>
    <w:p w14:paraId="62FB4E10" w14:textId="77777777" w:rsidR="00A2380F" w:rsidRPr="00D91ECD" w:rsidRDefault="00A2380F" w:rsidP="001A4D83">
      <w:pPr>
        <w:pStyle w:val="ListParagraph"/>
        <w:numPr>
          <w:ilvl w:val="0"/>
          <w:numId w:val="10"/>
        </w:numPr>
        <w:ind w:left="0" w:firstLine="0"/>
        <w:contextualSpacing w:val="0"/>
        <w:rPr>
          <w:rFonts w:cs="Times New Roman"/>
          <w:iCs/>
          <w:lang w:val="en-US"/>
        </w:rPr>
      </w:pPr>
      <w:bookmarkStart w:id="4" w:name="_Ref1558302"/>
      <m:oMath>
        <m:r>
          <w:rPr>
            <w:rFonts w:ascii="Cambria Math" w:hAnsi="Cambria Math" w:cs="Times New Roman"/>
            <w:lang w:val="en-US"/>
          </w:rPr>
          <m:t>x=x⇒ x-x=0</m:t>
        </m:r>
        <w:bookmarkEnd w:id="4"/>
        <m:r>
          <w:rPr>
            <w:rFonts w:ascii="Cambria Math" w:hAnsi="Cambria Math" w:cs="Times New Roman"/>
            <w:lang w:val="en-US"/>
          </w:rPr>
          <m:t>⇒ x-x=0</m:t>
        </m:r>
      </m:oMath>
    </w:p>
    <w:p w14:paraId="5DEEB99E" w14:textId="77777777" w:rsidR="00A2380F" w:rsidRPr="00D91ECD" w:rsidRDefault="00A2380F" w:rsidP="001A4D83">
      <w:pPr>
        <w:pStyle w:val="ListParagraph"/>
        <w:numPr>
          <w:ilvl w:val="0"/>
          <w:numId w:val="10"/>
        </w:numPr>
        <w:ind w:left="0" w:firstLine="0"/>
        <w:contextualSpacing w:val="0"/>
        <w:rPr>
          <w:rFonts w:cs="Times New Roman"/>
          <w:i/>
          <w:lang w:val="en-US"/>
        </w:rPr>
      </w:pPr>
      <m:oMath>
        <m:r>
          <w:rPr>
            <w:rFonts w:ascii="Cambria Math" w:hAnsi="Cambria Math" w:cs="Times New Roman"/>
            <w:lang w:val="en-US"/>
          </w:rPr>
          <m:t>y=y⇔ y-y=y-y</m:t>
        </m:r>
      </m:oMath>
    </w:p>
    <w:p w14:paraId="4967B7FD" w14:textId="67B2E1A9" w:rsidR="002511E1" w:rsidRPr="00D91ECD" w:rsidRDefault="00A2380F" w:rsidP="001A4D83">
      <w:pPr>
        <w:rPr>
          <w:rFonts w:cs="Times New Roman"/>
          <w:lang w:val="en-US"/>
        </w:rPr>
      </w:pPr>
      <w:r w:rsidRPr="00D91ECD">
        <w:rPr>
          <w:rFonts w:cs="Times New Roman"/>
          <w:lang w:val="en-US"/>
        </w:rPr>
        <w:t>P</w:t>
      </w:r>
      <w:r w:rsidRPr="00D91ECD">
        <w:rPr>
          <w:rFonts w:cs="Times New Roman"/>
          <w:sz w:val="14"/>
          <w:szCs w:val="14"/>
          <w:lang w:val="en-US"/>
        </w:rPr>
        <w:t>ROOF</w:t>
      </w:r>
      <w:r w:rsidRPr="00D91ECD">
        <w:rPr>
          <w:rFonts w:cs="Times New Roman"/>
          <w:lang w:val="en-US"/>
        </w:rPr>
        <w:t>.</w:t>
      </w:r>
      <w:r w:rsidR="00367A1B" w:rsidRPr="00D91ECD">
        <w:rPr>
          <w:rFonts w:cs="Times New Roman"/>
          <w:lang w:val="en-US"/>
        </w:rPr>
        <w:t xml:space="preserve"> </w:t>
      </w:r>
      <w:proofErr w:type="spellStart"/>
      <w:r w:rsidR="00AE13D7" w:rsidRPr="00D91ECD">
        <w:rPr>
          <w:rFonts w:cs="Times New Roman"/>
          <w:i/>
          <w:iCs/>
          <w:lang w:val="en-US"/>
        </w:rPr>
        <w:t>i</w:t>
      </w:r>
      <w:proofErr w:type="spellEnd"/>
      <w:r w:rsidR="00AE13D7" w:rsidRPr="00D91ECD">
        <w:rPr>
          <w:rFonts w:cs="Times New Roman"/>
          <w:i/>
          <w:iCs/>
          <w:lang w:val="en-US"/>
        </w:rPr>
        <w:t>.</w:t>
      </w:r>
      <w:r w:rsidR="00AE13D7" w:rsidRPr="00D91ECD">
        <w:rPr>
          <w:rFonts w:cs="Times New Roman"/>
          <w:lang w:val="en-US"/>
        </w:rPr>
        <w:t xml:space="preserve"> </w:t>
      </w:r>
      <w:proofErr w:type="gramStart"/>
      <w:r w:rsidR="00893FC1" w:rsidRPr="00D91ECD">
        <w:rPr>
          <w:rFonts w:cs="Times New Roman"/>
          <w:highlight w:val="yellow"/>
          <w:lang w:val="en-US"/>
        </w:rPr>
        <w:t>By Definition 2.1/ From</w:t>
      </w:r>
      <w:proofErr w:type="gramEnd"/>
      <w:r w:rsidR="00893FC1" w:rsidRPr="00D91ECD">
        <w:rPr>
          <w:rFonts w:cs="Times New Roman"/>
          <w:highlight w:val="yellow"/>
          <w:lang w:val="en-US"/>
        </w:rPr>
        <w:t xml:space="preserve"> Lemma 2.2</w:t>
      </w:r>
      <w:r w:rsidR="00893FC1" w:rsidRPr="00D91ECD">
        <w:rPr>
          <w:rFonts w:cs="Times New Roman"/>
          <w:lang w:val="en-US"/>
        </w:rPr>
        <w:t>, ... Proof. Proof. Proof. Proof. Proof. Proof. Proof.</w:t>
      </w:r>
      <w:r w:rsidR="0064406E" w:rsidRPr="00D91ECD">
        <w:rPr>
          <w:rFonts w:cs="Times New Roman"/>
          <w:lang w:val="en-US"/>
        </w:rPr>
        <w:t xml:space="preserve"> </w:t>
      </w:r>
      <w:r w:rsidR="00893FC1" w:rsidRPr="00D91ECD">
        <w:rPr>
          <w:rFonts w:cs="Times New Roman"/>
          <w:lang w:val="en-US"/>
        </w:rPr>
        <w:t>Proof. Proof. Proof. Proof. Proof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221"/>
        <w:gridCol w:w="1800"/>
      </w:tblGrid>
      <w:tr w:rsidR="009A1106" w:rsidRPr="00D91ECD" w14:paraId="72E65008" w14:textId="77777777" w:rsidTr="009A1106">
        <w:trPr>
          <w:jc w:val="center"/>
        </w:trPr>
        <w:tc>
          <w:tcPr>
            <w:tcW w:w="0" w:type="auto"/>
            <w:tcMar>
              <w:left w:w="28" w:type="dxa"/>
              <w:right w:w="28" w:type="dxa"/>
            </w:tcMar>
            <w:vAlign w:val="center"/>
          </w:tcPr>
          <w:p w14:paraId="08A64566" w14:textId="1FCAB2D3" w:rsidR="009A1106" w:rsidRPr="00D91ECD" w:rsidRDefault="00000000" w:rsidP="001A4D83">
            <w:pPr>
              <w:pStyle w:val="Denklem"/>
              <w:spacing w:line="276" w:lineRule="auto"/>
              <w:rPr>
                <w:rFonts w:eastAsiaTheme="minorEastAsia" w:cs="Times New Roman"/>
                <w:iCs/>
                <w:lang w:val="en-US"/>
              </w:rPr>
            </w:pPr>
            <m:oMathPara>
              <m:oMath>
                <m:sSup>
                  <m:sSupPr>
                    <m:ctrlPr>
                      <w:rPr>
                        <w:rFonts w:ascii="Cambria Math" w:hAnsi="Cambria Math" w:cs="Times New Roman"/>
                        <w:i/>
                        <w:iCs/>
                        <w:lang w:val="en-US"/>
                      </w:rPr>
                    </m:ctrlPr>
                  </m:sSupPr>
                  <m:e>
                    <m:d>
                      <m:dPr>
                        <m:ctrlPr>
                          <w:rPr>
                            <w:rFonts w:ascii="Cambria Math" w:hAnsi="Cambria Math" w:cs="Times New Roman"/>
                            <w:i/>
                            <w:iCs/>
                            <w:lang w:val="en-US"/>
                          </w:rPr>
                        </m:ctrlPr>
                      </m:dPr>
                      <m:e>
                        <m:r>
                          <w:rPr>
                            <w:rFonts w:ascii="Cambria Math" w:hAnsi="Cambria Math" w:cs="Times New Roman"/>
                            <w:lang w:val="en-US"/>
                          </w:rPr>
                          <m:t>x+y</m:t>
                        </m:r>
                      </m:e>
                    </m:d>
                  </m:e>
                  <m:sup>
                    <m:r>
                      <w:rPr>
                        <w:rFonts w:ascii="Cambria Math" w:hAnsi="Cambria Math" w:cs="Times New Roman"/>
                        <w:lang w:val="en-US"/>
                      </w:rPr>
                      <m:t>2</m:t>
                    </m:r>
                  </m:sup>
                </m:sSup>
              </m:oMath>
            </m:oMathPara>
          </w:p>
        </w:tc>
        <w:tc>
          <w:tcPr>
            <w:tcW w:w="0" w:type="auto"/>
            <w:tcMar>
              <w:left w:w="28" w:type="dxa"/>
              <w:right w:w="28" w:type="dxa"/>
            </w:tcMar>
            <w:vAlign w:val="center"/>
          </w:tcPr>
          <w:p w14:paraId="6DC11A57" w14:textId="35109C1C" w:rsidR="009A1106" w:rsidRPr="00D91ECD" w:rsidRDefault="009A1106" w:rsidP="001A4D83">
            <w:pPr>
              <w:pStyle w:val="Denklem"/>
              <w:spacing w:line="276" w:lineRule="auto"/>
              <w:rPr>
                <w:rFonts w:eastAsiaTheme="minorEastAsia" w:cs="Times New Roman"/>
                <w:iCs/>
                <w:lang w:val="en-US"/>
              </w:rPr>
            </w:pPr>
            <m:oMathPara>
              <m:oMath>
                <m:r>
                  <w:rPr>
                    <w:rFonts w:ascii="Cambria Math" w:eastAsiaTheme="minorEastAsia" w:hAnsi="Cambria Math" w:cs="Times New Roman"/>
                    <w:lang w:val="en-US"/>
                  </w:rPr>
                  <m:t>=</m:t>
                </m:r>
              </m:oMath>
            </m:oMathPara>
          </w:p>
        </w:tc>
        <w:tc>
          <w:tcPr>
            <w:tcW w:w="0" w:type="auto"/>
            <w:tcMar>
              <w:left w:w="28" w:type="dxa"/>
              <w:right w:w="28" w:type="dxa"/>
            </w:tcMar>
            <w:vAlign w:val="center"/>
          </w:tcPr>
          <w:p w14:paraId="241C75F7" w14:textId="715F81EF" w:rsidR="009A1106" w:rsidRPr="00D91ECD" w:rsidRDefault="00000000" w:rsidP="001A4D83">
            <w:pPr>
              <w:pStyle w:val="Denklem"/>
              <w:spacing w:line="276" w:lineRule="auto"/>
              <w:rPr>
                <w:rFonts w:eastAsiaTheme="minorEastAsia" w:cs="Times New Roman"/>
                <w:iCs/>
                <w:lang w:val="en-US"/>
              </w:rPr>
            </w:pPr>
            <m:oMathPara>
              <m:oMathParaPr>
                <m:jc m:val="left"/>
              </m:oMathParaPr>
              <m:oMath>
                <m:sSup>
                  <m:sSupPr>
                    <m:ctrlPr>
                      <w:rPr>
                        <w:rFonts w:ascii="Cambria Math" w:hAnsi="Cambria Math" w:cs="Times New Roman"/>
                        <w:i/>
                        <w:iCs/>
                        <w:lang w:val="en-US"/>
                      </w:rPr>
                    </m:ctrlPr>
                  </m:sSupPr>
                  <m:e>
                    <m:r>
                      <w:rPr>
                        <w:rFonts w:ascii="Cambria Math" w:hAnsi="Cambria Math" w:cs="Times New Roman"/>
                        <w:lang w:val="en-US"/>
                      </w:rPr>
                      <m:t>x</m:t>
                    </m:r>
                  </m:e>
                  <m:sup>
                    <m:r>
                      <w:rPr>
                        <w:rFonts w:ascii="Cambria Math" w:hAnsi="Cambria Math" w:cs="Times New Roman"/>
                        <w:lang w:val="en-US"/>
                      </w:rPr>
                      <m:t>2</m:t>
                    </m:r>
                  </m:sup>
                </m:sSup>
                <m:r>
                  <w:rPr>
                    <w:rFonts w:ascii="Cambria Math" w:hAnsi="Cambria Math" w:cs="Times New Roman"/>
                    <w:lang w:val="en-US"/>
                  </w:rPr>
                  <m:t>+xy+yx+</m:t>
                </m:r>
                <m:sSup>
                  <m:sSupPr>
                    <m:ctrlPr>
                      <w:rPr>
                        <w:rFonts w:ascii="Cambria Math" w:hAnsi="Cambria Math" w:cs="Times New Roman"/>
                        <w:i/>
                        <w:iCs/>
                        <w:lang w:val="en-US"/>
                      </w:rPr>
                    </m:ctrlPr>
                  </m:sSupPr>
                  <m:e>
                    <m:r>
                      <w:rPr>
                        <w:rFonts w:ascii="Cambria Math" w:hAnsi="Cambria Math" w:cs="Times New Roman"/>
                        <w:lang w:val="en-US"/>
                      </w:rPr>
                      <m:t>y</m:t>
                    </m:r>
                  </m:e>
                  <m:sup>
                    <m:r>
                      <w:rPr>
                        <w:rFonts w:ascii="Cambria Math" w:hAnsi="Cambria Math" w:cs="Times New Roman"/>
                        <w:lang w:val="en-US"/>
                      </w:rPr>
                      <m:t>2</m:t>
                    </m:r>
                  </m:sup>
                </m:sSup>
              </m:oMath>
            </m:oMathPara>
          </w:p>
        </w:tc>
      </w:tr>
      <w:tr w:rsidR="009A1106" w:rsidRPr="00D91ECD" w14:paraId="63D10C75" w14:textId="77777777" w:rsidTr="009A1106">
        <w:trPr>
          <w:jc w:val="center"/>
        </w:trPr>
        <w:tc>
          <w:tcPr>
            <w:tcW w:w="0" w:type="auto"/>
            <w:tcMar>
              <w:left w:w="28" w:type="dxa"/>
              <w:right w:w="28" w:type="dxa"/>
            </w:tcMar>
            <w:vAlign w:val="center"/>
          </w:tcPr>
          <w:p w14:paraId="089931CE" w14:textId="77777777" w:rsidR="009A1106" w:rsidRPr="00D91ECD" w:rsidRDefault="009A1106" w:rsidP="001A4D83">
            <w:pPr>
              <w:pStyle w:val="Denklem"/>
              <w:spacing w:line="276" w:lineRule="auto"/>
              <w:rPr>
                <w:rFonts w:eastAsiaTheme="minorEastAsia" w:cs="Times New Roman"/>
                <w:iCs/>
                <w:lang w:val="en-US"/>
              </w:rPr>
            </w:pPr>
          </w:p>
        </w:tc>
        <w:tc>
          <w:tcPr>
            <w:tcW w:w="0" w:type="auto"/>
            <w:tcMar>
              <w:left w:w="28" w:type="dxa"/>
              <w:right w:w="28" w:type="dxa"/>
            </w:tcMar>
            <w:vAlign w:val="center"/>
          </w:tcPr>
          <w:p w14:paraId="781858B7" w14:textId="4313627D" w:rsidR="009A1106" w:rsidRPr="00D91ECD" w:rsidRDefault="009A1106" w:rsidP="001A4D83">
            <w:pPr>
              <w:pStyle w:val="Denklem"/>
              <w:spacing w:line="276" w:lineRule="auto"/>
              <w:rPr>
                <w:rFonts w:eastAsiaTheme="minorEastAsia" w:cs="Times New Roman"/>
                <w:iCs/>
                <w:lang w:val="en-US"/>
              </w:rPr>
            </w:pPr>
            <m:oMathPara>
              <m:oMath>
                <m:r>
                  <w:rPr>
                    <w:rFonts w:ascii="Cambria Math" w:eastAsiaTheme="minorEastAsia" w:hAnsi="Cambria Math" w:cs="Times New Roman"/>
                    <w:lang w:val="en-US"/>
                  </w:rPr>
                  <m:t>=</m:t>
                </m:r>
              </m:oMath>
            </m:oMathPara>
          </w:p>
        </w:tc>
        <w:tc>
          <w:tcPr>
            <w:tcW w:w="0" w:type="auto"/>
            <w:tcMar>
              <w:left w:w="28" w:type="dxa"/>
              <w:right w:w="28" w:type="dxa"/>
            </w:tcMar>
            <w:vAlign w:val="center"/>
          </w:tcPr>
          <w:p w14:paraId="59105D1D" w14:textId="0A6835E4" w:rsidR="009A1106" w:rsidRPr="00D91ECD" w:rsidRDefault="00000000" w:rsidP="001A4D83">
            <w:pPr>
              <w:pStyle w:val="Denklem"/>
              <w:spacing w:line="276" w:lineRule="auto"/>
              <w:rPr>
                <w:rFonts w:eastAsiaTheme="minorEastAsia" w:cs="Times New Roman"/>
                <w:iCs/>
                <w:lang w:val="en-US"/>
              </w:rPr>
            </w:pPr>
            <m:oMathPara>
              <m:oMathParaPr>
                <m:jc m:val="left"/>
              </m:oMathParaPr>
              <m:oMath>
                <m:sSup>
                  <m:sSupPr>
                    <m:ctrlPr>
                      <w:rPr>
                        <w:rFonts w:ascii="Cambria Math" w:hAnsi="Cambria Math" w:cs="Times New Roman"/>
                        <w:i/>
                        <w:iCs/>
                        <w:lang w:val="en-US"/>
                      </w:rPr>
                    </m:ctrlPr>
                  </m:sSupPr>
                  <m:e>
                    <m:r>
                      <w:rPr>
                        <w:rFonts w:ascii="Cambria Math" w:hAnsi="Cambria Math" w:cs="Times New Roman"/>
                        <w:lang w:val="en-US"/>
                      </w:rPr>
                      <m:t>x</m:t>
                    </m:r>
                  </m:e>
                  <m:sup>
                    <m:r>
                      <w:rPr>
                        <w:rFonts w:ascii="Cambria Math" w:hAnsi="Cambria Math" w:cs="Times New Roman"/>
                        <w:lang w:val="en-US"/>
                      </w:rPr>
                      <m:t>2</m:t>
                    </m:r>
                  </m:sup>
                </m:sSup>
                <m:r>
                  <w:rPr>
                    <w:rFonts w:ascii="Cambria Math" w:hAnsi="Cambria Math" w:cs="Times New Roman"/>
                    <w:lang w:val="en-US"/>
                  </w:rPr>
                  <m:t>+2xy+</m:t>
                </m:r>
                <m:sSup>
                  <m:sSupPr>
                    <m:ctrlPr>
                      <w:rPr>
                        <w:rFonts w:ascii="Cambria Math" w:hAnsi="Cambria Math" w:cs="Times New Roman"/>
                        <w:i/>
                        <w:iCs/>
                        <w:lang w:val="en-US"/>
                      </w:rPr>
                    </m:ctrlPr>
                  </m:sSupPr>
                  <m:e>
                    <m:r>
                      <w:rPr>
                        <w:rFonts w:ascii="Cambria Math" w:hAnsi="Cambria Math" w:cs="Times New Roman"/>
                        <w:lang w:val="en-US"/>
                      </w:rPr>
                      <m:t>y</m:t>
                    </m:r>
                  </m:e>
                  <m:sup>
                    <m:r>
                      <w:rPr>
                        <w:rFonts w:ascii="Cambria Math" w:hAnsi="Cambria Math" w:cs="Times New Roman"/>
                        <w:lang w:val="en-US"/>
                      </w:rPr>
                      <m:t>2</m:t>
                    </m:r>
                  </m:sup>
                </m:sSup>
              </m:oMath>
            </m:oMathPara>
          </w:p>
        </w:tc>
      </w:tr>
    </w:tbl>
    <w:p w14:paraId="14FDDB4C" w14:textId="02802BB9" w:rsidR="00A544C4" w:rsidRPr="00D91ECD" w:rsidRDefault="00D74B7B" w:rsidP="001A4D83">
      <w:pPr>
        <w:pStyle w:val="ListParagraph"/>
        <w:ind w:left="0"/>
        <w:contextualSpacing w:val="0"/>
        <w:rPr>
          <w:rFonts w:cs="Times New Roman"/>
          <w:lang w:val="en-US"/>
        </w:rPr>
      </w:pPr>
      <w:r w:rsidRPr="00D91ECD">
        <w:rPr>
          <w:rFonts w:cs="Times New Roman"/>
          <w:lang w:val="en-US"/>
        </w:rPr>
        <w:t>Proof. Proof. Proof. Proof. Proof. Proof. Proof. Proof. Proof.</w:t>
      </w:r>
    </w:p>
    <w:p w14:paraId="33F88E57" w14:textId="4741D49D" w:rsidR="009C6D48" w:rsidRPr="00D91ECD" w:rsidRDefault="00000000" w:rsidP="001A4D83">
      <w:pPr>
        <w:pStyle w:val="ListParagraph"/>
        <w:ind w:left="0"/>
        <w:contextualSpacing w:val="0"/>
        <w:rPr>
          <w:rFonts w:cs="Times New Roman"/>
          <w:lang w:val="en-US"/>
        </w:rPr>
      </w:pPr>
      <m:oMathPara>
        <m:oMath>
          <m:d>
            <m:dPr>
              <m:begChr m:val="["/>
              <m:endChr m:val="]"/>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ij</m:t>
                  </m:r>
                </m:sub>
              </m:sSub>
            </m:e>
          </m:d>
          <m:r>
            <w:rPr>
              <w:rFonts w:ascii="Cambria Math" w:hAnsi="Cambria Math" w:cs="Times New Roman"/>
              <w:lang w:val="en-US"/>
            </w:rPr>
            <m:t>=</m:t>
          </m:r>
          <m:d>
            <m:dPr>
              <m:begChr m:val="["/>
              <m:endChr m:val="]"/>
              <m:ctrlPr>
                <w:rPr>
                  <w:rFonts w:ascii="Cambria Math" w:hAnsi="Cambria Math" w:cs="Times New Roman"/>
                  <w:i/>
                  <w:lang w:val="en-US"/>
                </w:rPr>
              </m:ctrlPr>
            </m:dPr>
            <m:e>
              <m:m>
                <m:mPr>
                  <m:mcs>
                    <m:mc>
                      <m:mcPr>
                        <m:count m:val="4"/>
                        <m:mcJc m:val="center"/>
                      </m:mcPr>
                    </m:mc>
                  </m:mcs>
                  <m:ctrlPr>
                    <w:rPr>
                      <w:rFonts w:ascii="Cambria Math" w:hAnsi="Cambria Math" w:cs="Times New Roman"/>
                      <w:i/>
                      <w:lang w:val="en-US"/>
                    </w:rPr>
                  </m:ctrlPr>
                </m:mPr>
                <m:mr>
                  <m:e>
                    <m:r>
                      <w:rPr>
                        <w:rFonts w:ascii="Cambria Math" w:hAnsi="Cambria Math" w:cs="Times New Roman"/>
                        <w:lang w:val="en-US"/>
                      </w:rPr>
                      <m:t>0</m:t>
                    </m:r>
                  </m:e>
                  <m:e>
                    <m:r>
                      <w:rPr>
                        <w:rFonts w:ascii="Cambria Math" w:hAnsi="Cambria Math" w:cs="Times New Roman"/>
                        <w:lang w:val="en-US"/>
                      </w:rPr>
                      <m:t>0</m:t>
                    </m:r>
                  </m:e>
                  <m:e>
                    <m:r>
                      <w:rPr>
                        <w:rFonts w:ascii="Cambria Math" w:hAnsi="Cambria Math" w:cs="Times New Roman"/>
                        <w:lang w:val="en-US"/>
                      </w:rPr>
                      <m:t>0</m:t>
                    </m:r>
                  </m:e>
                  <m:e>
                    <m:r>
                      <w:rPr>
                        <w:rFonts w:ascii="Cambria Math" w:hAnsi="Cambria Math" w:cs="Times New Roman"/>
                        <w:lang w:val="en-US"/>
                      </w:rPr>
                      <m:t>1</m:t>
                    </m:r>
                    <m:ctrlPr>
                      <w:rPr>
                        <w:rFonts w:ascii="Cambria Math" w:eastAsia="Cambria Math" w:hAnsi="Cambria Math" w:cs="Cambria Math"/>
                        <w:i/>
                        <w:lang w:val="en-US"/>
                      </w:rPr>
                    </m:ctrlPr>
                  </m:e>
                </m:mr>
                <m:mr>
                  <m:e>
                    <m:r>
                      <w:rPr>
                        <w:rFonts w:ascii="Cambria Math" w:eastAsia="Cambria Math" w:hAnsi="Cambria Math" w:cs="Cambria Math"/>
                        <w:lang w:val="en-US"/>
                      </w:rPr>
                      <m:t>0</m:t>
                    </m:r>
                  </m:e>
                  <m:e>
                    <m:r>
                      <w:rPr>
                        <w:rFonts w:ascii="Cambria Math" w:hAnsi="Cambria Math" w:cs="Times New Roman"/>
                        <w:lang w:val="en-US"/>
                      </w:rPr>
                      <m:t>1</m:t>
                    </m:r>
                  </m:e>
                  <m:e>
                    <m:r>
                      <w:rPr>
                        <w:rFonts w:ascii="Cambria Math" w:hAnsi="Cambria Math" w:cs="Times New Roman"/>
                        <w:lang w:val="en-US"/>
                      </w:rPr>
                      <m:t>0</m:t>
                    </m:r>
                  </m:e>
                  <m:e>
                    <m:r>
                      <w:rPr>
                        <w:rFonts w:ascii="Cambria Math" w:hAnsi="Cambria Math" w:cs="Times New Roman"/>
                        <w:lang w:val="en-US"/>
                      </w:rPr>
                      <m:t>1</m:t>
                    </m:r>
                    <m:ctrlPr>
                      <w:rPr>
                        <w:rFonts w:ascii="Cambria Math" w:eastAsia="Cambria Math" w:hAnsi="Cambria Math" w:cs="Cambria Math"/>
                        <w:i/>
                        <w:lang w:val="en-US"/>
                      </w:rPr>
                    </m:ctrlPr>
                  </m:e>
                </m:mr>
                <m:mr>
                  <m:e>
                    <m:r>
                      <w:rPr>
                        <w:rFonts w:ascii="Cambria Math" w:eastAsia="Cambria Math" w:hAnsi="Cambria Math" w:cs="Cambria Math"/>
                        <w:lang w:val="en-US"/>
                      </w:rPr>
                      <m:t>0</m:t>
                    </m:r>
                  </m:e>
                  <m:e>
                    <m:r>
                      <w:rPr>
                        <w:rFonts w:ascii="Cambria Math" w:hAnsi="Cambria Math" w:cs="Times New Roman"/>
                        <w:lang w:val="en-US"/>
                      </w:rPr>
                      <m:t>1</m:t>
                    </m:r>
                  </m:e>
                  <m:e>
                    <m:r>
                      <w:rPr>
                        <w:rFonts w:ascii="Cambria Math" w:hAnsi="Cambria Math" w:cs="Times New Roman"/>
                        <w:lang w:val="en-US"/>
                      </w:rPr>
                      <m:t>0</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mr>
                <m:mr>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1</m:t>
                    </m:r>
                  </m:e>
                </m:mr>
              </m:m>
            </m:e>
          </m:d>
        </m:oMath>
      </m:oMathPara>
    </w:p>
    <w:p w14:paraId="1663E3D9" w14:textId="02F4DBCC" w:rsidR="008A0652" w:rsidRPr="00D91ECD" w:rsidRDefault="001329B8" w:rsidP="001A4D83">
      <w:pPr>
        <w:rPr>
          <w:lang w:val="en-US"/>
        </w:rPr>
      </w:pPr>
      <w:r w:rsidRPr="00D91ECD">
        <w:rPr>
          <w:rFonts w:cs="Times New Roman"/>
          <w:lang w:val="en-US"/>
        </w:rPr>
        <w:t xml:space="preserve">Proof. Proof. </w:t>
      </w:r>
      <w:r w:rsidR="008A0652" w:rsidRPr="00D91ECD">
        <w:rPr>
          <w:rFonts w:ascii="Cambria Math" w:hAnsi="Cambria Math" w:cs="Cambria Math"/>
          <w:lang w:val="en-US"/>
        </w:rPr>
        <w:t>◻</w:t>
      </w:r>
    </w:p>
    <w:p w14:paraId="1611CB0B" w14:textId="161DF59A" w:rsidR="003C0A41" w:rsidRPr="00D91ECD" w:rsidRDefault="003C0A41" w:rsidP="001A4D83">
      <w:pPr>
        <w:pStyle w:val="Heading2"/>
        <w:numPr>
          <w:ilvl w:val="0"/>
          <w:numId w:val="2"/>
        </w:numPr>
        <w:ind w:left="357" w:hanging="357"/>
        <w:rPr>
          <w:rFonts w:cs="Times New Roman"/>
          <w:lang w:val="en-US"/>
        </w:rPr>
      </w:pPr>
      <w:r w:rsidRPr="00D91ECD">
        <w:rPr>
          <w:rFonts w:cs="Times New Roman"/>
          <w:lang w:val="en-US"/>
        </w:rPr>
        <w:lastRenderedPageBreak/>
        <w:t>Conclusion</w:t>
      </w:r>
      <w:r w:rsidR="0033703C" w:rsidRPr="00D91ECD">
        <w:rPr>
          <w:rFonts w:cs="Times New Roman"/>
          <w:lang w:val="en-US"/>
        </w:rPr>
        <w:t xml:space="preserve"> </w:t>
      </w:r>
      <w:r w:rsidR="004C2FED" w:rsidRPr="00D91ECD">
        <w:rPr>
          <w:rFonts w:cs="Times New Roman"/>
          <w:lang w:val="en-US"/>
        </w:rPr>
        <w:t>(</w:t>
      </w:r>
      <w:r w:rsidR="00D25A43" w:rsidRPr="00D91ECD">
        <w:rPr>
          <w:rFonts w:cs="Times New Roman"/>
          <w:lang w:val="en-US"/>
        </w:rPr>
        <w:t>Compulsory</w:t>
      </w:r>
      <w:r w:rsidR="004C2FED" w:rsidRPr="00D91ECD">
        <w:rPr>
          <w:rFonts w:cs="Times New Roman"/>
          <w:lang w:val="en-US"/>
        </w:rPr>
        <w:t>)</w:t>
      </w:r>
    </w:p>
    <w:p w14:paraId="2D5E1328" w14:textId="7584C543" w:rsidR="0043457A" w:rsidRPr="00D91ECD" w:rsidRDefault="00366199" w:rsidP="001A4D83">
      <w:pPr>
        <w:rPr>
          <w:rFonts w:cs="Times New Roman"/>
          <w:lang w:val="en-US"/>
        </w:rPr>
      </w:pPr>
      <w:bookmarkStart w:id="5" w:name="_Hlk177143412"/>
      <w:r w:rsidRPr="00D91ECD">
        <w:rPr>
          <w:rFonts w:cs="Times New Roman"/>
          <w:lang w:val="en-US"/>
        </w:rPr>
        <w:t xml:space="preserve">This study ... (Write the remarkable results of the study briefly, </w:t>
      </w:r>
      <w:r w:rsidRPr="00D91ECD">
        <w:rPr>
          <w:rFonts w:cs="Times New Roman"/>
          <w:highlight w:val="yellow"/>
          <w:lang w:val="en-US"/>
        </w:rPr>
        <w:t xml:space="preserve">a minimum of </w:t>
      </w:r>
      <w:r w:rsidR="00E3173C" w:rsidRPr="00D91ECD">
        <w:rPr>
          <w:rFonts w:cs="Times New Roman"/>
          <w:highlight w:val="yellow"/>
          <w:lang w:val="en-US"/>
        </w:rPr>
        <w:t>30</w:t>
      </w:r>
      <w:r w:rsidRPr="00D91ECD">
        <w:rPr>
          <w:rFonts w:cs="Times New Roman"/>
          <w:highlight w:val="yellow"/>
          <w:lang w:val="en-US"/>
        </w:rPr>
        <w:t xml:space="preserve"> words)</w:t>
      </w:r>
      <w:r w:rsidRPr="00D91ECD">
        <w:rPr>
          <w:rFonts w:cs="Times New Roman"/>
          <w:lang w:val="en-US"/>
        </w:rPr>
        <w:t xml:space="preserve">. Future studies ... (Mention the need for further research, </w:t>
      </w:r>
      <w:r w:rsidRPr="00D91ECD">
        <w:rPr>
          <w:rFonts w:cs="Times New Roman"/>
          <w:highlight w:val="yellow"/>
          <w:lang w:val="en-US"/>
        </w:rPr>
        <w:t xml:space="preserve">a minimum of </w:t>
      </w:r>
      <w:r w:rsidR="00E3173C" w:rsidRPr="00D91ECD">
        <w:rPr>
          <w:rFonts w:cs="Times New Roman"/>
          <w:highlight w:val="yellow"/>
          <w:lang w:val="en-US"/>
        </w:rPr>
        <w:t>30</w:t>
      </w:r>
      <w:r w:rsidRPr="00D91ECD">
        <w:rPr>
          <w:rFonts w:cs="Times New Roman"/>
          <w:highlight w:val="yellow"/>
          <w:lang w:val="en-US"/>
        </w:rPr>
        <w:t xml:space="preserve"> words)</w:t>
      </w:r>
      <w:r w:rsidRPr="00D91ECD">
        <w:rPr>
          <w:rFonts w:cs="Times New Roman"/>
          <w:lang w:val="en-US"/>
        </w:rPr>
        <w:t>.</w:t>
      </w:r>
    </w:p>
    <w:bookmarkEnd w:id="5"/>
    <w:p w14:paraId="38FBF678" w14:textId="638B25EE" w:rsidR="00265F0C" w:rsidRPr="00D91ECD" w:rsidRDefault="00265F0C" w:rsidP="001A4D83">
      <w:pPr>
        <w:pStyle w:val="Heading2"/>
        <w:rPr>
          <w:rFonts w:cs="Times New Roman"/>
          <w:lang w:val="en-US"/>
        </w:rPr>
      </w:pPr>
      <w:r w:rsidRPr="00D91ECD">
        <w:rPr>
          <w:rFonts w:cs="Times New Roman"/>
          <w:lang w:val="en-US"/>
        </w:rPr>
        <w:t>Author Contributions</w:t>
      </w:r>
      <w:r w:rsidR="00273E67" w:rsidRPr="00D91ECD">
        <w:rPr>
          <w:rFonts w:cs="Times New Roman"/>
          <w:lang w:val="en-US"/>
        </w:rPr>
        <w:t xml:space="preserve"> (Compulsory)</w:t>
      </w:r>
    </w:p>
    <w:p w14:paraId="352B32C2" w14:textId="109652A3" w:rsidR="00265F0C" w:rsidRPr="00D91ECD" w:rsidRDefault="00722D1E" w:rsidP="001A4D83">
      <w:pPr>
        <w:rPr>
          <w:rFonts w:cs="Times New Roman"/>
          <w:lang w:val="en-US"/>
        </w:rPr>
      </w:pPr>
      <w:r w:rsidRPr="00D91ECD">
        <w:rPr>
          <w:rFonts w:cs="Times New Roman"/>
          <w:lang w:val="en-US"/>
        </w:rPr>
        <w:t>The author read and approved the final version of the paper. / All the authors equally contributed to this work. This paper is derived from the first author’s doctoral dissertation/ master’s thesis supervised by the second author. They all read and approved the final version of the paper.</w:t>
      </w:r>
    </w:p>
    <w:p w14:paraId="503FC268" w14:textId="31DDA33A" w:rsidR="002E0272" w:rsidRPr="00D91ECD" w:rsidRDefault="002E0272" w:rsidP="001A4D83">
      <w:pPr>
        <w:pStyle w:val="Heading2"/>
        <w:rPr>
          <w:rFonts w:cs="Times New Roman"/>
          <w:lang w:val="en-US"/>
        </w:rPr>
      </w:pPr>
      <w:bookmarkStart w:id="6" w:name="_Hlk67252364"/>
      <w:r w:rsidRPr="00D91ECD">
        <w:rPr>
          <w:rFonts w:cs="Times New Roman"/>
          <w:lang w:val="en-US"/>
        </w:rPr>
        <w:t>Conflict of Interest</w:t>
      </w:r>
      <w:r w:rsidR="00273E67" w:rsidRPr="00D91ECD">
        <w:rPr>
          <w:rFonts w:cs="Times New Roman"/>
          <w:lang w:val="en-US"/>
        </w:rPr>
        <w:t xml:space="preserve"> (Compulsory)</w:t>
      </w:r>
    </w:p>
    <w:p w14:paraId="11209D16" w14:textId="2711CCDC" w:rsidR="00595AAE" w:rsidRPr="00D91ECD" w:rsidRDefault="00747338" w:rsidP="001A4D83">
      <w:pPr>
        <w:rPr>
          <w:rFonts w:cs="Times New Roman"/>
          <w:lang w:val="en-US"/>
        </w:rPr>
      </w:pPr>
      <w:r w:rsidRPr="00D91ECD">
        <w:rPr>
          <w:rFonts w:cs="Times New Roman"/>
          <w:lang w:val="en-US"/>
        </w:rPr>
        <w:t>The author declares no conflict of interest. / All the authors declare no conflict of interest.</w:t>
      </w:r>
    </w:p>
    <w:p w14:paraId="35648F0F" w14:textId="05D007E1" w:rsidR="00D939E0" w:rsidRPr="00D91ECD" w:rsidRDefault="00D939E0" w:rsidP="001A4D83">
      <w:pPr>
        <w:pStyle w:val="Heading2"/>
        <w:rPr>
          <w:rFonts w:cs="Times New Roman"/>
          <w:b w:val="0"/>
          <w:bCs w:val="0"/>
          <w:lang w:val="en-US"/>
        </w:rPr>
      </w:pPr>
      <w:r w:rsidRPr="00D91ECD">
        <w:rPr>
          <w:rFonts w:cs="Times New Roman"/>
          <w:lang w:val="en-US"/>
        </w:rPr>
        <w:t>Ethical Review and Approval</w:t>
      </w:r>
      <w:r w:rsidR="00273E67" w:rsidRPr="00D91ECD">
        <w:rPr>
          <w:rFonts w:cs="Times New Roman"/>
          <w:lang w:val="en-US"/>
        </w:rPr>
        <w:t xml:space="preserve"> (Compulsory)</w:t>
      </w:r>
    </w:p>
    <w:p w14:paraId="417C3EBA" w14:textId="3F1079F9" w:rsidR="003B58DB" w:rsidRPr="00D91ECD" w:rsidRDefault="00D939E0" w:rsidP="001A4D83">
      <w:pPr>
        <w:widowControl w:val="0"/>
        <w:suppressAutoHyphens/>
        <w:rPr>
          <w:lang w:val="en-US"/>
        </w:rPr>
      </w:pPr>
      <w:bookmarkStart w:id="7" w:name="_Hlk177142087"/>
      <w:r w:rsidRPr="00D91ECD">
        <w:rPr>
          <w:lang w:val="en-US"/>
        </w:rPr>
        <w:t xml:space="preserve">No approval from the Board of Ethics is required. / </w:t>
      </w:r>
      <w:bookmarkEnd w:id="7"/>
      <w:r w:rsidR="00B67DE2" w:rsidRPr="00D91ECD">
        <w:rPr>
          <w:lang w:val="en-US"/>
        </w:rPr>
        <w:t xml:space="preserve">The research was reviewed and approved by the Board of Ethics of </w:t>
      </w:r>
      <w:proofErr w:type="spellStart"/>
      <w:r w:rsidR="00B67DE2" w:rsidRPr="00D91ECD">
        <w:rPr>
          <w:lang w:val="en-US"/>
        </w:rPr>
        <w:t>Xx</w:t>
      </w:r>
      <w:proofErr w:type="spellEnd"/>
      <w:r w:rsidR="00B67DE2" w:rsidRPr="00D91ECD">
        <w:rPr>
          <w:lang w:val="en-US"/>
        </w:rPr>
        <w:t xml:space="preserve"> University, Approval number: E-56365223-050.04.</w:t>
      </w:r>
    </w:p>
    <w:bookmarkEnd w:id="6"/>
    <w:p w14:paraId="7C544C46" w14:textId="2E8494EC" w:rsidR="003C0A41" w:rsidRPr="00D91ECD" w:rsidRDefault="003C0A41" w:rsidP="001A4D83">
      <w:pPr>
        <w:pStyle w:val="Heading2"/>
        <w:rPr>
          <w:rFonts w:cs="Times New Roman"/>
          <w:lang w:val="en-US"/>
        </w:rPr>
      </w:pPr>
      <w:r w:rsidRPr="00D91ECD">
        <w:rPr>
          <w:rFonts w:cs="Times New Roman"/>
          <w:lang w:val="en-US"/>
        </w:rPr>
        <w:t>Acknowledgm</w:t>
      </w:r>
      <w:r w:rsidR="004A72E4">
        <w:rPr>
          <w:rFonts w:cs="Times New Roman"/>
          <w:lang w:val="en-US"/>
        </w:rPr>
        <w:t>e</w:t>
      </w:r>
      <w:r w:rsidRPr="00D91ECD">
        <w:rPr>
          <w:rFonts w:cs="Times New Roman"/>
          <w:lang w:val="en-US"/>
        </w:rPr>
        <w:t>nt</w:t>
      </w:r>
      <w:r w:rsidR="002E0272" w:rsidRPr="00D91ECD">
        <w:rPr>
          <w:rFonts w:cs="Times New Roman"/>
          <w:lang w:val="en-US"/>
        </w:rPr>
        <w:t xml:space="preserve"> (if necessary)</w:t>
      </w:r>
    </w:p>
    <w:p w14:paraId="4C5D656B" w14:textId="1D6562B8" w:rsidR="00F01CCF" w:rsidRPr="00D91ECD" w:rsidRDefault="002C4E3A" w:rsidP="001A4D83">
      <w:pPr>
        <w:rPr>
          <w:rFonts w:cs="Times New Roman"/>
          <w:lang w:val="en-US"/>
        </w:rPr>
      </w:pPr>
      <w:r w:rsidRPr="00D91ECD">
        <w:rPr>
          <w:rFonts w:cs="Times New Roman"/>
          <w:lang w:val="en-US"/>
        </w:rPr>
        <w:t xml:space="preserve">We thank Dr. </w:t>
      </w:r>
      <w:proofErr w:type="spellStart"/>
      <w:r w:rsidRPr="00D91ECD">
        <w:rPr>
          <w:rFonts w:cs="Times New Roman"/>
          <w:lang w:val="en-US"/>
        </w:rPr>
        <w:t>Xx</w:t>
      </w:r>
      <w:proofErr w:type="spellEnd"/>
      <w:r w:rsidRPr="00D91ECD">
        <w:rPr>
          <w:rFonts w:cs="Times New Roman"/>
          <w:lang w:val="en-US"/>
        </w:rPr>
        <w:t xml:space="preserve"> for his</w:t>
      </w:r>
      <w:r w:rsidR="007610F0" w:rsidRPr="00D91ECD">
        <w:rPr>
          <w:rFonts w:cs="Times New Roman"/>
          <w:lang w:val="en-US"/>
        </w:rPr>
        <w:t>/her</w:t>
      </w:r>
      <w:r w:rsidRPr="00D91ECD">
        <w:rPr>
          <w:rFonts w:cs="Times New Roman"/>
          <w:lang w:val="en-US"/>
        </w:rPr>
        <w:t xml:space="preserve"> support. This work was supported by the Office of Scientific Research Projects Coordination at </w:t>
      </w:r>
      <w:proofErr w:type="spellStart"/>
      <w:r w:rsidRPr="00D91ECD">
        <w:rPr>
          <w:rFonts w:cs="Times New Roman"/>
          <w:lang w:val="en-US"/>
        </w:rPr>
        <w:t>Xx</w:t>
      </w:r>
      <w:proofErr w:type="spellEnd"/>
      <w:r w:rsidRPr="00D91ECD">
        <w:rPr>
          <w:rFonts w:cs="Times New Roman"/>
          <w:lang w:val="en-US"/>
        </w:rPr>
        <w:t xml:space="preserve"> University, Grant number: FBA-2018-1367.</w:t>
      </w:r>
    </w:p>
    <w:p w14:paraId="7ACCACF2" w14:textId="77777777" w:rsidR="003C0A41" w:rsidRPr="00D91ECD" w:rsidRDefault="003C0A41" w:rsidP="001A4D83">
      <w:pPr>
        <w:pStyle w:val="Heading2"/>
        <w:rPr>
          <w:rFonts w:cs="Times New Roman"/>
          <w:lang w:val="en-US"/>
        </w:rPr>
      </w:pPr>
      <w:r w:rsidRPr="00D91ECD">
        <w:rPr>
          <w:rFonts w:cs="Times New Roman"/>
          <w:lang w:val="en-US"/>
        </w:rPr>
        <w:t>References</w:t>
      </w:r>
    </w:p>
    <w:p w14:paraId="1913C3A4" w14:textId="44F7D425" w:rsidR="003C0A41" w:rsidRPr="00D91ECD" w:rsidRDefault="0094601A" w:rsidP="001A4D83">
      <w:pPr>
        <w:pStyle w:val="ListParagraph"/>
        <w:numPr>
          <w:ilvl w:val="0"/>
          <w:numId w:val="19"/>
        </w:numPr>
        <w:ind w:firstLine="0"/>
        <w:contextualSpacing w:val="0"/>
        <w:rPr>
          <w:rFonts w:cs="Times New Roman"/>
          <w:lang w:val="en-US"/>
        </w:rPr>
      </w:pPr>
      <w:r w:rsidRPr="00D91ECD">
        <w:rPr>
          <w:rFonts w:cs="Times New Roman"/>
          <w:noProof/>
          <w:lang w:val="en-US"/>
        </w:rPr>
        <w:t xml:space="preserve">L. A. Zadeh, </w:t>
      </w:r>
      <w:r w:rsidRPr="00D91ECD">
        <w:rPr>
          <w:rFonts w:cs="Times New Roman"/>
          <w:i/>
          <w:iCs/>
          <w:noProof/>
          <w:lang w:val="en-US"/>
        </w:rPr>
        <w:t xml:space="preserve">Fuzzy </w:t>
      </w:r>
      <w:r w:rsidR="00651BFC" w:rsidRPr="00D91ECD">
        <w:rPr>
          <w:rFonts w:cs="Times New Roman"/>
          <w:i/>
          <w:iCs/>
          <w:noProof/>
          <w:lang w:val="en-US"/>
        </w:rPr>
        <w:t>s</w:t>
      </w:r>
      <w:r w:rsidRPr="00D91ECD">
        <w:rPr>
          <w:rFonts w:cs="Times New Roman"/>
          <w:i/>
          <w:iCs/>
          <w:noProof/>
          <w:lang w:val="en-US"/>
        </w:rPr>
        <w:t>ets</w:t>
      </w:r>
      <w:r w:rsidRPr="00D91ECD">
        <w:rPr>
          <w:rFonts w:cs="Times New Roman"/>
          <w:noProof/>
          <w:lang w:val="en-US"/>
        </w:rPr>
        <w:t>, Information and Control 8 (3) (1965) 338–353.</w:t>
      </w:r>
      <w:r w:rsidR="00841558" w:rsidRPr="00D91ECD">
        <w:rPr>
          <w:rFonts w:cs="Times New Roman"/>
          <w:noProof/>
          <w:lang w:val="en-US"/>
        </w:rPr>
        <w:t xml:space="preserve"> </w:t>
      </w:r>
      <w:r w:rsidR="00841558" w:rsidRPr="00D91ECD">
        <w:rPr>
          <w:rFonts w:cs="Times New Roman"/>
          <w:noProof/>
          <w:highlight w:val="yellow"/>
          <w:lang w:val="en-US"/>
        </w:rPr>
        <w:t>article</w:t>
      </w:r>
    </w:p>
    <w:p w14:paraId="26452AA5" w14:textId="5B81597B" w:rsidR="003C0A41" w:rsidRPr="00D91ECD" w:rsidRDefault="000404D4" w:rsidP="001A4D83">
      <w:pPr>
        <w:pStyle w:val="ListParagraph"/>
        <w:numPr>
          <w:ilvl w:val="0"/>
          <w:numId w:val="19"/>
        </w:numPr>
        <w:ind w:firstLine="0"/>
        <w:contextualSpacing w:val="0"/>
        <w:rPr>
          <w:rFonts w:cs="Times New Roman"/>
          <w:lang w:val="en-US"/>
        </w:rPr>
      </w:pPr>
      <w:r w:rsidRPr="00D91ECD">
        <w:rPr>
          <w:rFonts w:cs="Times New Roman"/>
          <w:noProof/>
          <w:lang w:val="en-US"/>
        </w:rPr>
        <w:t xml:space="preserve">D. A. Molodtsov, </w:t>
      </w:r>
      <w:r w:rsidRPr="00D91ECD">
        <w:rPr>
          <w:rFonts w:cs="Times New Roman"/>
          <w:i/>
          <w:iCs/>
          <w:noProof/>
          <w:lang w:val="en-US"/>
        </w:rPr>
        <w:t xml:space="preserve">Soft </w:t>
      </w:r>
      <w:r w:rsidR="00651BFC" w:rsidRPr="00D91ECD">
        <w:rPr>
          <w:rFonts w:cs="Times New Roman"/>
          <w:i/>
          <w:iCs/>
          <w:noProof/>
          <w:lang w:val="en-US"/>
        </w:rPr>
        <w:t>s</w:t>
      </w:r>
      <w:r w:rsidRPr="00D91ECD">
        <w:rPr>
          <w:rFonts w:cs="Times New Roman"/>
          <w:i/>
          <w:iCs/>
          <w:noProof/>
          <w:lang w:val="en-US"/>
        </w:rPr>
        <w:t xml:space="preserve">et </w:t>
      </w:r>
      <w:r w:rsidR="00651BFC" w:rsidRPr="00D91ECD">
        <w:rPr>
          <w:rFonts w:cs="Times New Roman"/>
          <w:i/>
          <w:iCs/>
          <w:noProof/>
          <w:lang w:val="en-US"/>
        </w:rPr>
        <w:t>t</w:t>
      </w:r>
      <w:r w:rsidRPr="00D91ECD">
        <w:rPr>
          <w:rFonts w:cs="Times New Roman"/>
          <w:i/>
          <w:iCs/>
          <w:noProof/>
          <w:lang w:val="en-US"/>
        </w:rPr>
        <w:t>heory–</w:t>
      </w:r>
      <w:r w:rsidR="009A26DE" w:rsidRPr="00D91ECD">
        <w:rPr>
          <w:rFonts w:cs="Times New Roman"/>
          <w:i/>
          <w:iCs/>
          <w:noProof/>
          <w:lang w:val="en-US"/>
        </w:rPr>
        <w:t>f</w:t>
      </w:r>
      <w:r w:rsidRPr="00D91ECD">
        <w:rPr>
          <w:rFonts w:cs="Times New Roman"/>
          <w:i/>
          <w:iCs/>
          <w:noProof/>
          <w:lang w:val="en-US"/>
        </w:rPr>
        <w:t xml:space="preserve">irst </w:t>
      </w:r>
      <w:r w:rsidR="00651BFC" w:rsidRPr="00D91ECD">
        <w:rPr>
          <w:rFonts w:cs="Times New Roman"/>
          <w:i/>
          <w:iCs/>
          <w:noProof/>
          <w:lang w:val="en-US"/>
        </w:rPr>
        <w:t>r</w:t>
      </w:r>
      <w:r w:rsidRPr="00D91ECD">
        <w:rPr>
          <w:rFonts w:cs="Times New Roman"/>
          <w:i/>
          <w:iCs/>
          <w:noProof/>
          <w:lang w:val="en-US"/>
        </w:rPr>
        <w:t>esults</w:t>
      </w:r>
      <w:r w:rsidRPr="00D91ECD">
        <w:rPr>
          <w:rFonts w:cs="Times New Roman"/>
          <w:noProof/>
          <w:lang w:val="en-US"/>
        </w:rPr>
        <w:t>, Computers and Mathematics with Applications 37 (4-5) (1999) 19–31.</w:t>
      </w:r>
      <w:r w:rsidR="009968D1" w:rsidRPr="00D91ECD">
        <w:rPr>
          <w:rFonts w:cs="Times New Roman"/>
          <w:noProof/>
          <w:lang w:val="en-US"/>
        </w:rPr>
        <w:t xml:space="preserve"> </w:t>
      </w:r>
      <w:r w:rsidR="009968D1" w:rsidRPr="00D91ECD">
        <w:rPr>
          <w:rFonts w:cs="Times New Roman"/>
          <w:highlight w:val="yellow"/>
          <w:lang w:val="en-US"/>
        </w:rPr>
        <w:t>article with multi-number</w:t>
      </w:r>
    </w:p>
    <w:p w14:paraId="5255E64B" w14:textId="0E2096F0" w:rsidR="004965FC" w:rsidRPr="00D91ECD" w:rsidRDefault="007A2033" w:rsidP="001A4D83">
      <w:pPr>
        <w:pStyle w:val="ListParagraph"/>
        <w:numPr>
          <w:ilvl w:val="0"/>
          <w:numId w:val="19"/>
        </w:numPr>
        <w:ind w:firstLine="0"/>
        <w:contextualSpacing w:val="0"/>
        <w:rPr>
          <w:rFonts w:cs="Times New Roman"/>
          <w:lang w:val="en-US"/>
        </w:rPr>
      </w:pPr>
      <w:r w:rsidRPr="00D91ECD">
        <w:rPr>
          <w:rFonts w:cs="Times New Roman"/>
          <w:lang w:val="en-US"/>
        </w:rPr>
        <w:t xml:space="preserve">A. Sezgin, S. Ahmad, A. Mehmood, </w:t>
      </w:r>
      <w:r w:rsidRPr="00D91ECD">
        <w:rPr>
          <w:rFonts w:cs="Times New Roman"/>
          <w:i/>
          <w:iCs/>
          <w:lang w:val="en-US"/>
        </w:rPr>
        <w:t>A new operation on soft sets: Extended difference of soft sets</w:t>
      </w:r>
      <w:r w:rsidRPr="00D91ECD">
        <w:rPr>
          <w:rFonts w:cs="Times New Roman"/>
          <w:lang w:val="en-US"/>
        </w:rPr>
        <w:t>, Journal of New Theory (27) (2019) 33</w:t>
      </w:r>
      <w:r w:rsidR="00DA2759" w:rsidRPr="00D91ECD">
        <w:rPr>
          <w:rFonts w:cs="Times New Roman"/>
          <w:lang w:val="en-US"/>
        </w:rPr>
        <w:t>–</w:t>
      </w:r>
      <w:r w:rsidRPr="00D91ECD">
        <w:rPr>
          <w:rFonts w:cs="Times New Roman"/>
          <w:lang w:val="en-US"/>
        </w:rPr>
        <w:t xml:space="preserve">42. </w:t>
      </w:r>
      <w:r w:rsidR="00D43B1C" w:rsidRPr="00D91ECD">
        <w:rPr>
          <w:rFonts w:cs="Times New Roman"/>
          <w:highlight w:val="yellow"/>
          <w:lang w:val="en-US"/>
        </w:rPr>
        <w:t>article without volume</w:t>
      </w:r>
    </w:p>
    <w:p w14:paraId="1D7A22EC" w14:textId="78695BB4" w:rsidR="005B61C2" w:rsidRPr="00D91ECD" w:rsidRDefault="005B61C2" w:rsidP="001A4D83">
      <w:pPr>
        <w:pStyle w:val="ListParagraph"/>
        <w:numPr>
          <w:ilvl w:val="0"/>
          <w:numId w:val="19"/>
        </w:numPr>
        <w:ind w:firstLine="0"/>
        <w:contextualSpacing w:val="0"/>
        <w:rPr>
          <w:rFonts w:cs="Times New Roman"/>
          <w:lang w:val="en-US"/>
        </w:rPr>
      </w:pPr>
      <w:r w:rsidRPr="00D91ECD">
        <w:rPr>
          <w:rFonts w:cs="Times New Roman"/>
          <w:lang w:val="en-US"/>
        </w:rPr>
        <w:t xml:space="preserve">D. </w:t>
      </w:r>
      <w:proofErr w:type="spellStart"/>
      <w:r w:rsidRPr="00D91ECD">
        <w:rPr>
          <w:rFonts w:cs="Times New Roman"/>
          <w:lang w:val="en-US"/>
        </w:rPr>
        <w:t>Binbaşıoğlu</w:t>
      </w:r>
      <w:proofErr w:type="spellEnd"/>
      <w:r w:rsidRPr="00D91ECD">
        <w:rPr>
          <w:rFonts w:cs="Times New Roman"/>
          <w:lang w:val="en-US"/>
        </w:rPr>
        <w:t xml:space="preserve">, S. </w:t>
      </w:r>
      <w:proofErr w:type="spellStart"/>
      <w:r w:rsidRPr="00D91ECD">
        <w:rPr>
          <w:rFonts w:cs="Times New Roman"/>
          <w:lang w:val="en-US"/>
        </w:rPr>
        <w:t>Demiriz</w:t>
      </w:r>
      <w:proofErr w:type="spellEnd"/>
      <w:r w:rsidRPr="00D91ECD">
        <w:rPr>
          <w:rFonts w:cs="Times New Roman"/>
          <w:lang w:val="en-US"/>
        </w:rPr>
        <w:t xml:space="preserve">, D. Türkoğlu, </w:t>
      </w:r>
      <w:r w:rsidRPr="00D91ECD">
        <w:rPr>
          <w:rFonts w:cs="Times New Roman"/>
          <w:i/>
          <w:iCs/>
          <w:lang w:val="en-US"/>
        </w:rPr>
        <w:t>Fixed points of non-Newtonian contraction mappings on non-Newtonian metric spaces</w:t>
      </w:r>
      <w:r w:rsidRPr="00D91ECD">
        <w:rPr>
          <w:rFonts w:cs="Times New Roman"/>
          <w:lang w:val="en-US"/>
        </w:rPr>
        <w:t>, Journal of Fixed-Point Theory and Applications 18</w:t>
      </w:r>
      <w:r w:rsidR="009968D1" w:rsidRPr="00D91ECD">
        <w:rPr>
          <w:rFonts w:cs="Times New Roman"/>
          <w:lang w:val="en-US"/>
        </w:rPr>
        <w:t xml:space="preserve"> </w:t>
      </w:r>
      <w:r w:rsidRPr="00D91ECD">
        <w:rPr>
          <w:rFonts w:cs="Times New Roman"/>
          <w:lang w:val="en-US"/>
        </w:rPr>
        <w:t xml:space="preserve">(1) (2016) 213–224. </w:t>
      </w:r>
      <w:r w:rsidRPr="00D91ECD">
        <w:rPr>
          <w:rFonts w:cs="Times New Roman"/>
          <w:noProof/>
          <w:highlight w:val="yellow"/>
          <w:lang w:val="en-US"/>
        </w:rPr>
        <w:t xml:space="preserve">article with </w:t>
      </w:r>
      <w:r w:rsidR="00841558" w:rsidRPr="00D91ECD">
        <w:rPr>
          <w:rFonts w:cs="Times New Roman"/>
          <w:noProof/>
          <w:highlight w:val="yellow"/>
          <w:lang w:val="en-US"/>
        </w:rPr>
        <w:t>three</w:t>
      </w:r>
      <w:r w:rsidRPr="00D91ECD">
        <w:rPr>
          <w:rFonts w:cs="Times New Roman"/>
          <w:noProof/>
          <w:highlight w:val="yellow"/>
          <w:lang w:val="en-US"/>
        </w:rPr>
        <w:t>-author</w:t>
      </w:r>
    </w:p>
    <w:p w14:paraId="64BE7FDC" w14:textId="31F0E242" w:rsidR="00F13CA9" w:rsidRPr="00D91ECD" w:rsidRDefault="00135B92" w:rsidP="001A4D83">
      <w:pPr>
        <w:pStyle w:val="ListParagraph"/>
        <w:numPr>
          <w:ilvl w:val="0"/>
          <w:numId w:val="19"/>
        </w:numPr>
        <w:ind w:firstLine="0"/>
        <w:contextualSpacing w:val="0"/>
        <w:rPr>
          <w:rFonts w:cs="Times New Roman"/>
          <w:lang w:val="en-US"/>
        </w:rPr>
      </w:pPr>
      <w:r w:rsidRPr="00D91ECD">
        <w:rPr>
          <w:rFonts w:cs="Times New Roman"/>
          <w:lang w:val="en-US"/>
        </w:rPr>
        <w:t xml:space="preserve">T. Aydın, S. Enginoğlu, </w:t>
      </w:r>
      <w:r w:rsidRPr="00D91ECD">
        <w:rPr>
          <w:rFonts w:cs="Times New Roman"/>
          <w:i/>
          <w:iCs/>
          <w:lang w:val="en-US"/>
        </w:rPr>
        <w:t>Interval-</w:t>
      </w:r>
      <w:r w:rsidR="00651BFC" w:rsidRPr="00D91ECD">
        <w:rPr>
          <w:rFonts w:cs="Times New Roman"/>
          <w:i/>
          <w:iCs/>
          <w:lang w:val="en-US"/>
        </w:rPr>
        <w:t>v</w:t>
      </w:r>
      <w:r w:rsidRPr="00D91ECD">
        <w:rPr>
          <w:rFonts w:cs="Times New Roman"/>
          <w:i/>
          <w:iCs/>
          <w:lang w:val="en-US"/>
        </w:rPr>
        <w:t xml:space="preserve">alued </w:t>
      </w:r>
      <w:r w:rsidR="00651BFC" w:rsidRPr="00D91ECD">
        <w:rPr>
          <w:rFonts w:cs="Times New Roman"/>
          <w:i/>
          <w:iCs/>
          <w:lang w:val="en-US"/>
        </w:rPr>
        <w:t>i</w:t>
      </w:r>
      <w:r w:rsidRPr="00D91ECD">
        <w:rPr>
          <w:rFonts w:cs="Times New Roman"/>
          <w:i/>
          <w:iCs/>
          <w:lang w:val="en-US"/>
        </w:rPr>
        <w:t xml:space="preserve">ntuitionistic </w:t>
      </w:r>
      <w:r w:rsidR="00651BFC" w:rsidRPr="00D91ECD">
        <w:rPr>
          <w:rFonts w:cs="Times New Roman"/>
          <w:i/>
          <w:iCs/>
          <w:lang w:val="en-US"/>
        </w:rPr>
        <w:t>f</w:t>
      </w:r>
      <w:r w:rsidRPr="00D91ECD">
        <w:rPr>
          <w:rFonts w:cs="Times New Roman"/>
          <w:i/>
          <w:iCs/>
          <w:lang w:val="en-US"/>
        </w:rPr>
        <w:t xml:space="preserve">uzzy </w:t>
      </w:r>
      <w:r w:rsidR="00651BFC" w:rsidRPr="00D91ECD">
        <w:rPr>
          <w:rFonts w:cs="Times New Roman"/>
          <w:i/>
          <w:iCs/>
          <w:lang w:val="en-US"/>
        </w:rPr>
        <w:t>p</w:t>
      </w:r>
      <w:r w:rsidRPr="00D91ECD">
        <w:rPr>
          <w:rFonts w:cs="Times New Roman"/>
          <w:i/>
          <w:iCs/>
          <w:lang w:val="en-US"/>
        </w:rPr>
        <w:t xml:space="preserve">arameterized </w:t>
      </w:r>
      <w:r w:rsidR="00651BFC" w:rsidRPr="00D91ECD">
        <w:rPr>
          <w:rFonts w:cs="Times New Roman"/>
          <w:i/>
          <w:iCs/>
          <w:lang w:val="en-US"/>
        </w:rPr>
        <w:t>i</w:t>
      </w:r>
      <w:r w:rsidRPr="00D91ECD">
        <w:rPr>
          <w:rFonts w:cs="Times New Roman"/>
          <w:i/>
          <w:iCs/>
          <w:lang w:val="en-US"/>
        </w:rPr>
        <w:t>nterval-</w:t>
      </w:r>
      <w:r w:rsidR="00651BFC" w:rsidRPr="00D91ECD">
        <w:rPr>
          <w:rFonts w:cs="Times New Roman"/>
          <w:i/>
          <w:iCs/>
          <w:lang w:val="en-US"/>
        </w:rPr>
        <w:t>v</w:t>
      </w:r>
      <w:r w:rsidRPr="00D91ECD">
        <w:rPr>
          <w:rFonts w:cs="Times New Roman"/>
          <w:i/>
          <w:iCs/>
          <w:lang w:val="en-US"/>
        </w:rPr>
        <w:t xml:space="preserve">alued </w:t>
      </w:r>
      <w:r w:rsidR="00651BFC" w:rsidRPr="00D91ECD">
        <w:rPr>
          <w:rFonts w:cs="Times New Roman"/>
          <w:i/>
          <w:iCs/>
          <w:lang w:val="en-US"/>
        </w:rPr>
        <w:t>i</w:t>
      </w:r>
      <w:r w:rsidRPr="00D91ECD">
        <w:rPr>
          <w:rFonts w:cs="Times New Roman"/>
          <w:i/>
          <w:iCs/>
          <w:lang w:val="en-US"/>
        </w:rPr>
        <w:t xml:space="preserve">ntuitionistic </w:t>
      </w:r>
      <w:r w:rsidR="00651BFC" w:rsidRPr="00D91ECD">
        <w:rPr>
          <w:rFonts w:cs="Times New Roman"/>
          <w:i/>
          <w:iCs/>
          <w:lang w:val="en-US"/>
        </w:rPr>
        <w:t>f</w:t>
      </w:r>
      <w:r w:rsidRPr="00D91ECD">
        <w:rPr>
          <w:rFonts w:cs="Times New Roman"/>
          <w:i/>
          <w:iCs/>
          <w:lang w:val="en-US"/>
        </w:rPr>
        <w:t xml:space="preserve">uzzy </w:t>
      </w:r>
      <w:r w:rsidR="00651BFC" w:rsidRPr="00D91ECD">
        <w:rPr>
          <w:rFonts w:cs="Times New Roman"/>
          <w:i/>
          <w:iCs/>
          <w:lang w:val="en-US"/>
        </w:rPr>
        <w:t>s</w:t>
      </w:r>
      <w:r w:rsidRPr="00D91ECD">
        <w:rPr>
          <w:rFonts w:cs="Times New Roman"/>
          <w:i/>
          <w:iCs/>
          <w:lang w:val="en-US"/>
        </w:rPr>
        <w:t xml:space="preserve">oft </w:t>
      </w:r>
      <w:r w:rsidR="00651BFC" w:rsidRPr="00D91ECD">
        <w:rPr>
          <w:rFonts w:cs="Times New Roman"/>
          <w:i/>
          <w:iCs/>
          <w:lang w:val="en-US"/>
        </w:rPr>
        <w:t>m</w:t>
      </w:r>
      <w:r w:rsidRPr="00D91ECD">
        <w:rPr>
          <w:rFonts w:cs="Times New Roman"/>
          <w:i/>
          <w:iCs/>
          <w:lang w:val="en-US"/>
        </w:rPr>
        <w:t xml:space="preserve">atrices and </w:t>
      </w:r>
      <w:r w:rsidR="00651BFC" w:rsidRPr="00D91ECD">
        <w:rPr>
          <w:rFonts w:cs="Times New Roman"/>
          <w:i/>
          <w:iCs/>
          <w:lang w:val="en-US"/>
        </w:rPr>
        <w:t>t</w:t>
      </w:r>
      <w:r w:rsidRPr="00D91ECD">
        <w:rPr>
          <w:rFonts w:cs="Times New Roman"/>
          <w:i/>
          <w:iCs/>
          <w:lang w:val="en-US"/>
        </w:rPr>
        <w:t xml:space="preserve">heir </w:t>
      </w:r>
      <w:r w:rsidR="00651BFC" w:rsidRPr="00D91ECD">
        <w:rPr>
          <w:rFonts w:cs="Times New Roman"/>
          <w:i/>
          <w:iCs/>
          <w:lang w:val="en-US"/>
        </w:rPr>
        <w:t>a</w:t>
      </w:r>
      <w:r w:rsidRPr="00D91ECD">
        <w:rPr>
          <w:rFonts w:cs="Times New Roman"/>
          <w:i/>
          <w:iCs/>
          <w:lang w:val="en-US"/>
        </w:rPr>
        <w:t xml:space="preserve">pplication to </w:t>
      </w:r>
      <w:r w:rsidR="00651BFC" w:rsidRPr="00D91ECD">
        <w:rPr>
          <w:rFonts w:cs="Times New Roman"/>
          <w:i/>
          <w:iCs/>
          <w:lang w:val="en-US"/>
        </w:rPr>
        <w:t>p</w:t>
      </w:r>
      <w:r w:rsidRPr="00D91ECD">
        <w:rPr>
          <w:rFonts w:cs="Times New Roman"/>
          <w:i/>
          <w:iCs/>
          <w:lang w:val="en-US"/>
        </w:rPr>
        <w:t>erformance-</w:t>
      </w:r>
      <w:r w:rsidR="00651BFC" w:rsidRPr="00D91ECD">
        <w:rPr>
          <w:rFonts w:cs="Times New Roman"/>
          <w:i/>
          <w:iCs/>
          <w:lang w:val="en-US"/>
        </w:rPr>
        <w:t>b</w:t>
      </w:r>
      <w:r w:rsidRPr="00D91ECD">
        <w:rPr>
          <w:rFonts w:cs="Times New Roman"/>
          <w:i/>
          <w:iCs/>
          <w:lang w:val="en-US"/>
        </w:rPr>
        <w:t xml:space="preserve">ased </w:t>
      </w:r>
      <w:r w:rsidR="00651BFC" w:rsidRPr="00D91ECD">
        <w:rPr>
          <w:rFonts w:cs="Times New Roman"/>
          <w:i/>
          <w:iCs/>
          <w:lang w:val="en-US"/>
        </w:rPr>
        <w:t>v</w:t>
      </w:r>
      <w:r w:rsidRPr="00D91ECD">
        <w:rPr>
          <w:rFonts w:cs="Times New Roman"/>
          <w:i/>
          <w:iCs/>
          <w:lang w:val="en-US"/>
        </w:rPr>
        <w:t xml:space="preserve">alue </w:t>
      </w:r>
      <w:r w:rsidR="00651BFC" w:rsidRPr="00D91ECD">
        <w:rPr>
          <w:rFonts w:cs="Times New Roman"/>
          <w:i/>
          <w:iCs/>
          <w:lang w:val="en-US"/>
        </w:rPr>
        <w:t>a</w:t>
      </w:r>
      <w:r w:rsidRPr="00D91ECD">
        <w:rPr>
          <w:rFonts w:cs="Times New Roman"/>
          <w:i/>
          <w:iCs/>
          <w:lang w:val="en-US"/>
        </w:rPr>
        <w:t xml:space="preserve">ssignment to </w:t>
      </w:r>
      <w:r w:rsidR="00651BFC" w:rsidRPr="00D91ECD">
        <w:rPr>
          <w:rFonts w:cs="Times New Roman"/>
          <w:i/>
          <w:iCs/>
          <w:lang w:val="en-US"/>
        </w:rPr>
        <w:t>n</w:t>
      </w:r>
      <w:r w:rsidRPr="00D91ECD">
        <w:rPr>
          <w:rFonts w:cs="Times New Roman"/>
          <w:i/>
          <w:iCs/>
          <w:lang w:val="en-US"/>
        </w:rPr>
        <w:t>oise-</w:t>
      </w:r>
      <w:r w:rsidR="00651BFC" w:rsidRPr="00D91ECD">
        <w:rPr>
          <w:rFonts w:cs="Times New Roman"/>
          <w:i/>
          <w:iCs/>
          <w:lang w:val="en-US"/>
        </w:rPr>
        <w:t>r</w:t>
      </w:r>
      <w:r w:rsidRPr="00D91ECD">
        <w:rPr>
          <w:rFonts w:cs="Times New Roman"/>
          <w:i/>
          <w:iCs/>
          <w:lang w:val="en-US"/>
        </w:rPr>
        <w:t xml:space="preserve">emoval </w:t>
      </w:r>
      <w:r w:rsidR="00651BFC" w:rsidRPr="00D91ECD">
        <w:rPr>
          <w:rFonts w:cs="Times New Roman"/>
          <w:i/>
          <w:iCs/>
          <w:lang w:val="en-US"/>
        </w:rPr>
        <w:t>f</w:t>
      </w:r>
      <w:r w:rsidRPr="00D91ECD">
        <w:rPr>
          <w:rFonts w:cs="Times New Roman"/>
          <w:i/>
          <w:iCs/>
          <w:lang w:val="en-US"/>
        </w:rPr>
        <w:t>ilters</w:t>
      </w:r>
      <w:r w:rsidRPr="00D91ECD">
        <w:rPr>
          <w:rFonts w:cs="Times New Roman"/>
          <w:lang w:val="en-US"/>
        </w:rPr>
        <w:t>, Computational and Applied Mathematics 41 (2022) 192</w:t>
      </w:r>
      <w:r w:rsidR="00F0776A" w:rsidRPr="00D91ECD">
        <w:rPr>
          <w:rFonts w:cs="Times New Roman"/>
          <w:lang w:val="en-US"/>
        </w:rPr>
        <w:t>.</w:t>
      </w:r>
      <w:r w:rsidRPr="00D91ECD">
        <w:rPr>
          <w:rFonts w:cs="Times New Roman"/>
          <w:lang w:val="en-US"/>
        </w:rPr>
        <w:t xml:space="preserve"> </w:t>
      </w:r>
      <w:r w:rsidRPr="00D91ECD">
        <w:rPr>
          <w:rFonts w:cs="Times New Roman"/>
          <w:highlight w:val="yellow"/>
          <w:lang w:val="en-US"/>
        </w:rPr>
        <w:t>article with Article Number</w:t>
      </w:r>
      <w:r w:rsidR="00347894" w:rsidRPr="00347894">
        <w:rPr>
          <w:rFonts w:cs="Times New Roman"/>
          <w:highlight w:val="yellow"/>
          <w:lang w:val="en-US"/>
        </w:rPr>
        <w:t>/ Article ID</w:t>
      </w:r>
    </w:p>
    <w:p w14:paraId="7C73176D" w14:textId="30827347" w:rsidR="007D28DC" w:rsidRPr="00D91ECD" w:rsidRDefault="008C1585" w:rsidP="001A4D83">
      <w:pPr>
        <w:pStyle w:val="ListParagraph"/>
        <w:numPr>
          <w:ilvl w:val="0"/>
          <w:numId w:val="19"/>
        </w:numPr>
        <w:ind w:firstLine="0"/>
        <w:contextualSpacing w:val="0"/>
        <w:rPr>
          <w:rFonts w:cs="Times New Roman"/>
          <w:lang w:val="en-US"/>
        </w:rPr>
      </w:pPr>
      <w:r w:rsidRPr="008C1585">
        <w:rPr>
          <w:rFonts w:cs="Times New Roman"/>
          <w:noProof/>
          <w:lang w:val="en-US"/>
        </w:rPr>
        <w:t xml:space="preserve">C. Allen, S. Archambault, A. Archer, W. Benbow, R. Bird, E. Bourbeau, R. Brose, M. Buchovecky, J. H. Buckley, V. Bugaev, J. V. Cardenzana, M. Cerruti, X. Chen, J. L. Christiansen, M. P. Connolly, W. Cui, M. K. Daniel, J. D. Eisch, A. Falcone, Q. Feng, ..., D. A. Williams, </w:t>
      </w:r>
      <w:r w:rsidRPr="001D4973">
        <w:rPr>
          <w:rFonts w:cs="Times New Roman"/>
          <w:i/>
          <w:iCs/>
          <w:noProof/>
          <w:lang w:val="en-US"/>
        </w:rPr>
        <w:t xml:space="preserve">Very high energy </w:t>
      </w:r>
      <m:oMath>
        <m:r>
          <w:rPr>
            <w:rFonts w:ascii="Cambria Math" w:hAnsi="Cambria Math" w:cs="Times New Roman"/>
            <w:noProof/>
            <w:lang w:val="en-US"/>
          </w:rPr>
          <m:t>γ</m:t>
        </m:r>
      </m:oMath>
      <w:r w:rsidRPr="001D4973">
        <w:rPr>
          <w:rFonts w:cs="Times New Roman"/>
          <w:i/>
          <w:iCs/>
          <w:noProof/>
          <w:lang w:val="en-US"/>
        </w:rPr>
        <w:t>-ray observations of the blazar 1ES 2344+514 with veritas</w:t>
      </w:r>
      <w:r w:rsidRPr="008C1585">
        <w:rPr>
          <w:rFonts w:cs="Times New Roman"/>
          <w:noProof/>
          <w:lang w:val="en-US"/>
        </w:rPr>
        <w:t>, Monthly Notices of the Royal Astronomical Society 471 (2) (2017) 2117–2123.</w:t>
      </w:r>
      <w:r w:rsidR="007D28DC" w:rsidRPr="00D91ECD">
        <w:rPr>
          <w:rFonts w:cs="Times New Roman"/>
          <w:noProof/>
          <w:lang w:val="en-US"/>
        </w:rPr>
        <w:t xml:space="preserve"> </w:t>
      </w:r>
      <w:r w:rsidR="007D28DC" w:rsidRPr="00D91ECD">
        <w:rPr>
          <w:rFonts w:cs="Times New Roman"/>
          <w:noProof/>
          <w:highlight w:val="yellow"/>
          <w:lang w:val="en-US"/>
        </w:rPr>
        <w:t xml:space="preserve">article with </w:t>
      </w:r>
      <w:r w:rsidR="00841558" w:rsidRPr="00D91ECD">
        <w:rPr>
          <w:rFonts w:cs="Times New Roman"/>
          <w:noProof/>
          <w:highlight w:val="yellow"/>
          <w:lang w:val="en-US"/>
        </w:rPr>
        <w:t>multi</w:t>
      </w:r>
      <w:r>
        <w:rPr>
          <w:rFonts w:cs="Times New Roman"/>
          <w:noProof/>
          <w:highlight w:val="yellow"/>
          <w:lang w:val="en-US"/>
        </w:rPr>
        <w:t xml:space="preserve"> </w:t>
      </w:r>
      <w:r w:rsidR="00841558" w:rsidRPr="001635D4">
        <w:rPr>
          <w:rFonts w:cs="Times New Roman"/>
          <w:noProof/>
          <w:highlight w:val="yellow"/>
          <w:lang w:val="en-US"/>
        </w:rPr>
        <w:t>author</w:t>
      </w:r>
      <w:r w:rsidRPr="001635D4">
        <w:rPr>
          <w:rFonts w:cs="Times New Roman"/>
          <w:noProof/>
          <w:highlight w:val="yellow"/>
          <w:lang w:val="en-US"/>
        </w:rPr>
        <w:t>s</w:t>
      </w:r>
      <w:r w:rsidR="00595136" w:rsidRPr="001635D4">
        <w:rPr>
          <w:rFonts w:cs="Times New Roman"/>
          <w:noProof/>
          <w:highlight w:val="yellow"/>
          <w:lang w:val="en-US"/>
        </w:rPr>
        <w:t xml:space="preserve"> (the first twenty authors ... the last author)</w:t>
      </w:r>
    </w:p>
    <w:p w14:paraId="1F088A93" w14:textId="06175686" w:rsidR="009B7EE8" w:rsidRPr="00D91ECD" w:rsidRDefault="00BD5E4A" w:rsidP="001A4D83">
      <w:pPr>
        <w:pStyle w:val="ListParagraph"/>
        <w:numPr>
          <w:ilvl w:val="0"/>
          <w:numId w:val="19"/>
        </w:numPr>
        <w:ind w:firstLine="0"/>
        <w:contextualSpacing w:val="0"/>
        <w:rPr>
          <w:rFonts w:cs="Times New Roman"/>
          <w:lang w:val="en-US"/>
        </w:rPr>
      </w:pPr>
      <w:r w:rsidRPr="00D91ECD">
        <w:rPr>
          <w:rFonts w:cs="Times New Roman"/>
          <w:lang w:val="en-US"/>
        </w:rPr>
        <w:t xml:space="preserve">E. Tunç, </w:t>
      </w:r>
      <w:r w:rsidRPr="00D91ECD">
        <w:rPr>
          <w:rFonts w:cs="Times New Roman"/>
          <w:i/>
          <w:iCs/>
          <w:lang w:val="en-US"/>
        </w:rPr>
        <w:t>A note on the oscillation of second order differential equations with damping</w:t>
      </w:r>
      <w:r w:rsidRPr="00D91ECD">
        <w:rPr>
          <w:rFonts w:cs="Times New Roman"/>
          <w:lang w:val="en-US"/>
        </w:rPr>
        <w:t xml:space="preserve">, Journal of Computational Analysis </w:t>
      </w:r>
      <w:r w:rsidR="007A2033" w:rsidRPr="00D91ECD">
        <w:rPr>
          <w:rFonts w:cs="Times New Roman"/>
          <w:lang w:val="en-US"/>
        </w:rPr>
        <w:t xml:space="preserve">and </w:t>
      </w:r>
      <w:r w:rsidRPr="00D91ECD">
        <w:rPr>
          <w:rFonts w:cs="Times New Roman"/>
          <w:lang w:val="en-US"/>
        </w:rPr>
        <w:t>Applications</w:t>
      </w:r>
      <w:r w:rsidR="009B7EE8" w:rsidRPr="00D91ECD">
        <w:rPr>
          <w:rFonts w:cs="Times New Roman"/>
          <w:noProof/>
          <w:lang w:val="en-US"/>
        </w:rPr>
        <w:t xml:space="preserve"> (</w:t>
      </w:r>
      <w:r w:rsidRPr="00D91ECD">
        <w:rPr>
          <w:rFonts w:cs="Times New Roman"/>
          <w:noProof/>
          <w:lang w:val="en-US"/>
        </w:rPr>
        <w:t>accepted/</w:t>
      </w:r>
      <w:r w:rsidR="00D3578A">
        <w:rPr>
          <w:rFonts w:cs="Times New Roman"/>
          <w:noProof/>
          <w:lang w:val="en-US"/>
        </w:rPr>
        <w:t xml:space="preserve"> </w:t>
      </w:r>
      <w:r w:rsidR="009B7EE8" w:rsidRPr="00D91ECD">
        <w:rPr>
          <w:rFonts w:cs="Times New Roman"/>
          <w:noProof/>
          <w:lang w:val="en-US"/>
        </w:rPr>
        <w:t>in press).</w:t>
      </w:r>
      <w:r w:rsidR="009C7427" w:rsidRPr="00D91ECD">
        <w:rPr>
          <w:rFonts w:cs="Times New Roman"/>
          <w:noProof/>
          <w:lang w:val="en-US"/>
        </w:rPr>
        <w:t xml:space="preserve"> </w:t>
      </w:r>
      <w:r w:rsidR="009C7427" w:rsidRPr="00D91ECD">
        <w:rPr>
          <w:rFonts w:cs="Times New Roman"/>
          <w:noProof/>
          <w:highlight w:val="yellow"/>
          <w:lang w:val="en-US"/>
        </w:rPr>
        <w:t>accepted or in press paper</w:t>
      </w:r>
    </w:p>
    <w:p w14:paraId="13CEB326" w14:textId="2523F035" w:rsidR="00BD5E4A" w:rsidRPr="00D91ECD" w:rsidRDefault="00BD5E4A" w:rsidP="001A4D83">
      <w:pPr>
        <w:pStyle w:val="ListParagraph"/>
        <w:numPr>
          <w:ilvl w:val="0"/>
          <w:numId w:val="19"/>
        </w:numPr>
        <w:ind w:firstLine="0"/>
        <w:contextualSpacing w:val="0"/>
        <w:rPr>
          <w:rFonts w:cs="Times New Roman"/>
          <w:lang w:val="en-US"/>
        </w:rPr>
      </w:pPr>
      <w:r w:rsidRPr="00D91ECD">
        <w:rPr>
          <w:rFonts w:cs="Times New Roman"/>
          <w:lang w:val="en-US"/>
        </w:rPr>
        <w:t>R. P. Agarwal, S. R. Grace, D. O’Regan, Oscillation theory for difference and functional differential equations</w:t>
      </w:r>
      <w:r w:rsidRPr="00D91ECD">
        <w:rPr>
          <w:rFonts w:cs="Times New Roman"/>
          <w:i/>
          <w:iCs/>
          <w:lang w:val="en-US"/>
        </w:rPr>
        <w:t>,</w:t>
      </w:r>
      <w:r w:rsidRPr="00D91ECD">
        <w:rPr>
          <w:rFonts w:cs="Times New Roman"/>
          <w:lang w:val="en-US"/>
        </w:rPr>
        <w:t xml:space="preserve"> Kluwer, 2000</w:t>
      </w:r>
      <w:r w:rsidRPr="00D91ECD">
        <w:rPr>
          <w:rFonts w:cs="Times New Roman"/>
          <w:noProof/>
          <w:lang w:val="en-US"/>
        </w:rPr>
        <w:t>.</w:t>
      </w:r>
      <w:r w:rsidR="00841558" w:rsidRPr="00D91ECD">
        <w:rPr>
          <w:rFonts w:cs="Times New Roman"/>
          <w:noProof/>
          <w:lang w:val="en-US"/>
        </w:rPr>
        <w:t xml:space="preserve"> </w:t>
      </w:r>
      <w:r w:rsidR="00841558" w:rsidRPr="00D91ECD">
        <w:rPr>
          <w:rFonts w:cs="Times New Roman"/>
          <w:noProof/>
          <w:highlight w:val="yellow"/>
          <w:lang w:val="en-US"/>
        </w:rPr>
        <w:t>book</w:t>
      </w:r>
    </w:p>
    <w:p w14:paraId="08388FE6" w14:textId="301F6FFF" w:rsidR="003768B8" w:rsidRPr="00D91ECD" w:rsidRDefault="001C4355" w:rsidP="001A4D83">
      <w:pPr>
        <w:pStyle w:val="ListParagraph"/>
        <w:numPr>
          <w:ilvl w:val="0"/>
          <w:numId w:val="19"/>
        </w:numPr>
        <w:ind w:firstLine="0"/>
        <w:contextualSpacing w:val="0"/>
        <w:rPr>
          <w:rFonts w:cs="Times New Roman"/>
          <w:lang w:val="en-US"/>
        </w:rPr>
      </w:pPr>
      <w:r w:rsidRPr="00D91ECD">
        <w:rPr>
          <w:rFonts w:cs="Times New Roman"/>
          <w:noProof/>
          <w:lang w:val="en-US"/>
        </w:rPr>
        <w:lastRenderedPageBreak/>
        <w:t xml:space="preserve">H.-J. Zimmermann, Fuzzy </w:t>
      </w:r>
      <w:r w:rsidR="00651BFC" w:rsidRPr="00D91ECD">
        <w:rPr>
          <w:rFonts w:cs="Times New Roman"/>
          <w:noProof/>
          <w:lang w:val="en-US"/>
        </w:rPr>
        <w:t>s</w:t>
      </w:r>
      <w:r w:rsidRPr="00D91ECD">
        <w:rPr>
          <w:rFonts w:cs="Times New Roman"/>
          <w:noProof/>
          <w:lang w:val="en-US"/>
        </w:rPr>
        <w:t xml:space="preserve">et </w:t>
      </w:r>
      <w:r w:rsidR="00651BFC" w:rsidRPr="00D91ECD">
        <w:rPr>
          <w:rFonts w:cs="Times New Roman"/>
          <w:noProof/>
          <w:lang w:val="en-US"/>
        </w:rPr>
        <w:t>t</w:t>
      </w:r>
      <w:r w:rsidRPr="00D91ECD">
        <w:rPr>
          <w:rFonts w:cs="Times New Roman"/>
          <w:noProof/>
          <w:lang w:val="en-US"/>
        </w:rPr>
        <w:t xml:space="preserve">heory–and </w:t>
      </w:r>
      <w:r w:rsidR="00651BFC" w:rsidRPr="00D91ECD">
        <w:rPr>
          <w:rFonts w:cs="Times New Roman"/>
          <w:noProof/>
          <w:lang w:val="en-US"/>
        </w:rPr>
        <w:t>i</w:t>
      </w:r>
      <w:r w:rsidRPr="00D91ECD">
        <w:rPr>
          <w:rFonts w:cs="Times New Roman"/>
          <w:noProof/>
          <w:lang w:val="en-US"/>
        </w:rPr>
        <w:t xml:space="preserve">ts </w:t>
      </w:r>
      <w:r w:rsidR="00651BFC" w:rsidRPr="00D91ECD">
        <w:rPr>
          <w:rFonts w:cs="Times New Roman"/>
          <w:noProof/>
          <w:lang w:val="en-US"/>
        </w:rPr>
        <w:t>a</w:t>
      </w:r>
      <w:r w:rsidRPr="00D91ECD">
        <w:rPr>
          <w:rFonts w:cs="Times New Roman"/>
          <w:noProof/>
          <w:lang w:val="en-US"/>
        </w:rPr>
        <w:t>pplications, 4th Edition, Springer</w:t>
      </w:r>
      <w:r w:rsidR="00FE7E4C" w:rsidRPr="00D91ECD">
        <w:rPr>
          <w:rFonts w:cs="Times New Roman"/>
          <w:noProof/>
          <w:lang w:val="en-US"/>
        </w:rPr>
        <w:t xml:space="preserve">, </w:t>
      </w:r>
      <w:r w:rsidRPr="00D91ECD">
        <w:rPr>
          <w:rFonts w:cs="Times New Roman"/>
          <w:noProof/>
          <w:lang w:val="en-US"/>
        </w:rPr>
        <w:t>2001.</w:t>
      </w:r>
      <w:r w:rsidR="00841558" w:rsidRPr="00D91ECD">
        <w:rPr>
          <w:rFonts w:cs="Times New Roman"/>
          <w:noProof/>
          <w:lang w:val="en-US"/>
        </w:rPr>
        <w:t xml:space="preserve"> </w:t>
      </w:r>
      <w:r w:rsidR="00841558" w:rsidRPr="00D91ECD">
        <w:rPr>
          <w:rFonts w:cs="Times New Roman"/>
          <w:noProof/>
          <w:highlight w:val="yellow"/>
          <w:lang w:val="en-US"/>
        </w:rPr>
        <w:t>book with edition</w:t>
      </w:r>
    </w:p>
    <w:p w14:paraId="75E487BD" w14:textId="3680D117" w:rsidR="0004236E" w:rsidRPr="00D91ECD" w:rsidRDefault="0004236E" w:rsidP="001A4D83">
      <w:pPr>
        <w:pStyle w:val="ListParagraph"/>
        <w:numPr>
          <w:ilvl w:val="0"/>
          <w:numId w:val="19"/>
        </w:numPr>
        <w:ind w:firstLine="0"/>
        <w:contextualSpacing w:val="0"/>
        <w:rPr>
          <w:rFonts w:cs="Times New Roman"/>
          <w:lang w:val="en-US"/>
        </w:rPr>
      </w:pPr>
      <w:r w:rsidRPr="00D91ECD">
        <w:rPr>
          <w:rFonts w:cs="Times New Roman"/>
          <w:lang w:val="en-US"/>
        </w:rPr>
        <w:t xml:space="preserve">A. Mukherjee, Generalized </w:t>
      </w:r>
      <w:r w:rsidR="009A26DE" w:rsidRPr="00D91ECD">
        <w:rPr>
          <w:rFonts w:cs="Times New Roman"/>
          <w:lang w:val="en-US"/>
        </w:rPr>
        <w:t>r</w:t>
      </w:r>
      <w:r w:rsidRPr="00D91ECD">
        <w:rPr>
          <w:rFonts w:cs="Times New Roman"/>
          <w:lang w:val="en-US"/>
        </w:rPr>
        <w:t xml:space="preserve">ough </w:t>
      </w:r>
      <w:r w:rsidR="009A26DE" w:rsidRPr="00D91ECD">
        <w:rPr>
          <w:rFonts w:cs="Times New Roman"/>
          <w:lang w:val="en-US"/>
        </w:rPr>
        <w:t>s</w:t>
      </w:r>
      <w:r w:rsidRPr="00D91ECD">
        <w:rPr>
          <w:rFonts w:cs="Times New Roman"/>
          <w:lang w:val="en-US"/>
        </w:rPr>
        <w:t xml:space="preserve">ets – Hybrid </w:t>
      </w:r>
      <w:r w:rsidR="009A26DE" w:rsidRPr="00D91ECD">
        <w:rPr>
          <w:rFonts w:cs="Times New Roman"/>
          <w:lang w:val="en-US"/>
        </w:rPr>
        <w:t>s</w:t>
      </w:r>
      <w:r w:rsidRPr="00D91ECD">
        <w:rPr>
          <w:rFonts w:cs="Times New Roman"/>
          <w:lang w:val="en-US"/>
        </w:rPr>
        <w:t xml:space="preserve">tructure and </w:t>
      </w:r>
      <w:r w:rsidR="009A26DE" w:rsidRPr="00D91ECD">
        <w:rPr>
          <w:rFonts w:cs="Times New Roman"/>
          <w:lang w:val="en-US"/>
        </w:rPr>
        <w:t>a</w:t>
      </w:r>
      <w:r w:rsidRPr="00D91ECD">
        <w:rPr>
          <w:rFonts w:cs="Times New Roman"/>
          <w:lang w:val="en-US"/>
        </w:rPr>
        <w:t xml:space="preserve">pplications, Vol. 324 of Studies in Fuzziness and Soft Computing, Springer, </w:t>
      </w:r>
      <w:r w:rsidR="008C4C24" w:rsidRPr="00D91ECD">
        <w:rPr>
          <w:rFonts w:cs="Times New Roman"/>
          <w:lang w:val="en-US"/>
        </w:rPr>
        <w:t>2015, Ch. 4, pp. 11--22.</w:t>
      </w:r>
      <w:r w:rsidRPr="00D91ECD">
        <w:rPr>
          <w:rFonts w:cs="Times New Roman"/>
          <w:lang w:val="en-US"/>
        </w:rPr>
        <w:t xml:space="preserve"> </w:t>
      </w:r>
      <w:r w:rsidRPr="00D91ECD">
        <w:rPr>
          <w:rFonts w:cs="Times New Roman"/>
          <w:noProof/>
          <w:highlight w:val="yellow"/>
          <w:lang w:val="en-US"/>
        </w:rPr>
        <w:t>book with serie</w:t>
      </w:r>
      <w:r w:rsidR="00D45966" w:rsidRPr="00D91ECD">
        <w:rPr>
          <w:rFonts w:cs="Times New Roman"/>
          <w:noProof/>
          <w:highlight w:val="yellow"/>
          <w:lang w:val="en-US"/>
        </w:rPr>
        <w:t>s and chapter</w:t>
      </w:r>
    </w:p>
    <w:p w14:paraId="53772D8C" w14:textId="188CD14A" w:rsidR="00BD5E4A" w:rsidRPr="00D91ECD" w:rsidRDefault="00BD5E4A" w:rsidP="001A4D83">
      <w:pPr>
        <w:pStyle w:val="ListParagraph"/>
        <w:numPr>
          <w:ilvl w:val="0"/>
          <w:numId w:val="19"/>
        </w:numPr>
        <w:ind w:firstLine="0"/>
        <w:contextualSpacing w:val="0"/>
        <w:rPr>
          <w:rFonts w:cs="Times New Roman"/>
          <w:lang w:val="en-US"/>
        </w:rPr>
      </w:pPr>
      <w:r w:rsidRPr="00D91ECD">
        <w:rPr>
          <w:rFonts w:cs="Times New Roman"/>
          <w:lang w:val="en-US"/>
        </w:rPr>
        <w:t xml:space="preserve">T. Aydın, S. Enginoğlu, </w:t>
      </w:r>
      <w:r w:rsidRPr="00D91ECD">
        <w:rPr>
          <w:rFonts w:cs="Times New Roman"/>
          <w:i/>
          <w:iCs/>
          <w:lang w:val="en-US"/>
        </w:rPr>
        <w:t xml:space="preserve">Configurations of SDM </w:t>
      </w:r>
      <w:r w:rsidR="00651BFC" w:rsidRPr="00D91ECD">
        <w:rPr>
          <w:rFonts w:cs="Times New Roman"/>
          <w:i/>
          <w:iCs/>
          <w:lang w:val="en-US"/>
        </w:rPr>
        <w:t>m</w:t>
      </w:r>
      <w:r w:rsidRPr="00D91ECD">
        <w:rPr>
          <w:rFonts w:cs="Times New Roman"/>
          <w:i/>
          <w:iCs/>
          <w:lang w:val="en-US"/>
        </w:rPr>
        <w:t xml:space="preserve">ethods </w:t>
      </w:r>
      <w:r w:rsidR="00651BFC" w:rsidRPr="00D91ECD">
        <w:rPr>
          <w:rFonts w:cs="Times New Roman"/>
          <w:i/>
          <w:iCs/>
          <w:lang w:val="en-US"/>
        </w:rPr>
        <w:t>p</w:t>
      </w:r>
      <w:r w:rsidRPr="00D91ECD">
        <w:rPr>
          <w:rFonts w:cs="Times New Roman"/>
          <w:i/>
          <w:iCs/>
          <w:lang w:val="en-US"/>
        </w:rPr>
        <w:t xml:space="preserve">roposed between 1999 and 2012: A </w:t>
      </w:r>
      <w:r w:rsidR="00651BFC" w:rsidRPr="00D91ECD">
        <w:rPr>
          <w:rFonts w:cs="Times New Roman"/>
          <w:i/>
          <w:iCs/>
          <w:lang w:val="en-US"/>
        </w:rPr>
        <w:t>f</w:t>
      </w:r>
      <w:r w:rsidRPr="00D91ECD">
        <w:rPr>
          <w:rFonts w:cs="Times New Roman"/>
          <w:i/>
          <w:iCs/>
          <w:lang w:val="en-US"/>
        </w:rPr>
        <w:t xml:space="preserve">ollow-up </w:t>
      </w:r>
      <w:r w:rsidR="00651BFC" w:rsidRPr="00D91ECD">
        <w:rPr>
          <w:rFonts w:cs="Times New Roman"/>
          <w:i/>
          <w:iCs/>
          <w:lang w:val="en-US"/>
        </w:rPr>
        <w:t>s</w:t>
      </w:r>
      <w:r w:rsidRPr="00D91ECD">
        <w:rPr>
          <w:rFonts w:cs="Times New Roman"/>
          <w:i/>
          <w:iCs/>
          <w:lang w:val="en-US"/>
        </w:rPr>
        <w:t>tudy</w:t>
      </w:r>
      <w:r w:rsidRPr="00D91ECD">
        <w:rPr>
          <w:rFonts w:cs="Times New Roman"/>
          <w:lang w:val="en-US"/>
        </w:rPr>
        <w:t>, in: K. Yıldırım (Ed.), International Conference on Mathematics An İstanbul Meeting for World Mathematicians, İstanbul, 2020, pp. 192–211.</w:t>
      </w:r>
      <w:r w:rsidR="00841558" w:rsidRPr="00D91ECD">
        <w:rPr>
          <w:rFonts w:cs="Times New Roman"/>
          <w:lang w:val="en-US"/>
        </w:rPr>
        <w:t xml:space="preserve"> </w:t>
      </w:r>
      <w:r w:rsidR="00841558" w:rsidRPr="00D91ECD">
        <w:rPr>
          <w:rFonts w:cs="Times New Roman"/>
          <w:highlight w:val="yellow"/>
          <w:lang w:val="en-US"/>
        </w:rPr>
        <w:t>conference/</w:t>
      </w:r>
      <w:r w:rsidR="00437CC6">
        <w:rPr>
          <w:rFonts w:cs="Times New Roman"/>
          <w:highlight w:val="yellow"/>
          <w:lang w:val="en-US"/>
        </w:rPr>
        <w:t xml:space="preserve"> </w:t>
      </w:r>
      <w:proofErr w:type="spellStart"/>
      <w:r w:rsidR="00841558" w:rsidRPr="00D91ECD">
        <w:rPr>
          <w:rFonts w:cs="Times New Roman"/>
          <w:highlight w:val="yellow"/>
          <w:lang w:val="en-US"/>
        </w:rPr>
        <w:t>inproceedings</w:t>
      </w:r>
      <w:proofErr w:type="spellEnd"/>
      <w:r w:rsidR="00841558" w:rsidRPr="00D91ECD">
        <w:rPr>
          <w:rFonts w:cs="Times New Roman"/>
          <w:highlight w:val="yellow"/>
          <w:lang w:val="en-US"/>
        </w:rPr>
        <w:t xml:space="preserve"> with single editor</w:t>
      </w:r>
    </w:p>
    <w:p w14:paraId="1BE27190" w14:textId="5A1EA08A" w:rsidR="003C0A41" w:rsidRPr="00D91ECD" w:rsidRDefault="00EF3921" w:rsidP="001A4D83">
      <w:pPr>
        <w:pStyle w:val="ListParagraph"/>
        <w:numPr>
          <w:ilvl w:val="0"/>
          <w:numId w:val="19"/>
        </w:numPr>
        <w:ind w:firstLine="0"/>
        <w:contextualSpacing w:val="0"/>
        <w:rPr>
          <w:rFonts w:cs="Times New Roman"/>
          <w:lang w:val="en-US"/>
        </w:rPr>
      </w:pPr>
      <w:r w:rsidRPr="00D91ECD">
        <w:rPr>
          <w:rFonts w:cs="Times New Roman"/>
          <w:lang w:val="en-US"/>
        </w:rPr>
        <w:t xml:space="preserve">S. Enginoğlu, S. Memiş, </w:t>
      </w:r>
      <w:r w:rsidRPr="00D91ECD">
        <w:rPr>
          <w:rFonts w:cs="Times New Roman"/>
          <w:i/>
          <w:iCs/>
          <w:lang w:val="en-US"/>
        </w:rPr>
        <w:t xml:space="preserve">A </w:t>
      </w:r>
      <w:r w:rsidR="00651BFC" w:rsidRPr="00D91ECD">
        <w:rPr>
          <w:rFonts w:cs="Times New Roman"/>
          <w:i/>
          <w:iCs/>
          <w:lang w:val="en-US"/>
        </w:rPr>
        <w:t>r</w:t>
      </w:r>
      <w:r w:rsidRPr="00D91ECD">
        <w:rPr>
          <w:rFonts w:cs="Times New Roman"/>
          <w:i/>
          <w:iCs/>
          <w:lang w:val="en-US"/>
        </w:rPr>
        <w:t xml:space="preserve">eview on </w:t>
      </w:r>
      <w:r w:rsidR="00651BFC" w:rsidRPr="00D91ECD">
        <w:rPr>
          <w:rFonts w:cs="Times New Roman"/>
          <w:i/>
          <w:iCs/>
          <w:lang w:val="en-US"/>
        </w:rPr>
        <w:t>s</w:t>
      </w:r>
      <w:r w:rsidRPr="00D91ECD">
        <w:rPr>
          <w:rFonts w:cs="Times New Roman"/>
          <w:i/>
          <w:iCs/>
          <w:lang w:val="en-US"/>
        </w:rPr>
        <w:t xml:space="preserve">ome </w:t>
      </w:r>
      <w:r w:rsidR="00651BFC" w:rsidRPr="00D91ECD">
        <w:rPr>
          <w:rFonts w:cs="Times New Roman"/>
          <w:i/>
          <w:iCs/>
          <w:lang w:val="en-US"/>
        </w:rPr>
        <w:t>s</w:t>
      </w:r>
      <w:r w:rsidRPr="00D91ECD">
        <w:rPr>
          <w:rFonts w:cs="Times New Roman"/>
          <w:i/>
          <w:iCs/>
          <w:lang w:val="en-US"/>
        </w:rPr>
        <w:t xml:space="preserve">oft </w:t>
      </w:r>
      <w:r w:rsidR="00651BFC" w:rsidRPr="00D91ECD">
        <w:rPr>
          <w:rFonts w:cs="Times New Roman"/>
          <w:i/>
          <w:iCs/>
          <w:lang w:val="en-US"/>
        </w:rPr>
        <w:t>d</w:t>
      </w:r>
      <w:r w:rsidRPr="00D91ECD">
        <w:rPr>
          <w:rFonts w:cs="Times New Roman"/>
          <w:i/>
          <w:iCs/>
          <w:lang w:val="en-US"/>
        </w:rPr>
        <w:t>ecision-</w:t>
      </w:r>
      <w:r w:rsidR="00651BFC" w:rsidRPr="00D91ECD">
        <w:rPr>
          <w:rFonts w:cs="Times New Roman"/>
          <w:i/>
          <w:iCs/>
          <w:lang w:val="en-US"/>
        </w:rPr>
        <w:t>m</w:t>
      </w:r>
      <w:r w:rsidRPr="00D91ECD">
        <w:rPr>
          <w:rFonts w:cs="Times New Roman"/>
          <w:i/>
          <w:iCs/>
          <w:lang w:val="en-US"/>
        </w:rPr>
        <w:t xml:space="preserve">aking </w:t>
      </w:r>
      <w:r w:rsidR="00651BFC" w:rsidRPr="00D91ECD">
        <w:rPr>
          <w:rFonts w:cs="Times New Roman"/>
          <w:i/>
          <w:iCs/>
          <w:lang w:val="en-US"/>
        </w:rPr>
        <w:t>m</w:t>
      </w:r>
      <w:r w:rsidRPr="00D91ECD">
        <w:rPr>
          <w:rFonts w:cs="Times New Roman"/>
          <w:i/>
          <w:iCs/>
          <w:lang w:val="en-US"/>
        </w:rPr>
        <w:t>ethods</w:t>
      </w:r>
      <w:r w:rsidRPr="00D91ECD">
        <w:rPr>
          <w:rFonts w:cs="Times New Roman"/>
          <w:lang w:val="en-US"/>
        </w:rPr>
        <w:t>, in: M. Akgül, İ. Yılmaz, A. İpek (Eds.), International Conference on Mathematical Studies and Applications, Karaman, 2018, pp. 437–442.</w:t>
      </w:r>
      <w:r w:rsidR="00841558" w:rsidRPr="00D91ECD">
        <w:rPr>
          <w:rFonts w:cs="Times New Roman"/>
          <w:lang w:val="en-US"/>
        </w:rPr>
        <w:t xml:space="preserve"> </w:t>
      </w:r>
      <w:r w:rsidR="008058DB" w:rsidRPr="00D91ECD">
        <w:rPr>
          <w:rFonts w:cs="Times New Roman"/>
          <w:highlight w:val="yellow"/>
          <w:lang w:val="en-US"/>
        </w:rPr>
        <w:t>conference/</w:t>
      </w:r>
      <w:r w:rsidR="000342F1">
        <w:rPr>
          <w:rFonts w:cs="Times New Roman"/>
          <w:highlight w:val="yellow"/>
          <w:lang w:val="en-US"/>
        </w:rPr>
        <w:t xml:space="preserve"> </w:t>
      </w:r>
      <w:proofErr w:type="spellStart"/>
      <w:r w:rsidR="008058DB" w:rsidRPr="00D91ECD">
        <w:rPr>
          <w:rFonts w:cs="Times New Roman"/>
          <w:highlight w:val="yellow"/>
          <w:lang w:val="en-US"/>
        </w:rPr>
        <w:t>inproceedings</w:t>
      </w:r>
      <w:proofErr w:type="spellEnd"/>
      <w:r w:rsidR="00841558" w:rsidRPr="00D91ECD">
        <w:rPr>
          <w:rFonts w:cs="Times New Roman"/>
          <w:highlight w:val="yellow"/>
          <w:lang w:val="en-US"/>
        </w:rPr>
        <w:t xml:space="preserve"> with multi-editor</w:t>
      </w:r>
    </w:p>
    <w:p w14:paraId="7FEE4229" w14:textId="0BA893D8" w:rsidR="008D6CD8" w:rsidRPr="00D91ECD" w:rsidRDefault="00324682" w:rsidP="001A4D83">
      <w:pPr>
        <w:pStyle w:val="ListParagraph"/>
        <w:numPr>
          <w:ilvl w:val="0"/>
          <w:numId w:val="19"/>
        </w:numPr>
        <w:ind w:firstLine="0"/>
        <w:contextualSpacing w:val="0"/>
        <w:rPr>
          <w:rFonts w:cs="Times New Roman"/>
          <w:lang w:val="en-US"/>
        </w:rPr>
      </w:pPr>
      <w:r w:rsidRPr="00D91ECD">
        <w:rPr>
          <w:rFonts w:cs="Times New Roman"/>
          <w:lang w:val="en-US"/>
        </w:rPr>
        <w:t xml:space="preserve">S. Enginoğlu, U. Erkan, S. Memiş, </w:t>
      </w:r>
      <w:r w:rsidRPr="00D91ECD">
        <w:rPr>
          <w:rFonts w:cs="Times New Roman"/>
          <w:i/>
          <w:iCs/>
          <w:lang w:val="en-US"/>
        </w:rPr>
        <w:t xml:space="preserve">Exponentially </w:t>
      </w:r>
      <w:r w:rsidR="00B826AA" w:rsidRPr="00D91ECD">
        <w:rPr>
          <w:rFonts w:cs="Times New Roman"/>
          <w:i/>
          <w:iCs/>
          <w:lang w:val="en-US"/>
        </w:rPr>
        <w:t>w</w:t>
      </w:r>
      <w:r w:rsidRPr="00D91ECD">
        <w:rPr>
          <w:rFonts w:cs="Times New Roman"/>
          <w:i/>
          <w:iCs/>
          <w:lang w:val="en-US"/>
        </w:rPr>
        <w:t xml:space="preserve">eighted </w:t>
      </w:r>
      <w:r w:rsidR="00B826AA" w:rsidRPr="00D91ECD">
        <w:rPr>
          <w:rFonts w:cs="Times New Roman"/>
          <w:i/>
          <w:iCs/>
          <w:lang w:val="en-US"/>
        </w:rPr>
        <w:t>m</w:t>
      </w:r>
      <w:r w:rsidRPr="00D91ECD">
        <w:rPr>
          <w:rFonts w:cs="Times New Roman"/>
          <w:i/>
          <w:iCs/>
          <w:lang w:val="en-US"/>
        </w:rPr>
        <w:t xml:space="preserve">ean </w:t>
      </w:r>
      <w:r w:rsidR="00B826AA" w:rsidRPr="00D91ECD">
        <w:rPr>
          <w:rFonts w:cs="Times New Roman"/>
          <w:i/>
          <w:iCs/>
          <w:lang w:val="en-US"/>
        </w:rPr>
        <w:t>f</w:t>
      </w:r>
      <w:r w:rsidRPr="00D91ECD">
        <w:rPr>
          <w:rFonts w:cs="Times New Roman"/>
          <w:i/>
          <w:iCs/>
          <w:lang w:val="en-US"/>
        </w:rPr>
        <w:t xml:space="preserve">ilter for </w:t>
      </w:r>
      <w:r w:rsidR="00B826AA" w:rsidRPr="00D91ECD">
        <w:rPr>
          <w:rFonts w:cs="Times New Roman"/>
          <w:i/>
          <w:iCs/>
          <w:lang w:val="en-US"/>
        </w:rPr>
        <w:t>s</w:t>
      </w:r>
      <w:r w:rsidRPr="00D91ECD">
        <w:rPr>
          <w:rFonts w:cs="Times New Roman"/>
          <w:i/>
          <w:iCs/>
          <w:lang w:val="en-US"/>
        </w:rPr>
        <w:t>alt-and-</w:t>
      </w:r>
      <w:r w:rsidR="00B826AA" w:rsidRPr="00D91ECD">
        <w:rPr>
          <w:rFonts w:cs="Times New Roman"/>
          <w:i/>
          <w:iCs/>
          <w:lang w:val="en-US"/>
        </w:rPr>
        <w:t>p</w:t>
      </w:r>
      <w:r w:rsidRPr="00D91ECD">
        <w:rPr>
          <w:rFonts w:cs="Times New Roman"/>
          <w:i/>
          <w:iCs/>
          <w:lang w:val="en-US"/>
        </w:rPr>
        <w:t xml:space="preserve">epper </w:t>
      </w:r>
      <w:r w:rsidR="00B826AA" w:rsidRPr="00D91ECD">
        <w:rPr>
          <w:rFonts w:cs="Times New Roman"/>
          <w:i/>
          <w:iCs/>
          <w:lang w:val="en-US"/>
        </w:rPr>
        <w:t>n</w:t>
      </w:r>
      <w:r w:rsidRPr="00D91ECD">
        <w:rPr>
          <w:rFonts w:cs="Times New Roman"/>
          <w:i/>
          <w:iCs/>
          <w:lang w:val="en-US"/>
        </w:rPr>
        <w:t xml:space="preserve">oise </w:t>
      </w:r>
      <w:r w:rsidR="00B826AA" w:rsidRPr="00D91ECD">
        <w:rPr>
          <w:rFonts w:cs="Times New Roman"/>
          <w:i/>
          <w:iCs/>
          <w:lang w:val="en-US"/>
        </w:rPr>
        <w:t>r</w:t>
      </w:r>
      <w:r w:rsidRPr="00D91ECD">
        <w:rPr>
          <w:rFonts w:cs="Times New Roman"/>
          <w:i/>
          <w:iCs/>
          <w:lang w:val="en-US"/>
        </w:rPr>
        <w:t>emoval</w:t>
      </w:r>
      <w:r w:rsidRPr="00D91ECD">
        <w:rPr>
          <w:rFonts w:cs="Times New Roman"/>
          <w:lang w:val="en-US"/>
        </w:rPr>
        <w:t xml:space="preserve">, in: N. H. T. Dang, Y. D. Zhang, J. M. R. S. Tavares, B. H. Chen (Eds.), Artificial Intelligence in Data and Big Data Processing, Vol. 124 of Lecture Notes on Data Engineering and Communications Technologies, Springer, Cham, 2022, pp. 435–446. </w:t>
      </w:r>
      <w:proofErr w:type="spellStart"/>
      <w:r w:rsidRPr="00D91ECD">
        <w:rPr>
          <w:rFonts w:cs="Times New Roman"/>
          <w:highlight w:val="yellow"/>
          <w:lang w:val="en-US"/>
        </w:rPr>
        <w:t>incollection</w:t>
      </w:r>
      <w:proofErr w:type="spellEnd"/>
    </w:p>
    <w:p w14:paraId="009E0012" w14:textId="5B7C33D0" w:rsidR="00504A84" w:rsidRPr="00D91ECD" w:rsidRDefault="00303319" w:rsidP="001A4D83">
      <w:pPr>
        <w:pStyle w:val="ListParagraph"/>
        <w:numPr>
          <w:ilvl w:val="0"/>
          <w:numId w:val="19"/>
        </w:numPr>
        <w:ind w:firstLine="0"/>
        <w:contextualSpacing w:val="0"/>
        <w:rPr>
          <w:rFonts w:cs="Times New Roman"/>
          <w:lang w:val="en-US"/>
        </w:rPr>
      </w:pPr>
      <w:r w:rsidRPr="00D91ECD">
        <w:rPr>
          <w:rFonts w:cs="Times New Roman"/>
          <w:lang w:val="en-US"/>
        </w:rPr>
        <w:t xml:space="preserve">İ. Deli, </w:t>
      </w:r>
      <w:r w:rsidRPr="00D91ECD">
        <w:rPr>
          <w:rFonts w:cs="Times New Roman"/>
          <w:i/>
          <w:iCs/>
          <w:lang w:val="en-US"/>
        </w:rPr>
        <w:t xml:space="preserve">Hybrid </w:t>
      </w:r>
      <w:r w:rsidR="00DB24A1" w:rsidRPr="00D91ECD">
        <w:rPr>
          <w:rFonts w:cs="Times New Roman"/>
          <w:i/>
          <w:iCs/>
          <w:lang w:val="en-US"/>
        </w:rPr>
        <w:t>s</w:t>
      </w:r>
      <w:r w:rsidRPr="00D91ECD">
        <w:rPr>
          <w:rFonts w:cs="Times New Roman"/>
          <w:i/>
          <w:iCs/>
          <w:lang w:val="en-US"/>
        </w:rPr>
        <w:t xml:space="preserve">et </w:t>
      </w:r>
      <w:r w:rsidR="00651BFC" w:rsidRPr="00D91ECD">
        <w:rPr>
          <w:rFonts w:cs="Times New Roman"/>
          <w:i/>
          <w:iCs/>
          <w:lang w:val="en-US"/>
        </w:rPr>
        <w:t>s</w:t>
      </w:r>
      <w:r w:rsidRPr="00D91ECD">
        <w:rPr>
          <w:rFonts w:cs="Times New Roman"/>
          <w:i/>
          <w:iCs/>
          <w:lang w:val="en-US"/>
        </w:rPr>
        <w:t xml:space="preserve">tructures under </w:t>
      </w:r>
      <w:r w:rsidR="00651BFC" w:rsidRPr="00D91ECD">
        <w:rPr>
          <w:rFonts w:cs="Times New Roman"/>
          <w:i/>
          <w:iCs/>
          <w:lang w:val="en-US"/>
        </w:rPr>
        <w:t>u</w:t>
      </w:r>
      <w:r w:rsidRPr="00D91ECD">
        <w:rPr>
          <w:rFonts w:cs="Times New Roman"/>
          <w:i/>
          <w:iCs/>
          <w:lang w:val="en-US"/>
        </w:rPr>
        <w:t xml:space="preserve">ncertainly </w:t>
      </w:r>
      <w:r w:rsidR="00651BFC" w:rsidRPr="00D91ECD">
        <w:rPr>
          <w:rFonts w:cs="Times New Roman"/>
          <w:i/>
          <w:iCs/>
          <w:lang w:val="en-US"/>
        </w:rPr>
        <w:t>p</w:t>
      </w:r>
      <w:r w:rsidRPr="00D91ECD">
        <w:rPr>
          <w:rFonts w:cs="Times New Roman"/>
          <w:i/>
          <w:iCs/>
          <w:lang w:val="en-US"/>
        </w:rPr>
        <w:t xml:space="preserve">arameterized </w:t>
      </w:r>
      <w:proofErr w:type="spellStart"/>
      <w:r w:rsidR="00651BFC" w:rsidRPr="00D91ECD">
        <w:rPr>
          <w:rFonts w:cs="Times New Roman"/>
          <w:i/>
          <w:iCs/>
          <w:lang w:val="en-US"/>
        </w:rPr>
        <w:t>h</w:t>
      </w:r>
      <w:r w:rsidRPr="00D91ECD">
        <w:rPr>
          <w:rFonts w:cs="Times New Roman"/>
          <w:i/>
          <w:iCs/>
          <w:lang w:val="en-US"/>
        </w:rPr>
        <w:t>ypersoft</w:t>
      </w:r>
      <w:proofErr w:type="spellEnd"/>
      <w:r w:rsidRPr="00D91ECD">
        <w:rPr>
          <w:rFonts w:cs="Times New Roman"/>
          <w:i/>
          <w:iCs/>
          <w:lang w:val="en-US"/>
        </w:rPr>
        <w:t xml:space="preserve"> </w:t>
      </w:r>
      <w:r w:rsidR="00651BFC" w:rsidRPr="00D91ECD">
        <w:rPr>
          <w:rFonts w:cs="Times New Roman"/>
          <w:i/>
          <w:iCs/>
          <w:lang w:val="en-US"/>
        </w:rPr>
        <w:t>s</w:t>
      </w:r>
      <w:r w:rsidRPr="00D91ECD">
        <w:rPr>
          <w:rFonts w:cs="Times New Roman"/>
          <w:i/>
          <w:iCs/>
          <w:lang w:val="en-US"/>
        </w:rPr>
        <w:t xml:space="preserve">ets: Theory and </w:t>
      </w:r>
      <w:r w:rsidR="00DB24A1" w:rsidRPr="00D91ECD">
        <w:rPr>
          <w:rFonts w:cs="Times New Roman"/>
          <w:i/>
          <w:iCs/>
          <w:lang w:val="en-US"/>
        </w:rPr>
        <w:t>a</w:t>
      </w:r>
      <w:r w:rsidRPr="00D91ECD">
        <w:rPr>
          <w:rFonts w:cs="Times New Roman"/>
          <w:i/>
          <w:iCs/>
          <w:lang w:val="en-US"/>
        </w:rPr>
        <w:t>pplications</w:t>
      </w:r>
      <w:r w:rsidRPr="00D91ECD">
        <w:rPr>
          <w:rFonts w:cs="Times New Roman"/>
          <w:lang w:val="en-US"/>
        </w:rPr>
        <w:t xml:space="preserve">, in: F. </w:t>
      </w:r>
      <w:proofErr w:type="spellStart"/>
      <w:r w:rsidRPr="00D91ECD">
        <w:rPr>
          <w:rFonts w:cs="Times New Roman"/>
          <w:lang w:val="en-US"/>
        </w:rPr>
        <w:t>Smarandache</w:t>
      </w:r>
      <w:proofErr w:type="spellEnd"/>
      <w:r w:rsidRPr="00D91ECD">
        <w:rPr>
          <w:rFonts w:cs="Times New Roman"/>
          <w:lang w:val="en-US"/>
        </w:rPr>
        <w:t>, M. Saeed, M. Abdel-Baset, M. Saqlain (Eds.), Theory and Application of Hypersoft Set, Pons Publishing House, Brussels</w:t>
      </w:r>
      <w:r w:rsidR="00DD1D3A" w:rsidRPr="00D91ECD">
        <w:rPr>
          <w:rFonts w:cs="Times New Roman"/>
          <w:lang w:val="en-US"/>
        </w:rPr>
        <w:t>,</w:t>
      </w:r>
      <w:r w:rsidRPr="00D91ECD">
        <w:rPr>
          <w:rFonts w:cs="Times New Roman"/>
          <w:lang w:val="en-US"/>
        </w:rPr>
        <w:t xml:space="preserve"> 2021, Ch. 2, pp. 24–49.</w:t>
      </w:r>
      <w:r w:rsidR="00841558" w:rsidRPr="00D91ECD">
        <w:rPr>
          <w:rFonts w:cs="Times New Roman"/>
          <w:lang w:val="en-US"/>
        </w:rPr>
        <w:t xml:space="preserve"> </w:t>
      </w:r>
      <w:proofErr w:type="spellStart"/>
      <w:r w:rsidR="005E6FC9" w:rsidRPr="00D91ECD">
        <w:rPr>
          <w:rFonts w:cs="Times New Roman"/>
          <w:highlight w:val="yellow"/>
          <w:lang w:val="en-US"/>
        </w:rPr>
        <w:t>i</w:t>
      </w:r>
      <w:r w:rsidR="00841558" w:rsidRPr="00D91ECD">
        <w:rPr>
          <w:rFonts w:cs="Times New Roman"/>
          <w:highlight w:val="yellow"/>
          <w:lang w:val="en-US"/>
        </w:rPr>
        <w:t>ncollectio</w:t>
      </w:r>
      <w:r w:rsidR="003254B5" w:rsidRPr="00D91ECD">
        <w:rPr>
          <w:rFonts w:cs="Times New Roman"/>
          <w:highlight w:val="yellow"/>
          <w:lang w:val="en-US"/>
        </w:rPr>
        <w:t>n</w:t>
      </w:r>
      <w:proofErr w:type="spellEnd"/>
      <w:r w:rsidR="003254B5" w:rsidRPr="00D91ECD">
        <w:rPr>
          <w:rFonts w:cs="Times New Roman"/>
          <w:highlight w:val="yellow"/>
          <w:lang w:val="en-US"/>
        </w:rPr>
        <w:t xml:space="preserve"> with chapter</w:t>
      </w:r>
    </w:p>
    <w:p w14:paraId="20A24637" w14:textId="3722125B" w:rsidR="00295D6C" w:rsidRPr="00D91ECD" w:rsidRDefault="00DB60BA" w:rsidP="001A4D83">
      <w:pPr>
        <w:pStyle w:val="ListParagraph"/>
        <w:numPr>
          <w:ilvl w:val="0"/>
          <w:numId w:val="19"/>
        </w:numPr>
        <w:ind w:firstLine="0"/>
        <w:contextualSpacing w:val="0"/>
        <w:rPr>
          <w:rFonts w:cs="Times New Roman"/>
          <w:lang w:val="en-US"/>
        </w:rPr>
      </w:pPr>
      <w:r>
        <w:rPr>
          <w:rFonts w:cs="Times New Roman"/>
          <w:lang w:val="en-US"/>
        </w:rPr>
        <w:t>D. Fidan</w:t>
      </w:r>
      <w:r w:rsidR="005B74B9" w:rsidRPr="00D91ECD">
        <w:rPr>
          <w:rFonts w:cs="Times New Roman"/>
          <w:lang w:val="en-US"/>
        </w:rPr>
        <w:t xml:space="preserve">, </w:t>
      </w:r>
      <w:r>
        <w:rPr>
          <w:rFonts w:cs="Times New Roman"/>
          <w:i/>
          <w:iCs/>
          <w:lang w:val="en-US"/>
        </w:rPr>
        <w:t>Fuzzy parameterized fuzzy soft measure</w:t>
      </w:r>
      <w:r w:rsidR="00297256">
        <w:rPr>
          <w:rFonts w:cs="Times New Roman"/>
          <w:i/>
          <w:iCs/>
          <w:lang w:val="en-US"/>
        </w:rPr>
        <w:t xml:space="preserve"> spaces</w:t>
      </w:r>
      <w:r w:rsidR="005B74B9" w:rsidRPr="00D91ECD">
        <w:rPr>
          <w:rFonts w:cs="Times New Roman"/>
          <w:lang w:val="en-US"/>
        </w:rPr>
        <w:t xml:space="preserve">, </w:t>
      </w:r>
      <w:proofErr w:type="gramStart"/>
      <w:r w:rsidR="00BD5E4A" w:rsidRPr="00D91ECD">
        <w:rPr>
          <w:rFonts w:cs="Times New Roman"/>
          <w:lang w:val="en-US"/>
        </w:rPr>
        <w:t>M</w:t>
      </w:r>
      <w:r w:rsidR="005B74B9" w:rsidRPr="00D91ECD">
        <w:rPr>
          <w:rFonts w:cs="Times New Roman"/>
          <w:lang w:val="en-US"/>
        </w:rPr>
        <w:t>aster’s</w:t>
      </w:r>
      <w:proofErr w:type="gramEnd"/>
      <w:r w:rsidR="005B74B9" w:rsidRPr="00D91ECD">
        <w:rPr>
          <w:rFonts w:cs="Times New Roman"/>
          <w:lang w:val="en-US"/>
        </w:rPr>
        <w:t xml:space="preserve"> </w:t>
      </w:r>
      <w:r w:rsidR="00BD5E4A" w:rsidRPr="00D91ECD">
        <w:rPr>
          <w:rFonts w:cs="Times New Roman"/>
          <w:lang w:val="en-US"/>
        </w:rPr>
        <w:t>T</w:t>
      </w:r>
      <w:r w:rsidR="005B74B9" w:rsidRPr="00D91ECD">
        <w:rPr>
          <w:rFonts w:cs="Times New Roman"/>
          <w:lang w:val="en-US"/>
        </w:rPr>
        <w:t xml:space="preserve">hesis </w:t>
      </w:r>
      <w:r>
        <w:rPr>
          <w:rFonts w:cs="Times New Roman"/>
          <w:lang w:val="en-US"/>
        </w:rPr>
        <w:t xml:space="preserve">Çanakkale Onsekiz Mart </w:t>
      </w:r>
      <w:r w:rsidRPr="00D91ECD">
        <w:rPr>
          <w:rFonts w:cs="Times New Roman"/>
          <w:lang w:val="en-US"/>
        </w:rPr>
        <w:t>University (20</w:t>
      </w:r>
      <w:r>
        <w:rPr>
          <w:rFonts w:cs="Times New Roman"/>
          <w:lang w:val="en-US"/>
        </w:rPr>
        <w:t>24</w:t>
      </w:r>
      <w:r w:rsidRPr="00D91ECD">
        <w:rPr>
          <w:rFonts w:cs="Times New Roman"/>
          <w:lang w:val="en-US"/>
        </w:rPr>
        <w:t xml:space="preserve">) </w:t>
      </w:r>
      <w:r>
        <w:rPr>
          <w:rFonts w:cs="Times New Roman"/>
          <w:lang w:val="en-US"/>
        </w:rPr>
        <w:t>Çanakkale</w:t>
      </w:r>
      <w:r w:rsidR="005B74B9" w:rsidRPr="00D91ECD">
        <w:rPr>
          <w:rFonts w:cs="Times New Roman"/>
          <w:lang w:val="en-US"/>
        </w:rPr>
        <w:t>.</w:t>
      </w:r>
      <w:r w:rsidR="00792DF3" w:rsidRPr="00D91ECD">
        <w:rPr>
          <w:rFonts w:cs="Times New Roman"/>
          <w:lang w:val="en-US"/>
        </w:rPr>
        <w:t xml:space="preserve"> </w:t>
      </w:r>
      <w:r w:rsidR="00792DF3" w:rsidRPr="00D91ECD">
        <w:rPr>
          <w:rFonts w:cs="Times New Roman"/>
          <w:highlight w:val="yellow"/>
          <w:lang w:val="en-US"/>
        </w:rPr>
        <w:t>master</w:t>
      </w:r>
      <w:r w:rsidR="00A50ED1">
        <w:rPr>
          <w:rFonts w:cs="Times New Roman"/>
          <w:highlight w:val="yellow"/>
          <w:lang w:val="en-US"/>
        </w:rPr>
        <w:t>’</w:t>
      </w:r>
      <w:r w:rsidR="00792DF3" w:rsidRPr="00D91ECD">
        <w:rPr>
          <w:rFonts w:cs="Times New Roman"/>
          <w:highlight w:val="yellow"/>
          <w:lang w:val="en-US"/>
        </w:rPr>
        <w:t>s thesis</w:t>
      </w:r>
    </w:p>
    <w:p w14:paraId="592B71A2" w14:textId="278E302B" w:rsidR="003C0A41" w:rsidRPr="00D91ECD" w:rsidRDefault="00EA304F" w:rsidP="001A4D83">
      <w:pPr>
        <w:pStyle w:val="ListParagraph"/>
        <w:numPr>
          <w:ilvl w:val="0"/>
          <w:numId w:val="19"/>
        </w:numPr>
        <w:ind w:firstLine="0"/>
        <w:contextualSpacing w:val="0"/>
        <w:rPr>
          <w:rFonts w:cs="Times New Roman"/>
          <w:lang w:val="en-US"/>
        </w:rPr>
      </w:pPr>
      <w:r>
        <w:rPr>
          <w:rFonts w:cs="Times New Roman"/>
          <w:lang w:val="en-US"/>
        </w:rPr>
        <w:t>B. Arslan</w:t>
      </w:r>
      <w:r w:rsidR="006C717B" w:rsidRPr="00D91ECD">
        <w:rPr>
          <w:rFonts w:cs="Times New Roman"/>
          <w:lang w:val="en-US"/>
        </w:rPr>
        <w:t xml:space="preserve">, </w:t>
      </w:r>
      <w:r w:rsidR="006C717B" w:rsidRPr="00D91ECD">
        <w:rPr>
          <w:rFonts w:cs="Times New Roman"/>
          <w:i/>
          <w:iCs/>
          <w:lang w:val="en-US"/>
        </w:rPr>
        <w:t xml:space="preserve">Soft </w:t>
      </w:r>
      <w:r>
        <w:rPr>
          <w:rFonts w:cs="Times New Roman"/>
          <w:i/>
          <w:iCs/>
          <w:lang w:val="en-US"/>
        </w:rPr>
        <w:t>derivative</w:t>
      </w:r>
      <w:r w:rsidR="006C717B" w:rsidRPr="00D91ECD">
        <w:rPr>
          <w:rFonts w:cs="Times New Roman"/>
          <w:lang w:val="en-US"/>
        </w:rPr>
        <w:t xml:space="preserve">, </w:t>
      </w:r>
      <w:r w:rsidR="00BD5E4A" w:rsidRPr="00D91ECD">
        <w:rPr>
          <w:rFonts w:cs="Times New Roman"/>
          <w:lang w:val="en-US"/>
        </w:rPr>
        <w:t>Doctoral D</w:t>
      </w:r>
      <w:r w:rsidR="006C717B" w:rsidRPr="00D91ECD">
        <w:rPr>
          <w:rFonts w:cs="Times New Roman"/>
          <w:lang w:val="en-US"/>
        </w:rPr>
        <w:t xml:space="preserve">issertation </w:t>
      </w:r>
      <w:r>
        <w:rPr>
          <w:rFonts w:cs="Times New Roman"/>
          <w:lang w:val="en-US"/>
        </w:rPr>
        <w:t xml:space="preserve">Çanakkale Onsekiz Mart </w:t>
      </w:r>
      <w:r w:rsidR="006C717B" w:rsidRPr="00D91ECD">
        <w:rPr>
          <w:rFonts w:cs="Times New Roman"/>
          <w:lang w:val="en-US"/>
        </w:rPr>
        <w:t>University (20</w:t>
      </w:r>
      <w:r>
        <w:rPr>
          <w:rFonts w:cs="Times New Roman"/>
          <w:lang w:val="en-US"/>
        </w:rPr>
        <w:t>24</w:t>
      </w:r>
      <w:r w:rsidR="006C717B" w:rsidRPr="00D91ECD">
        <w:rPr>
          <w:rFonts w:cs="Times New Roman"/>
          <w:lang w:val="en-US"/>
        </w:rPr>
        <w:t xml:space="preserve">) </w:t>
      </w:r>
      <w:r>
        <w:rPr>
          <w:rFonts w:cs="Times New Roman"/>
          <w:lang w:val="en-US"/>
        </w:rPr>
        <w:t>Çanakkale</w:t>
      </w:r>
      <w:r w:rsidR="006C717B" w:rsidRPr="00D91ECD">
        <w:rPr>
          <w:rFonts w:cs="Times New Roman"/>
          <w:lang w:val="en-US"/>
        </w:rPr>
        <w:t>.</w:t>
      </w:r>
      <w:r w:rsidR="00792DF3" w:rsidRPr="00D91ECD">
        <w:rPr>
          <w:rFonts w:cs="Times New Roman"/>
          <w:lang w:val="en-US"/>
        </w:rPr>
        <w:t xml:space="preserve"> </w:t>
      </w:r>
      <w:r w:rsidR="00792DF3" w:rsidRPr="00D91ECD">
        <w:rPr>
          <w:rFonts w:cs="Times New Roman"/>
          <w:highlight w:val="yellow"/>
          <w:lang w:val="en-US"/>
        </w:rPr>
        <w:t>doctoral dissertation</w:t>
      </w:r>
    </w:p>
    <w:p w14:paraId="3E8651C3" w14:textId="4DC53E12" w:rsidR="003E1A5C" w:rsidRPr="009E0CE8" w:rsidRDefault="0048741E" w:rsidP="001A4D83">
      <w:pPr>
        <w:pStyle w:val="ListParagraph"/>
        <w:numPr>
          <w:ilvl w:val="0"/>
          <w:numId w:val="19"/>
        </w:numPr>
        <w:ind w:firstLine="0"/>
        <w:contextualSpacing w:val="0"/>
        <w:rPr>
          <w:rFonts w:cs="Times New Roman"/>
          <w:b/>
          <w:bCs/>
          <w:lang w:val="en-US"/>
        </w:rPr>
      </w:pPr>
      <w:r w:rsidRPr="00D91ECD">
        <w:rPr>
          <w:rFonts w:cs="Times New Roman"/>
          <w:noProof/>
          <w:lang w:val="en-US"/>
        </w:rPr>
        <w:t xml:space="preserve">D. Dua, C. Graff, UCI </w:t>
      </w:r>
      <w:r w:rsidR="009A26DE" w:rsidRPr="00D91ECD">
        <w:rPr>
          <w:rFonts w:cs="Times New Roman"/>
          <w:noProof/>
          <w:lang w:val="en-US"/>
        </w:rPr>
        <w:t>M</w:t>
      </w:r>
      <w:r w:rsidRPr="00D91ECD">
        <w:rPr>
          <w:rFonts w:cs="Times New Roman"/>
          <w:noProof/>
          <w:lang w:val="en-US"/>
        </w:rPr>
        <w:t xml:space="preserve">achine </w:t>
      </w:r>
      <w:r w:rsidR="009A26DE" w:rsidRPr="00D91ECD">
        <w:rPr>
          <w:rFonts w:cs="Times New Roman"/>
          <w:noProof/>
          <w:lang w:val="en-US"/>
        </w:rPr>
        <w:t>L</w:t>
      </w:r>
      <w:r w:rsidRPr="00D91ECD">
        <w:rPr>
          <w:rFonts w:cs="Times New Roman"/>
          <w:noProof/>
          <w:lang w:val="en-US"/>
        </w:rPr>
        <w:t xml:space="preserve">earning </w:t>
      </w:r>
      <w:r w:rsidR="009A26DE" w:rsidRPr="00D91ECD">
        <w:rPr>
          <w:rFonts w:cs="Times New Roman"/>
          <w:noProof/>
          <w:lang w:val="en-US"/>
        </w:rPr>
        <w:t>R</w:t>
      </w:r>
      <w:r w:rsidRPr="00D91ECD">
        <w:rPr>
          <w:rFonts w:cs="Times New Roman"/>
          <w:noProof/>
          <w:lang w:val="en-US"/>
        </w:rPr>
        <w:t xml:space="preserve">epository (2019), </w:t>
      </w:r>
      <w:hyperlink r:id="rId15" w:history="1">
        <w:r w:rsidR="0095447D" w:rsidRPr="00D91ECD">
          <w:rPr>
            <w:rStyle w:val="Hyperlink"/>
            <w:rFonts w:cs="Times New Roman"/>
            <w:noProof/>
            <w:u w:val="none"/>
            <w:lang w:val="en-US"/>
          </w:rPr>
          <w:t>https://archive.ics.uci.edu/ml</w:t>
        </w:r>
      </w:hyperlink>
      <w:r w:rsidRPr="00D91ECD">
        <w:rPr>
          <w:rFonts w:cs="Times New Roman"/>
          <w:noProof/>
          <w:lang w:val="en-US"/>
        </w:rPr>
        <w:t xml:space="preserve">, </w:t>
      </w:r>
      <w:r w:rsidR="0000266D" w:rsidRPr="00D91ECD">
        <w:rPr>
          <w:rFonts w:cs="Times New Roman"/>
          <w:noProof/>
          <w:lang w:val="en-US"/>
        </w:rPr>
        <w:t>A</w:t>
      </w:r>
      <w:r w:rsidRPr="00D91ECD">
        <w:rPr>
          <w:rFonts w:cs="Times New Roman"/>
          <w:noProof/>
          <w:lang w:val="en-US"/>
        </w:rPr>
        <w:t xml:space="preserve">ccessed </w:t>
      </w:r>
      <w:r w:rsidR="00C402ED" w:rsidRPr="00D91ECD">
        <w:rPr>
          <w:rFonts w:cs="Times New Roman"/>
          <w:noProof/>
          <w:lang w:val="en-US"/>
        </w:rPr>
        <w:t>4</w:t>
      </w:r>
      <w:r w:rsidRPr="00D91ECD">
        <w:rPr>
          <w:rFonts w:cs="Times New Roman"/>
          <w:noProof/>
          <w:lang w:val="en-US"/>
        </w:rPr>
        <w:t xml:space="preserve"> </w:t>
      </w:r>
      <w:r w:rsidR="00C402ED" w:rsidRPr="00D91ECD">
        <w:rPr>
          <w:rFonts w:cs="Times New Roman"/>
          <w:noProof/>
          <w:lang w:val="en-US"/>
        </w:rPr>
        <w:t>Feb</w:t>
      </w:r>
      <w:r w:rsidRPr="00D91ECD">
        <w:rPr>
          <w:rFonts w:cs="Times New Roman"/>
          <w:noProof/>
          <w:lang w:val="en-US"/>
        </w:rPr>
        <w:t xml:space="preserve"> 202</w:t>
      </w:r>
      <w:r w:rsidR="00590AA1" w:rsidRPr="00D91ECD">
        <w:rPr>
          <w:rFonts w:cs="Times New Roman"/>
          <w:noProof/>
          <w:lang w:val="en-US"/>
        </w:rPr>
        <w:t>3</w:t>
      </w:r>
      <w:r w:rsidRPr="00D91ECD">
        <w:rPr>
          <w:rFonts w:cs="Times New Roman"/>
          <w:noProof/>
          <w:lang w:val="en-US"/>
        </w:rPr>
        <w:t>.</w:t>
      </w:r>
      <w:r w:rsidR="008058DB" w:rsidRPr="00D91ECD">
        <w:rPr>
          <w:rFonts w:cs="Times New Roman"/>
          <w:noProof/>
          <w:lang w:val="en-US"/>
        </w:rPr>
        <w:t xml:space="preserve"> </w:t>
      </w:r>
      <w:r w:rsidR="009E0CE8" w:rsidRPr="00D91ECD">
        <w:rPr>
          <w:rFonts w:cs="Times New Roman"/>
          <w:highlight w:val="yellow"/>
          <w:lang w:val="en-US"/>
        </w:rPr>
        <w:t>M</w:t>
      </w:r>
      <w:r w:rsidR="008058DB" w:rsidRPr="00D91ECD">
        <w:rPr>
          <w:rFonts w:cs="Times New Roman"/>
          <w:highlight w:val="yellow"/>
          <w:lang w:val="en-US"/>
        </w:rPr>
        <w:t>isc</w:t>
      </w:r>
    </w:p>
    <w:p w14:paraId="0CE97C14" w14:textId="18488A5D" w:rsidR="009E0CE8" w:rsidRPr="009E0CE8" w:rsidRDefault="009E0CE8" w:rsidP="001A4D83">
      <w:pPr>
        <w:pStyle w:val="ListParagraph"/>
        <w:numPr>
          <w:ilvl w:val="0"/>
          <w:numId w:val="19"/>
        </w:numPr>
        <w:ind w:firstLine="0"/>
        <w:contextualSpacing w:val="0"/>
        <w:rPr>
          <w:rFonts w:cs="Times New Roman"/>
          <w:lang w:val="en-US"/>
        </w:rPr>
      </w:pPr>
      <w:r w:rsidRPr="009E0CE8">
        <w:rPr>
          <w:rFonts w:cs="Times New Roman"/>
          <w:lang w:val="en-US"/>
        </w:rPr>
        <w:t>A. Wang, H. Chen, L. Liu, K. Chen, Z. Lin, J. Han, G. Ding, YOLOv10: Real-</w:t>
      </w:r>
      <w:r w:rsidR="005043E4">
        <w:rPr>
          <w:rFonts w:cs="Times New Roman"/>
          <w:lang w:val="en-US"/>
        </w:rPr>
        <w:t>t</w:t>
      </w:r>
      <w:r w:rsidRPr="009E0CE8">
        <w:rPr>
          <w:rFonts w:cs="Times New Roman"/>
          <w:lang w:val="en-US"/>
        </w:rPr>
        <w:t xml:space="preserve">ime </w:t>
      </w:r>
      <w:r w:rsidR="005043E4">
        <w:rPr>
          <w:rFonts w:cs="Times New Roman"/>
          <w:lang w:val="en-US"/>
        </w:rPr>
        <w:t>e</w:t>
      </w:r>
      <w:r w:rsidRPr="009E0CE8">
        <w:rPr>
          <w:rFonts w:cs="Times New Roman"/>
          <w:lang w:val="en-US"/>
        </w:rPr>
        <w:t>nd-to-</w:t>
      </w:r>
      <w:r w:rsidR="005043E4">
        <w:rPr>
          <w:rFonts w:cs="Times New Roman"/>
          <w:lang w:val="en-US"/>
        </w:rPr>
        <w:t>e</w:t>
      </w:r>
      <w:r w:rsidRPr="009E0CE8">
        <w:rPr>
          <w:rFonts w:cs="Times New Roman"/>
          <w:lang w:val="en-US"/>
        </w:rPr>
        <w:t xml:space="preserve">nd </w:t>
      </w:r>
      <w:r w:rsidR="005043E4">
        <w:rPr>
          <w:rFonts w:cs="Times New Roman"/>
          <w:lang w:val="en-US"/>
        </w:rPr>
        <w:t>o</w:t>
      </w:r>
      <w:r w:rsidRPr="009E0CE8">
        <w:rPr>
          <w:rFonts w:cs="Times New Roman"/>
          <w:lang w:val="en-US"/>
        </w:rPr>
        <w:t xml:space="preserve">bject </w:t>
      </w:r>
      <w:r w:rsidR="005043E4">
        <w:rPr>
          <w:rFonts w:cs="Times New Roman"/>
          <w:lang w:val="en-US"/>
        </w:rPr>
        <w:t>d</w:t>
      </w:r>
      <w:r w:rsidRPr="009E0CE8">
        <w:rPr>
          <w:rFonts w:cs="Times New Roman"/>
          <w:lang w:val="en-US"/>
        </w:rPr>
        <w:t xml:space="preserve">etection (2024), </w:t>
      </w:r>
      <w:hyperlink r:id="rId16" w:history="1">
        <w:r w:rsidRPr="007E2870">
          <w:rPr>
            <w:rStyle w:val="Hyperlink"/>
            <w:rFonts w:cs="Times New Roman"/>
            <w:lang w:val="en-US"/>
          </w:rPr>
          <w:t>https://arxiv.org/abs/2405.14458v2</w:t>
        </w:r>
      </w:hyperlink>
      <w:r w:rsidRPr="009E0CE8">
        <w:rPr>
          <w:rFonts w:cs="Times New Roman"/>
          <w:lang w:val="en-US"/>
        </w:rPr>
        <w:t>, Accessed 11 Jan 2024.</w:t>
      </w:r>
      <w:r>
        <w:rPr>
          <w:rFonts w:cs="Times New Roman"/>
          <w:lang w:val="en-US"/>
        </w:rPr>
        <w:t xml:space="preserve"> </w:t>
      </w:r>
      <w:r w:rsidRPr="009E0CE8">
        <w:rPr>
          <w:rFonts w:cs="Times New Roman"/>
          <w:highlight w:val="yellow"/>
          <w:lang w:val="en-US"/>
        </w:rPr>
        <w:t>arXiv</w:t>
      </w:r>
    </w:p>
    <w:p w14:paraId="321AFC46" w14:textId="2DE011F7" w:rsidR="00A41244" w:rsidRDefault="000B7310" w:rsidP="001A4D83">
      <w:pPr>
        <w:pStyle w:val="ListParagraph"/>
        <w:ind w:left="0"/>
        <w:contextualSpacing w:val="0"/>
        <w:rPr>
          <w:rFonts w:cs="Times New Roman"/>
          <w:noProof/>
          <w:lang w:val="en-US"/>
        </w:rPr>
      </w:pPr>
      <w:r w:rsidRPr="00D91ECD">
        <w:rPr>
          <w:rFonts w:cs="Times New Roman"/>
          <w:b/>
          <w:bCs/>
          <w:lang w:val="en-US"/>
        </w:rPr>
        <w:t>Notes for References:</w:t>
      </w:r>
      <w:r w:rsidRPr="00D91ECD">
        <w:rPr>
          <w:rFonts w:cs="Times New Roman"/>
          <w:lang w:val="en-US"/>
        </w:rPr>
        <w:t xml:space="preserve"> </w:t>
      </w:r>
      <w:r w:rsidR="0073026F" w:rsidRPr="00D91ECD">
        <w:rPr>
          <w:rFonts w:cs="Times New Roman"/>
          <w:highlight w:val="yellow"/>
          <w:lang w:val="en-US"/>
        </w:rPr>
        <w:t>A communicated/</w:t>
      </w:r>
      <w:r w:rsidR="001941D5">
        <w:rPr>
          <w:rFonts w:cs="Times New Roman"/>
          <w:highlight w:val="yellow"/>
          <w:lang w:val="en-US"/>
        </w:rPr>
        <w:t xml:space="preserve"> </w:t>
      </w:r>
      <w:r w:rsidR="0073026F" w:rsidRPr="00D91ECD">
        <w:rPr>
          <w:rFonts w:cs="Times New Roman"/>
          <w:highlight w:val="yellow"/>
          <w:lang w:val="en-US"/>
        </w:rPr>
        <w:t xml:space="preserve">submitted </w:t>
      </w:r>
      <w:r w:rsidR="001941D5">
        <w:rPr>
          <w:rFonts w:cs="Times New Roman"/>
          <w:highlight w:val="yellow"/>
          <w:lang w:val="en-US"/>
        </w:rPr>
        <w:t>paper</w:t>
      </w:r>
      <w:r w:rsidR="0073026F" w:rsidRPr="00D91ECD">
        <w:rPr>
          <w:rFonts w:cs="Times New Roman"/>
          <w:highlight w:val="yellow"/>
          <w:lang w:val="en-US"/>
        </w:rPr>
        <w:t xml:space="preserve"> should not be cited in the paper</w:t>
      </w:r>
      <w:r w:rsidR="0073026F" w:rsidRPr="00D91ECD">
        <w:rPr>
          <w:rFonts w:cs="Times New Roman"/>
          <w:lang w:val="en-US"/>
        </w:rPr>
        <w:t xml:space="preserve">. </w:t>
      </w:r>
      <w:r w:rsidRPr="00D91ECD">
        <w:rPr>
          <w:rFonts w:cs="Times New Roman"/>
          <w:noProof/>
          <w:highlight w:val="yellow"/>
          <w:lang w:val="en-US"/>
        </w:rPr>
        <w:t>Do not abbreviate last names</w:t>
      </w:r>
      <w:r w:rsidRPr="00D91ECD">
        <w:rPr>
          <w:rFonts w:cs="Times New Roman"/>
          <w:noProof/>
          <w:lang w:val="en-US"/>
        </w:rPr>
        <w:t xml:space="preserve">. </w:t>
      </w:r>
      <w:r w:rsidRPr="00D91ECD">
        <w:rPr>
          <w:rFonts w:cs="Times New Roman"/>
          <w:noProof/>
          <w:highlight w:val="yellow"/>
          <w:lang w:val="en-US"/>
        </w:rPr>
        <w:t>Use</w:t>
      </w:r>
      <w:r w:rsidRPr="00D91ECD">
        <w:rPr>
          <w:rFonts w:cs="Times New Roman"/>
          <w:noProof/>
          <w:lang w:val="en-US"/>
        </w:rPr>
        <w:t xml:space="preserve"> “</w:t>
      </w:r>
      <w:r w:rsidR="00D37433">
        <w:rPr>
          <w:rFonts w:cs="Times New Roman"/>
          <w:noProof/>
          <w:lang w:val="en-US"/>
        </w:rPr>
        <w:t>S</w:t>
      </w:r>
      <w:r w:rsidRPr="00D91ECD">
        <w:rPr>
          <w:rFonts w:cs="Times New Roman"/>
          <w:noProof/>
          <w:lang w:val="en-US"/>
        </w:rPr>
        <w:t xml:space="preserve">. </w:t>
      </w:r>
      <w:r w:rsidR="00D37433">
        <w:rPr>
          <w:rFonts w:cs="Times New Roman"/>
          <w:noProof/>
          <w:lang w:val="en-US"/>
        </w:rPr>
        <w:t>Enginoğlu</w:t>
      </w:r>
      <w:r w:rsidRPr="00D91ECD">
        <w:rPr>
          <w:rFonts w:cs="Times New Roman"/>
          <w:noProof/>
          <w:lang w:val="en-US"/>
        </w:rPr>
        <w:t>”, “D. A. Molodtsov”, and “H.-J. Zimmermann” but not full names “</w:t>
      </w:r>
      <w:r w:rsidR="00AA593C">
        <w:rPr>
          <w:rFonts w:cs="Times New Roman"/>
          <w:noProof/>
          <w:lang w:val="en-US"/>
        </w:rPr>
        <w:t>Serdar Enginoğlu</w:t>
      </w:r>
      <w:r w:rsidRPr="00D91ECD">
        <w:rPr>
          <w:rFonts w:cs="Times New Roman"/>
          <w:noProof/>
          <w:lang w:val="en-US"/>
        </w:rPr>
        <w:t>”, “Dmitri Anatol’evich Molodtsov”, and “Hans-Jürgen Zimmermann”, respectively.</w:t>
      </w:r>
      <w:r w:rsidR="00054570" w:rsidRPr="00D91ECD">
        <w:rPr>
          <w:rFonts w:cs="Times New Roman"/>
          <w:noProof/>
          <w:lang w:val="en-US"/>
        </w:rPr>
        <w:t xml:space="preserve"> </w:t>
      </w:r>
      <w:r w:rsidR="00054570" w:rsidRPr="00D91ECD">
        <w:rPr>
          <w:rFonts w:cs="Times New Roman"/>
          <w:noProof/>
          <w:highlight w:val="yellow"/>
          <w:lang w:val="en-US"/>
        </w:rPr>
        <w:t>Moreover, use D. A. Molodtsov instead of D.A. Molodtsov.</w:t>
      </w:r>
      <w:r w:rsidRPr="00D91ECD">
        <w:rPr>
          <w:rFonts w:cs="Times New Roman"/>
          <w:noProof/>
          <w:lang w:val="en-US"/>
        </w:rPr>
        <w:t xml:space="preserve"> Abbreviations in an article’s title, such as SDM (see [1</w:t>
      </w:r>
      <w:r w:rsidR="008D6CD8" w:rsidRPr="00D91ECD">
        <w:rPr>
          <w:rFonts w:cs="Times New Roman"/>
          <w:noProof/>
          <w:lang w:val="en-US"/>
        </w:rPr>
        <w:t>3</w:t>
      </w:r>
      <w:r w:rsidRPr="00D91ECD">
        <w:rPr>
          <w:rFonts w:cs="Times New Roman"/>
          <w:noProof/>
          <w:lang w:val="en-US"/>
        </w:rPr>
        <w:t xml:space="preserve">]), </w:t>
      </w:r>
      <w:r w:rsidRPr="00D91ECD">
        <w:rPr>
          <w:rFonts w:cs="Times New Roman"/>
          <w:noProof/>
          <w:highlight w:val="yellow"/>
          <w:lang w:val="en-US"/>
        </w:rPr>
        <w:t>should be written in capital letters</w:t>
      </w:r>
      <w:r w:rsidRPr="00D91ECD">
        <w:rPr>
          <w:rFonts w:cs="Times New Roman"/>
          <w:noProof/>
          <w:lang w:val="en-US"/>
        </w:rPr>
        <w:t xml:space="preserve">. </w:t>
      </w:r>
      <w:r w:rsidR="00CE3288" w:rsidRPr="00CE3288">
        <w:rPr>
          <w:rFonts w:cs="Times New Roman"/>
          <w:noProof/>
          <w:lang w:val="en-US"/>
        </w:rPr>
        <w:t xml:space="preserve">All the publishers’ names should be written </w:t>
      </w:r>
      <w:r w:rsidR="00CE3288" w:rsidRPr="00282BF1">
        <w:rPr>
          <w:rFonts w:cs="Times New Roman"/>
          <w:noProof/>
          <w:highlight w:val="yellow"/>
          <w:lang w:val="en-US"/>
        </w:rPr>
        <w:t>Smart Title Case Form</w:t>
      </w:r>
      <w:r w:rsidR="00CE3288" w:rsidRPr="00CE3288">
        <w:rPr>
          <w:rFonts w:cs="Times New Roman"/>
          <w:noProof/>
          <w:lang w:val="en-US"/>
        </w:rPr>
        <w:t xml:space="preserve">, i.e., the first letter of each word is capitalized except for web addresses, “a”, “an”, “the”, “in”, “on”, etc., and the others titles in the references should be written in </w:t>
      </w:r>
      <w:r w:rsidR="00CE3288" w:rsidRPr="00B32439">
        <w:rPr>
          <w:rFonts w:cs="Times New Roman"/>
          <w:noProof/>
          <w:highlight w:val="yellow"/>
          <w:lang w:val="en-US"/>
        </w:rPr>
        <w:t>Sentence case form</w:t>
      </w:r>
      <w:r w:rsidR="00CE3288" w:rsidRPr="00CE3288">
        <w:rPr>
          <w:rFonts w:cs="Times New Roman"/>
          <w:noProof/>
          <w:lang w:val="en-US"/>
        </w:rPr>
        <w:t xml:space="preserve">. For the Smart Title Case Form, you can </w:t>
      </w:r>
      <w:r w:rsidR="00CE3288" w:rsidRPr="00B32439">
        <w:rPr>
          <w:rFonts w:cs="Times New Roman"/>
          <w:noProof/>
          <w:highlight w:val="yellow"/>
          <w:lang w:val="en-US"/>
        </w:rPr>
        <w:t>use</w:t>
      </w:r>
      <w:r w:rsidR="00CE3288" w:rsidRPr="00CE3288">
        <w:rPr>
          <w:rFonts w:cs="Times New Roman"/>
          <w:noProof/>
          <w:lang w:val="en-US"/>
        </w:rPr>
        <w:t xml:space="preserve"> </w:t>
      </w:r>
      <w:hyperlink r:id="rId17" w:history="1">
        <w:r w:rsidR="00B32439" w:rsidRPr="00D91ECD">
          <w:rPr>
            <w:rStyle w:val="Hyperlink"/>
            <w:rFonts w:cs="Times New Roman"/>
            <w:noProof/>
            <w:lang w:val="en-US"/>
          </w:rPr>
          <w:t>https://convertcase.net/</w:t>
        </w:r>
      </w:hyperlink>
      <w:r w:rsidR="00CE3288" w:rsidRPr="00CE3288">
        <w:rPr>
          <w:rFonts w:cs="Times New Roman"/>
          <w:noProof/>
          <w:lang w:val="en-US"/>
        </w:rPr>
        <w:t>.</w:t>
      </w:r>
      <w:r w:rsidR="00F36037">
        <w:rPr>
          <w:rFonts w:cs="Times New Roman"/>
          <w:noProof/>
          <w:lang w:val="en-US"/>
        </w:rPr>
        <w:t xml:space="preserve"> </w:t>
      </w:r>
      <w:r w:rsidR="00F36037" w:rsidRPr="00D85981">
        <w:rPr>
          <w:rFonts w:cs="Times New Roman"/>
          <w:noProof/>
          <w:highlight w:val="yellow"/>
          <w:lang w:val="en-US"/>
        </w:rPr>
        <w:t>Do not use any language other than American English in references unless necessary</w:t>
      </w:r>
      <w:r w:rsidR="00F36037" w:rsidRPr="00F36037">
        <w:rPr>
          <w:rFonts w:cs="Times New Roman"/>
          <w:noProof/>
          <w:lang w:val="en-US"/>
        </w:rPr>
        <w:t xml:space="preserve">. </w:t>
      </w:r>
      <w:r w:rsidR="00F36037" w:rsidRPr="00D85981">
        <w:rPr>
          <w:rFonts w:cs="Times New Roman"/>
          <w:noProof/>
          <w:highlight w:val="yellow"/>
          <w:lang w:val="en-US"/>
        </w:rPr>
        <w:t>Provide</w:t>
      </w:r>
      <w:r w:rsidR="00F36037" w:rsidRPr="00F36037">
        <w:rPr>
          <w:rFonts w:cs="Times New Roman"/>
          <w:noProof/>
          <w:lang w:val="en-US"/>
        </w:rPr>
        <w:t xml:space="preserve"> the required information concerning conference papers, such as Editors and city.</w:t>
      </w:r>
    </w:p>
    <w:p w14:paraId="04180E40" w14:textId="77777777" w:rsidR="004A72E4" w:rsidRDefault="004A72E4" w:rsidP="001A4D83">
      <w:pPr>
        <w:pStyle w:val="ListParagraph"/>
        <w:ind w:left="0"/>
        <w:contextualSpacing w:val="0"/>
        <w:rPr>
          <w:rFonts w:cs="Times New Roman"/>
          <w:noProof/>
          <w:lang w:val="en-US"/>
        </w:rPr>
      </w:pPr>
    </w:p>
    <w:p w14:paraId="2D36C817" w14:textId="77777777" w:rsidR="00A41244" w:rsidRDefault="00A41244" w:rsidP="001A4D83">
      <w:pPr>
        <w:pStyle w:val="ListParagraph"/>
        <w:ind w:left="0"/>
        <w:contextualSpacing w:val="0"/>
        <w:rPr>
          <w:rFonts w:cs="Times New Roman"/>
          <w:noProof/>
          <w:lang w:val="en-US"/>
        </w:rPr>
      </w:pPr>
    </w:p>
    <w:p w14:paraId="0218D4B0" w14:textId="77777777" w:rsidR="00A41244" w:rsidRDefault="00A41244" w:rsidP="001A4D83">
      <w:pPr>
        <w:pStyle w:val="ListParagraph"/>
        <w:ind w:left="0"/>
        <w:contextualSpacing w:val="0"/>
        <w:rPr>
          <w:rFonts w:cs="Times New Roman"/>
          <w:noProof/>
          <w:lang w:val="en-US"/>
        </w:rPr>
      </w:pPr>
    </w:p>
    <w:p w14:paraId="27BDC931" w14:textId="77777777" w:rsidR="00E528E1" w:rsidRDefault="00E528E1" w:rsidP="001A4D83">
      <w:pPr>
        <w:pStyle w:val="ListParagraph"/>
        <w:ind w:left="0"/>
        <w:contextualSpacing w:val="0"/>
        <w:rPr>
          <w:rFonts w:cs="Times New Roman"/>
          <w:noProof/>
          <w:lang w:val="en-US"/>
        </w:rPr>
      </w:pPr>
    </w:p>
    <w:p w14:paraId="3596EC60" w14:textId="77777777" w:rsidR="00E528E1" w:rsidRDefault="00E528E1" w:rsidP="001A4D83">
      <w:pPr>
        <w:pStyle w:val="ListParagraph"/>
        <w:ind w:left="0"/>
        <w:contextualSpacing w:val="0"/>
        <w:rPr>
          <w:rFonts w:cs="Times New Roman"/>
          <w:noProof/>
          <w:lang w:val="en-US"/>
        </w:rPr>
      </w:pPr>
    </w:p>
    <w:p w14:paraId="138ACC54" w14:textId="77777777" w:rsidR="00E528E1" w:rsidRDefault="00E528E1" w:rsidP="001A4D83">
      <w:pPr>
        <w:pStyle w:val="ListParagraph"/>
        <w:ind w:left="0"/>
        <w:contextualSpacing w:val="0"/>
        <w:rPr>
          <w:rFonts w:cs="Times New Roman"/>
          <w:noProof/>
          <w:lang w:val="en-US"/>
        </w:rPr>
      </w:pPr>
    </w:p>
    <w:p w14:paraId="6CB57D13" w14:textId="77777777" w:rsidR="00A41244" w:rsidRDefault="00A41244" w:rsidP="001A4D83">
      <w:pPr>
        <w:pStyle w:val="ListParagraph"/>
        <w:ind w:left="0"/>
        <w:contextualSpacing w:val="0"/>
        <w:rPr>
          <w:rFonts w:cs="Times New Roman"/>
          <w:noProof/>
          <w:lang w:val="en-US"/>
        </w:rPr>
      </w:pPr>
    </w:p>
    <w:p w14:paraId="1272C89F" w14:textId="77777777" w:rsidR="00463F77" w:rsidRDefault="00463F77" w:rsidP="001A4D83">
      <w:pPr>
        <w:pStyle w:val="ListParagraph"/>
        <w:ind w:left="0"/>
        <w:contextualSpacing w:val="0"/>
        <w:rPr>
          <w:rFonts w:cs="Times New Roman"/>
          <w:noProof/>
          <w:lang w:val="en-US"/>
        </w:rPr>
      </w:pPr>
    </w:p>
    <w:p w14:paraId="4C157D43" w14:textId="15BA9C37" w:rsidR="005100D4" w:rsidRDefault="005100D4" w:rsidP="001A4D83">
      <w:pPr>
        <w:pStyle w:val="ListParagraph"/>
        <w:spacing w:after="0"/>
        <w:ind w:left="0"/>
        <w:contextualSpacing w:val="0"/>
        <w:jc w:val="center"/>
        <w:rPr>
          <w:rFonts w:cs="Times New Roman"/>
          <w:noProof/>
          <w:lang w:val="en-US"/>
        </w:rPr>
      </w:pPr>
      <w:r w:rsidRPr="005100D4">
        <w:rPr>
          <w:rFonts w:cs="Times New Roman"/>
          <w:b/>
          <w:bCs/>
          <w:noProof/>
          <w:lang w:val="en-US"/>
        </w:rPr>
        <w:lastRenderedPageBreak/>
        <w:t xml:space="preserve">Table 2. </w:t>
      </w:r>
      <w:r w:rsidRPr="005100D4">
        <w:rPr>
          <w:rFonts w:cs="Times New Roman"/>
          <w:noProof/>
          <w:lang w:val="en-US"/>
        </w:rPr>
        <w:t>Common Mistakes and Their Corrections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740F1" w14:paraId="4CE80498" w14:textId="77777777" w:rsidTr="001C20D8">
        <w:trPr>
          <w:jc w:val="center"/>
        </w:trPr>
        <w:tc>
          <w:tcPr>
            <w:tcW w:w="0" w:type="auto"/>
            <w:tcBorders>
              <w:top w:val="single" w:sz="4" w:space="0" w:color="auto"/>
              <w:bottom w:val="single" w:sz="4" w:space="0" w:color="auto"/>
            </w:tcBorders>
          </w:tcPr>
          <w:p w14:paraId="1C0850E5" w14:textId="68DAE731" w:rsidR="009B618E" w:rsidRDefault="00193CFE" w:rsidP="001A4D83">
            <w:pPr>
              <w:pStyle w:val="ListParagraph"/>
              <w:spacing w:line="276" w:lineRule="auto"/>
              <w:ind w:left="0"/>
              <w:contextualSpacing w:val="0"/>
              <w:rPr>
                <w:rFonts w:cs="Times New Roman"/>
                <w:lang w:val="en-US"/>
              </w:rPr>
            </w:pPr>
            <w:r>
              <w:rPr>
                <w:rFonts w:cs="Times New Roman"/>
                <w:lang w:val="en-US"/>
              </w:rPr>
              <w:t>Mistakes</w:t>
            </w:r>
          </w:p>
        </w:tc>
        <w:tc>
          <w:tcPr>
            <w:tcW w:w="0" w:type="auto"/>
            <w:tcBorders>
              <w:top w:val="single" w:sz="4" w:space="0" w:color="auto"/>
              <w:bottom w:val="single" w:sz="4" w:space="0" w:color="auto"/>
            </w:tcBorders>
          </w:tcPr>
          <w:p w14:paraId="06141EA3" w14:textId="7ED0B4BD" w:rsidR="009B618E" w:rsidRDefault="00193CFE" w:rsidP="001A4D83">
            <w:pPr>
              <w:pStyle w:val="ListParagraph"/>
              <w:spacing w:line="276" w:lineRule="auto"/>
              <w:ind w:left="0"/>
              <w:contextualSpacing w:val="0"/>
              <w:rPr>
                <w:rFonts w:cs="Times New Roman"/>
                <w:lang w:val="en-US"/>
              </w:rPr>
            </w:pPr>
            <w:r>
              <w:rPr>
                <w:rFonts w:cs="Times New Roman"/>
                <w:lang w:val="en-US"/>
              </w:rPr>
              <w:t>Corrections</w:t>
            </w:r>
          </w:p>
        </w:tc>
      </w:tr>
      <w:tr w:rsidR="006956C7" w14:paraId="0F79DF75" w14:textId="77777777" w:rsidTr="001C20D8">
        <w:trPr>
          <w:jc w:val="center"/>
        </w:trPr>
        <w:tc>
          <w:tcPr>
            <w:tcW w:w="0" w:type="auto"/>
            <w:tcBorders>
              <w:top w:val="single" w:sz="4" w:space="0" w:color="auto"/>
            </w:tcBorders>
          </w:tcPr>
          <w:p w14:paraId="7C050997" w14:textId="1D17C34D" w:rsidR="009B618E" w:rsidRDefault="00C31EB8" w:rsidP="001A4D83">
            <w:pPr>
              <w:pStyle w:val="ListParagraph"/>
              <w:spacing w:line="276" w:lineRule="auto"/>
              <w:ind w:left="0"/>
              <w:contextualSpacing w:val="0"/>
              <w:rPr>
                <w:rFonts w:cs="Times New Roman"/>
                <w:lang w:val="en-US"/>
              </w:rPr>
            </w:pPr>
            <w:r>
              <w:rPr>
                <w:rFonts w:cs="Times New Roman"/>
                <w:lang w:val="en-US"/>
              </w:rPr>
              <w:t>from Equation (2.1),</w:t>
            </w:r>
          </w:p>
        </w:tc>
        <w:tc>
          <w:tcPr>
            <w:tcW w:w="0" w:type="auto"/>
            <w:tcBorders>
              <w:top w:val="single" w:sz="4" w:space="0" w:color="auto"/>
            </w:tcBorders>
          </w:tcPr>
          <w:p w14:paraId="684DE5E8" w14:textId="6FC8B229" w:rsidR="009B618E" w:rsidRDefault="00C31EB8" w:rsidP="001A4D83">
            <w:pPr>
              <w:pStyle w:val="ListParagraph"/>
              <w:spacing w:line="276" w:lineRule="auto"/>
              <w:ind w:left="0"/>
              <w:contextualSpacing w:val="0"/>
              <w:rPr>
                <w:rFonts w:cs="Times New Roman"/>
                <w:lang w:val="en-US"/>
              </w:rPr>
            </w:pPr>
            <w:r>
              <w:rPr>
                <w:rFonts w:cs="Times New Roman"/>
                <w:lang w:val="en-US"/>
              </w:rPr>
              <w:t>from (2.1),</w:t>
            </w:r>
          </w:p>
        </w:tc>
      </w:tr>
      <w:tr w:rsidR="006956C7" w14:paraId="46E7CB69" w14:textId="77777777" w:rsidTr="001C20D8">
        <w:trPr>
          <w:jc w:val="center"/>
        </w:trPr>
        <w:tc>
          <w:tcPr>
            <w:tcW w:w="0" w:type="auto"/>
          </w:tcPr>
          <w:p w14:paraId="517E4DBD" w14:textId="433CC7B9" w:rsidR="009B618E" w:rsidRDefault="008A66A1" w:rsidP="001A4D83">
            <w:pPr>
              <w:pStyle w:val="ListParagraph"/>
              <w:spacing w:line="276" w:lineRule="auto"/>
              <w:ind w:left="0"/>
              <w:contextualSpacing w:val="0"/>
              <w:rPr>
                <w:rFonts w:cs="Times New Roman"/>
                <w:lang w:val="en-US"/>
              </w:rPr>
            </w:pPr>
            <w:r w:rsidRPr="008A66A1">
              <w:rPr>
                <w:rFonts w:cs="Times New Roman"/>
                <w:lang w:val="en-US"/>
              </w:rPr>
              <w:t>from Eq. (2.1),</w:t>
            </w:r>
          </w:p>
        </w:tc>
        <w:tc>
          <w:tcPr>
            <w:tcW w:w="0" w:type="auto"/>
          </w:tcPr>
          <w:p w14:paraId="75793B60" w14:textId="2B0FB535" w:rsidR="009B618E" w:rsidRDefault="008A66A1" w:rsidP="001A4D83">
            <w:pPr>
              <w:pStyle w:val="ListParagraph"/>
              <w:spacing w:line="276" w:lineRule="auto"/>
              <w:ind w:left="0"/>
              <w:contextualSpacing w:val="0"/>
              <w:rPr>
                <w:rFonts w:cs="Times New Roman"/>
                <w:lang w:val="en-US"/>
              </w:rPr>
            </w:pPr>
            <w:r w:rsidRPr="008A66A1">
              <w:rPr>
                <w:rFonts w:cs="Times New Roman"/>
                <w:lang w:val="en-US"/>
              </w:rPr>
              <w:t>from (2.1),</w:t>
            </w:r>
          </w:p>
        </w:tc>
      </w:tr>
      <w:tr w:rsidR="006956C7" w14:paraId="2254E7BA" w14:textId="77777777" w:rsidTr="001C20D8">
        <w:trPr>
          <w:jc w:val="center"/>
        </w:trPr>
        <w:tc>
          <w:tcPr>
            <w:tcW w:w="0" w:type="auto"/>
          </w:tcPr>
          <w:p w14:paraId="45734699" w14:textId="79A18CB8" w:rsidR="009B618E" w:rsidRDefault="008A66A1" w:rsidP="001A4D83">
            <w:pPr>
              <w:pStyle w:val="ListParagraph"/>
              <w:spacing w:line="276" w:lineRule="auto"/>
              <w:ind w:left="0"/>
              <w:contextualSpacing w:val="0"/>
              <w:rPr>
                <w:rFonts w:cs="Times New Roman"/>
                <w:lang w:val="en-US"/>
              </w:rPr>
            </w:pPr>
            <w:r w:rsidRPr="008A66A1">
              <w:rPr>
                <w:rFonts w:cs="Times New Roman"/>
                <w:lang w:val="en-US"/>
              </w:rPr>
              <w:t>the Table 3</w:t>
            </w:r>
          </w:p>
        </w:tc>
        <w:tc>
          <w:tcPr>
            <w:tcW w:w="0" w:type="auto"/>
          </w:tcPr>
          <w:p w14:paraId="7268320C" w14:textId="39E8AEF7" w:rsidR="009B618E" w:rsidRDefault="008A66A1" w:rsidP="001A4D83">
            <w:pPr>
              <w:pStyle w:val="ListParagraph"/>
              <w:spacing w:line="276" w:lineRule="auto"/>
              <w:ind w:left="0"/>
              <w:contextualSpacing w:val="0"/>
              <w:rPr>
                <w:rFonts w:cs="Times New Roman"/>
                <w:lang w:val="en-US"/>
              </w:rPr>
            </w:pPr>
            <w:r w:rsidRPr="008A66A1">
              <w:rPr>
                <w:rFonts w:cs="Times New Roman"/>
                <w:lang w:val="en-US"/>
              </w:rPr>
              <w:t>Table 3</w:t>
            </w:r>
          </w:p>
        </w:tc>
      </w:tr>
      <w:tr w:rsidR="006956C7" w14:paraId="3C66EE28" w14:textId="77777777" w:rsidTr="001C20D8">
        <w:trPr>
          <w:jc w:val="center"/>
        </w:trPr>
        <w:tc>
          <w:tcPr>
            <w:tcW w:w="0" w:type="auto"/>
          </w:tcPr>
          <w:p w14:paraId="2E4A9DAB" w14:textId="5F150FB1" w:rsidR="009B618E" w:rsidRDefault="008A66A1" w:rsidP="001A4D83">
            <w:pPr>
              <w:pStyle w:val="ListParagraph"/>
              <w:spacing w:line="276" w:lineRule="auto"/>
              <w:ind w:left="0"/>
              <w:contextualSpacing w:val="0"/>
              <w:rPr>
                <w:rFonts w:cs="Times New Roman"/>
                <w:lang w:val="en-US"/>
              </w:rPr>
            </w:pPr>
            <w:r w:rsidRPr="008A66A1">
              <w:rPr>
                <w:rFonts w:cs="Times New Roman"/>
                <w:lang w:val="en-US"/>
              </w:rPr>
              <w:t>the Fig. 3</w:t>
            </w:r>
          </w:p>
        </w:tc>
        <w:tc>
          <w:tcPr>
            <w:tcW w:w="0" w:type="auto"/>
          </w:tcPr>
          <w:p w14:paraId="7F8F6D74" w14:textId="75FB5010" w:rsidR="009B618E" w:rsidRDefault="008A66A1" w:rsidP="001A4D83">
            <w:pPr>
              <w:pStyle w:val="ListParagraph"/>
              <w:spacing w:line="276" w:lineRule="auto"/>
              <w:ind w:left="0"/>
              <w:contextualSpacing w:val="0"/>
              <w:rPr>
                <w:rFonts w:cs="Times New Roman"/>
                <w:lang w:val="en-US"/>
              </w:rPr>
            </w:pPr>
            <w:r w:rsidRPr="008A66A1">
              <w:rPr>
                <w:rFonts w:cs="Times New Roman"/>
                <w:lang w:val="en-US"/>
              </w:rPr>
              <w:t>Figure 3</w:t>
            </w:r>
          </w:p>
        </w:tc>
      </w:tr>
      <w:tr w:rsidR="006956C7" w14:paraId="6BE42A85" w14:textId="77777777" w:rsidTr="001C20D8">
        <w:trPr>
          <w:jc w:val="center"/>
        </w:trPr>
        <w:tc>
          <w:tcPr>
            <w:tcW w:w="0" w:type="auto"/>
          </w:tcPr>
          <w:p w14:paraId="53CB477A" w14:textId="1DB969FC" w:rsidR="009B618E" w:rsidRPr="008A66A1" w:rsidRDefault="008A66A1" w:rsidP="001A4D83">
            <w:pPr>
              <w:pStyle w:val="ListParagraph"/>
              <w:spacing w:line="276" w:lineRule="auto"/>
              <w:ind w:left="0"/>
              <w:contextualSpacing w:val="0"/>
              <w:rPr>
                <w:rFonts w:cs="Times New Roman"/>
                <w:lang w:val="en-US"/>
              </w:rPr>
            </w:pPr>
            <m:oMathPara>
              <m:oMathParaPr>
                <m:jc m:val="left"/>
              </m:oMathParaPr>
              <m:oMath>
                <m:r>
                  <w:rPr>
                    <w:rFonts w:ascii="Cambria Math" w:hAnsi="Cambria Math" w:cs="Times New Roman"/>
                    <w:lang w:val="en-US"/>
                  </w:rPr>
                  <m:t>∀x∈X</m:t>
                </m:r>
              </m:oMath>
            </m:oMathPara>
          </w:p>
        </w:tc>
        <w:tc>
          <w:tcPr>
            <w:tcW w:w="0" w:type="auto"/>
          </w:tcPr>
          <w:p w14:paraId="3881F015" w14:textId="660206E8" w:rsidR="009B618E" w:rsidRDefault="008A66A1" w:rsidP="001A4D83">
            <w:pPr>
              <w:pStyle w:val="ListParagraph"/>
              <w:spacing w:line="276" w:lineRule="auto"/>
              <w:ind w:left="0"/>
              <w:contextualSpacing w:val="0"/>
              <w:rPr>
                <w:rFonts w:cs="Times New Roman"/>
                <w:lang w:val="en-US"/>
              </w:rPr>
            </w:pPr>
            <w:r>
              <w:rPr>
                <w:rFonts w:cs="Times New Roman"/>
                <w:lang w:val="en-US"/>
              </w:rPr>
              <w:t xml:space="preserve">for all </w:t>
            </w:r>
            <m:oMath>
              <m:r>
                <w:rPr>
                  <w:rFonts w:ascii="Cambria Math" w:hAnsi="Cambria Math" w:cs="Times New Roman"/>
                  <w:lang w:val="en-US"/>
                </w:rPr>
                <m:t>x∈X</m:t>
              </m:r>
            </m:oMath>
          </w:p>
        </w:tc>
      </w:tr>
      <w:tr w:rsidR="00F15B5A" w14:paraId="385171A7" w14:textId="77777777" w:rsidTr="001C20D8">
        <w:trPr>
          <w:jc w:val="center"/>
        </w:trPr>
        <w:tc>
          <w:tcPr>
            <w:tcW w:w="0" w:type="auto"/>
          </w:tcPr>
          <w:p w14:paraId="4DC21648" w14:textId="50B8AFBD" w:rsidR="00F15B5A" w:rsidRDefault="00F15B5A" w:rsidP="001A4D83">
            <w:pPr>
              <w:pStyle w:val="ListParagraph"/>
              <w:spacing w:line="276" w:lineRule="auto"/>
              <w:ind w:left="0"/>
              <w:contextualSpacing w:val="0"/>
              <w:rPr>
                <w:rFonts w:eastAsia="Calibri" w:cs="Times New Roman"/>
                <w:lang w:val="en-US"/>
              </w:rPr>
            </w:pPr>
            <w:r w:rsidRPr="00F15B5A">
              <w:rPr>
                <w:rFonts w:eastAsia="Calibri" w:cs="Times New Roman"/>
                <w:lang w:val="en-US"/>
              </w:rPr>
              <w:t>for every</w:t>
            </w:r>
          </w:p>
        </w:tc>
        <w:tc>
          <w:tcPr>
            <w:tcW w:w="0" w:type="auto"/>
          </w:tcPr>
          <w:p w14:paraId="29DDAD63" w14:textId="6E6480E0" w:rsidR="00F15B5A" w:rsidRDefault="00F15B5A" w:rsidP="001A4D83">
            <w:pPr>
              <w:pStyle w:val="ListParagraph"/>
              <w:spacing w:line="276" w:lineRule="auto"/>
              <w:ind w:left="0"/>
              <w:contextualSpacing w:val="0"/>
              <w:rPr>
                <w:rFonts w:cs="Times New Roman"/>
                <w:lang w:val="en-US"/>
              </w:rPr>
            </w:pPr>
            <w:r w:rsidRPr="00F15B5A">
              <w:rPr>
                <w:rFonts w:cs="Times New Roman"/>
                <w:lang w:val="en-US"/>
              </w:rPr>
              <w:t>for all</w:t>
            </w:r>
          </w:p>
        </w:tc>
      </w:tr>
      <w:tr w:rsidR="00F15B5A" w14:paraId="4450F1F0" w14:textId="77777777" w:rsidTr="001C20D8">
        <w:trPr>
          <w:jc w:val="center"/>
        </w:trPr>
        <w:tc>
          <w:tcPr>
            <w:tcW w:w="0" w:type="auto"/>
          </w:tcPr>
          <w:p w14:paraId="35238D4F" w14:textId="67D64ACE" w:rsidR="00F15B5A" w:rsidRDefault="00F15B5A" w:rsidP="001A4D83">
            <w:pPr>
              <w:pStyle w:val="ListParagraph"/>
              <w:spacing w:line="276" w:lineRule="auto"/>
              <w:ind w:left="0"/>
              <w:contextualSpacing w:val="0"/>
              <w:rPr>
                <w:rFonts w:eastAsia="Calibri" w:cs="Times New Roman"/>
                <w:lang w:val="en-US"/>
              </w:rPr>
            </w:pPr>
            <w:r w:rsidRPr="00F15B5A">
              <w:rPr>
                <w:rFonts w:eastAsia="Calibri" w:cs="Times New Roman"/>
                <w:lang w:val="en-US"/>
              </w:rPr>
              <w:t>for any</w:t>
            </w:r>
          </w:p>
        </w:tc>
        <w:tc>
          <w:tcPr>
            <w:tcW w:w="0" w:type="auto"/>
          </w:tcPr>
          <w:p w14:paraId="2FF0CF64" w14:textId="5F42BD82" w:rsidR="00F15B5A" w:rsidRDefault="00F15B5A" w:rsidP="001A4D83">
            <w:pPr>
              <w:pStyle w:val="ListParagraph"/>
              <w:spacing w:line="276" w:lineRule="auto"/>
              <w:ind w:left="0"/>
              <w:contextualSpacing w:val="0"/>
              <w:rPr>
                <w:rFonts w:cs="Times New Roman"/>
                <w:lang w:val="en-US"/>
              </w:rPr>
            </w:pPr>
            <w:r w:rsidRPr="00F15B5A">
              <w:rPr>
                <w:rFonts w:cs="Times New Roman"/>
                <w:lang w:val="en-US"/>
              </w:rPr>
              <w:t>for all</w:t>
            </w:r>
          </w:p>
        </w:tc>
      </w:tr>
      <w:tr w:rsidR="00F15B5A" w14:paraId="093938A3" w14:textId="77777777" w:rsidTr="001C20D8">
        <w:trPr>
          <w:jc w:val="center"/>
        </w:trPr>
        <w:tc>
          <w:tcPr>
            <w:tcW w:w="0" w:type="auto"/>
          </w:tcPr>
          <w:p w14:paraId="5F58AE2E" w14:textId="33225ED3" w:rsidR="00F15B5A" w:rsidRDefault="00F15B5A" w:rsidP="001A4D83">
            <w:pPr>
              <w:pStyle w:val="ListParagraph"/>
              <w:spacing w:line="276" w:lineRule="auto"/>
              <w:ind w:left="0"/>
              <w:contextualSpacing w:val="0"/>
              <w:rPr>
                <w:rFonts w:eastAsia="Calibri" w:cs="Times New Roman"/>
                <w:lang w:val="en-US"/>
              </w:rPr>
            </w:pPr>
            <w:r w:rsidRPr="00F15B5A">
              <w:rPr>
                <w:rFonts w:eastAsia="Calibri" w:cs="Times New Roman"/>
                <w:lang w:val="en-US"/>
              </w:rPr>
              <w:t>AA, BB and CC</w:t>
            </w:r>
          </w:p>
        </w:tc>
        <w:tc>
          <w:tcPr>
            <w:tcW w:w="0" w:type="auto"/>
          </w:tcPr>
          <w:p w14:paraId="681F0615" w14:textId="54EAF271" w:rsidR="00F15B5A" w:rsidRDefault="00F15B5A" w:rsidP="001A4D83">
            <w:pPr>
              <w:pStyle w:val="ListParagraph"/>
              <w:spacing w:line="276" w:lineRule="auto"/>
              <w:ind w:left="0"/>
              <w:contextualSpacing w:val="0"/>
              <w:rPr>
                <w:rFonts w:cs="Times New Roman"/>
                <w:lang w:val="en-US"/>
              </w:rPr>
            </w:pPr>
            <w:r w:rsidRPr="00F15B5A">
              <w:rPr>
                <w:rFonts w:cs="Times New Roman"/>
                <w:lang w:val="en-US"/>
              </w:rPr>
              <w:t>AA, BB, and CC</w:t>
            </w:r>
          </w:p>
        </w:tc>
      </w:tr>
      <w:tr w:rsidR="00F15B5A" w14:paraId="79A245B8" w14:textId="77777777" w:rsidTr="001C20D8">
        <w:trPr>
          <w:jc w:val="center"/>
        </w:trPr>
        <w:tc>
          <w:tcPr>
            <w:tcW w:w="0" w:type="auto"/>
          </w:tcPr>
          <w:p w14:paraId="3291E380" w14:textId="1998F00D" w:rsidR="00F15B5A" w:rsidRDefault="00F15B5A" w:rsidP="001A4D83">
            <w:pPr>
              <w:pStyle w:val="ListParagraph"/>
              <w:spacing w:line="276" w:lineRule="auto"/>
              <w:ind w:left="0"/>
              <w:contextualSpacing w:val="0"/>
              <w:rPr>
                <w:rFonts w:eastAsia="Calibri" w:cs="Times New Roman"/>
                <w:lang w:val="en-US"/>
              </w:rPr>
            </w:pPr>
            <w:r w:rsidRPr="00F15B5A">
              <w:rPr>
                <w:rFonts w:eastAsia="Calibri" w:cs="Times New Roman"/>
                <w:lang w:val="en-US"/>
              </w:rPr>
              <w:t>AA, BB or CC</w:t>
            </w:r>
          </w:p>
        </w:tc>
        <w:tc>
          <w:tcPr>
            <w:tcW w:w="0" w:type="auto"/>
          </w:tcPr>
          <w:p w14:paraId="21D1687D" w14:textId="756C1BE2" w:rsidR="00F15B5A" w:rsidRDefault="00F15B5A" w:rsidP="001A4D83">
            <w:pPr>
              <w:pStyle w:val="ListParagraph"/>
              <w:spacing w:line="276" w:lineRule="auto"/>
              <w:ind w:left="0"/>
              <w:contextualSpacing w:val="0"/>
              <w:rPr>
                <w:rFonts w:cs="Times New Roman"/>
                <w:lang w:val="en-US"/>
              </w:rPr>
            </w:pPr>
            <w:r w:rsidRPr="00F15B5A">
              <w:rPr>
                <w:rFonts w:cs="Times New Roman"/>
                <w:lang w:val="en-US"/>
              </w:rPr>
              <w:t>AA, BB, or CC</w:t>
            </w:r>
          </w:p>
        </w:tc>
      </w:tr>
      <w:tr w:rsidR="00F15B5A" w14:paraId="0A23E124" w14:textId="77777777" w:rsidTr="001C20D8">
        <w:trPr>
          <w:jc w:val="center"/>
        </w:trPr>
        <w:tc>
          <w:tcPr>
            <w:tcW w:w="0" w:type="auto"/>
          </w:tcPr>
          <w:p w14:paraId="1AB23B1D" w14:textId="184092FF" w:rsidR="00F15B5A" w:rsidRDefault="00F15B5A" w:rsidP="001A4D83">
            <w:pPr>
              <w:pStyle w:val="ListParagraph"/>
              <w:spacing w:line="276" w:lineRule="auto"/>
              <w:ind w:left="0"/>
              <w:contextualSpacing w:val="0"/>
              <w:rPr>
                <w:rFonts w:eastAsia="Calibri" w:cs="Times New Roman"/>
                <w:lang w:val="en-US"/>
              </w:rPr>
            </w:pPr>
            <w:r w:rsidRPr="00F15B5A">
              <w:rPr>
                <w:rFonts w:eastAsia="Calibri" w:cs="Times New Roman"/>
                <w:lang w:val="en-US"/>
              </w:rPr>
              <w:t>Let us consider</w:t>
            </w:r>
          </w:p>
        </w:tc>
        <w:tc>
          <w:tcPr>
            <w:tcW w:w="0" w:type="auto"/>
          </w:tcPr>
          <w:p w14:paraId="429285CD" w14:textId="33ABEBBB" w:rsidR="00F15B5A" w:rsidRDefault="00F15B5A" w:rsidP="001A4D83">
            <w:pPr>
              <w:pStyle w:val="ListParagraph"/>
              <w:spacing w:line="276" w:lineRule="auto"/>
              <w:ind w:left="0"/>
              <w:contextualSpacing w:val="0"/>
              <w:rPr>
                <w:rFonts w:cs="Times New Roman"/>
                <w:lang w:val="en-US"/>
              </w:rPr>
            </w:pPr>
            <w:r w:rsidRPr="00F15B5A">
              <w:rPr>
                <w:rFonts w:cs="Times New Roman"/>
                <w:lang w:val="en-US"/>
              </w:rPr>
              <w:t>Consider</w:t>
            </w:r>
          </w:p>
        </w:tc>
      </w:tr>
      <w:tr w:rsidR="00F15B5A" w14:paraId="77CAD7C7" w14:textId="77777777" w:rsidTr="001C20D8">
        <w:trPr>
          <w:jc w:val="center"/>
        </w:trPr>
        <w:tc>
          <w:tcPr>
            <w:tcW w:w="0" w:type="auto"/>
          </w:tcPr>
          <w:p w14:paraId="0E31E25C" w14:textId="6E4B42B6" w:rsidR="00F15B5A" w:rsidRDefault="00F15B5A" w:rsidP="001A4D83">
            <w:pPr>
              <w:pStyle w:val="ListParagraph"/>
              <w:spacing w:line="276" w:lineRule="auto"/>
              <w:ind w:left="0"/>
              <w:contextualSpacing w:val="0"/>
              <w:rPr>
                <w:rFonts w:eastAsia="Calibri" w:cs="Times New Roman"/>
                <w:lang w:val="en-US"/>
              </w:rPr>
            </w:pPr>
            <w:r w:rsidRPr="00F15B5A">
              <w:rPr>
                <w:rFonts w:eastAsia="Calibri" w:cs="Times New Roman"/>
                <w:lang w:val="en-US"/>
              </w:rPr>
              <w:t>Let’s consider</w:t>
            </w:r>
          </w:p>
        </w:tc>
        <w:tc>
          <w:tcPr>
            <w:tcW w:w="0" w:type="auto"/>
          </w:tcPr>
          <w:p w14:paraId="2AC58D4F" w14:textId="43E2C5BB" w:rsidR="00F15B5A" w:rsidRDefault="00F15B5A" w:rsidP="001A4D83">
            <w:pPr>
              <w:pStyle w:val="ListParagraph"/>
              <w:spacing w:line="276" w:lineRule="auto"/>
              <w:ind w:left="0"/>
              <w:contextualSpacing w:val="0"/>
              <w:rPr>
                <w:rFonts w:cs="Times New Roman"/>
                <w:lang w:val="en-US"/>
              </w:rPr>
            </w:pPr>
            <w:r w:rsidRPr="00F15B5A">
              <w:rPr>
                <w:rFonts w:cs="Times New Roman"/>
                <w:lang w:val="en-US"/>
              </w:rPr>
              <w:t>Consider</w:t>
            </w:r>
          </w:p>
        </w:tc>
      </w:tr>
      <w:tr w:rsidR="00F15B5A" w14:paraId="2236019D" w14:textId="77777777" w:rsidTr="001C20D8">
        <w:trPr>
          <w:jc w:val="center"/>
        </w:trPr>
        <w:tc>
          <w:tcPr>
            <w:tcW w:w="0" w:type="auto"/>
          </w:tcPr>
          <w:p w14:paraId="3E6E761F" w14:textId="6B955E44" w:rsidR="00F15B5A" w:rsidRPr="00697150" w:rsidRDefault="00000000" w:rsidP="001A4D83">
            <w:pPr>
              <w:pStyle w:val="ListParagraph"/>
              <w:spacing w:line="276" w:lineRule="auto"/>
              <w:ind w:left="0"/>
              <w:contextualSpacing w:val="0"/>
              <w:rPr>
                <w:rFonts w:eastAsia="Calibri" w:cs="Times New Roman"/>
                <w:lang w:val="en-US"/>
              </w:rPr>
            </w:pPr>
            <m:oMathPara>
              <m:oMathParaPr>
                <m:jc m:val="left"/>
              </m:oMathParaPr>
              <m:oMath>
                <m:func>
                  <m:funcPr>
                    <m:ctrlPr>
                      <w:rPr>
                        <w:rFonts w:ascii="Cambria Math" w:eastAsia="Calibri" w:hAnsi="Cambria Math" w:cs="Times New Roman"/>
                        <w:i/>
                        <w:lang w:val="en-US"/>
                      </w:rPr>
                    </m:ctrlPr>
                  </m:funcPr>
                  <m:fName>
                    <m:r>
                      <w:rPr>
                        <w:rFonts w:ascii="Cambria Math" w:eastAsia="Calibri" w:hAnsi="Cambria Math" w:cs="Times New Roman"/>
                        <w:lang w:val="en-US"/>
                      </w:rPr>
                      <m:t>max</m:t>
                    </m:r>
                  </m:fName>
                  <m:e>
                    <m:d>
                      <m:dPr>
                        <m:begChr m:val="{"/>
                        <m:endChr m:val="}"/>
                        <m:ctrlPr>
                          <w:rPr>
                            <w:rFonts w:ascii="Cambria Math" w:eastAsia="Calibri" w:hAnsi="Cambria Math" w:cs="Times New Roman"/>
                            <w:i/>
                            <w:lang w:val="en-US"/>
                          </w:rPr>
                        </m:ctrlPr>
                      </m:dPr>
                      <m:e>
                        <m:r>
                          <w:rPr>
                            <w:rFonts w:ascii="Cambria Math" w:eastAsia="Calibri" w:hAnsi="Cambria Math" w:cs="Times New Roman"/>
                            <w:lang w:val="en-US"/>
                          </w:rPr>
                          <m:t>x,y</m:t>
                        </m:r>
                      </m:e>
                    </m:d>
                  </m:e>
                </m:func>
              </m:oMath>
            </m:oMathPara>
          </w:p>
        </w:tc>
        <w:tc>
          <w:tcPr>
            <w:tcW w:w="0" w:type="auto"/>
          </w:tcPr>
          <w:p w14:paraId="2EB649B2" w14:textId="4212A959" w:rsidR="00F15B5A" w:rsidRPr="00697150" w:rsidRDefault="00000000" w:rsidP="001A4D83">
            <w:pPr>
              <w:pStyle w:val="ListParagraph"/>
              <w:spacing w:line="276" w:lineRule="auto"/>
              <w:ind w:left="0"/>
              <w:contextualSpacing w:val="0"/>
              <w:rPr>
                <w:rFonts w:cs="Times New Roman"/>
                <w:lang w:val="en-US"/>
              </w:rPr>
            </w:pPr>
            <m:oMathPara>
              <m:oMathParaPr>
                <m:jc m:val="left"/>
              </m:oMathParaPr>
              <m:oMath>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max</m:t>
                    </m:r>
                  </m:fName>
                  <m:e>
                    <m:d>
                      <m:dPr>
                        <m:begChr m:val="{"/>
                        <m:endChr m:val="}"/>
                        <m:ctrlPr>
                          <w:rPr>
                            <w:rFonts w:ascii="Cambria Math" w:eastAsia="Calibri" w:hAnsi="Cambria Math" w:cs="Times New Roman"/>
                            <w:i/>
                            <w:lang w:val="en-US"/>
                          </w:rPr>
                        </m:ctrlPr>
                      </m:dPr>
                      <m:e>
                        <m:r>
                          <w:rPr>
                            <w:rFonts w:ascii="Cambria Math" w:eastAsia="Calibri" w:hAnsi="Cambria Math" w:cs="Times New Roman"/>
                            <w:lang w:val="en-US"/>
                          </w:rPr>
                          <m:t>x,y</m:t>
                        </m:r>
                      </m:e>
                    </m:d>
                  </m:e>
                </m:func>
              </m:oMath>
            </m:oMathPara>
          </w:p>
        </w:tc>
      </w:tr>
      <w:tr w:rsidR="00612874" w14:paraId="27C391B7" w14:textId="77777777" w:rsidTr="001C20D8">
        <w:trPr>
          <w:jc w:val="center"/>
        </w:trPr>
        <w:tc>
          <w:tcPr>
            <w:tcW w:w="0" w:type="auto"/>
          </w:tcPr>
          <w:p w14:paraId="35FEE4B8" w14:textId="2F5E8546" w:rsidR="00612874" w:rsidRPr="00612874" w:rsidRDefault="00000000" w:rsidP="001A4D83">
            <w:pPr>
              <w:pStyle w:val="ListParagraph"/>
              <w:spacing w:line="276" w:lineRule="auto"/>
              <w:ind w:left="0"/>
              <w:contextualSpacing w:val="0"/>
              <w:rPr>
                <w:rFonts w:eastAsia="Calibri" w:cs="Times New Roman"/>
                <w:lang w:val="en-US"/>
              </w:rPr>
            </w:pPr>
            <m:oMathPara>
              <m:oMathParaPr>
                <m:jc m:val="left"/>
              </m:oMathParaPr>
              <m:oMath>
                <m:func>
                  <m:funcPr>
                    <m:ctrlPr>
                      <w:rPr>
                        <w:rFonts w:ascii="Cambria Math" w:eastAsia="Calibri" w:hAnsi="Cambria Math" w:cs="Times New Roman"/>
                        <w:i/>
                        <w:lang w:val="en-US"/>
                      </w:rPr>
                    </m:ctrlPr>
                  </m:funcPr>
                  <m:fName>
                    <m:r>
                      <w:rPr>
                        <w:rFonts w:ascii="Cambria Math" w:eastAsia="Calibri" w:hAnsi="Cambria Math" w:cs="Times New Roman"/>
                        <w:lang w:val="en-US"/>
                      </w:rPr>
                      <m:t>log</m:t>
                    </m:r>
                  </m:fName>
                  <m:e>
                    <m:d>
                      <m:dPr>
                        <m:ctrlPr>
                          <w:rPr>
                            <w:rFonts w:ascii="Cambria Math" w:eastAsia="Calibri" w:hAnsi="Cambria Math" w:cs="Times New Roman"/>
                            <w:i/>
                            <w:lang w:val="en-US"/>
                          </w:rPr>
                        </m:ctrlPr>
                      </m:dPr>
                      <m:e>
                        <m:r>
                          <w:rPr>
                            <w:rFonts w:ascii="Cambria Math" w:eastAsia="Calibri" w:hAnsi="Cambria Math" w:cs="Times New Roman"/>
                            <w:lang w:val="en-US"/>
                          </w:rPr>
                          <m:t>x</m:t>
                        </m:r>
                      </m:e>
                    </m:d>
                  </m:e>
                </m:func>
              </m:oMath>
            </m:oMathPara>
          </w:p>
        </w:tc>
        <w:tc>
          <w:tcPr>
            <w:tcW w:w="0" w:type="auto"/>
          </w:tcPr>
          <w:p w14:paraId="0E993CF1" w14:textId="57B15DA6" w:rsidR="00612874" w:rsidRPr="00612874" w:rsidRDefault="00000000" w:rsidP="001A4D83">
            <w:pPr>
              <w:pStyle w:val="ListParagraph"/>
              <w:spacing w:line="276" w:lineRule="auto"/>
              <w:ind w:left="0"/>
              <w:contextualSpacing w:val="0"/>
              <w:rPr>
                <w:rFonts w:cs="Times New Roman"/>
                <w:lang w:val="en-US"/>
              </w:rPr>
            </w:pPr>
            <m:oMathPara>
              <m:oMathParaPr>
                <m:jc m:val="left"/>
              </m:oMathParaPr>
              <m:oMath>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log</m:t>
                    </m:r>
                  </m:fName>
                  <m:e>
                    <m:d>
                      <m:dPr>
                        <m:ctrlPr>
                          <w:rPr>
                            <w:rFonts w:ascii="Cambria Math" w:eastAsia="Calibri" w:hAnsi="Cambria Math" w:cs="Times New Roman"/>
                            <w:i/>
                            <w:lang w:val="en-US"/>
                          </w:rPr>
                        </m:ctrlPr>
                      </m:dPr>
                      <m:e>
                        <m:r>
                          <w:rPr>
                            <w:rFonts w:ascii="Cambria Math" w:eastAsia="Calibri" w:hAnsi="Cambria Math" w:cs="Times New Roman"/>
                            <w:lang w:val="en-US"/>
                          </w:rPr>
                          <m:t>x</m:t>
                        </m:r>
                      </m:e>
                    </m:d>
                  </m:e>
                </m:func>
              </m:oMath>
            </m:oMathPara>
          </w:p>
        </w:tc>
      </w:tr>
      <w:tr w:rsidR="00F01F1D" w14:paraId="4148B3C7" w14:textId="77777777" w:rsidTr="001C20D8">
        <w:trPr>
          <w:jc w:val="center"/>
        </w:trPr>
        <w:tc>
          <w:tcPr>
            <w:tcW w:w="0" w:type="auto"/>
          </w:tcPr>
          <w:p w14:paraId="25AAF847" w14:textId="354CB2C7" w:rsidR="00F01F1D" w:rsidRPr="00F01F1D" w:rsidRDefault="00000000" w:rsidP="001A4D83">
            <w:pPr>
              <w:pStyle w:val="ListParagraph"/>
              <w:spacing w:line="276" w:lineRule="auto"/>
              <w:ind w:left="0"/>
              <w:contextualSpacing w:val="0"/>
              <w:rPr>
                <w:rFonts w:eastAsia="Calibri" w:cs="Times New Roman"/>
                <w:lang w:val="en-US"/>
              </w:rPr>
            </w:pPr>
            <m:oMathPara>
              <m:oMathParaPr>
                <m:jc m:val="left"/>
              </m:oMathParaPr>
              <m:oMath>
                <m:func>
                  <m:funcPr>
                    <m:ctrlPr>
                      <w:rPr>
                        <w:rFonts w:ascii="Cambria Math" w:eastAsia="Calibri" w:hAnsi="Cambria Math" w:cs="Times New Roman"/>
                        <w:i/>
                        <w:lang w:val="en-US"/>
                      </w:rPr>
                    </m:ctrlPr>
                  </m:funcPr>
                  <m:fName>
                    <m:r>
                      <w:rPr>
                        <w:rFonts w:ascii="Cambria Math" w:eastAsia="Calibri" w:hAnsi="Cambria Math" w:cs="Times New Roman"/>
                        <w:lang w:val="en-US"/>
                      </w:rPr>
                      <m:t>sin</m:t>
                    </m:r>
                  </m:fName>
                  <m:e>
                    <m:d>
                      <m:dPr>
                        <m:ctrlPr>
                          <w:rPr>
                            <w:rFonts w:ascii="Cambria Math" w:eastAsia="Calibri" w:hAnsi="Cambria Math" w:cs="Times New Roman"/>
                            <w:i/>
                            <w:lang w:val="en-US"/>
                          </w:rPr>
                        </m:ctrlPr>
                      </m:dPr>
                      <m:e>
                        <m:r>
                          <w:rPr>
                            <w:rFonts w:ascii="Cambria Math" w:eastAsia="Calibri" w:hAnsi="Cambria Math" w:cs="Times New Roman"/>
                            <w:lang w:val="en-US"/>
                          </w:rPr>
                          <m:t>x</m:t>
                        </m:r>
                      </m:e>
                    </m:d>
                  </m:e>
                </m:func>
              </m:oMath>
            </m:oMathPara>
          </w:p>
        </w:tc>
        <w:tc>
          <w:tcPr>
            <w:tcW w:w="0" w:type="auto"/>
          </w:tcPr>
          <w:p w14:paraId="2B03866C" w14:textId="33FB4061" w:rsidR="00F01F1D" w:rsidRPr="00F01F1D" w:rsidRDefault="00000000" w:rsidP="001A4D83">
            <w:pPr>
              <w:pStyle w:val="ListParagraph"/>
              <w:spacing w:line="276" w:lineRule="auto"/>
              <w:ind w:left="0"/>
              <w:contextualSpacing w:val="0"/>
              <w:rPr>
                <w:rFonts w:eastAsia="Calibri" w:cs="Times New Roman"/>
                <w:lang w:val="en-US"/>
              </w:rPr>
            </w:pPr>
            <m:oMathPara>
              <m:oMathParaPr>
                <m:jc m:val="left"/>
              </m:oMathParaPr>
              <m:oMath>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sin</m:t>
                    </m:r>
                  </m:fName>
                  <m:e>
                    <m:d>
                      <m:dPr>
                        <m:ctrlPr>
                          <w:rPr>
                            <w:rFonts w:ascii="Cambria Math" w:eastAsia="Calibri" w:hAnsi="Cambria Math" w:cs="Times New Roman"/>
                            <w:i/>
                            <w:lang w:val="en-US"/>
                          </w:rPr>
                        </m:ctrlPr>
                      </m:dPr>
                      <m:e>
                        <m:r>
                          <w:rPr>
                            <w:rFonts w:ascii="Cambria Math" w:eastAsia="Calibri" w:hAnsi="Cambria Math" w:cs="Times New Roman"/>
                            <w:lang w:val="en-US"/>
                          </w:rPr>
                          <m:t>x</m:t>
                        </m:r>
                      </m:e>
                    </m:d>
                  </m:e>
                </m:func>
              </m:oMath>
            </m:oMathPara>
          </w:p>
        </w:tc>
      </w:tr>
      <w:tr w:rsidR="005740F1" w14:paraId="1CF33B90" w14:textId="77777777" w:rsidTr="001C20D8">
        <w:trPr>
          <w:jc w:val="center"/>
        </w:trPr>
        <w:tc>
          <w:tcPr>
            <w:tcW w:w="0" w:type="auto"/>
          </w:tcPr>
          <w:p w14:paraId="2B4028CD" w14:textId="1004F469" w:rsidR="00612874" w:rsidRDefault="00000000" w:rsidP="001A4D83">
            <w:pPr>
              <w:pStyle w:val="ListParagraph"/>
              <w:spacing w:line="276" w:lineRule="auto"/>
              <w:ind w:left="0"/>
              <w:contextualSpacing w:val="0"/>
              <w:rPr>
                <w:rFonts w:cs="Times New Roman"/>
                <w:lang w:val="en-US"/>
              </w:rPr>
            </w:pPr>
            <m:oMath>
              <m:f>
                <m:fPr>
                  <m:ctrlPr>
                    <w:rPr>
                      <w:rFonts w:ascii="Cambria Math" w:hAnsi="Cambria Math" w:cs="Times New Roman"/>
                      <w:i/>
                      <w:lang w:val="en-US"/>
                    </w:rPr>
                  </m:ctrlPr>
                </m:fPr>
                <m:num>
                  <m:r>
                    <w:rPr>
                      <w:rFonts w:ascii="Cambria Math" w:hAnsi="Cambria Math" w:cs="Times New Roman"/>
                      <w:lang w:val="en-US"/>
                    </w:rPr>
                    <m:t>n</m:t>
                  </m:r>
                </m:num>
                <m:den>
                  <m:r>
                    <w:rPr>
                      <w:rFonts w:ascii="Cambria Math" w:hAnsi="Cambria Math" w:cs="Times New Roman"/>
                      <w:lang w:val="en-US"/>
                    </w:rPr>
                    <m:t>h</m:t>
                  </m:r>
                </m:den>
              </m:f>
            </m:oMath>
            <w:r w:rsidR="00297E5B">
              <w:rPr>
                <w:rFonts w:eastAsiaTheme="minorEastAsia" w:cs="Times New Roman"/>
                <w:lang w:val="en-US"/>
              </w:rPr>
              <w:t>x</w:t>
            </w:r>
            <m:oMath>
              <m:r>
                <w:rPr>
                  <w:rFonts w:ascii="Cambria Math" w:eastAsiaTheme="minorEastAsia" w:hAnsi="Cambria Math" w:cs="Times New Roman"/>
                  <w:lang w:val="en-US"/>
                </w:rPr>
                <m:t>100</m:t>
              </m:r>
            </m:oMath>
          </w:p>
        </w:tc>
        <w:tc>
          <w:tcPr>
            <w:tcW w:w="0" w:type="auto"/>
          </w:tcPr>
          <w:p w14:paraId="576A1D4F" w14:textId="09EF2E4D" w:rsidR="00612874" w:rsidRPr="00297E5B" w:rsidRDefault="00000000" w:rsidP="001A4D83">
            <w:pPr>
              <w:pStyle w:val="ListParagraph"/>
              <w:spacing w:line="276" w:lineRule="auto"/>
              <w:ind w:left="0"/>
              <w:contextualSpacing w:val="0"/>
              <w:rPr>
                <w:rFonts w:cs="Times New Roman"/>
                <w:lang w:val="en-US"/>
              </w:rPr>
            </w:pPr>
            <m:oMathPara>
              <m:oMathParaPr>
                <m:jc m:val="left"/>
              </m:oMathParaPr>
              <m:oMath>
                <m:f>
                  <m:fPr>
                    <m:ctrlPr>
                      <w:rPr>
                        <w:rFonts w:ascii="Cambria Math" w:hAnsi="Cambria Math" w:cs="Times New Roman"/>
                        <w:i/>
                        <w:lang w:val="en-US"/>
                      </w:rPr>
                    </m:ctrlPr>
                  </m:fPr>
                  <m:num>
                    <m:r>
                      <w:rPr>
                        <w:rFonts w:ascii="Cambria Math" w:hAnsi="Cambria Math" w:cs="Times New Roman"/>
                        <w:lang w:val="en-US"/>
                      </w:rPr>
                      <m:t>n</m:t>
                    </m:r>
                  </m:num>
                  <m:den>
                    <m:r>
                      <w:rPr>
                        <w:rFonts w:ascii="Cambria Math" w:hAnsi="Cambria Math" w:cs="Times New Roman"/>
                        <w:lang w:val="en-US"/>
                      </w:rPr>
                      <m:t>h</m:t>
                    </m:r>
                  </m:den>
                </m:f>
                <m:r>
                  <w:rPr>
                    <w:rFonts w:ascii="Cambria Math" w:hAnsi="Cambria Math" w:cs="Times New Roman"/>
                    <w:lang w:val="en-US"/>
                  </w:rPr>
                  <m:t>100</m:t>
                </m:r>
              </m:oMath>
            </m:oMathPara>
          </w:p>
        </w:tc>
      </w:tr>
      <w:tr w:rsidR="005740F1" w14:paraId="29ABA0C6" w14:textId="77777777" w:rsidTr="005740F1">
        <w:trPr>
          <w:jc w:val="center"/>
        </w:trPr>
        <w:tc>
          <w:tcPr>
            <w:tcW w:w="0" w:type="auto"/>
          </w:tcPr>
          <w:p w14:paraId="3A40D150" w14:textId="27C997D4" w:rsidR="00297E5B" w:rsidRPr="00063E05" w:rsidRDefault="00000000" w:rsidP="001A4D83">
            <w:pPr>
              <w:pStyle w:val="ListParagraph"/>
              <w:spacing w:line="276" w:lineRule="auto"/>
              <w:ind w:left="0"/>
              <w:contextualSpacing w:val="0"/>
              <w:rPr>
                <w:rFonts w:cs="Times New Roman"/>
                <w:lang w:val="en-US"/>
              </w:rPr>
            </w:pPr>
            <m:oMathPara>
              <m:oMathParaPr>
                <m:jc m:val="left"/>
              </m:oMathParaPr>
              <m:oMath>
                <m:f>
                  <m:fPr>
                    <m:ctrlPr>
                      <w:rPr>
                        <w:rFonts w:ascii="Cambria Math" w:hAnsi="Cambria Math" w:cs="Times New Roman"/>
                        <w:i/>
                        <w:lang w:val="en-US"/>
                      </w:rPr>
                    </m:ctrlPr>
                  </m:fPr>
                  <m:num>
                    <m:r>
                      <w:rPr>
                        <w:rFonts w:ascii="Cambria Math" w:hAnsi="Cambria Math" w:cs="Times New Roman"/>
                        <w:lang w:val="en-US"/>
                      </w:rPr>
                      <m:t>n</m:t>
                    </m:r>
                  </m:num>
                  <m:den>
                    <m:r>
                      <w:rPr>
                        <w:rFonts w:ascii="Cambria Math" w:hAnsi="Cambria Math" w:cs="Times New Roman"/>
                        <w:lang w:val="en-US"/>
                      </w:rPr>
                      <m:t>h</m:t>
                    </m:r>
                  </m:den>
                </m:f>
                <m:r>
                  <w:rPr>
                    <w:rFonts w:ascii="Cambria Math" w:hAnsi="Cambria Math" w:cs="Times New Roman"/>
                    <w:lang w:val="en-US"/>
                  </w:rPr>
                  <m:t>×100</m:t>
                </m:r>
              </m:oMath>
            </m:oMathPara>
          </w:p>
        </w:tc>
        <w:tc>
          <w:tcPr>
            <w:tcW w:w="0" w:type="auto"/>
          </w:tcPr>
          <w:p w14:paraId="63AAC745" w14:textId="7FE1BDAD" w:rsidR="00297E5B" w:rsidRPr="00063E05" w:rsidRDefault="00000000" w:rsidP="001A4D83">
            <w:pPr>
              <w:pStyle w:val="ListParagraph"/>
              <w:spacing w:line="276" w:lineRule="auto"/>
              <w:ind w:left="0"/>
              <w:contextualSpacing w:val="0"/>
              <w:rPr>
                <w:rFonts w:cs="Times New Roman"/>
                <w:lang w:val="en-US"/>
              </w:rPr>
            </w:pPr>
            <m:oMathPara>
              <m:oMathParaPr>
                <m:jc m:val="left"/>
              </m:oMathParaPr>
              <m:oMath>
                <m:f>
                  <m:fPr>
                    <m:ctrlPr>
                      <w:rPr>
                        <w:rFonts w:ascii="Cambria Math" w:hAnsi="Cambria Math" w:cs="Times New Roman"/>
                        <w:i/>
                        <w:lang w:val="en-US"/>
                      </w:rPr>
                    </m:ctrlPr>
                  </m:fPr>
                  <m:num>
                    <m:r>
                      <w:rPr>
                        <w:rFonts w:ascii="Cambria Math" w:hAnsi="Cambria Math" w:cs="Times New Roman"/>
                        <w:lang w:val="en-US"/>
                      </w:rPr>
                      <m:t>n</m:t>
                    </m:r>
                  </m:num>
                  <m:den>
                    <m:r>
                      <w:rPr>
                        <w:rFonts w:ascii="Cambria Math" w:hAnsi="Cambria Math" w:cs="Times New Roman"/>
                        <w:lang w:val="en-US"/>
                      </w:rPr>
                      <m:t>h</m:t>
                    </m:r>
                  </m:den>
                </m:f>
                <m:r>
                  <w:rPr>
                    <w:rFonts w:ascii="Cambria Math" w:hAnsi="Cambria Math" w:cs="Times New Roman"/>
                    <w:lang w:val="en-US"/>
                  </w:rPr>
                  <m:t>100</m:t>
                </m:r>
              </m:oMath>
            </m:oMathPara>
          </w:p>
        </w:tc>
      </w:tr>
      <w:tr w:rsidR="005740F1" w14:paraId="5CC21958" w14:textId="77777777" w:rsidTr="001C20D8">
        <w:trPr>
          <w:jc w:val="center"/>
        </w:trPr>
        <w:tc>
          <w:tcPr>
            <w:tcW w:w="0" w:type="auto"/>
            <w:tcBorders>
              <w:bottom w:val="single" w:sz="4" w:space="0" w:color="auto"/>
            </w:tcBorders>
          </w:tcPr>
          <w:p w14:paraId="482D4183" w14:textId="26CF4DFE" w:rsidR="005740F1" w:rsidRDefault="005740F1" w:rsidP="001A4D83">
            <w:pPr>
              <w:pStyle w:val="ListParagraph"/>
              <w:spacing w:line="276" w:lineRule="auto"/>
              <w:ind w:left="0"/>
              <w:contextualSpacing w:val="0"/>
              <w:rPr>
                <w:rFonts w:eastAsia="Calibri" w:cs="Times New Roman"/>
                <w:lang w:val="en-US"/>
              </w:rPr>
            </w:pPr>
            <w:r>
              <w:rPr>
                <w:rFonts w:eastAsia="Calibri" w:cs="Times New Roman"/>
                <w:lang w:val="en-US"/>
              </w:rPr>
              <w:t>Molodtsov has defined soft sets</w:t>
            </w:r>
            <w:r w:rsidR="006956C7">
              <w:rPr>
                <w:rFonts w:eastAsia="Calibri" w:cs="Times New Roman"/>
                <w:lang w:val="en-US"/>
              </w:rPr>
              <w:t>, a new mathematical tool</w:t>
            </w:r>
            <w:r>
              <w:rPr>
                <w:rFonts w:eastAsia="Calibri" w:cs="Times New Roman"/>
                <w:lang w:val="en-US"/>
              </w:rPr>
              <w:t xml:space="preserve"> [2].</w:t>
            </w:r>
          </w:p>
        </w:tc>
        <w:tc>
          <w:tcPr>
            <w:tcW w:w="0" w:type="auto"/>
            <w:tcBorders>
              <w:bottom w:val="single" w:sz="4" w:space="0" w:color="auto"/>
            </w:tcBorders>
          </w:tcPr>
          <w:p w14:paraId="0B371F8D" w14:textId="5B3E9ABE" w:rsidR="005740F1" w:rsidRDefault="005740F1" w:rsidP="001A4D83">
            <w:pPr>
              <w:pStyle w:val="ListParagraph"/>
              <w:spacing w:line="276" w:lineRule="auto"/>
              <w:ind w:left="0"/>
              <w:contextualSpacing w:val="0"/>
              <w:rPr>
                <w:rFonts w:eastAsia="Calibri" w:cs="Times New Roman"/>
                <w:lang w:val="en-US"/>
              </w:rPr>
            </w:pPr>
            <w:r>
              <w:rPr>
                <w:rFonts w:eastAsia="Calibri" w:cs="Times New Roman"/>
                <w:lang w:val="en-US"/>
              </w:rPr>
              <w:t>Molodtsov [2] has defined soft sets</w:t>
            </w:r>
            <w:r w:rsidR="006956C7">
              <w:rPr>
                <w:rFonts w:eastAsia="Calibri" w:cs="Times New Roman"/>
                <w:lang w:val="en-US"/>
              </w:rPr>
              <w:t>, a new mathematical tool</w:t>
            </w:r>
            <w:r>
              <w:rPr>
                <w:rFonts w:eastAsia="Calibri" w:cs="Times New Roman"/>
                <w:lang w:val="en-US"/>
              </w:rPr>
              <w:t>.</w:t>
            </w:r>
          </w:p>
        </w:tc>
      </w:tr>
    </w:tbl>
    <w:p w14:paraId="17DB0415" w14:textId="5E9B9A36" w:rsidR="000B7310" w:rsidRPr="00D91ECD" w:rsidRDefault="000B7310" w:rsidP="001A4D83">
      <w:pPr>
        <w:pStyle w:val="ListParagraph"/>
        <w:ind w:left="0"/>
        <w:contextualSpacing w:val="0"/>
        <w:rPr>
          <w:rFonts w:cs="Times New Roman"/>
          <w:lang w:val="en-US"/>
        </w:rPr>
      </w:pPr>
    </w:p>
    <w:sectPr w:rsidR="000B7310" w:rsidRPr="00D91ECD" w:rsidSect="007102AC">
      <w:headerReference w:type="default" r:id="rId18"/>
      <w:pgSz w:w="11906" w:h="16838" w:code="9"/>
      <w:pgMar w:top="1134" w:right="1134" w:bottom="1134" w:left="1134" w:header="567" w:footer="0" w:gutter="0"/>
      <w:pgNumType w:start="1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CEF1" w14:textId="77777777" w:rsidR="002957B8" w:rsidRDefault="002957B8" w:rsidP="00736F26">
      <w:pPr>
        <w:spacing w:after="0" w:line="240" w:lineRule="auto"/>
      </w:pPr>
      <w:r>
        <w:separator/>
      </w:r>
    </w:p>
  </w:endnote>
  <w:endnote w:type="continuationSeparator" w:id="0">
    <w:p w14:paraId="415AF959" w14:textId="77777777" w:rsidR="002957B8" w:rsidRDefault="002957B8" w:rsidP="0073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sl9">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7DA4" w14:textId="77777777" w:rsidR="002957B8" w:rsidRPr="00432876" w:rsidRDefault="002957B8" w:rsidP="00807BAB">
      <w:pPr>
        <w:spacing w:before="0" w:after="0" w:line="240" w:lineRule="auto"/>
        <w:rPr>
          <w:sz w:val="20"/>
        </w:rPr>
      </w:pPr>
      <w:r w:rsidRPr="00432876">
        <w:rPr>
          <w:sz w:val="20"/>
        </w:rPr>
        <w:separator/>
      </w:r>
    </w:p>
  </w:footnote>
  <w:footnote w:type="continuationSeparator" w:id="0">
    <w:p w14:paraId="0C07A62F" w14:textId="77777777" w:rsidR="002957B8" w:rsidRPr="00D3089B" w:rsidRDefault="002957B8" w:rsidP="00D3089B">
      <w:pPr>
        <w:pStyle w:val="Footer"/>
        <w:spacing w:before="0"/>
      </w:pPr>
    </w:p>
  </w:footnote>
  <w:footnote w:type="continuationNotice" w:id="1">
    <w:p w14:paraId="52A69CA9" w14:textId="77777777" w:rsidR="002957B8" w:rsidRDefault="002957B8">
      <w:pPr>
        <w:spacing w:before="0" w:after="0" w:line="240" w:lineRule="auto"/>
      </w:pPr>
    </w:p>
  </w:footnote>
  <w:footnote w:id="2">
    <w:p w14:paraId="042964C7" w14:textId="09AEB1AC" w:rsidR="00310272" w:rsidRPr="00D939E0" w:rsidRDefault="00310272" w:rsidP="007E3EA4">
      <w:pPr>
        <w:pStyle w:val="FootnoteText"/>
        <w:spacing w:before="0"/>
        <w:rPr>
          <w:sz w:val="18"/>
          <w:szCs w:val="18"/>
        </w:rPr>
      </w:pPr>
      <w:r w:rsidRPr="00D939E0">
        <w:rPr>
          <w:rStyle w:val="FootnoteReference"/>
          <w:sz w:val="18"/>
          <w:szCs w:val="18"/>
        </w:rPr>
        <w:footnoteRef/>
      </w:r>
      <w:r w:rsidR="00ED3B17" w:rsidRPr="00D939E0">
        <w:rPr>
          <w:sz w:val="18"/>
          <w:szCs w:val="18"/>
        </w:rPr>
        <w:t>F</w:t>
      </w:r>
      <w:r w:rsidR="007B490E" w:rsidRPr="00D939E0">
        <w:rPr>
          <w:sz w:val="18"/>
          <w:szCs w:val="18"/>
        </w:rPr>
        <w:t>irst author</w:t>
      </w:r>
      <w:r w:rsidR="00ED3B17" w:rsidRPr="00D939E0">
        <w:rPr>
          <w:sz w:val="18"/>
          <w:szCs w:val="18"/>
        </w:rPr>
        <w:t>’s</w:t>
      </w:r>
      <w:r w:rsidR="007B490E" w:rsidRPr="00D939E0">
        <w:rPr>
          <w:sz w:val="18"/>
          <w:szCs w:val="18"/>
        </w:rPr>
        <w:t xml:space="preserve"> e-mail</w:t>
      </w:r>
      <w:r w:rsidR="00ED3B17" w:rsidRPr="00D939E0">
        <w:rPr>
          <w:sz w:val="18"/>
          <w:szCs w:val="18"/>
        </w:rPr>
        <w:t xml:space="preserve">; </w:t>
      </w:r>
      <w:r w:rsidR="00ED3B17" w:rsidRPr="00D939E0">
        <w:rPr>
          <w:sz w:val="18"/>
          <w:szCs w:val="18"/>
          <w:vertAlign w:val="superscript"/>
        </w:rPr>
        <w:t>2</w:t>
      </w:r>
      <w:r w:rsidR="00ED3B17" w:rsidRPr="00D939E0">
        <w:rPr>
          <w:sz w:val="18"/>
          <w:szCs w:val="18"/>
        </w:rPr>
        <w:t>Second author’s e-mail</w:t>
      </w:r>
      <w:r w:rsidR="00944BC4" w:rsidRPr="00D939E0">
        <w:rPr>
          <w:sz w:val="18"/>
          <w:szCs w:val="18"/>
        </w:rPr>
        <w:t xml:space="preserve"> (Corresponding Author)</w:t>
      </w:r>
      <w:r w:rsidR="00ED3B17" w:rsidRPr="00D939E0">
        <w:rPr>
          <w:sz w:val="18"/>
          <w:szCs w:val="18"/>
        </w:rPr>
        <w:t xml:space="preserve">; </w:t>
      </w:r>
      <w:r w:rsidR="00ED3B17" w:rsidRPr="00D939E0">
        <w:rPr>
          <w:rStyle w:val="FootnoteReference"/>
          <w:sz w:val="18"/>
          <w:szCs w:val="18"/>
        </w:rPr>
        <w:t>3</w:t>
      </w:r>
      <w:r w:rsidR="00ED3B17" w:rsidRPr="00D939E0">
        <w:rPr>
          <w:sz w:val="18"/>
          <w:szCs w:val="18"/>
        </w:rPr>
        <w:t>Third author’s e-mail</w:t>
      </w:r>
    </w:p>
  </w:footnote>
  <w:footnote w:id="3">
    <w:p w14:paraId="430BE349" w14:textId="39B79D0D" w:rsidR="00310272" w:rsidRPr="00D939E0" w:rsidRDefault="00310272" w:rsidP="007E3EA4">
      <w:pPr>
        <w:pStyle w:val="FootnoteText"/>
        <w:spacing w:before="0"/>
        <w:rPr>
          <w:sz w:val="18"/>
          <w:szCs w:val="18"/>
        </w:rPr>
      </w:pPr>
      <w:r w:rsidRPr="00D939E0">
        <w:rPr>
          <w:rStyle w:val="FootnoteReference"/>
          <w:sz w:val="18"/>
          <w:szCs w:val="18"/>
        </w:rPr>
        <w:t>1</w:t>
      </w:r>
      <w:r w:rsidR="007B490E" w:rsidRPr="00D939E0">
        <w:rPr>
          <w:sz w:val="18"/>
          <w:szCs w:val="18"/>
        </w:rPr>
        <w:t>Department</w:t>
      </w:r>
      <w:r w:rsidR="00927A12" w:rsidRPr="00D939E0">
        <w:rPr>
          <w:sz w:val="18"/>
          <w:szCs w:val="18"/>
        </w:rPr>
        <w:t xml:space="preserve"> </w:t>
      </w:r>
      <w:r w:rsidR="00595AAE" w:rsidRPr="00D939E0">
        <w:rPr>
          <w:sz w:val="18"/>
          <w:szCs w:val="18"/>
        </w:rPr>
        <w:t>of Mathematics</w:t>
      </w:r>
      <w:r w:rsidR="007B490E" w:rsidRPr="00D939E0">
        <w:rPr>
          <w:sz w:val="18"/>
          <w:szCs w:val="18"/>
        </w:rPr>
        <w:t>, Faculty</w:t>
      </w:r>
      <w:r w:rsidR="00595AAE" w:rsidRPr="00D939E0">
        <w:rPr>
          <w:sz w:val="18"/>
          <w:szCs w:val="18"/>
        </w:rPr>
        <w:t xml:space="preserve"> of Science</w:t>
      </w:r>
      <w:r w:rsidR="007B490E" w:rsidRPr="00D939E0">
        <w:rPr>
          <w:sz w:val="18"/>
          <w:szCs w:val="18"/>
        </w:rPr>
        <w:t xml:space="preserve">, </w:t>
      </w:r>
      <w:r w:rsidR="002374E5">
        <w:rPr>
          <w:sz w:val="18"/>
          <w:szCs w:val="18"/>
        </w:rPr>
        <w:t xml:space="preserve">Çanakkale Onsekiz Mart </w:t>
      </w:r>
      <w:r w:rsidR="007B490E" w:rsidRPr="00D939E0">
        <w:rPr>
          <w:sz w:val="18"/>
          <w:szCs w:val="18"/>
        </w:rPr>
        <w:t xml:space="preserve">University, </w:t>
      </w:r>
      <w:r w:rsidR="00912D63">
        <w:rPr>
          <w:sz w:val="18"/>
          <w:szCs w:val="18"/>
        </w:rPr>
        <w:t>Çanakkale</w:t>
      </w:r>
      <w:r w:rsidR="00595AAE" w:rsidRPr="00D939E0">
        <w:rPr>
          <w:sz w:val="18"/>
          <w:szCs w:val="18"/>
        </w:rPr>
        <w:t>, T</w:t>
      </w:r>
      <w:r w:rsidR="002553F6" w:rsidRPr="00D939E0">
        <w:rPr>
          <w:sz w:val="18"/>
          <w:szCs w:val="18"/>
        </w:rPr>
        <w:t>ü</w:t>
      </w:r>
      <w:r w:rsidR="00595AAE" w:rsidRPr="00D939E0">
        <w:rPr>
          <w:sz w:val="18"/>
          <w:szCs w:val="18"/>
        </w:rPr>
        <w:t>rkiye</w:t>
      </w:r>
    </w:p>
    <w:p w14:paraId="0DC1B7B7" w14:textId="32F7B201" w:rsidR="00B34A7B" w:rsidRPr="007E7E06" w:rsidRDefault="00310272" w:rsidP="00A06050">
      <w:pPr>
        <w:pStyle w:val="FootnoteText"/>
        <w:tabs>
          <w:tab w:val="center" w:pos="4819"/>
        </w:tabs>
        <w:spacing w:before="0"/>
        <w:rPr>
          <w:sz w:val="18"/>
          <w:szCs w:val="18"/>
        </w:rPr>
      </w:pPr>
      <w:r w:rsidRPr="00D939E0">
        <w:rPr>
          <w:rStyle w:val="FootnoteReference"/>
          <w:sz w:val="18"/>
          <w:szCs w:val="18"/>
        </w:rPr>
        <w:footnoteRef/>
      </w:r>
      <w:r w:rsidR="00ED3B17" w:rsidRPr="00D939E0">
        <w:rPr>
          <w:sz w:val="18"/>
          <w:szCs w:val="18"/>
          <w:vertAlign w:val="superscript"/>
        </w:rPr>
        <w:t>,3</w:t>
      </w:r>
      <w:r w:rsidR="007B490E" w:rsidRPr="00D939E0">
        <w:rPr>
          <w:sz w:val="18"/>
          <w:szCs w:val="18"/>
        </w:rPr>
        <w:t>Department, Faculty, University, 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0385" w14:textId="5CBE0242" w:rsidR="005B6549" w:rsidRDefault="00665C08" w:rsidP="0019080B">
    <w:pPr>
      <w:pStyle w:val="Header"/>
      <w:jc w:val="right"/>
    </w:pPr>
    <w:r w:rsidRPr="0019080B">
      <w:rPr>
        <w:rFonts w:ascii="cmsl9" w:hAnsi="cmsl9" w:cs="cmsl9"/>
        <w:noProof/>
        <w:sz w:val="18"/>
        <w:szCs w:val="18"/>
        <w:lang w:val="tr-TR" w:eastAsia="tr-TR"/>
      </w:rPr>
      <mc:AlternateContent>
        <mc:Choice Requires="wps">
          <w:drawing>
            <wp:anchor distT="45720" distB="45720" distL="114300" distR="114300" simplePos="0" relativeHeight="251659264" behindDoc="0" locked="0" layoutInCell="1" allowOverlap="1" wp14:anchorId="00698F92" wp14:editId="6CB59599">
              <wp:simplePos x="0" y="0"/>
              <wp:positionH relativeFrom="column">
                <wp:posOffset>-65405</wp:posOffset>
              </wp:positionH>
              <wp:positionV relativeFrom="paragraph">
                <wp:posOffset>69850</wp:posOffset>
              </wp:positionV>
              <wp:extent cx="5724525" cy="23812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38125"/>
                      </a:xfrm>
                      <a:prstGeom prst="rect">
                        <a:avLst/>
                      </a:prstGeom>
                      <a:solidFill>
                        <a:srgbClr val="FFFFFF"/>
                      </a:solidFill>
                      <a:ln w="9525">
                        <a:noFill/>
                        <a:miter lim="800000"/>
                        <a:headEnd/>
                        <a:tailEnd/>
                      </a:ln>
                    </wps:spPr>
                    <wps:txbx>
                      <w:txbxContent>
                        <w:p w14:paraId="0945FB15" w14:textId="6610086B" w:rsidR="00665C08" w:rsidRPr="002555DE" w:rsidRDefault="0006060C" w:rsidP="00665C08">
                          <w:pPr>
                            <w:pStyle w:val="Header"/>
                            <w:tabs>
                              <w:tab w:val="clear" w:pos="4536"/>
                              <w:tab w:val="clear" w:pos="9072"/>
                            </w:tabs>
                            <w:spacing w:before="0"/>
                            <w:rPr>
                              <w:rFonts w:cs="Times New Roman"/>
                              <w:i/>
                              <w:iCs/>
                            </w:rPr>
                          </w:pPr>
                          <w:r w:rsidRPr="002555DE">
                            <w:rPr>
                              <w:rFonts w:cs="Times New Roman"/>
                              <w:i/>
                              <w:iCs/>
                              <w:sz w:val="18"/>
                              <w:szCs w:val="18"/>
                            </w:rPr>
                            <w:t>First Author’s Last Name et al. / Full Title of Paper (Use · · · , if this space cannot accommodate the title in its entirety)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98F92" id="_x0000_t202" coordsize="21600,21600" o:spt="202" path="m,l,21600r21600,l21600,xe">
              <v:stroke joinstyle="miter"/>
              <v:path gradientshapeok="t" o:connecttype="rect"/>
            </v:shapetype>
            <v:shape id="Metin Kutusu 2" o:spid="_x0000_s1026" type="#_x0000_t202" style="position:absolute;left:0;text-align:left;margin-left:-5.15pt;margin-top:5.5pt;width:450.7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" stroked="f">
              <v:textbox>
                <w:txbxContent>
                  <w:p w14:paraId="0945FB15" w14:textId="6610086B" w:rsidR="00665C08" w:rsidRPr="002555DE" w:rsidRDefault="0006060C" w:rsidP="00665C08">
                    <w:pPr>
                      <w:pStyle w:val="Header"/>
                      <w:tabs>
                        <w:tab w:val="clear" w:pos="4536"/>
                        <w:tab w:val="clear" w:pos="9072"/>
                      </w:tabs>
                      <w:spacing w:before="0"/>
                      <w:rPr>
                        <w:rFonts w:cs="Times New Roman"/>
                        <w:i/>
                        <w:iCs/>
                      </w:rPr>
                    </w:pPr>
                    <w:r w:rsidRPr="002555DE">
                      <w:rPr>
                        <w:rFonts w:cs="Times New Roman"/>
                        <w:i/>
                        <w:iCs/>
                        <w:sz w:val="18"/>
                        <w:szCs w:val="18"/>
                      </w:rPr>
                      <w:t>First Author’s Last Name et al. / Full Title of Paper (Use · · · , if this space cannot accommodate the title in its entirety)</w:t>
                    </w:r>
                  </w:p>
                </w:txbxContent>
              </v:textbox>
              <w10:wrap type="square"/>
            </v:shape>
          </w:pict>
        </mc:Fallback>
      </mc:AlternateContent>
    </w:r>
    <w:sdt>
      <w:sdtPr>
        <w:id w:val="-322898037"/>
        <w:docPartObj>
          <w:docPartGallery w:val="Page Numbers (Top of Page)"/>
          <w:docPartUnique/>
        </w:docPartObj>
      </w:sdtPr>
      <w:sdtContent>
        <w:r w:rsidR="005B6549">
          <w:fldChar w:fldCharType="begin"/>
        </w:r>
        <w:r w:rsidR="005B6549">
          <w:instrText xml:space="preserve"> PAGE  \* Arabic  \* MERGEFORMAT </w:instrText>
        </w:r>
        <w:r w:rsidR="005B6549">
          <w:fldChar w:fldCharType="separate"/>
        </w:r>
        <w:r w:rsidR="009C5819">
          <w:rPr>
            <w:noProof/>
          </w:rPr>
          <w:t>101</w:t>
        </w:r>
        <w:r w:rsidR="005B6549">
          <w:fldChar w:fldCharType="end"/>
        </w:r>
      </w:sdtContent>
    </w:sdt>
  </w:p>
  <w:p w14:paraId="09CB048C" w14:textId="77777777" w:rsidR="005B6549" w:rsidRPr="005B6549" w:rsidRDefault="005B6549" w:rsidP="005B6549">
    <w:pPr>
      <w:pStyle w:val="Header"/>
      <w:tabs>
        <w:tab w:val="clear" w:pos="4536"/>
        <w:tab w:val="clear" w:pos="9072"/>
      </w:tabs>
      <w:spacing w:before="24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9FE"/>
    <w:multiLevelType w:val="hybridMultilevel"/>
    <w:tmpl w:val="F5126D02"/>
    <w:lvl w:ilvl="0" w:tplc="FFFFFFFF">
      <w:start w:val="1"/>
      <w:numFmt w:val="decimal"/>
      <w:suff w:val="space"/>
      <w:lvlText w:val="3.%1. "/>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42090"/>
    <w:multiLevelType w:val="hybridMultilevel"/>
    <w:tmpl w:val="4B64A5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B59145A"/>
    <w:multiLevelType w:val="hybridMultilevel"/>
    <w:tmpl w:val="F0441324"/>
    <w:lvl w:ilvl="0" w:tplc="B734EEF4">
      <w:start w:val="1"/>
      <w:numFmt w:val="decimal"/>
      <w:suff w:val="space"/>
      <w:lvlText w:val="2.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0E70"/>
    <w:multiLevelType w:val="hybridMultilevel"/>
    <w:tmpl w:val="3260DA1A"/>
    <w:lvl w:ilvl="0" w:tplc="F934C9B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669E5"/>
    <w:multiLevelType w:val="hybridMultilevel"/>
    <w:tmpl w:val="EE2483FA"/>
    <w:lvl w:ilvl="0" w:tplc="7A707A36">
      <w:start w:val="1"/>
      <w:numFmt w:val="decimal"/>
      <w:suff w:val="space"/>
      <w:lvlText w:val="Lemma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0D7D19"/>
    <w:multiLevelType w:val="hybridMultilevel"/>
    <w:tmpl w:val="01125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B87EA9"/>
    <w:multiLevelType w:val="hybridMultilevel"/>
    <w:tmpl w:val="715AE670"/>
    <w:lvl w:ilvl="0" w:tplc="06FC2EA4">
      <w:start w:val="1"/>
      <w:numFmt w:val="decimal"/>
      <w:suff w:val="space"/>
      <w:lvlText w:val="[%1]"/>
      <w:lvlJc w:val="right"/>
      <w:pPr>
        <w:ind w:left="454" w:hanging="454"/>
      </w:pPr>
      <w:rPr>
        <w:rFonts w:hint="default"/>
        <w:b w:val="0"/>
        <w:bCs w:val="0"/>
      </w:rPr>
    </w:lvl>
    <w:lvl w:ilvl="1" w:tplc="95346BE6">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035D3"/>
    <w:multiLevelType w:val="hybridMultilevel"/>
    <w:tmpl w:val="6EA63930"/>
    <w:lvl w:ilvl="0" w:tplc="8996E3A2">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C7B34BC"/>
    <w:multiLevelType w:val="hybridMultilevel"/>
    <w:tmpl w:val="5AA61674"/>
    <w:lvl w:ilvl="0" w:tplc="C34E3C78">
      <w:start w:val="1"/>
      <w:numFmt w:val="decimal"/>
      <w:suff w:val="space"/>
      <w:lvlText w:val="Definition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F7160"/>
    <w:multiLevelType w:val="hybridMultilevel"/>
    <w:tmpl w:val="9094F884"/>
    <w:lvl w:ilvl="0" w:tplc="77B02ECA">
      <w:start w:val="1"/>
      <w:numFmt w:val="lowerRoman"/>
      <w:suff w:val="space"/>
      <w:lvlText w:val="%1."/>
      <w:lvlJc w:val="left"/>
      <w:pPr>
        <w:ind w:left="360" w:hanging="360"/>
      </w:pPr>
      <w:rPr>
        <w:rFonts w:hint="default"/>
        <w:b w:val="0"/>
        <w:i/>
      </w:rPr>
    </w:lvl>
    <w:lvl w:ilvl="1" w:tplc="842AB3E0">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6A24DC"/>
    <w:multiLevelType w:val="hybridMultilevel"/>
    <w:tmpl w:val="21CC04D0"/>
    <w:lvl w:ilvl="0" w:tplc="964A0C2C">
      <w:start w:val="1"/>
      <w:numFmt w:val="lowerRoman"/>
      <w:suff w:val="space"/>
      <w:lvlText w:val="%1."/>
      <w:lvlJc w:val="left"/>
      <w:pPr>
        <w:ind w:left="360" w:hanging="360"/>
      </w:pPr>
      <w:rPr>
        <w:rFonts w:hint="default"/>
        <w:b w:val="0"/>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1A77"/>
    <w:multiLevelType w:val="hybridMultilevel"/>
    <w:tmpl w:val="C1FEA6C6"/>
    <w:lvl w:ilvl="0" w:tplc="5A98FB28">
      <w:start w:val="1"/>
      <w:numFmt w:val="decimal"/>
      <w:suff w:val="space"/>
      <w:lvlText w:val="Lemma 2.%1."/>
      <w:lvlJc w:val="left"/>
      <w:pPr>
        <w:ind w:left="1494" w:hanging="360"/>
      </w:pPr>
      <w:rPr>
        <w:rFonts w:hint="default"/>
        <w:b/>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12" w15:restartNumberingAfterBreak="0">
    <w:nsid w:val="3E7C49F5"/>
    <w:multiLevelType w:val="hybridMultilevel"/>
    <w:tmpl w:val="08DE74DA"/>
    <w:lvl w:ilvl="0" w:tplc="92FC72F4">
      <w:start w:val="1"/>
      <w:numFmt w:val="decimal"/>
      <w:suff w:val="space"/>
      <w:lvlText w:val="Theorem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AE41E7"/>
    <w:multiLevelType w:val="hybridMultilevel"/>
    <w:tmpl w:val="07D4A1EC"/>
    <w:lvl w:ilvl="0" w:tplc="DBB2F870">
      <w:start w:val="3"/>
      <w:numFmt w:val="decimal"/>
      <w:suff w:val="space"/>
      <w:lvlText w:val="Lemma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570439"/>
    <w:multiLevelType w:val="hybridMultilevel"/>
    <w:tmpl w:val="69B821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340E1A"/>
    <w:multiLevelType w:val="hybridMultilevel"/>
    <w:tmpl w:val="7B16650C"/>
    <w:lvl w:ilvl="0" w:tplc="A69054DA">
      <w:start w:val="3"/>
      <w:numFmt w:val="decimal"/>
      <w:suff w:val="space"/>
      <w:lvlText w:val="Theorem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AC18F6"/>
    <w:multiLevelType w:val="hybridMultilevel"/>
    <w:tmpl w:val="7876D322"/>
    <w:lvl w:ilvl="0" w:tplc="D02475C0">
      <w:start w:val="3"/>
      <w:numFmt w:val="lowerRoman"/>
      <w:suff w:val="space"/>
      <w:lvlText w:val="%1."/>
      <w:lvlJc w:val="left"/>
      <w:pPr>
        <w:ind w:left="720" w:hanging="360"/>
      </w:pPr>
      <w:rPr>
        <w:rFonts w:hint="default"/>
        <w:b w:val="0"/>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224EA2"/>
    <w:multiLevelType w:val="hybridMultilevel"/>
    <w:tmpl w:val="F5126D02"/>
    <w:lvl w:ilvl="0" w:tplc="698A7444">
      <w:start w:val="1"/>
      <w:numFmt w:val="decimal"/>
      <w:suff w:val="space"/>
      <w:lvlText w:val="3.%1. "/>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32010B8"/>
    <w:multiLevelType w:val="hybridMultilevel"/>
    <w:tmpl w:val="394473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F953EE"/>
    <w:multiLevelType w:val="hybridMultilevel"/>
    <w:tmpl w:val="2858251C"/>
    <w:lvl w:ilvl="0" w:tplc="057E2844">
      <w:start w:val="1"/>
      <w:numFmt w:val="decimal"/>
      <w:suff w:val="space"/>
      <w:lvlText w:val="Lemma 2.%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DF92CAC"/>
    <w:multiLevelType w:val="hybridMultilevel"/>
    <w:tmpl w:val="16F61A12"/>
    <w:lvl w:ilvl="0" w:tplc="D1D44B3E">
      <w:start w:val="1"/>
      <w:numFmt w:val="decimal"/>
      <w:suff w:val="space"/>
      <w:lvlText w:val="Theorem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0FF3F74"/>
    <w:multiLevelType w:val="hybridMultilevel"/>
    <w:tmpl w:val="07F24D22"/>
    <w:lvl w:ilvl="0" w:tplc="D02475C0">
      <w:start w:val="3"/>
      <w:numFmt w:val="lowerRoman"/>
      <w:lvlText w:val="%1."/>
      <w:lvlJc w:val="left"/>
      <w:pPr>
        <w:ind w:left="720" w:hanging="360"/>
      </w:pPr>
      <w:rPr>
        <w:rFonts w:hint="default"/>
        <w:b w:val="0"/>
        <w:i/>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BA423C5"/>
    <w:multiLevelType w:val="hybridMultilevel"/>
    <w:tmpl w:val="1D8E54C8"/>
    <w:lvl w:ilvl="0" w:tplc="C34E3C78">
      <w:start w:val="1"/>
      <w:numFmt w:val="decimal"/>
      <w:lvlText w:val="Definition 2.%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6620502">
    <w:abstractNumId w:val="1"/>
  </w:num>
  <w:num w:numId="2" w16cid:durableId="1934393228">
    <w:abstractNumId w:val="7"/>
  </w:num>
  <w:num w:numId="3" w16cid:durableId="2006519073">
    <w:abstractNumId w:val="8"/>
  </w:num>
  <w:num w:numId="4" w16cid:durableId="897743432">
    <w:abstractNumId w:val="22"/>
  </w:num>
  <w:num w:numId="5" w16cid:durableId="1777674761">
    <w:abstractNumId w:val="4"/>
  </w:num>
  <w:num w:numId="6" w16cid:durableId="743141655">
    <w:abstractNumId w:val="20"/>
  </w:num>
  <w:num w:numId="7" w16cid:durableId="441653657">
    <w:abstractNumId w:val="15"/>
  </w:num>
  <w:num w:numId="8" w16cid:durableId="646204095">
    <w:abstractNumId w:val="13"/>
  </w:num>
  <w:num w:numId="9" w16cid:durableId="1497107577">
    <w:abstractNumId w:val="16"/>
  </w:num>
  <w:num w:numId="10" w16cid:durableId="1938292754">
    <w:abstractNumId w:val="9"/>
  </w:num>
  <w:num w:numId="11" w16cid:durableId="1582182897">
    <w:abstractNumId w:val="21"/>
  </w:num>
  <w:num w:numId="12" w16cid:durableId="1123694131">
    <w:abstractNumId w:val="10"/>
  </w:num>
  <w:num w:numId="13" w16cid:durableId="651566850">
    <w:abstractNumId w:val="11"/>
  </w:num>
  <w:num w:numId="14" w16cid:durableId="131338256">
    <w:abstractNumId w:val="12"/>
  </w:num>
  <w:num w:numId="15" w16cid:durableId="1740520330">
    <w:abstractNumId w:val="14"/>
  </w:num>
  <w:num w:numId="16" w16cid:durableId="49545543">
    <w:abstractNumId w:val="17"/>
  </w:num>
  <w:num w:numId="17" w16cid:durableId="459033389">
    <w:abstractNumId w:val="18"/>
  </w:num>
  <w:num w:numId="18" w16cid:durableId="1948807204">
    <w:abstractNumId w:val="5"/>
  </w:num>
  <w:num w:numId="19" w16cid:durableId="1115634138">
    <w:abstractNumId w:val="6"/>
  </w:num>
  <w:num w:numId="20" w16cid:durableId="594291256">
    <w:abstractNumId w:val="19"/>
  </w:num>
  <w:num w:numId="21" w16cid:durableId="1343625427">
    <w:abstractNumId w:val="2"/>
  </w:num>
  <w:num w:numId="22" w16cid:durableId="1801729083">
    <w:abstractNumId w:val="3"/>
  </w:num>
  <w:num w:numId="23" w16cid:durableId="35654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NjYzNTIwNTa1MDJT0lEKTi0uzszPAykwM6wFAIjphdwtAAAA"/>
  </w:docVars>
  <w:rsids>
    <w:rsidRoot w:val="00B70192"/>
    <w:rsid w:val="00000E95"/>
    <w:rsid w:val="0000266D"/>
    <w:rsid w:val="00003EAE"/>
    <w:rsid w:val="00004646"/>
    <w:rsid w:val="00006FEA"/>
    <w:rsid w:val="00007397"/>
    <w:rsid w:val="00007DD2"/>
    <w:rsid w:val="000103F2"/>
    <w:rsid w:val="00010E3B"/>
    <w:rsid w:val="000132CB"/>
    <w:rsid w:val="000221AE"/>
    <w:rsid w:val="00022EAB"/>
    <w:rsid w:val="000247FA"/>
    <w:rsid w:val="00024EF7"/>
    <w:rsid w:val="00025F42"/>
    <w:rsid w:val="00027E17"/>
    <w:rsid w:val="00032FD6"/>
    <w:rsid w:val="000342F1"/>
    <w:rsid w:val="000404D4"/>
    <w:rsid w:val="0004236E"/>
    <w:rsid w:val="00042457"/>
    <w:rsid w:val="0004487B"/>
    <w:rsid w:val="00044F50"/>
    <w:rsid w:val="00050686"/>
    <w:rsid w:val="00051949"/>
    <w:rsid w:val="00052000"/>
    <w:rsid w:val="00054570"/>
    <w:rsid w:val="000549D8"/>
    <w:rsid w:val="000560F6"/>
    <w:rsid w:val="000573D0"/>
    <w:rsid w:val="0006060C"/>
    <w:rsid w:val="00062CF9"/>
    <w:rsid w:val="00063E05"/>
    <w:rsid w:val="0006551A"/>
    <w:rsid w:val="00066E96"/>
    <w:rsid w:val="000727F8"/>
    <w:rsid w:val="000731F1"/>
    <w:rsid w:val="0007748F"/>
    <w:rsid w:val="000828B9"/>
    <w:rsid w:val="0008325A"/>
    <w:rsid w:val="00084050"/>
    <w:rsid w:val="00090DB2"/>
    <w:rsid w:val="00093D6F"/>
    <w:rsid w:val="000945CF"/>
    <w:rsid w:val="0009538C"/>
    <w:rsid w:val="0009646D"/>
    <w:rsid w:val="0009758A"/>
    <w:rsid w:val="00097DE6"/>
    <w:rsid w:val="000A0A3C"/>
    <w:rsid w:val="000A23FC"/>
    <w:rsid w:val="000A3FAB"/>
    <w:rsid w:val="000A4403"/>
    <w:rsid w:val="000A7B8C"/>
    <w:rsid w:val="000B1682"/>
    <w:rsid w:val="000B6F54"/>
    <w:rsid w:val="000B7310"/>
    <w:rsid w:val="000D206F"/>
    <w:rsid w:val="000E4470"/>
    <w:rsid w:val="000E5710"/>
    <w:rsid w:val="000F0289"/>
    <w:rsid w:val="000F1569"/>
    <w:rsid w:val="000F3412"/>
    <w:rsid w:val="000F5B4D"/>
    <w:rsid w:val="000F73AE"/>
    <w:rsid w:val="0010100A"/>
    <w:rsid w:val="00103980"/>
    <w:rsid w:val="00105042"/>
    <w:rsid w:val="00105826"/>
    <w:rsid w:val="001058A5"/>
    <w:rsid w:val="00105D13"/>
    <w:rsid w:val="0011015B"/>
    <w:rsid w:val="00110596"/>
    <w:rsid w:val="00111DB6"/>
    <w:rsid w:val="00112312"/>
    <w:rsid w:val="00112AEF"/>
    <w:rsid w:val="001177D0"/>
    <w:rsid w:val="00120416"/>
    <w:rsid w:val="00122ED7"/>
    <w:rsid w:val="0012491A"/>
    <w:rsid w:val="0012709E"/>
    <w:rsid w:val="0013096C"/>
    <w:rsid w:val="00131CDA"/>
    <w:rsid w:val="00131D73"/>
    <w:rsid w:val="001329B8"/>
    <w:rsid w:val="00135B92"/>
    <w:rsid w:val="00145518"/>
    <w:rsid w:val="0014625D"/>
    <w:rsid w:val="00146AFB"/>
    <w:rsid w:val="001501A4"/>
    <w:rsid w:val="0015074E"/>
    <w:rsid w:val="00151033"/>
    <w:rsid w:val="0015520B"/>
    <w:rsid w:val="00160BE0"/>
    <w:rsid w:val="00161EB1"/>
    <w:rsid w:val="001635D4"/>
    <w:rsid w:val="00167087"/>
    <w:rsid w:val="001728DC"/>
    <w:rsid w:val="001773F9"/>
    <w:rsid w:val="0018069B"/>
    <w:rsid w:val="00181080"/>
    <w:rsid w:val="00182856"/>
    <w:rsid w:val="00183AF4"/>
    <w:rsid w:val="001901CA"/>
    <w:rsid w:val="0019080B"/>
    <w:rsid w:val="00190F99"/>
    <w:rsid w:val="001911D6"/>
    <w:rsid w:val="00191E90"/>
    <w:rsid w:val="0019218A"/>
    <w:rsid w:val="00192424"/>
    <w:rsid w:val="00193CFE"/>
    <w:rsid w:val="001941D5"/>
    <w:rsid w:val="00195167"/>
    <w:rsid w:val="001978E9"/>
    <w:rsid w:val="001A0A93"/>
    <w:rsid w:val="001A2962"/>
    <w:rsid w:val="001A4D83"/>
    <w:rsid w:val="001A55B0"/>
    <w:rsid w:val="001A7129"/>
    <w:rsid w:val="001B730A"/>
    <w:rsid w:val="001C20D8"/>
    <w:rsid w:val="001C2937"/>
    <w:rsid w:val="001C4355"/>
    <w:rsid w:val="001D09D7"/>
    <w:rsid w:val="001D3305"/>
    <w:rsid w:val="001D413E"/>
    <w:rsid w:val="001D43E7"/>
    <w:rsid w:val="001D4973"/>
    <w:rsid w:val="001D5479"/>
    <w:rsid w:val="001D5779"/>
    <w:rsid w:val="001F0A88"/>
    <w:rsid w:val="001F0D60"/>
    <w:rsid w:val="001F1E99"/>
    <w:rsid w:val="001F6422"/>
    <w:rsid w:val="002018E0"/>
    <w:rsid w:val="00201C12"/>
    <w:rsid w:val="00201DE3"/>
    <w:rsid w:val="00202563"/>
    <w:rsid w:val="00205BFA"/>
    <w:rsid w:val="00207363"/>
    <w:rsid w:val="002113E9"/>
    <w:rsid w:val="00211FEE"/>
    <w:rsid w:val="0021217E"/>
    <w:rsid w:val="00213311"/>
    <w:rsid w:val="0021761F"/>
    <w:rsid w:val="00223939"/>
    <w:rsid w:val="002241C8"/>
    <w:rsid w:val="0022531F"/>
    <w:rsid w:val="002253C7"/>
    <w:rsid w:val="0022684A"/>
    <w:rsid w:val="00231F1F"/>
    <w:rsid w:val="0023550B"/>
    <w:rsid w:val="00236C27"/>
    <w:rsid w:val="002374E5"/>
    <w:rsid w:val="00240200"/>
    <w:rsid w:val="00240A83"/>
    <w:rsid w:val="00243F67"/>
    <w:rsid w:val="00244B07"/>
    <w:rsid w:val="00245D50"/>
    <w:rsid w:val="002467F1"/>
    <w:rsid w:val="002511E1"/>
    <w:rsid w:val="00251E0B"/>
    <w:rsid w:val="002553F6"/>
    <w:rsid w:val="002555DE"/>
    <w:rsid w:val="00256D14"/>
    <w:rsid w:val="00257851"/>
    <w:rsid w:val="002609F4"/>
    <w:rsid w:val="0026350B"/>
    <w:rsid w:val="00264C96"/>
    <w:rsid w:val="00265F0C"/>
    <w:rsid w:val="00273E67"/>
    <w:rsid w:val="0027601F"/>
    <w:rsid w:val="00281EF3"/>
    <w:rsid w:val="00282BF1"/>
    <w:rsid w:val="0028427E"/>
    <w:rsid w:val="00290250"/>
    <w:rsid w:val="00290F49"/>
    <w:rsid w:val="002957B8"/>
    <w:rsid w:val="00295D6C"/>
    <w:rsid w:val="00297256"/>
    <w:rsid w:val="00297E5B"/>
    <w:rsid w:val="002A087B"/>
    <w:rsid w:val="002A5D41"/>
    <w:rsid w:val="002B5B08"/>
    <w:rsid w:val="002B744A"/>
    <w:rsid w:val="002C4E3A"/>
    <w:rsid w:val="002D5401"/>
    <w:rsid w:val="002D5CD0"/>
    <w:rsid w:val="002D6AF5"/>
    <w:rsid w:val="002D7CBC"/>
    <w:rsid w:val="002E0272"/>
    <w:rsid w:val="002E0957"/>
    <w:rsid w:val="002E1779"/>
    <w:rsid w:val="002E40C5"/>
    <w:rsid w:val="002E4370"/>
    <w:rsid w:val="002F10A9"/>
    <w:rsid w:val="002F375B"/>
    <w:rsid w:val="002F4DBE"/>
    <w:rsid w:val="002F568D"/>
    <w:rsid w:val="002F6ACB"/>
    <w:rsid w:val="002F7643"/>
    <w:rsid w:val="002F77FC"/>
    <w:rsid w:val="002F7F0C"/>
    <w:rsid w:val="00303319"/>
    <w:rsid w:val="00310272"/>
    <w:rsid w:val="00312C31"/>
    <w:rsid w:val="00316197"/>
    <w:rsid w:val="00316CF3"/>
    <w:rsid w:val="00324682"/>
    <w:rsid w:val="00325268"/>
    <w:rsid w:val="003253B2"/>
    <w:rsid w:val="00325436"/>
    <w:rsid w:val="003254B5"/>
    <w:rsid w:val="00325DCE"/>
    <w:rsid w:val="00326888"/>
    <w:rsid w:val="00326E5F"/>
    <w:rsid w:val="003324CC"/>
    <w:rsid w:val="00334442"/>
    <w:rsid w:val="00336BEA"/>
    <w:rsid w:val="0033703C"/>
    <w:rsid w:val="0033787A"/>
    <w:rsid w:val="003419F9"/>
    <w:rsid w:val="00342AFE"/>
    <w:rsid w:val="0034623C"/>
    <w:rsid w:val="00347894"/>
    <w:rsid w:val="00347C49"/>
    <w:rsid w:val="003545B2"/>
    <w:rsid w:val="003546A3"/>
    <w:rsid w:val="003558B1"/>
    <w:rsid w:val="003610C7"/>
    <w:rsid w:val="00366199"/>
    <w:rsid w:val="00367A1B"/>
    <w:rsid w:val="0037009A"/>
    <w:rsid w:val="00370B0C"/>
    <w:rsid w:val="00371BBF"/>
    <w:rsid w:val="00372222"/>
    <w:rsid w:val="0037519C"/>
    <w:rsid w:val="003768B8"/>
    <w:rsid w:val="00385872"/>
    <w:rsid w:val="00393556"/>
    <w:rsid w:val="00393C85"/>
    <w:rsid w:val="00395BBD"/>
    <w:rsid w:val="003A0A51"/>
    <w:rsid w:val="003A1B1D"/>
    <w:rsid w:val="003A53AE"/>
    <w:rsid w:val="003A6438"/>
    <w:rsid w:val="003A6B1C"/>
    <w:rsid w:val="003A6C24"/>
    <w:rsid w:val="003B089C"/>
    <w:rsid w:val="003B58DB"/>
    <w:rsid w:val="003B6893"/>
    <w:rsid w:val="003B72E8"/>
    <w:rsid w:val="003C0A41"/>
    <w:rsid w:val="003C0BF3"/>
    <w:rsid w:val="003C2BF6"/>
    <w:rsid w:val="003C34C7"/>
    <w:rsid w:val="003D2D5D"/>
    <w:rsid w:val="003D3785"/>
    <w:rsid w:val="003D3A92"/>
    <w:rsid w:val="003D3FA1"/>
    <w:rsid w:val="003D471D"/>
    <w:rsid w:val="003D4C77"/>
    <w:rsid w:val="003D5E3A"/>
    <w:rsid w:val="003D5E82"/>
    <w:rsid w:val="003D6F17"/>
    <w:rsid w:val="003E1A5C"/>
    <w:rsid w:val="003E1FC1"/>
    <w:rsid w:val="003E3B07"/>
    <w:rsid w:val="003E4421"/>
    <w:rsid w:val="003F139F"/>
    <w:rsid w:val="0040790E"/>
    <w:rsid w:val="00407B6F"/>
    <w:rsid w:val="00410CFA"/>
    <w:rsid w:val="004157F4"/>
    <w:rsid w:val="00415B25"/>
    <w:rsid w:val="0041736C"/>
    <w:rsid w:val="00420801"/>
    <w:rsid w:val="00421C2F"/>
    <w:rsid w:val="00423030"/>
    <w:rsid w:val="00423E70"/>
    <w:rsid w:val="004267C5"/>
    <w:rsid w:val="00426EE7"/>
    <w:rsid w:val="00432876"/>
    <w:rsid w:val="0043457A"/>
    <w:rsid w:val="00436BCA"/>
    <w:rsid w:val="00437CC6"/>
    <w:rsid w:val="00443614"/>
    <w:rsid w:val="00445F4B"/>
    <w:rsid w:val="004513AD"/>
    <w:rsid w:val="004513F0"/>
    <w:rsid w:val="004520EC"/>
    <w:rsid w:val="00455188"/>
    <w:rsid w:val="00460883"/>
    <w:rsid w:val="00463C46"/>
    <w:rsid w:val="00463F77"/>
    <w:rsid w:val="0046663B"/>
    <w:rsid w:val="00472EAA"/>
    <w:rsid w:val="00472EB8"/>
    <w:rsid w:val="0047324E"/>
    <w:rsid w:val="00475EDE"/>
    <w:rsid w:val="00475F06"/>
    <w:rsid w:val="004805EA"/>
    <w:rsid w:val="00482D31"/>
    <w:rsid w:val="0048741E"/>
    <w:rsid w:val="00495B7A"/>
    <w:rsid w:val="004965FC"/>
    <w:rsid w:val="004A0316"/>
    <w:rsid w:val="004A1027"/>
    <w:rsid w:val="004A47ED"/>
    <w:rsid w:val="004A72E4"/>
    <w:rsid w:val="004B1A74"/>
    <w:rsid w:val="004B2B88"/>
    <w:rsid w:val="004B2FCE"/>
    <w:rsid w:val="004B6CFF"/>
    <w:rsid w:val="004B7893"/>
    <w:rsid w:val="004C2FED"/>
    <w:rsid w:val="004C32CE"/>
    <w:rsid w:val="004C487D"/>
    <w:rsid w:val="004C67E2"/>
    <w:rsid w:val="004D01A6"/>
    <w:rsid w:val="004D0C9B"/>
    <w:rsid w:val="004D28BB"/>
    <w:rsid w:val="004D36F2"/>
    <w:rsid w:val="004D4277"/>
    <w:rsid w:val="004D609F"/>
    <w:rsid w:val="004D6413"/>
    <w:rsid w:val="004D77E6"/>
    <w:rsid w:val="004E6EBA"/>
    <w:rsid w:val="004F1351"/>
    <w:rsid w:val="004F52CA"/>
    <w:rsid w:val="004F5DBE"/>
    <w:rsid w:val="004F660B"/>
    <w:rsid w:val="00501A65"/>
    <w:rsid w:val="00503E2B"/>
    <w:rsid w:val="005043E4"/>
    <w:rsid w:val="00504A84"/>
    <w:rsid w:val="00505FE1"/>
    <w:rsid w:val="00507961"/>
    <w:rsid w:val="005100D4"/>
    <w:rsid w:val="005107A1"/>
    <w:rsid w:val="0051319F"/>
    <w:rsid w:val="00513340"/>
    <w:rsid w:val="00520790"/>
    <w:rsid w:val="00526120"/>
    <w:rsid w:val="00530240"/>
    <w:rsid w:val="005339F4"/>
    <w:rsid w:val="005343FC"/>
    <w:rsid w:val="0053630A"/>
    <w:rsid w:val="00537CA9"/>
    <w:rsid w:val="00544628"/>
    <w:rsid w:val="0054549B"/>
    <w:rsid w:val="00546389"/>
    <w:rsid w:val="00547987"/>
    <w:rsid w:val="00551D3E"/>
    <w:rsid w:val="00552817"/>
    <w:rsid w:val="00554059"/>
    <w:rsid w:val="00560022"/>
    <w:rsid w:val="00564A04"/>
    <w:rsid w:val="00565906"/>
    <w:rsid w:val="00570B64"/>
    <w:rsid w:val="005713A4"/>
    <w:rsid w:val="00572CCE"/>
    <w:rsid w:val="005740F1"/>
    <w:rsid w:val="005757B8"/>
    <w:rsid w:val="005765D1"/>
    <w:rsid w:val="005771E2"/>
    <w:rsid w:val="00581222"/>
    <w:rsid w:val="0058186E"/>
    <w:rsid w:val="00582414"/>
    <w:rsid w:val="00584CCC"/>
    <w:rsid w:val="00587803"/>
    <w:rsid w:val="00587D68"/>
    <w:rsid w:val="00590AA1"/>
    <w:rsid w:val="0059345E"/>
    <w:rsid w:val="005944F9"/>
    <w:rsid w:val="005950ED"/>
    <w:rsid w:val="005950EE"/>
    <w:rsid w:val="00595136"/>
    <w:rsid w:val="00595AAE"/>
    <w:rsid w:val="005A0241"/>
    <w:rsid w:val="005A49B3"/>
    <w:rsid w:val="005B1108"/>
    <w:rsid w:val="005B61C2"/>
    <w:rsid w:val="005B6549"/>
    <w:rsid w:val="005B74B9"/>
    <w:rsid w:val="005B775D"/>
    <w:rsid w:val="005C4516"/>
    <w:rsid w:val="005D066A"/>
    <w:rsid w:val="005D1E20"/>
    <w:rsid w:val="005D3FD1"/>
    <w:rsid w:val="005D79AC"/>
    <w:rsid w:val="005D7AA6"/>
    <w:rsid w:val="005E477F"/>
    <w:rsid w:val="005E6FC9"/>
    <w:rsid w:val="005F04A4"/>
    <w:rsid w:val="005F0923"/>
    <w:rsid w:val="005F2D3A"/>
    <w:rsid w:val="005F2DC2"/>
    <w:rsid w:val="005F5FDB"/>
    <w:rsid w:val="006036B1"/>
    <w:rsid w:val="0060514C"/>
    <w:rsid w:val="006063F8"/>
    <w:rsid w:val="006078F3"/>
    <w:rsid w:val="00612874"/>
    <w:rsid w:val="00613205"/>
    <w:rsid w:val="00615397"/>
    <w:rsid w:val="006228E2"/>
    <w:rsid w:val="00623181"/>
    <w:rsid w:val="006238FA"/>
    <w:rsid w:val="00631F44"/>
    <w:rsid w:val="00634A80"/>
    <w:rsid w:val="00636187"/>
    <w:rsid w:val="006373DF"/>
    <w:rsid w:val="0064406E"/>
    <w:rsid w:val="00645785"/>
    <w:rsid w:val="00651BFC"/>
    <w:rsid w:val="00653F93"/>
    <w:rsid w:val="0065427F"/>
    <w:rsid w:val="00655B43"/>
    <w:rsid w:val="0065629B"/>
    <w:rsid w:val="00660DC0"/>
    <w:rsid w:val="00664C98"/>
    <w:rsid w:val="00665163"/>
    <w:rsid w:val="00665C08"/>
    <w:rsid w:val="00667C65"/>
    <w:rsid w:val="00667E86"/>
    <w:rsid w:val="006730BF"/>
    <w:rsid w:val="00674919"/>
    <w:rsid w:val="00677602"/>
    <w:rsid w:val="0068307A"/>
    <w:rsid w:val="00685063"/>
    <w:rsid w:val="006858B0"/>
    <w:rsid w:val="006862E4"/>
    <w:rsid w:val="00686673"/>
    <w:rsid w:val="00687AD4"/>
    <w:rsid w:val="00691FE1"/>
    <w:rsid w:val="00693BFC"/>
    <w:rsid w:val="006956C7"/>
    <w:rsid w:val="00697150"/>
    <w:rsid w:val="006A21A1"/>
    <w:rsid w:val="006A2F21"/>
    <w:rsid w:val="006A4030"/>
    <w:rsid w:val="006A6275"/>
    <w:rsid w:val="006B11F7"/>
    <w:rsid w:val="006B3724"/>
    <w:rsid w:val="006B64C0"/>
    <w:rsid w:val="006B71D0"/>
    <w:rsid w:val="006B77F7"/>
    <w:rsid w:val="006B7DD4"/>
    <w:rsid w:val="006C07F9"/>
    <w:rsid w:val="006C1C3D"/>
    <w:rsid w:val="006C717B"/>
    <w:rsid w:val="006D3A01"/>
    <w:rsid w:val="006D4066"/>
    <w:rsid w:val="006D502D"/>
    <w:rsid w:val="006E0193"/>
    <w:rsid w:val="006E1BEC"/>
    <w:rsid w:val="006E4284"/>
    <w:rsid w:val="006E45C4"/>
    <w:rsid w:val="006E4BB6"/>
    <w:rsid w:val="006F2170"/>
    <w:rsid w:val="006F6AE4"/>
    <w:rsid w:val="007015EB"/>
    <w:rsid w:val="00701A2D"/>
    <w:rsid w:val="0070377C"/>
    <w:rsid w:val="007042A6"/>
    <w:rsid w:val="0070660E"/>
    <w:rsid w:val="00707206"/>
    <w:rsid w:val="00707BE5"/>
    <w:rsid w:val="00707DAA"/>
    <w:rsid w:val="007102AC"/>
    <w:rsid w:val="00713A78"/>
    <w:rsid w:val="00714A00"/>
    <w:rsid w:val="00722D1E"/>
    <w:rsid w:val="00725915"/>
    <w:rsid w:val="0073026F"/>
    <w:rsid w:val="00731301"/>
    <w:rsid w:val="007342A5"/>
    <w:rsid w:val="00736415"/>
    <w:rsid w:val="00736F26"/>
    <w:rsid w:val="0073729C"/>
    <w:rsid w:val="00737E82"/>
    <w:rsid w:val="007420DF"/>
    <w:rsid w:val="00744EA3"/>
    <w:rsid w:val="00747338"/>
    <w:rsid w:val="00747CCA"/>
    <w:rsid w:val="00750FA4"/>
    <w:rsid w:val="007525C5"/>
    <w:rsid w:val="007610F0"/>
    <w:rsid w:val="00762011"/>
    <w:rsid w:val="00767733"/>
    <w:rsid w:val="007679B4"/>
    <w:rsid w:val="00767E4F"/>
    <w:rsid w:val="00770BB1"/>
    <w:rsid w:val="00771709"/>
    <w:rsid w:val="0077389C"/>
    <w:rsid w:val="00777D57"/>
    <w:rsid w:val="0078095C"/>
    <w:rsid w:val="00780E80"/>
    <w:rsid w:val="00782B18"/>
    <w:rsid w:val="0078798D"/>
    <w:rsid w:val="00792599"/>
    <w:rsid w:val="00792DF3"/>
    <w:rsid w:val="00795A67"/>
    <w:rsid w:val="0079672B"/>
    <w:rsid w:val="007A1784"/>
    <w:rsid w:val="007A1931"/>
    <w:rsid w:val="007A2033"/>
    <w:rsid w:val="007A5D39"/>
    <w:rsid w:val="007B490E"/>
    <w:rsid w:val="007B51F5"/>
    <w:rsid w:val="007C15CD"/>
    <w:rsid w:val="007C18E3"/>
    <w:rsid w:val="007C276C"/>
    <w:rsid w:val="007C5664"/>
    <w:rsid w:val="007C6DC1"/>
    <w:rsid w:val="007D28DC"/>
    <w:rsid w:val="007D2EDA"/>
    <w:rsid w:val="007D53BB"/>
    <w:rsid w:val="007D595A"/>
    <w:rsid w:val="007D6B09"/>
    <w:rsid w:val="007E3EA4"/>
    <w:rsid w:val="007E5AA3"/>
    <w:rsid w:val="007E7E06"/>
    <w:rsid w:val="007E7E2D"/>
    <w:rsid w:val="007F1D7E"/>
    <w:rsid w:val="007F4892"/>
    <w:rsid w:val="007F7DA4"/>
    <w:rsid w:val="00800E91"/>
    <w:rsid w:val="00803AB0"/>
    <w:rsid w:val="008058DB"/>
    <w:rsid w:val="00807445"/>
    <w:rsid w:val="00807BAB"/>
    <w:rsid w:val="00810AC5"/>
    <w:rsid w:val="00812A43"/>
    <w:rsid w:val="00816824"/>
    <w:rsid w:val="008224FE"/>
    <w:rsid w:val="008264AD"/>
    <w:rsid w:val="00826C14"/>
    <w:rsid w:val="00831A25"/>
    <w:rsid w:val="00833E1A"/>
    <w:rsid w:val="008355D0"/>
    <w:rsid w:val="008356C7"/>
    <w:rsid w:val="00836642"/>
    <w:rsid w:val="00836CC2"/>
    <w:rsid w:val="00836F81"/>
    <w:rsid w:val="00841558"/>
    <w:rsid w:val="0084244A"/>
    <w:rsid w:val="0084592A"/>
    <w:rsid w:val="00850CA8"/>
    <w:rsid w:val="00853BF0"/>
    <w:rsid w:val="00854479"/>
    <w:rsid w:val="0085614F"/>
    <w:rsid w:val="0086281F"/>
    <w:rsid w:val="0086523F"/>
    <w:rsid w:val="0086597C"/>
    <w:rsid w:val="00870502"/>
    <w:rsid w:val="008736BA"/>
    <w:rsid w:val="00874806"/>
    <w:rsid w:val="00874A90"/>
    <w:rsid w:val="00874D31"/>
    <w:rsid w:val="008751B3"/>
    <w:rsid w:val="00876659"/>
    <w:rsid w:val="00882FE0"/>
    <w:rsid w:val="00883199"/>
    <w:rsid w:val="008841CD"/>
    <w:rsid w:val="00887209"/>
    <w:rsid w:val="008927F2"/>
    <w:rsid w:val="00893522"/>
    <w:rsid w:val="00893AB9"/>
    <w:rsid w:val="00893FC1"/>
    <w:rsid w:val="008943CD"/>
    <w:rsid w:val="00894A3C"/>
    <w:rsid w:val="008963CE"/>
    <w:rsid w:val="00897EBB"/>
    <w:rsid w:val="008A0652"/>
    <w:rsid w:val="008A19D9"/>
    <w:rsid w:val="008A28AF"/>
    <w:rsid w:val="008A3EF4"/>
    <w:rsid w:val="008A66A1"/>
    <w:rsid w:val="008B1204"/>
    <w:rsid w:val="008B4DC3"/>
    <w:rsid w:val="008B79E1"/>
    <w:rsid w:val="008C1374"/>
    <w:rsid w:val="008C1585"/>
    <w:rsid w:val="008C257F"/>
    <w:rsid w:val="008C452D"/>
    <w:rsid w:val="008C4C24"/>
    <w:rsid w:val="008C7F14"/>
    <w:rsid w:val="008D18B8"/>
    <w:rsid w:val="008D27F5"/>
    <w:rsid w:val="008D46BD"/>
    <w:rsid w:val="008D5B00"/>
    <w:rsid w:val="008D6CD8"/>
    <w:rsid w:val="008E24B0"/>
    <w:rsid w:val="008E24B1"/>
    <w:rsid w:val="008E2973"/>
    <w:rsid w:val="008E4078"/>
    <w:rsid w:val="008E54CF"/>
    <w:rsid w:val="008F3196"/>
    <w:rsid w:val="00907713"/>
    <w:rsid w:val="00911D0A"/>
    <w:rsid w:val="0091243F"/>
    <w:rsid w:val="00912D63"/>
    <w:rsid w:val="009143B0"/>
    <w:rsid w:val="00914F5A"/>
    <w:rsid w:val="00915E33"/>
    <w:rsid w:val="00915E87"/>
    <w:rsid w:val="00917EFA"/>
    <w:rsid w:val="00923E66"/>
    <w:rsid w:val="00925311"/>
    <w:rsid w:val="00926BFA"/>
    <w:rsid w:val="0092762E"/>
    <w:rsid w:val="00927A12"/>
    <w:rsid w:val="00935BC5"/>
    <w:rsid w:val="00935C75"/>
    <w:rsid w:val="00944BC4"/>
    <w:rsid w:val="0094601A"/>
    <w:rsid w:val="00946790"/>
    <w:rsid w:val="0095146C"/>
    <w:rsid w:val="00953593"/>
    <w:rsid w:val="0095447D"/>
    <w:rsid w:val="00955A80"/>
    <w:rsid w:val="009603EE"/>
    <w:rsid w:val="00961FFF"/>
    <w:rsid w:val="00966913"/>
    <w:rsid w:val="00966FE0"/>
    <w:rsid w:val="00972BC4"/>
    <w:rsid w:val="00975891"/>
    <w:rsid w:val="00975FF9"/>
    <w:rsid w:val="0097693E"/>
    <w:rsid w:val="00977842"/>
    <w:rsid w:val="0098342B"/>
    <w:rsid w:val="009859E1"/>
    <w:rsid w:val="00987E4B"/>
    <w:rsid w:val="00990081"/>
    <w:rsid w:val="00990DF6"/>
    <w:rsid w:val="00991A6A"/>
    <w:rsid w:val="009924A8"/>
    <w:rsid w:val="00994DD6"/>
    <w:rsid w:val="009968D1"/>
    <w:rsid w:val="009A1106"/>
    <w:rsid w:val="009A2175"/>
    <w:rsid w:val="009A26DE"/>
    <w:rsid w:val="009A6F8E"/>
    <w:rsid w:val="009B2005"/>
    <w:rsid w:val="009B2505"/>
    <w:rsid w:val="009B4A6F"/>
    <w:rsid w:val="009B618E"/>
    <w:rsid w:val="009B61FF"/>
    <w:rsid w:val="009B7EE8"/>
    <w:rsid w:val="009C5819"/>
    <w:rsid w:val="009C6D48"/>
    <w:rsid w:val="009C7427"/>
    <w:rsid w:val="009D1B5D"/>
    <w:rsid w:val="009D29E8"/>
    <w:rsid w:val="009D3788"/>
    <w:rsid w:val="009D3BB8"/>
    <w:rsid w:val="009D5578"/>
    <w:rsid w:val="009D582F"/>
    <w:rsid w:val="009D690A"/>
    <w:rsid w:val="009D7817"/>
    <w:rsid w:val="009E0CE8"/>
    <w:rsid w:val="009E1490"/>
    <w:rsid w:val="009E27F3"/>
    <w:rsid w:val="009E29AD"/>
    <w:rsid w:val="009E3993"/>
    <w:rsid w:val="009E4568"/>
    <w:rsid w:val="009E54BD"/>
    <w:rsid w:val="009E568E"/>
    <w:rsid w:val="009E6194"/>
    <w:rsid w:val="009E65F6"/>
    <w:rsid w:val="009E7FCE"/>
    <w:rsid w:val="009F0576"/>
    <w:rsid w:val="009F427E"/>
    <w:rsid w:val="009F7A97"/>
    <w:rsid w:val="00A002E5"/>
    <w:rsid w:val="00A01E13"/>
    <w:rsid w:val="00A056B1"/>
    <w:rsid w:val="00A06050"/>
    <w:rsid w:val="00A10A36"/>
    <w:rsid w:val="00A118AF"/>
    <w:rsid w:val="00A13A75"/>
    <w:rsid w:val="00A15966"/>
    <w:rsid w:val="00A21307"/>
    <w:rsid w:val="00A2303E"/>
    <w:rsid w:val="00A2380F"/>
    <w:rsid w:val="00A239A9"/>
    <w:rsid w:val="00A24246"/>
    <w:rsid w:val="00A25194"/>
    <w:rsid w:val="00A2713B"/>
    <w:rsid w:val="00A360AC"/>
    <w:rsid w:val="00A4027F"/>
    <w:rsid w:val="00A406DE"/>
    <w:rsid w:val="00A409B0"/>
    <w:rsid w:val="00A40E7B"/>
    <w:rsid w:val="00A411B0"/>
    <w:rsid w:val="00A41244"/>
    <w:rsid w:val="00A45E8B"/>
    <w:rsid w:val="00A4608C"/>
    <w:rsid w:val="00A47FAF"/>
    <w:rsid w:val="00A50ED1"/>
    <w:rsid w:val="00A543F4"/>
    <w:rsid w:val="00A544C4"/>
    <w:rsid w:val="00A54BD8"/>
    <w:rsid w:val="00A55768"/>
    <w:rsid w:val="00A57932"/>
    <w:rsid w:val="00A616C1"/>
    <w:rsid w:val="00A6438E"/>
    <w:rsid w:val="00A6630B"/>
    <w:rsid w:val="00A71853"/>
    <w:rsid w:val="00A770AD"/>
    <w:rsid w:val="00A77316"/>
    <w:rsid w:val="00A81D22"/>
    <w:rsid w:val="00A81FBC"/>
    <w:rsid w:val="00A8364A"/>
    <w:rsid w:val="00A83973"/>
    <w:rsid w:val="00A8446B"/>
    <w:rsid w:val="00A91292"/>
    <w:rsid w:val="00A92694"/>
    <w:rsid w:val="00A92E85"/>
    <w:rsid w:val="00A95438"/>
    <w:rsid w:val="00AA18ED"/>
    <w:rsid w:val="00AA55D3"/>
    <w:rsid w:val="00AA593C"/>
    <w:rsid w:val="00AA633A"/>
    <w:rsid w:val="00AA7E09"/>
    <w:rsid w:val="00AB1F2A"/>
    <w:rsid w:val="00AB2A4C"/>
    <w:rsid w:val="00AB561B"/>
    <w:rsid w:val="00AC1310"/>
    <w:rsid w:val="00AC15CB"/>
    <w:rsid w:val="00AC2544"/>
    <w:rsid w:val="00AC3D21"/>
    <w:rsid w:val="00AC3E52"/>
    <w:rsid w:val="00AC452F"/>
    <w:rsid w:val="00AD06D6"/>
    <w:rsid w:val="00AD259D"/>
    <w:rsid w:val="00AD3148"/>
    <w:rsid w:val="00AD6A1D"/>
    <w:rsid w:val="00AD78B1"/>
    <w:rsid w:val="00AD7EEC"/>
    <w:rsid w:val="00AE020B"/>
    <w:rsid w:val="00AE13D7"/>
    <w:rsid w:val="00AE14EA"/>
    <w:rsid w:val="00AE5461"/>
    <w:rsid w:val="00AE72AA"/>
    <w:rsid w:val="00AF1043"/>
    <w:rsid w:val="00AF206D"/>
    <w:rsid w:val="00AF4912"/>
    <w:rsid w:val="00AF4B04"/>
    <w:rsid w:val="00AF71A9"/>
    <w:rsid w:val="00AF75D2"/>
    <w:rsid w:val="00B00B0A"/>
    <w:rsid w:val="00B00F73"/>
    <w:rsid w:val="00B022EF"/>
    <w:rsid w:val="00B03050"/>
    <w:rsid w:val="00B06395"/>
    <w:rsid w:val="00B07B15"/>
    <w:rsid w:val="00B12469"/>
    <w:rsid w:val="00B1305B"/>
    <w:rsid w:val="00B164B9"/>
    <w:rsid w:val="00B16820"/>
    <w:rsid w:val="00B32439"/>
    <w:rsid w:val="00B33F2E"/>
    <w:rsid w:val="00B34577"/>
    <w:rsid w:val="00B34A7B"/>
    <w:rsid w:val="00B40D32"/>
    <w:rsid w:val="00B44B06"/>
    <w:rsid w:val="00B45087"/>
    <w:rsid w:val="00B47364"/>
    <w:rsid w:val="00B52025"/>
    <w:rsid w:val="00B520B9"/>
    <w:rsid w:val="00B55122"/>
    <w:rsid w:val="00B5796D"/>
    <w:rsid w:val="00B60E53"/>
    <w:rsid w:val="00B61B17"/>
    <w:rsid w:val="00B6337D"/>
    <w:rsid w:val="00B6541B"/>
    <w:rsid w:val="00B65892"/>
    <w:rsid w:val="00B67DE2"/>
    <w:rsid w:val="00B70192"/>
    <w:rsid w:val="00B74595"/>
    <w:rsid w:val="00B826AA"/>
    <w:rsid w:val="00B82BB0"/>
    <w:rsid w:val="00B83A1F"/>
    <w:rsid w:val="00B85A19"/>
    <w:rsid w:val="00B8673D"/>
    <w:rsid w:val="00B875AE"/>
    <w:rsid w:val="00B93A1F"/>
    <w:rsid w:val="00B9524B"/>
    <w:rsid w:val="00B95E4D"/>
    <w:rsid w:val="00B9794D"/>
    <w:rsid w:val="00BA3040"/>
    <w:rsid w:val="00BA385C"/>
    <w:rsid w:val="00BA40DC"/>
    <w:rsid w:val="00BB05F7"/>
    <w:rsid w:val="00BB126D"/>
    <w:rsid w:val="00BB45A0"/>
    <w:rsid w:val="00BB4613"/>
    <w:rsid w:val="00BB474D"/>
    <w:rsid w:val="00BC22DB"/>
    <w:rsid w:val="00BC7F2A"/>
    <w:rsid w:val="00BD00BC"/>
    <w:rsid w:val="00BD1820"/>
    <w:rsid w:val="00BD2CB8"/>
    <w:rsid w:val="00BD5E4A"/>
    <w:rsid w:val="00BD72C9"/>
    <w:rsid w:val="00BE0409"/>
    <w:rsid w:val="00BE322B"/>
    <w:rsid w:val="00BE6C6F"/>
    <w:rsid w:val="00BF1539"/>
    <w:rsid w:val="00BF61F4"/>
    <w:rsid w:val="00C07C3B"/>
    <w:rsid w:val="00C07FF7"/>
    <w:rsid w:val="00C130C6"/>
    <w:rsid w:val="00C14304"/>
    <w:rsid w:val="00C17A3E"/>
    <w:rsid w:val="00C205C9"/>
    <w:rsid w:val="00C217F7"/>
    <w:rsid w:val="00C25574"/>
    <w:rsid w:val="00C27735"/>
    <w:rsid w:val="00C31872"/>
    <w:rsid w:val="00C31EB8"/>
    <w:rsid w:val="00C32174"/>
    <w:rsid w:val="00C33A7B"/>
    <w:rsid w:val="00C348B4"/>
    <w:rsid w:val="00C371C1"/>
    <w:rsid w:val="00C402ED"/>
    <w:rsid w:val="00C40663"/>
    <w:rsid w:val="00C424D9"/>
    <w:rsid w:val="00C47A89"/>
    <w:rsid w:val="00C47E5E"/>
    <w:rsid w:val="00C47EBB"/>
    <w:rsid w:val="00C50143"/>
    <w:rsid w:val="00C51BFF"/>
    <w:rsid w:val="00C5256A"/>
    <w:rsid w:val="00C618C0"/>
    <w:rsid w:val="00C63178"/>
    <w:rsid w:val="00C65788"/>
    <w:rsid w:val="00C72CA7"/>
    <w:rsid w:val="00C739E9"/>
    <w:rsid w:val="00C81DBF"/>
    <w:rsid w:val="00C82913"/>
    <w:rsid w:val="00C8744E"/>
    <w:rsid w:val="00C87939"/>
    <w:rsid w:val="00C91E78"/>
    <w:rsid w:val="00CA3348"/>
    <w:rsid w:val="00CA3757"/>
    <w:rsid w:val="00CA6EAE"/>
    <w:rsid w:val="00CA72DA"/>
    <w:rsid w:val="00CB0267"/>
    <w:rsid w:val="00CB5669"/>
    <w:rsid w:val="00CB6119"/>
    <w:rsid w:val="00CB7F7C"/>
    <w:rsid w:val="00CC3046"/>
    <w:rsid w:val="00CC3B38"/>
    <w:rsid w:val="00CC674B"/>
    <w:rsid w:val="00CD193A"/>
    <w:rsid w:val="00CD3C7C"/>
    <w:rsid w:val="00CD6B88"/>
    <w:rsid w:val="00CD6EDE"/>
    <w:rsid w:val="00CE0039"/>
    <w:rsid w:val="00CE258C"/>
    <w:rsid w:val="00CE3288"/>
    <w:rsid w:val="00CE3826"/>
    <w:rsid w:val="00CE38C5"/>
    <w:rsid w:val="00CE4312"/>
    <w:rsid w:val="00CE44D0"/>
    <w:rsid w:val="00CE46DC"/>
    <w:rsid w:val="00CE4BAE"/>
    <w:rsid w:val="00CF0CA3"/>
    <w:rsid w:val="00CF317F"/>
    <w:rsid w:val="00CF4D03"/>
    <w:rsid w:val="00CF5E14"/>
    <w:rsid w:val="00CF723B"/>
    <w:rsid w:val="00CF7874"/>
    <w:rsid w:val="00D00331"/>
    <w:rsid w:val="00D013B0"/>
    <w:rsid w:val="00D01C5B"/>
    <w:rsid w:val="00D02F50"/>
    <w:rsid w:val="00D043FD"/>
    <w:rsid w:val="00D050A0"/>
    <w:rsid w:val="00D06BFE"/>
    <w:rsid w:val="00D101FF"/>
    <w:rsid w:val="00D1274A"/>
    <w:rsid w:val="00D13B2D"/>
    <w:rsid w:val="00D147CD"/>
    <w:rsid w:val="00D14F67"/>
    <w:rsid w:val="00D16A62"/>
    <w:rsid w:val="00D20325"/>
    <w:rsid w:val="00D22080"/>
    <w:rsid w:val="00D24CD5"/>
    <w:rsid w:val="00D25A43"/>
    <w:rsid w:val="00D25E59"/>
    <w:rsid w:val="00D3089B"/>
    <w:rsid w:val="00D30FA4"/>
    <w:rsid w:val="00D30FC8"/>
    <w:rsid w:val="00D31320"/>
    <w:rsid w:val="00D31D46"/>
    <w:rsid w:val="00D3459A"/>
    <w:rsid w:val="00D35091"/>
    <w:rsid w:val="00D3578A"/>
    <w:rsid w:val="00D37433"/>
    <w:rsid w:val="00D37CAC"/>
    <w:rsid w:val="00D41CA7"/>
    <w:rsid w:val="00D43B1C"/>
    <w:rsid w:val="00D45966"/>
    <w:rsid w:val="00D469ED"/>
    <w:rsid w:val="00D46BF8"/>
    <w:rsid w:val="00D47659"/>
    <w:rsid w:val="00D50D3D"/>
    <w:rsid w:val="00D518FD"/>
    <w:rsid w:val="00D5264D"/>
    <w:rsid w:val="00D54FE2"/>
    <w:rsid w:val="00D60DD9"/>
    <w:rsid w:val="00D705E8"/>
    <w:rsid w:val="00D731E1"/>
    <w:rsid w:val="00D74B7B"/>
    <w:rsid w:val="00D84768"/>
    <w:rsid w:val="00D8478B"/>
    <w:rsid w:val="00D8496C"/>
    <w:rsid w:val="00D85981"/>
    <w:rsid w:val="00D869E3"/>
    <w:rsid w:val="00D91ECD"/>
    <w:rsid w:val="00D92A8E"/>
    <w:rsid w:val="00D9382B"/>
    <w:rsid w:val="00D939E0"/>
    <w:rsid w:val="00D95697"/>
    <w:rsid w:val="00DA2759"/>
    <w:rsid w:val="00DA2771"/>
    <w:rsid w:val="00DA35C9"/>
    <w:rsid w:val="00DA3BAB"/>
    <w:rsid w:val="00DA43C4"/>
    <w:rsid w:val="00DA4687"/>
    <w:rsid w:val="00DA673C"/>
    <w:rsid w:val="00DB0371"/>
    <w:rsid w:val="00DB24A1"/>
    <w:rsid w:val="00DB2FC6"/>
    <w:rsid w:val="00DB60BA"/>
    <w:rsid w:val="00DC1B26"/>
    <w:rsid w:val="00DC2702"/>
    <w:rsid w:val="00DC2B46"/>
    <w:rsid w:val="00DD149D"/>
    <w:rsid w:val="00DD1D3A"/>
    <w:rsid w:val="00DD2D28"/>
    <w:rsid w:val="00DD4200"/>
    <w:rsid w:val="00DE13F5"/>
    <w:rsid w:val="00DE5033"/>
    <w:rsid w:val="00DE6C2D"/>
    <w:rsid w:val="00DE7368"/>
    <w:rsid w:val="00DE7996"/>
    <w:rsid w:val="00DF6832"/>
    <w:rsid w:val="00DF74B8"/>
    <w:rsid w:val="00E01290"/>
    <w:rsid w:val="00E01804"/>
    <w:rsid w:val="00E07047"/>
    <w:rsid w:val="00E11189"/>
    <w:rsid w:val="00E113A0"/>
    <w:rsid w:val="00E11F5D"/>
    <w:rsid w:val="00E145C3"/>
    <w:rsid w:val="00E15C69"/>
    <w:rsid w:val="00E1777F"/>
    <w:rsid w:val="00E2285F"/>
    <w:rsid w:val="00E24477"/>
    <w:rsid w:val="00E2475B"/>
    <w:rsid w:val="00E30339"/>
    <w:rsid w:val="00E3173C"/>
    <w:rsid w:val="00E3395C"/>
    <w:rsid w:val="00E34377"/>
    <w:rsid w:val="00E36443"/>
    <w:rsid w:val="00E365D9"/>
    <w:rsid w:val="00E42C1B"/>
    <w:rsid w:val="00E46A7B"/>
    <w:rsid w:val="00E46A86"/>
    <w:rsid w:val="00E477C5"/>
    <w:rsid w:val="00E528E1"/>
    <w:rsid w:val="00E56697"/>
    <w:rsid w:val="00E61223"/>
    <w:rsid w:val="00E613F4"/>
    <w:rsid w:val="00E6233C"/>
    <w:rsid w:val="00E653A1"/>
    <w:rsid w:val="00E665BC"/>
    <w:rsid w:val="00E70F2E"/>
    <w:rsid w:val="00E81E79"/>
    <w:rsid w:val="00E84D53"/>
    <w:rsid w:val="00E911D5"/>
    <w:rsid w:val="00E929EE"/>
    <w:rsid w:val="00E94EF1"/>
    <w:rsid w:val="00E9637B"/>
    <w:rsid w:val="00EA1E88"/>
    <w:rsid w:val="00EA2B05"/>
    <w:rsid w:val="00EA304F"/>
    <w:rsid w:val="00EA3071"/>
    <w:rsid w:val="00EA4381"/>
    <w:rsid w:val="00EA4B7E"/>
    <w:rsid w:val="00EA5D8A"/>
    <w:rsid w:val="00EB12C1"/>
    <w:rsid w:val="00EB15E1"/>
    <w:rsid w:val="00EB18FE"/>
    <w:rsid w:val="00EB2F29"/>
    <w:rsid w:val="00EB4CBB"/>
    <w:rsid w:val="00EB4F11"/>
    <w:rsid w:val="00EB51AC"/>
    <w:rsid w:val="00EB6966"/>
    <w:rsid w:val="00EB77E8"/>
    <w:rsid w:val="00EB7FFB"/>
    <w:rsid w:val="00EC06EB"/>
    <w:rsid w:val="00EC61CE"/>
    <w:rsid w:val="00ED3AAC"/>
    <w:rsid w:val="00ED3B17"/>
    <w:rsid w:val="00ED5379"/>
    <w:rsid w:val="00ED652A"/>
    <w:rsid w:val="00EE0000"/>
    <w:rsid w:val="00EE02BD"/>
    <w:rsid w:val="00EE0972"/>
    <w:rsid w:val="00EE1D12"/>
    <w:rsid w:val="00EE3111"/>
    <w:rsid w:val="00EE3C29"/>
    <w:rsid w:val="00EE6CA8"/>
    <w:rsid w:val="00EE7F64"/>
    <w:rsid w:val="00EF3921"/>
    <w:rsid w:val="00EF5D22"/>
    <w:rsid w:val="00F00E5E"/>
    <w:rsid w:val="00F01CCF"/>
    <w:rsid w:val="00F01F1D"/>
    <w:rsid w:val="00F0776A"/>
    <w:rsid w:val="00F1186C"/>
    <w:rsid w:val="00F11EB8"/>
    <w:rsid w:val="00F13CA9"/>
    <w:rsid w:val="00F13E2E"/>
    <w:rsid w:val="00F15295"/>
    <w:rsid w:val="00F15B5A"/>
    <w:rsid w:val="00F214BD"/>
    <w:rsid w:val="00F21BA2"/>
    <w:rsid w:val="00F27B2A"/>
    <w:rsid w:val="00F31375"/>
    <w:rsid w:val="00F32D85"/>
    <w:rsid w:val="00F34094"/>
    <w:rsid w:val="00F36037"/>
    <w:rsid w:val="00F42124"/>
    <w:rsid w:val="00F43D1C"/>
    <w:rsid w:val="00F5091C"/>
    <w:rsid w:val="00F569A2"/>
    <w:rsid w:val="00F57980"/>
    <w:rsid w:val="00F6168F"/>
    <w:rsid w:val="00F627AC"/>
    <w:rsid w:val="00F63798"/>
    <w:rsid w:val="00F63E7F"/>
    <w:rsid w:val="00F64C54"/>
    <w:rsid w:val="00F6702E"/>
    <w:rsid w:val="00F7035D"/>
    <w:rsid w:val="00F72558"/>
    <w:rsid w:val="00F72663"/>
    <w:rsid w:val="00F72C6D"/>
    <w:rsid w:val="00F73556"/>
    <w:rsid w:val="00F74843"/>
    <w:rsid w:val="00F84342"/>
    <w:rsid w:val="00F8578B"/>
    <w:rsid w:val="00F85D35"/>
    <w:rsid w:val="00F902D5"/>
    <w:rsid w:val="00F9086D"/>
    <w:rsid w:val="00F947F7"/>
    <w:rsid w:val="00F94E89"/>
    <w:rsid w:val="00F978DF"/>
    <w:rsid w:val="00FA110D"/>
    <w:rsid w:val="00FA5480"/>
    <w:rsid w:val="00FA7BB9"/>
    <w:rsid w:val="00FB0626"/>
    <w:rsid w:val="00FB0DCA"/>
    <w:rsid w:val="00FB7DDB"/>
    <w:rsid w:val="00FC0AE1"/>
    <w:rsid w:val="00FC4C89"/>
    <w:rsid w:val="00FD0FE6"/>
    <w:rsid w:val="00FD2111"/>
    <w:rsid w:val="00FD466D"/>
    <w:rsid w:val="00FD4A56"/>
    <w:rsid w:val="00FE29BB"/>
    <w:rsid w:val="00FE7E4C"/>
    <w:rsid w:val="00FF1C4B"/>
    <w:rsid w:val="00FF2FAC"/>
    <w:rsid w:val="00FF5CFF"/>
    <w:rsid w:val="00FF75F4"/>
    <w:rsid w:val="00FF76C6"/>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BAE0D"/>
  <w14:defaultImageDpi w14:val="32767"/>
  <w15:docId w15:val="{3909C7A9-1D26-48AB-82AC-F394E87D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A3"/>
    <w:pPr>
      <w:spacing w:before="120" w:after="120"/>
      <w:jc w:val="both"/>
    </w:pPr>
    <w:rPr>
      <w:rFonts w:ascii="Times New Roman" w:hAnsi="Times New Roman"/>
      <w:lang w:val="en-GB"/>
    </w:rPr>
  </w:style>
  <w:style w:type="paragraph" w:styleId="Heading1">
    <w:name w:val="heading 1"/>
    <w:aliases w:val="Full Title"/>
    <w:basedOn w:val="Normal"/>
    <w:next w:val="Normal"/>
    <w:link w:val="Heading1Char"/>
    <w:uiPriority w:val="9"/>
    <w:qFormat/>
    <w:rsid w:val="00A2303E"/>
    <w:pPr>
      <w:keepNext/>
      <w:keepLines/>
      <w:spacing w:before="480" w:after="0"/>
      <w:outlineLvl w:val="0"/>
    </w:pPr>
    <w:rPr>
      <w:rFonts w:asciiTheme="majorHAnsi" w:eastAsiaTheme="majorEastAsia" w:hAnsiTheme="majorHAnsi" w:cstheme="majorBidi"/>
      <w:b/>
      <w:bCs/>
      <w:sz w:val="30"/>
      <w:szCs w:val="28"/>
    </w:rPr>
  </w:style>
  <w:style w:type="paragraph" w:styleId="Heading2">
    <w:name w:val="heading 2"/>
    <w:aliases w:val="Section"/>
    <w:basedOn w:val="Normal"/>
    <w:next w:val="Normal"/>
    <w:link w:val="Heading2Char"/>
    <w:uiPriority w:val="9"/>
    <w:unhideWhenUsed/>
    <w:qFormat/>
    <w:rsid w:val="00A2303E"/>
    <w:pPr>
      <w:keepNext/>
      <w:keepLines/>
      <w:spacing w:before="240" w:after="240"/>
      <w:outlineLvl w:val="1"/>
    </w:pPr>
    <w:rPr>
      <w:rFonts w:eastAsiaTheme="majorEastAsia" w:cstheme="majorBidi"/>
      <w:b/>
      <w:bCs/>
      <w:sz w:val="26"/>
      <w:szCs w:val="26"/>
    </w:rPr>
  </w:style>
  <w:style w:type="paragraph" w:styleId="Heading3">
    <w:name w:val="heading 3"/>
    <w:aliases w:val="Subsection"/>
    <w:basedOn w:val="Normal"/>
    <w:next w:val="Normal"/>
    <w:link w:val="Heading3Char"/>
    <w:uiPriority w:val="9"/>
    <w:unhideWhenUsed/>
    <w:qFormat/>
    <w:rsid w:val="00482D31"/>
    <w:pPr>
      <w:keepNext/>
      <w:keepLines/>
      <w:spacing w:before="200" w:after="0"/>
      <w:outlineLvl w:val="2"/>
    </w:pPr>
    <w:rPr>
      <w:rFonts w:eastAsiaTheme="majorEastAsia" w:cstheme="majorBidi"/>
      <w:b/>
      <w:bCs/>
      <w:sz w:val="26"/>
    </w:rPr>
  </w:style>
  <w:style w:type="paragraph" w:styleId="Heading4">
    <w:name w:val="heading 4"/>
    <w:aliases w:val="Subsubsection"/>
    <w:basedOn w:val="Normal"/>
    <w:next w:val="Normal"/>
    <w:link w:val="Heading4Char"/>
    <w:uiPriority w:val="9"/>
    <w:semiHidden/>
    <w:unhideWhenUsed/>
    <w:qFormat/>
    <w:rsid w:val="00DC1B26"/>
    <w:pPr>
      <w:keepNext/>
      <w:keepLines/>
      <w:framePr w:wrap="around" w:vAnchor="text" w:hAnchor="text" w:y="1"/>
      <w:spacing w:before="20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F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6F26"/>
    <w:rPr>
      <w:rFonts w:ascii="Times New Roman" w:hAnsi="Times New Roman"/>
      <w:sz w:val="24"/>
      <w:lang w:val="en-GB"/>
    </w:rPr>
  </w:style>
  <w:style w:type="paragraph" w:styleId="Footer">
    <w:name w:val="footer"/>
    <w:basedOn w:val="Normal"/>
    <w:link w:val="FooterChar"/>
    <w:uiPriority w:val="99"/>
    <w:unhideWhenUsed/>
    <w:rsid w:val="00736F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6F26"/>
    <w:rPr>
      <w:rFonts w:ascii="Times New Roman" w:hAnsi="Times New Roman"/>
      <w:sz w:val="24"/>
      <w:lang w:val="en-GB"/>
    </w:rPr>
  </w:style>
  <w:style w:type="table" w:styleId="TableGrid">
    <w:name w:val="Table Grid"/>
    <w:basedOn w:val="TableNormal"/>
    <w:uiPriority w:val="59"/>
    <w:rsid w:val="0073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26"/>
    <w:rPr>
      <w:rFonts w:ascii="Tahoma" w:hAnsi="Tahoma" w:cs="Tahoma"/>
      <w:sz w:val="16"/>
      <w:szCs w:val="16"/>
      <w:lang w:val="en-GB"/>
    </w:rPr>
  </w:style>
  <w:style w:type="character" w:styleId="Hyperlink">
    <w:name w:val="Hyperlink"/>
    <w:basedOn w:val="DefaultParagraphFont"/>
    <w:uiPriority w:val="99"/>
    <w:unhideWhenUsed/>
    <w:rsid w:val="00E01290"/>
    <w:rPr>
      <w:color w:val="0000FF" w:themeColor="hyperlink"/>
      <w:u w:val="single"/>
    </w:rPr>
  </w:style>
  <w:style w:type="character" w:customStyle="1" w:styleId="Heading1Char">
    <w:name w:val="Heading 1 Char"/>
    <w:aliases w:val="Full Title Char"/>
    <w:basedOn w:val="DefaultParagraphFont"/>
    <w:link w:val="Heading1"/>
    <w:uiPriority w:val="9"/>
    <w:rsid w:val="00A2303E"/>
    <w:rPr>
      <w:rFonts w:asciiTheme="majorHAnsi" w:eastAsiaTheme="majorEastAsia" w:hAnsiTheme="majorHAnsi" w:cstheme="majorBidi"/>
      <w:b/>
      <w:bCs/>
      <w:sz w:val="30"/>
      <w:szCs w:val="28"/>
      <w:lang w:val="en-GB"/>
    </w:rPr>
  </w:style>
  <w:style w:type="paragraph" w:styleId="FootnoteText">
    <w:name w:val="footnote text"/>
    <w:basedOn w:val="Normal"/>
    <w:link w:val="FootnoteTextChar"/>
    <w:uiPriority w:val="99"/>
    <w:semiHidden/>
    <w:unhideWhenUsed/>
    <w:rsid w:val="00310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272"/>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10272"/>
    <w:rPr>
      <w:vertAlign w:val="superscript"/>
    </w:rPr>
  </w:style>
  <w:style w:type="character" w:customStyle="1" w:styleId="Heading2Char">
    <w:name w:val="Heading 2 Char"/>
    <w:aliases w:val="Section Char"/>
    <w:basedOn w:val="DefaultParagraphFont"/>
    <w:link w:val="Heading2"/>
    <w:uiPriority w:val="9"/>
    <w:rsid w:val="00A2303E"/>
    <w:rPr>
      <w:rFonts w:ascii="Times New Roman" w:eastAsiaTheme="majorEastAsia" w:hAnsi="Times New Roman" w:cstheme="majorBidi"/>
      <w:b/>
      <w:bCs/>
      <w:sz w:val="26"/>
      <w:szCs w:val="26"/>
      <w:lang w:val="en-GB"/>
    </w:rPr>
  </w:style>
  <w:style w:type="paragraph" w:customStyle="1" w:styleId="AbstractText">
    <w:name w:val="Abstract Text"/>
    <w:basedOn w:val="Normal"/>
    <w:link w:val="AbstractTextChar"/>
    <w:qFormat/>
    <w:rsid w:val="003546A3"/>
    <w:pPr>
      <w:spacing w:line="240" w:lineRule="auto"/>
    </w:pPr>
    <w:rPr>
      <w:sz w:val="18"/>
      <w:szCs w:val="18"/>
    </w:rPr>
  </w:style>
  <w:style w:type="paragraph" w:customStyle="1" w:styleId="KeywordsText">
    <w:name w:val="Keywords Text"/>
    <w:basedOn w:val="AbstractText"/>
    <w:link w:val="KeywordsTextChar"/>
    <w:qFormat/>
    <w:rsid w:val="003546A3"/>
    <w:pPr>
      <w:spacing w:before="240" w:line="276" w:lineRule="auto"/>
    </w:pPr>
    <w:rPr>
      <w:i/>
    </w:rPr>
  </w:style>
  <w:style w:type="character" w:customStyle="1" w:styleId="AbstractTextChar">
    <w:name w:val="Abstract Text Char"/>
    <w:basedOn w:val="DefaultParagraphFont"/>
    <w:link w:val="AbstractText"/>
    <w:rsid w:val="003546A3"/>
    <w:rPr>
      <w:rFonts w:ascii="Times New Roman" w:hAnsi="Times New Roman"/>
      <w:sz w:val="18"/>
      <w:szCs w:val="18"/>
      <w:lang w:val="en-GB"/>
    </w:rPr>
  </w:style>
  <w:style w:type="paragraph" w:styleId="ListParagraph">
    <w:name w:val="List Paragraph"/>
    <w:basedOn w:val="Normal"/>
    <w:uiPriority w:val="34"/>
    <w:qFormat/>
    <w:rsid w:val="00F978DF"/>
    <w:pPr>
      <w:ind w:left="720"/>
      <w:contextualSpacing/>
    </w:pPr>
  </w:style>
  <w:style w:type="character" w:customStyle="1" w:styleId="KeywordsTextChar">
    <w:name w:val="Keywords Text Char"/>
    <w:basedOn w:val="AbstractTextChar"/>
    <w:link w:val="KeywordsText"/>
    <w:rsid w:val="003546A3"/>
    <w:rPr>
      <w:rFonts w:ascii="Times New Roman" w:hAnsi="Times New Roman"/>
      <w:i/>
      <w:sz w:val="18"/>
      <w:szCs w:val="18"/>
      <w:lang w:val="en-GB"/>
    </w:rPr>
  </w:style>
  <w:style w:type="character" w:styleId="PlaceholderText">
    <w:name w:val="Placeholder Text"/>
    <w:basedOn w:val="DefaultParagraphFont"/>
    <w:uiPriority w:val="99"/>
    <w:semiHidden/>
    <w:rsid w:val="00010E3B"/>
    <w:rPr>
      <w:color w:val="808080"/>
    </w:rPr>
  </w:style>
  <w:style w:type="paragraph" w:customStyle="1" w:styleId="Denklem">
    <w:name w:val="Denklem"/>
    <w:basedOn w:val="Normal"/>
    <w:link w:val="DenklemChar"/>
    <w:rsid w:val="004B2FCE"/>
  </w:style>
  <w:style w:type="character" w:customStyle="1" w:styleId="DenklemChar">
    <w:name w:val="Denklem Char"/>
    <w:basedOn w:val="DefaultParagraphFont"/>
    <w:link w:val="Denklem"/>
    <w:rsid w:val="004B2FCE"/>
    <w:rPr>
      <w:rFonts w:ascii="Times New Roman" w:hAnsi="Times New Roman"/>
      <w:lang w:val="en-GB"/>
    </w:rPr>
  </w:style>
  <w:style w:type="character" w:customStyle="1" w:styleId="Heading3Char">
    <w:name w:val="Heading 3 Char"/>
    <w:aliases w:val="Subsection Char"/>
    <w:basedOn w:val="DefaultParagraphFont"/>
    <w:link w:val="Heading3"/>
    <w:uiPriority w:val="9"/>
    <w:rsid w:val="00482D31"/>
    <w:rPr>
      <w:rFonts w:ascii="Times New Roman" w:eastAsiaTheme="majorEastAsia" w:hAnsi="Times New Roman" w:cstheme="majorBidi"/>
      <w:b/>
      <w:bCs/>
      <w:sz w:val="26"/>
      <w:lang w:val="en-GB"/>
    </w:rPr>
  </w:style>
  <w:style w:type="character" w:customStyle="1" w:styleId="UnresolvedMention1">
    <w:name w:val="Unresolved Mention1"/>
    <w:basedOn w:val="DefaultParagraphFont"/>
    <w:uiPriority w:val="99"/>
    <w:semiHidden/>
    <w:unhideWhenUsed/>
    <w:rsid w:val="00FA5480"/>
    <w:rPr>
      <w:color w:val="605E5C"/>
      <w:shd w:val="clear" w:color="auto" w:fill="E1DFDD"/>
    </w:rPr>
  </w:style>
  <w:style w:type="character" w:customStyle="1" w:styleId="Heading4Char">
    <w:name w:val="Heading 4 Char"/>
    <w:aliases w:val="Subsubsection Char"/>
    <w:basedOn w:val="DefaultParagraphFont"/>
    <w:link w:val="Heading4"/>
    <w:uiPriority w:val="9"/>
    <w:semiHidden/>
    <w:rsid w:val="00DC1B26"/>
    <w:rPr>
      <w:rFonts w:ascii="Times New Roman" w:eastAsiaTheme="majorEastAsia" w:hAnsi="Times New Roman" w:cstheme="majorBidi"/>
      <w:b/>
      <w:iCs/>
      <w:sz w:val="26"/>
      <w:lang w:val="en-GB"/>
    </w:rPr>
  </w:style>
  <w:style w:type="character" w:styleId="FollowedHyperlink">
    <w:name w:val="FollowedHyperlink"/>
    <w:basedOn w:val="DefaultParagraphFont"/>
    <w:uiPriority w:val="99"/>
    <w:semiHidden/>
    <w:unhideWhenUsed/>
    <w:rsid w:val="00A54BD8"/>
    <w:rPr>
      <w:color w:val="800080" w:themeColor="followedHyperlink"/>
      <w:u w:val="single"/>
    </w:rPr>
  </w:style>
  <w:style w:type="character" w:styleId="UnresolvedMention">
    <w:name w:val="Unresolved Mention"/>
    <w:basedOn w:val="DefaultParagraphFont"/>
    <w:uiPriority w:val="99"/>
    <w:semiHidden/>
    <w:unhideWhenUsed/>
    <w:rsid w:val="00F90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4623">
      <w:bodyDiv w:val="1"/>
      <w:marLeft w:val="0"/>
      <w:marRight w:val="0"/>
      <w:marTop w:val="0"/>
      <w:marBottom w:val="0"/>
      <w:divBdr>
        <w:top w:val="none" w:sz="0" w:space="0" w:color="auto"/>
        <w:left w:val="none" w:sz="0" w:space="0" w:color="auto"/>
        <w:bottom w:val="none" w:sz="0" w:space="0" w:color="auto"/>
        <w:right w:val="none" w:sz="0" w:space="0" w:color="auto"/>
      </w:divBdr>
    </w:div>
    <w:div w:id="13646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https://convertcase.net/" TargetMode="External"/><Relationship Id="rId2" Type="http://schemas.openxmlformats.org/officeDocument/2006/relationships/numbering" Target="numbering.xml"/><Relationship Id="rId16" Type="http://schemas.openxmlformats.org/officeDocument/2006/relationships/hyperlink" Target="https://arxiv.org/abs/2405.14458v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8979/jarnas.xxxxxx" TargetMode="External"/><Relationship Id="rId5" Type="http://schemas.openxmlformats.org/officeDocument/2006/relationships/webSettings" Target="webSettings.xml"/><Relationship Id="rId15" Type="http://schemas.openxmlformats.org/officeDocument/2006/relationships/hyperlink" Target="https://archive.ics.uci.edu/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Akademik\2%20Articles\Soft%20Sets\2018-4%20Comment%20(2)%20on%20Soft%20Set%20Theory%20and%20uni-int%20Decision%20Making\EMA18_MATLAB\EMA18an%20S&#252;re%20ve%20Grafikler%20201805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Sayfa1!$B$115</c:f>
              <c:strCache>
                <c:ptCount val="1"/>
                <c:pt idx="0">
                  <c:v>CE10an</c:v>
                </c:pt>
              </c:strCache>
            </c:strRef>
          </c:tx>
          <c:spPr>
            <a:ln>
              <a:solidFill>
                <a:srgbClr val="FF0000"/>
              </a:solidFill>
            </a:ln>
          </c:spPr>
          <c:marker>
            <c:symbol val="none"/>
          </c:marker>
          <c:cat>
            <c:numRef>
              <c:f>Sayfa1!$C$114:$L$114</c:f>
              <c:numCache>
                <c:formatCode>General</c:formatCode>
                <c:ptCount val="10"/>
                <c:pt idx="0">
                  <c:v>100</c:v>
                </c:pt>
                <c:pt idx="1">
                  <c:v>200</c:v>
                </c:pt>
                <c:pt idx="2">
                  <c:v>300</c:v>
                </c:pt>
                <c:pt idx="3">
                  <c:v>400</c:v>
                </c:pt>
                <c:pt idx="4">
                  <c:v>500</c:v>
                </c:pt>
                <c:pt idx="5">
                  <c:v>600</c:v>
                </c:pt>
                <c:pt idx="6">
                  <c:v>700</c:v>
                </c:pt>
                <c:pt idx="7">
                  <c:v>800</c:v>
                </c:pt>
                <c:pt idx="8">
                  <c:v>900</c:v>
                </c:pt>
                <c:pt idx="9">
                  <c:v>1000</c:v>
                </c:pt>
              </c:numCache>
            </c:numRef>
          </c:cat>
          <c:val>
            <c:numRef>
              <c:f>Sayfa1!$C$115:$L$115</c:f>
              <c:numCache>
                <c:formatCode>0.0000</c:formatCode>
                <c:ptCount val="10"/>
                <c:pt idx="0">
                  <c:v>0.27386033264967302</c:v>
                </c:pt>
                <c:pt idx="1">
                  <c:v>3.2532472902347598</c:v>
                </c:pt>
                <c:pt idx="2">
                  <c:v>14.012723184306299</c:v>
                </c:pt>
                <c:pt idx="3">
                  <c:v>40.195874928227397</c:v>
                </c:pt>
                <c:pt idx="4">
                  <c:v>93.917758089707206</c:v>
                </c:pt>
                <c:pt idx="5">
                  <c:v>184.533345024184</c:v>
                </c:pt>
                <c:pt idx="6">
                  <c:v>335.570031324833</c:v>
                </c:pt>
                <c:pt idx="7">
                  <c:v>568.73812415800899</c:v>
                </c:pt>
                <c:pt idx="8">
                  <c:v>914.99156528568005</c:v>
                </c:pt>
                <c:pt idx="9">
                  <c:v>1412.0988066534601</c:v>
                </c:pt>
              </c:numCache>
            </c:numRef>
          </c:val>
          <c:smooth val="0"/>
          <c:extLst>
            <c:ext xmlns:c16="http://schemas.microsoft.com/office/drawing/2014/chart" uri="{C3380CC4-5D6E-409C-BE32-E72D297353CC}">
              <c16:uniqueId val="{00000000-8852-4A92-A911-B4C76927DDA8}"/>
            </c:ext>
          </c:extLst>
        </c:ser>
        <c:ser>
          <c:idx val="1"/>
          <c:order val="1"/>
          <c:tx>
            <c:strRef>
              <c:f>Sayfa1!$B$116</c:f>
              <c:strCache>
                <c:ptCount val="1"/>
                <c:pt idx="0">
                  <c:v>EMA18an</c:v>
                </c:pt>
              </c:strCache>
            </c:strRef>
          </c:tx>
          <c:spPr>
            <a:ln>
              <a:solidFill>
                <a:srgbClr val="0070C0"/>
              </a:solidFill>
            </a:ln>
          </c:spPr>
          <c:marker>
            <c:symbol val="none"/>
          </c:marker>
          <c:cat>
            <c:numRef>
              <c:f>Sayfa1!$C$114:$L$114</c:f>
              <c:numCache>
                <c:formatCode>General</c:formatCode>
                <c:ptCount val="10"/>
                <c:pt idx="0">
                  <c:v>100</c:v>
                </c:pt>
                <c:pt idx="1">
                  <c:v>200</c:v>
                </c:pt>
                <c:pt idx="2">
                  <c:v>300</c:v>
                </c:pt>
                <c:pt idx="3">
                  <c:v>400</c:v>
                </c:pt>
                <c:pt idx="4">
                  <c:v>500</c:v>
                </c:pt>
                <c:pt idx="5">
                  <c:v>600</c:v>
                </c:pt>
                <c:pt idx="6">
                  <c:v>700</c:v>
                </c:pt>
                <c:pt idx="7">
                  <c:v>800</c:v>
                </c:pt>
                <c:pt idx="8">
                  <c:v>900</c:v>
                </c:pt>
                <c:pt idx="9">
                  <c:v>1000</c:v>
                </c:pt>
              </c:numCache>
            </c:numRef>
          </c:cat>
          <c:val>
            <c:numRef>
              <c:f>Sayfa1!$C$116:$L$116</c:f>
              <c:numCache>
                <c:formatCode>0.0000</c:formatCode>
                <c:ptCount val="10"/>
                <c:pt idx="0">
                  <c:v>1.12636851868904E-2</c:v>
                </c:pt>
                <c:pt idx="1">
                  <c:v>6.9306413878408501E-3</c:v>
                </c:pt>
                <c:pt idx="2">
                  <c:v>6.7561583707567603E-3</c:v>
                </c:pt>
                <c:pt idx="3">
                  <c:v>1.01226542297909E-2</c:v>
                </c:pt>
                <c:pt idx="4">
                  <c:v>1.6238650539548399E-2</c:v>
                </c:pt>
                <c:pt idx="5">
                  <c:v>1.9985490050949E-2</c:v>
                </c:pt>
                <c:pt idx="6">
                  <c:v>2.4440232088805101E-2</c:v>
                </c:pt>
                <c:pt idx="7">
                  <c:v>5.8682890752517397E-2</c:v>
                </c:pt>
                <c:pt idx="8">
                  <c:v>3.9610870614538003E-2</c:v>
                </c:pt>
                <c:pt idx="9">
                  <c:v>5.0570456828796101E-2</c:v>
                </c:pt>
              </c:numCache>
            </c:numRef>
          </c:val>
          <c:smooth val="0"/>
          <c:extLst>
            <c:ext xmlns:c16="http://schemas.microsoft.com/office/drawing/2014/chart" uri="{C3380CC4-5D6E-409C-BE32-E72D297353CC}">
              <c16:uniqueId val="{00000001-8852-4A92-A911-B4C76927DDA8}"/>
            </c:ext>
          </c:extLst>
        </c:ser>
        <c:dLbls>
          <c:showLegendKey val="0"/>
          <c:showVal val="0"/>
          <c:showCatName val="0"/>
          <c:showSerName val="0"/>
          <c:showPercent val="0"/>
          <c:showBubbleSize val="0"/>
        </c:dLbls>
        <c:smooth val="0"/>
        <c:axId val="-447777936"/>
        <c:axId val="-447775216"/>
      </c:lineChart>
      <c:catAx>
        <c:axId val="-447777936"/>
        <c:scaling>
          <c:orientation val="minMax"/>
        </c:scaling>
        <c:delete val="0"/>
        <c:axPos val="b"/>
        <c:title>
          <c:tx>
            <c:rich>
              <a:bodyPr/>
              <a:lstStyle/>
              <a:p>
                <a:pPr>
                  <a:defRPr/>
                </a:pPr>
                <a:r>
                  <a:rPr lang="tr-TR" sz="1200">
                    <a:latin typeface="Times New Roman" pitchFamily="18" charset="0"/>
                    <a:cs typeface="Times New Roman" pitchFamily="18" charset="0"/>
                  </a:rPr>
                  <a:t>Parameter and Object (e, u)</a:t>
                </a:r>
              </a:p>
            </c:rich>
          </c:tx>
          <c:overlay val="0"/>
        </c:title>
        <c:numFmt formatCode="General" sourceLinked="1"/>
        <c:majorTickMark val="none"/>
        <c:minorTickMark val="none"/>
        <c:tickLblPos val="nextTo"/>
        <c:crossAx val="-447775216"/>
        <c:crosses val="autoZero"/>
        <c:auto val="1"/>
        <c:lblAlgn val="ctr"/>
        <c:lblOffset val="100"/>
        <c:noMultiLvlLbl val="0"/>
      </c:catAx>
      <c:valAx>
        <c:axId val="-447775216"/>
        <c:scaling>
          <c:orientation val="minMax"/>
        </c:scaling>
        <c:delete val="0"/>
        <c:axPos val="l"/>
        <c:majorGridlines/>
        <c:title>
          <c:tx>
            <c:rich>
              <a:bodyPr/>
              <a:lstStyle/>
              <a:p>
                <a:pPr>
                  <a:defRPr/>
                </a:pPr>
                <a:r>
                  <a:rPr lang="tr-TR" sz="1200" b="1" i="0" baseline="0">
                    <a:effectLst/>
                    <a:latin typeface="Times New Roman" pitchFamily="18" charset="0"/>
                    <a:cs typeface="Times New Roman" pitchFamily="18" charset="0"/>
                  </a:rPr>
                  <a:t>Time: Second </a:t>
                </a:r>
                <a:endParaRPr lang="tr-TR" sz="1200">
                  <a:effectLst/>
                  <a:latin typeface="Times New Roman" pitchFamily="18" charset="0"/>
                  <a:cs typeface="Times New Roman" pitchFamily="18" charset="0"/>
                </a:endParaRPr>
              </a:p>
            </c:rich>
          </c:tx>
          <c:overlay val="0"/>
        </c:title>
        <c:numFmt formatCode="0" sourceLinked="0"/>
        <c:majorTickMark val="none"/>
        <c:minorTickMark val="none"/>
        <c:tickLblPos val="nextTo"/>
        <c:crossAx val="-4477779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0B2A9-712B-48D2-B8E6-BC096CBB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2050</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Serdar Enginoğlu</cp:lastModifiedBy>
  <cp:revision>194</cp:revision>
  <cp:lastPrinted>2025-07-06T11:40:00Z</cp:lastPrinted>
  <dcterms:created xsi:type="dcterms:W3CDTF">2023-03-12T17:41:00Z</dcterms:created>
  <dcterms:modified xsi:type="dcterms:W3CDTF">2025-07-06T11:49:00Z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2cb9fe19ba47a24b564fb73b5105ec98ad6a38da97f38e6f6f5e62096c141474</vt:lpwstr>
  </property>
</Properties>
</file>