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5DCF" w14:textId="676935EF" w:rsidR="00A7609D" w:rsidRPr="00E7222B" w:rsidRDefault="00A7609D" w:rsidP="00A54DB8">
      <w:pPr>
        <w:pStyle w:val="Balk1"/>
        <w:spacing w:before="0" w:after="120" w:line="360" w:lineRule="auto"/>
        <w:jc w:val="both"/>
        <w:rPr>
          <w:rFonts w:ascii="Calibri" w:hAnsi="Calibri" w:cs="Calibri"/>
          <w:b/>
          <w:bCs/>
          <w:color w:val="10137E"/>
          <w:sz w:val="30"/>
          <w:szCs w:val="30"/>
          <w:lang w:val="en-GB"/>
        </w:rPr>
      </w:pPr>
      <w:r w:rsidRPr="00E7222B">
        <w:rPr>
          <w:rFonts w:ascii="Calibri" w:hAnsi="Calibri" w:cs="Calibri"/>
          <w:b/>
          <w:bCs/>
          <w:color w:val="10137E"/>
          <w:sz w:val="30"/>
          <w:szCs w:val="30"/>
          <w:lang w:val="en-GB"/>
        </w:rPr>
        <w:t>Title of the Manuscript</w:t>
      </w:r>
    </w:p>
    <w:p w14:paraId="2203BBF9" w14:textId="21FDEE5A" w:rsidR="00A7609D" w:rsidRPr="00E7222B" w:rsidRDefault="00A7609D" w:rsidP="00A54DB8">
      <w:pPr>
        <w:pStyle w:val="Balk1"/>
        <w:spacing w:before="0" w:after="120" w:line="360" w:lineRule="auto"/>
        <w:jc w:val="both"/>
        <w:rPr>
          <w:rFonts w:ascii="Calibri" w:hAnsi="Calibri" w:cs="Calibri"/>
          <w:color w:val="10137E"/>
          <w:sz w:val="22"/>
          <w:szCs w:val="22"/>
          <w:lang w:val="en-GB"/>
        </w:rPr>
      </w:pPr>
      <w:r w:rsidRPr="00E7222B">
        <w:rPr>
          <w:rFonts w:ascii="Calibri" w:hAnsi="Calibri" w:cs="Calibri"/>
          <w:color w:val="10137E"/>
          <w:sz w:val="22"/>
          <w:szCs w:val="22"/>
          <w:lang w:val="en-GB"/>
        </w:rPr>
        <w:t>Abstract</w:t>
      </w:r>
    </w:p>
    <w:p w14:paraId="5DB966C1" w14:textId="47D2BDBF" w:rsidR="00A7609D" w:rsidRPr="00E7222B" w:rsidRDefault="009F6FC2" w:rsidP="00A54DB8">
      <w:pPr>
        <w:spacing w:after="120" w:line="360" w:lineRule="auto"/>
        <w:jc w:val="both"/>
        <w:rPr>
          <w:sz w:val="20"/>
          <w:szCs w:val="20"/>
          <w:lang w:val="en-GB"/>
        </w:rPr>
      </w:pPr>
      <w:r w:rsidRPr="00E7222B">
        <w:rPr>
          <w:sz w:val="20"/>
          <w:szCs w:val="20"/>
          <w:lang w:val="en-GB"/>
        </w:rPr>
        <w:t>T</w:t>
      </w:r>
      <w:r w:rsidR="00844A74" w:rsidRPr="00E7222B">
        <w:rPr>
          <w:sz w:val="20"/>
          <w:szCs w:val="20"/>
          <w:lang w:val="en-GB"/>
        </w:rPr>
        <w:t>he abstract should serve as a concise yet comprehensive summary of the study. It is expected to include the purpose of the research, the research design, details regarding the participants or sample, the instruments used for data collection, the procedure followed, the statistical or analytical methods employed, the key findings, and a concluding sentence emphasizing the study</w:t>
      </w:r>
      <w:r w:rsidRPr="00E7222B">
        <w:rPr>
          <w:sz w:val="20"/>
          <w:szCs w:val="20"/>
          <w:lang w:val="en-GB"/>
        </w:rPr>
        <w:t>’</w:t>
      </w:r>
      <w:r w:rsidR="00844A74" w:rsidRPr="00E7222B">
        <w:rPr>
          <w:sz w:val="20"/>
          <w:szCs w:val="20"/>
          <w:lang w:val="en-GB"/>
        </w:rPr>
        <w:t>s contribution. It should be written in a single paragraph, fully justified, and must not exceed 250 words. The abstract must be informative</w:t>
      </w:r>
      <w:r w:rsidRPr="00E7222B">
        <w:rPr>
          <w:sz w:val="20"/>
          <w:szCs w:val="20"/>
          <w:lang w:val="en-GB"/>
        </w:rPr>
        <w:t xml:space="preserve"> </w:t>
      </w:r>
      <w:r w:rsidR="00844A74" w:rsidRPr="00E7222B">
        <w:rPr>
          <w:sz w:val="20"/>
          <w:szCs w:val="20"/>
          <w:lang w:val="en-GB"/>
        </w:rPr>
        <w:t>and give readers a clear understanding of the study</w:t>
      </w:r>
      <w:r w:rsidRPr="00E7222B">
        <w:rPr>
          <w:sz w:val="20"/>
          <w:szCs w:val="20"/>
          <w:lang w:val="en-GB"/>
        </w:rPr>
        <w:t>’</w:t>
      </w:r>
      <w:r w:rsidR="00844A74" w:rsidRPr="00E7222B">
        <w:rPr>
          <w:sz w:val="20"/>
          <w:szCs w:val="20"/>
          <w:lang w:val="en-GB"/>
        </w:rPr>
        <w:t>s content and relevance without requiring them to read the full article.</w:t>
      </w:r>
    </w:p>
    <w:p w14:paraId="752DE3E3" w14:textId="77777777" w:rsidR="00A7609D" w:rsidRPr="00E7222B" w:rsidRDefault="00A7609D" w:rsidP="00A54DB8">
      <w:pPr>
        <w:spacing w:after="120" w:line="360" w:lineRule="auto"/>
        <w:jc w:val="both"/>
        <w:rPr>
          <w:sz w:val="18"/>
          <w:szCs w:val="18"/>
          <w:lang w:val="en-GB"/>
        </w:rPr>
      </w:pPr>
      <w:r w:rsidRPr="00E7222B">
        <w:rPr>
          <w:color w:val="10137E"/>
          <w:sz w:val="18"/>
          <w:szCs w:val="18"/>
          <w:lang w:val="en-GB"/>
        </w:rPr>
        <w:t xml:space="preserve">Keywords: </w:t>
      </w:r>
      <w:r w:rsidRPr="00E7222B">
        <w:rPr>
          <w:sz w:val="18"/>
          <w:szCs w:val="18"/>
          <w:lang w:val="en-GB"/>
        </w:rPr>
        <w:t>Keyword, Keywords, Keyword (3-6 words)</w:t>
      </w:r>
    </w:p>
    <w:p w14:paraId="002048F1" w14:textId="77777777" w:rsidR="00A7609D" w:rsidRPr="00E7222B" w:rsidRDefault="00A7609D" w:rsidP="00A54DB8">
      <w:pPr>
        <w:spacing w:after="120" w:line="360" w:lineRule="auto"/>
        <w:jc w:val="both"/>
        <w:rPr>
          <w:sz w:val="18"/>
          <w:szCs w:val="18"/>
          <w:lang w:val="en-GB"/>
        </w:rPr>
      </w:pPr>
    </w:p>
    <w:p w14:paraId="169EAE6E" w14:textId="6BEABB5D" w:rsidR="00A7609D" w:rsidRPr="00E7222B" w:rsidRDefault="00A7609D" w:rsidP="00A54DB8">
      <w:pPr>
        <w:pStyle w:val="Balk1"/>
        <w:spacing w:before="0" w:after="120" w:line="360" w:lineRule="auto"/>
        <w:jc w:val="both"/>
        <w:rPr>
          <w:rFonts w:ascii="Calibri" w:hAnsi="Calibri" w:cs="Calibri"/>
          <w:color w:val="10137E"/>
          <w:sz w:val="22"/>
          <w:szCs w:val="22"/>
        </w:rPr>
      </w:pPr>
      <w:r w:rsidRPr="00E7222B">
        <w:rPr>
          <w:rFonts w:ascii="Calibri" w:hAnsi="Calibri" w:cs="Calibri"/>
          <w:color w:val="10137E"/>
          <w:sz w:val="22"/>
          <w:szCs w:val="22"/>
        </w:rPr>
        <w:t>Özet</w:t>
      </w:r>
    </w:p>
    <w:p w14:paraId="2455D258" w14:textId="72847579" w:rsidR="009F6FC2" w:rsidRPr="00E7222B" w:rsidRDefault="009F6FC2" w:rsidP="00A54DB8">
      <w:pPr>
        <w:spacing w:after="120" w:line="360" w:lineRule="auto"/>
        <w:jc w:val="both"/>
        <w:rPr>
          <w:sz w:val="20"/>
          <w:szCs w:val="20"/>
        </w:rPr>
      </w:pPr>
      <w:r w:rsidRPr="00E7222B">
        <w:rPr>
          <w:sz w:val="20"/>
          <w:szCs w:val="20"/>
        </w:rPr>
        <w:t>Özet, çalışmanın kısa ancak kapsamlı bir özetini sunmalıdır. Bu bölümde araştırmanın amacı, araştırma deseni, katılımcılar veya çalışma grubuna ait bilgiler, veri toplama araçları, izlenen yöntem veya araştırma tasarımı, kullanılan istatistiksel veya analitik teknikler, temel bulgular ve çalışmanın katkısını vurgulayan sonuç cümlesine yer verilmesi beklenir. Öz tek bir paragraf halinde, iki yana yaslı olarak yazılmalı ve 250 kelimeyi aşmamalıdır. Okuyucuların çalışmanın tamamını okumalarına gerek kalmadan, içeriği ve önemi hakkında açık ve bilgilendirici bir fikir vermelidir.</w:t>
      </w:r>
    </w:p>
    <w:p w14:paraId="3565A00C" w14:textId="4E3E461A" w:rsidR="009F6FC2" w:rsidRPr="00E7222B" w:rsidRDefault="009F6FC2" w:rsidP="00A54DB8">
      <w:pPr>
        <w:spacing w:after="120" w:line="360" w:lineRule="auto"/>
        <w:jc w:val="both"/>
        <w:rPr>
          <w:sz w:val="18"/>
          <w:szCs w:val="18"/>
        </w:rPr>
      </w:pPr>
      <w:r w:rsidRPr="00E7222B">
        <w:rPr>
          <w:color w:val="10137E"/>
          <w:sz w:val="18"/>
          <w:szCs w:val="18"/>
        </w:rPr>
        <w:t xml:space="preserve">Anahtar kelimeler: </w:t>
      </w:r>
      <w:r w:rsidRPr="00E7222B">
        <w:rPr>
          <w:sz w:val="18"/>
          <w:szCs w:val="18"/>
        </w:rPr>
        <w:t>Anahtar kelime, Anahtar kelime, Anahtar kelime (3-6 kelime)</w:t>
      </w:r>
    </w:p>
    <w:p w14:paraId="1A3FF0B7" w14:textId="5FF619CE" w:rsidR="00A7609D" w:rsidRPr="00E7222B" w:rsidRDefault="00A7609D" w:rsidP="00A54DB8">
      <w:pPr>
        <w:spacing w:after="120" w:line="360" w:lineRule="auto"/>
        <w:jc w:val="both"/>
        <w:rPr>
          <w:sz w:val="18"/>
          <w:szCs w:val="18"/>
          <w:lang w:val="en-GB"/>
        </w:rPr>
      </w:pPr>
    </w:p>
    <w:p w14:paraId="2F5713A0" w14:textId="0DB6E794" w:rsidR="00A7609D" w:rsidRPr="00E7222B" w:rsidRDefault="00A7609D"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t>Introduction</w:t>
      </w:r>
    </w:p>
    <w:p w14:paraId="7293DF4D" w14:textId="77777777" w:rsidR="00A84FAB" w:rsidRPr="00E7222B" w:rsidRDefault="00A84FAB" w:rsidP="00A54DB8">
      <w:pPr>
        <w:pStyle w:val="Paragraph"/>
        <w:spacing w:after="120"/>
        <w:ind w:firstLine="0"/>
        <w:rPr>
          <w:rFonts w:ascii="Calibri" w:hAnsi="Calibri" w:cs="Calibri"/>
          <w:lang w:val="en-GB"/>
        </w:rPr>
      </w:pPr>
      <w:r w:rsidRPr="00E7222B">
        <w:rPr>
          <w:rFonts w:ascii="Calibri" w:hAnsi="Calibri" w:cs="Calibri"/>
          <w:lang w:val="en-GB"/>
        </w:rPr>
        <w:t>In this section, the problem and the theoretical or conceptual framework of the research should be presented with their justifications. Introduction should clearly state the study’s purpose, importance and scope. This section should orient the reader to the article’s content and provide an understanding of the importance of the research. Furthermore, the main questions or hypotheses of the research should be stated and explain to the reader what problems it aims to solve and which gap in the literature it fills.</w:t>
      </w:r>
    </w:p>
    <w:p w14:paraId="4F862760" w14:textId="1ED87F2F" w:rsidR="002315E6" w:rsidRPr="00E7222B" w:rsidRDefault="002315E6" w:rsidP="00DD2EE2">
      <w:pPr>
        <w:pStyle w:val="Paragraph"/>
        <w:spacing w:after="120"/>
        <w:ind w:firstLine="708"/>
        <w:rPr>
          <w:rFonts w:ascii="Calibri" w:hAnsi="Calibri" w:cs="Calibri"/>
          <w:lang w:val="en-GB"/>
        </w:rPr>
      </w:pPr>
      <w:r w:rsidRPr="00E7222B">
        <w:rPr>
          <w:rFonts w:ascii="Calibri" w:hAnsi="Calibri" w:cs="Calibri"/>
          <w:lang w:val="en-GB"/>
        </w:rPr>
        <w:t>In-text citation examples to be used in relevant literature should be cited in accordance with the Publication Manual of the American Psychological Association, Seventh Edition (</w:t>
      </w:r>
      <w:hyperlink r:id="rId6" w:history="1">
        <w:r w:rsidRPr="00E7222B">
          <w:rPr>
            <w:rStyle w:val="Kpr"/>
            <w:rFonts w:ascii="Calibri" w:hAnsi="Calibri" w:cs="Calibri"/>
            <w:lang w:val="en-GB"/>
          </w:rPr>
          <w:t>APA style 7</w:t>
        </w:r>
        <w:r w:rsidRPr="00E7222B">
          <w:rPr>
            <w:rStyle w:val="Kpr"/>
            <w:rFonts w:ascii="Calibri" w:hAnsi="Calibri" w:cs="Calibri"/>
            <w:vertAlign w:val="superscript"/>
            <w:lang w:val="en-GB"/>
          </w:rPr>
          <w:t>th</w:t>
        </w:r>
        <w:r w:rsidRPr="00E7222B">
          <w:rPr>
            <w:rStyle w:val="Kpr"/>
            <w:rFonts w:ascii="Calibri" w:hAnsi="Calibri" w:cs="Calibri"/>
            <w:lang w:val="en-GB"/>
          </w:rPr>
          <w:t xml:space="preserve"> edition</w:t>
        </w:r>
      </w:hyperlink>
      <w:r w:rsidRPr="00E7222B">
        <w:rPr>
          <w:rFonts w:ascii="Calibri" w:hAnsi="Calibri" w:cs="Calibri"/>
          <w:lang w:val="en-GB"/>
        </w:rPr>
        <w:t>)</w:t>
      </w:r>
      <w:r w:rsidR="00A84FAB" w:rsidRPr="00E7222B">
        <w:rPr>
          <w:rFonts w:ascii="Calibri" w:hAnsi="Calibri" w:cs="Calibri"/>
          <w:lang w:val="en-GB"/>
        </w:rPr>
        <w:t xml:space="preserve">. </w:t>
      </w:r>
      <w:r w:rsidRPr="00E7222B">
        <w:rPr>
          <w:rFonts w:ascii="Calibri" w:hAnsi="Calibri" w:cs="Calibri"/>
          <w:lang w:val="en-GB"/>
        </w:rPr>
        <w:t xml:space="preserve">You can also easily create your citations and references using the </w:t>
      </w:r>
      <w:hyperlink r:id="rId7" w:history="1">
        <w:r w:rsidRPr="00E7222B">
          <w:rPr>
            <w:rStyle w:val="Kpr"/>
            <w:rFonts w:ascii="Calibri" w:hAnsi="Calibri" w:cs="Calibri"/>
            <w:lang w:val="en-GB"/>
          </w:rPr>
          <w:t>EndNote patch file</w:t>
        </w:r>
      </w:hyperlink>
      <w:r w:rsidRPr="00E7222B">
        <w:rPr>
          <w:rFonts w:ascii="Calibri" w:hAnsi="Calibri" w:cs="Calibri"/>
          <w:lang w:val="en-GB"/>
        </w:rPr>
        <w:t xml:space="preserve"> specially prepared for our journal.</w:t>
      </w:r>
    </w:p>
    <w:p w14:paraId="13CAFD0D" w14:textId="3DEF5AFB" w:rsidR="00A7609D" w:rsidRPr="00E7222B" w:rsidRDefault="0073098A"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lastRenderedPageBreak/>
        <w:t>Method</w:t>
      </w:r>
    </w:p>
    <w:p w14:paraId="42A3908B" w14:textId="18BCCFC0" w:rsidR="0073098A" w:rsidRPr="00E7222B" w:rsidRDefault="0073098A" w:rsidP="00A54DB8">
      <w:pPr>
        <w:spacing w:after="120" w:line="360" w:lineRule="auto"/>
        <w:jc w:val="both"/>
        <w:rPr>
          <w:i/>
          <w:iCs/>
          <w:color w:val="10137E"/>
          <w:lang w:val="en-GB"/>
        </w:rPr>
      </w:pPr>
      <w:r w:rsidRPr="00E7222B">
        <w:rPr>
          <w:i/>
          <w:iCs/>
          <w:color w:val="10137E"/>
          <w:lang w:val="en-GB"/>
        </w:rPr>
        <w:t xml:space="preserve">Research </w:t>
      </w:r>
      <w:r w:rsidR="005F2D8E">
        <w:rPr>
          <w:i/>
          <w:iCs/>
          <w:color w:val="14127E"/>
          <w:lang w:val="en-GB"/>
        </w:rPr>
        <w:t>Design</w:t>
      </w:r>
      <w:r w:rsidRPr="00E7222B">
        <w:rPr>
          <w:i/>
          <w:iCs/>
          <w:color w:val="14127E"/>
          <w:lang w:val="en-GB"/>
        </w:rPr>
        <w:t xml:space="preserve"> </w:t>
      </w:r>
    </w:p>
    <w:p w14:paraId="43DC4912" w14:textId="649B0908" w:rsidR="005F2D8E" w:rsidRPr="005F2D8E" w:rsidRDefault="005F2D8E" w:rsidP="005F2D8E">
      <w:pPr>
        <w:pStyle w:val="Paragraph"/>
        <w:spacing w:after="120"/>
        <w:ind w:firstLine="0"/>
        <w:rPr>
          <w:rFonts w:ascii="Calibri" w:hAnsi="Calibri" w:cs="Calibri"/>
          <w:lang w:val="en-GB"/>
        </w:rPr>
      </w:pPr>
      <w:r w:rsidRPr="005F2D8E">
        <w:rPr>
          <w:rFonts w:ascii="Calibri" w:hAnsi="Calibri" w:cs="Calibri"/>
          <w:lang w:val="en-GB"/>
        </w:rPr>
        <w:t>The Research Design or Experimental Approach section should clearly outline the overall methodological framework adopted to address the research question. This includes a detailed description of the study type (e.g., experimental, quasi-experimental, cross-sectional, longitudinal), the rationale for the chosen design, and the procedures implemented to ensure internal and external validity. Key elements such as the intervention or experimental manipulation (if applicable), control conditions, randomization methods, and timing or duration of data collection should be specified. Furthermore, this section should provide sufficient information to allow replication of the study and demonstrate that the chosen approach is appropriate for testing the stated hypotheses or research objectives.</w:t>
      </w:r>
    </w:p>
    <w:p w14:paraId="79B12BA6" w14:textId="68D86A99" w:rsidR="0073098A" w:rsidRPr="00E7222B" w:rsidRDefault="0073098A" w:rsidP="00A54DB8">
      <w:pPr>
        <w:spacing w:after="120" w:line="360" w:lineRule="auto"/>
        <w:jc w:val="both"/>
        <w:rPr>
          <w:i/>
          <w:iCs/>
          <w:color w:val="10137E"/>
          <w:lang w:val="en-GB"/>
        </w:rPr>
      </w:pPr>
      <w:r w:rsidRPr="00E7222B">
        <w:rPr>
          <w:i/>
          <w:iCs/>
          <w:color w:val="10137E"/>
          <w:lang w:val="en-GB"/>
        </w:rPr>
        <w:t>Research Group</w:t>
      </w:r>
    </w:p>
    <w:p w14:paraId="47B7CDE9" w14:textId="4D18055A" w:rsidR="0073098A" w:rsidRPr="00DD2EE2" w:rsidRDefault="005F2D8E" w:rsidP="00DD2EE2">
      <w:pPr>
        <w:pStyle w:val="Paragraph"/>
        <w:spacing w:after="120"/>
        <w:ind w:firstLine="708"/>
        <w:rPr>
          <w:rFonts w:ascii="Calibri" w:hAnsi="Calibri" w:cs="Calibri"/>
          <w:lang w:val="en-GB"/>
        </w:rPr>
      </w:pPr>
      <w:r w:rsidRPr="00E7222B">
        <w:rPr>
          <w:rFonts w:ascii="Calibri" w:hAnsi="Calibri" w:cs="Calibri"/>
          <w:lang w:val="en-GB"/>
        </w:rPr>
        <w:t>The participants of the study should be explained in this part. In this section, research participants should be identified. Demographic information (age, gender, education level, etc.) of the participants should be provided in this section. In addition, information on adherence to ethical rules and ethics committee approval for research involving humans or animals should be included in this section.</w:t>
      </w:r>
    </w:p>
    <w:p w14:paraId="6E38AD29" w14:textId="1E8CB26D" w:rsidR="0073098A" w:rsidRPr="00E7222B" w:rsidRDefault="0073098A" w:rsidP="00A54DB8">
      <w:pPr>
        <w:spacing w:after="120" w:line="360" w:lineRule="auto"/>
        <w:jc w:val="both"/>
        <w:rPr>
          <w:i/>
          <w:iCs/>
          <w:color w:val="10137E"/>
          <w:lang w:val="en-GB"/>
        </w:rPr>
      </w:pPr>
      <w:r w:rsidRPr="00E7222B">
        <w:rPr>
          <w:i/>
          <w:iCs/>
          <w:color w:val="10137E"/>
          <w:lang w:val="en-GB"/>
        </w:rPr>
        <w:t xml:space="preserve">Procedures </w:t>
      </w:r>
    </w:p>
    <w:p w14:paraId="6ED38463" w14:textId="2EB7BCEE" w:rsidR="00DD2EE2" w:rsidRPr="00DD2EE2" w:rsidRDefault="00DD2EE2" w:rsidP="00DD2EE2">
      <w:pPr>
        <w:pStyle w:val="Paragraph"/>
        <w:spacing w:after="120"/>
        <w:ind w:firstLine="708"/>
        <w:rPr>
          <w:rFonts w:ascii="Calibri" w:hAnsi="Calibri" w:cs="Calibri"/>
          <w:lang w:val="en-GB"/>
        </w:rPr>
      </w:pPr>
      <w:r w:rsidRPr="00DD2EE2">
        <w:rPr>
          <w:rFonts w:ascii="Calibri" w:hAnsi="Calibri" w:cs="Calibri"/>
          <w:lang w:val="en-GB"/>
        </w:rPr>
        <w:t>The Procedures or Data Collection Instruments section should concisely describe the tools and methods used to collect data, including standardized tests, questionnaires, observations, interviews, or experimental setups. Validity and reliability information must be provided, along with data collection conditions (e.g., setting, duration), the qualifications of data collectors, and the procedural steps followed. If validated tools from prior research were used, citations should be included; for newly developed instruments, the development process should be briefly explained.</w:t>
      </w:r>
    </w:p>
    <w:p w14:paraId="2BE3C2B0" w14:textId="2768BD12" w:rsidR="0073098A" w:rsidRPr="00E7222B" w:rsidRDefault="0073098A" w:rsidP="00A54DB8">
      <w:pPr>
        <w:spacing w:after="120" w:line="360" w:lineRule="auto"/>
        <w:jc w:val="both"/>
        <w:rPr>
          <w:i/>
          <w:iCs/>
          <w:color w:val="10137E"/>
          <w:lang w:val="en-GB"/>
        </w:rPr>
      </w:pPr>
      <w:r w:rsidRPr="00E7222B">
        <w:rPr>
          <w:i/>
          <w:iCs/>
          <w:color w:val="10137E"/>
          <w:lang w:val="en-GB"/>
        </w:rPr>
        <w:t>Data Analysis</w:t>
      </w:r>
    </w:p>
    <w:p w14:paraId="41212F40" w14:textId="0E380804" w:rsidR="00F24A5E" w:rsidRPr="000F60F8" w:rsidRDefault="00C71890" w:rsidP="000F60F8">
      <w:pPr>
        <w:pStyle w:val="NormalWeb"/>
        <w:spacing w:before="0" w:beforeAutospacing="0" w:after="120" w:afterAutospacing="0" w:line="360" w:lineRule="auto"/>
        <w:ind w:firstLine="708"/>
        <w:jc w:val="both"/>
        <w:rPr>
          <w:rFonts w:ascii="Calibri" w:eastAsiaTheme="minorHAnsi" w:hAnsi="Calibri" w:cs="Calibri"/>
          <w:sz w:val="22"/>
          <w:lang w:val="en-GB" w:eastAsia="en-US"/>
        </w:rPr>
      </w:pPr>
      <w:r w:rsidRPr="00C71890">
        <w:rPr>
          <w:rFonts w:ascii="Calibri" w:eastAsiaTheme="minorHAnsi" w:hAnsi="Calibri" w:cs="Calibri"/>
          <w:sz w:val="22"/>
          <w:lang w:val="en-GB" w:eastAsia="en-US"/>
        </w:rPr>
        <w:t xml:space="preserve">This section should clearly describe how the data were processed and analysed, including the statistical methods used (e.g., descriptive statistics, ANOVA, regression) and the software employed (e.g., SPSS, R, </w:t>
      </w:r>
      <w:r>
        <w:rPr>
          <w:rFonts w:ascii="Calibri" w:eastAsiaTheme="minorHAnsi" w:hAnsi="Calibri" w:cs="Calibri"/>
          <w:sz w:val="22"/>
          <w:lang w:val="en-GB" w:eastAsia="en-US"/>
        </w:rPr>
        <w:t xml:space="preserve">JASP, </w:t>
      </w:r>
      <w:r w:rsidRPr="00C71890">
        <w:rPr>
          <w:rFonts w:ascii="Calibri" w:eastAsiaTheme="minorHAnsi" w:hAnsi="Calibri" w:cs="Calibri"/>
          <w:sz w:val="22"/>
          <w:lang w:val="en-GB" w:eastAsia="en-US"/>
        </w:rPr>
        <w:t xml:space="preserve">NVivo). The choice of analyses should be justified based on the research questions and data types. If assumption tests (e.g., normality, homogeneity) were conducted, their procedures and outcomes should be reported. For qualitative data, the analysis method (e.g., content or thematic analysis) and coding process should be outlined. </w:t>
      </w:r>
    </w:p>
    <w:p w14:paraId="49AAB729" w14:textId="6AE5FA41" w:rsidR="00DF5C3C" w:rsidRPr="00E7222B" w:rsidRDefault="00DF5C3C"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lastRenderedPageBreak/>
        <w:t>Findings</w:t>
      </w:r>
    </w:p>
    <w:p w14:paraId="66D45949" w14:textId="69FBD827" w:rsidR="00F24A5E" w:rsidRDefault="003C12BA" w:rsidP="00A54DB8">
      <w:pPr>
        <w:pStyle w:val="Paragraph"/>
        <w:spacing w:after="120"/>
        <w:ind w:firstLine="0"/>
        <w:rPr>
          <w:rFonts w:ascii="Calibri" w:hAnsi="Calibri" w:cs="Calibri"/>
          <w:lang w:val="en-GB"/>
        </w:rPr>
      </w:pPr>
      <w:r w:rsidRPr="00E7222B">
        <w:rPr>
          <w:rFonts w:ascii="Calibri" w:hAnsi="Calibri" w:cs="Calibri"/>
          <w:lang w:val="en-GB"/>
        </w:rPr>
        <w:t xml:space="preserve">The findings of the study should be clearly and systematically presented in this section. All outcome-related data, </w:t>
      </w:r>
      <w:r w:rsidRPr="00E7222B">
        <w:rPr>
          <w:rFonts w:ascii="Calibri" w:hAnsi="Calibri" w:cs="Calibri"/>
          <w:b/>
          <w:bCs/>
          <w:lang w:val="en-GB"/>
        </w:rPr>
        <w:t>including up to six tables and figures,</w:t>
      </w:r>
      <w:r w:rsidRPr="00E7222B">
        <w:rPr>
          <w:rFonts w:ascii="Calibri" w:hAnsi="Calibri" w:cs="Calibri"/>
          <w:lang w:val="en-GB"/>
        </w:rPr>
        <w:t xml:space="preserve"> must be included and cited in-text in numerical order. In addition, each table and figure should be referenced in the text. </w:t>
      </w:r>
      <w:r w:rsidRPr="00F24A5E">
        <w:rPr>
          <w:rFonts w:ascii="Calibri" w:hAnsi="Calibri" w:cs="Calibri"/>
          <w:lang w:val="en-GB"/>
        </w:rPr>
        <w:t>Tables</w:t>
      </w:r>
      <w:r w:rsidRPr="00E7222B">
        <w:rPr>
          <w:rFonts w:ascii="Calibri" w:hAnsi="Calibri" w:cs="Calibri"/>
          <w:lang w:val="en-GB"/>
        </w:rPr>
        <w:t xml:space="preserve"> should not contain vertical lines, and horizontal lines must conform to </w:t>
      </w:r>
      <w:hyperlink r:id="rId8" w:history="1">
        <w:r w:rsidR="00E7222B" w:rsidRPr="00E7222B">
          <w:rPr>
            <w:rStyle w:val="Kpr"/>
            <w:rFonts w:ascii="Calibri" w:hAnsi="Calibri" w:cs="Calibri"/>
            <w:lang w:val="en-GB"/>
          </w:rPr>
          <w:t>APA style 7</w:t>
        </w:r>
        <w:r w:rsidR="00E7222B" w:rsidRPr="00E7222B">
          <w:rPr>
            <w:rStyle w:val="Kpr"/>
            <w:rFonts w:ascii="Calibri" w:hAnsi="Calibri" w:cs="Calibri"/>
            <w:vertAlign w:val="superscript"/>
            <w:lang w:val="en-GB"/>
          </w:rPr>
          <w:t>th</w:t>
        </w:r>
        <w:r w:rsidR="00E7222B" w:rsidRPr="00E7222B">
          <w:rPr>
            <w:rStyle w:val="Kpr"/>
            <w:rFonts w:ascii="Calibri" w:hAnsi="Calibri" w:cs="Calibri"/>
            <w:lang w:val="en-GB"/>
          </w:rPr>
          <w:t xml:space="preserve"> edition</w:t>
        </w:r>
      </w:hyperlink>
      <w:r w:rsidR="00E7222B">
        <w:rPr>
          <w:rFonts w:ascii="Calibri" w:hAnsi="Calibri" w:cs="Calibri"/>
          <w:lang w:val="en-GB"/>
        </w:rPr>
        <w:t xml:space="preserve"> </w:t>
      </w:r>
      <w:r w:rsidRPr="00E7222B">
        <w:rPr>
          <w:rFonts w:ascii="Calibri" w:hAnsi="Calibri" w:cs="Calibri"/>
          <w:lang w:val="en-GB"/>
        </w:rPr>
        <w:t xml:space="preserve">formatting standards. Figure numbers and titles should be placed below the figures. If the figures were not created by the authors, the source from which they were obtained must be clearly cited. Authors should emphasize results that are central to the research questions and highlight any outcomes that diverge from expected patterns or offer novel insights. </w:t>
      </w:r>
    </w:p>
    <w:p w14:paraId="48301988" w14:textId="77777777" w:rsidR="00F24A5E" w:rsidRDefault="00F24A5E" w:rsidP="00A54DB8">
      <w:pPr>
        <w:pStyle w:val="Paragraph"/>
        <w:spacing w:after="120"/>
        <w:ind w:firstLine="0"/>
        <w:rPr>
          <w:rFonts w:ascii="Calibri" w:hAnsi="Calibri" w:cs="Calibri"/>
          <w:lang w:val="en-GB"/>
        </w:rPr>
      </w:pPr>
    </w:p>
    <w:p w14:paraId="4A6ED7A6" w14:textId="6081AB43" w:rsidR="00F24A5E" w:rsidRPr="00F24A5E" w:rsidRDefault="00F24A5E" w:rsidP="00F24A5E">
      <w:pPr>
        <w:spacing w:before="120" w:after="120"/>
        <w:jc w:val="both"/>
        <w:rPr>
          <w:rFonts w:ascii="Calibri" w:hAnsi="Calibri" w:cs="Calibri"/>
          <w:i/>
          <w:iCs/>
          <w:color w:val="000000" w:themeColor="text1"/>
          <w:sz w:val="20"/>
          <w:szCs w:val="20"/>
          <w:lang w:val="en-US"/>
        </w:rPr>
      </w:pPr>
      <w:r w:rsidRPr="00F24A5E">
        <w:rPr>
          <w:rFonts w:ascii="Calibri" w:hAnsi="Calibri" w:cs="Calibri"/>
          <w:b/>
          <w:color w:val="13127A"/>
          <w:sz w:val="20"/>
          <w:szCs w:val="20"/>
          <w:lang w:val="en-US" w:eastAsia="tr-TR"/>
        </w:rPr>
        <w:t xml:space="preserve">Table </w:t>
      </w:r>
      <w:r w:rsidR="00A63C55">
        <w:rPr>
          <w:rFonts w:ascii="Calibri" w:hAnsi="Calibri" w:cs="Calibri"/>
          <w:b/>
          <w:color w:val="13127A"/>
          <w:sz w:val="20"/>
          <w:szCs w:val="20"/>
          <w:lang w:val="en-US" w:eastAsia="tr-TR"/>
        </w:rPr>
        <w:t>1</w:t>
      </w:r>
      <w:r w:rsidRPr="00F24A5E">
        <w:rPr>
          <w:rFonts w:ascii="Calibri" w:hAnsi="Calibri" w:cs="Calibri"/>
          <w:b/>
          <w:color w:val="13127A"/>
          <w:sz w:val="20"/>
          <w:szCs w:val="20"/>
          <w:lang w:val="en-US" w:eastAsia="tr-TR"/>
        </w:rPr>
        <w:t xml:space="preserve">. </w:t>
      </w:r>
      <w:r w:rsidRPr="00F24A5E">
        <w:rPr>
          <w:rFonts w:ascii="Calibri" w:hAnsi="Calibri" w:cs="Calibri"/>
          <w:color w:val="000000" w:themeColor="text1"/>
          <w:sz w:val="20"/>
          <w:szCs w:val="20"/>
          <w:lang w:val="en-US"/>
        </w:rPr>
        <w:t>MANOVA analysis of job satisfaction and organizational socialization based on gender</w:t>
      </w:r>
    </w:p>
    <w:tbl>
      <w:tblPr>
        <w:tblStyle w:val="TabloKlavuzu2"/>
        <w:tblW w:w="5049" w:type="pct"/>
        <w:tblLayout w:type="fixed"/>
        <w:tblLook w:val="04A0" w:firstRow="1" w:lastRow="0" w:firstColumn="1" w:lastColumn="0" w:noHBand="0" w:noVBand="1"/>
      </w:tblPr>
      <w:tblGrid>
        <w:gridCol w:w="3132"/>
        <w:gridCol w:w="1069"/>
        <w:gridCol w:w="1085"/>
        <w:gridCol w:w="1261"/>
        <w:gridCol w:w="904"/>
        <w:gridCol w:w="1054"/>
        <w:gridCol w:w="993"/>
      </w:tblGrid>
      <w:tr w:rsidR="00F24A5E" w:rsidRPr="000F60F8" w14:paraId="260D16E9" w14:textId="77777777" w:rsidTr="00042B4F">
        <w:trPr>
          <w:trHeight w:val="495"/>
        </w:trPr>
        <w:tc>
          <w:tcPr>
            <w:tcW w:w="1648" w:type="pct"/>
            <w:tcBorders>
              <w:left w:val="nil"/>
              <w:bottom w:val="single" w:sz="4" w:space="0" w:color="auto"/>
              <w:right w:val="nil"/>
            </w:tcBorders>
            <w:vAlign w:val="center"/>
          </w:tcPr>
          <w:p w14:paraId="1953E63B" w14:textId="77777777" w:rsidR="00F24A5E" w:rsidRPr="000F60F8" w:rsidRDefault="00F24A5E" w:rsidP="000F0D44">
            <w:pPr>
              <w:spacing w:after="0" w:line="240" w:lineRule="auto"/>
              <w:ind w:left="34" w:right="29"/>
              <w:outlineLvl w:val="4"/>
              <w:rPr>
                <w:rFonts w:ascii="Calibri" w:eastAsia="Times New Roman" w:hAnsi="Calibri" w:cs="Calibri"/>
                <w:bCs/>
                <w:i/>
                <w:iCs/>
                <w:color w:val="000000" w:themeColor="text1"/>
                <w:sz w:val="19"/>
                <w:szCs w:val="19"/>
                <w:lang w:val="en-US"/>
              </w:rPr>
            </w:pPr>
            <w:r w:rsidRPr="000F60F8">
              <w:rPr>
                <w:rFonts w:ascii="Calibri" w:eastAsia="Times New Roman" w:hAnsi="Calibri" w:cs="Calibri"/>
                <w:bCs/>
                <w:i/>
                <w:iCs/>
                <w:color w:val="000000" w:themeColor="text1"/>
                <w:sz w:val="19"/>
                <w:szCs w:val="19"/>
                <w:lang w:val="en-US"/>
              </w:rPr>
              <w:t>Dimensions</w:t>
            </w:r>
          </w:p>
        </w:tc>
        <w:tc>
          <w:tcPr>
            <w:tcW w:w="563" w:type="pct"/>
            <w:tcBorders>
              <w:left w:val="nil"/>
              <w:bottom w:val="single" w:sz="4" w:space="0" w:color="auto"/>
              <w:right w:val="nil"/>
            </w:tcBorders>
            <w:vAlign w:val="center"/>
          </w:tcPr>
          <w:p w14:paraId="42B420A1" w14:textId="77777777" w:rsidR="00F24A5E" w:rsidRPr="000F60F8" w:rsidRDefault="00F24A5E" w:rsidP="000F0D44">
            <w:pPr>
              <w:spacing w:after="0" w:line="240" w:lineRule="auto"/>
              <w:ind w:left="-109" w:firstLine="109"/>
              <w:jc w:val="center"/>
              <w:outlineLvl w:val="4"/>
              <w:rPr>
                <w:rFonts w:ascii="Calibri" w:eastAsia="Times New Roman" w:hAnsi="Calibri" w:cs="Calibri"/>
                <w:bCs/>
                <w:i/>
                <w:iCs/>
                <w:color w:val="000000" w:themeColor="text1"/>
                <w:sz w:val="19"/>
                <w:szCs w:val="19"/>
                <w:lang w:val="en-US"/>
              </w:rPr>
            </w:pPr>
            <w:r w:rsidRPr="000F60F8">
              <w:rPr>
                <w:rFonts w:ascii="Calibri" w:eastAsia="Times New Roman" w:hAnsi="Calibri" w:cs="Calibri"/>
                <w:bCs/>
                <w:i/>
                <w:iCs/>
                <w:color w:val="000000" w:themeColor="text1"/>
                <w:sz w:val="19"/>
                <w:szCs w:val="19"/>
                <w:lang w:val="en-US"/>
              </w:rPr>
              <w:t>Gender</w:t>
            </w:r>
          </w:p>
        </w:tc>
        <w:tc>
          <w:tcPr>
            <w:tcW w:w="571" w:type="pct"/>
            <w:tcBorders>
              <w:left w:val="nil"/>
              <w:bottom w:val="single" w:sz="4" w:space="0" w:color="auto"/>
              <w:right w:val="nil"/>
            </w:tcBorders>
            <w:vAlign w:val="center"/>
          </w:tcPr>
          <w:p w14:paraId="13548700" w14:textId="77777777" w:rsidR="00F24A5E" w:rsidRPr="000F60F8" w:rsidRDefault="00F24A5E" w:rsidP="000F0D44">
            <w:pPr>
              <w:spacing w:after="0" w:line="240" w:lineRule="auto"/>
              <w:ind w:firstLine="109"/>
              <w:jc w:val="center"/>
              <w:outlineLvl w:val="4"/>
              <w:rPr>
                <w:rFonts w:ascii="Calibri" w:eastAsia="Times New Roman" w:hAnsi="Calibri" w:cs="Calibri"/>
                <w:bCs/>
                <w:i/>
                <w:iCs/>
                <w:color w:val="000000" w:themeColor="text1"/>
                <w:sz w:val="19"/>
                <w:szCs w:val="19"/>
                <w:lang w:val="en-US"/>
              </w:rPr>
            </w:pPr>
            <w:r w:rsidRPr="000F60F8">
              <w:rPr>
                <w:rFonts w:ascii="Calibri" w:eastAsia="Times New Roman" w:hAnsi="Calibri" w:cs="Calibri"/>
                <w:bCs/>
                <w:i/>
                <w:iCs/>
                <w:color w:val="000000" w:themeColor="text1"/>
                <w:sz w:val="19"/>
                <w:szCs w:val="19"/>
                <w:lang w:val="en-US"/>
              </w:rPr>
              <w:t xml:space="preserve">Sd </w:t>
            </w:r>
          </w:p>
        </w:tc>
        <w:tc>
          <w:tcPr>
            <w:tcW w:w="664" w:type="pct"/>
            <w:tcBorders>
              <w:left w:val="nil"/>
              <w:bottom w:val="single" w:sz="4" w:space="0" w:color="auto"/>
              <w:right w:val="nil"/>
            </w:tcBorders>
            <w:vAlign w:val="center"/>
          </w:tcPr>
          <w:p w14:paraId="2CCBBB8E" w14:textId="77777777" w:rsidR="00F24A5E" w:rsidRPr="000F60F8" w:rsidRDefault="00000000" w:rsidP="000F0D44">
            <w:pPr>
              <w:spacing w:after="0" w:line="240" w:lineRule="auto"/>
              <w:ind w:firstLine="109"/>
              <w:jc w:val="center"/>
              <w:outlineLvl w:val="4"/>
              <w:rPr>
                <w:rFonts w:ascii="Calibri" w:eastAsia="Times New Roman" w:hAnsi="Calibri" w:cs="Calibri"/>
                <w:bCs/>
                <w:i/>
                <w:iCs/>
                <w:color w:val="000000" w:themeColor="text1"/>
                <w:sz w:val="19"/>
                <w:szCs w:val="19"/>
                <w:lang w:val="en-US"/>
              </w:rPr>
            </w:pPr>
            <m:oMathPara>
              <m:oMathParaPr>
                <m:jc m:val="center"/>
              </m:oMathParaPr>
              <m:oMath>
                <m:acc>
                  <m:accPr>
                    <m:chr m:val="̅"/>
                    <m:ctrlPr>
                      <w:rPr>
                        <w:rFonts w:ascii="Cambria Math" w:eastAsia="Times New Roman" w:hAnsi="Cambria Math" w:cs="Calibri"/>
                        <w:bCs/>
                        <w:i/>
                        <w:iCs/>
                        <w:color w:val="000000" w:themeColor="text1"/>
                        <w:sz w:val="19"/>
                        <w:szCs w:val="19"/>
                        <w:lang w:val="en-US"/>
                      </w:rPr>
                    </m:ctrlPr>
                  </m:accPr>
                  <m:e>
                    <m:r>
                      <w:rPr>
                        <w:rFonts w:ascii="Cambria Math" w:eastAsia="Times New Roman" w:hAnsi="Cambria Math" w:cs="Calibri"/>
                        <w:color w:val="000000" w:themeColor="text1"/>
                        <w:sz w:val="19"/>
                        <w:szCs w:val="19"/>
                        <w:lang w:val="en-US"/>
                      </w:rPr>
                      <m:t>X</m:t>
                    </m:r>
                  </m:e>
                </m:acc>
              </m:oMath>
            </m:oMathPara>
          </w:p>
        </w:tc>
        <w:tc>
          <w:tcPr>
            <w:tcW w:w="476" w:type="pct"/>
            <w:tcBorders>
              <w:left w:val="nil"/>
              <w:bottom w:val="single" w:sz="4" w:space="0" w:color="auto"/>
              <w:right w:val="nil"/>
            </w:tcBorders>
            <w:vAlign w:val="center"/>
          </w:tcPr>
          <w:p w14:paraId="1EE7050A" w14:textId="77777777" w:rsidR="00F24A5E" w:rsidRPr="000F60F8" w:rsidRDefault="00F24A5E" w:rsidP="000F0D44">
            <w:pPr>
              <w:spacing w:after="0" w:line="240" w:lineRule="auto"/>
              <w:ind w:firstLine="109"/>
              <w:jc w:val="center"/>
              <w:outlineLvl w:val="4"/>
              <w:rPr>
                <w:rFonts w:ascii="Calibri" w:eastAsia="Times New Roman" w:hAnsi="Calibri" w:cs="Calibri"/>
                <w:bCs/>
                <w:i/>
                <w:iCs/>
                <w:color w:val="000000" w:themeColor="text1"/>
                <w:sz w:val="19"/>
                <w:szCs w:val="19"/>
                <w:lang w:val="en-US"/>
              </w:rPr>
            </w:pPr>
            <w:r w:rsidRPr="000F60F8">
              <w:rPr>
                <w:rFonts w:ascii="Calibri" w:eastAsia="Times New Roman" w:hAnsi="Calibri" w:cs="Calibri"/>
                <w:bCs/>
                <w:i/>
                <w:iCs/>
                <w:color w:val="000000" w:themeColor="text1"/>
                <w:sz w:val="19"/>
                <w:szCs w:val="19"/>
                <w:lang w:val="en-US"/>
              </w:rPr>
              <w:t>N</w:t>
            </w:r>
          </w:p>
        </w:tc>
        <w:tc>
          <w:tcPr>
            <w:tcW w:w="555" w:type="pct"/>
            <w:tcBorders>
              <w:left w:val="nil"/>
              <w:bottom w:val="single" w:sz="4" w:space="0" w:color="auto"/>
              <w:right w:val="nil"/>
            </w:tcBorders>
            <w:vAlign w:val="center"/>
          </w:tcPr>
          <w:p w14:paraId="1FB90AEE" w14:textId="77777777" w:rsidR="00F24A5E" w:rsidRPr="000F60F8" w:rsidRDefault="00F24A5E" w:rsidP="000F0D44">
            <w:pPr>
              <w:spacing w:after="0" w:line="240" w:lineRule="auto"/>
              <w:ind w:left="-75" w:firstLine="290"/>
              <w:jc w:val="center"/>
              <w:outlineLvl w:val="4"/>
              <w:rPr>
                <w:rFonts w:ascii="Calibri" w:eastAsia="Times New Roman" w:hAnsi="Calibri" w:cs="Calibri"/>
                <w:bCs/>
                <w:i/>
                <w:iCs/>
                <w:color w:val="000000" w:themeColor="text1"/>
                <w:sz w:val="19"/>
                <w:szCs w:val="19"/>
                <w:lang w:val="en-US"/>
              </w:rPr>
            </w:pPr>
            <w:r w:rsidRPr="000F60F8">
              <w:rPr>
                <w:rFonts w:ascii="Calibri" w:eastAsia="Times New Roman" w:hAnsi="Calibri" w:cs="Calibri"/>
                <w:bCs/>
                <w:i/>
                <w:iCs/>
                <w:color w:val="000000" w:themeColor="text1"/>
                <w:sz w:val="19"/>
                <w:szCs w:val="19"/>
                <w:lang w:val="en-US"/>
              </w:rPr>
              <w:t>F</w:t>
            </w:r>
          </w:p>
        </w:tc>
        <w:tc>
          <w:tcPr>
            <w:tcW w:w="523" w:type="pct"/>
            <w:tcBorders>
              <w:left w:val="nil"/>
              <w:bottom w:val="single" w:sz="4" w:space="0" w:color="auto"/>
              <w:right w:val="nil"/>
            </w:tcBorders>
            <w:vAlign w:val="center"/>
          </w:tcPr>
          <w:p w14:paraId="18E50C14" w14:textId="77777777" w:rsidR="00F24A5E" w:rsidRPr="000F60F8" w:rsidRDefault="00F24A5E" w:rsidP="000F0D44">
            <w:pPr>
              <w:spacing w:after="0" w:line="240" w:lineRule="auto"/>
              <w:ind w:left="-75" w:right="-105" w:firstLine="6"/>
              <w:jc w:val="center"/>
              <w:outlineLvl w:val="4"/>
              <w:rPr>
                <w:rFonts w:ascii="Calibri" w:eastAsia="Times New Roman" w:hAnsi="Calibri" w:cs="Calibri"/>
                <w:bCs/>
                <w:i/>
                <w:iCs/>
                <w:color w:val="000000" w:themeColor="text1"/>
                <w:sz w:val="19"/>
                <w:szCs w:val="19"/>
                <w:lang w:val="en-US"/>
              </w:rPr>
            </w:pPr>
            <w:r w:rsidRPr="000F60F8">
              <w:rPr>
                <w:rFonts w:ascii="Calibri" w:eastAsia="Times New Roman" w:hAnsi="Calibri" w:cs="Calibri"/>
                <w:bCs/>
                <w:i/>
                <w:iCs/>
                <w:color w:val="000000" w:themeColor="text1"/>
                <w:sz w:val="19"/>
                <w:szCs w:val="19"/>
                <w:lang w:val="en-US"/>
              </w:rPr>
              <w:t>p</w:t>
            </w:r>
          </w:p>
        </w:tc>
      </w:tr>
      <w:tr w:rsidR="00F24A5E" w:rsidRPr="000F60F8" w14:paraId="624D31F4" w14:textId="77777777" w:rsidTr="00042B4F">
        <w:trPr>
          <w:trHeight w:val="103"/>
        </w:trPr>
        <w:tc>
          <w:tcPr>
            <w:tcW w:w="1648" w:type="pct"/>
            <w:vMerge w:val="restart"/>
            <w:tcBorders>
              <w:left w:val="nil"/>
              <w:right w:val="nil"/>
            </w:tcBorders>
            <w:vAlign w:val="center"/>
          </w:tcPr>
          <w:p w14:paraId="5F34B299"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eastAsia="Times New Roman" w:hAnsi="Calibri" w:cs="Calibri"/>
                <w:bCs/>
                <w:color w:val="000000" w:themeColor="text1"/>
                <w:sz w:val="19"/>
                <w:szCs w:val="19"/>
                <w:lang w:val="en-US"/>
              </w:rPr>
              <w:t>International Relationship</w:t>
            </w:r>
          </w:p>
        </w:tc>
        <w:tc>
          <w:tcPr>
            <w:tcW w:w="563" w:type="pct"/>
            <w:tcBorders>
              <w:left w:val="nil"/>
              <w:bottom w:val="nil"/>
              <w:right w:val="nil"/>
            </w:tcBorders>
          </w:tcPr>
          <w:p w14:paraId="03B47C24"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3E0B1B6A"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4,04</w:t>
            </w:r>
          </w:p>
        </w:tc>
        <w:tc>
          <w:tcPr>
            <w:tcW w:w="664" w:type="pct"/>
            <w:tcBorders>
              <w:left w:val="nil"/>
              <w:bottom w:val="nil"/>
              <w:right w:val="nil"/>
            </w:tcBorders>
          </w:tcPr>
          <w:p w14:paraId="4B277D09"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,54</w:t>
            </w:r>
          </w:p>
        </w:tc>
        <w:tc>
          <w:tcPr>
            <w:tcW w:w="476" w:type="pct"/>
            <w:tcBorders>
              <w:left w:val="nil"/>
              <w:bottom w:val="nil"/>
              <w:right w:val="nil"/>
            </w:tcBorders>
          </w:tcPr>
          <w:p w14:paraId="44F49FB5"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bottom w:val="nil"/>
              <w:right w:val="nil"/>
            </w:tcBorders>
            <w:vAlign w:val="center"/>
          </w:tcPr>
          <w:p w14:paraId="779FA9A2"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,015</w:t>
            </w:r>
          </w:p>
        </w:tc>
        <w:tc>
          <w:tcPr>
            <w:tcW w:w="523" w:type="pct"/>
            <w:vMerge w:val="restart"/>
            <w:tcBorders>
              <w:left w:val="nil"/>
              <w:bottom w:val="nil"/>
              <w:right w:val="nil"/>
            </w:tcBorders>
            <w:vAlign w:val="center"/>
          </w:tcPr>
          <w:p w14:paraId="433BA59C"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,902</w:t>
            </w:r>
          </w:p>
        </w:tc>
      </w:tr>
      <w:tr w:rsidR="00F24A5E" w:rsidRPr="000F60F8" w14:paraId="0A09DC6E" w14:textId="77777777" w:rsidTr="00042B4F">
        <w:trPr>
          <w:trHeight w:val="162"/>
        </w:trPr>
        <w:tc>
          <w:tcPr>
            <w:tcW w:w="1648" w:type="pct"/>
            <w:vMerge/>
            <w:tcBorders>
              <w:left w:val="nil"/>
              <w:right w:val="nil"/>
            </w:tcBorders>
            <w:vAlign w:val="center"/>
          </w:tcPr>
          <w:p w14:paraId="46824724"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p>
        </w:tc>
        <w:tc>
          <w:tcPr>
            <w:tcW w:w="563" w:type="pct"/>
            <w:tcBorders>
              <w:top w:val="nil"/>
              <w:left w:val="nil"/>
              <w:bottom w:val="single" w:sz="4" w:space="0" w:color="auto"/>
              <w:right w:val="nil"/>
            </w:tcBorders>
          </w:tcPr>
          <w:p w14:paraId="0EF00054"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bottom w:val="single" w:sz="4" w:space="0" w:color="auto"/>
              <w:right w:val="nil"/>
            </w:tcBorders>
          </w:tcPr>
          <w:p w14:paraId="28495E99"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4,03</w:t>
            </w:r>
          </w:p>
        </w:tc>
        <w:tc>
          <w:tcPr>
            <w:tcW w:w="664" w:type="pct"/>
            <w:tcBorders>
              <w:top w:val="nil"/>
              <w:left w:val="nil"/>
              <w:bottom w:val="single" w:sz="4" w:space="0" w:color="auto"/>
              <w:right w:val="nil"/>
            </w:tcBorders>
          </w:tcPr>
          <w:p w14:paraId="21BEE362"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,67</w:t>
            </w:r>
          </w:p>
        </w:tc>
        <w:tc>
          <w:tcPr>
            <w:tcW w:w="476" w:type="pct"/>
            <w:tcBorders>
              <w:top w:val="nil"/>
              <w:left w:val="nil"/>
              <w:bottom w:val="single" w:sz="4" w:space="0" w:color="auto"/>
              <w:right w:val="nil"/>
            </w:tcBorders>
          </w:tcPr>
          <w:p w14:paraId="3325EB3D"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top w:val="nil"/>
              <w:left w:val="nil"/>
              <w:right w:val="nil"/>
            </w:tcBorders>
            <w:vAlign w:val="center"/>
          </w:tcPr>
          <w:p w14:paraId="50BE4552" w14:textId="77777777" w:rsidR="00F24A5E" w:rsidRPr="000F60F8" w:rsidRDefault="00F24A5E" w:rsidP="000F0D44">
            <w:pPr>
              <w:spacing w:after="0" w:line="240" w:lineRule="auto"/>
              <w:ind w:left="-75"/>
              <w:jc w:val="center"/>
              <w:outlineLvl w:val="4"/>
              <w:rPr>
                <w:rFonts w:ascii="Calibri" w:eastAsia="Times New Roman" w:hAnsi="Calibri" w:cs="Calibri"/>
                <w:bCs/>
                <w:color w:val="000000" w:themeColor="text1"/>
                <w:sz w:val="19"/>
                <w:szCs w:val="19"/>
                <w:lang w:val="en-US"/>
              </w:rPr>
            </w:pPr>
          </w:p>
        </w:tc>
        <w:tc>
          <w:tcPr>
            <w:tcW w:w="523" w:type="pct"/>
            <w:vMerge/>
            <w:tcBorders>
              <w:top w:val="nil"/>
              <w:left w:val="nil"/>
              <w:right w:val="nil"/>
            </w:tcBorders>
            <w:vAlign w:val="center"/>
          </w:tcPr>
          <w:p w14:paraId="2E76438A" w14:textId="77777777" w:rsidR="00F24A5E" w:rsidRPr="000F60F8" w:rsidRDefault="00F24A5E" w:rsidP="000F0D44">
            <w:pPr>
              <w:spacing w:after="0" w:line="240" w:lineRule="auto"/>
              <w:ind w:left="-75" w:right="-105"/>
              <w:jc w:val="center"/>
              <w:outlineLvl w:val="4"/>
              <w:rPr>
                <w:rFonts w:ascii="Calibri" w:eastAsia="Times New Roman" w:hAnsi="Calibri" w:cs="Calibri"/>
                <w:bCs/>
                <w:color w:val="000000" w:themeColor="text1"/>
                <w:sz w:val="19"/>
                <w:szCs w:val="19"/>
                <w:lang w:val="en-US"/>
              </w:rPr>
            </w:pPr>
          </w:p>
        </w:tc>
      </w:tr>
      <w:tr w:rsidR="00F24A5E" w:rsidRPr="000F60F8" w14:paraId="019C91E6" w14:textId="77777777" w:rsidTr="00042B4F">
        <w:trPr>
          <w:trHeight w:val="103"/>
        </w:trPr>
        <w:tc>
          <w:tcPr>
            <w:tcW w:w="1648" w:type="pct"/>
            <w:vMerge w:val="restart"/>
            <w:tcBorders>
              <w:left w:val="nil"/>
              <w:right w:val="nil"/>
            </w:tcBorders>
            <w:vAlign w:val="center"/>
          </w:tcPr>
          <w:p w14:paraId="375A0C87"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hAnsi="Calibri" w:cs="Calibri"/>
                <w:bCs/>
                <w:color w:val="000000" w:themeColor="text1"/>
                <w:sz w:val="19"/>
                <w:szCs w:val="19"/>
                <w:lang w:val="en-US"/>
              </w:rPr>
              <w:t>Organizational Policy</w:t>
            </w:r>
          </w:p>
        </w:tc>
        <w:tc>
          <w:tcPr>
            <w:tcW w:w="563" w:type="pct"/>
            <w:tcBorders>
              <w:left w:val="nil"/>
              <w:bottom w:val="nil"/>
              <w:right w:val="nil"/>
            </w:tcBorders>
          </w:tcPr>
          <w:p w14:paraId="149F6319"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41A97792"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3,81</w:t>
            </w:r>
          </w:p>
        </w:tc>
        <w:tc>
          <w:tcPr>
            <w:tcW w:w="664" w:type="pct"/>
            <w:tcBorders>
              <w:left w:val="nil"/>
              <w:bottom w:val="nil"/>
              <w:right w:val="nil"/>
            </w:tcBorders>
          </w:tcPr>
          <w:p w14:paraId="1D5CEC71"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,66</w:t>
            </w:r>
          </w:p>
        </w:tc>
        <w:tc>
          <w:tcPr>
            <w:tcW w:w="476" w:type="pct"/>
            <w:tcBorders>
              <w:left w:val="nil"/>
              <w:bottom w:val="nil"/>
              <w:right w:val="nil"/>
            </w:tcBorders>
          </w:tcPr>
          <w:p w14:paraId="10E75AB5"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right w:val="nil"/>
            </w:tcBorders>
            <w:vAlign w:val="center"/>
          </w:tcPr>
          <w:p w14:paraId="168F9950"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,530</w:t>
            </w:r>
          </w:p>
        </w:tc>
        <w:tc>
          <w:tcPr>
            <w:tcW w:w="523" w:type="pct"/>
            <w:vMerge w:val="restart"/>
            <w:tcBorders>
              <w:left w:val="nil"/>
              <w:right w:val="nil"/>
            </w:tcBorders>
            <w:vAlign w:val="center"/>
          </w:tcPr>
          <w:p w14:paraId="1DF95773"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,467</w:t>
            </w:r>
          </w:p>
        </w:tc>
      </w:tr>
      <w:tr w:rsidR="00F24A5E" w:rsidRPr="000F60F8" w14:paraId="6FDF1B5D" w14:textId="77777777" w:rsidTr="00042B4F">
        <w:trPr>
          <w:trHeight w:val="66"/>
        </w:trPr>
        <w:tc>
          <w:tcPr>
            <w:tcW w:w="1648" w:type="pct"/>
            <w:vMerge/>
            <w:tcBorders>
              <w:left w:val="nil"/>
              <w:right w:val="nil"/>
            </w:tcBorders>
            <w:vAlign w:val="center"/>
          </w:tcPr>
          <w:p w14:paraId="6E95E417"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p>
        </w:tc>
        <w:tc>
          <w:tcPr>
            <w:tcW w:w="563" w:type="pct"/>
            <w:tcBorders>
              <w:top w:val="nil"/>
              <w:left w:val="nil"/>
              <w:bottom w:val="single" w:sz="4" w:space="0" w:color="auto"/>
              <w:right w:val="nil"/>
            </w:tcBorders>
          </w:tcPr>
          <w:p w14:paraId="075C47C3"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bottom w:val="single" w:sz="4" w:space="0" w:color="auto"/>
              <w:right w:val="nil"/>
            </w:tcBorders>
          </w:tcPr>
          <w:p w14:paraId="7A39B703"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3,87</w:t>
            </w:r>
          </w:p>
        </w:tc>
        <w:tc>
          <w:tcPr>
            <w:tcW w:w="664" w:type="pct"/>
            <w:tcBorders>
              <w:top w:val="nil"/>
              <w:left w:val="nil"/>
              <w:bottom w:val="single" w:sz="4" w:space="0" w:color="auto"/>
              <w:right w:val="nil"/>
            </w:tcBorders>
          </w:tcPr>
          <w:p w14:paraId="132EF09E"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,63</w:t>
            </w:r>
          </w:p>
        </w:tc>
        <w:tc>
          <w:tcPr>
            <w:tcW w:w="476" w:type="pct"/>
            <w:tcBorders>
              <w:top w:val="nil"/>
              <w:left w:val="nil"/>
              <w:bottom w:val="single" w:sz="4" w:space="0" w:color="auto"/>
              <w:right w:val="nil"/>
            </w:tcBorders>
          </w:tcPr>
          <w:p w14:paraId="0AD1A0EA"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left w:val="nil"/>
              <w:right w:val="nil"/>
            </w:tcBorders>
            <w:vAlign w:val="center"/>
          </w:tcPr>
          <w:p w14:paraId="2716D75F" w14:textId="77777777" w:rsidR="00F24A5E" w:rsidRPr="000F60F8" w:rsidRDefault="00F24A5E" w:rsidP="000F0D44">
            <w:pPr>
              <w:spacing w:after="0" w:line="240" w:lineRule="auto"/>
              <w:ind w:left="-75"/>
              <w:jc w:val="center"/>
              <w:outlineLvl w:val="4"/>
              <w:rPr>
                <w:rFonts w:ascii="Calibri" w:eastAsia="Times New Roman" w:hAnsi="Calibri" w:cs="Calibri"/>
                <w:bCs/>
                <w:color w:val="000000" w:themeColor="text1"/>
                <w:sz w:val="19"/>
                <w:szCs w:val="19"/>
                <w:lang w:val="en-US"/>
              </w:rPr>
            </w:pPr>
          </w:p>
        </w:tc>
        <w:tc>
          <w:tcPr>
            <w:tcW w:w="523" w:type="pct"/>
            <w:vMerge/>
            <w:tcBorders>
              <w:left w:val="nil"/>
              <w:right w:val="nil"/>
            </w:tcBorders>
            <w:vAlign w:val="center"/>
          </w:tcPr>
          <w:p w14:paraId="3251315A" w14:textId="77777777" w:rsidR="00F24A5E" w:rsidRPr="000F60F8" w:rsidRDefault="00F24A5E" w:rsidP="000F0D44">
            <w:pPr>
              <w:spacing w:after="0" w:line="240" w:lineRule="auto"/>
              <w:ind w:left="-75"/>
              <w:jc w:val="center"/>
              <w:outlineLvl w:val="4"/>
              <w:rPr>
                <w:rFonts w:ascii="Calibri" w:eastAsia="Times New Roman" w:hAnsi="Calibri" w:cs="Calibri"/>
                <w:bCs/>
                <w:color w:val="000000" w:themeColor="text1"/>
                <w:sz w:val="19"/>
                <w:szCs w:val="19"/>
                <w:lang w:val="en-US"/>
              </w:rPr>
            </w:pPr>
          </w:p>
        </w:tc>
      </w:tr>
      <w:tr w:rsidR="00F24A5E" w:rsidRPr="000F60F8" w14:paraId="1C867DA6" w14:textId="77777777" w:rsidTr="00042B4F">
        <w:trPr>
          <w:trHeight w:val="223"/>
        </w:trPr>
        <w:tc>
          <w:tcPr>
            <w:tcW w:w="1648" w:type="pct"/>
            <w:vMerge w:val="restart"/>
            <w:tcBorders>
              <w:left w:val="nil"/>
              <w:right w:val="nil"/>
            </w:tcBorders>
            <w:vAlign w:val="center"/>
          </w:tcPr>
          <w:p w14:paraId="5D29BE89"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hAnsi="Calibri" w:cs="Calibri"/>
                <w:bCs/>
                <w:color w:val="000000" w:themeColor="text1"/>
                <w:sz w:val="19"/>
                <w:szCs w:val="19"/>
                <w:lang w:val="en-US"/>
              </w:rPr>
              <w:t>Professional Competence</w:t>
            </w:r>
          </w:p>
        </w:tc>
        <w:tc>
          <w:tcPr>
            <w:tcW w:w="563" w:type="pct"/>
            <w:tcBorders>
              <w:left w:val="nil"/>
              <w:bottom w:val="nil"/>
              <w:right w:val="nil"/>
            </w:tcBorders>
          </w:tcPr>
          <w:p w14:paraId="257F826F"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27BBAF0C"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4,20</w:t>
            </w:r>
          </w:p>
        </w:tc>
        <w:tc>
          <w:tcPr>
            <w:tcW w:w="664" w:type="pct"/>
            <w:tcBorders>
              <w:left w:val="nil"/>
              <w:bottom w:val="nil"/>
              <w:right w:val="nil"/>
            </w:tcBorders>
          </w:tcPr>
          <w:p w14:paraId="66372737"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,56</w:t>
            </w:r>
          </w:p>
        </w:tc>
        <w:tc>
          <w:tcPr>
            <w:tcW w:w="476" w:type="pct"/>
            <w:tcBorders>
              <w:left w:val="nil"/>
              <w:bottom w:val="nil"/>
              <w:right w:val="nil"/>
            </w:tcBorders>
          </w:tcPr>
          <w:p w14:paraId="6CE84A3C"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right w:val="nil"/>
            </w:tcBorders>
            <w:vAlign w:val="center"/>
          </w:tcPr>
          <w:p w14:paraId="2674D729"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,641</w:t>
            </w:r>
          </w:p>
        </w:tc>
        <w:tc>
          <w:tcPr>
            <w:tcW w:w="523" w:type="pct"/>
            <w:vMerge w:val="restart"/>
            <w:tcBorders>
              <w:left w:val="nil"/>
              <w:right w:val="nil"/>
            </w:tcBorders>
            <w:vAlign w:val="center"/>
          </w:tcPr>
          <w:p w14:paraId="6B6F0101"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,424</w:t>
            </w:r>
          </w:p>
        </w:tc>
      </w:tr>
      <w:tr w:rsidR="00F24A5E" w:rsidRPr="000F60F8" w14:paraId="16C93CA9" w14:textId="77777777" w:rsidTr="00042B4F">
        <w:trPr>
          <w:trHeight w:val="119"/>
        </w:trPr>
        <w:tc>
          <w:tcPr>
            <w:tcW w:w="1648" w:type="pct"/>
            <w:vMerge/>
            <w:tcBorders>
              <w:left w:val="nil"/>
              <w:right w:val="nil"/>
            </w:tcBorders>
            <w:vAlign w:val="center"/>
          </w:tcPr>
          <w:p w14:paraId="6E8F0D90"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p>
        </w:tc>
        <w:tc>
          <w:tcPr>
            <w:tcW w:w="563" w:type="pct"/>
            <w:tcBorders>
              <w:top w:val="nil"/>
              <w:left w:val="nil"/>
              <w:bottom w:val="single" w:sz="4" w:space="0" w:color="auto"/>
              <w:right w:val="nil"/>
            </w:tcBorders>
          </w:tcPr>
          <w:p w14:paraId="0108395D"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bottom w:val="single" w:sz="4" w:space="0" w:color="auto"/>
              <w:right w:val="nil"/>
            </w:tcBorders>
          </w:tcPr>
          <w:p w14:paraId="338D556A"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4,14</w:t>
            </w:r>
          </w:p>
        </w:tc>
        <w:tc>
          <w:tcPr>
            <w:tcW w:w="664" w:type="pct"/>
            <w:tcBorders>
              <w:top w:val="nil"/>
              <w:left w:val="nil"/>
              <w:bottom w:val="single" w:sz="4" w:space="0" w:color="auto"/>
              <w:right w:val="nil"/>
            </w:tcBorders>
          </w:tcPr>
          <w:p w14:paraId="501298ED"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,56</w:t>
            </w:r>
          </w:p>
        </w:tc>
        <w:tc>
          <w:tcPr>
            <w:tcW w:w="476" w:type="pct"/>
            <w:tcBorders>
              <w:top w:val="nil"/>
              <w:left w:val="nil"/>
              <w:bottom w:val="single" w:sz="4" w:space="0" w:color="auto"/>
              <w:right w:val="nil"/>
            </w:tcBorders>
          </w:tcPr>
          <w:p w14:paraId="7481A422"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left w:val="nil"/>
              <w:right w:val="nil"/>
            </w:tcBorders>
            <w:vAlign w:val="center"/>
          </w:tcPr>
          <w:p w14:paraId="2C82A164" w14:textId="77777777" w:rsidR="00F24A5E" w:rsidRPr="000F60F8" w:rsidRDefault="00F24A5E" w:rsidP="000F0D44">
            <w:pPr>
              <w:spacing w:after="0" w:line="240" w:lineRule="auto"/>
              <w:ind w:left="-75"/>
              <w:jc w:val="center"/>
              <w:outlineLvl w:val="4"/>
              <w:rPr>
                <w:rFonts w:ascii="Calibri" w:eastAsia="Times New Roman" w:hAnsi="Calibri" w:cs="Calibri"/>
                <w:bCs/>
                <w:color w:val="000000" w:themeColor="text1"/>
                <w:sz w:val="19"/>
                <w:szCs w:val="19"/>
                <w:lang w:val="en-US"/>
              </w:rPr>
            </w:pPr>
          </w:p>
        </w:tc>
        <w:tc>
          <w:tcPr>
            <w:tcW w:w="523" w:type="pct"/>
            <w:vMerge/>
            <w:tcBorders>
              <w:left w:val="nil"/>
              <w:right w:val="nil"/>
            </w:tcBorders>
            <w:vAlign w:val="center"/>
          </w:tcPr>
          <w:p w14:paraId="2A764887" w14:textId="77777777" w:rsidR="00F24A5E" w:rsidRPr="000F60F8" w:rsidRDefault="00F24A5E" w:rsidP="000F0D44">
            <w:pPr>
              <w:spacing w:after="0" w:line="240" w:lineRule="auto"/>
              <w:ind w:left="-75"/>
              <w:jc w:val="center"/>
              <w:outlineLvl w:val="4"/>
              <w:rPr>
                <w:rFonts w:ascii="Calibri" w:eastAsia="Times New Roman" w:hAnsi="Calibri" w:cs="Calibri"/>
                <w:bCs/>
                <w:color w:val="000000" w:themeColor="text1"/>
                <w:sz w:val="19"/>
                <w:szCs w:val="19"/>
                <w:lang w:val="en-US"/>
              </w:rPr>
            </w:pPr>
          </w:p>
        </w:tc>
      </w:tr>
      <w:tr w:rsidR="00F24A5E" w:rsidRPr="000F60F8" w14:paraId="4D740D2A" w14:textId="77777777" w:rsidTr="00042B4F">
        <w:trPr>
          <w:trHeight w:val="302"/>
        </w:trPr>
        <w:tc>
          <w:tcPr>
            <w:tcW w:w="1648" w:type="pct"/>
            <w:vMerge w:val="restart"/>
            <w:tcBorders>
              <w:left w:val="nil"/>
              <w:right w:val="nil"/>
            </w:tcBorders>
            <w:vAlign w:val="center"/>
          </w:tcPr>
          <w:p w14:paraId="4128DC29"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eastAsia="Times New Roman" w:hAnsi="Calibri" w:cs="Calibri"/>
                <w:bCs/>
                <w:color w:val="000000" w:themeColor="text1"/>
                <w:sz w:val="19"/>
                <w:szCs w:val="19"/>
                <w:lang w:val="en-US"/>
              </w:rPr>
              <w:t>Alignments with Goals and Values</w:t>
            </w:r>
          </w:p>
        </w:tc>
        <w:tc>
          <w:tcPr>
            <w:tcW w:w="563" w:type="pct"/>
            <w:tcBorders>
              <w:left w:val="nil"/>
              <w:bottom w:val="nil"/>
              <w:right w:val="nil"/>
            </w:tcBorders>
          </w:tcPr>
          <w:p w14:paraId="5792F6A5"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3C0D0B68"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4,14</w:t>
            </w:r>
          </w:p>
        </w:tc>
        <w:tc>
          <w:tcPr>
            <w:tcW w:w="664" w:type="pct"/>
            <w:tcBorders>
              <w:left w:val="nil"/>
              <w:bottom w:val="nil"/>
              <w:right w:val="nil"/>
            </w:tcBorders>
          </w:tcPr>
          <w:p w14:paraId="5B7B6B19"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,57</w:t>
            </w:r>
          </w:p>
        </w:tc>
        <w:tc>
          <w:tcPr>
            <w:tcW w:w="476" w:type="pct"/>
            <w:tcBorders>
              <w:left w:val="nil"/>
              <w:bottom w:val="nil"/>
              <w:right w:val="nil"/>
            </w:tcBorders>
          </w:tcPr>
          <w:p w14:paraId="28C88183"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right w:val="nil"/>
            </w:tcBorders>
            <w:vAlign w:val="center"/>
          </w:tcPr>
          <w:p w14:paraId="2F1D59DB"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,072</w:t>
            </w:r>
          </w:p>
        </w:tc>
        <w:tc>
          <w:tcPr>
            <w:tcW w:w="523" w:type="pct"/>
            <w:vMerge w:val="restart"/>
            <w:tcBorders>
              <w:left w:val="nil"/>
              <w:right w:val="nil"/>
            </w:tcBorders>
            <w:vAlign w:val="center"/>
          </w:tcPr>
          <w:p w14:paraId="140CE32E"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,789</w:t>
            </w:r>
          </w:p>
        </w:tc>
      </w:tr>
      <w:tr w:rsidR="00F24A5E" w:rsidRPr="000F60F8" w14:paraId="20A9BCA5" w14:textId="77777777" w:rsidTr="00042B4F">
        <w:trPr>
          <w:trHeight w:val="66"/>
        </w:trPr>
        <w:tc>
          <w:tcPr>
            <w:tcW w:w="1648" w:type="pct"/>
            <w:vMerge/>
            <w:tcBorders>
              <w:left w:val="nil"/>
              <w:right w:val="nil"/>
            </w:tcBorders>
            <w:vAlign w:val="center"/>
          </w:tcPr>
          <w:p w14:paraId="7829D999" w14:textId="77777777" w:rsidR="00F24A5E" w:rsidRPr="000F60F8" w:rsidRDefault="00F24A5E" w:rsidP="000F0D44">
            <w:pPr>
              <w:spacing w:after="0" w:line="240" w:lineRule="auto"/>
              <w:ind w:left="34" w:right="29"/>
              <w:outlineLvl w:val="4"/>
              <w:rPr>
                <w:rFonts w:ascii="Calibri" w:eastAsia="Times New Roman" w:hAnsi="Calibri" w:cs="Calibri"/>
                <w:bCs/>
                <w:color w:val="000000" w:themeColor="text1"/>
                <w:sz w:val="19"/>
                <w:szCs w:val="19"/>
                <w:lang w:val="en-US"/>
              </w:rPr>
            </w:pPr>
          </w:p>
        </w:tc>
        <w:tc>
          <w:tcPr>
            <w:tcW w:w="563" w:type="pct"/>
            <w:tcBorders>
              <w:top w:val="nil"/>
              <w:left w:val="nil"/>
              <w:bottom w:val="single" w:sz="4" w:space="0" w:color="auto"/>
              <w:right w:val="nil"/>
            </w:tcBorders>
          </w:tcPr>
          <w:p w14:paraId="788DBE83"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bottom w:val="single" w:sz="4" w:space="0" w:color="auto"/>
              <w:right w:val="nil"/>
            </w:tcBorders>
          </w:tcPr>
          <w:p w14:paraId="70D2920F"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4,11</w:t>
            </w:r>
          </w:p>
        </w:tc>
        <w:tc>
          <w:tcPr>
            <w:tcW w:w="664" w:type="pct"/>
            <w:tcBorders>
              <w:top w:val="nil"/>
              <w:left w:val="nil"/>
              <w:bottom w:val="single" w:sz="4" w:space="0" w:color="auto"/>
              <w:right w:val="nil"/>
            </w:tcBorders>
          </w:tcPr>
          <w:p w14:paraId="593A4DFF"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,65</w:t>
            </w:r>
          </w:p>
        </w:tc>
        <w:tc>
          <w:tcPr>
            <w:tcW w:w="476" w:type="pct"/>
            <w:tcBorders>
              <w:top w:val="nil"/>
              <w:left w:val="nil"/>
              <w:bottom w:val="single" w:sz="4" w:space="0" w:color="auto"/>
              <w:right w:val="nil"/>
            </w:tcBorders>
          </w:tcPr>
          <w:p w14:paraId="2CCF15EA"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left w:val="nil"/>
              <w:right w:val="nil"/>
            </w:tcBorders>
            <w:vAlign w:val="center"/>
          </w:tcPr>
          <w:p w14:paraId="1F888987" w14:textId="77777777" w:rsidR="00F24A5E" w:rsidRPr="000F60F8" w:rsidRDefault="00F24A5E" w:rsidP="000F0D44">
            <w:pPr>
              <w:spacing w:after="0" w:line="240" w:lineRule="auto"/>
              <w:ind w:left="-75" w:firstLine="290"/>
              <w:jc w:val="center"/>
              <w:outlineLvl w:val="4"/>
              <w:rPr>
                <w:rFonts w:ascii="Calibri" w:eastAsia="Times New Roman" w:hAnsi="Calibri" w:cs="Calibri"/>
                <w:bCs/>
                <w:color w:val="000000" w:themeColor="text1"/>
                <w:sz w:val="19"/>
                <w:szCs w:val="19"/>
                <w:lang w:val="en-US"/>
              </w:rPr>
            </w:pPr>
          </w:p>
        </w:tc>
        <w:tc>
          <w:tcPr>
            <w:tcW w:w="523" w:type="pct"/>
            <w:vMerge/>
            <w:tcBorders>
              <w:left w:val="nil"/>
              <w:right w:val="nil"/>
            </w:tcBorders>
            <w:vAlign w:val="center"/>
          </w:tcPr>
          <w:p w14:paraId="5410B983" w14:textId="77777777" w:rsidR="00F24A5E" w:rsidRPr="000F60F8" w:rsidRDefault="00F24A5E" w:rsidP="000F0D44">
            <w:pPr>
              <w:spacing w:after="0" w:line="240" w:lineRule="auto"/>
              <w:ind w:left="-75" w:firstLine="6"/>
              <w:jc w:val="center"/>
              <w:outlineLvl w:val="4"/>
              <w:rPr>
                <w:rFonts w:ascii="Calibri" w:eastAsia="Times New Roman" w:hAnsi="Calibri" w:cs="Calibri"/>
                <w:bCs/>
                <w:color w:val="000000" w:themeColor="text1"/>
                <w:sz w:val="19"/>
                <w:szCs w:val="19"/>
                <w:lang w:val="en-US"/>
              </w:rPr>
            </w:pPr>
          </w:p>
        </w:tc>
      </w:tr>
      <w:tr w:rsidR="00F24A5E" w:rsidRPr="000F60F8" w14:paraId="5103DAB9" w14:textId="77777777" w:rsidTr="00042B4F">
        <w:trPr>
          <w:trHeight w:val="314"/>
        </w:trPr>
        <w:tc>
          <w:tcPr>
            <w:tcW w:w="1648" w:type="pct"/>
            <w:vMerge w:val="restart"/>
            <w:tcBorders>
              <w:left w:val="nil"/>
              <w:right w:val="nil"/>
            </w:tcBorders>
            <w:vAlign w:val="center"/>
          </w:tcPr>
          <w:p w14:paraId="2AB6C88E"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eastAsia="Times New Roman" w:hAnsi="Calibri" w:cs="Calibri"/>
                <w:bCs/>
                <w:color w:val="000000" w:themeColor="text1"/>
                <w:sz w:val="19"/>
                <w:szCs w:val="19"/>
                <w:lang w:val="en-US"/>
              </w:rPr>
              <w:t>Organizational Language and History</w:t>
            </w:r>
          </w:p>
        </w:tc>
        <w:tc>
          <w:tcPr>
            <w:tcW w:w="563" w:type="pct"/>
            <w:tcBorders>
              <w:left w:val="nil"/>
              <w:bottom w:val="nil"/>
              <w:right w:val="nil"/>
            </w:tcBorders>
          </w:tcPr>
          <w:p w14:paraId="4138B56B"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3794AECD"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4,21</w:t>
            </w:r>
          </w:p>
        </w:tc>
        <w:tc>
          <w:tcPr>
            <w:tcW w:w="664" w:type="pct"/>
            <w:tcBorders>
              <w:left w:val="nil"/>
              <w:bottom w:val="nil"/>
              <w:right w:val="nil"/>
            </w:tcBorders>
          </w:tcPr>
          <w:p w14:paraId="5E02BBA6"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,72</w:t>
            </w:r>
          </w:p>
        </w:tc>
        <w:tc>
          <w:tcPr>
            <w:tcW w:w="476" w:type="pct"/>
            <w:tcBorders>
              <w:left w:val="nil"/>
              <w:bottom w:val="nil"/>
              <w:right w:val="nil"/>
            </w:tcBorders>
          </w:tcPr>
          <w:p w14:paraId="29E5AC98"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right w:val="nil"/>
            </w:tcBorders>
            <w:vAlign w:val="center"/>
          </w:tcPr>
          <w:p w14:paraId="6B1AFC29"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8,927</w:t>
            </w:r>
          </w:p>
        </w:tc>
        <w:tc>
          <w:tcPr>
            <w:tcW w:w="523" w:type="pct"/>
            <w:vMerge w:val="restart"/>
            <w:tcBorders>
              <w:left w:val="nil"/>
              <w:right w:val="nil"/>
            </w:tcBorders>
            <w:vAlign w:val="center"/>
          </w:tcPr>
          <w:p w14:paraId="0548B2E6"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,003</w:t>
            </w:r>
            <w:r w:rsidRPr="000F60F8">
              <w:rPr>
                <w:rFonts w:ascii="Calibri" w:eastAsia="Calibri" w:hAnsi="Calibri" w:cs="Calibri"/>
                <w:bCs/>
                <w:color w:val="000000" w:themeColor="text1"/>
                <w:sz w:val="19"/>
                <w:szCs w:val="19"/>
                <w:lang w:val="en-US"/>
              </w:rPr>
              <w:t>*</w:t>
            </w:r>
          </w:p>
        </w:tc>
      </w:tr>
      <w:tr w:rsidR="00F24A5E" w:rsidRPr="000F60F8" w14:paraId="608EC57A" w14:textId="77777777" w:rsidTr="00042B4F">
        <w:trPr>
          <w:trHeight w:val="66"/>
        </w:trPr>
        <w:tc>
          <w:tcPr>
            <w:tcW w:w="1648" w:type="pct"/>
            <w:vMerge/>
            <w:tcBorders>
              <w:left w:val="nil"/>
              <w:right w:val="nil"/>
            </w:tcBorders>
            <w:vAlign w:val="center"/>
          </w:tcPr>
          <w:p w14:paraId="1BEADBC0"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p>
        </w:tc>
        <w:tc>
          <w:tcPr>
            <w:tcW w:w="563" w:type="pct"/>
            <w:tcBorders>
              <w:top w:val="nil"/>
              <w:left w:val="nil"/>
              <w:bottom w:val="single" w:sz="4" w:space="0" w:color="auto"/>
              <w:right w:val="nil"/>
            </w:tcBorders>
          </w:tcPr>
          <w:p w14:paraId="1BFD27D9"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bottom w:val="single" w:sz="4" w:space="0" w:color="auto"/>
              <w:right w:val="nil"/>
            </w:tcBorders>
          </w:tcPr>
          <w:p w14:paraId="59EE742A"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3,85</w:t>
            </w:r>
          </w:p>
        </w:tc>
        <w:tc>
          <w:tcPr>
            <w:tcW w:w="664" w:type="pct"/>
            <w:tcBorders>
              <w:top w:val="nil"/>
              <w:left w:val="nil"/>
              <w:bottom w:val="single" w:sz="4" w:space="0" w:color="auto"/>
              <w:right w:val="nil"/>
            </w:tcBorders>
          </w:tcPr>
          <w:p w14:paraId="2BEB6246"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,96</w:t>
            </w:r>
          </w:p>
        </w:tc>
        <w:tc>
          <w:tcPr>
            <w:tcW w:w="476" w:type="pct"/>
            <w:tcBorders>
              <w:top w:val="nil"/>
              <w:left w:val="nil"/>
              <w:bottom w:val="single" w:sz="4" w:space="0" w:color="auto"/>
              <w:right w:val="nil"/>
            </w:tcBorders>
          </w:tcPr>
          <w:p w14:paraId="0025EA4E"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left w:val="nil"/>
              <w:right w:val="nil"/>
            </w:tcBorders>
            <w:vAlign w:val="center"/>
          </w:tcPr>
          <w:p w14:paraId="499A61C4" w14:textId="77777777" w:rsidR="00F24A5E" w:rsidRPr="000F60F8" w:rsidRDefault="00F24A5E" w:rsidP="000F0D44">
            <w:pPr>
              <w:autoSpaceDE w:val="0"/>
              <w:autoSpaceDN w:val="0"/>
              <w:adjustRightInd w:val="0"/>
              <w:spacing w:after="0" w:line="240" w:lineRule="auto"/>
              <w:ind w:left="60" w:right="60"/>
              <w:jc w:val="center"/>
              <w:rPr>
                <w:rFonts w:ascii="Calibri" w:eastAsia="Times New Roman" w:hAnsi="Calibri" w:cs="Calibri"/>
                <w:bCs/>
                <w:color w:val="000000" w:themeColor="text1"/>
                <w:sz w:val="19"/>
                <w:szCs w:val="19"/>
                <w:lang w:val="en-US"/>
              </w:rPr>
            </w:pPr>
          </w:p>
        </w:tc>
        <w:tc>
          <w:tcPr>
            <w:tcW w:w="523" w:type="pct"/>
            <w:vMerge/>
            <w:tcBorders>
              <w:left w:val="nil"/>
              <w:right w:val="nil"/>
            </w:tcBorders>
            <w:vAlign w:val="center"/>
          </w:tcPr>
          <w:p w14:paraId="42A57538" w14:textId="77777777" w:rsidR="00F24A5E" w:rsidRPr="000F60F8" w:rsidRDefault="00F24A5E" w:rsidP="000F0D44">
            <w:pPr>
              <w:autoSpaceDE w:val="0"/>
              <w:autoSpaceDN w:val="0"/>
              <w:adjustRightInd w:val="0"/>
              <w:spacing w:after="0" w:line="240" w:lineRule="auto"/>
              <w:ind w:left="60" w:right="60"/>
              <w:jc w:val="center"/>
              <w:rPr>
                <w:rFonts w:ascii="Calibri" w:eastAsia="Times New Roman" w:hAnsi="Calibri" w:cs="Calibri"/>
                <w:bCs/>
                <w:color w:val="000000" w:themeColor="text1"/>
                <w:sz w:val="19"/>
                <w:szCs w:val="19"/>
                <w:lang w:val="en-US"/>
              </w:rPr>
            </w:pPr>
          </w:p>
        </w:tc>
      </w:tr>
      <w:tr w:rsidR="00F24A5E" w:rsidRPr="000F60F8" w14:paraId="3FF31000" w14:textId="77777777" w:rsidTr="00042B4F">
        <w:trPr>
          <w:trHeight w:val="286"/>
        </w:trPr>
        <w:tc>
          <w:tcPr>
            <w:tcW w:w="1648" w:type="pct"/>
            <w:vMerge w:val="restart"/>
            <w:tcBorders>
              <w:left w:val="nil"/>
              <w:right w:val="nil"/>
            </w:tcBorders>
            <w:vAlign w:val="center"/>
          </w:tcPr>
          <w:p w14:paraId="603AB4E2"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eastAsia="Times New Roman" w:hAnsi="Calibri" w:cs="Calibri"/>
                <w:bCs/>
                <w:color w:val="000000" w:themeColor="text1"/>
                <w:sz w:val="19"/>
                <w:szCs w:val="19"/>
                <w:lang w:val="en-US"/>
              </w:rPr>
              <w:t>Organizational Socialization</w:t>
            </w:r>
          </w:p>
        </w:tc>
        <w:tc>
          <w:tcPr>
            <w:tcW w:w="563" w:type="pct"/>
            <w:tcBorders>
              <w:left w:val="nil"/>
              <w:bottom w:val="nil"/>
              <w:right w:val="nil"/>
            </w:tcBorders>
          </w:tcPr>
          <w:p w14:paraId="473A1A97"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1B1B008E"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4,08</w:t>
            </w:r>
          </w:p>
        </w:tc>
        <w:tc>
          <w:tcPr>
            <w:tcW w:w="664" w:type="pct"/>
            <w:tcBorders>
              <w:left w:val="nil"/>
              <w:bottom w:val="nil"/>
              <w:right w:val="nil"/>
            </w:tcBorders>
          </w:tcPr>
          <w:p w14:paraId="75F0F810"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,44</w:t>
            </w:r>
          </w:p>
        </w:tc>
        <w:tc>
          <w:tcPr>
            <w:tcW w:w="476" w:type="pct"/>
            <w:tcBorders>
              <w:left w:val="nil"/>
              <w:bottom w:val="nil"/>
              <w:right w:val="nil"/>
            </w:tcBorders>
          </w:tcPr>
          <w:p w14:paraId="38696BA8"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right w:val="nil"/>
            </w:tcBorders>
            <w:vAlign w:val="center"/>
          </w:tcPr>
          <w:p w14:paraId="3F53F0CF"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,943</w:t>
            </w:r>
          </w:p>
        </w:tc>
        <w:tc>
          <w:tcPr>
            <w:tcW w:w="523" w:type="pct"/>
            <w:vMerge w:val="restart"/>
            <w:tcBorders>
              <w:left w:val="nil"/>
              <w:right w:val="nil"/>
            </w:tcBorders>
            <w:vAlign w:val="center"/>
          </w:tcPr>
          <w:p w14:paraId="124A1ACE"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,333</w:t>
            </w:r>
          </w:p>
        </w:tc>
      </w:tr>
      <w:tr w:rsidR="00F24A5E" w:rsidRPr="000F60F8" w14:paraId="39F00333" w14:textId="77777777" w:rsidTr="00042B4F">
        <w:trPr>
          <w:trHeight w:val="66"/>
        </w:trPr>
        <w:tc>
          <w:tcPr>
            <w:tcW w:w="1648" w:type="pct"/>
            <w:vMerge/>
            <w:tcBorders>
              <w:left w:val="nil"/>
              <w:right w:val="nil"/>
            </w:tcBorders>
            <w:vAlign w:val="center"/>
          </w:tcPr>
          <w:p w14:paraId="6AB9AE8F"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p>
        </w:tc>
        <w:tc>
          <w:tcPr>
            <w:tcW w:w="563" w:type="pct"/>
            <w:tcBorders>
              <w:top w:val="nil"/>
              <w:left w:val="nil"/>
              <w:bottom w:val="single" w:sz="4" w:space="0" w:color="auto"/>
              <w:right w:val="nil"/>
            </w:tcBorders>
          </w:tcPr>
          <w:p w14:paraId="706A86A1"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bottom w:val="single" w:sz="4" w:space="0" w:color="auto"/>
              <w:right w:val="nil"/>
            </w:tcBorders>
          </w:tcPr>
          <w:p w14:paraId="41BBB0CB"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4,01</w:t>
            </w:r>
          </w:p>
        </w:tc>
        <w:tc>
          <w:tcPr>
            <w:tcW w:w="664" w:type="pct"/>
            <w:tcBorders>
              <w:top w:val="nil"/>
              <w:left w:val="nil"/>
              <w:bottom w:val="single" w:sz="4" w:space="0" w:color="auto"/>
              <w:right w:val="nil"/>
            </w:tcBorders>
          </w:tcPr>
          <w:p w14:paraId="587A4193"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,56</w:t>
            </w:r>
          </w:p>
        </w:tc>
        <w:tc>
          <w:tcPr>
            <w:tcW w:w="476" w:type="pct"/>
            <w:tcBorders>
              <w:top w:val="nil"/>
              <w:left w:val="nil"/>
              <w:bottom w:val="single" w:sz="4" w:space="0" w:color="auto"/>
              <w:right w:val="nil"/>
            </w:tcBorders>
          </w:tcPr>
          <w:p w14:paraId="65327878"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left w:val="nil"/>
              <w:right w:val="nil"/>
            </w:tcBorders>
            <w:vAlign w:val="center"/>
          </w:tcPr>
          <w:p w14:paraId="5C448C27" w14:textId="77777777" w:rsidR="00F24A5E" w:rsidRPr="000F60F8" w:rsidRDefault="00F24A5E" w:rsidP="000F0D44">
            <w:pPr>
              <w:autoSpaceDE w:val="0"/>
              <w:autoSpaceDN w:val="0"/>
              <w:adjustRightInd w:val="0"/>
              <w:spacing w:after="0" w:line="240" w:lineRule="auto"/>
              <w:ind w:left="60" w:right="60"/>
              <w:jc w:val="center"/>
              <w:rPr>
                <w:rFonts w:ascii="Calibri" w:eastAsia="Times New Roman" w:hAnsi="Calibri" w:cs="Calibri"/>
                <w:bCs/>
                <w:color w:val="000000" w:themeColor="text1"/>
                <w:sz w:val="19"/>
                <w:szCs w:val="19"/>
                <w:lang w:val="en-US"/>
              </w:rPr>
            </w:pPr>
          </w:p>
        </w:tc>
        <w:tc>
          <w:tcPr>
            <w:tcW w:w="523" w:type="pct"/>
            <w:vMerge/>
            <w:tcBorders>
              <w:left w:val="nil"/>
              <w:right w:val="nil"/>
            </w:tcBorders>
            <w:vAlign w:val="center"/>
          </w:tcPr>
          <w:p w14:paraId="4CC197F9" w14:textId="77777777" w:rsidR="00F24A5E" w:rsidRPr="000F60F8" w:rsidRDefault="00F24A5E" w:rsidP="000F0D44">
            <w:pPr>
              <w:autoSpaceDE w:val="0"/>
              <w:autoSpaceDN w:val="0"/>
              <w:adjustRightInd w:val="0"/>
              <w:spacing w:after="0" w:line="240" w:lineRule="auto"/>
              <w:ind w:left="60" w:right="60"/>
              <w:jc w:val="center"/>
              <w:rPr>
                <w:rFonts w:ascii="Calibri" w:eastAsia="Times New Roman" w:hAnsi="Calibri" w:cs="Calibri"/>
                <w:bCs/>
                <w:color w:val="000000" w:themeColor="text1"/>
                <w:sz w:val="19"/>
                <w:szCs w:val="19"/>
                <w:lang w:val="en-US"/>
              </w:rPr>
            </w:pPr>
          </w:p>
        </w:tc>
      </w:tr>
      <w:tr w:rsidR="00F24A5E" w:rsidRPr="000F60F8" w14:paraId="43B916E2" w14:textId="77777777" w:rsidTr="00042B4F">
        <w:trPr>
          <w:trHeight w:val="154"/>
        </w:trPr>
        <w:tc>
          <w:tcPr>
            <w:tcW w:w="1648" w:type="pct"/>
            <w:vMerge w:val="restart"/>
            <w:tcBorders>
              <w:left w:val="nil"/>
              <w:right w:val="nil"/>
            </w:tcBorders>
            <w:vAlign w:val="center"/>
          </w:tcPr>
          <w:p w14:paraId="47B789E7"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r w:rsidRPr="000F60F8">
              <w:rPr>
                <w:rFonts w:ascii="Calibri" w:eastAsia="Times New Roman" w:hAnsi="Calibri" w:cs="Calibri"/>
                <w:bCs/>
                <w:color w:val="000000" w:themeColor="text1"/>
                <w:sz w:val="19"/>
                <w:szCs w:val="19"/>
                <w:lang w:val="en-US"/>
              </w:rPr>
              <w:t>Job Satisfaction</w:t>
            </w:r>
          </w:p>
        </w:tc>
        <w:tc>
          <w:tcPr>
            <w:tcW w:w="563" w:type="pct"/>
            <w:tcBorders>
              <w:left w:val="nil"/>
              <w:bottom w:val="nil"/>
              <w:right w:val="nil"/>
            </w:tcBorders>
          </w:tcPr>
          <w:p w14:paraId="67323C9B"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Women</w:t>
            </w:r>
          </w:p>
        </w:tc>
        <w:tc>
          <w:tcPr>
            <w:tcW w:w="571" w:type="pct"/>
            <w:tcBorders>
              <w:left w:val="nil"/>
              <w:bottom w:val="nil"/>
              <w:right w:val="nil"/>
            </w:tcBorders>
          </w:tcPr>
          <w:p w14:paraId="0D4BF069"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3,98</w:t>
            </w:r>
          </w:p>
        </w:tc>
        <w:tc>
          <w:tcPr>
            <w:tcW w:w="664" w:type="pct"/>
            <w:tcBorders>
              <w:left w:val="nil"/>
              <w:bottom w:val="nil"/>
              <w:right w:val="nil"/>
            </w:tcBorders>
          </w:tcPr>
          <w:p w14:paraId="3552A76A"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,52</w:t>
            </w:r>
          </w:p>
        </w:tc>
        <w:tc>
          <w:tcPr>
            <w:tcW w:w="476" w:type="pct"/>
            <w:tcBorders>
              <w:left w:val="nil"/>
              <w:bottom w:val="nil"/>
              <w:right w:val="nil"/>
            </w:tcBorders>
          </w:tcPr>
          <w:p w14:paraId="3EED5AFC"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108</w:t>
            </w:r>
          </w:p>
        </w:tc>
        <w:tc>
          <w:tcPr>
            <w:tcW w:w="555" w:type="pct"/>
            <w:vMerge w:val="restart"/>
            <w:tcBorders>
              <w:left w:val="nil"/>
              <w:right w:val="nil"/>
            </w:tcBorders>
            <w:vAlign w:val="center"/>
          </w:tcPr>
          <w:p w14:paraId="32C84858"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1,267</w:t>
            </w:r>
          </w:p>
        </w:tc>
        <w:tc>
          <w:tcPr>
            <w:tcW w:w="523" w:type="pct"/>
            <w:vMerge w:val="restart"/>
            <w:tcBorders>
              <w:left w:val="nil"/>
              <w:right w:val="nil"/>
            </w:tcBorders>
            <w:vAlign w:val="center"/>
          </w:tcPr>
          <w:p w14:paraId="488C26CB" w14:textId="77777777" w:rsidR="00F24A5E" w:rsidRPr="000F60F8" w:rsidRDefault="00F24A5E" w:rsidP="000F0D44">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,262</w:t>
            </w:r>
          </w:p>
        </w:tc>
      </w:tr>
      <w:tr w:rsidR="00F24A5E" w:rsidRPr="000F60F8" w14:paraId="5A607511" w14:textId="77777777" w:rsidTr="00042B4F">
        <w:trPr>
          <w:trHeight w:val="119"/>
        </w:trPr>
        <w:tc>
          <w:tcPr>
            <w:tcW w:w="1648" w:type="pct"/>
            <w:vMerge/>
            <w:tcBorders>
              <w:left w:val="nil"/>
              <w:right w:val="nil"/>
            </w:tcBorders>
            <w:vAlign w:val="center"/>
          </w:tcPr>
          <w:p w14:paraId="2EAFAD7A" w14:textId="77777777" w:rsidR="00F24A5E" w:rsidRPr="000F60F8" w:rsidRDefault="00F24A5E" w:rsidP="000F0D44">
            <w:pPr>
              <w:spacing w:after="0" w:line="240" w:lineRule="auto"/>
              <w:ind w:left="34" w:right="-107"/>
              <w:outlineLvl w:val="4"/>
              <w:rPr>
                <w:rFonts w:ascii="Calibri" w:eastAsia="Times New Roman" w:hAnsi="Calibri" w:cs="Calibri"/>
                <w:bCs/>
                <w:color w:val="000000" w:themeColor="text1"/>
                <w:sz w:val="19"/>
                <w:szCs w:val="19"/>
                <w:lang w:val="en-US"/>
              </w:rPr>
            </w:pPr>
          </w:p>
        </w:tc>
        <w:tc>
          <w:tcPr>
            <w:tcW w:w="563" w:type="pct"/>
            <w:tcBorders>
              <w:top w:val="nil"/>
              <w:left w:val="nil"/>
              <w:right w:val="nil"/>
            </w:tcBorders>
          </w:tcPr>
          <w:p w14:paraId="249EDED7"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Men</w:t>
            </w:r>
          </w:p>
        </w:tc>
        <w:tc>
          <w:tcPr>
            <w:tcW w:w="571" w:type="pct"/>
            <w:tcBorders>
              <w:top w:val="nil"/>
              <w:left w:val="nil"/>
              <w:right w:val="nil"/>
            </w:tcBorders>
          </w:tcPr>
          <w:p w14:paraId="7DD79673"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4,07</w:t>
            </w:r>
          </w:p>
        </w:tc>
        <w:tc>
          <w:tcPr>
            <w:tcW w:w="664" w:type="pct"/>
            <w:tcBorders>
              <w:top w:val="nil"/>
              <w:left w:val="nil"/>
              <w:right w:val="nil"/>
            </w:tcBorders>
          </w:tcPr>
          <w:p w14:paraId="52B3AA65"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,52</w:t>
            </w:r>
          </w:p>
        </w:tc>
        <w:tc>
          <w:tcPr>
            <w:tcW w:w="476" w:type="pct"/>
            <w:tcBorders>
              <w:top w:val="nil"/>
              <w:left w:val="nil"/>
              <w:right w:val="nil"/>
            </w:tcBorders>
          </w:tcPr>
          <w:p w14:paraId="519CBED4" w14:textId="77777777" w:rsidR="00F24A5E" w:rsidRPr="000F60F8" w:rsidRDefault="00F24A5E" w:rsidP="000F0D44">
            <w:pPr>
              <w:pStyle w:val="Stil2"/>
              <w:spacing w:line="240" w:lineRule="auto"/>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97</w:t>
            </w:r>
          </w:p>
        </w:tc>
        <w:tc>
          <w:tcPr>
            <w:tcW w:w="555" w:type="pct"/>
            <w:vMerge/>
            <w:tcBorders>
              <w:left w:val="nil"/>
              <w:right w:val="nil"/>
            </w:tcBorders>
            <w:vAlign w:val="center"/>
          </w:tcPr>
          <w:p w14:paraId="0551B891" w14:textId="77777777" w:rsidR="00F24A5E" w:rsidRPr="000F60F8" w:rsidRDefault="00F24A5E" w:rsidP="000F0D44">
            <w:pPr>
              <w:autoSpaceDE w:val="0"/>
              <w:autoSpaceDN w:val="0"/>
              <w:adjustRightInd w:val="0"/>
              <w:spacing w:after="0" w:line="240" w:lineRule="auto"/>
              <w:ind w:left="60" w:right="60"/>
              <w:jc w:val="center"/>
              <w:rPr>
                <w:rFonts w:ascii="Calibri" w:eastAsia="Times New Roman" w:hAnsi="Calibri" w:cs="Calibri"/>
                <w:bCs/>
                <w:color w:val="000000" w:themeColor="text1"/>
                <w:sz w:val="19"/>
                <w:szCs w:val="19"/>
                <w:lang w:val="en-US"/>
              </w:rPr>
            </w:pPr>
          </w:p>
        </w:tc>
        <w:tc>
          <w:tcPr>
            <w:tcW w:w="523" w:type="pct"/>
            <w:vMerge/>
            <w:tcBorders>
              <w:left w:val="nil"/>
              <w:right w:val="nil"/>
            </w:tcBorders>
            <w:vAlign w:val="center"/>
          </w:tcPr>
          <w:p w14:paraId="2B223538" w14:textId="77777777" w:rsidR="00F24A5E" w:rsidRPr="000F60F8" w:rsidRDefault="00F24A5E" w:rsidP="000F0D44">
            <w:pPr>
              <w:autoSpaceDE w:val="0"/>
              <w:autoSpaceDN w:val="0"/>
              <w:adjustRightInd w:val="0"/>
              <w:spacing w:after="0" w:line="240" w:lineRule="auto"/>
              <w:ind w:left="60" w:right="60"/>
              <w:jc w:val="center"/>
              <w:rPr>
                <w:rFonts w:ascii="Calibri" w:eastAsia="Times New Roman" w:hAnsi="Calibri" w:cs="Calibri"/>
                <w:bCs/>
                <w:color w:val="000000" w:themeColor="text1"/>
                <w:sz w:val="19"/>
                <w:szCs w:val="19"/>
                <w:lang w:val="en-US"/>
              </w:rPr>
            </w:pPr>
          </w:p>
        </w:tc>
      </w:tr>
    </w:tbl>
    <w:p w14:paraId="4177F135" w14:textId="77777777" w:rsidR="00F24A5E" w:rsidRPr="00042B4F" w:rsidRDefault="00F24A5E" w:rsidP="00F24A5E">
      <w:pPr>
        <w:autoSpaceDE w:val="0"/>
        <w:autoSpaceDN w:val="0"/>
        <w:adjustRightInd w:val="0"/>
        <w:rPr>
          <w:rFonts w:ascii="Calibri" w:eastAsia="Calibri" w:hAnsi="Calibri" w:cs="Calibri"/>
          <w:bCs/>
          <w:color w:val="000000" w:themeColor="text1"/>
          <w:sz w:val="20"/>
          <w:szCs w:val="20"/>
          <w:lang w:val="en-US"/>
        </w:rPr>
      </w:pPr>
      <w:r w:rsidRPr="00042B4F">
        <w:rPr>
          <w:rFonts w:ascii="Calibri" w:eastAsia="Calibri" w:hAnsi="Calibri" w:cs="Calibri"/>
          <w:bCs/>
          <w:i/>
          <w:iCs/>
          <w:color w:val="000000" w:themeColor="text1"/>
          <w:sz w:val="20"/>
          <w:szCs w:val="20"/>
          <w:lang w:val="en-US"/>
        </w:rPr>
        <w:t>p</w:t>
      </w:r>
      <w:r w:rsidRPr="00042B4F">
        <w:rPr>
          <w:rFonts w:ascii="Calibri" w:eastAsia="Calibri" w:hAnsi="Calibri" w:cs="Calibri"/>
          <w:bCs/>
          <w:color w:val="000000" w:themeColor="text1"/>
          <w:sz w:val="20"/>
          <w:szCs w:val="20"/>
          <w:lang w:val="en-US"/>
        </w:rPr>
        <w:t>&lt;0,05*</w:t>
      </w:r>
    </w:p>
    <w:p w14:paraId="4D3C9F3A" w14:textId="77777777" w:rsidR="00F24A5E" w:rsidRDefault="00F24A5E" w:rsidP="00A54DB8">
      <w:pPr>
        <w:pStyle w:val="Paragraph"/>
        <w:spacing w:after="120"/>
        <w:ind w:firstLine="0"/>
        <w:rPr>
          <w:rFonts w:ascii="Calibri" w:hAnsi="Calibri" w:cs="Calibri"/>
          <w:lang w:val="en-GB"/>
        </w:rPr>
      </w:pPr>
    </w:p>
    <w:p w14:paraId="26936BD8" w14:textId="437A356D" w:rsidR="00F24A5E" w:rsidRPr="00F24A5E" w:rsidRDefault="00F24A5E" w:rsidP="00F24A5E">
      <w:pPr>
        <w:spacing w:before="120" w:after="120"/>
        <w:rPr>
          <w:rFonts w:ascii="Calibri" w:hAnsi="Calibri" w:cs="Calibri"/>
          <w:i/>
          <w:iCs/>
          <w:color w:val="000000" w:themeColor="text1"/>
          <w:sz w:val="20"/>
          <w:szCs w:val="20"/>
          <w:lang w:val="en-US"/>
        </w:rPr>
      </w:pPr>
      <w:r w:rsidRPr="00F24A5E">
        <w:rPr>
          <w:rFonts w:ascii="Calibri" w:hAnsi="Calibri" w:cs="Calibri"/>
          <w:b/>
          <w:color w:val="13127A"/>
          <w:sz w:val="20"/>
          <w:szCs w:val="20"/>
          <w:lang w:val="en-US" w:eastAsia="tr-TR"/>
        </w:rPr>
        <w:t xml:space="preserve">Table </w:t>
      </w:r>
      <w:r w:rsidR="00A63C55">
        <w:rPr>
          <w:rFonts w:ascii="Calibri" w:hAnsi="Calibri" w:cs="Calibri"/>
          <w:b/>
          <w:color w:val="13127A"/>
          <w:sz w:val="20"/>
          <w:szCs w:val="20"/>
          <w:lang w:val="en-US" w:eastAsia="tr-TR"/>
        </w:rPr>
        <w:t>2</w:t>
      </w:r>
      <w:r w:rsidRPr="00F24A5E">
        <w:rPr>
          <w:rFonts w:ascii="Calibri" w:hAnsi="Calibri" w:cs="Calibri"/>
          <w:b/>
          <w:color w:val="13127A"/>
          <w:sz w:val="20"/>
          <w:szCs w:val="20"/>
          <w:lang w:val="en-US" w:eastAsia="tr-TR"/>
        </w:rPr>
        <w:t>.</w:t>
      </w:r>
      <w:r w:rsidRPr="00F24A5E">
        <w:rPr>
          <w:rFonts w:cstheme="minorHAnsi"/>
          <w:b/>
          <w:color w:val="000000" w:themeColor="text1"/>
          <w:sz w:val="20"/>
          <w:szCs w:val="20"/>
          <w:lang w:val="en-US"/>
        </w:rPr>
        <w:t xml:space="preserve"> </w:t>
      </w:r>
      <w:r w:rsidRPr="00F24A5E">
        <w:rPr>
          <w:rFonts w:ascii="Calibri" w:hAnsi="Calibri" w:cs="Calibri"/>
          <w:color w:val="000000" w:themeColor="text1"/>
          <w:sz w:val="20"/>
          <w:szCs w:val="20"/>
          <w:lang w:val="en-US"/>
        </w:rPr>
        <w:t>Linear regression analysis carried out to assess the impact of organizational socialization on job satisfaction</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4"/>
        <w:gridCol w:w="2809"/>
        <w:gridCol w:w="701"/>
        <w:gridCol w:w="701"/>
        <w:gridCol w:w="560"/>
        <w:gridCol w:w="1122"/>
        <w:gridCol w:w="560"/>
        <w:gridCol w:w="1130"/>
      </w:tblGrid>
      <w:tr w:rsidR="00F24A5E" w:rsidRPr="000F60F8" w14:paraId="7785B1E3" w14:textId="77777777" w:rsidTr="00A63C55">
        <w:trPr>
          <w:trHeight w:val="332"/>
        </w:trPr>
        <w:tc>
          <w:tcPr>
            <w:tcW w:w="1824" w:type="dxa"/>
            <w:tcBorders>
              <w:left w:val="nil"/>
              <w:right w:val="nil"/>
            </w:tcBorders>
            <w:shd w:val="clear" w:color="auto" w:fill="auto"/>
            <w:vAlign w:val="center"/>
          </w:tcPr>
          <w:p w14:paraId="009CF1EC" w14:textId="77777777" w:rsidR="00F24A5E" w:rsidRPr="000F60F8" w:rsidRDefault="00F24A5E" w:rsidP="00F24A5E">
            <w:pPr>
              <w:autoSpaceDE w:val="0"/>
              <w:autoSpaceDN w:val="0"/>
              <w:adjustRightInd w:val="0"/>
              <w:spacing w:after="0" w:line="240" w:lineRule="auto"/>
              <w:ind w:right="60"/>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Independent Variables</w:t>
            </w:r>
          </w:p>
        </w:tc>
        <w:tc>
          <w:tcPr>
            <w:tcW w:w="2809" w:type="dxa"/>
            <w:tcBorders>
              <w:left w:val="nil"/>
              <w:right w:val="nil"/>
            </w:tcBorders>
            <w:shd w:val="clear" w:color="auto" w:fill="auto"/>
            <w:vAlign w:val="center"/>
          </w:tcPr>
          <w:p w14:paraId="1FF9A3E8" w14:textId="77777777" w:rsidR="00F24A5E" w:rsidRPr="000F60F8" w:rsidRDefault="00F24A5E" w:rsidP="00F24A5E">
            <w:pPr>
              <w:autoSpaceDE w:val="0"/>
              <w:autoSpaceDN w:val="0"/>
              <w:adjustRightInd w:val="0"/>
              <w:spacing w:after="0" w:line="240" w:lineRule="auto"/>
              <w:ind w:right="60"/>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Dependent Variables</w:t>
            </w:r>
          </w:p>
        </w:tc>
        <w:tc>
          <w:tcPr>
            <w:tcW w:w="701" w:type="dxa"/>
            <w:tcBorders>
              <w:left w:val="nil"/>
              <w:right w:val="nil"/>
            </w:tcBorders>
            <w:shd w:val="clear" w:color="auto" w:fill="auto"/>
            <w:vAlign w:val="center"/>
          </w:tcPr>
          <w:p w14:paraId="4711C576"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B</w:t>
            </w:r>
          </w:p>
        </w:tc>
        <w:tc>
          <w:tcPr>
            <w:tcW w:w="701" w:type="dxa"/>
            <w:tcBorders>
              <w:left w:val="nil"/>
              <w:right w:val="nil"/>
            </w:tcBorders>
            <w:shd w:val="clear" w:color="auto" w:fill="auto"/>
            <w:vAlign w:val="center"/>
          </w:tcPr>
          <w:p w14:paraId="0FD11E78"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t</w:t>
            </w:r>
          </w:p>
        </w:tc>
        <w:tc>
          <w:tcPr>
            <w:tcW w:w="560" w:type="dxa"/>
            <w:tcBorders>
              <w:left w:val="nil"/>
              <w:right w:val="nil"/>
            </w:tcBorders>
            <w:shd w:val="clear" w:color="auto" w:fill="auto"/>
            <w:vAlign w:val="center"/>
          </w:tcPr>
          <w:p w14:paraId="648A8E40"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p</w:t>
            </w:r>
          </w:p>
        </w:tc>
        <w:tc>
          <w:tcPr>
            <w:tcW w:w="1122" w:type="dxa"/>
            <w:tcBorders>
              <w:left w:val="nil"/>
              <w:right w:val="nil"/>
            </w:tcBorders>
            <w:shd w:val="clear" w:color="auto" w:fill="auto"/>
            <w:vAlign w:val="center"/>
          </w:tcPr>
          <w:p w14:paraId="328010FB"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F</w:t>
            </w:r>
          </w:p>
        </w:tc>
        <w:tc>
          <w:tcPr>
            <w:tcW w:w="560" w:type="dxa"/>
            <w:tcBorders>
              <w:left w:val="nil"/>
              <w:right w:val="nil"/>
            </w:tcBorders>
            <w:shd w:val="clear" w:color="auto" w:fill="auto"/>
            <w:vAlign w:val="center"/>
          </w:tcPr>
          <w:p w14:paraId="76183DF4"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R2</w:t>
            </w:r>
          </w:p>
        </w:tc>
        <w:tc>
          <w:tcPr>
            <w:tcW w:w="1130" w:type="dxa"/>
            <w:tcBorders>
              <w:left w:val="nil"/>
              <w:right w:val="nil"/>
            </w:tcBorders>
            <w:shd w:val="clear" w:color="auto" w:fill="auto"/>
            <w:vAlign w:val="center"/>
          </w:tcPr>
          <w:p w14:paraId="1B0DB281"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i/>
                <w:iCs/>
                <w:color w:val="000000" w:themeColor="text1"/>
                <w:sz w:val="19"/>
                <w:szCs w:val="19"/>
                <w:lang w:val="en-US"/>
              </w:rPr>
            </w:pPr>
            <w:r w:rsidRPr="000F60F8">
              <w:rPr>
                <w:rFonts w:ascii="Calibri" w:hAnsi="Calibri" w:cs="Calibri"/>
                <w:bCs/>
                <w:i/>
                <w:iCs/>
                <w:color w:val="000000" w:themeColor="text1"/>
                <w:sz w:val="19"/>
                <w:szCs w:val="19"/>
                <w:lang w:val="en-US"/>
              </w:rPr>
              <w:t>Durbin Watson</w:t>
            </w:r>
          </w:p>
        </w:tc>
      </w:tr>
      <w:tr w:rsidR="00F24A5E" w:rsidRPr="000F60F8" w14:paraId="5F20464D" w14:textId="77777777" w:rsidTr="00A63C55">
        <w:trPr>
          <w:trHeight w:val="315"/>
        </w:trPr>
        <w:tc>
          <w:tcPr>
            <w:tcW w:w="1824" w:type="dxa"/>
            <w:tcBorders>
              <w:left w:val="nil"/>
              <w:right w:val="nil"/>
            </w:tcBorders>
            <w:shd w:val="clear" w:color="auto" w:fill="auto"/>
            <w:vAlign w:val="center"/>
          </w:tcPr>
          <w:p w14:paraId="5F06460D" w14:textId="77777777" w:rsidR="00F24A5E" w:rsidRPr="000F60F8" w:rsidRDefault="00F24A5E" w:rsidP="00F24A5E">
            <w:pPr>
              <w:autoSpaceDE w:val="0"/>
              <w:autoSpaceDN w:val="0"/>
              <w:adjustRightInd w:val="0"/>
              <w:spacing w:after="0" w:line="240" w:lineRule="auto"/>
              <w:ind w:right="60"/>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Constant</w:t>
            </w:r>
          </w:p>
        </w:tc>
        <w:tc>
          <w:tcPr>
            <w:tcW w:w="2809" w:type="dxa"/>
            <w:tcBorders>
              <w:left w:val="nil"/>
              <w:bottom w:val="single" w:sz="4" w:space="0" w:color="auto"/>
              <w:right w:val="nil"/>
            </w:tcBorders>
            <w:shd w:val="clear" w:color="auto" w:fill="auto"/>
            <w:vAlign w:val="center"/>
          </w:tcPr>
          <w:p w14:paraId="0EBA52D7" w14:textId="77777777" w:rsidR="00F24A5E" w:rsidRPr="000F60F8" w:rsidRDefault="00F24A5E" w:rsidP="00F24A5E">
            <w:pPr>
              <w:autoSpaceDE w:val="0"/>
              <w:autoSpaceDN w:val="0"/>
              <w:adjustRightInd w:val="0"/>
              <w:spacing w:after="0" w:line="240" w:lineRule="auto"/>
              <w:ind w:left="60" w:right="60"/>
              <w:rPr>
                <w:rFonts w:ascii="Calibri" w:hAnsi="Calibri" w:cs="Calibri"/>
                <w:bCs/>
                <w:color w:val="000000" w:themeColor="text1"/>
                <w:sz w:val="19"/>
                <w:szCs w:val="19"/>
                <w:lang w:val="en-US"/>
              </w:rPr>
            </w:pPr>
            <w:r w:rsidRPr="000F60F8">
              <w:rPr>
                <w:rFonts w:ascii="Calibri" w:hAnsi="Calibri" w:cs="Calibri"/>
                <w:color w:val="000000" w:themeColor="text1"/>
                <w:sz w:val="19"/>
                <w:szCs w:val="19"/>
                <w:lang w:val="en-US"/>
              </w:rPr>
              <w:t>Interpersonal Relationships</w:t>
            </w:r>
          </w:p>
        </w:tc>
        <w:tc>
          <w:tcPr>
            <w:tcW w:w="701" w:type="dxa"/>
            <w:tcBorders>
              <w:left w:val="nil"/>
              <w:bottom w:val="single" w:sz="4" w:space="0" w:color="auto"/>
              <w:right w:val="nil"/>
            </w:tcBorders>
            <w:shd w:val="clear" w:color="auto" w:fill="auto"/>
            <w:vAlign w:val="center"/>
          </w:tcPr>
          <w:p w14:paraId="1D08CE16"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1,343</w:t>
            </w:r>
          </w:p>
        </w:tc>
        <w:tc>
          <w:tcPr>
            <w:tcW w:w="701" w:type="dxa"/>
            <w:tcBorders>
              <w:left w:val="nil"/>
              <w:bottom w:val="single" w:sz="4" w:space="0" w:color="auto"/>
              <w:right w:val="nil"/>
            </w:tcBorders>
            <w:shd w:val="clear" w:color="auto" w:fill="auto"/>
            <w:vAlign w:val="center"/>
          </w:tcPr>
          <w:p w14:paraId="75D6DC82"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6,060</w:t>
            </w:r>
          </w:p>
        </w:tc>
        <w:tc>
          <w:tcPr>
            <w:tcW w:w="560" w:type="dxa"/>
            <w:tcBorders>
              <w:left w:val="nil"/>
              <w:bottom w:val="single" w:sz="4" w:space="0" w:color="auto"/>
              <w:right w:val="nil"/>
            </w:tcBorders>
            <w:shd w:val="clear" w:color="auto" w:fill="auto"/>
            <w:vAlign w:val="center"/>
          </w:tcPr>
          <w:p w14:paraId="4ED6621C" w14:textId="3B45963B"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,000</w:t>
            </w:r>
            <w:r w:rsidR="00C036F4">
              <w:rPr>
                <w:rFonts w:ascii="Calibri" w:hAnsi="Calibri" w:cs="Calibri"/>
                <w:bCs/>
                <w:color w:val="000000" w:themeColor="text1"/>
                <w:sz w:val="19"/>
                <w:szCs w:val="19"/>
                <w:lang w:val="en-US"/>
              </w:rPr>
              <w:t>*</w:t>
            </w:r>
          </w:p>
        </w:tc>
        <w:tc>
          <w:tcPr>
            <w:tcW w:w="1122" w:type="dxa"/>
            <w:vMerge w:val="restart"/>
            <w:tcBorders>
              <w:left w:val="nil"/>
              <w:right w:val="nil"/>
            </w:tcBorders>
            <w:shd w:val="clear" w:color="auto" w:fill="auto"/>
            <w:vAlign w:val="center"/>
          </w:tcPr>
          <w:p w14:paraId="117EA1D1"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36,817</w:t>
            </w:r>
          </w:p>
        </w:tc>
        <w:tc>
          <w:tcPr>
            <w:tcW w:w="560" w:type="dxa"/>
            <w:vMerge w:val="restart"/>
            <w:tcBorders>
              <w:left w:val="nil"/>
              <w:right w:val="nil"/>
            </w:tcBorders>
            <w:shd w:val="clear" w:color="auto" w:fill="auto"/>
            <w:vAlign w:val="center"/>
          </w:tcPr>
          <w:p w14:paraId="42129A01"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,467</w:t>
            </w:r>
          </w:p>
        </w:tc>
        <w:tc>
          <w:tcPr>
            <w:tcW w:w="1130" w:type="dxa"/>
            <w:vMerge w:val="restart"/>
            <w:tcBorders>
              <w:left w:val="nil"/>
              <w:right w:val="nil"/>
            </w:tcBorders>
            <w:shd w:val="clear" w:color="auto" w:fill="auto"/>
            <w:vAlign w:val="center"/>
          </w:tcPr>
          <w:p w14:paraId="5EAAF25A" w14:textId="77777777" w:rsidR="00F24A5E" w:rsidRPr="000F60F8" w:rsidRDefault="00F24A5E" w:rsidP="00F24A5E">
            <w:pPr>
              <w:autoSpaceDE w:val="0"/>
              <w:autoSpaceDN w:val="0"/>
              <w:adjustRightInd w:val="0"/>
              <w:spacing w:after="0" w:line="240" w:lineRule="auto"/>
              <w:ind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1,905</w:t>
            </w:r>
          </w:p>
        </w:tc>
      </w:tr>
      <w:tr w:rsidR="00F24A5E" w:rsidRPr="000F60F8" w14:paraId="413B0061" w14:textId="77777777" w:rsidTr="00A63C55">
        <w:trPr>
          <w:trHeight w:val="328"/>
        </w:trPr>
        <w:tc>
          <w:tcPr>
            <w:tcW w:w="1824" w:type="dxa"/>
            <w:vMerge w:val="restart"/>
            <w:tcBorders>
              <w:left w:val="nil"/>
              <w:right w:val="nil"/>
            </w:tcBorders>
            <w:shd w:val="clear" w:color="auto" w:fill="auto"/>
            <w:vAlign w:val="center"/>
          </w:tcPr>
          <w:p w14:paraId="7435EF7B" w14:textId="77777777" w:rsidR="00F24A5E" w:rsidRPr="000F60F8" w:rsidRDefault="00F24A5E" w:rsidP="00F24A5E">
            <w:pPr>
              <w:autoSpaceDE w:val="0"/>
              <w:autoSpaceDN w:val="0"/>
              <w:adjustRightInd w:val="0"/>
              <w:spacing w:after="0" w:line="240" w:lineRule="auto"/>
              <w:ind w:right="60"/>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Job Satisfaction</w:t>
            </w:r>
          </w:p>
        </w:tc>
        <w:tc>
          <w:tcPr>
            <w:tcW w:w="2809" w:type="dxa"/>
            <w:tcBorders>
              <w:left w:val="nil"/>
              <w:bottom w:val="nil"/>
              <w:right w:val="nil"/>
            </w:tcBorders>
            <w:shd w:val="clear" w:color="auto" w:fill="auto"/>
            <w:vAlign w:val="center"/>
          </w:tcPr>
          <w:p w14:paraId="54313705" w14:textId="77777777" w:rsidR="00F24A5E" w:rsidRPr="000F60F8" w:rsidRDefault="00F24A5E" w:rsidP="00F24A5E">
            <w:pPr>
              <w:autoSpaceDE w:val="0"/>
              <w:autoSpaceDN w:val="0"/>
              <w:adjustRightInd w:val="0"/>
              <w:spacing w:after="0" w:line="240" w:lineRule="auto"/>
              <w:ind w:left="60" w:right="60"/>
              <w:rPr>
                <w:rFonts w:ascii="Calibri" w:hAnsi="Calibri" w:cs="Calibri"/>
                <w:bCs/>
                <w:color w:val="000000" w:themeColor="text1"/>
                <w:sz w:val="19"/>
                <w:szCs w:val="19"/>
                <w:lang w:val="en-US"/>
              </w:rPr>
            </w:pPr>
            <w:r w:rsidRPr="000F60F8">
              <w:rPr>
                <w:rFonts w:ascii="Calibri" w:hAnsi="Calibri" w:cs="Calibri"/>
                <w:color w:val="000000" w:themeColor="text1"/>
                <w:sz w:val="19"/>
                <w:szCs w:val="19"/>
                <w:lang w:val="en-US"/>
              </w:rPr>
              <w:t>Organizational Policy</w:t>
            </w:r>
          </w:p>
        </w:tc>
        <w:tc>
          <w:tcPr>
            <w:tcW w:w="701" w:type="dxa"/>
            <w:tcBorders>
              <w:left w:val="nil"/>
              <w:bottom w:val="nil"/>
              <w:right w:val="nil"/>
            </w:tcBorders>
            <w:shd w:val="clear" w:color="auto" w:fill="auto"/>
            <w:vAlign w:val="center"/>
          </w:tcPr>
          <w:p w14:paraId="7F18A5E3"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,352</w:t>
            </w:r>
          </w:p>
        </w:tc>
        <w:tc>
          <w:tcPr>
            <w:tcW w:w="701" w:type="dxa"/>
            <w:tcBorders>
              <w:left w:val="nil"/>
              <w:bottom w:val="nil"/>
              <w:right w:val="nil"/>
            </w:tcBorders>
            <w:shd w:val="clear" w:color="auto" w:fill="auto"/>
            <w:vAlign w:val="center"/>
          </w:tcPr>
          <w:p w14:paraId="6FA0E4F5"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4,710</w:t>
            </w:r>
          </w:p>
        </w:tc>
        <w:tc>
          <w:tcPr>
            <w:tcW w:w="560" w:type="dxa"/>
            <w:tcBorders>
              <w:left w:val="nil"/>
              <w:bottom w:val="nil"/>
              <w:right w:val="nil"/>
            </w:tcBorders>
            <w:shd w:val="clear" w:color="auto" w:fill="auto"/>
            <w:vAlign w:val="center"/>
          </w:tcPr>
          <w:p w14:paraId="0A7C6FA3" w14:textId="77A11A9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,000</w:t>
            </w:r>
            <w:r w:rsidR="00C036F4">
              <w:rPr>
                <w:rFonts w:ascii="Calibri" w:hAnsi="Calibri" w:cs="Calibri"/>
                <w:bCs/>
                <w:color w:val="000000" w:themeColor="text1"/>
                <w:sz w:val="19"/>
                <w:szCs w:val="19"/>
                <w:lang w:val="en-US"/>
              </w:rPr>
              <w:t>*</w:t>
            </w:r>
          </w:p>
        </w:tc>
        <w:tc>
          <w:tcPr>
            <w:tcW w:w="1122" w:type="dxa"/>
            <w:vMerge/>
            <w:tcBorders>
              <w:left w:val="nil"/>
              <w:right w:val="nil"/>
            </w:tcBorders>
            <w:shd w:val="clear" w:color="auto" w:fill="auto"/>
            <w:vAlign w:val="center"/>
          </w:tcPr>
          <w:p w14:paraId="62D37197"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560" w:type="dxa"/>
            <w:vMerge/>
            <w:tcBorders>
              <w:left w:val="nil"/>
              <w:right w:val="nil"/>
            </w:tcBorders>
            <w:shd w:val="clear" w:color="auto" w:fill="auto"/>
            <w:vAlign w:val="center"/>
          </w:tcPr>
          <w:p w14:paraId="64B9A298"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1130" w:type="dxa"/>
            <w:vMerge/>
            <w:tcBorders>
              <w:left w:val="nil"/>
              <w:right w:val="nil"/>
            </w:tcBorders>
            <w:shd w:val="clear" w:color="auto" w:fill="auto"/>
            <w:vAlign w:val="center"/>
          </w:tcPr>
          <w:p w14:paraId="409F7AE9"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r>
      <w:tr w:rsidR="00F24A5E" w:rsidRPr="000F60F8" w14:paraId="3B5D4EFA" w14:textId="77777777" w:rsidTr="00A63C55">
        <w:trPr>
          <w:trHeight w:val="288"/>
        </w:trPr>
        <w:tc>
          <w:tcPr>
            <w:tcW w:w="1824" w:type="dxa"/>
            <w:vMerge/>
            <w:tcBorders>
              <w:left w:val="nil"/>
              <w:right w:val="nil"/>
            </w:tcBorders>
            <w:shd w:val="clear" w:color="auto" w:fill="auto"/>
            <w:vAlign w:val="center"/>
          </w:tcPr>
          <w:p w14:paraId="0F8A6AE0" w14:textId="77777777" w:rsidR="00F24A5E" w:rsidRPr="000F60F8" w:rsidRDefault="00F24A5E" w:rsidP="00F24A5E">
            <w:pPr>
              <w:autoSpaceDE w:val="0"/>
              <w:autoSpaceDN w:val="0"/>
              <w:adjustRightInd w:val="0"/>
              <w:spacing w:after="0" w:line="240" w:lineRule="auto"/>
              <w:ind w:right="60"/>
              <w:rPr>
                <w:rFonts w:ascii="Calibri" w:hAnsi="Calibri" w:cs="Calibri"/>
                <w:bCs/>
                <w:color w:val="000000" w:themeColor="text1"/>
                <w:sz w:val="19"/>
                <w:szCs w:val="19"/>
                <w:lang w:val="en-US"/>
              </w:rPr>
            </w:pPr>
          </w:p>
        </w:tc>
        <w:tc>
          <w:tcPr>
            <w:tcW w:w="2809" w:type="dxa"/>
            <w:tcBorders>
              <w:top w:val="nil"/>
              <w:left w:val="nil"/>
              <w:bottom w:val="nil"/>
              <w:right w:val="nil"/>
            </w:tcBorders>
            <w:shd w:val="clear" w:color="auto" w:fill="auto"/>
            <w:vAlign w:val="center"/>
          </w:tcPr>
          <w:p w14:paraId="4C32BA7D" w14:textId="77777777" w:rsidR="00F24A5E" w:rsidRPr="000F60F8" w:rsidRDefault="00F24A5E" w:rsidP="00F24A5E">
            <w:pPr>
              <w:autoSpaceDE w:val="0"/>
              <w:autoSpaceDN w:val="0"/>
              <w:adjustRightInd w:val="0"/>
              <w:spacing w:after="0" w:line="240" w:lineRule="auto"/>
              <w:ind w:left="60" w:right="60"/>
              <w:rPr>
                <w:rFonts w:ascii="Calibri" w:hAnsi="Calibri" w:cs="Calibri"/>
                <w:bCs/>
                <w:color w:val="000000" w:themeColor="text1"/>
                <w:sz w:val="19"/>
                <w:szCs w:val="19"/>
                <w:lang w:val="en-US"/>
              </w:rPr>
            </w:pPr>
            <w:r w:rsidRPr="000F60F8">
              <w:rPr>
                <w:rFonts w:ascii="Calibri" w:hAnsi="Calibri" w:cs="Calibri"/>
                <w:color w:val="000000" w:themeColor="text1"/>
                <w:sz w:val="19"/>
                <w:szCs w:val="19"/>
                <w:lang w:val="en-US"/>
              </w:rPr>
              <w:t>Professional Competence</w:t>
            </w:r>
          </w:p>
        </w:tc>
        <w:tc>
          <w:tcPr>
            <w:tcW w:w="701" w:type="dxa"/>
            <w:tcBorders>
              <w:top w:val="nil"/>
              <w:left w:val="nil"/>
              <w:bottom w:val="nil"/>
              <w:right w:val="nil"/>
            </w:tcBorders>
            <w:shd w:val="clear" w:color="auto" w:fill="auto"/>
            <w:vAlign w:val="center"/>
          </w:tcPr>
          <w:p w14:paraId="51292035"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,298</w:t>
            </w:r>
          </w:p>
        </w:tc>
        <w:tc>
          <w:tcPr>
            <w:tcW w:w="701" w:type="dxa"/>
            <w:tcBorders>
              <w:top w:val="nil"/>
              <w:left w:val="nil"/>
              <w:bottom w:val="nil"/>
              <w:right w:val="nil"/>
            </w:tcBorders>
            <w:shd w:val="clear" w:color="auto" w:fill="auto"/>
            <w:vAlign w:val="center"/>
          </w:tcPr>
          <w:p w14:paraId="31C56014"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2,716</w:t>
            </w:r>
          </w:p>
        </w:tc>
        <w:tc>
          <w:tcPr>
            <w:tcW w:w="560" w:type="dxa"/>
            <w:tcBorders>
              <w:top w:val="nil"/>
              <w:left w:val="nil"/>
              <w:bottom w:val="nil"/>
              <w:right w:val="nil"/>
            </w:tcBorders>
            <w:shd w:val="clear" w:color="auto" w:fill="auto"/>
            <w:vAlign w:val="center"/>
          </w:tcPr>
          <w:p w14:paraId="7C03BC66" w14:textId="7A8605CB"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,007</w:t>
            </w:r>
            <w:r w:rsidR="00C036F4">
              <w:rPr>
                <w:rFonts w:ascii="Calibri" w:hAnsi="Calibri" w:cs="Calibri"/>
                <w:bCs/>
                <w:color w:val="000000" w:themeColor="text1"/>
                <w:sz w:val="19"/>
                <w:szCs w:val="19"/>
                <w:lang w:val="en-US"/>
              </w:rPr>
              <w:t>*</w:t>
            </w:r>
          </w:p>
        </w:tc>
        <w:tc>
          <w:tcPr>
            <w:tcW w:w="1122" w:type="dxa"/>
            <w:vMerge/>
            <w:tcBorders>
              <w:left w:val="nil"/>
              <w:right w:val="nil"/>
            </w:tcBorders>
            <w:shd w:val="clear" w:color="auto" w:fill="auto"/>
            <w:vAlign w:val="center"/>
          </w:tcPr>
          <w:p w14:paraId="365F8CCA"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560" w:type="dxa"/>
            <w:vMerge/>
            <w:tcBorders>
              <w:left w:val="nil"/>
              <w:right w:val="nil"/>
            </w:tcBorders>
            <w:shd w:val="clear" w:color="auto" w:fill="auto"/>
            <w:vAlign w:val="center"/>
          </w:tcPr>
          <w:p w14:paraId="0AA90544"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1130" w:type="dxa"/>
            <w:vMerge/>
            <w:tcBorders>
              <w:left w:val="nil"/>
              <w:right w:val="nil"/>
            </w:tcBorders>
            <w:shd w:val="clear" w:color="auto" w:fill="auto"/>
            <w:vAlign w:val="center"/>
          </w:tcPr>
          <w:p w14:paraId="113BBA0D"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r>
      <w:tr w:rsidR="00F24A5E" w:rsidRPr="000F60F8" w14:paraId="0B15B57A" w14:textId="77777777" w:rsidTr="00A63C55">
        <w:trPr>
          <w:trHeight w:val="303"/>
        </w:trPr>
        <w:tc>
          <w:tcPr>
            <w:tcW w:w="1824" w:type="dxa"/>
            <w:vMerge/>
            <w:tcBorders>
              <w:left w:val="nil"/>
              <w:right w:val="nil"/>
            </w:tcBorders>
            <w:shd w:val="clear" w:color="auto" w:fill="auto"/>
            <w:vAlign w:val="center"/>
          </w:tcPr>
          <w:p w14:paraId="05ABA6E3" w14:textId="77777777" w:rsidR="00F24A5E" w:rsidRPr="000F60F8" w:rsidRDefault="00F24A5E" w:rsidP="00F24A5E">
            <w:pPr>
              <w:autoSpaceDE w:val="0"/>
              <w:autoSpaceDN w:val="0"/>
              <w:adjustRightInd w:val="0"/>
              <w:spacing w:after="0" w:line="240" w:lineRule="auto"/>
              <w:ind w:right="60"/>
              <w:rPr>
                <w:rFonts w:ascii="Calibri" w:hAnsi="Calibri" w:cs="Calibri"/>
                <w:bCs/>
                <w:color w:val="000000" w:themeColor="text1"/>
                <w:sz w:val="19"/>
                <w:szCs w:val="19"/>
                <w:lang w:val="en-US"/>
              </w:rPr>
            </w:pPr>
          </w:p>
        </w:tc>
        <w:tc>
          <w:tcPr>
            <w:tcW w:w="2809" w:type="dxa"/>
            <w:tcBorders>
              <w:top w:val="nil"/>
              <w:left w:val="nil"/>
              <w:bottom w:val="nil"/>
              <w:right w:val="nil"/>
            </w:tcBorders>
            <w:shd w:val="clear" w:color="auto" w:fill="auto"/>
            <w:vAlign w:val="center"/>
          </w:tcPr>
          <w:p w14:paraId="252E12AE" w14:textId="77777777" w:rsidR="00F24A5E" w:rsidRPr="000F60F8" w:rsidRDefault="00F24A5E" w:rsidP="00F24A5E">
            <w:pPr>
              <w:autoSpaceDE w:val="0"/>
              <w:autoSpaceDN w:val="0"/>
              <w:adjustRightInd w:val="0"/>
              <w:spacing w:after="0" w:line="240" w:lineRule="auto"/>
              <w:ind w:left="60" w:right="60"/>
              <w:rPr>
                <w:rFonts w:ascii="Calibri" w:hAnsi="Calibri" w:cs="Calibri"/>
                <w:bCs/>
                <w:color w:val="000000" w:themeColor="text1"/>
                <w:sz w:val="19"/>
                <w:szCs w:val="19"/>
                <w:lang w:val="en-US"/>
              </w:rPr>
            </w:pPr>
            <w:r w:rsidRPr="000F60F8">
              <w:rPr>
                <w:rFonts w:ascii="Calibri" w:hAnsi="Calibri" w:cs="Calibri"/>
                <w:color w:val="000000" w:themeColor="text1"/>
                <w:sz w:val="19"/>
                <w:szCs w:val="19"/>
                <w:lang w:val="en-US"/>
              </w:rPr>
              <w:t>Alignment with Goals and Values</w:t>
            </w:r>
          </w:p>
        </w:tc>
        <w:tc>
          <w:tcPr>
            <w:tcW w:w="701" w:type="dxa"/>
            <w:tcBorders>
              <w:top w:val="nil"/>
              <w:left w:val="nil"/>
              <w:bottom w:val="nil"/>
              <w:right w:val="nil"/>
            </w:tcBorders>
            <w:shd w:val="clear" w:color="auto" w:fill="auto"/>
            <w:vAlign w:val="center"/>
          </w:tcPr>
          <w:p w14:paraId="738F6A3C"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,170</w:t>
            </w:r>
          </w:p>
        </w:tc>
        <w:tc>
          <w:tcPr>
            <w:tcW w:w="701" w:type="dxa"/>
            <w:tcBorders>
              <w:top w:val="nil"/>
              <w:left w:val="nil"/>
              <w:bottom w:val="nil"/>
              <w:right w:val="nil"/>
            </w:tcBorders>
            <w:shd w:val="clear" w:color="auto" w:fill="auto"/>
            <w:vAlign w:val="center"/>
          </w:tcPr>
          <w:p w14:paraId="5FEB7582"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1,947</w:t>
            </w:r>
          </w:p>
        </w:tc>
        <w:tc>
          <w:tcPr>
            <w:tcW w:w="560" w:type="dxa"/>
            <w:tcBorders>
              <w:top w:val="nil"/>
              <w:left w:val="nil"/>
              <w:bottom w:val="nil"/>
              <w:right w:val="nil"/>
            </w:tcBorders>
            <w:shd w:val="clear" w:color="auto" w:fill="auto"/>
            <w:vAlign w:val="center"/>
          </w:tcPr>
          <w:p w14:paraId="6707E3DA"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,053</w:t>
            </w:r>
          </w:p>
        </w:tc>
        <w:tc>
          <w:tcPr>
            <w:tcW w:w="1122" w:type="dxa"/>
            <w:vMerge/>
            <w:tcBorders>
              <w:left w:val="nil"/>
              <w:right w:val="nil"/>
            </w:tcBorders>
            <w:shd w:val="clear" w:color="auto" w:fill="auto"/>
            <w:vAlign w:val="center"/>
          </w:tcPr>
          <w:p w14:paraId="34BD040D"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560" w:type="dxa"/>
            <w:vMerge/>
            <w:tcBorders>
              <w:left w:val="nil"/>
              <w:right w:val="nil"/>
            </w:tcBorders>
            <w:shd w:val="clear" w:color="auto" w:fill="auto"/>
            <w:vAlign w:val="center"/>
          </w:tcPr>
          <w:p w14:paraId="5251491A"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1130" w:type="dxa"/>
            <w:vMerge/>
            <w:tcBorders>
              <w:left w:val="nil"/>
              <w:right w:val="nil"/>
            </w:tcBorders>
            <w:shd w:val="clear" w:color="auto" w:fill="auto"/>
            <w:vAlign w:val="center"/>
          </w:tcPr>
          <w:p w14:paraId="136E573F"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r>
      <w:tr w:rsidR="00F24A5E" w:rsidRPr="000F60F8" w14:paraId="7E694591" w14:textId="77777777" w:rsidTr="00A63C55">
        <w:trPr>
          <w:trHeight w:val="274"/>
        </w:trPr>
        <w:tc>
          <w:tcPr>
            <w:tcW w:w="1824" w:type="dxa"/>
            <w:vMerge/>
            <w:tcBorders>
              <w:left w:val="nil"/>
              <w:right w:val="nil"/>
            </w:tcBorders>
            <w:shd w:val="clear" w:color="auto" w:fill="auto"/>
            <w:vAlign w:val="center"/>
          </w:tcPr>
          <w:p w14:paraId="5ADFB587" w14:textId="77777777" w:rsidR="00F24A5E" w:rsidRPr="000F60F8" w:rsidRDefault="00F24A5E" w:rsidP="00F24A5E">
            <w:pPr>
              <w:autoSpaceDE w:val="0"/>
              <w:autoSpaceDN w:val="0"/>
              <w:adjustRightInd w:val="0"/>
              <w:spacing w:after="0" w:line="240" w:lineRule="auto"/>
              <w:ind w:right="60"/>
              <w:rPr>
                <w:rFonts w:ascii="Calibri" w:hAnsi="Calibri" w:cs="Calibri"/>
                <w:bCs/>
                <w:color w:val="000000" w:themeColor="text1"/>
                <w:sz w:val="19"/>
                <w:szCs w:val="19"/>
                <w:lang w:val="en-US"/>
              </w:rPr>
            </w:pPr>
          </w:p>
        </w:tc>
        <w:tc>
          <w:tcPr>
            <w:tcW w:w="2809" w:type="dxa"/>
            <w:tcBorders>
              <w:top w:val="nil"/>
              <w:left w:val="nil"/>
              <w:bottom w:val="nil"/>
              <w:right w:val="nil"/>
            </w:tcBorders>
            <w:shd w:val="clear" w:color="auto" w:fill="auto"/>
            <w:vAlign w:val="center"/>
          </w:tcPr>
          <w:p w14:paraId="5343DC53" w14:textId="77777777" w:rsidR="00F24A5E" w:rsidRPr="000F60F8" w:rsidRDefault="00F24A5E" w:rsidP="00F24A5E">
            <w:pPr>
              <w:autoSpaceDE w:val="0"/>
              <w:autoSpaceDN w:val="0"/>
              <w:adjustRightInd w:val="0"/>
              <w:spacing w:after="0" w:line="240" w:lineRule="auto"/>
              <w:ind w:left="60" w:right="60"/>
              <w:rPr>
                <w:rFonts w:ascii="Calibri" w:hAnsi="Calibri" w:cs="Calibri"/>
                <w:bCs/>
                <w:color w:val="000000" w:themeColor="text1"/>
                <w:sz w:val="19"/>
                <w:szCs w:val="19"/>
                <w:lang w:val="en-US"/>
              </w:rPr>
            </w:pPr>
            <w:r w:rsidRPr="000F60F8">
              <w:rPr>
                <w:rFonts w:ascii="Calibri" w:hAnsi="Calibri" w:cs="Calibri"/>
                <w:color w:val="000000" w:themeColor="text1"/>
                <w:sz w:val="19"/>
                <w:szCs w:val="19"/>
                <w:lang w:val="en-US"/>
              </w:rPr>
              <w:t>Organizational Language and History</w:t>
            </w:r>
          </w:p>
        </w:tc>
        <w:tc>
          <w:tcPr>
            <w:tcW w:w="701" w:type="dxa"/>
            <w:tcBorders>
              <w:top w:val="nil"/>
              <w:left w:val="nil"/>
              <w:bottom w:val="nil"/>
              <w:right w:val="nil"/>
            </w:tcBorders>
            <w:shd w:val="clear" w:color="auto" w:fill="auto"/>
            <w:vAlign w:val="center"/>
          </w:tcPr>
          <w:p w14:paraId="6D6845A6"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,011</w:t>
            </w:r>
          </w:p>
        </w:tc>
        <w:tc>
          <w:tcPr>
            <w:tcW w:w="701" w:type="dxa"/>
            <w:tcBorders>
              <w:top w:val="nil"/>
              <w:left w:val="nil"/>
              <w:bottom w:val="nil"/>
              <w:right w:val="nil"/>
            </w:tcBorders>
            <w:shd w:val="clear" w:color="auto" w:fill="auto"/>
            <w:vAlign w:val="center"/>
          </w:tcPr>
          <w:p w14:paraId="5444E7EA"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,178</w:t>
            </w:r>
          </w:p>
        </w:tc>
        <w:tc>
          <w:tcPr>
            <w:tcW w:w="560" w:type="dxa"/>
            <w:tcBorders>
              <w:top w:val="nil"/>
              <w:left w:val="nil"/>
              <w:bottom w:val="nil"/>
              <w:right w:val="nil"/>
            </w:tcBorders>
            <w:shd w:val="clear" w:color="auto" w:fill="auto"/>
            <w:vAlign w:val="center"/>
          </w:tcPr>
          <w:p w14:paraId="7281EA86"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,859</w:t>
            </w:r>
          </w:p>
        </w:tc>
        <w:tc>
          <w:tcPr>
            <w:tcW w:w="1122" w:type="dxa"/>
            <w:vMerge/>
            <w:tcBorders>
              <w:left w:val="nil"/>
              <w:right w:val="nil"/>
            </w:tcBorders>
            <w:shd w:val="clear" w:color="auto" w:fill="auto"/>
            <w:vAlign w:val="center"/>
          </w:tcPr>
          <w:p w14:paraId="7D0F13CE"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560" w:type="dxa"/>
            <w:vMerge/>
            <w:tcBorders>
              <w:left w:val="nil"/>
              <w:right w:val="nil"/>
            </w:tcBorders>
            <w:shd w:val="clear" w:color="auto" w:fill="auto"/>
            <w:vAlign w:val="center"/>
          </w:tcPr>
          <w:p w14:paraId="4677D313"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1130" w:type="dxa"/>
            <w:vMerge/>
            <w:tcBorders>
              <w:left w:val="nil"/>
              <w:right w:val="nil"/>
            </w:tcBorders>
            <w:shd w:val="clear" w:color="auto" w:fill="auto"/>
            <w:vAlign w:val="center"/>
          </w:tcPr>
          <w:p w14:paraId="7DE968E0"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r>
      <w:tr w:rsidR="00F24A5E" w:rsidRPr="000F60F8" w14:paraId="5C8D334C" w14:textId="77777777" w:rsidTr="00A63C55">
        <w:trPr>
          <w:trHeight w:val="320"/>
        </w:trPr>
        <w:tc>
          <w:tcPr>
            <w:tcW w:w="1824" w:type="dxa"/>
            <w:vMerge/>
            <w:tcBorders>
              <w:left w:val="nil"/>
              <w:right w:val="nil"/>
            </w:tcBorders>
            <w:shd w:val="clear" w:color="auto" w:fill="auto"/>
            <w:vAlign w:val="center"/>
          </w:tcPr>
          <w:p w14:paraId="279ED6F8" w14:textId="77777777" w:rsidR="00F24A5E" w:rsidRPr="000F60F8" w:rsidRDefault="00F24A5E" w:rsidP="00F24A5E">
            <w:pPr>
              <w:autoSpaceDE w:val="0"/>
              <w:autoSpaceDN w:val="0"/>
              <w:adjustRightInd w:val="0"/>
              <w:spacing w:after="0" w:line="240" w:lineRule="auto"/>
              <w:ind w:right="60"/>
              <w:rPr>
                <w:rFonts w:ascii="Calibri" w:hAnsi="Calibri" w:cs="Calibri"/>
                <w:bCs/>
                <w:color w:val="000000" w:themeColor="text1"/>
                <w:sz w:val="19"/>
                <w:szCs w:val="19"/>
                <w:lang w:val="en-US"/>
              </w:rPr>
            </w:pPr>
          </w:p>
        </w:tc>
        <w:tc>
          <w:tcPr>
            <w:tcW w:w="2809" w:type="dxa"/>
            <w:tcBorders>
              <w:top w:val="nil"/>
              <w:left w:val="nil"/>
              <w:right w:val="nil"/>
            </w:tcBorders>
            <w:shd w:val="clear" w:color="auto" w:fill="auto"/>
            <w:vAlign w:val="center"/>
          </w:tcPr>
          <w:p w14:paraId="13A9B559" w14:textId="77777777" w:rsidR="00F24A5E" w:rsidRPr="000F60F8" w:rsidRDefault="00F24A5E" w:rsidP="00F24A5E">
            <w:pPr>
              <w:autoSpaceDE w:val="0"/>
              <w:autoSpaceDN w:val="0"/>
              <w:adjustRightInd w:val="0"/>
              <w:spacing w:after="0" w:line="240" w:lineRule="auto"/>
              <w:ind w:left="60" w:right="60"/>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Organizational Socialization</w:t>
            </w:r>
          </w:p>
        </w:tc>
        <w:tc>
          <w:tcPr>
            <w:tcW w:w="701" w:type="dxa"/>
            <w:tcBorders>
              <w:top w:val="nil"/>
              <w:left w:val="nil"/>
              <w:right w:val="nil"/>
            </w:tcBorders>
            <w:shd w:val="clear" w:color="auto" w:fill="auto"/>
            <w:vAlign w:val="center"/>
          </w:tcPr>
          <w:p w14:paraId="709ED538"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-,164</w:t>
            </w:r>
          </w:p>
        </w:tc>
        <w:tc>
          <w:tcPr>
            <w:tcW w:w="701" w:type="dxa"/>
            <w:tcBorders>
              <w:top w:val="nil"/>
              <w:left w:val="nil"/>
              <w:right w:val="nil"/>
            </w:tcBorders>
            <w:shd w:val="clear" w:color="auto" w:fill="auto"/>
            <w:vAlign w:val="center"/>
          </w:tcPr>
          <w:p w14:paraId="1866C6E6"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-,668</w:t>
            </w:r>
          </w:p>
        </w:tc>
        <w:tc>
          <w:tcPr>
            <w:tcW w:w="560" w:type="dxa"/>
            <w:tcBorders>
              <w:top w:val="nil"/>
              <w:left w:val="nil"/>
              <w:right w:val="nil"/>
            </w:tcBorders>
            <w:shd w:val="clear" w:color="auto" w:fill="auto"/>
            <w:vAlign w:val="center"/>
          </w:tcPr>
          <w:p w14:paraId="39E91B47"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r w:rsidRPr="000F60F8">
              <w:rPr>
                <w:rFonts w:ascii="Calibri" w:hAnsi="Calibri" w:cs="Calibri"/>
                <w:bCs/>
                <w:color w:val="000000" w:themeColor="text1"/>
                <w:sz w:val="19"/>
                <w:szCs w:val="19"/>
                <w:lang w:val="en-US"/>
              </w:rPr>
              <w:t>,505</w:t>
            </w:r>
          </w:p>
        </w:tc>
        <w:tc>
          <w:tcPr>
            <w:tcW w:w="1122" w:type="dxa"/>
            <w:vMerge/>
            <w:tcBorders>
              <w:left w:val="nil"/>
              <w:right w:val="nil"/>
            </w:tcBorders>
            <w:shd w:val="clear" w:color="auto" w:fill="auto"/>
            <w:vAlign w:val="center"/>
          </w:tcPr>
          <w:p w14:paraId="3EC855B3"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560" w:type="dxa"/>
            <w:vMerge/>
            <w:tcBorders>
              <w:left w:val="nil"/>
              <w:right w:val="nil"/>
            </w:tcBorders>
            <w:shd w:val="clear" w:color="auto" w:fill="auto"/>
            <w:vAlign w:val="center"/>
          </w:tcPr>
          <w:p w14:paraId="268C84E0"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c>
          <w:tcPr>
            <w:tcW w:w="1130" w:type="dxa"/>
            <w:vMerge/>
            <w:tcBorders>
              <w:left w:val="nil"/>
              <w:right w:val="nil"/>
            </w:tcBorders>
            <w:shd w:val="clear" w:color="auto" w:fill="auto"/>
            <w:vAlign w:val="center"/>
          </w:tcPr>
          <w:p w14:paraId="77D25ED6" w14:textId="77777777" w:rsidR="00F24A5E" w:rsidRPr="000F60F8" w:rsidRDefault="00F24A5E" w:rsidP="00F24A5E">
            <w:pPr>
              <w:autoSpaceDE w:val="0"/>
              <w:autoSpaceDN w:val="0"/>
              <w:adjustRightInd w:val="0"/>
              <w:spacing w:after="0" w:line="240" w:lineRule="auto"/>
              <w:ind w:left="60" w:right="60"/>
              <w:jc w:val="center"/>
              <w:rPr>
                <w:rFonts w:ascii="Calibri" w:hAnsi="Calibri" w:cs="Calibri"/>
                <w:bCs/>
                <w:color w:val="000000" w:themeColor="text1"/>
                <w:sz w:val="19"/>
                <w:szCs w:val="19"/>
                <w:lang w:val="en-US"/>
              </w:rPr>
            </w:pPr>
          </w:p>
        </w:tc>
      </w:tr>
    </w:tbl>
    <w:p w14:paraId="4393C121" w14:textId="02992F04" w:rsidR="000F0D44" w:rsidRPr="00C036F4" w:rsidRDefault="00C036F4" w:rsidP="00C036F4">
      <w:pPr>
        <w:autoSpaceDE w:val="0"/>
        <w:autoSpaceDN w:val="0"/>
        <w:adjustRightInd w:val="0"/>
        <w:rPr>
          <w:rFonts w:ascii="Calibri" w:eastAsia="Calibri" w:hAnsi="Calibri" w:cs="Calibri"/>
          <w:bCs/>
          <w:color w:val="000000" w:themeColor="text1"/>
          <w:sz w:val="20"/>
          <w:szCs w:val="20"/>
          <w:lang w:val="en-US"/>
        </w:rPr>
      </w:pPr>
      <w:r>
        <w:rPr>
          <w:rFonts w:ascii="Calibri" w:eastAsia="Calibri" w:hAnsi="Calibri" w:cs="Calibri"/>
          <w:bCs/>
          <w:i/>
          <w:iCs/>
          <w:color w:val="000000" w:themeColor="text1"/>
          <w:sz w:val="20"/>
          <w:szCs w:val="20"/>
          <w:lang w:val="en-US"/>
        </w:rPr>
        <w:t>*</w:t>
      </w:r>
      <w:r w:rsidRPr="00042B4F">
        <w:rPr>
          <w:rFonts w:ascii="Calibri" w:eastAsia="Calibri" w:hAnsi="Calibri" w:cs="Calibri"/>
          <w:bCs/>
          <w:i/>
          <w:iCs/>
          <w:color w:val="000000" w:themeColor="text1"/>
          <w:sz w:val="20"/>
          <w:szCs w:val="20"/>
          <w:lang w:val="en-US"/>
        </w:rPr>
        <w:t>p</w:t>
      </w:r>
      <w:r w:rsidRPr="00042B4F">
        <w:rPr>
          <w:rFonts w:ascii="Calibri" w:eastAsia="Calibri" w:hAnsi="Calibri" w:cs="Calibri"/>
          <w:bCs/>
          <w:color w:val="000000" w:themeColor="text1"/>
          <w:sz w:val="20"/>
          <w:szCs w:val="20"/>
          <w:lang w:val="en-US"/>
        </w:rPr>
        <w:t>&lt;0,05*</w:t>
      </w:r>
    </w:p>
    <w:p w14:paraId="46E6E5A8" w14:textId="7F6D4584" w:rsidR="000F0D44" w:rsidRPr="009A2D48" w:rsidRDefault="000F0D44" w:rsidP="000F0D44">
      <w:pPr>
        <w:pStyle w:val="TableCaptions"/>
        <w:spacing w:before="0" w:after="120" w:line="276" w:lineRule="auto"/>
        <w:jc w:val="center"/>
        <w:rPr>
          <w:rFonts w:asciiTheme="minorHAnsi" w:hAnsiTheme="minorHAnsi"/>
          <w:sz w:val="19"/>
          <w:szCs w:val="19"/>
          <w:lang w:val="tr-TR" w:eastAsia="tr-TR"/>
        </w:rPr>
      </w:pPr>
    </w:p>
    <w:p w14:paraId="7E6BA4AD" w14:textId="77777777" w:rsidR="00A63C55" w:rsidRPr="009A2D48" w:rsidRDefault="00A63C55" w:rsidP="00A63C55">
      <w:pPr>
        <w:pStyle w:val="TableCaptions"/>
        <w:spacing w:before="0" w:after="120" w:line="276" w:lineRule="auto"/>
        <w:jc w:val="center"/>
        <w:rPr>
          <w:rFonts w:asciiTheme="minorHAnsi" w:hAnsiTheme="minorHAnsi"/>
          <w:b/>
          <w:sz w:val="19"/>
          <w:szCs w:val="19"/>
          <w:lang w:val="tr-TR" w:eastAsia="tr-TR"/>
        </w:rPr>
      </w:pPr>
      <w:r w:rsidRPr="009A2D48">
        <w:rPr>
          <w:rFonts w:asciiTheme="minorHAnsi" w:eastAsia="Cambria" w:hAnsiTheme="minorHAnsi" w:cs="Cambria"/>
          <w:noProof/>
          <w:sz w:val="19"/>
          <w:szCs w:val="19"/>
          <w:lang w:val="tr-TR" w:eastAsia="tr-TR"/>
        </w:rPr>
        <w:drawing>
          <wp:inline distT="114300" distB="114300" distL="114300" distR="114300" wp14:anchorId="1589F7FF" wp14:editId="5316F7EA">
            <wp:extent cx="6254115" cy="1874520"/>
            <wp:effectExtent l="0" t="0" r="0" b="5080"/>
            <wp:docPr id="60" name="image1.jpg" descr="metin, çizgi, yazı tipi, diyagram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60" name="image1.jpg" descr="metin, çizgi, yazı tipi, diyagram içeren bir resim&#10;&#10;Yapay zeka tarafından oluşturulan içerik yanlış olabilir."/>
                    <pic:cNvPicPr preferRelativeResize="0"/>
                  </pic:nvPicPr>
                  <pic:blipFill>
                    <a:blip r:embed="rId9"/>
                    <a:srcRect/>
                    <a:stretch>
                      <a:fillRect/>
                    </a:stretch>
                  </pic:blipFill>
                  <pic:spPr>
                    <a:xfrm>
                      <a:off x="0" y="0"/>
                      <a:ext cx="6298120" cy="1887709"/>
                    </a:xfrm>
                    <a:prstGeom prst="rect">
                      <a:avLst/>
                    </a:prstGeom>
                    <a:ln/>
                  </pic:spPr>
                </pic:pic>
              </a:graphicData>
            </a:graphic>
          </wp:inline>
        </w:drawing>
      </w:r>
    </w:p>
    <w:p w14:paraId="02996A80" w14:textId="77777777" w:rsidR="00A63C55" w:rsidRPr="00A63C55" w:rsidRDefault="00A63C55" w:rsidP="00A63C55">
      <w:pPr>
        <w:pStyle w:val="TableCaptions"/>
        <w:spacing w:before="0" w:after="120" w:line="276" w:lineRule="auto"/>
        <w:jc w:val="center"/>
        <w:rPr>
          <w:rFonts w:asciiTheme="minorHAnsi" w:hAnsiTheme="minorHAnsi"/>
          <w:sz w:val="18"/>
          <w:szCs w:val="18"/>
          <w:lang w:val="en-GB" w:eastAsia="tr-TR"/>
        </w:rPr>
      </w:pPr>
      <w:r w:rsidRPr="00A63C55">
        <w:rPr>
          <w:rFonts w:asciiTheme="minorHAnsi" w:hAnsiTheme="minorHAnsi"/>
          <w:sz w:val="18"/>
          <w:szCs w:val="18"/>
          <w:lang w:val="en-GB" w:eastAsia="tr-TR"/>
        </w:rPr>
        <w:t>A = Arm-strokes of right arm; B = Kicks of right leg</w:t>
      </w:r>
    </w:p>
    <w:p w14:paraId="188E3136" w14:textId="46D5170C" w:rsidR="00054812" w:rsidRDefault="00A63C55" w:rsidP="00054812">
      <w:pPr>
        <w:pStyle w:val="TableCaptions"/>
        <w:spacing w:before="0" w:after="240" w:line="276" w:lineRule="auto"/>
        <w:jc w:val="center"/>
        <w:rPr>
          <w:rFonts w:asciiTheme="minorHAnsi" w:hAnsiTheme="minorHAnsi"/>
          <w:sz w:val="20"/>
          <w:szCs w:val="20"/>
          <w:lang w:val="en-GB" w:eastAsia="tr-TR"/>
        </w:rPr>
      </w:pPr>
      <w:r w:rsidRPr="00A63C55">
        <w:rPr>
          <w:rFonts w:asciiTheme="minorHAnsi" w:hAnsiTheme="minorHAnsi"/>
          <w:b/>
          <w:color w:val="14137E"/>
          <w:sz w:val="20"/>
          <w:szCs w:val="20"/>
          <w:lang w:val="en-GB" w:eastAsia="tr-TR"/>
        </w:rPr>
        <w:t xml:space="preserve">Figure </w:t>
      </w:r>
      <w:r>
        <w:rPr>
          <w:rFonts w:asciiTheme="minorHAnsi" w:hAnsiTheme="minorHAnsi"/>
          <w:b/>
          <w:color w:val="14137E"/>
          <w:sz w:val="20"/>
          <w:szCs w:val="20"/>
          <w:lang w:val="en-GB" w:eastAsia="tr-TR"/>
        </w:rPr>
        <w:t>1</w:t>
      </w:r>
      <w:r w:rsidRPr="00A63C55">
        <w:rPr>
          <w:rFonts w:asciiTheme="minorHAnsi" w:hAnsiTheme="minorHAnsi"/>
          <w:b/>
          <w:color w:val="14137E"/>
          <w:sz w:val="20"/>
          <w:szCs w:val="20"/>
          <w:lang w:val="en-GB" w:eastAsia="tr-TR"/>
        </w:rPr>
        <w:t>.</w:t>
      </w:r>
      <w:r w:rsidRPr="00A63C55">
        <w:rPr>
          <w:rFonts w:asciiTheme="minorHAnsi" w:hAnsiTheme="minorHAnsi"/>
          <w:color w:val="14137E"/>
          <w:sz w:val="20"/>
          <w:szCs w:val="20"/>
          <w:lang w:val="en-GB" w:eastAsia="tr-TR"/>
        </w:rPr>
        <w:t xml:space="preserve"> </w:t>
      </w:r>
      <w:r w:rsidRPr="00A63C55">
        <w:rPr>
          <w:rFonts w:asciiTheme="minorHAnsi" w:hAnsiTheme="minorHAnsi"/>
          <w:sz w:val="20"/>
          <w:szCs w:val="20"/>
          <w:lang w:val="en-GB" w:eastAsia="tr-TR"/>
        </w:rPr>
        <w:t>Raw and filtered acceleration data of freestyle arm-strokes and kicks</w:t>
      </w:r>
    </w:p>
    <w:p w14:paraId="6E43317A" w14:textId="77777777" w:rsidR="00054812" w:rsidRPr="00054812" w:rsidRDefault="00054812" w:rsidP="00054812">
      <w:pPr>
        <w:pStyle w:val="TableCaptions"/>
        <w:spacing w:before="0" w:after="240" w:line="276" w:lineRule="auto"/>
        <w:jc w:val="center"/>
        <w:rPr>
          <w:rFonts w:asciiTheme="minorHAnsi" w:hAnsiTheme="minorHAnsi"/>
          <w:sz w:val="20"/>
          <w:szCs w:val="20"/>
          <w:lang w:val="en-GB" w:eastAsia="tr-TR"/>
        </w:rPr>
      </w:pPr>
    </w:p>
    <w:tbl>
      <w:tblPr>
        <w:tblStyle w:val="TabloKlavuzu"/>
        <w:tblW w:w="114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5470"/>
      </w:tblGrid>
      <w:tr w:rsidR="00054812" w:rsidRPr="002D6A8F" w14:paraId="0D93A121" w14:textId="77777777" w:rsidTr="00C65823">
        <w:trPr>
          <w:trHeight w:val="3353"/>
          <w:jc w:val="center"/>
        </w:trPr>
        <w:tc>
          <w:tcPr>
            <w:tcW w:w="5710" w:type="dxa"/>
          </w:tcPr>
          <w:p w14:paraId="5CBE45BB" w14:textId="77777777" w:rsidR="00054812" w:rsidRPr="00054812" w:rsidRDefault="00054812" w:rsidP="00054812">
            <w:pPr>
              <w:ind w:left="454"/>
              <w:rPr>
                <w:rFonts w:cstheme="minorHAnsi"/>
                <w:sz w:val="18"/>
                <w:szCs w:val="18"/>
                <w:lang w:val="en-US"/>
              </w:rPr>
            </w:pPr>
            <w:r w:rsidRPr="00054812">
              <w:rPr>
                <w:rFonts w:cstheme="minorHAnsi"/>
                <w:sz w:val="18"/>
                <w:szCs w:val="18"/>
                <w:lang w:val="en-US"/>
              </w:rPr>
              <w:br w:type="page"/>
            </w:r>
            <w:r w:rsidRPr="00054812">
              <w:rPr>
                <w:noProof/>
                <w:sz w:val="18"/>
                <w:szCs w:val="18"/>
                <w:lang w:val="en-US" w:eastAsia="tr-TR"/>
              </w:rPr>
              <w:drawing>
                <wp:inline distT="0" distB="0" distL="0" distR="0" wp14:anchorId="0A814364" wp14:editId="2BEE6293">
                  <wp:extent cx="3345873" cy="1929747"/>
                  <wp:effectExtent l="0" t="0" r="6985" b="0"/>
                  <wp:docPr id="1399911257" name="Resim 1" descr="metin, çizgi, ekran görüntüsü, öykü gelişim çizgisi; kumpas; grafiğini çıkarm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11257" name="Resim 1" descr="metin, çizgi, ekran görüntüsü, öykü gelişim çizgisi; kumpas; grafiğini çıkarma içeren bir resim&#10;&#10;Yapay zeka tarafından oluşturulan içerik yanlış olabilir."/>
                          <pic:cNvPicPr/>
                        </pic:nvPicPr>
                        <pic:blipFill>
                          <a:blip r:embed="rId10"/>
                          <a:stretch>
                            <a:fillRect/>
                          </a:stretch>
                        </pic:blipFill>
                        <pic:spPr>
                          <a:xfrm>
                            <a:off x="0" y="0"/>
                            <a:ext cx="3345873" cy="1929747"/>
                          </a:xfrm>
                          <a:prstGeom prst="rect">
                            <a:avLst/>
                          </a:prstGeom>
                        </pic:spPr>
                      </pic:pic>
                    </a:graphicData>
                  </a:graphic>
                </wp:inline>
              </w:drawing>
            </w:r>
          </w:p>
          <w:p w14:paraId="0A85FD37" w14:textId="77777777" w:rsidR="00054812" w:rsidRPr="00054812" w:rsidRDefault="00054812" w:rsidP="00C65823">
            <w:pPr>
              <w:jc w:val="center"/>
              <w:rPr>
                <w:rFonts w:cstheme="minorHAnsi"/>
                <w:sz w:val="18"/>
                <w:szCs w:val="18"/>
                <w:lang w:val="en-US"/>
              </w:rPr>
            </w:pPr>
            <w:r w:rsidRPr="00054812">
              <w:rPr>
                <w:rFonts w:cstheme="minorHAnsi"/>
                <w:sz w:val="18"/>
                <w:szCs w:val="18"/>
                <w:lang w:val="en-US"/>
              </w:rPr>
              <w:t>(a) Training set</w:t>
            </w:r>
          </w:p>
        </w:tc>
        <w:tc>
          <w:tcPr>
            <w:tcW w:w="5710" w:type="dxa"/>
          </w:tcPr>
          <w:p w14:paraId="514FD822" w14:textId="77777777" w:rsidR="00054812" w:rsidRPr="00054812" w:rsidRDefault="00054812" w:rsidP="00C65823">
            <w:pPr>
              <w:rPr>
                <w:rFonts w:cstheme="minorHAnsi"/>
                <w:sz w:val="18"/>
                <w:szCs w:val="18"/>
                <w:lang w:val="en-US"/>
              </w:rPr>
            </w:pPr>
            <w:r w:rsidRPr="00054812">
              <w:rPr>
                <w:noProof/>
                <w:sz w:val="18"/>
                <w:szCs w:val="18"/>
                <w:lang w:val="en-US" w:eastAsia="tr-TR"/>
              </w:rPr>
              <w:drawing>
                <wp:inline distT="0" distB="0" distL="0" distR="0" wp14:anchorId="3BFAB511" wp14:editId="4F2456CD">
                  <wp:extent cx="3129551" cy="1874943"/>
                  <wp:effectExtent l="0" t="0" r="0" b="5080"/>
                  <wp:docPr id="1064538125" name="Resim 1" descr="metin, ekran görüntüsü, çizgi, diyagra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38125" name="Resim 1" descr="metin, ekran görüntüsü, çizgi, diyagram içeren bir resim&#10;&#10;Yapay zeka tarafından oluşturulan içerik yanlış olabilir."/>
                          <pic:cNvPicPr/>
                        </pic:nvPicPr>
                        <pic:blipFill>
                          <a:blip r:embed="rId11"/>
                          <a:stretch>
                            <a:fillRect/>
                          </a:stretch>
                        </pic:blipFill>
                        <pic:spPr>
                          <a:xfrm>
                            <a:off x="0" y="0"/>
                            <a:ext cx="3147604" cy="1885758"/>
                          </a:xfrm>
                          <a:prstGeom prst="rect">
                            <a:avLst/>
                          </a:prstGeom>
                        </pic:spPr>
                      </pic:pic>
                    </a:graphicData>
                  </a:graphic>
                </wp:inline>
              </w:drawing>
            </w:r>
          </w:p>
          <w:p w14:paraId="7F23702E" w14:textId="77777777" w:rsidR="00054812" w:rsidRPr="00054812" w:rsidRDefault="00054812" w:rsidP="00C65823">
            <w:pPr>
              <w:spacing w:after="120"/>
              <w:jc w:val="center"/>
              <w:rPr>
                <w:rFonts w:cstheme="minorHAnsi"/>
                <w:sz w:val="18"/>
                <w:szCs w:val="18"/>
                <w:lang w:val="en-US"/>
              </w:rPr>
            </w:pPr>
            <w:r w:rsidRPr="00054812">
              <w:rPr>
                <w:rFonts w:cstheme="minorHAnsi"/>
                <w:sz w:val="18"/>
                <w:szCs w:val="18"/>
                <w:lang w:val="en-US"/>
              </w:rPr>
              <w:t>(b) Test set</w:t>
            </w:r>
          </w:p>
        </w:tc>
      </w:tr>
      <w:tr w:rsidR="00054812" w:rsidRPr="002D6A8F" w14:paraId="516428E2" w14:textId="77777777" w:rsidTr="00C65823">
        <w:trPr>
          <w:trHeight w:val="319"/>
          <w:jc w:val="center"/>
        </w:trPr>
        <w:tc>
          <w:tcPr>
            <w:tcW w:w="11420" w:type="dxa"/>
            <w:gridSpan w:val="2"/>
          </w:tcPr>
          <w:p w14:paraId="5710A6C7" w14:textId="77777777" w:rsidR="00054812" w:rsidRPr="00054812" w:rsidRDefault="00054812" w:rsidP="00C65823">
            <w:pPr>
              <w:jc w:val="center"/>
              <w:rPr>
                <w:rFonts w:cstheme="minorHAnsi"/>
                <w:sz w:val="20"/>
                <w:szCs w:val="20"/>
                <w:lang w:val="en-US"/>
              </w:rPr>
            </w:pPr>
            <w:r w:rsidRPr="00054812">
              <w:rPr>
                <w:rFonts w:cstheme="minorHAnsi"/>
                <w:b/>
                <w:bCs/>
                <w:color w:val="10137E"/>
                <w:sz w:val="20"/>
                <w:szCs w:val="20"/>
                <w:lang w:val="en-US"/>
              </w:rPr>
              <w:t xml:space="preserve">Figure 2. </w:t>
            </w:r>
            <w:r w:rsidRPr="00054812">
              <w:rPr>
                <w:rFonts w:cstheme="minorHAnsi"/>
                <w:sz w:val="20"/>
                <w:szCs w:val="20"/>
                <w:lang w:val="en-US"/>
              </w:rPr>
              <w:t>The Training and Test Set results of 10*1 model (</w:t>
            </w:r>
            <w:proofErr w:type="spellStart"/>
            <w:r w:rsidRPr="00054812">
              <w:rPr>
                <w:rFonts w:cstheme="minorHAnsi"/>
                <w:sz w:val="20"/>
                <w:szCs w:val="20"/>
                <w:lang w:val="en-US"/>
              </w:rPr>
              <w:t>Efeler</w:t>
            </w:r>
            <w:proofErr w:type="spellEnd"/>
            <w:r w:rsidRPr="00054812">
              <w:rPr>
                <w:rFonts w:cstheme="minorHAnsi"/>
                <w:sz w:val="20"/>
                <w:szCs w:val="20"/>
                <w:lang w:val="en-US"/>
              </w:rPr>
              <w:t xml:space="preserve"> League)</w:t>
            </w:r>
          </w:p>
          <w:p w14:paraId="34DB0539" w14:textId="77777777" w:rsidR="00054812" w:rsidRPr="002D6A8F" w:rsidRDefault="00054812" w:rsidP="00C65823">
            <w:pPr>
              <w:jc w:val="center"/>
              <w:rPr>
                <w:rFonts w:cstheme="minorHAnsi"/>
                <w:sz w:val="17"/>
                <w:szCs w:val="17"/>
                <w:lang w:val="en-US"/>
              </w:rPr>
            </w:pPr>
          </w:p>
        </w:tc>
      </w:tr>
    </w:tbl>
    <w:p w14:paraId="529C7817" w14:textId="08ECF188" w:rsidR="00943D52" w:rsidRPr="00E7222B" w:rsidRDefault="00E861E2"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t>Discussion</w:t>
      </w:r>
    </w:p>
    <w:p w14:paraId="43002AEA" w14:textId="6C55417E" w:rsidR="000F60F8" w:rsidRPr="000F60F8" w:rsidRDefault="00E7222B" w:rsidP="00A54DB8">
      <w:pPr>
        <w:pStyle w:val="Balk1"/>
        <w:spacing w:before="0" w:after="120" w:line="360" w:lineRule="auto"/>
        <w:jc w:val="both"/>
        <w:rPr>
          <w:rFonts w:ascii="Calibri" w:eastAsiaTheme="minorHAnsi" w:hAnsi="Calibri" w:cs="Calibri"/>
          <w:color w:val="auto"/>
          <w:kern w:val="0"/>
          <w:sz w:val="22"/>
          <w:szCs w:val="24"/>
          <w:lang w:val="en-GB"/>
          <w14:ligatures w14:val="none"/>
        </w:rPr>
      </w:pPr>
      <w:r w:rsidRPr="00E7222B">
        <w:rPr>
          <w:rFonts w:ascii="Calibri" w:eastAsiaTheme="minorHAnsi" w:hAnsi="Calibri" w:cs="Calibri"/>
          <w:color w:val="auto"/>
          <w:kern w:val="0"/>
          <w:sz w:val="22"/>
          <w:szCs w:val="24"/>
          <w:lang w:val="en-GB"/>
          <w14:ligatures w14:val="none"/>
        </w:rPr>
        <w:t>This section should offer an in-depth analysis of the research findings in relation to the current body of knowledge. Authors are encouraged to situate their results within the framework of prior empirical and theoretical work, drawing attention to the most salient contributions of the study. Any deviations from established literature or internal contradictions within the findings must be critically addressed and rigorously interpreted. Moreover, comparisons between distinct participant groups or correlations among variables should be substantiated through relevant academic sources and methodological justification.</w:t>
      </w:r>
    </w:p>
    <w:p w14:paraId="12AF98F6" w14:textId="77777777" w:rsidR="000F60F8" w:rsidRPr="000F60F8" w:rsidRDefault="000F60F8" w:rsidP="000F60F8">
      <w:pPr>
        <w:rPr>
          <w:lang w:val="en-GB"/>
        </w:rPr>
      </w:pPr>
    </w:p>
    <w:p w14:paraId="2A1F3C49" w14:textId="038C936B" w:rsidR="00E861E2" w:rsidRPr="00E7222B" w:rsidRDefault="00E861E2"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lastRenderedPageBreak/>
        <w:t>Limitation</w:t>
      </w:r>
    </w:p>
    <w:p w14:paraId="67A4D497" w14:textId="74C9B52C" w:rsidR="00A54DB8" w:rsidRPr="00E7222B" w:rsidRDefault="00943D52" w:rsidP="00A54DB8">
      <w:pPr>
        <w:pStyle w:val="Paragraph"/>
        <w:spacing w:after="120"/>
        <w:ind w:firstLine="0"/>
        <w:rPr>
          <w:rFonts w:ascii="Calibri" w:hAnsi="Calibri" w:cs="Calibri"/>
          <w:lang w:val="en-GB"/>
        </w:rPr>
      </w:pPr>
      <w:r w:rsidRPr="00E7222B">
        <w:rPr>
          <w:rFonts w:ascii="Calibri" w:hAnsi="Calibri" w:cs="Calibri"/>
          <w:lang w:val="en-GB"/>
        </w:rPr>
        <w:t>If the study includes any methodological or contextual limitations, these should be addressed transparently at this section to offer a balanced perspective and inform future investigations. Authors are expected to clearly articulate the limitations of their study. These may include methodological constraints, sample-related issues, measurement limitations, or contextual factors that may affect the generalizability or interpretation of the findings. Authors should demonstrate critical reflection by acknowledging these limitations transparently, while also suggesting how future research could address them or build upon the current study’s scope.</w:t>
      </w:r>
    </w:p>
    <w:p w14:paraId="65B2C851" w14:textId="13A017A4" w:rsidR="00E861E2" w:rsidRPr="00E7222B" w:rsidRDefault="00E861E2"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t xml:space="preserve">Conclusion </w:t>
      </w:r>
    </w:p>
    <w:p w14:paraId="41F3245A" w14:textId="0EF7581D" w:rsidR="00A54DB8" w:rsidRPr="00E7222B" w:rsidRDefault="00A54DB8" w:rsidP="00A54DB8">
      <w:pPr>
        <w:pStyle w:val="Balk1"/>
        <w:spacing w:before="0" w:after="120" w:line="360" w:lineRule="auto"/>
        <w:jc w:val="both"/>
        <w:rPr>
          <w:rFonts w:ascii="Calibri" w:hAnsi="Calibri" w:cs="Calibri"/>
          <w:b/>
          <w:bCs/>
          <w:color w:val="10137E"/>
          <w:sz w:val="24"/>
          <w:szCs w:val="24"/>
          <w:lang w:val="en-GB"/>
        </w:rPr>
      </w:pPr>
      <w:r w:rsidRPr="00E7222B">
        <w:rPr>
          <w:rFonts w:ascii="Calibri" w:eastAsiaTheme="minorHAnsi" w:hAnsi="Calibri" w:cs="Calibri"/>
          <w:color w:val="auto"/>
          <w:kern w:val="0"/>
          <w:sz w:val="22"/>
          <w:szCs w:val="24"/>
          <w:lang w:val="en-GB"/>
          <w14:ligatures w14:val="none"/>
        </w:rPr>
        <w:t>This section should provide a well-structured and scholarly conclusion, offering a critical synthesis of the study’s primary findings. Emphasis should be placed on the theoretical and practical significance of the results, highlighting their contributions to the field. Moreover, the conclusion should delineate practical implications where appropriate, and present well-reasoned suggestions for future research endeavours.</w:t>
      </w:r>
    </w:p>
    <w:p w14:paraId="320E0918" w14:textId="4EC3A08D" w:rsidR="00A7609D" w:rsidRPr="00E7222B" w:rsidRDefault="00E861E2"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t>Practical Implications</w:t>
      </w:r>
    </w:p>
    <w:p w14:paraId="32F9CA17" w14:textId="789328D0" w:rsidR="00E7222B" w:rsidRPr="00E7222B" w:rsidRDefault="00A54DB8" w:rsidP="00A54DB8">
      <w:pPr>
        <w:pStyle w:val="Paragraph"/>
        <w:spacing w:after="120"/>
        <w:ind w:firstLine="0"/>
        <w:rPr>
          <w:rFonts w:ascii="Calibri" w:hAnsi="Calibri" w:cs="Calibri"/>
          <w:lang w:val="en-GB"/>
        </w:rPr>
      </w:pPr>
      <w:r w:rsidRPr="00E7222B">
        <w:rPr>
          <w:rFonts w:ascii="Calibri" w:hAnsi="Calibri" w:cs="Calibri"/>
          <w:lang w:val="en-GB"/>
        </w:rPr>
        <w:t>This section should present a clear and concise conclusion of the study, reflecting the key outcomes derived from the research. The major results should be synthesized, with emphasis on their broader implications within the relevant academic and practical domains. Authors are encouraged to interpret their findings considering existing literature and theoretical frameworks. Furthermore, this section may incorporate implications for practice, and it is advisable to propose directions for future research.</w:t>
      </w:r>
    </w:p>
    <w:p w14:paraId="7CC0CFF6" w14:textId="12391F52" w:rsidR="00A54DB8" w:rsidRPr="00E7222B" w:rsidRDefault="00A54DB8" w:rsidP="00A54DB8">
      <w:pPr>
        <w:pStyle w:val="Balk1"/>
        <w:spacing w:before="0" w:after="120" w:line="360" w:lineRule="auto"/>
        <w:jc w:val="both"/>
        <w:rPr>
          <w:rFonts w:ascii="Calibri" w:hAnsi="Calibri" w:cs="Calibri"/>
          <w:b/>
          <w:bCs/>
          <w:color w:val="10137E"/>
          <w:sz w:val="24"/>
          <w:szCs w:val="24"/>
          <w:lang w:val="en-GB"/>
        </w:rPr>
      </w:pPr>
      <w:r w:rsidRPr="00E7222B">
        <w:rPr>
          <w:rFonts w:ascii="Calibri" w:hAnsi="Calibri" w:cs="Calibri"/>
          <w:b/>
          <w:bCs/>
          <w:color w:val="10137E"/>
          <w:sz w:val="24"/>
          <w:szCs w:val="24"/>
          <w:lang w:val="en-GB"/>
        </w:rPr>
        <w:t xml:space="preserve">References </w:t>
      </w:r>
    </w:p>
    <w:p w14:paraId="1FCEDCC5" w14:textId="0CC5A0D1" w:rsidR="00A7609D" w:rsidRPr="00E7222B" w:rsidRDefault="00A7609D" w:rsidP="00A54DB8">
      <w:pPr>
        <w:pStyle w:val="Paragraph"/>
        <w:spacing w:after="120"/>
        <w:ind w:firstLine="0"/>
        <w:rPr>
          <w:rFonts w:ascii="Calibri" w:hAnsi="Calibri" w:cs="Calibri"/>
          <w:lang w:val="en-GB"/>
        </w:rPr>
      </w:pPr>
      <w:r w:rsidRPr="00E7222B">
        <w:rPr>
          <w:rFonts w:ascii="Calibri" w:hAnsi="Calibri" w:cs="Calibri"/>
          <w:lang w:val="en-GB"/>
        </w:rPr>
        <w:t xml:space="preserve">References should be written in </w:t>
      </w:r>
      <w:hyperlink r:id="rId12" w:history="1">
        <w:r w:rsidR="00A54DB8" w:rsidRPr="00E7222B">
          <w:rPr>
            <w:rStyle w:val="Kpr"/>
            <w:rFonts w:ascii="Calibri" w:hAnsi="Calibri" w:cs="Calibri"/>
            <w:lang w:val="en-GB"/>
          </w:rPr>
          <w:t>APA style 7</w:t>
        </w:r>
        <w:r w:rsidR="00A54DB8" w:rsidRPr="00E7222B">
          <w:rPr>
            <w:rStyle w:val="Kpr"/>
            <w:rFonts w:ascii="Calibri" w:hAnsi="Calibri" w:cs="Calibri"/>
            <w:vertAlign w:val="superscript"/>
            <w:lang w:val="en-GB"/>
          </w:rPr>
          <w:t>th</w:t>
        </w:r>
        <w:r w:rsidR="00A54DB8" w:rsidRPr="00E7222B">
          <w:rPr>
            <w:rStyle w:val="Kpr"/>
            <w:rFonts w:ascii="Calibri" w:hAnsi="Calibri" w:cs="Calibri"/>
            <w:lang w:val="en-GB"/>
          </w:rPr>
          <w:t xml:space="preserve"> edition</w:t>
        </w:r>
      </w:hyperlink>
      <w:r w:rsidR="00A54DB8" w:rsidRPr="00E7222B">
        <w:rPr>
          <w:rFonts w:ascii="Calibri" w:hAnsi="Calibri" w:cs="Calibri"/>
          <w:lang w:val="en-GB"/>
        </w:rPr>
        <w:t xml:space="preserve">. </w:t>
      </w:r>
    </w:p>
    <w:p w14:paraId="04CA1C39" w14:textId="2DE7516F" w:rsidR="0084367A" w:rsidRPr="00E7222B" w:rsidRDefault="00E7222B" w:rsidP="00E7222B">
      <w:pPr>
        <w:spacing w:after="120" w:line="360" w:lineRule="auto"/>
        <w:ind w:firstLine="708"/>
        <w:jc w:val="both"/>
        <w:rPr>
          <w:rFonts w:ascii="Calibri" w:hAnsi="Calibri" w:cs="Calibri"/>
          <w:lang w:val="en-GB"/>
        </w:rPr>
      </w:pPr>
      <w:r w:rsidRPr="00E7222B">
        <w:rPr>
          <w:rFonts w:ascii="Calibri" w:hAnsi="Calibri" w:cs="Calibri"/>
          <w:color w:val="222222"/>
          <w:sz w:val="20"/>
          <w:szCs w:val="20"/>
          <w:shd w:val="clear" w:color="auto" w:fill="FFFFFF"/>
          <w:lang w:val="en-GB"/>
        </w:rPr>
        <w:t>Altundağ, E., &amp; Soylu, Ç. (2025). Predictive Models of Hamstring Performance in Adolescent Athletes.</w:t>
      </w:r>
      <w:r w:rsidRPr="00E7222B">
        <w:rPr>
          <w:rStyle w:val="apple-converted-space"/>
          <w:rFonts w:ascii="Calibri" w:hAnsi="Calibri" w:cs="Calibri"/>
          <w:color w:val="222222"/>
          <w:sz w:val="20"/>
          <w:szCs w:val="20"/>
          <w:shd w:val="clear" w:color="auto" w:fill="FFFFFF"/>
          <w:lang w:val="en-GB"/>
        </w:rPr>
        <w:t> </w:t>
      </w:r>
      <w:r>
        <w:rPr>
          <w:rStyle w:val="apple-converted-space"/>
          <w:rFonts w:ascii="Calibri" w:hAnsi="Calibri" w:cs="Calibri"/>
          <w:color w:val="222222"/>
          <w:sz w:val="20"/>
          <w:szCs w:val="20"/>
          <w:shd w:val="clear" w:color="auto" w:fill="FFFFFF"/>
          <w:lang w:val="en-GB"/>
        </w:rPr>
        <w:br/>
      </w:r>
      <w:r w:rsidRPr="00E7222B">
        <w:rPr>
          <w:rFonts w:ascii="Calibri" w:hAnsi="Calibri" w:cs="Calibri"/>
          <w:i/>
          <w:iCs/>
          <w:color w:val="222222"/>
          <w:sz w:val="20"/>
          <w:szCs w:val="20"/>
          <w:lang w:val="en-GB"/>
        </w:rPr>
        <w:t>Gazi Journal of Physical Education and Sport Sciences</w:t>
      </w:r>
      <w:r w:rsidRPr="00E7222B">
        <w:rPr>
          <w:rFonts w:ascii="Calibri" w:hAnsi="Calibri" w:cs="Calibri"/>
          <w:color w:val="222222"/>
          <w:sz w:val="20"/>
          <w:szCs w:val="20"/>
          <w:shd w:val="clear" w:color="auto" w:fill="FFFFFF"/>
          <w:lang w:val="en-GB"/>
        </w:rPr>
        <w:t>,</w:t>
      </w:r>
      <w:r w:rsidRPr="00E7222B">
        <w:rPr>
          <w:rStyle w:val="apple-converted-space"/>
          <w:rFonts w:ascii="Calibri" w:hAnsi="Calibri" w:cs="Calibri"/>
          <w:color w:val="222222"/>
          <w:sz w:val="20"/>
          <w:szCs w:val="20"/>
          <w:shd w:val="clear" w:color="auto" w:fill="FFFFFF"/>
          <w:lang w:val="en-GB"/>
        </w:rPr>
        <w:t> </w:t>
      </w:r>
      <w:r w:rsidRPr="00E7222B">
        <w:rPr>
          <w:rFonts w:ascii="Calibri" w:hAnsi="Calibri" w:cs="Calibri"/>
          <w:i/>
          <w:iCs/>
          <w:color w:val="222222"/>
          <w:sz w:val="20"/>
          <w:szCs w:val="20"/>
          <w:lang w:val="en-GB"/>
        </w:rPr>
        <w:t>30</w:t>
      </w:r>
      <w:r w:rsidRPr="00E7222B">
        <w:rPr>
          <w:rFonts w:ascii="Calibri" w:hAnsi="Calibri" w:cs="Calibri"/>
          <w:color w:val="222222"/>
          <w:sz w:val="20"/>
          <w:szCs w:val="20"/>
          <w:shd w:val="clear" w:color="auto" w:fill="FFFFFF"/>
          <w:lang w:val="en-GB"/>
        </w:rPr>
        <w:t>(1), 27-35.</w:t>
      </w:r>
    </w:p>
    <w:sectPr w:rsidR="0084367A" w:rsidRPr="00E7222B" w:rsidSect="00A7609D">
      <w:headerReference w:type="default" r:id="rId13"/>
      <w:footerReference w:type="even" r:id="rId14"/>
      <w:footerReference w:type="default" r:id="rId15"/>
      <w:pgSz w:w="12240" w:h="15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9267" w14:textId="77777777" w:rsidR="00C904CF" w:rsidRDefault="00C904CF">
      <w:pPr>
        <w:spacing w:after="0" w:line="240" w:lineRule="auto"/>
      </w:pPr>
      <w:r>
        <w:separator/>
      </w:r>
    </w:p>
  </w:endnote>
  <w:endnote w:type="continuationSeparator" w:id="0">
    <w:p w14:paraId="034FE825" w14:textId="77777777" w:rsidR="00C904CF" w:rsidRDefault="00C9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91916058"/>
      <w:docPartObj>
        <w:docPartGallery w:val="Page Numbers (Bottom of Page)"/>
        <w:docPartUnique/>
      </w:docPartObj>
    </w:sdtPr>
    <w:sdtContent>
      <w:p w14:paraId="270C0802" w14:textId="638EB1DD" w:rsidR="009F6FC2" w:rsidRDefault="009F6FC2" w:rsidP="004B060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80FF3E2" w14:textId="77777777" w:rsidR="009F6FC2" w:rsidRDefault="009F6FC2" w:rsidP="009F6F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44161792"/>
      <w:docPartObj>
        <w:docPartGallery w:val="Page Numbers (Bottom of Page)"/>
        <w:docPartUnique/>
      </w:docPartObj>
    </w:sdtPr>
    <w:sdtContent>
      <w:p w14:paraId="693008A6" w14:textId="2A3FD42A" w:rsidR="009F6FC2" w:rsidRDefault="009F6FC2" w:rsidP="004B060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8A4E69D" w14:textId="77777777" w:rsidR="009F6FC2" w:rsidRDefault="009F6FC2" w:rsidP="009F6FC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3DAC" w14:textId="77777777" w:rsidR="00C904CF" w:rsidRDefault="00C904CF">
      <w:pPr>
        <w:spacing w:after="0" w:line="240" w:lineRule="auto"/>
      </w:pPr>
      <w:r>
        <w:separator/>
      </w:r>
    </w:p>
  </w:footnote>
  <w:footnote w:type="continuationSeparator" w:id="0">
    <w:p w14:paraId="144710EA" w14:textId="77777777" w:rsidR="00C904CF" w:rsidRDefault="00C90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957990"/>
      <w:docPartObj>
        <w:docPartGallery w:val="Page Numbers (Top of Page)"/>
        <w:docPartUnique/>
      </w:docPartObj>
    </w:sdtPr>
    <w:sdtEndPr>
      <w:rPr>
        <w:rFonts w:ascii="Times New Roman" w:hAnsi="Times New Roman" w:cs="Times New Roman"/>
        <w:sz w:val="24"/>
        <w:szCs w:val="24"/>
      </w:rPr>
    </w:sdtEndPr>
    <w:sdtContent>
      <w:p w14:paraId="1427C35E" w14:textId="71ED683F" w:rsidR="0038725B" w:rsidRPr="00590808" w:rsidRDefault="00000000" w:rsidP="00590808">
        <w:pPr>
          <w:pStyle w:val="stBilgi"/>
        </w:pPr>
        <w:r>
          <w:tab/>
        </w:r>
        <w:r>
          <w:tab/>
        </w:r>
      </w:p>
    </w:sdtContent>
  </w:sdt>
  <w:p w14:paraId="547EB707" w14:textId="77777777" w:rsidR="0038725B" w:rsidRDefault="003872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D"/>
    <w:rsid w:val="00000D26"/>
    <w:rsid w:val="000014A7"/>
    <w:rsid w:val="000047C0"/>
    <w:rsid w:val="0000533C"/>
    <w:rsid w:val="00006D2E"/>
    <w:rsid w:val="00006D80"/>
    <w:rsid w:val="000112CD"/>
    <w:rsid w:val="0001526B"/>
    <w:rsid w:val="00015397"/>
    <w:rsid w:val="00020FD0"/>
    <w:rsid w:val="00024D5B"/>
    <w:rsid w:val="000255D2"/>
    <w:rsid w:val="000262BD"/>
    <w:rsid w:val="00027BAC"/>
    <w:rsid w:val="00032572"/>
    <w:rsid w:val="00033E5A"/>
    <w:rsid w:val="000359D4"/>
    <w:rsid w:val="00035DB6"/>
    <w:rsid w:val="000363D8"/>
    <w:rsid w:val="000404F9"/>
    <w:rsid w:val="000421AB"/>
    <w:rsid w:val="00042761"/>
    <w:rsid w:val="00042B4F"/>
    <w:rsid w:val="00042F23"/>
    <w:rsid w:val="0004652B"/>
    <w:rsid w:val="00047A67"/>
    <w:rsid w:val="0005150D"/>
    <w:rsid w:val="00052C9F"/>
    <w:rsid w:val="00054282"/>
    <w:rsid w:val="00054812"/>
    <w:rsid w:val="000557F5"/>
    <w:rsid w:val="0005582E"/>
    <w:rsid w:val="00056971"/>
    <w:rsid w:val="00060B48"/>
    <w:rsid w:val="000640E9"/>
    <w:rsid w:val="00064408"/>
    <w:rsid w:val="00065407"/>
    <w:rsid w:val="00067B51"/>
    <w:rsid w:val="0007283E"/>
    <w:rsid w:val="00073CF6"/>
    <w:rsid w:val="00073F0A"/>
    <w:rsid w:val="00074B5A"/>
    <w:rsid w:val="00080FB1"/>
    <w:rsid w:val="00081896"/>
    <w:rsid w:val="000820C3"/>
    <w:rsid w:val="000825DB"/>
    <w:rsid w:val="000826B8"/>
    <w:rsid w:val="000845BA"/>
    <w:rsid w:val="00084661"/>
    <w:rsid w:val="000916AD"/>
    <w:rsid w:val="00092C30"/>
    <w:rsid w:val="000945BE"/>
    <w:rsid w:val="00095590"/>
    <w:rsid w:val="000A7600"/>
    <w:rsid w:val="000B2F24"/>
    <w:rsid w:val="000B4237"/>
    <w:rsid w:val="000B48E8"/>
    <w:rsid w:val="000C1225"/>
    <w:rsid w:val="000C5DCD"/>
    <w:rsid w:val="000C7471"/>
    <w:rsid w:val="000C78F2"/>
    <w:rsid w:val="000D025A"/>
    <w:rsid w:val="000D1499"/>
    <w:rsid w:val="000D1CFE"/>
    <w:rsid w:val="000D1E1C"/>
    <w:rsid w:val="000D4B86"/>
    <w:rsid w:val="000D4E8C"/>
    <w:rsid w:val="000F0B9F"/>
    <w:rsid w:val="000F0D44"/>
    <w:rsid w:val="000F1B4E"/>
    <w:rsid w:val="000F30F5"/>
    <w:rsid w:val="000F444F"/>
    <w:rsid w:val="000F60F8"/>
    <w:rsid w:val="000F7AD2"/>
    <w:rsid w:val="0010265D"/>
    <w:rsid w:val="001062E8"/>
    <w:rsid w:val="001070DA"/>
    <w:rsid w:val="00112A9F"/>
    <w:rsid w:val="00112CDF"/>
    <w:rsid w:val="0011576A"/>
    <w:rsid w:val="0011609C"/>
    <w:rsid w:val="00117924"/>
    <w:rsid w:val="0011797B"/>
    <w:rsid w:val="00123116"/>
    <w:rsid w:val="00123813"/>
    <w:rsid w:val="00125F18"/>
    <w:rsid w:val="00131CD3"/>
    <w:rsid w:val="0013481A"/>
    <w:rsid w:val="00135FC3"/>
    <w:rsid w:val="00141E8E"/>
    <w:rsid w:val="00143609"/>
    <w:rsid w:val="00150605"/>
    <w:rsid w:val="00151819"/>
    <w:rsid w:val="00152642"/>
    <w:rsid w:val="00152872"/>
    <w:rsid w:val="00152FA2"/>
    <w:rsid w:val="00153BCF"/>
    <w:rsid w:val="0015580E"/>
    <w:rsid w:val="00161459"/>
    <w:rsid w:val="00161934"/>
    <w:rsid w:val="001638AC"/>
    <w:rsid w:val="0016453D"/>
    <w:rsid w:val="00165E04"/>
    <w:rsid w:val="00170747"/>
    <w:rsid w:val="001716DB"/>
    <w:rsid w:val="001723E3"/>
    <w:rsid w:val="001733D7"/>
    <w:rsid w:val="0017426B"/>
    <w:rsid w:val="00174C28"/>
    <w:rsid w:val="00176BA6"/>
    <w:rsid w:val="00176F2B"/>
    <w:rsid w:val="00181040"/>
    <w:rsid w:val="0018174C"/>
    <w:rsid w:val="00186921"/>
    <w:rsid w:val="001905F8"/>
    <w:rsid w:val="001909E5"/>
    <w:rsid w:val="00194C88"/>
    <w:rsid w:val="0019612D"/>
    <w:rsid w:val="00197E28"/>
    <w:rsid w:val="001A0FAB"/>
    <w:rsid w:val="001A21C3"/>
    <w:rsid w:val="001A3B46"/>
    <w:rsid w:val="001A6807"/>
    <w:rsid w:val="001A7494"/>
    <w:rsid w:val="001C2CD8"/>
    <w:rsid w:val="001C5033"/>
    <w:rsid w:val="001D2273"/>
    <w:rsid w:val="001D27A3"/>
    <w:rsid w:val="001D36A9"/>
    <w:rsid w:val="001D56AC"/>
    <w:rsid w:val="001D6823"/>
    <w:rsid w:val="001E30F1"/>
    <w:rsid w:val="001E3231"/>
    <w:rsid w:val="001E5441"/>
    <w:rsid w:val="001F2BF5"/>
    <w:rsid w:val="001F57E2"/>
    <w:rsid w:val="001F6A4E"/>
    <w:rsid w:val="00200E43"/>
    <w:rsid w:val="00200FD6"/>
    <w:rsid w:val="00204F15"/>
    <w:rsid w:val="0020685A"/>
    <w:rsid w:val="002072D5"/>
    <w:rsid w:val="00207F9E"/>
    <w:rsid w:val="00210921"/>
    <w:rsid w:val="002112BD"/>
    <w:rsid w:val="00213D23"/>
    <w:rsid w:val="00215F71"/>
    <w:rsid w:val="00217380"/>
    <w:rsid w:val="0022312A"/>
    <w:rsid w:val="00223F30"/>
    <w:rsid w:val="0022407A"/>
    <w:rsid w:val="0022640C"/>
    <w:rsid w:val="002315E6"/>
    <w:rsid w:val="0023233C"/>
    <w:rsid w:val="00234948"/>
    <w:rsid w:val="00234969"/>
    <w:rsid w:val="00237654"/>
    <w:rsid w:val="0023766B"/>
    <w:rsid w:val="002414D5"/>
    <w:rsid w:val="00242448"/>
    <w:rsid w:val="002430E0"/>
    <w:rsid w:val="0024483D"/>
    <w:rsid w:val="0024626D"/>
    <w:rsid w:val="00246D1F"/>
    <w:rsid w:val="00247DE2"/>
    <w:rsid w:val="00250E6D"/>
    <w:rsid w:val="00253583"/>
    <w:rsid w:val="00255D81"/>
    <w:rsid w:val="00256C52"/>
    <w:rsid w:val="00261410"/>
    <w:rsid w:val="002619AA"/>
    <w:rsid w:val="00264D43"/>
    <w:rsid w:val="00271CE4"/>
    <w:rsid w:val="00271D87"/>
    <w:rsid w:val="0027226D"/>
    <w:rsid w:val="0027251A"/>
    <w:rsid w:val="002766B4"/>
    <w:rsid w:val="00277377"/>
    <w:rsid w:val="00280C0B"/>
    <w:rsid w:val="00280FA1"/>
    <w:rsid w:val="0028330C"/>
    <w:rsid w:val="00286B7F"/>
    <w:rsid w:val="0029020B"/>
    <w:rsid w:val="002919F1"/>
    <w:rsid w:val="002920DE"/>
    <w:rsid w:val="0029254E"/>
    <w:rsid w:val="0029370C"/>
    <w:rsid w:val="00293916"/>
    <w:rsid w:val="00294A7F"/>
    <w:rsid w:val="00295DDA"/>
    <w:rsid w:val="00296A3F"/>
    <w:rsid w:val="002972EB"/>
    <w:rsid w:val="002A1B40"/>
    <w:rsid w:val="002A26E4"/>
    <w:rsid w:val="002A479B"/>
    <w:rsid w:val="002B0231"/>
    <w:rsid w:val="002B1736"/>
    <w:rsid w:val="002B5AFF"/>
    <w:rsid w:val="002C1F18"/>
    <w:rsid w:val="002C288A"/>
    <w:rsid w:val="002C40A6"/>
    <w:rsid w:val="002C46ED"/>
    <w:rsid w:val="002C7278"/>
    <w:rsid w:val="002C74B2"/>
    <w:rsid w:val="002D10C5"/>
    <w:rsid w:val="002D28A0"/>
    <w:rsid w:val="002D68BA"/>
    <w:rsid w:val="002E0F23"/>
    <w:rsid w:val="002E18FA"/>
    <w:rsid w:val="002E3E1E"/>
    <w:rsid w:val="002F1A7C"/>
    <w:rsid w:val="002F3EA3"/>
    <w:rsid w:val="002F522E"/>
    <w:rsid w:val="002F79A4"/>
    <w:rsid w:val="003017AE"/>
    <w:rsid w:val="00301E2D"/>
    <w:rsid w:val="00302421"/>
    <w:rsid w:val="00304EB6"/>
    <w:rsid w:val="0030517B"/>
    <w:rsid w:val="00305669"/>
    <w:rsid w:val="00305F5B"/>
    <w:rsid w:val="003100DF"/>
    <w:rsid w:val="00310776"/>
    <w:rsid w:val="0031147C"/>
    <w:rsid w:val="003117EE"/>
    <w:rsid w:val="00313F7A"/>
    <w:rsid w:val="00316901"/>
    <w:rsid w:val="003179D7"/>
    <w:rsid w:val="0032058A"/>
    <w:rsid w:val="003209B8"/>
    <w:rsid w:val="00321781"/>
    <w:rsid w:val="003227A4"/>
    <w:rsid w:val="00323666"/>
    <w:rsid w:val="00326492"/>
    <w:rsid w:val="00334820"/>
    <w:rsid w:val="003363DA"/>
    <w:rsid w:val="00337605"/>
    <w:rsid w:val="00342610"/>
    <w:rsid w:val="00345268"/>
    <w:rsid w:val="00345A50"/>
    <w:rsid w:val="003468CB"/>
    <w:rsid w:val="00351B5D"/>
    <w:rsid w:val="00356DD7"/>
    <w:rsid w:val="00356E6B"/>
    <w:rsid w:val="00357811"/>
    <w:rsid w:val="00367AC5"/>
    <w:rsid w:val="003764F2"/>
    <w:rsid w:val="003767D4"/>
    <w:rsid w:val="0038012A"/>
    <w:rsid w:val="0038359A"/>
    <w:rsid w:val="00386A24"/>
    <w:rsid w:val="0038725B"/>
    <w:rsid w:val="0038745C"/>
    <w:rsid w:val="00391692"/>
    <w:rsid w:val="00392B39"/>
    <w:rsid w:val="00396DF1"/>
    <w:rsid w:val="003977ED"/>
    <w:rsid w:val="003A1C49"/>
    <w:rsid w:val="003A5751"/>
    <w:rsid w:val="003A63DF"/>
    <w:rsid w:val="003A7D45"/>
    <w:rsid w:val="003B00CA"/>
    <w:rsid w:val="003B1A07"/>
    <w:rsid w:val="003B3188"/>
    <w:rsid w:val="003B370A"/>
    <w:rsid w:val="003B4BF5"/>
    <w:rsid w:val="003C12BA"/>
    <w:rsid w:val="003D0D2D"/>
    <w:rsid w:val="003D1F8D"/>
    <w:rsid w:val="003D201B"/>
    <w:rsid w:val="003D24F0"/>
    <w:rsid w:val="003D2A2C"/>
    <w:rsid w:val="003D3B8C"/>
    <w:rsid w:val="003E0898"/>
    <w:rsid w:val="003E10F9"/>
    <w:rsid w:val="003E257A"/>
    <w:rsid w:val="003E34A0"/>
    <w:rsid w:val="003E4671"/>
    <w:rsid w:val="003E5B64"/>
    <w:rsid w:val="003E6435"/>
    <w:rsid w:val="003E7811"/>
    <w:rsid w:val="003F136F"/>
    <w:rsid w:val="003F1DD9"/>
    <w:rsid w:val="003F3ED0"/>
    <w:rsid w:val="003F7F54"/>
    <w:rsid w:val="00402B73"/>
    <w:rsid w:val="00403600"/>
    <w:rsid w:val="00405389"/>
    <w:rsid w:val="00407B61"/>
    <w:rsid w:val="00410C8E"/>
    <w:rsid w:val="00411D01"/>
    <w:rsid w:val="00412719"/>
    <w:rsid w:val="00412FB8"/>
    <w:rsid w:val="0041394F"/>
    <w:rsid w:val="00416F7D"/>
    <w:rsid w:val="0042080E"/>
    <w:rsid w:val="00423C70"/>
    <w:rsid w:val="00425FB6"/>
    <w:rsid w:val="00433147"/>
    <w:rsid w:val="00436077"/>
    <w:rsid w:val="004376AC"/>
    <w:rsid w:val="004403AB"/>
    <w:rsid w:val="0044122E"/>
    <w:rsid w:val="004457DB"/>
    <w:rsid w:val="0045681E"/>
    <w:rsid w:val="00457635"/>
    <w:rsid w:val="00466D95"/>
    <w:rsid w:val="00467170"/>
    <w:rsid w:val="00467435"/>
    <w:rsid w:val="00470F9C"/>
    <w:rsid w:val="004720A3"/>
    <w:rsid w:val="00473622"/>
    <w:rsid w:val="0047405E"/>
    <w:rsid w:val="0047445D"/>
    <w:rsid w:val="004754C8"/>
    <w:rsid w:val="00476AEE"/>
    <w:rsid w:val="00477A42"/>
    <w:rsid w:val="004814E6"/>
    <w:rsid w:val="00485F05"/>
    <w:rsid w:val="00485FF2"/>
    <w:rsid w:val="004876DA"/>
    <w:rsid w:val="004906E0"/>
    <w:rsid w:val="004943DB"/>
    <w:rsid w:val="00494ACC"/>
    <w:rsid w:val="00495961"/>
    <w:rsid w:val="00496AC3"/>
    <w:rsid w:val="00497439"/>
    <w:rsid w:val="004A303A"/>
    <w:rsid w:val="004A30EE"/>
    <w:rsid w:val="004A54E5"/>
    <w:rsid w:val="004A57EB"/>
    <w:rsid w:val="004A5880"/>
    <w:rsid w:val="004A7DCF"/>
    <w:rsid w:val="004B0FF6"/>
    <w:rsid w:val="004B27DC"/>
    <w:rsid w:val="004B3023"/>
    <w:rsid w:val="004B4457"/>
    <w:rsid w:val="004B44C6"/>
    <w:rsid w:val="004B7373"/>
    <w:rsid w:val="004C2A42"/>
    <w:rsid w:val="004C6AD2"/>
    <w:rsid w:val="004C77C3"/>
    <w:rsid w:val="004D04D1"/>
    <w:rsid w:val="004D10FB"/>
    <w:rsid w:val="004D50C0"/>
    <w:rsid w:val="004D79BF"/>
    <w:rsid w:val="004E2277"/>
    <w:rsid w:val="004F1F3D"/>
    <w:rsid w:val="004F3072"/>
    <w:rsid w:val="00504AD8"/>
    <w:rsid w:val="0051139F"/>
    <w:rsid w:val="0051319E"/>
    <w:rsid w:val="00514EAB"/>
    <w:rsid w:val="005164AF"/>
    <w:rsid w:val="005223A9"/>
    <w:rsid w:val="005246DB"/>
    <w:rsid w:val="00530C8C"/>
    <w:rsid w:val="00542ACF"/>
    <w:rsid w:val="005462CE"/>
    <w:rsid w:val="00547F9A"/>
    <w:rsid w:val="00550AF2"/>
    <w:rsid w:val="00551093"/>
    <w:rsid w:val="005533B8"/>
    <w:rsid w:val="00556082"/>
    <w:rsid w:val="005570A2"/>
    <w:rsid w:val="00557D66"/>
    <w:rsid w:val="00561A12"/>
    <w:rsid w:val="005625FF"/>
    <w:rsid w:val="005653B9"/>
    <w:rsid w:val="0056549D"/>
    <w:rsid w:val="00565B9A"/>
    <w:rsid w:val="00566C51"/>
    <w:rsid w:val="00571080"/>
    <w:rsid w:val="005716FE"/>
    <w:rsid w:val="00571B37"/>
    <w:rsid w:val="005739C7"/>
    <w:rsid w:val="005741EF"/>
    <w:rsid w:val="00574D2A"/>
    <w:rsid w:val="00575249"/>
    <w:rsid w:val="005752BB"/>
    <w:rsid w:val="00580822"/>
    <w:rsid w:val="005819C7"/>
    <w:rsid w:val="00581FE7"/>
    <w:rsid w:val="00586023"/>
    <w:rsid w:val="00586F6B"/>
    <w:rsid w:val="005900D4"/>
    <w:rsid w:val="00591B2C"/>
    <w:rsid w:val="005969B4"/>
    <w:rsid w:val="0059755F"/>
    <w:rsid w:val="00597ADC"/>
    <w:rsid w:val="005A13B0"/>
    <w:rsid w:val="005A265A"/>
    <w:rsid w:val="005A4765"/>
    <w:rsid w:val="005A5376"/>
    <w:rsid w:val="005A5C4A"/>
    <w:rsid w:val="005A610F"/>
    <w:rsid w:val="005B06B2"/>
    <w:rsid w:val="005B0F11"/>
    <w:rsid w:val="005B4762"/>
    <w:rsid w:val="005C189A"/>
    <w:rsid w:val="005C450F"/>
    <w:rsid w:val="005C4A0B"/>
    <w:rsid w:val="005C52C7"/>
    <w:rsid w:val="005C52F6"/>
    <w:rsid w:val="005C6231"/>
    <w:rsid w:val="005C746F"/>
    <w:rsid w:val="005D2EA1"/>
    <w:rsid w:val="005D3919"/>
    <w:rsid w:val="005D6A88"/>
    <w:rsid w:val="005D7E96"/>
    <w:rsid w:val="005E2567"/>
    <w:rsid w:val="005E3D2B"/>
    <w:rsid w:val="005E4DAC"/>
    <w:rsid w:val="005F0A12"/>
    <w:rsid w:val="005F2D8E"/>
    <w:rsid w:val="005F38D1"/>
    <w:rsid w:val="005F39B6"/>
    <w:rsid w:val="005F3F74"/>
    <w:rsid w:val="005F40B0"/>
    <w:rsid w:val="00601EC1"/>
    <w:rsid w:val="0060442C"/>
    <w:rsid w:val="00605794"/>
    <w:rsid w:val="00607130"/>
    <w:rsid w:val="0061051F"/>
    <w:rsid w:val="00612B97"/>
    <w:rsid w:val="00613A6C"/>
    <w:rsid w:val="006164AC"/>
    <w:rsid w:val="00617340"/>
    <w:rsid w:val="00622A0E"/>
    <w:rsid w:val="006241D7"/>
    <w:rsid w:val="00624D78"/>
    <w:rsid w:val="00625A51"/>
    <w:rsid w:val="006271DB"/>
    <w:rsid w:val="006306D8"/>
    <w:rsid w:val="00631E93"/>
    <w:rsid w:val="00635810"/>
    <w:rsid w:val="0064176D"/>
    <w:rsid w:val="00641DFC"/>
    <w:rsid w:val="0064562D"/>
    <w:rsid w:val="006473F1"/>
    <w:rsid w:val="00647400"/>
    <w:rsid w:val="006500F9"/>
    <w:rsid w:val="006513AE"/>
    <w:rsid w:val="00651619"/>
    <w:rsid w:val="00652A89"/>
    <w:rsid w:val="006544F1"/>
    <w:rsid w:val="006550FC"/>
    <w:rsid w:val="0065651D"/>
    <w:rsid w:val="00657AB9"/>
    <w:rsid w:val="00657DF8"/>
    <w:rsid w:val="0066115B"/>
    <w:rsid w:val="00661774"/>
    <w:rsid w:val="00661A19"/>
    <w:rsid w:val="00662AAB"/>
    <w:rsid w:val="00662DBF"/>
    <w:rsid w:val="00664A7A"/>
    <w:rsid w:val="006676F7"/>
    <w:rsid w:val="00670818"/>
    <w:rsid w:val="00671999"/>
    <w:rsid w:val="006760C2"/>
    <w:rsid w:val="00676CA4"/>
    <w:rsid w:val="00681D94"/>
    <w:rsid w:val="00681F34"/>
    <w:rsid w:val="0068243F"/>
    <w:rsid w:val="006970D7"/>
    <w:rsid w:val="006A1641"/>
    <w:rsid w:val="006A4152"/>
    <w:rsid w:val="006A668E"/>
    <w:rsid w:val="006B1D3E"/>
    <w:rsid w:val="006B2B91"/>
    <w:rsid w:val="006B35E4"/>
    <w:rsid w:val="006B4531"/>
    <w:rsid w:val="006B4E68"/>
    <w:rsid w:val="006B5E78"/>
    <w:rsid w:val="006C00D7"/>
    <w:rsid w:val="006C75F8"/>
    <w:rsid w:val="006D16CB"/>
    <w:rsid w:val="006D26DF"/>
    <w:rsid w:val="006D26F7"/>
    <w:rsid w:val="006D2F50"/>
    <w:rsid w:val="006D3B21"/>
    <w:rsid w:val="006D3D6A"/>
    <w:rsid w:val="006D6B97"/>
    <w:rsid w:val="006D6F4F"/>
    <w:rsid w:val="006D78EE"/>
    <w:rsid w:val="006E0CC7"/>
    <w:rsid w:val="006E2F1A"/>
    <w:rsid w:val="006E41D6"/>
    <w:rsid w:val="006E49E1"/>
    <w:rsid w:val="006E64BD"/>
    <w:rsid w:val="006F07C1"/>
    <w:rsid w:val="006F263E"/>
    <w:rsid w:val="006F7613"/>
    <w:rsid w:val="006F7C0A"/>
    <w:rsid w:val="0070082B"/>
    <w:rsid w:val="0070193F"/>
    <w:rsid w:val="007029B5"/>
    <w:rsid w:val="00705CFC"/>
    <w:rsid w:val="00721032"/>
    <w:rsid w:val="00723336"/>
    <w:rsid w:val="0073098A"/>
    <w:rsid w:val="0073134E"/>
    <w:rsid w:val="00731569"/>
    <w:rsid w:val="00732BFC"/>
    <w:rsid w:val="00733ACB"/>
    <w:rsid w:val="00733B9F"/>
    <w:rsid w:val="00740AA9"/>
    <w:rsid w:val="007414CD"/>
    <w:rsid w:val="007417AC"/>
    <w:rsid w:val="00745612"/>
    <w:rsid w:val="00745A0B"/>
    <w:rsid w:val="007504F4"/>
    <w:rsid w:val="00750C38"/>
    <w:rsid w:val="00752C12"/>
    <w:rsid w:val="00752C66"/>
    <w:rsid w:val="00752FCA"/>
    <w:rsid w:val="00753384"/>
    <w:rsid w:val="0075447B"/>
    <w:rsid w:val="00755237"/>
    <w:rsid w:val="0076038F"/>
    <w:rsid w:val="00762CC2"/>
    <w:rsid w:val="007707FF"/>
    <w:rsid w:val="00776449"/>
    <w:rsid w:val="00777996"/>
    <w:rsid w:val="00777EBE"/>
    <w:rsid w:val="00780DA0"/>
    <w:rsid w:val="0078127D"/>
    <w:rsid w:val="00781898"/>
    <w:rsid w:val="0078198C"/>
    <w:rsid w:val="00786839"/>
    <w:rsid w:val="007869A5"/>
    <w:rsid w:val="00786A63"/>
    <w:rsid w:val="00786EF8"/>
    <w:rsid w:val="00791A9C"/>
    <w:rsid w:val="007956F4"/>
    <w:rsid w:val="00797D6B"/>
    <w:rsid w:val="007A56AD"/>
    <w:rsid w:val="007A5891"/>
    <w:rsid w:val="007A6E2B"/>
    <w:rsid w:val="007B01BE"/>
    <w:rsid w:val="007B2EA6"/>
    <w:rsid w:val="007B3FEA"/>
    <w:rsid w:val="007B58BD"/>
    <w:rsid w:val="007C0F1A"/>
    <w:rsid w:val="007C13A1"/>
    <w:rsid w:val="007C1AC9"/>
    <w:rsid w:val="007C1BEF"/>
    <w:rsid w:val="007C2C14"/>
    <w:rsid w:val="007C2E28"/>
    <w:rsid w:val="007C7244"/>
    <w:rsid w:val="007D2267"/>
    <w:rsid w:val="007D2429"/>
    <w:rsid w:val="007D2B3E"/>
    <w:rsid w:val="007E0F57"/>
    <w:rsid w:val="007E2B3D"/>
    <w:rsid w:val="007E2FEA"/>
    <w:rsid w:val="007E625A"/>
    <w:rsid w:val="007E73FD"/>
    <w:rsid w:val="007F04C5"/>
    <w:rsid w:val="007F275D"/>
    <w:rsid w:val="007F299A"/>
    <w:rsid w:val="007F3A49"/>
    <w:rsid w:val="007F51B6"/>
    <w:rsid w:val="007F7EA1"/>
    <w:rsid w:val="00800E9A"/>
    <w:rsid w:val="00803032"/>
    <w:rsid w:val="00804BBD"/>
    <w:rsid w:val="00807CC5"/>
    <w:rsid w:val="00826B33"/>
    <w:rsid w:val="008316AD"/>
    <w:rsid w:val="00831B1B"/>
    <w:rsid w:val="008324DE"/>
    <w:rsid w:val="0083298F"/>
    <w:rsid w:val="00841DB8"/>
    <w:rsid w:val="0084367A"/>
    <w:rsid w:val="00844A74"/>
    <w:rsid w:val="00844B53"/>
    <w:rsid w:val="008467CD"/>
    <w:rsid w:val="00847AEE"/>
    <w:rsid w:val="00847F50"/>
    <w:rsid w:val="008523CB"/>
    <w:rsid w:val="00852C18"/>
    <w:rsid w:val="00855EC1"/>
    <w:rsid w:val="00857350"/>
    <w:rsid w:val="00861E70"/>
    <w:rsid w:val="00862D30"/>
    <w:rsid w:val="00865DC5"/>
    <w:rsid w:val="008672C7"/>
    <w:rsid w:val="00871186"/>
    <w:rsid w:val="0087191D"/>
    <w:rsid w:val="00871FBB"/>
    <w:rsid w:val="008735A0"/>
    <w:rsid w:val="008747C0"/>
    <w:rsid w:val="00875C41"/>
    <w:rsid w:val="0088187B"/>
    <w:rsid w:val="00881B6A"/>
    <w:rsid w:val="008901E0"/>
    <w:rsid w:val="00891160"/>
    <w:rsid w:val="008926A4"/>
    <w:rsid w:val="00892EDB"/>
    <w:rsid w:val="00893191"/>
    <w:rsid w:val="008968A8"/>
    <w:rsid w:val="008A4183"/>
    <w:rsid w:val="008A5E89"/>
    <w:rsid w:val="008A646E"/>
    <w:rsid w:val="008A6AAC"/>
    <w:rsid w:val="008B5CB0"/>
    <w:rsid w:val="008B7037"/>
    <w:rsid w:val="008B7915"/>
    <w:rsid w:val="008C185A"/>
    <w:rsid w:val="008C27C6"/>
    <w:rsid w:val="008C36F5"/>
    <w:rsid w:val="008C4E06"/>
    <w:rsid w:val="008C758F"/>
    <w:rsid w:val="008C7C35"/>
    <w:rsid w:val="008D1382"/>
    <w:rsid w:val="008D17D2"/>
    <w:rsid w:val="008D4629"/>
    <w:rsid w:val="008D4723"/>
    <w:rsid w:val="008D5A70"/>
    <w:rsid w:val="008D7D51"/>
    <w:rsid w:val="008E2752"/>
    <w:rsid w:val="008E2778"/>
    <w:rsid w:val="008E2BB4"/>
    <w:rsid w:val="008E3069"/>
    <w:rsid w:val="008E3F09"/>
    <w:rsid w:val="008F0DC4"/>
    <w:rsid w:val="008F26A7"/>
    <w:rsid w:val="008F449E"/>
    <w:rsid w:val="008F5CCE"/>
    <w:rsid w:val="009002F7"/>
    <w:rsid w:val="00900CD1"/>
    <w:rsid w:val="0090211A"/>
    <w:rsid w:val="00903E4C"/>
    <w:rsid w:val="00904836"/>
    <w:rsid w:val="0091011D"/>
    <w:rsid w:val="00911897"/>
    <w:rsid w:val="009158EC"/>
    <w:rsid w:val="00916A93"/>
    <w:rsid w:val="00921BDD"/>
    <w:rsid w:val="0092701F"/>
    <w:rsid w:val="00927F05"/>
    <w:rsid w:val="00930A44"/>
    <w:rsid w:val="00931B78"/>
    <w:rsid w:val="0093330F"/>
    <w:rsid w:val="00935C60"/>
    <w:rsid w:val="00936E12"/>
    <w:rsid w:val="00940911"/>
    <w:rsid w:val="009414D0"/>
    <w:rsid w:val="009427BA"/>
    <w:rsid w:val="00943256"/>
    <w:rsid w:val="00943D52"/>
    <w:rsid w:val="00944145"/>
    <w:rsid w:val="00947FD2"/>
    <w:rsid w:val="00956D1A"/>
    <w:rsid w:val="00956DBB"/>
    <w:rsid w:val="00960505"/>
    <w:rsid w:val="00961021"/>
    <w:rsid w:val="00967E55"/>
    <w:rsid w:val="00967F68"/>
    <w:rsid w:val="009736AF"/>
    <w:rsid w:val="00976554"/>
    <w:rsid w:val="0097724B"/>
    <w:rsid w:val="00977C10"/>
    <w:rsid w:val="009834D3"/>
    <w:rsid w:val="00983579"/>
    <w:rsid w:val="0098360C"/>
    <w:rsid w:val="00984F3E"/>
    <w:rsid w:val="009857EB"/>
    <w:rsid w:val="00990A98"/>
    <w:rsid w:val="00992B7F"/>
    <w:rsid w:val="00992FA6"/>
    <w:rsid w:val="00995F80"/>
    <w:rsid w:val="009A0A39"/>
    <w:rsid w:val="009A13DF"/>
    <w:rsid w:val="009A24F9"/>
    <w:rsid w:val="009A5D7F"/>
    <w:rsid w:val="009A61C0"/>
    <w:rsid w:val="009B1315"/>
    <w:rsid w:val="009B145D"/>
    <w:rsid w:val="009B1FCF"/>
    <w:rsid w:val="009B2BE0"/>
    <w:rsid w:val="009B7E32"/>
    <w:rsid w:val="009C147E"/>
    <w:rsid w:val="009C6F0E"/>
    <w:rsid w:val="009D0964"/>
    <w:rsid w:val="009D0A1C"/>
    <w:rsid w:val="009D21D6"/>
    <w:rsid w:val="009D3376"/>
    <w:rsid w:val="009D3F47"/>
    <w:rsid w:val="009D431A"/>
    <w:rsid w:val="009D662C"/>
    <w:rsid w:val="009D7689"/>
    <w:rsid w:val="009E2C8A"/>
    <w:rsid w:val="009E36F5"/>
    <w:rsid w:val="009E3AC5"/>
    <w:rsid w:val="009E6357"/>
    <w:rsid w:val="009F29D0"/>
    <w:rsid w:val="009F6FC2"/>
    <w:rsid w:val="00A02E1C"/>
    <w:rsid w:val="00A05403"/>
    <w:rsid w:val="00A05D9D"/>
    <w:rsid w:val="00A0658C"/>
    <w:rsid w:val="00A078A3"/>
    <w:rsid w:val="00A12B63"/>
    <w:rsid w:val="00A15084"/>
    <w:rsid w:val="00A15153"/>
    <w:rsid w:val="00A17C7A"/>
    <w:rsid w:val="00A31255"/>
    <w:rsid w:val="00A34551"/>
    <w:rsid w:val="00A34CD0"/>
    <w:rsid w:val="00A352E9"/>
    <w:rsid w:val="00A40915"/>
    <w:rsid w:val="00A409CC"/>
    <w:rsid w:val="00A41E09"/>
    <w:rsid w:val="00A426C4"/>
    <w:rsid w:val="00A42D68"/>
    <w:rsid w:val="00A43454"/>
    <w:rsid w:val="00A43592"/>
    <w:rsid w:val="00A4498D"/>
    <w:rsid w:val="00A4550E"/>
    <w:rsid w:val="00A52667"/>
    <w:rsid w:val="00A54341"/>
    <w:rsid w:val="00A54DB8"/>
    <w:rsid w:val="00A54F3F"/>
    <w:rsid w:val="00A56C0E"/>
    <w:rsid w:val="00A56E92"/>
    <w:rsid w:val="00A636E5"/>
    <w:rsid w:val="00A63C55"/>
    <w:rsid w:val="00A678BE"/>
    <w:rsid w:val="00A70F4C"/>
    <w:rsid w:val="00A715D8"/>
    <w:rsid w:val="00A7227C"/>
    <w:rsid w:val="00A746EF"/>
    <w:rsid w:val="00A74E5C"/>
    <w:rsid w:val="00A7609D"/>
    <w:rsid w:val="00A7626A"/>
    <w:rsid w:val="00A76FCD"/>
    <w:rsid w:val="00A7779D"/>
    <w:rsid w:val="00A81B59"/>
    <w:rsid w:val="00A8335E"/>
    <w:rsid w:val="00A84FAB"/>
    <w:rsid w:val="00A933E0"/>
    <w:rsid w:val="00A9343A"/>
    <w:rsid w:val="00A93D27"/>
    <w:rsid w:val="00A951A9"/>
    <w:rsid w:val="00AA0D21"/>
    <w:rsid w:val="00AA2D89"/>
    <w:rsid w:val="00AA4989"/>
    <w:rsid w:val="00AA57F7"/>
    <w:rsid w:val="00AA68E5"/>
    <w:rsid w:val="00AB0B27"/>
    <w:rsid w:val="00AB1A7F"/>
    <w:rsid w:val="00AB2535"/>
    <w:rsid w:val="00AB344D"/>
    <w:rsid w:val="00AB5514"/>
    <w:rsid w:val="00AB5541"/>
    <w:rsid w:val="00AB6A74"/>
    <w:rsid w:val="00AB6B00"/>
    <w:rsid w:val="00AB7E0B"/>
    <w:rsid w:val="00AC0965"/>
    <w:rsid w:val="00AC4A8E"/>
    <w:rsid w:val="00AC4E8E"/>
    <w:rsid w:val="00AC5770"/>
    <w:rsid w:val="00AC6361"/>
    <w:rsid w:val="00AC71F6"/>
    <w:rsid w:val="00AC7E82"/>
    <w:rsid w:val="00AD0B37"/>
    <w:rsid w:val="00AD26B3"/>
    <w:rsid w:val="00AD278F"/>
    <w:rsid w:val="00AD2D1C"/>
    <w:rsid w:val="00AE20B8"/>
    <w:rsid w:val="00AE3F21"/>
    <w:rsid w:val="00AE72BC"/>
    <w:rsid w:val="00AE78A7"/>
    <w:rsid w:val="00AF60CF"/>
    <w:rsid w:val="00AF792D"/>
    <w:rsid w:val="00B000F9"/>
    <w:rsid w:val="00B011C6"/>
    <w:rsid w:val="00B013E9"/>
    <w:rsid w:val="00B0769B"/>
    <w:rsid w:val="00B07CDA"/>
    <w:rsid w:val="00B15FEE"/>
    <w:rsid w:val="00B16EBE"/>
    <w:rsid w:val="00B175F4"/>
    <w:rsid w:val="00B207E3"/>
    <w:rsid w:val="00B237F2"/>
    <w:rsid w:val="00B24354"/>
    <w:rsid w:val="00B243DA"/>
    <w:rsid w:val="00B24809"/>
    <w:rsid w:val="00B2552E"/>
    <w:rsid w:val="00B257B6"/>
    <w:rsid w:val="00B25B66"/>
    <w:rsid w:val="00B25DB9"/>
    <w:rsid w:val="00B30286"/>
    <w:rsid w:val="00B34774"/>
    <w:rsid w:val="00B35C20"/>
    <w:rsid w:val="00B36E07"/>
    <w:rsid w:val="00B37841"/>
    <w:rsid w:val="00B418CB"/>
    <w:rsid w:val="00B424C3"/>
    <w:rsid w:val="00B43708"/>
    <w:rsid w:val="00B45650"/>
    <w:rsid w:val="00B4675F"/>
    <w:rsid w:val="00B467B0"/>
    <w:rsid w:val="00B469AB"/>
    <w:rsid w:val="00B510EE"/>
    <w:rsid w:val="00B51511"/>
    <w:rsid w:val="00B5438F"/>
    <w:rsid w:val="00B54C23"/>
    <w:rsid w:val="00B64F06"/>
    <w:rsid w:val="00B72448"/>
    <w:rsid w:val="00B804D5"/>
    <w:rsid w:val="00B81E02"/>
    <w:rsid w:val="00B83453"/>
    <w:rsid w:val="00B84EC0"/>
    <w:rsid w:val="00B86839"/>
    <w:rsid w:val="00B90E0F"/>
    <w:rsid w:val="00BA6C22"/>
    <w:rsid w:val="00BB423C"/>
    <w:rsid w:val="00BB7093"/>
    <w:rsid w:val="00BC047C"/>
    <w:rsid w:val="00BC2DE5"/>
    <w:rsid w:val="00BC35F4"/>
    <w:rsid w:val="00BC50EC"/>
    <w:rsid w:val="00BC58F6"/>
    <w:rsid w:val="00BD1385"/>
    <w:rsid w:val="00BD43B5"/>
    <w:rsid w:val="00BD5A8E"/>
    <w:rsid w:val="00BE0259"/>
    <w:rsid w:val="00BE2C41"/>
    <w:rsid w:val="00BE416B"/>
    <w:rsid w:val="00BE554C"/>
    <w:rsid w:val="00BE5D81"/>
    <w:rsid w:val="00BE6597"/>
    <w:rsid w:val="00BF1BDD"/>
    <w:rsid w:val="00BF3DB1"/>
    <w:rsid w:val="00BF570F"/>
    <w:rsid w:val="00BF76A9"/>
    <w:rsid w:val="00C0042D"/>
    <w:rsid w:val="00C036F4"/>
    <w:rsid w:val="00C07F16"/>
    <w:rsid w:val="00C120CC"/>
    <w:rsid w:val="00C13AB7"/>
    <w:rsid w:val="00C14E90"/>
    <w:rsid w:val="00C15461"/>
    <w:rsid w:val="00C159F0"/>
    <w:rsid w:val="00C16D2A"/>
    <w:rsid w:val="00C25BEE"/>
    <w:rsid w:val="00C30298"/>
    <w:rsid w:val="00C32B5A"/>
    <w:rsid w:val="00C32EFE"/>
    <w:rsid w:val="00C33B9E"/>
    <w:rsid w:val="00C406B6"/>
    <w:rsid w:val="00C40FFC"/>
    <w:rsid w:val="00C422EB"/>
    <w:rsid w:val="00C4362A"/>
    <w:rsid w:val="00C50D7E"/>
    <w:rsid w:val="00C510C5"/>
    <w:rsid w:val="00C51637"/>
    <w:rsid w:val="00C5199B"/>
    <w:rsid w:val="00C51AD2"/>
    <w:rsid w:val="00C55708"/>
    <w:rsid w:val="00C56624"/>
    <w:rsid w:val="00C56748"/>
    <w:rsid w:val="00C6230E"/>
    <w:rsid w:val="00C624EA"/>
    <w:rsid w:val="00C62FAD"/>
    <w:rsid w:val="00C632F2"/>
    <w:rsid w:val="00C63AD3"/>
    <w:rsid w:val="00C63F08"/>
    <w:rsid w:val="00C65731"/>
    <w:rsid w:val="00C66D09"/>
    <w:rsid w:val="00C67A52"/>
    <w:rsid w:val="00C71890"/>
    <w:rsid w:val="00C72062"/>
    <w:rsid w:val="00C73E23"/>
    <w:rsid w:val="00C74E64"/>
    <w:rsid w:val="00C7665A"/>
    <w:rsid w:val="00C81E26"/>
    <w:rsid w:val="00C84378"/>
    <w:rsid w:val="00C86B91"/>
    <w:rsid w:val="00C904CF"/>
    <w:rsid w:val="00C90C25"/>
    <w:rsid w:val="00C932AE"/>
    <w:rsid w:val="00C93D11"/>
    <w:rsid w:val="00CA1516"/>
    <w:rsid w:val="00CA1CBE"/>
    <w:rsid w:val="00CA3F72"/>
    <w:rsid w:val="00CA52F4"/>
    <w:rsid w:val="00CA6283"/>
    <w:rsid w:val="00CA6A8D"/>
    <w:rsid w:val="00CA7FC1"/>
    <w:rsid w:val="00CB2294"/>
    <w:rsid w:val="00CB2547"/>
    <w:rsid w:val="00CB317B"/>
    <w:rsid w:val="00CB35F7"/>
    <w:rsid w:val="00CB3A71"/>
    <w:rsid w:val="00CB4F28"/>
    <w:rsid w:val="00CB52EB"/>
    <w:rsid w:val="00CB53C9"/>
    <w:rsid w:val="00CC0488"/>
    <w:rsid w:val="00CC1C74"/>
    <w:rsid w:val="00CC4383"/>
    <w:rsid w:val="00CC4916"/>
    <w:rsid w:val="00CC6B5C"/>
    <w:rsid w:val="00CD4244"/>
    <w:rsid w:val="00CD561A"/>
    <w:rsid w:val="00CD6287"/>
    <w:rsid w:val="00CD6B21"/>
    <w:rsid w:val="00CE1542"/>
    <w:rsid w:val="00CE3871"/>
    <w:rsid w:val="00CE4423"/>
    <w:rsid w:val="00CE521C"/>
    <w:rsid w:val="00CE6B9B"/>
    <w:rsid w:val="00CF1873"/>
    <w:rsid w:val="00CF20CC"/>
    <w:rsid w:val="00D04D70"/>
    <w:rsid w:val="00D05A3B"/>
    <w:rsid w:val="00D06351"/>
    <w:rsid w:val="00D065A6"/>
    <w:rsid w:val="00D10047"/>
    <w:rsid w:val="00D10092"/>
    <w:rsid w:val="00D1297F"/>
    <w:rsid w:val="00D15B31"/>
    <w:rsid w:val="00D17480"/>
    <w:rsid w:val="00D175B9"/>
    <w:rsid w:val="00D274B1"/>
    <w:rsid w:val="00D31DE8"/>
    <w:rsid w:val="00D36A94"/>
    <w:rsid w:val="00D37362"/>
    <w:rsid w:val="00D42AD6"/>
    <w:rsid w:val="00D5051B"/>
    <w:rsid w:val="00D510CB"/>
    <w:rsid w:val="00D516B2"/>
    <w:rsid w:val="00D61B08"/>
    <w:rsid w:val="00D6224A"/>
    <w:rsid w:val="00D6273F"/>
    <w:rsid w:val="00D65485"/>
    <w:rsid w:val="00D6687B"/>
    <w:rsid w:val="00D675FD"/>
    <w:rsid w:val="00D7149A"/>
    <w:rsid w:val="00D71FD6"/>
    <w:rsid w:val="00D73F0D"/>
    <w:rsid w:val="00D75EB1"/>
    <w:rsid w:val="00D80CDA"/>
    <w:rsid w:val="00D8212E"/>
    <w:rsid w:val="00D8264C"/>
    <w:rsid w:val="00D904B5"/>
    <w:rsid w:val="00D91B16"/>
    <w:rsid w:val="00D936AD"/>
    <w:rsid w:val="00DA0E25"/>
    <w:rsid w:val="00DA437A"/>
    <w:rsid w:val="00DA4892"/>
    <w:rsid w:val="00DA4C53"/>
    <w:rsid w:val="00DA5403"/>
    <w:rsid w:val="00DB07C6"/>
    <w:rsid w:val="00DB1DFD"/>
    <w:rsid w:val="00DB271D"/>
    <w:rsid w:val="00DB5C1C"/>
    <w:rsid w:val="00DB75A5"/>
    <w:rsid w:val="00DC16A4"/>
    <w:rsid w:val="00DC272B"/>
    <w:rsid w:val="00DC7909"/>
    <w:rsid w:val="00DD1A52"/>
    <w:rsid w:val="00DD29D8"/>
    <w:rsid w:val="00DD2EE2"/>
    <w:rsid w:val="00DD42A2"/>
    <w:rsid w:val="00DE134F"/>
    <w:rsid w:val="00DE1905"/>
    <w:rsid w:val="00DE30CC"/>
    <w:rsid w:val="00DE4C2D"/>
    <w:rsid w:val="00DE4E32"/>
    <w:rsid w:val="00DF02A2"/>
    <w:rsid w:val="00DF1D44"/>
    <w:rsid w:val="00DF23B5"/>
    <w:rsid w:val="00DF38DF"/>
    <w:rsid w:val="00DF4B5E"/>
    <w:rsid w:val="00DF5C3C"/>
    <w:rsid w:val="00E008A9"/>
    <w:rsid w:val="00E0186E"/>
    <w:rsid w:val="00E02752"/>
    <w:rsid w:val="00E0303A"/>
    <w:rsid w:val="00E03209"/>
    <w:rsid w:val="00E03830"/>
    <w:rsid w:val="00E12F80"/>
    <w:rsid w:val="00E135DD"/>
    <w:rsid w:val="00E1361F"/>
    <w:rsid w:val="00E15153"/>
    <w:rsid w:val="00E1661D"/>
    <w:rsid w:val="00E1717F"/>
    <w:rsid w:val="00E209F1"/>
    <w:rsid w:val="00E23202"/>
    <w:rsid w:val="00E23E2F"/>
    <w:rsid w:val="00E24E4D"/>
    <w:rsid w:val="00E27B53"/>
    <w:rsid w:val="00E30C14"/>
    <w:rsid w:val="00E3166A"/>
    <w:rsid w:val="00E32C14"/>
    <w:rsid w:val="00E34B2C"/>
    <w:rsid w:val="00E357D3"/>
    <w:rsid w:val="00E37AD4"/>
    <w:rsid w:val="00E4024D"/>
    <w:rsid w:val="00E40285"/>
    <w:rsid w:val="00E43197"/>
    <w:rsid w:val="00E432EC"/>
    <w:rsid w:val="00E45B9C"/>
    <w:rsid w:val="00E45F38"/>
    <w:rsid w:val="00E53FCA"/>
    <w:rsid w:val="00E55BA7"/>
    <w:rsid w:val="00E63464"/>
    <w:rsid w:val="00E638D0"/>
    <w:rsid w:val="00E65238"/>
    <w:rsid w:val="00E67D73"/>
    <w:rsid w:val="00E7222B"/>
    <w:rsid w:val="00E729C1"/>
    <w:rsid w:val="00E73E0C"/>
    <w:rsid w:val="00E75B6F"/>
    <w:rsid w:val="00E80423"/>
    <w:rsid w:val="00E843D4"/>
    <w:rsid w:val="00E84CA8"/>
    <w:rsid w:val="00E861E2"/>
    <w:rsid w:val="00E87388"/>
    <w:rsid w:val="00E87C4E"/>
    <w:rsid w:val="00E90784"/>
    <w:rsid w:val="00E91CF2"/>
    <w:rsid w:val="00E92815"/>
    <w:rsid w:val="00E9398A"/>
    <w:rsid w:val="00E95F70"/>
    <w:rsid w:val="00E96149"/>
    <w:rsid w:val="00EA387B"/>
    <w:rsid w:val="00EA3DB0"/>
    <w:rsid w:val="00EA6638"/>
    <w:rsid w:val="00EA7218"/>
    <w:rsid w:val="00EB0E1C"/>
    <w:rsid w:val="00EB1ED1"/>
    <w:rsid w:val="00EB370F"/>
    <w:rsid w:val="00EB59CB"/>
    <w:rsid w:val="00EB6269"/>
    <w:rsid w:val="00EC499C"/>
    <w:rsid w:val="00EC5DAD"/>
    <w:rsid w:val="00EC7CFC"/>
    <w:rsid w:val="00ED0972"/>
    <w:rsid w:val="00ED1DAE"/>
    <w:rsid w:val="00ED5018"/>
    <w:rsid w:val="00ED748B"/>
    <w:rsid w:val="00ED751B"/>
    <w:rsid w:val="00EE0E6C"/>
    <w:rsid w:val="00EE16C4"/>
    <w:rsid w:val="00EE1721"/>
    <w:rsid w:val="00EE3655"/>
    <w:rsid w:val="00EE4EB5"/>
    <w:rsid w:val="00EE55A2"/>
    <w:rsid w:val="00EE564C"/>
    <w:rsid w:val="00EE7E72"/>
    <w:rsid w:val="00EF0CCE"/>
    <w:rsid w:val="00EF1A12"/>
    <w:rsid w:val="00EF2671"/>
    <w:rsid w:val="00EF2C4D"/>
    <w:rsid w:val="00EF322D"/>
    <w:rsid w:val="00EF3851"/>
    <w:rsid w:val="00F0083D"/>
    <w:rsid w:val="00F0241C"/>
    <w:rsid w:val="00F03A60"/>
    <w:rsid w:val="00F03B1C"/>
    <w:rsid w:val="00F0772F"/>
    <w:rsid w:val="00F07C1C"/>
    <w:rsid w:val="00F11854"/>
    <w:rsid w:val="00F12014"/>
    <w:rsid w:val="00F138FB"/>
    <w:rsid w:val="00F1427B"/>
    <w:rsid w:val="00F15AD6"/>
    <w:rsid w:val="00F16A36"/>
    <w:rsid w:val="00F17AA9"/>
    <w:rsid w:val="00F21264"/>
    <w:rsid w:val="00F22ABD"/>
    <w:rsid w:val="00F242B2"/>
    <w:rsid w:val="00F24A5E"/>
    <w:rsid w:val="00F24B0E"/>
    <w:rsid w:val="00F307A6"/>
    <w:rsid w:val="00F32DDF"/>
    <w:rsid w:val="00F37540"/>
    <w:rsid w:val="00F40275"/>
    <w:rsid w:val="00F4130C"/>
    <w:rsid w:val="00F44158"/>
    <w:rsid w:val="00F44417"/>
    <w:rsid w:val="00F46F88"/>
    <w:rsid w:val="00F55848"/>
    <w:rsid w:val="00F56274"/>
    <w:rsid w:val="00F5640B"/>
    <w:rsid w:val="00F60855"/>
    <w:rsid w:val="00F621C2"/>
    <w:rsid w:val="00F63986"/>
    <w:rsid w:val="00F644D8"/>
    <w:rsid w:val="00F6486F"/>
    <w:rsid w:val="00F64B00"/>
    <w:rsid w:val="00F64F31"/>
    <w:rsid w:val="00F738D2"/>
    <w:rsid w:val="00F7627E"/>
    <w:rsid w:val="00F77583"/>
    <w:rsid w:val="00F826FE"/>
    <w:rsid w:val="00F83204"/>
    <w:rsid w:val="00F84F82"/>
    <w:rsid w:val="00F920CD"/>
    <w:rsid w:val="00F934CC"/>
    <w:rsid w:val="00F946AA"/>
    <w:rsid w:val="00FA259B"/>
    <w:rsid w:val="00FA7EB8"/>
    <w:rsid w:val="00FB5D20"/>
    <w:rsid w:val="00FC10C9"/>
    <w:rsid w:val="00FC2EC8"/>
    <w:rsid w:val="00FC3090"/>
    <w:rsid w:val="00FC48C2"/>
    <w:rsid w:val="00FC5CC9"/>
    <w:rsid w:val="00FC666B"/>
    <w:rsid w:val="00FC6F17"/>
    <w:rsid w:val="00FC737C"/>
    <w:rsid w:val="00FD018F"/>
    <w:rsid w:val="00FD6DB4"/>
    <w:rsid w:val="00FE1FA6"/>
    <w:rsid w:val="00FE38F7"/>
    <w:rsid w:val="00FE60D6"/>
    <w:rsid w:val="00FF041F"/>
    <w:rsid w:val="00FF0C46"/>
    <w:rsid w:val="00FF23D0"/>
    <w:rsid w:val="00FF3D6A"/>
    <w:rsid w:val="00FF7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B744E93"/>
  <w15:chartTrackingRefBased/>
  <w15:docId w15:val="{F6F9BEDE-FC3F-D443-BD60-8EAA99B4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609D"/>
    <w:pPr>
      <w:spacing w:after="160" w:line="259" w:lineRule="auto"/>
    </w:pPr>
    <w:rPr>
      <w:kern w:val="0"/>
      <w:sz w:val="22"/>
      <w:szCs w:val="22"/>
      <w14:ligatures w14:val="none"/>
    </w:rPr>
  </w:style>
  <w:style w:type="paragraph" w:styleId="Balk1">
    <w:name w:val="heading 1"/>
    <w:basedOn w:val="Normal"/>
    <w:next w:val="Normal"/>
    <w:link w:val="Balk1Char"/>
    <w:uiPriority w:val="9"/>
    <w:qFormat/>
    <w:rsid w:val="00A7609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unhideWhenUsed/>
    <w:qFormat/>
    <w:rsid w:val="00A7609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A7609D"/>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A7609D"/>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A7609D"/>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A7609D"/>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A7609D"/>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A7609D"/>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A7609D"/>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609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A7609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7609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7609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7609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7609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609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609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609D"/>
    <w:rPr>
      <w:rFonts w:eastAsiaTheme="majorEastAsia" w:cstheme="majorBidi"/>
      <w:color w:val="272727" w:themeColor="text1" w:themeTint="D8"/>
    </w:rPr>
  </w:style>
  <w:style w:type="paragraph" w:styleId="KonuBal">
    <w:name w:val="Title"/>
    <w:aliases w:val="Table Title"/>
    <w:basedOn w:val="Normal"/>
    <w:next w:val="Normal"/>
    <w:link w:val="KonuBalChar"/>
    <w:uiPriority w:val="10"/>
    <w:qFormat/>
    <w:rsid w:val="00A760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aliases w:val="Table Title Char"/>
    <w:basedOn w:val="VarsaylanParagrafYazTipi"/>
    <w:link w:val="KonuBal"/>
    <w:uiPriority w:val="10"/>
    <w:rsid w:val="00A7609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609D"/>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7609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609D"/>
    <w:pPr>
      <w:spacing w:before="160" w:line="240"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A7609D"/>
    <w:rPr>
      <w:i/>
      <w:iCs/>
      <w:color w:val="404040" w:themeColor="text1" w:themeTint="BF"/>
    </w:rPr>
  </w:style>
  <w:style w:type="paragraph" w:styleId="ListeParagraf">
    <w:name w:val="List Paragraph"/>
    <w:basedOn w:val="Normal"/>
    <w:uiPriority w:val="34"/>
    <w:qFormat/>
    <w:rsid w:val="00A7609D"/>
    <w:pPr>
      <w:spacing w:after="0" w:line="240"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A7609D"/>
    <w:rPr>
      <w:i/>
      <w:iCs/>
      <w:color w:val="2F5496" w:themeColor="accent1" w:themeShade="BF"/>
    </w:rPr>
  </w:style>
  <w:style w:type="paragraph" w:styleId="GlAlnt">
    <w:name w:val="Intense Quote"/>
    <w:basedOn w:val="Normal"/>
    <w:next w:val="Normal"/>
    <w:link w:val="GlAlntChar"/>
    <w:uiPriority w:val="30"/>
    <w:qFormat/>
    <w:rsid w:val="00A7609D"/>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A7609D"/>
    <w:rPr>
      <w:i/>
      <w:iCs/>
      <w:color w:val="2F5496" w:themeColor="accent1" w:themeShade="BF"/>
    </w:rPr>
  </w:style>
  <w:style w:type="character" w:styleId="GlBavuru">
    <w:name w:val="Intense Reference"/>
    <w:basedOn w:val="VarsaylanParagrafYazTipi"/>
    <w:uiPriority w:val="32"/>
    <w:qFormat/>
    <w:rsid w:val="00A7609D"/>
    <w:rPr>
      <w:b/>
      <w:bCs/>
      <w:smallCaps/>
      <w:color w:val="2F5496" w:themeColor="accent1" w:themeShade="BF"/>
      <w:spacing w:val="5"/>
    </w:rPr>
  </w:style>
  <w:style w:type="paragraph" w:customStyle="1" w:styleId="Abstract">
    <w:name w:val="Abstract"/>
    <w:basedOn w:val="Normal"/>
    <w:link w:val="AbstractChar"/>
    <w:autoRedefine/>
    <w:qFormat/>
    <w:rsid w:val="00A7609D"/>
    <w:pPr>
      <w:spacing w:line="360" w:lineRule="auto"/>
      <w:jc w:val="both"/>
    </w:pPr>
    <w:rPr>
      <w:rFonts w:ascii="Book Antiqua" w:hAnsi="Book Antiqua"/>
      <w:color w:val="000000" w:themeColor="text1"/>
      <w:lang w:val="en-US"/>
    </w:rPr>
  </w:style>
  <w:style w:type="character" w:customStyle="1" w:styleId="AbstractChar">
    <w:name w:val="Abstract Char"/>
    <w:basedOn w:val="VarsaylanParagrafYazTipi"/>
    <w:link w:val="Abstract"/>
    <w:rsid w:val="00A7609D"/>
    <w:rPr>
      <w:rFonts w:ascii="Book Antiqua" w:hAnsi="Book Antiqua"/>
      <w:color w:val="000000" w:themeColor="text1"/>
      <w:kern w:val="0"/>
      <w:sz w:val="22"/>
      <w:szCs w:val="22"/>
      <w:lang w:val="en-US"/>
      <w14:ligatures w14:val="none"/>
    </w:rPr>
  </w:style>
  <w:style w:type="paragraph" w:styleId="stBilgi">
    <w:name w:val="header"/>
    <w:basedOn w:val="Normal"/>
    <w:link w:val="stBilgiChar"/>
    <w:uiPriority w:val="99"/>
    <w:unhideWhenUsed/>
    <w:rsid w:val="00A7609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A7609D"/>
    <w:rPr>
      <w:kern w:val="0"/>
      <w:sz w:val="22"/>
      <w:szCs w:val="22"/>
      <w14:ligatures w14:val="none"/>
    </w:rPr>
  </w:style>
  <w:style w:type="character" w:styleId="Kpr">
    <w:name w:val="Hyperlink"/>
    <w:basedOn w:val="VarsaylanParagrafYazTipi"/>
    <w:uiPriority w:val="99"/>
    <w:unhideWhenUsed/>
    <w:rsid w:val="00A7609D"/>
    <w:rPr>
      <w:color w:val="0563C1" w:themeColor="hyperlink"/>
      <w:u w:val="single"/>
    </w:rPr>
  </w:style>
  <w:style w:type="paragraph" w:customStyle="1" w:styleId="Paragraph">
    <w:name w:val="Paragraph"/>
    <w:basedOn w:val="Normal"/>
    <w:link w:val="ParagraphChar"/>
    <w:qFormat/>
    <w:rsid w:val="00A7609D"/>
    <w:pPr>
      <w:spacing w:after="0" w:line="360" w:lineRule="auto"/>
      <w:ind w:firstLine="720"/>
      <w:jc w:val="both"/>
    </w:pPr>
    <w:rPr>
      <w:rFonts w:ascii="Book Antiqua" w:hAnsi="Book Antiqua"/>
      <w:szCs w:val="24"/>
      <w:lang w:val="en-US"/>
    </w:rPr>
  </w:style>
  <w:style w:type="character" w:customStyle="1" w:styleId="ParagraphChar">
    <w:name w:val="Paragraph Char"/>
    <w:basedOn w:val="VarsaylanParagrafYazTipi"/>
    <w:link w:val="Paragraph"/>
    <w:rsid w:val="00A7609D"/>
    <w:rPr>
      <w:rFonts w:ascii="Book Antiqua" w:hAnsi="Book Antiqua"/>
      <w:kern w:val="0"/>
      <w:sz w:val="22"/>
      <w:lang w:val="en-US"/>
      <w14:ligatures w14:val="none"/>
    </w:rPr>
  </w:style>
  <w:style w:type="paragraph" w:styleId="AralkYok">
    <w:name w:val="No Spacing"/>
    <w:aliases w:val="Keywords"/>
    <w:basedOn w:val="Normal"/>
    <w:next w:val="Balk1"/>
    <w:uiPriority w:val="1"/>
    <w:qFormat/>
    <w:rsid w:val="00A7609D"/>
    <w:pPr>
      <w:spacing w:after="0" w:line="360" w:lineRule="auto"/>
      <w:jc w:val="both"/>
    </w:pPr>
    <w:rPr>
      <w:rFonts w:ascii="Book Antiqua" w:hAnsi="Book Antiqua"/>
    </w:rPr>
  </w:style>
  <w:style w:type="paragraph" w:customStyle="1" w:styleId="References">
    <w:name w:val="References"/>
    <w:basedOn w:val="Paragraph"/>
    <w:qFormat/>
    <w:rsid w:val="00A7609D"/>
    <w:pPr>
      <w:spacing w:after="120" w:line="240" w:lineRule="auto"/>
    </w:pPr>
    <w:rPr>
      <w:noProof/>
    </w:rPr>
  </w:style>
  <w:style w:type="paragraph" w:customStyle="1" w:styleId="Quotation">
    <w:name w:val="Quotation"/>
    <w:basedOn w:val="Normal"/>
    <w:next w:val="Paragraph"/>
    <w:qFormat/>
    <w:rsid w:val="00A7609D"/>
    <w:pPr>
      <w:spacing w:after="0" w:line="360" w:lineRule="auto"/>
      <w:ind w:left="851" w:right="851"/>
      <w:jc w:val="both"/>
    </w:pPr>
    <w:rPr>
      <w:rFonts w:ascii="Book Antiqua" w:hAnsi="Book Antiqua"/>
      <w:color w:val="000000" w:themeColor="text1"/>
      <w:szCs w:val="24"/>
      <w:lang w:val="en-US"/>
    </w:rPr>
  </w:style>
  <w:style w:type="paragraph" w:customStyle="1" w:styleId="TableandFigureNotes">
    <w:name w:val="Table and Figure Notes"/>
    <w:basedOn w:val="Paragraph"/>
    <w:next w:val="Paragraph"/>
    <w:link w:val="TableandFigureNotesChar"/>
    <w:qFormat/>
    <w:rsid w:val="00A7609D"/>
    <w:pPr>
      <w:spacing w:line="240" w:lineRule="auto"/>
      <w:ind w:firstLine="0"/>
    </w:pPr>
    <w:rPr>
      <w:color w:val="000000" w:themeColor="text1"/>
      <w:sz w:val="20"/>
    </w:rPr>
  </w:style>
  <w:style w:type="character" w:customStyle="1" w:styleId="TableandFigureNotesChar">
    <w:name w:val="Table and Figure Notes Char"/>
    <w:basedOn w:val="VarsaylanParagrafYazTipi"/>
    <w:link w:val="TableandFigureNotes"/>
    <w:rsid w:val="00A7609D"/>
    <w:rPr>
      <w:rFonts w:ascii="Book Antiqua" w:hAnsi="Book Antiqua"/>
      <w:color w:val="000000" w:themeColor="text1"/>
      <w:kern w:val="0"/>
      <w:sz w:val="20"/>
      <w:lang w:val="en-US"/>
      <w14:ligatures w14:val="none"/>
    </w:rPr>
  </w:style>
  <w:style w:type="character" w:styleId="SatrNumaras">
    <w:name w:val="line number"/>
    <w:basedOn w:val="VarsaylanParagrafYazTipi"/>
    <w:uiPriority w:val="99"/>
    <w:semiHidden/>
    <w:unhideWhenUsed/>
    <w:rsid w:val="00A7609D"/>
  </w:style>
  <w:style w:type="paragraph" w:styleId="AltBilgi">
    <w:name w:val="footer"/>
    <w:basedOn w:val="Normal"/>
    <w:link w:val="AltBilgiChar"/>
    <w:uiPriority w:val="99"/>
    <w:unhideWhenUsed/>
    <w:rsid w:val="009F6F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FC2"/>
    <w:rPr>
      <w:kern w:val="0"/>
      <w:sz w:val="22"/>
      <w:szCs w:val="22"/>
      <w14:ligatures w14:val="none"/>
    </w:rPr>
  </w:style>
  <w:style w:type="character" w:styleId="SayfaNumaras">
    <w:name w:val="page number"/>
    <w:basedOn w:val="VarsaylanParagrafYazTipi"/>
    <w:uiPriority w:val="99"/>
    <w:semiHidden/>
    <w:unhideWhenUsed/>
    <w:rsid w:val="009F6FC2"/>
  </w:style>
  <w:style w:type="character" w:styleId="zlenenKpr">
    <w:name w:val="FollowedHyperlink"/>
    <w:basedOn w:val="VarsaylanParagrafYazTipi"/>
    <w:uiPriority w:val="99"/>
    <w:semiHidden/>
    <w:unhideWhenUsed/>
    <w:rsid w:val="00943D52"/>
    <w:rPr>
      <w:color w:val="954F72" w:themeColor="followedHyperlink"/>
      <w:u w:val="single"/>
    </w:rPr>
  </w:style>
  <w:style w:type="character" w:styleId="zmlenmeyenBahsetme">
    <w:name w:val="Unresolved Mention"/>
    <w:basedOn w:val="VarsaylanParagrafYazTipi"/>
    <w:uiPriority w:val="99"/>
    <w:semiHidden/>
    <w:unhideWhenUsed/>
    <w:rsid w:val="00943D52"/>
    <w:rPr>
      <w:color w:val="605E5C"/>
      <w:shd w:val="clear" w:color="auto" w:fill="E1DFDD"/>
    </w:rPr>
  </w:style>
  <w:style w:type="paragraph" w:styleId="NormalWeb">
    <w:name w:val="Normal (Web)"/>
    <w:basedOn w:val="Normal"/>
    <w:uiPriority w:val="99"/>
    <w:unhideWhenUsed/>
    <w:rsid w:val="007309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7222B"/>
  </w:style>
  <w:style w:type="table" w:styleId="TabloKlavuzu">
    <w:name w:val="Table Grid"/>
    <w:basedOn w:val="NormalTablo"/>
    <w:uiPriority w:val="39"/>
    <w:rsid w:val="00C422E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24A5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Normal"/>
    <w:link w:val="Stil2Char"/>
    <w:qFormat/>
    <w:rsid w:val="00F24A5E"/>
    <w:pPr>
      <w:autoSpaceDE w:val="0"/>
      <w:autoSpaceDN w:val="0"/>
      <w:adjustRightInd w:val="0"/>
      <w:spacing w:after="0" w:line="320" w:lineRule="atLeast"/>
      <w:ind w:left="60" w:right="60"/>
      <w:jc w:val="right"/>
    </w:pPr>
    <w:rPr>
      <w:rFonts w:ascii="Times New Roman" w:hAnsi="Times New Roman" w:cs="Times New Roman"/>
      <w:color w:val="010205"/>
    </w:rPr>
  </w:style>
  <w:style w:type="character" w:customStyle="1" w:styleId="Stil2Char">
    <w:name w:val="Stil2 Char"/>
    <w:basedOn w:val="VarsaylanParagrafYazTipi"/>
    <w:link w:val="Stil2"/>
    <w:rsid w:val="00F24A5E"/>
    <w:rPr>
      <w:rFonts w:ascii="Times New Roman" w:hAnsi="Times New Roman" w:cs="Times New Roman"/>
      <w:color w:val="010205"/>
      <w:kern w:val="0"/>
      <w:sz w:val="22"/>
      <w:szCs w:val="22"/>
      <w14:ligatures w14:val="none"/>
    </w:rPr>
  </w:style>
  <w:style w:type="paragraph" w:customStyle="1" w:styleId="TableCaptions">
    <w:name w:val="Table Captions"/>
    <w:basedOn w:val="Normal"/>
    <w:qFormat/>
    <w:rsid w:val="000F0D44"/>
    <w:pPr>
      <w:spacing w:before="120" w:after="60" w:line="240" w:lineRule="auto"/>
    </w:pPr>
    <w:rPr>
      <w:rFonts w:ascii="Cambria" w:hAnsi="Cambria"/>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917">
      <w:bodyDiv w:val="1"/>
      <w:marLeft w:val="0"/>
      <w:marRight w:val="0"/>
      <w:marTop w:val="0"/>
      <w:marBottom w:val="0"/>
      <w:divBdr>
        <w:top w:val="none" w:sz="0" w:space="0" w:color="auto"/>
        <w:left w:val="none" w:sz="0" w:space="0" w:color="auto"/>
        <w:bottom w:val="none" w:sz="0" w:space="0" w:color="auto"/>
        <w:right w:val="none" w:sz="0" w:space="0" w:color="auto"/>
      </w:divBdr>
    </w:div>
    <w:div w:id="241572626">
      <w:bodyDiv w:val="1"/>
      <w:marLeft w:val="0"/>
      <w:marRight w:val="0"/>
      <w:marTop w:val="0"/>
      <w:marBottom w:val="0"/>
      <w:divBdr>
        <w:top w:val="none" w:sz="0" w:space="0" w:color="auto"/>
        <w:left w:val="none" w:sz="0" w:space="0" w:color="auto"/>
        <w:bottom w:val="none" w:sz="0" w:space="0" w:color="auto"/>
        <w:right w:val="none" w:sz="0" w:space="0" w:color="auto"/>
      </w:divBdr>
    </w:div>
    <w:div w:id="598369849">
      <w:bodyDiv w:val="1"/>
      <w:marLeft w:val="0"/>
      <w:marRight w:val="0"/>
      <w:marTop w:val="0"/>
      <w:marBottom w:val="0"/>
      <w:divBdr>
        <w:top w:val="none" w:sz="0" w:space="0" w:color="auto"/>
        <w:left w:val="none" w:sz="0" w:space="0" w:color="auto"/>
        <w:bottom w:val="none" w:sz="0" w:space="0" w:color="auto"/>
        <w:right w:val="none" w:sz="0" w:space="0" w:color="auto"/>
      </w:divBdr>
    </w:div>
    <w:div w:id="679233817">
      <w:bodyDiv w:val="1"/>
      <w:marLeft w:val="0"/>
      <w:marRight w:val="0"/>
      <w:marTop w:val="0"/>
      <w:marBottom w:val="0"/>
      <w:divBdr>
        <w:top w:val="none" w:sz="0" w:space="0" w:color="auto"/>
        <w:left w:val="none" w:sz="0" w:space="0" w:color="auto"/>
        <w:bottom w:val="none" w:sz="0" w:space="0" w:color="auto"/>
        <w:right w:val="none" w:sz="0" w:space="0" w:color="auto"/>
      </w:divBdr>
      <w:divsChild>
        <w:div w:id="73374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664387">
      <w:bodyDiv w:val="1"/>
      <w:marLeft w:val="0"/>
      <w:marRight w:val="0"/>
      <w:marTop w:val="0"/>
      <w:marBottom w:val="0"/>
      <w:divBdr>
        <w:top w:val="none" w:sz="0" w:space="0" w:color="auto"/>
        <w:left w:val="none" w:sz="0" w:space="0" w:color="auto"/>
        <w:bottom w:val="none" w:sz="0" w:space="0" w:color="auto"/>
        <w:right w:val="none" w:sz="0" w:space="0" w:color="auto"/>
      </w:divBdr>
      <w:divsChild>
        <w:div w:id="116799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196614">
      <w:bodyDiv w:val="1"/>
      <w:marLeft w:val="0"/>
      <w:marRight w:val="0"/>
      <w:marTop w:val="0"/>
      <w:marBottom w:val="0"/>
      <w:divBdr>
        <w:top w:val="none" w:sz="0" w:space="0" w:color="auto"/>
        <w:left w:val="none" w:sz="0" w:space="0" w:color="auto"/>
        <w:bottom w:val="none" w:sz="0" w:space="0" w:color="auto"/>
        <w:right w:val="none" w:sz="0" w:space="0" w:color="auto"/>
      </w:divBdr>
    </w:div>
    <w:div w:id="976836168">
      <w:bodyDiv w:val="1"/>
      <w:marLeft w:val="0"/>
      <w:marRight w:val="0"/>
      <w:marTop w:val="0"/>
      <w:marBottom w:val="0"/>
      <w:divBdr>
        <w:top w:val="none" w:sz="0" w:space="0" w:color="auto"/>
        <w:left w:val="none" w:sz="0" w:space="0" w:color="auto"/>
        <w:bottom w:val="none" w:sz="0" w:space="0" w:color="auto"/>
        <w:right w:val="none" w:sz="0" w:space="0" w:color="auto"/>
      </w:divBdr>
    </w:div>
    <w:div w:id="11782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ergipark.org.tr/tr/download/journal-file/27909" TargetMode="External"/><Relationship Id="rId12" Type="http://schemas.openxmlformats.org/officeDocument/2006/relationships/hyperlink" Target="https://apastyle.apa.org/products/publication-manual-7th-edi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pastyle.apa.org/products/publication-manual-7th-edition/"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eması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1445</Words>
  <Characters>8238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16</cp:revision>
  <dcterms:created xsi:type="dcterms:W3CDTF">2025-04-13T16:19:00Z</dcterms:created>
  <dcterms:modified xsi:type="dcterms:W3CDTF">2025-04-16T19:48:00Z</dcterms:modified>
</cp:coreProperties>
</file>