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7D7" w:rsidRPr="00AC4DD1" w:rsidRDefault="00CB07D7" w:rsidP="00707DA6">
      <w:pPr>
        <w:pStyle w:val="Balk11"/>
        <w:tabs>
          <w:tab w:val="left" w:pos="7938"/>
          <w:tab w:val="left" w:pos="8080"/>
          <w:tab w:val="left" w:pos="8222"/>
        </w:tabs>
        <w:spacing w:after="19"/>
        <w:ind w:left="0" w:right="6" w:hanging="6"/>
        <w:contextualSpacing/>
        <w:jc w:val="right"/>
        <w:rPr>
          <w:noProof/>
          <w:color w:val="FFFFFF" w:themeColor="background1"/>
        </w:rPr>
      </w:pPr>
      <w:bookmarkStart w:id="0" w:name="_Hlk4972140"/>
      <w:bookmarkStart w:id="1" w:name="_Hlk4971715"/>
      <w:bookmarkStart w:id="2" w:name="_GoBack"/>
      <w:bookmarkEnd w:id="2"/>
      <w:r w:rsidRPr="00AC4DD1">
        <w:rPr>
          <w:noProof/>
          <w:color w:val="FFFFFF" w:themeColor="background1"/>
        </w:rPr>
        <w:tab/>
      </w:r>
      <w:r w:rsidRPr="00AC4DD1">
        <w:rPr>
          <w:noProof/>
          <w:color w:val="FFFFFF" w:themeColor="background1"/>
          <w:highlight w:val="black"/>
        </w:rPr>
        <w:t>Kitap İnecelemesi</w:t>
      </w:r>
      <w:r w:rsidR="00330173" w:rsidRPr="00AC4DD1">
        <w:rPr>
          <w:noProof/>
          <w:color w:val="FFFFFF" w:themeColor="background1"/>
          <w:highlight w:val="black"/>
        </w:rPr>
        <w:t>/Book Review</w:t>
      </w:r>
    </w:p>
    <w:p w:rsidR="00CB07D7" w:rsidRPr="00AC4DD1" w:rsidRDefault="00CB07D7" w:rsidP="00707DA6">
      <w:pPr>
        <w:pStyle w:val="Balk11"/>
        <w:tabs>
          <w:tab w:val="left" w:pos="7938"/>
          <w:tab w:val="left" w:pos="8080"/>
          <w:tab w:val="left" w:pos="8222"/>
        </w:tabs>
        <w:spacing w:after="19"/>
        <w:ind w:left="0" w:right="6" w:hanging="6"/>
        <w:jc w:val="center"/>
      </w:pPr>
      <w:r w:rsidRPr="00AC4DD1">
        <w:rPr>
          <w:noProof/>
          <w:lang w:bidi="ar-SA"/>
        </w:rPr>
        <mc:AlternateContent>
          <mc:Choice Requires="wpg">
            <w:drawing>
              <wp:inline distT="0" distB="0" distL="0" distR="0" wp14:anchorId="2F0F8899" wp14:editId="01F8162D">
                <wp:extent cx="4676775" cy="45719"/>
                <wp:effectExtent l="0" t="0" r="0" b="0"/>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6775" cy="45719"/>
                          <a:chOff x="0" y="0"/>
                          <a:chExt cx="6863" cy="10"/>
                        </a:xfrm>
                      </wpg:grpSpPr>
                      <wps:wsp>
                        <wps:cNvPr id="3" name="Line 27"/>
                        <wps:cNvCnPr>
                          <a:cxnSpLocks noChangeShapeType="1"/>
                        </wps:cNvCnPr>
                        <wps:spPr bwMode="auto">
                          <a:xfrm>
                            <a:off x="0" y="5"/>
                            <a:ext cx="68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67C940B" id="Group 26" o:spid="_x0000_s1026" style="width:368.25pt;height:3.6pt;mso-position-horizontal-relative:char;mso-position-vertical-relative:line" coordsize="68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">
                <v:line id="Line 27" o:spid="_x0000_s1027" style="position:absolute;visibility:visible;mso-wrap-style:square" from="0,5" to="6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p>
    <w:p w:rsidR="00DA0E94" w:rsidRPr="00AC4DD1" w:rsidRDefault="00B121ED" w:rsidP="004D4511">
      <w:pPr>
        <w:pStyle w:val="Balk11"/>
        <w:tabs>
          <w:tab w:val="left" w:pos="7938"/>
          <w:tab w:val="left" w:pos="8080"/>
          <w:tab w:val="left" w:pos="8222"/>
        </w:tabs>
        <w:spacing w:before="60" w:after="19"/>
        <w:ind w:left="0" w:right="3" w:hanging="3"/>
        <w:jc w:val="center"/>
      </w:pPr>
      <w:r w:rsidRPr="00AC4DD1">
        <w:t>YENİ TANIŞ, SEKELLER; ESKİ TANIŞ, SEKEL MÜZİĞİ</w:t>
      </w:r>
    </w:p>
    <w:p w:rsidR="004D4511" w:rsidRPr="00AC4DD1" w:rsidRDefault="001F3AD2" w:rsidP="004D4511">
      <w:pPr>
        <w:pStyle w:val="GvdeMetni"/>
        <w:spacing w:before="60" w:line="20" w:lineRule="exact"/>
        <w:ind w:left="0" w:right="3" w:hanging="3"/>
        <w:rPr>
          <w:sz w:val="22"/>
          <w:szCs w:val="22"/>
        </w:rPr>
      </w:pPr>
      <w:r w:rsidRPr="00AC4DD1">
        <w:rPr>
          <w:noProof/>
          <w:sz w:val="22"/>
          <w:szCs w:val="22"/>
          <w:lang w:eastAsia="tr-TR"/>
        </w:rPr>
        <mc:AlternateContent>
          <mc:Choice Requires="wpg">
            <w:drawing>
              <wp:inline distT="0" distB="0" distL="0" distR="0">
                <wp:extent cx="4676775" cy="45720"/>
                <wp:effectExtent l="0" t="0" r="0" b="0"/>
                <wp:docPr id="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6775" cy="45720"/>
                          <a:chOff x="0" y="0"/>
                          <a:chExt cx="6863" cy="10"/>
                        </a:xfrm>
                      </wpg:grpSpPr>
                      <wps:wsp>
                        <wps:cNvPr id="6" name="Line 27"/>
                        <wps:cNvCnPr>
                          <a:cxnSpLocks noChangeShapeType="1"/>
                        </wps:cNvCnPr>
                        <wps:spPr bwMode="auto">
                          <a:xfrm>
                            <a:off x="0" y="5"/>
                            <a:ext cx="68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F2D74E3" id="Group 26" o:spid="_x0000_s1026" style="width:368.25pt;height:3.6pt;mso-position-horizontal-relative:char;mso-position-vertical-relative:line" coordsize="68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">
                <v:line id="Line 27" o:spid="_x0000_s1027" style="position:absolute;visibility:visible;mso-wrap-style:square" from="0,5" to="6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rsidR="004D4511" w:rsidRPr="00AC4DD1" w:rsidRDefault="00B121ED" w:rsidP="004D4511">
      <w:pPr>
        <w:tabs>
          <w:tab w:val="left" w:pos="3178"/>
          <w:tab w:val="left" w:pos="7988"/>
        </w:tabs>
        <w:spacing w:before="60"/>
        <w:ind w:left="0" w:right="3" w:hanging="3"/>
        <w:jc w:val="center"/>
        <w:rPr>
          <w:i/>
          <w:sz w:val="22"/>
          <w:szCs w:val="22"/>
        </w:rPr>
      </w:pPr>
      <w:r w:rsidRPr="00AC4DD1">
        <w:rPr>
          <w:i/>
          <w:sz w:val="22"/>
          <w:szCs w:val="22"/>
          <w:shd w:val="clear" w:color="auto" w:fill="D9D9D9"/>
        </w:rPr>
        <w:t xml:space="preserve">NEW </w:t>
      </w:r>
      <w:r w:rsidR="0059294F" w:rsidRPr="00AC4DD1">
        <w:rPr>
          <w:i/>
          <w:sz w:val="22"/>
          <w:szCs w:val="22"/>
          <w:shd w:val="clear" w:color="auto" w:fill="D9D9D9"/>
        </w:rPr>
        <w:t>STYLE, SEKELS; OLD STYLE, MUSIC OF SEKEL</w:t>
      </w:r>
    </w:p>
    <w:p w:rsidR="004D4511" w:rsidRPr="00AC4DD1" w:rsidRDefault="00A8669F" w:rsidP="004D4511">
      <w:pPr>
        <w:pStyle w:val="Balk11"/>
        <w:spacing w:before="60"/>
        <w:ind w:left="0" w:right="3" w:hanging="3"/>
        <w:jc w:val="center"/>
        <w:rPr>
          <w:rFonts w:eastAsiaTheme="majorEastAsia"/>
        </w:rPr>
      </w:pPr>
      <w:r w:rsidRPr="00AC4DD1">
        <w:t>Ersin ANTEP</w:t>
      </w:r>
      <w:r w:rsidR="004D4511" w:rsidRPr="00AC4DD1">
        <w:rPr>
          <w:rStyle w:val="DipnotBavurusu"/>
          <w:rFonts w:eastAsiaTheme="majorEastAsia"/>
        </w:rPr>
        <w:footnoteReference w:customMarkFollows="1" w:id="1"/>
        <w:t>*</w:t>
      </w:r>
    </w:p>
    <w:p w:rsidR="004D4511" w:rsidRPr="00AC4DD1" w:rsidRDefault="004D4511" w:rsidP="004D4511">
      <w:pPr>
        <w:pBdr>
          <w:top w:val="nil"/>
          <w:left w:val="nil"/>
          <w:bottom w:val="single" w:sz="4" w:space="1" w:color="auto"/>
          <w:right w:val="nil"/>
          <w:between w:val="nil"/>
          <w:bar w:val="nil"/>
        </w:pBdr>
        <w:shd w:val="clear" w:color="auto" w:fill="D9D9D9"/>
        <w:spacing w:after="0"/>
        <w:ind w:left="0"/>
        <w:rPr>
          <w:rFonts w:eastAsia="Arial Unicode MS"/>
          <w:i/>
          <w:sz w:val="22"/>
          <w:szCs w:val="22"/>
          <w:bdr w:val="nil"/>
          <w:lang w:val="en-US"/>
        </w:rPr>
      </w:pPr>
      <w:proofErr w:type="spellStart"/>
      <w:r w:rsidRPr="00AC4DD1">
        <w:rPr>
          <w:rFonts w:eastAsia="Times New Roman"/>
          <w:i/>
          <w:sz w:val="22"/>
          <w:szCs w:val="22"/>
          <w:bdr w:val="nil"/>
          <w:lang w:val="en-US"/>
        </w:rPr>
        <w:t>Geliş</w:t>
      </w:r>
      <w:proofErr w:type="spellEnd"/>
      <w:r w:rsidRPr="00AC4DD1">
        <w:rPr>
          <w:rFonts w:eastAsia="Times New Roman"/>
          <w:i/>
          <w:sz w:val="22"/>
          <w:szCs w:val="22"/>
          <w:bdr w:val="nil"/>
          <w:lang w:val="en-US"/>
        </w:rPr>
        <w:t xml:space="preserve"> </w:t>
      </w:r>
      <w:proofErr w:type="spellStart"/>
      <w:r w:rsidRPr="00AC4DD1">
        <w:rPr>
          <w:rFonts w:eastAsia="Times New Roman"/>
          <w:i/>
          <w:sz w:val="22"/>
          <w:szCs w:val="22"/>
          <w:bdr w:val="nil"/>
          <w:lang w:val="en-US"/>
        </w:rPr>
        <w:t>Tarihi</w:t>
      </w:r>
      <w:proofErr w:type="spellEnd"/>
      <w:r w:rsidRPr="00AC4DD1">
        <w:rPr>
          <w:rFonts w:eastAsia="Times New Roman"/>
          <w:i/>
          <w:sz w:val="22"/>
          <w:szCs w:val="22"/>
          <w:bdr w:val="nil"/>
          <w:lang w:val="en-US"/>
        </w:rPr>
        <w:t xml:space="preserve">: </w:t>
      </w:r>
      <w:r w:rsidR="00A8669F" w:rsidRPr="00AC4DD1">
        <w:rPr>
          <w:rFonts w:eastAsia="Arial Unicode MS"/>
          <w:i/>
          <w:sz w:val="22"/>
          <w:szCs w:val="22"/>
          <w:bdr w:val="nil"/>
          <w:lang w:val="en-US"/>
        </w:rPr>
        <w:t>12.04.2020</w:t>
      </w:r>
      <w:r w:rsidRPr="00AC4DD1">
        <w:rPr>
          <w:rFonts w:eastAsia="Times New Roman"/>
          <w:i/>
          <w:sz w:val="22"/>
          <w:szCs w:val="22"/>
          <w:bdr w:val="nil"/>
          <w:lang w:val="en-US"/>
        </w:rPr>
        <w:tab/>
      </w:r>
      <w:r w:rsidRPr="00AC4DD1">
        <w:rPr>
          <w:rFonts w:eastAsia="Times New Roman"/>
          <w:i/>
          <w:sz w:val="22"/>
          <w:szCs w:val="22"/>
          <w:bdr w:val="nil"/>
          <w:lang w:val="en-US"/>
        </w:rPr>
        <w:tab/>
      </w:r>
      <w:r w:rsidRPr="00AC4DD1">
        <w:rPr>
          <w:rFonts w:eastAsia="Times New Roman"/>
          <w:i/>
          <w:sz w:val="22"/>
          <w:szCs w:val="22"/>
          <w:bdr w:val="nil"/>
          <w:lang w:val="en-US"/>
        </w:rPr>
        <w:tab/>
        <w:t xml:space="preserve">Kabul </w:t>
      </w:r>
      <w:proofErr w:type="spellStart"/>
      <w:r w:rsidRPr="00AC4DD1">
        <w:rPr>
          <w:rFonts w:eastAsia="Times New Roman"/>
          <w:i/>
          <w:sz w:val="22"/>
          <w:szCs w:val="22"/>
          <w:bdr w:val="nil"/>
          <w:lang w:val="en-US"/>
        </w:rPr>
        <w:t>Tarihi</w:t>
      </w:r>
      <w:proofErr w:type="spellEnd"/>
      <w:r w:rsidRPr="00AC4DD1">
        <w:rPr>
          <w:rFonts w:eastAsia="Times New Roman"/>
          <w:i/>
          <w:sz w:val="22"/>
          <w:szCs w:val="22"/>
          <w:bdr w:val="nil"/>
          <w:lang w:val="en-US"/>
        </w:rPr>
        <w:t xml:space="preserve">: </w:t>
      </w:r>
      <w:r w:rsidR="00A8669F" w:rsidRPr="00AC4DD1">
        <w:rPr>
          <w:rFonts w:eastAsia="Arial Unicode MS"/>
          <w:i/>
          <w:sz w:val="22"/>
          <w:szCs w:val="22"/>
          <w:bdr w:val="nil"/>
          <w:lang w:val="en-US"/>
        </w:rPr>
        <w:t>04.05.2020</w:t>
      </w:r>
      <w:r w:rsidRPr="00AC4DD1">
        <w:rPr>
          <w:rFonts w:eastAsia="Arial Unicode MS"/>
          <w:i/>
          <w:sz w:val="22"/>
          <w:szCs w:val="22"/>
          <w:bdr w:val="nil"/>
          <w:lang w:val="en-US"/>
        </w:rPr>
        <w:t xml:space="preserve"> </w:t>
      </w:r>
    </w:p>
    <w:p w:rsidR="004D4511" w:rsidRPr="00AC4DD1" w:rsidRDefault="004D4511" w:rsidP="00D3393C">
      <w:pPr>
        <w:pBdr>
          <w:top w:val="nil"/>
          <w:left w:val="nil"/>
          <w:bottom w:val="single" w:sz="4" w:space="1" w:color="auto"/>
          <w:right w:val="nil"/>
          <w:between w:val="nil"/>
          <w:bar w:val="nil"/>
        </w:pBdr>
        <w:shd w:val="clear" w:color="auto" w:fill="D9D9D9"/>
        <w:spacing w:after="0"/>
        <w:ind w:left="0"/>
        <w:rPr>
          <w:rFonts w:eastAsia="Times New Roman"/>
          <w:i/>
          <w:sz w:val="22"/>
          <w:szCs w:val="22"/>
          <w:bdr w:val="nil"/>
          <w:lang w:val="en-US"/>
        </w:rPr>
      </w:pPr>
      <w:r w:rsidRPr="00AC4DD1">
        <w:rPr>
          <w:rFonts w:eastAsia="Times New Roman"/>
          <w:i/>
          <w:sz w:val="22"/>
          <w:szCs w:val="22"/>
          <w:bdr w:val="nil"/>
          <w:lang w:val="en-US"/>
        </w:rPr>
        <w:t>(Received)</w:t>
      </w:r>
      <w:r w:rsidRPr="00AC4DD1">
        <w:rPr>
          <w:rFonts w:eastAsia="Times New Roman"/>
          <w:i/>
          <w:sz w:val="22"/>
          <w:szCs w:val="22"/>
          <w:bdr w:val="nil"/>
          <w:lang w:val="en-US"/>
        </w:rPr>
        <w:tab/>
      </w:r>
      <w:r w:rsidRPr="00AC4DD1">
        <w:rPr>
          <w:rFonts w:eastAsia="Times New Roman"/>
          <w:i/>
          <w:sz w:val="22"/>
          <w:szCs w:val="22"/>
          <w:bdr w:val="nil"/>
          <w:lang w:val="en-US"/>
        </w:rPr>
        <w:tab/>
        <w:t xml:space="preserve">                                  </w:t>
      </w:r>
      <w:r w:rsidRPr="00AC4DD1">
        <w:rPr>
          <w:rFonts w:eastAsia="Times New Roman"/>
          <w:i/>
          <w:sz w:val="22"/>
          <w:szCs w:val="22"/>
          <w:bdr w:val="nil"/>
          <w:lang w:val="en-US"/>
        </w:rPr>
        <w:tab/>
        <w:t>(Accepted)</w:t>
      </w:r>
      <w:bookmarkEnd w:id="0"/>
    </w:p>
    <w:p w:rsidR="00F96AEC" w:rsidRPr="00AC4DD1" w:rsidRDefault="00050EC4" w:rsidP="00050EC4">
      <w:pPr>
        <w:spacing w:before="60" w:after="0"/>
        <w:ind w:left="0" w:right="-1" w:firstLine="567"/>
        <w:jc w:val="left"/>
        <w:rPr>
          <w:b/>
          <w:sz w:val="22"/>
          <w:szCs w:val="22"/>
        </w:rPr>
      </w:pPr>
      <w:r w:rsidRPr="00AC4DD1">
        <w:rPr>
          <w:b/>
          <w:sz w:val="22"/>
          <w:szCs w:val="22"/>
        </w:rPr>
        <w:t xml:space="preserve">                                            </w:t>
      </w:r>
    </w:p>
    <w:p w:rsidR="00050EC4" w:rsidRPr="00AC4DD1" w:rsidRDefault="00F96AEC" w:rsidP="00050EC4">
      <w:pPr>
        <w:spacing w:before="60" w:after="0"/>
        <w:ind w:left="0" w:right="-1" w:firstLine="567"/>
        <w:jc w:val="left"/>
        <w:rPr>
          <w:b/>
          <w:sz w:val="22"/>
          <w:szCs w:val="22"/>
        </w:rPr>
      </w:pPr>
      <w:r w:rsidRPr="00AC4DD1">
        <w:rPr>
          <w:b/>
          <w:sz w:val="22"/>
          <w:szCs w:val="22"/>
        </w:rPr>
        <w:tab/>
      </w:r>
      <w:r w:rsidRPr="00AC4DD1">
        <w:rPr>
          <w:b/>
          <w:sz w:val="22"/>
          <w:szCs w:val="22"/>
        </w:rPr>
        <w:tab/>
      </w:r>
      <w:r w:rsidRPr="00AC4DD1">
        <w:rPr>
          <w:b/>
          <w:sz w:val="22"/>
          <w:szCs w:val="22"/>
        </w:rPr>
        <w:tab/>
      </w:r>
      <w:r w:rsidRPr="00AC4DD1">
        <w:rPr>
          <w:b/>
          <w:sz w:val="22"/>
          <w:szCs w:val="22"/>
        </w:rPr>
        <w:tab/>
      </w:r>
      <w:r w:rsidR="00050EC4" w:rsidRPr="00AC4DD1">
        <w:rPr>
          <w:b/>
          <w:sz w:val="22"/>
          <w:szCs w:val="22"/>
        </w:rPr>
        <w:t xml:space="preserve">    1.GİRİŞ</w:t>
      </w:r>
    </w:p>
    <w:p w:rsidR="005121C0" w:rsidRPr="00AC4DD1" w:rsidRDefault="005121C0" w:rsidP="00882E10">
      <w:pPr>
        <w:spacing w:before="60" w:after="0"/>
        <w:ind w:left="0" w:right="-1" w:firstLine="567"/>
        <w:rPr>
          <w:bCs/>
          <w:sz w:val="22"/>
          <w:szCs w:val="22"/>
        </w:rPr>
      </w:pPr>
      <w:r w:rsidRPr="00AC4DD1">
        <w:rPr>
          <w:bCs/>
          <w:sz w:val="22"/>
          <w:szCs w:val="22"/>
        </w:rPr>
        <w:t xml:space="preserve">İnsan topluluklarından 21. yüzyıla kalan yeni bilgiler, hatta şaşkınlık yaratacak haberler olabilir mi? Keşfedilmemiş veya bulunmamış yer, tarihsel bulgu yok zannedilirken; Şanlıurfa’da bulunan </w:t>
      </w:r>
      <w:proofErr w:type="spellStart"/>
      <w:r w:rsidRPr="00AC4DD1">
        <w:rPr>
          <w:bCs/>
          <w:sz w:val="22"/>
          <w:szCs w:val="22"/>
        </w:rPr>
        <w:t>Göbeklitepe’nin</w:t>
      </w:r>
      <w:proofErr w:type="spellEnd"/>
      <w:r w:rsidRPr="00AC4DD1">
        <w:rPr>
          <w:bCs/>
          <w:sz w:val="22"/>
          <w:szCs w:val="22"/>
        </w:rPr>
        <w:t>, bildiğimiz tarihi çok daha eskilere götürmesi, bu sorunun cevabını etkileyebilir. Ama yalnızca 5-10 yıl önceye kadar toplumsal tarih açısından, hem de Avrupa topraklarında bilmediğimiz bir Türk toplumu olduğu bilgisi; yeterince şaşırtıcı olmaz mı? Macarların bir kolu olan; Sekel Türkleri… Gelin görün</w:t>
      </w:r>
      <w:r w:rsidR="005F0E10" w:rsidRPr="00AC4DD1">
        <w:rPr>
          <w:bCs/>
          <w:sz w:val="22"/>
          <w:szCs w:val="22"/>
        </w:rPr>
        <w:t xml:space="preserve"> </w:t>
      </w:r>
      <w:r w:rsidRPr="00AC4DD1">
        <w:rPr>
          <w:bCs/>
          <w:sz w:val="22"/>
          <w:szCs w:val="22"/>
        </w:rPr>
        <w:t xml:space="preserve">ki, onlar bize kendilerini tanıtmadan bir asır önce, Macar </w:t>
      </w:r>
      <w:r w:rsidR="005F0E10" w:rsidRPr="00AC4DD1">
        <w:rPr>
          <w:bCs/>
          <w:sz w:val="22"/>
          <w:szCs w:val="22"/>
        </w:rPr>
        <w:t>b</w:t>
      </w:r>
      <w:r w:rsidRPr="00AC4DD1">
        <w:rPr>
          <w:bCs/>
          <w:sz w:val="22"/>
          <w:szCs w:val="22"/>
        </w:rPr>
        <w:t xml:space="preserve">esteciler </w:t>
      </w:r>
      <w:proofErr w:type="spellStart"/>
      <w:r w:rsidRPr="00AC4DD1">
        <w:rPr>
          <w:bCs/>
          <w:sz w:val="22"/>
          <w:szCs w:val="22"/>
        </w:rPr>
        <w:t>Zoltan</w:t>
      </w:r>
      <w:proofErr w:type="spellEnd"/>
      <w:r w:rsidRPr="00AC4DD1">
        <w:rPr>
          <w:bCs/>
          <w:sz w:val="22"/>
          <w:szCs w:val="22"/>
        </w:rPr>
        <w:t xml:space="preserve"> </w:t>
      </w:r>
      <w:proofErr w:type="spellStart"/>
      <w:r w:rsidRPr="00AC4DD1">
        <w:rPr>
          <w:bCs/>
          <w:sz w:val="22"/>
          <w:szCs w:val="22"/>
        </w:rPr>
        <w:t>Kodály</w:t>
      </w:r>
      <w:proofErr w:type="spellEnd"/>
      <w:r w:rsidRPr="00AC4DD1">
        <w:rPr>
          <w:bCs/>
          <w:sz w:val="22"/>
          <w:szCs w:val="22"/>
        </w:rPr>
        <w:t xml:space="preserve"> ve Bela </w:t>
      </w:r>
      <w:proofErr w:type="spellStart"/>
      <w:r w:rsidRPr="00AC4DD1">
        <w:rPr>
          <w:bCs/>
          <w:sz w:val="22"/>
          <w:szCs w:val="22"/>
        </w:rPr>
        <w:t>Bartok</w:t>
      </w:r>
      <w:proofErr w:type="spellEnd"/>
      <w:r w:rsidRPr="00AC4DD1">
        <w:rPr>
          <w:bCs/>
          <w:sz w:val="22"/>
          <w:szCs w:val="22"/>
        </w:rPr>
        <w:t xml:space="preserve">, çoktan müziklerini yansıtmış. Geçmişte yaşanan bazı </w:t>
      </w:r>
      <w:proofErr w:type="gramStart"/>
      <w:r w:rsidRPr="00AC4DD1">
        <w:rPr>
          <w:bCs/>
          <w:sz w:val="22"/>
          <w:szCs w:val="22"/>
        </w:rPr>
        <w:t>anekdotları</w:t>
      </w:r>
      <w:proofErr w:type="gramEnd"/>
      <w:r w:rsidRPr="00AC4DD1">
        <w:rPr>
          <w:bCs/>
          <w:sz w:val="22"/>
          <w:szCs w:val="22"/>
        </w:rPr>
        <w:t>, galiba şimdi anlayacağız!</w:t>
      </w:r>
    </w:p>
    <w:p w:rsidR="00DC5B10" w:rsidRPr="00AC4DD1" w:rsidRDefault="00FE619A" w:rsidP="004508C1">
      <w:pPr>
        <w:spacing w:before="60" w:after="0"/>
        <w:ind w:left="0" w:right="586" w:firstLine="567"/>
        <w:jc w:val="center"/>
        <w:rPr>
          <w:b/>
          <w:bCs/>
          <w:noProof/>
        </w:rPr>
      </w:pPr>
      <w:r w:rsidRPr="00AC4DD1">
        <w:rPr>
          <w:b/>
          <w:bCs/>
          <w:noProof/>
        </w:rPr>
        <w:t>Şekil</w:t>
      </w:r>
      <w:r w:rsidR="00E23C09" w:rsidRPr="00AC4DD1">
        <w:rPr>
          <w:b/>
          <w:bCs/>
          <w:noProof/>
        </w:rPr>
        <w:t xml:space="preserve"> 1:</w:t>
      </w:r>
      <w:r w:rsidR="00DF5FA7" w:rsidRPr="00AC4DD1">
        <w:rPr>
          <w:rStyle w:val="DipnotBavurusu"/>
          <w:b/>
          <w:bCs/>
          <w:noProof/>
        </w:rPr>
        <w:footnoteReference w:id="2"/>
      </w:r>
    </w:p>
    <w:p w:rsidR="00DC5B10" w:rsidRPr="00AC4DD1" w:rsidRDefault="005121C0" w:rsidP="00D3393C">
      <w:pPr>
        <w:spacing w:before="60" w:after="0"/>
        <w:ind w:left="0" w:right="586" w:firstLine="567"/>
        <w:jc w:val="center"/>
        <w:rPr>
          <w:bCs/>
          <w:sz w:val="22"/>
          <w:szCs w:val="22"/>
        </w:rPr>
      </w:pPr>
      <w:r w:rsidRPr="00AC4DD1">
        <w:rPr>
          <w:noProof/>
          <w:lang w:eastAsia="tr-TR"/>
        </w:rPr>
        <w:drawing>
          <wp:inline distT="0" distB="0" distL="0" distR="0" wp14:anchorId="61C2A8C7" wp14:editId="215C927B">
            <wp:extent cx="3049905" cy="1971675"/>
            <wp:effectExtent l="76200" t="76200" r="131445" b="142875"/>
            <wp:docPr id="12" name="Resim 12" descr="sekel türkü ile ilgili görsel sonucu&quot;"/>
            <wp:cNvGraphicFramePr/>
            <a:graphic xmlns:a="http://schemas.openxmlformats.org/drawingml/2006/main">
              <a:graphicData uri="http://schemas.openxmlformats.org/drawingml/2006/picture">
                <pic:pic xmlns:pic="http://schemas.openxmlformats.org/drawingml/2006/picture">
                  <pic:nvPicPr>
                    <pic:cNvPr id="1" name="Resim 1" descr="sekel türkü ile ilgili görsel sonucu&quot;"/>
                    <pic:cNvPicPr/>
                  </pic:nvPicPr>
                  <pic:blipFill>
                    <a:blip r:embed="rId8" cstate="print"/>
                    <a:srcRect/>
                    <a:stretch>
                      <a:fillRect/>
                    </a:stretch>
                  </pic:blipFill>
                  <pic:spPr bwMode="auto">
                    <a:xfrm>
                      <a:off x="0" y="0"/>
                      <a:ext cx="3049905" cy="19716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81EB7" w:rsidRPr="00AC4DD1" w:rsidRDefault="005121C0" w:rsidP="00882E10">
      <w:pPr>
        <w:spacing w:before="60" w:after="0"/>
        <w:ind w:left="0" w:right="-1" w:firstLine="567"/>
        <w:rPr>
          <w:bCs/>
          <w:sz w:val="22"/>
          <w:szCs w:val="22"/>
        </w:rPr>
      </w:pPr>
      <w:r w:rsidRPr="00AC4DD1">
        <w:rPr>
          <w:bCs/>
          <w:sz w:val="22"/>
          <w:szCs w:val="22"/>
        </w:rPr>
        <w:lastRenderedPageBreak/>
        <w:t xml:space="preserve">Büyük Hun İmparatoru Atilla, bugünkü Avrupa’ya geldiğinde, yanında bulunan 3000 atlı muhafız, Karpat Dağları’nın doğu tarafında, </w:t>
      </w:r>
      <w:proofErr w:type="spellStart"/>
      <w:r w:rsidRPr="00AC4DD1">
        <w:rPr>
          <w:bCs/>
          <w:sz w:val="22"/>
          <w:szCs w:val="22"/>
        </w:rPr>
        <w:t>Transilvanya’da</w:t>
      </w:r>
      <w:proofErr w:type="spellEnd"/>
      <w:r w:rsidRPr="00AC4DD1">
        <w:rPr>
          <w:bCs/>
          <w:sz w:val="22"/>
          <w:szCs w:val="22"/>
        </w:rPr>
        <w:t xml:space="preserve"> bir bölgeye yerleşir. Zaman içinde sahipsiz kalmış bu topluluk, bulundukları toprağı yurt edinir. Macarların bir kolu olarak yaşarlar. İnanç olarak ise, Hıristiyan Katolikliği seçerler (ya da olurlar). Çok çocuklu, ormanla uğraşan bir topluluk olarak yaşamlarını sürdürür. Ta ki; </w:t>
      </w:r>
      <w:proofErr w:type="spellStart"/>
      <w:r w:rsidRPr="00AC4DD1">
        <w:rPr>
          <w:bCs/>
          <w:sz w:val="22"/>
          <w:szCs w:val="22"/>
        </w:rPr>
        <w:t>Habsburg</w:t>
      </w:r>
      <w:proofErr w:type="spellEnd"/>
      <w:r w:rsidRPr="00AC4DD1">
        <w:rPr>
          <w:bCs/>
          <w:sz w:val="22"/>
          <w:szCs w:val="22"/>
        </w:rPr>
        <w:t xml:space="preserve"> Hanedanlığı istila edip, birçok insanını katledene kadar… O günkü sınırları içinde Macaristan’ın parçası olan bölgeleri, zaman içinde Romanya topraklarında kalır. Bu durum; Macaristan ile ilişkilerin farklı boyuta taşınmasına sebep olur. Yakın zamanda Orta Asya kökenli olduklarını savunan bir siyasi parti yükselişte olsa da, Macaristan genel idare yapısı; Türk geçmişe uzak durmayı tercih eder. Sekel Türklerini ise, hem Macar olarak kabul ederler, hem de eğitimsizlikleri, dağ köylüsü gibi gördüklerinden; kendi içlerine almaz, özerk eğitim ve sağlık gibi imkânlarla kucak açmayı düşünmez! Macaristan’ın, Hırvatistan’ın, yani Balkan coğrafyasının uç noktalarına dağılmış olan </w:t>
      </w:r>
      <w:proofErr w:type="spellStart"/>
      <w:r w:rsidRPr="00AC4DD1">
        <w:rPr>
          <w:bCs/>
          <w:sz w:val="22"/>
          <w:szCs w:val="22"/>
        </w:rPr>
        <w:t>Sekeller’in</w:t>
      </w:r>
      <w:proofErr w:type="spellEnd"/>
      <w:r w:rsidRPr="00AC4DD1">
        <w:rPr>
          <w:bCs/>
          <w:sz w:val="22"/>
          <w:szCs w:val="22"/>
        </w:rPr>
        <w:t xml:space="preserve">, geçen yüzyılın başlarında Macaristan’dan bir şey beklememe, Fin-Ugor grubuna mensup oldukları diktesinden sıyrılıp tarihlerini Altay dilleri ekseninde merak etme ve araştırma tarafları; birkaç kişi de olsa, başlar. Dünya savaşları, onları çok zor durumda bırakır. Büyük çoğunluğu Romanya’da kalan ve ülke idaresinin baskıcı tutumlarına; bir gençlik hareketi bundan birkaç on yıl önce karşı çıkarak tarihlerini ortaya koyar. Hatta yaklaşık 10 yıl önce, yaşadığı </w:t>
      </w:r>
      <w:proofErr w:type="spellStart"/>
      <w:r w:rsidRPr="00AC4DD1">
        <w:rPr>
          <w:bCs/>
          <w:sz w:val="22"/>
          <w:szCs w:val="22"/>
        </w:rPr>
        <w:t>Sekelistan’dan</w:t>
      </w:r>
      <w:proofErr w:type="spellEnd"/>
      <w:r w:rsidRPr="00AC4DD1">
        <w:rPr>
          <w:bCs/>
          <w:sz w:val="22"/>
          <w:szCs w:val="22"/>
        </w:rPr>
        <w:t xml:space="preserve"> Orta Asya’ya kadar, kış zamanı olmasına karşın ayağında terlikle yürüyüş yapan, Edirne’den de Ekim 2011’de geçen </w:t>
      </w:r>
      <w:proofErr w:type="spellStart"/>
      <w:r w:rsidRPr="00AC4DD1">
        <w:rPr>
          <w:bCs/>
          <w:sz w:val="22"/>
          <w:szCs w:val="22"/>
        </w:rPr>
        <w:t>Levente</w:t>
      </w:r>
      <w:proofErr w:type="spellEnd"/>
      <w:r w:rsidRPr="00AC4DD1">
        <w:rPr>
          <w:bCs/>
          <w:sz w:val="22"/>
          <w:szCs w:val="22"/>
        </w:rPr>
        <w:t xml:space="preserve"> G. </w:t>
      </w:r>
      <w:proofErr w:type="spellStart"/>
      <w:r w:rsidRPr="00AC4DD1">
        <w:rPr>
          <w:bCs/>
          <w:sz w:val="22"/>
          <w:szCs w:val="22"/>
        </w:rPr>
        <w:t>Borbely</w:t>
      </w:r>
      <w:proofErr w:type="spellEnd"/>
      <w:r w:rsidRPr="00AC4DD1">
        <w:rPr>
          <w:bCs/>
          <w:sz w:val="22"/>
          <w:szCs w:val="22"/>
        </w:rPr>
        <w:t xml:space="preserve"> de; Edirne Haber Gazetesi’nde 19 Ekim 2011 günü yayınlanan röportajında, dikkat çeken bir ayrıntı verir. </w:t>
      </w:r>
      <w:proofErr w:type="spellStart"/>
      <w:r w:rsidRPr="00AC4DD1">
        <w:rPr>
          <w:bCs/>
          <w:sz w:val="22"/>
          <w:szCs w:val="22"/>
        </w:rPr>
        <w:t>Borbely</w:t>
      </w:r>
      <w:proofErr w:type="spellEnd"/>
      <w:r w:rsidRPr="00AC4DD1">
        <w:rPr>
          <w:bCs/>
          <w:sz w:val="22"/>
          <w:szCs w:val="22"/>
        </w:rPr>
        <w:t xml:space="preserve">; yüzyıllarca yanıltıldıkları soylarına dair, gelişmiş ve bilimsel olarak da netleşmiş halleri ile doğru bir köken bilinciyle kendisini; “Macar değil, Hun Türkü” olarak ifade eder. Haberde kökenini ve kendilerini ise, şu şekilde anlatır: </w:t>
      </w:r>
    </w:p>
    <w:p w:rsidR="00981EB7" w:rsidRPr="00AC4DD1" w:rsidRDefault="005121C0" w:rsidP="00882E10">
      <w:pPr>
        <w:spacing w:before="60" w:after="0"/>
        <w:ind w:left="0" w:right="-1" w:firstLine="567"/>
        <w:rPr>
          <w:bCs/>
          <w:sz w:val="22"/>
          <w:szCs w:val="22"/>
        </w:rPr>
      </w:pPr>
      <w:r w:rsidRPr="00AC4DD1">
        <w:rPr>
          <w:bCs/>
          <w:sz w:val="22"/>
          <w:szCs w:val="22"/>
        </w:rPr>
        <w:t>“</w:t>
      </w:r>
      <w:r w:rsidR="00A145BF" w:rsidRPr="00AC4DD1">
        <w:rPr>
          <w:bCs/>
          <w:sz w:val="22"/>
          <w:szCs w:val="22"/>
        </w:rPr>
        <w:t xml:space="preserve"> </w:t>
      </w:r>
      <w:r w:rsidRPr="00AC4DD1">
        <w:rPr>
          <w:bCs/>
          <w:i/>
          <w:iCs/>
          <w:sz w:val="22"/>
          <w:szCs w:val="22"/>
        </w:rPr>
        <w:t xml:space="preserve">Sekel Türkleri, Büyük Avrupa Hun İmparatoru Atilla'nın ölümü (453) ve devamında gelen Hun İmparatorluğu'nun çöküşü sonrasında Karpat Havzası'nda güvenli bir yere çekilen 3 bin Hun savaşçısının torunlarıdır. Sekellerin 6 boyu, her boyun 4 kolu vardır. Birçoğunun adı </w:t>
      </w:r>
      <w:proofErr w:type="spellStart"/>
      <w:r w:rsidRPr="00AC4DD1">
        <w:rPr>
          <w:bCs/>
          <w:i/>
          <w:iCs/>
          <w:sz w:val="22"/>
          <w:szCs w:val="22"/>
        </w:rPr>
        <w:t>Türkçe'dir</w:t>
      </w:r>
      <w:proofErr w:type="spellEnd"/>
      <w:r w:rsidRPr="00AC4DD1">
        <w:rPr>
          <w:bCs/>
          <w:i/>
          <w:iCs/>
          <w:sz w:val="22"/>
          <w:szCs w:val="22"/>
        </w:rPr>
        <w:t xml:space="preserve">. Bugün Romanya'da Karpat Havzası'nda yaşayan 500 bin Sekel Türkü var. Sekel Türkleri, Gagavuz Türkleri ve Macarlar, Hristiyan olmalarına rağmen Türk'tür. Kanımız Bir. Bugün Sekel Türkleri, Romanya içerisinde dışlanıyor. Ama Avrupa Birliği, Amerika, Rusya buna sesini çıkartmıyor, nedeni Türk olmaları. Eğer Türk kökenli iseniz Avrupa Birliği'nde baskı göreceğinizi, mağdur olacağınızı ve ayrımcılığa uğrayacağınızı bilmeniz gerekir. Hiçbir kolektif hakka sahip olamazsınız. Avrupa Birliği içerisinde yaklaşık 700 bin Sekel Türkü var. Bunların 500 bini Romanya'da, diğerleri Avusturya, Macaristan, Moldova, Ukrayna, Bulgaristan ve Rusya gibi ülkelerde yaşıyorlar. İnançlarına göre, Avrupa Hun İmparatoru Atilla'nın torunlarıdır. Bugün </w:t>
      </w:r>
      <w:r w:rsidRPr="00AC4DD1">
        <w:rPr>
          <w:bCs/>
          <w:i/>
          <w:iCs/>
          <w:sz w:val="22"/>
          <w:szCs w:val="22"/>
        </w:rPr>
        <w:lastRenderedPageBreak/>
        <w:t>dünyada hala Göktürk Alfabesi yazısına benzer eski bir yazı kullanmakta olan tek insan topluluğudur.”</w:t>
      </w:r>
      <w:r w:rsidR="0002029E" w:rsidRPr="00AC4DD1">
        <w:rPr>
          <w:rStyle w:val="DipnotBavurusu"/>
          <w:bCs/>
          <w:i/>
          <w:iCs/>
          <w:sz w:val="22"/>
          <w:szCs w:val="22"/>
        </w:rPr>
        <w:footnoteReference w:id="3"/>
      </w:r>
    </w:p>
    <w:p w:rsidR="00DC5B10" w:rsidRPr="00AC4DD1" w:rsidRDefault="005121C0" w:rsidP="00D3393C">
      <w:pPr>
        <w:spacing w:before="60" w:after="0"/>
        <w:ind w:left="0" w:right="-1" w:firstLine="567"/>
        <w:rPr>
          <w:bCs/>
          <w:sz w:val="22"/>
          <w:szCs w:val="22"/>
        </w:rPr>
      </w:pPr>
      <w:r w:rsidRPr="00AC4DD1">
        <w:rPr>
          <w:bCs/>
          <w:sz w:val="22"/>
          <w:szCs w:val="22"/>
        </w:rPr>
        <w:t xml:space="preserve">  (Türkiye’de bir süre de yaşamış olan ressam Julia David’in, Sekeller ve </w:t>
      </w:r>
      <w:proofErr w:type="spellStart"/>
      <w:r w:rsidRPr="00AC4DD1">
        <w:rPr>
          <w:bCs/>
          <w:sz w:val="22"/>
          <w:szCs w:val="22"/>
        </w:rPr>
        <w:t>Sekelistan</w:t>
      </w:r>
      <w:proofErr w:type="spellEnd"/>
      <w:r w:rsidRPr="00AC4DD1">
        <w:rPr>
          <w:bCs/>
          <w:sz w:val="22"/>
          <w:szCs w:val="22"/>
        </w:rPr>
        <w:t xml:space="preserve"> hakkında konferansları ve TV programlarındaki anlatımları da; ülkemizdeki tanıtım çabasının, seslerini duyurma gayretinin bir göstergesi olarak, aynı hususları içeriyor.)</w:t>
      </w:r>
    </w:p>
    <w:p w:rsidR="00DC5B10" w:rsidRPr="00AC4DD1" w:rsidRDefault="00FE619A" w:rsidP="00874B15">
      <w:pPr>
        <w:spacing w:before="60" w:after="0"/>
        <w:ind w:left="0" w:right="586" w:firstLine="567"/>
        <w:jc w:val="center"/>
        <w:rPr>
          <w:b/>
          <w:sz w:val="22"/>
          <w:szCs w:val="22"/>
        </w:rPr>
      </w:pPr>
      <w:r w:rsidRPr="00AC4DD1">
        <w:rPr>
          <w:b/>
          <w:sz w:val="22"/>
          <w:szCs w:val="22"/>
        </w:rPr>
        <w:t>Şekil</w:t>
      </w:r>
      <w:r w:rsidR="00DC5B10" w:rsidRPr="00AC4DD1">
        <w:rPr>
          <w:b/>
          <w:sz w:val="22"/>
          <w:szCs w:val="22"/>
        </w:rPr>
        <w:t xml:space="preserve"> 2.</w:t>
      </w:r>
      <w:r w:rsidR="00DF5FA7" w:rsidRPr="00AC4DD1">
        <w:rPr>
          <w:rStyle w:val="DipnotBavurusu"/>
          <w:b/>
          <w:sz w:val="22"/>
          <w:szCs w:val="22"/>
        </w:rPr>
        <w:footnoteReference w:id="4"/>
      </w:r>
      <w:r w:rsidR="00284970" w:rsidRPr="00AC4DD1">
        <w:rPr>
          <w:b/>
          <w:sz w:val="22"/>
          <w:szCs w:val="22"/>
        </w:rPr>
        <w:t xml:space="preserve"> </w:t>
      </w:r>
    </w:p>
    <w:p w:rsidR="00DC5B10" w:rsidRPr="00AC4DD1" w:rsidRDefault="00DC5B10" w:rsidP="00D3393C">
      <w:pPr>
        <w:spacing w:before="60" w:after="0"/>
        <w:ind w:left="0" w:right="586" w:firstLine="567"/>
        <w:jc w:val="center"/>
        <w:rPr>
          <w:bCs/>
          <w:sz w:val="22"/>
          <w:szCs w:val="22"/>
        </w:rPr>
      </w:pPr>
      <w:r w:rsidRPr="00AC4DD1">
        <w:rPr>
          <w:noProof/>
          <w:lang w:eastAsia="tr-TR"/>
        </w:rPr>
        <w:drawing>
          <wp:inline distT="0" distB="0" distL="0" distR="0" wp14:anchorId="638C782B" wp14:editId="39663B04">
            <wp:extent cx="3467100" cy="1819275"/>
            <wp:effectExtent l="76200" t="76200" r="133350" b="142875"/>
            <wp:docPr id="13" name="Resim 13" descr="sekel türkü ile ilgili görsel sonucu&quot;"/>
            <wp:cNvGraphicFramePr/>
            <a:graphic xmlns:a="http://schemas.openxmlformats.org/drawingml/2006/main">
              <a:graphicData uri="http://schemas.openxmlformats.org/drawingml/2006/picture">
                <pic:pic xmlns:pic="http://schemas.openxmlformats.org/drawingml/2006/picture">
                  <pic:nvPicPr>
                    <pic:cNvPr id="4" name="Resim 4" descr="sekel türkü ile ilgili görsel sonucu&quot;"/>
                    <pic:cNvPicPr/>
                  </pic:nvPicPr>
                  <pic:blipFill>
                    <a:blip r:embed="rId9" cstate="print"/>
                    <a:srcRect b="19382"/>
                    <a:stretch>
                      <a:fillRect/>
                    </a:stretch>
                  </pic:blipFill>
                  <pic:spPr bwMode="auto">
                    <a:xfrm>
                      <a:off x="0" y="0"/>
                      <a:ext cx="3467100" cy="18192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121C0" w:rsidRPr="00AC4DD1" w:rsidRDefault="005121C0" w:rsidP="00882E10">
      <w:pPr>
        <w:spacing w:before="60" w:after="0"/>
        <w:ind w:left="0" w:right="-1" w:firstLine="567"/>
        <w:rPr>
          <w:bCs/>
          <w:sz w:val="22"/>
          <w:szCs w:val="22"/>
        </w:rPr>
      </w:pPr>
      <w:proofErr w:type="spellStart"/>
      <w:r w:rsidRPr="00AC4DD1">
        <w:rPr>
          <w:bCs/>
          <w:sz w:val="22"/>
          <w:szCs w:val="22"/>
        </w:rPr>
        <w:t>Sekel’in</w:t>
      </w:r>
      <w:proofErr w:type="spellEnd"/>
      <w:r w:rsidRPr="00AC4DD1">
        <w:rPr>
          <w:bCs/>
          <w:sz w:val="22"/>
          <w:szCs w:val="22"/>
        </w:rPr>
        <w:t xml:space="preserve"> anlamı; “sandalye”, “oturan”, “muhafaza eden” anlamına geliyor. Anadolu’da kimi bölgelerde, evin girişinde misafirin oturduğu divana da; “seki” adı veriliyor. Etimolojik olarak bu benzerlik elbette dikkat çekiyor. Birçok kelime ve adet, Şamanizm’den kalma geleneklerini sürdürme hali, göğün, kuşun, pek çok geleneksel ögenin benzerliği; </w:t>
      </w:r>
      <w:proofErr w:type="spellStart"/>
      <w:r w:rsidRPr="00AC4DD1">
        <w:rPr>
          <w:bCs/>
          <w:sz w:val="22"/>
          <w:szCs w:val="22"/>
        </w:rPr>
        <w:t>Sekeller’in</w:t>
      </w:r>
      <w:proofErr w:type="spellEnd"/>
      <w:r w:rsidRPr="00AC4DD1">
        <w:rPr>
          <w:bCs/>
          <w:sz w:val="22"/>
          <w:szCs w:val="22"/>
        </w:rPr>
        <w:t xml:space="preserve"> ürettiği “Türk” </w:t>
      </w:r>
      <w:proofErr w:type="spellStart"/>
      <w:r w:rsidRPr="00AC4DD1">
        <w:rPr>
          <w:bCs/>
          <w:sz w:val="22"/>
          <w:szCs w:val="22"/>
        </w:rPr>
        <w:t>kökenlilik</w:t>
      </w:r>
      <w:proofErr w:type="spellEnd"/>
      <w:r w:rsidRPr="00AC4DD1">
        <w:rPr>
          <w:bCs/>
          <w:sz w:val="22"/>
          <w:szCs w:val="22"/>
        </w:rPr>
        <w:t xml:space="preserve"> tezini doğruluyor. Hele hele muhafaza ettikleri alfabelerinin; Göktürk yazıtlarına çok benzemesi, Türk Tarihi araştırmaları için bile ayrı önem taşıyor. Görünen o ki; işte bu Göktürk yazısı benzeri harfli yazılarıyla, yemek ve adetleriyle adeta Orta Asya’nın ilk</w:t>
      </w:r>
      <w:r w:rsidR="00812D91" w:rsidRPr="00AC4DD1">
        <w:rPr>
          <w:bCs/>
          <w:sz w:val="22"/>
          <w:szCs w:val="22"/>
        </w:rPr>
        <w:t xml:space="preserve"> </w:t>
      </w:r>
      <w:r w:rsidRPr="00AC4DD1">
        <w:rPr>
          <w:bCs/>
          <w:sz w:val="22"/>
          <w:szCs w:val="22"/>
        </w:rPr>
        <w:t>yüzyıllarındaki Türk</w:t>
      </w:r>
      <w:r w:rsidR="00812D91" w:rsidRPr="00AC4DD1">
        <w:rPr>
          <w:bCs/>
          <w:sz w:val="22"/>
          <w:szCs w:val="22"/>
        </w:rPr>
        <w:t xml:space="preserve"> </w:t>
      </w:r>
      <w:r w:rsidRPr="00AC4DD1">
        <w:rPr>
          <w:bCs/>
          <w:sz w:val="22"/>
          <w:szCs w:val="22"/>
        </w:rPr>
        <w:t>yaşamlarını sürdürüyor. Geç buldukları tarih bilinci, çok yakın zamanda başlayan araştırmalarla benliklerini, aidiyetlerini buluyor Göktürk yazısı benzeri harflerle yazıları, yemek ve adetleriyle adeta Orta Asya’nın ilk yüzyıllarındaki yaşamı sürdürüyor. Bunda, Avrupa’da olmalarına karşın, dağlık ve başka toplumlarla iletişime geçmelerini engelleyecek bir coğrafi yapı içinde kalmaları, geleneklerine bağlı yaşamlarının katkısıyla da herhangi bir etkiye maruz kalmamalarının etken olduğu görülüyor.</w:t>
      </w:r>
    </w:p>
    <w:p w:rsidR="00A8669F" w:rsidRPr="00AC4DD1" w:rsidRDefault="005121C0" w:rsidP="00882E10">
      <w:pPr>
        <w:spacing w:before="60" w:after="0"/>
        <w:ind w:left="0" w:right="-1" w:firstLine="567"/>
        <w:rPr>
          <w:bCs/>
          <w:sz w:val="22"/>
          <w:szCs w:val="22"/>
        </w:rPr>
      </w:pPr>
      <w:r w:rsidRPr="00AC4DD1">
        <w:rPr>
          <w:bCs/>
          <w:sz w:val="22"/>
          <w:szCs w:val="22"/>
        </w:rPr>
        <w:lastRenderedPageBreak/>
        <w:t>Macaristan’ın yukarıda ifade ettiğimiz sebeplerden dolayı uzak durduğu, Romanya’nın siyasal bakımdan tatmin etmediği Sekeller; şimdilerde, kendi bayraklarını ve meclislerini kabul ettirmeye dair mücadele veriyor. Dağlık ve ormanlık alanlardaki yaşamlarını sürdürüyor. 7-8 milyon nüfuslarıyla, adeta bir çıkış yolu arıyor. Türkiye’den fahri konsolosluk gibi ilgi görseler de, kişisel çabalarla destek görüyor; Azerbaycan’da, Orta Asya’da, kısacası Türk coğrafyasında daha çok kardeşlerini arayışına devam ediyor.</w:t>
      </w:r>
    </w:p>
    <w:p w:rsidR="004472E6" w:rsidRPr="00AC4DD1" w:rsidRDefault="004472E6" w:rsidP="00882E10">
      <w:pPr>
        <w:spacing w:before="60" w:after="0"/>
        <w:ind w:left="0" w:right="-1" w:firstLine="567"/>
        <w:rPr>
          <w:bCs/>
          <w:sz w:val="22"/>
          <w:szCs w:val="22"/>
        </w:rPr>
      </w:pPr>
    </w:p>
    <w:p w:rsidR="00D22754" w:rsidRPr="00AC4DD1" w:rsidRDefault="00050EC4" w:rsidP="00D22754">
      <w:pPr>
        <w:spacing w:before="60" w:after="0"/>
        <w:ind w:left="0" w:right="3" w:firstLine="567"/>
        <w:jc w:val="center"/>
        <w:rPr>
          <w:b/>
          <w:sz w:val="22"/>
          <w:szCs w:val="22"/>
        </w:rPr>
      </w:pPr>
      <w:r w:rsidRPr="00AC4DD1">
        <w:rPr>
          <w:b/>
          <w:sz w:val="22"/>
          <w:szCs w:val="22"/>
        </w:rPr>
        <w:t>2</w:t>
      </w:r>
      <w:r w:rsidR="00D22754" w:rsidRPr="00AC4DD1">
        <w:rPr>
          <w:b/>
          <w:sz w:val="22"/>
          <w:szCs w:val="22"/>
        </w:rPr>
        <w:t>.ÇOKSESLİLİKTE SEKEL TÜRKÜLERİ</w:t>
      </w:r>
    </w:p>
    <w:p w:rsidR="00D22754" w:rsidRPr="00AC4DD1" w:rsidRDefault="00D22754" w:rsidP="00D22754">
      <w:pPr>
        <w:spacing w:before="60" w:after="0"/>
        <w:ind w:left="0" w:right="3" w:firstLine="567"/>
        <w:rPr>
          <w:bCs/>
          <w:sz w:val="22"/>
          <w:szCs w:val="22"/>
        </w:rPr>
      </w:pPr>
      <w:r w:rsidRPr="00AC4DD1">
        <w:rPr>
          <w:bCs/>
          <w:sz w:val="22"/>
          <w:szCs w:val="22"/>
        </w:rPr>
        <w:t xml:space="preserve">Çoksesli teknikle bestelenen müzik türünün iki önemli Macar Bestecisi; </w:t>
      </w:r>
      <w:proofErr w:type="spellStart"/>
      <w:r w:rsidRPr="00AC4DD1">
        <w:rPr>
          <w:bCs/>
          <w:sz w:val="22"/>
          <w:szCs w:val="22"/>
        </w:rPr>
        <w:t>Zoltán</w:t>
      </w:r>
      <w:proofErr w:type="spellEnd"/>
      <w:r w:rsidRPr="00AC4DD1">
        <w:rPr>
          <w:bCs/>
          <w:sz w:val="22"/>
          <w:szCs w:val="22"/>
        </w:rPr>
        <w:t xml:space="preserve"> </w:t>
      </w:r>
      <w:proofErr w:type="spellStart"/>
      <w:r w:rsidRPr="00AC4DD1">
        <w:rPr>
          <w:bCs/>
          <w:sz w:val="22"/>
          <w:szCs w:val="22"/>
        </w:rPr>
        <w:t>Kodály</w:t>
      </w:r>
      <w:proofErr w:type="spellEnd"/>
      <w:r w:rsidRPr="00AC4DD1">
        <w:rPr>
          <w:bCs/>
          <w:sz w:val="22"/>
          <w:szCs w:val="22"/>
        </w:rPr>
        <w:t xml:space="preserve"> ve Bela </w:t>
      </w:r>
      <w:proofErr w:type="spellStart"/>
      <w:r w:rsidRPr="00AC4DD1">
        <w:rPr>
          <w:bCs/>
          <w:sz w:val="22"/>
          <w:szCs w:val="22"/>
        </w:rPr>
        <w:t>Bartok’un</w:t>
      </w:r>
      <w:proofErr w:type="spellEnd"/>
      <w:r w:rsidRPr="00AC4DD1">
        <w:rPr>
          <w:bCs/>
          <w:sz w:val="22"/>
          <w:szCs w:val="22"/>
        </w:rPr>
        <w:t xml:space="preserve"> da, Sekeller ile alakaları var. Bu alakanın en önemli detayı ise; kökeni Orta Asya’ya uzanan, Japon ve Çin müziğinde de bilinen beşli dizi mantığıyla yapılan müzik tekniği; </w:t>
      </w:r>
      <w:proofErr w:type="spellStart"/>
      <w:r w:rsidRPr="00AC4DD1">
        <w:rPr>
          <w:bCs/>
          <w:sz w:val="22"/>
          <w:szCs w:val="22"/>
        </w:rPr>
        <w:t>Pentatonizm</w:t>
      </w:r>
      <w:proofErr w:type="spellEnd"/>
      <w:r w:rsidRPr="00AC4DD1">
        <w:rPr>
          <w:bCs/>
          <w:sz w:val="22"/>
          <w:szCs w:val="22"/>
        </w:rPr>
        <w:t>…</w:t>
      </w:r>
    </w:p>
    <w:p w:rsidR="00D22754" w:rsidRPr="00AC4DD1" w:rsidRDefault="00D22754" w:rsidP="00D22754">
      <w:pPr>
        <w:spacing w:before="60" w:after="0"/>
        <w:ind w:left="0" w:right="3" w:firstLine="567"/>
        <w:rPr>
          <w:bCs/>
          <w:sz w:val="22"/>
          <w:szCs w:val="22"/>
        </w:rPr>
      </w:pPr>
      <w:r w:rsidRPr="00AC4DD1">
        <w:rPr>
          <w:bCs/>
          <w:sz w:val="22"/>
          <w:szCs w:val="22"/>
        </w:rPr>
        <w:t xml:space="preserve">İlk olarak Macar Besteci Karl </w:t>
      </w:r>
      <w:proofErr w:type="spellStart"/>
      <w:r w:rsidRPr="00AC4DD1">
        <w:rPr>
          <w:bCs/>
          <w:sz w:val="22"/>
          <w:szCs w:val="22"/>
        </w:rPr>
        <w:t>Kubay</w:t>
      </w:r>
      <w:proofErr w:type="spellEnd"/>
      <w:r w:rsidRPr="00AC4DD1">
        <w:rPr>
          <w:bCs/>
          <w:sz w:val="22"/>
          <w:szCs w:val="22"/>
        </w:rPr>
        <w:t xml:space="preserve"> (</w:t>
      </w:r>
      <w:proofErr w:type="spellStart"/>
      <w:r w:rsidRPr="00AC4DD1">
        <w:rPr>
          <w:bCs/>
          <w:sz w:val="22"/>
          <w:szCs w:val="22"/>
        </w:rPr>
        <w:t>Huber</w:t>
      </w:r>
      <w:proofErr w:type="spellEnd"/>
      <w:r w:rsidRPr="00AC4DD1">
        <w:rPr>
          <w:bCs/>
          <w:sz w:val="22"/>
          <w:szCs w:val="22"/>
        </w:rPr>
        <w:t>) tarafından 1858 yılında bestelenen “</w:t>
      </w:r>
      <w:proofErr w:type="spellStart"/>
      <w:r w:rsidRPr="00AC4DD1">
        <w:rPr>
          <w:bCs/>
          <w:i/>
          <w:iCs/>
          <w:sz w:val="22"/>
          <w:szCs w:val="22"/>
        </w:rPr>
        <w:t>Székely</w:t>
      </w:r>
      <w:proofErr w:type="spellEnd"/>
      <w:r w:rsidRPr="00AC4DD1">
        <w:rPr>
          <w:bCs/>
          <w:i/>
          <w:iCs/>
          <w:sz w:val="22"/>
          <w:szCs w:val="22"/>
        </w:rPr>
        <w:t xml:space="preserve"> </w:t>
      </w:r>
      <w:proofErr w:type="spellStart"/>
      <w:r w:rsidRPr="00AC4DD1">
        <w:rPr>
          <w:bCs/>
          <w:i/>
          <w:iCs/>
          <w:sz w:val="22"/>
          <w:szCs w:val="22"/>
        </w:rPr>
        <w:t>Madchen</w:t>
      </w:r>
      <w:proofErr w:type="spellEnd"/>
      <w:r w:rsidRPr="00AC4DD1">
        <w:rPr>
          <w:bCs/>
          <w:sz w:val="22"/>
          <w:szCs w:val="22"/>
        </w:rPr>
        <w:t xml:space="preserve">” adlı opera, çoksesli teknikte yazılmış ilk Sekel konulu ve başlıklı eserdir. 1828-1885 yılları arasında yaşayan bestecinin aynı zamanda, ilk operasıdır ve Avusturya-Macaristan İmparatorluğu yönetimi altında ve sınırları içinde bestelenmesi bakımından da ayrı öneme sahiptir.  </w:t>
      </w:r>
    </w:p>
    <w:p w:rsidR="003F2937" w:rsidRPr="00AC4DD1" w:rsidRDefault="00FE619A" w:rsidP="003F2937">
      <w:pPr>
        <w:spacing w:before="60" w:after="0"/>
        <w:ind w:left="0" w:right="3" w:firstLine="567"/>
        <w:jc w:val="center"/>
        <w:rPr>
          <w:b/>
          <w:bCs/>
          <w:noProof/>
        </w:rPr>
      </w:pPr>
      <w:r w:rsidRPr="00AC4DD1">
        <w:rPr>
          <w:b/>
          <w:bCs/>
          <w:noProof/>
        </w:rPr>
        <w:t>Şekil</w:t>
      </w:r>
      <w:r w:rsidR="003F2937" w:rsidRPr="00AC4DD1">
        <w:rPr>
          <w:b/>
          <w:bCs/>
          <w:noProof/>
        </w:rPr>
        <w:t xml:space="preserve"> 3.</w:t>
      </w:r>
    </w:p>
    <w:p w:rsidR="003F2937" w:rsidRPr="00AC4DD1" w:rsidRDefault="003F2937" w:rsidP="003F2937">
      <w:pPr>
        <w:spacing w:before="60" w:after="0"/>
        <w:ind w:left="0" w:right="3" w:firstLine="567"/>
        <w:jc w:val="center"/>
        <w:rPr>
          <w:bCs/>
          <w:sz w:val="22"/>
          <w:szCs w:val="22"/>
        </w:rPr>
      </w:pPr>
      <w:r w:rsidRPr="00AC4DD1">
        <w:rPr>
          <w:noProof/>
          <w:lang w:eastAsia="tr-TR"/>
        </w:rPr>
        <w:drawing>
          <wp:inline distT="0" distB="0" distL="0" distR="0" wp14:anchorId="6601E6FB" wp14:editId="15BF81AB">
            <wp:extent cx="2085975" cy="2771775"/>
            <wp:effectExtent l="76200" t="76200" r="142875" b="142875"/>
            <wp:docPr id="2" name="1 Resim" descr="20 Ocak 1936 CSO'nun konseri.jpg"/>
            <wp:cNvGraphicFramePr/>
            <a:graphic xmlns:a="http://schemas.openxmlformats.org/drawingml/2006/main">
              <a:graphicData uri="http://schemas.openxmlformats.org/drawingml/2006/picture">
                <pic:pic xmlns:pic="http://schemas.openxmlformats.org/drawingml/2006/picture">
                  <pic:nvPicPr>
                    <pic:cNvPr id="2" name="1 Resim" descr="20 Ocak 1936 CSO'nun konseri.jpg"/>
                    <pic:cNvPicPr/>
                  </pic:nvPicPr>
                  <pic:blipFill>
                    <a:blip r:embed="rId10" cstate="print"/>
                    <a:srcRect l="1390" t="14136" r="8337" b="14880"/>
                    <a:stretch>
                      <a:fillRect/>
                    </a:stretch>
                  </pic:blipFill>
                  <pic:spPr>
                    <a:xfrm>
                      <a:off x="0" y="0"/>
                      <a:ext cx="2085975" cy="2771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22754" w:rsidRPr="00AC4DD1" w:rsidRDefault="00D22754" w:rsidP="00D22754">
      <w:pPr>
        <w:spacing w:before="60" w:after="0"/>
        <w:ind w:left="0" w:right="3" w:firstLine="567"/>
        <w:rPr>
          <w:bCs/>
          <w:sz w:val="22"/>
          <w:szCs w:val="22"/>
        </w:rPr>
      </w:pPr>
      <w:r w:rsidRPr="00AC4DD1">
        <w:rPr>
          <w:bCs/>
          <w:sz w:val="22"/>
          <w:szCs w:val="22"/>
        </w:rPr>
        <w:lastRenderedPageBreak/>
        <w:t xml:space="preserve">Öncelikle 1882-1967 yılları arasında yaşamış, adıyla özdeşleşen müzik eğitim yöntemine de sahip olan </w:t>
      </w:r>
      <w:proofErr w:type="spellStart"/>
      <w:r w:rsidRPr="00AC4DD1">
        <w:rPr>
          <w:bCs/>
          <w:sz w:val="22"/>
          <w:szCs w:val="22"/>
        </w:rPr>
        <w:t>Kodály’yi</w:t>
      </w:r>
      <w:proofErr w:type="spellEnd"/>
      <w:r w:rsidRPr="00AC4DD1">
        <w:rPr>
          <w:bCs/>
          <w:sz w:val="22"/>
          <w:szCs w:val="22"/>
        </w:rPr>
        <w:t xml:space="preserve"> inceleyelim. Besteciliğin yanında, </w:t>
      </w:r>
      <w:proofErr w:type="spellStart"/>
      <w:r w:rsidRPr="00AC4DD1">
        <w:rPr>
          <w:bCs/>
          <w:sz w:val="22"/>
          <w:szCs w:val="22"/>
        </w:rPr>
        <w:t>etnomüzikolog</w:t>
      </w:r>
      <w:proofErr w:type="spellEnd"/>
      <w:r w:rsidRPr="00AC4DD1">
        <w:rPr>
          <w:bCs/>
          <w:sz w:val="22"/>
          <w:szCs w:val="22"/>
        </w:rPr>
        <w:t xml:space="preserve">, eğitimci ve dilbilimci de olan </w:t>
      </w:r>
      <w:proofErr w:type="spellStart"/>
      <w:r w:rsidRPr="00AC4DD1">
        <w:rPr>
          <w:bCs/>
          <w:sz w:val="22"/>
          <w:szCs w:val="22"/>
        </w:rPr>
        <w:t>Kodály’nin</w:t>
      </w:r>
      <w:proofErr w:type="spellEnd"/>
      <w:r w:rsidRPr="00AC4DD1">
        <w:rPr>
          <w:bCs/>
          <w:sz w:val="22"/>
          <w:szCs w:val="22"/>
        </w:rPr>
        <w:t xml:space="preserve"> dünyaya geldiği “</w:t>
      </w:r>
      <w:proofErr w:type="spellStart"/>
      <w:r w:rsidRPr="00AC4DD1">
        <w:rPr>
          <w:bCs/>
          <w:sz w:val="22"/>
          <w:szCs w:val="22"/>
        </w:rPr>
        <w:t>Kecskemét</w:t>
      </w:r>
      <w:proofErr w:type="spellEnd"/>
      <w:r w:rsidRPr="00AC4DD1">
        <w:rPr>
          <w:bCs/>
          <w:sz w:val="22"/>
          <w:szCs w:val="22"/>
        </w:rPr>
        <w:t xml:space="preserve">” şehrinin Türkçe anlamı; “Keçilik”... Yörük geleneğinde, dağa dayanıklı küçükbaş hayvan olarak keçinin özel bir yeri olması durumu;  bestecinin doğduğu şehrin de, Sekel </w:t>
      </w:r>
      <w:proofErr w:type="spellStart"/>
      <w:r w:rsidRPr="00AC4DD1">
        <w:rPr>
          <w:bCs/>
          <w:sz w:val="22"/>
          <w:szCs w:val="22"/>
        </w:rPr>
        <w:t>Türkleri’nin</w:t>
      </w:r>
      <w:proofErr w:type="spellEnd"/>
      <w:r w:rsidRPr="00AC4DD1">
        <w:rPr>
          <w:bCs/>
          <w:sz w:val="22"/>
          <w:szCs w:val="22"/>
        </w:rPr>
        <w:t xml:space="preserve"> yaşadığı yer olma ihtimalini yüksek tutuyor. Yaşadığı dönem ve Budapeşte’deki siyasal yapı ise; Sekel olma bilincinden uzak, Macar kimliğinde olduğunu kabul ettirmiş olabilir. Zira </w:t>
      </w:r>
      <w:proofErr w:type="spellStart"/>
      <w:r w:rsidRPr="00AC4DD1">
        <w:rPr>
          <w:bCs/>
          <w:sz w:val="22"/>
          <w:szCs w:val="22"/>
        </w:rPr>
        <w:t>Sekeller’in</w:t>
      </w:r>
      <w:proofErr w:type="spellEnd"/>
      <w:r w:rsidRPr="00AC4DD1">
        <w:rPr>
          <w:bCs/>
          <w:sz w:val="22"/>
          <w:szCs w:val="22"/>
        </w:rPr>
        <w:t xml:space="preserve"> “Macar” olmaktan uzaklaşması, köklerini araştırarak Türk olduklarını kabul eden gençlik hareketinin ortaya çıktığı tarihin de; </w:t>
      </w:r>
      <w:proofErr w:type="spellStart"/>
      <w:r w:rsidRPr="00AC4DD1">
        <w:rPr>
          <w:bCs/>
          <w:sz w:val="22"/>
          <w:szCs w:val="22"/>
        </w:rPr>
        <w:t>Kodály’nin</w:t>
      </w:r>
      <w:proofErr w:type="spellEnd"/>
      <w:r w:rsidRPr="00AC4DD1">
        <w:rPr>
          <w:bCs/>
          <w:sz w:val="22"/>
          <w:szCs w:val="22"/>
        </w:rPr>
        <w:t xml:space="preserve"> ölümünden yıllar sonra olduğu görülüyor. (Bir diğer husus; bestecinin bu çalışmaları yaptığı süreçte, ülkesinin sınırları ve siyasi durumunun değişmesi; o sebeple </w:t>
      </w:r>
      <w:proofErr w:type="spellStart"/>
      <w:r w:rsidRPr="00AC4DD1">
        <w:rPr>
          <w:bCs/>
          <w:sz w:val="22"/>
          <w:szCs w:val="22"/>
        </w:rPr>
        <w:t>etnomüzikolojik</w:t>
      </w:r>
      <w:proofErr w:type="spellEnd"/>
      <w:r w:rsidRPr="00AC4DD1">
        <w:rPr>
          <w:bCs/>
          <w:sz w:val="22"/>
          <w:szCs w:val="22"/>
        </w:rPr>
        <w:t xml:space="preserve"> araştırmaların veya derlemelerin dönemin koşullarında, hakkında yanlış sonuçlar doğurması ihtimali olarak da sanılabilir.)</w:t>
      </w:r>
    </w:p>
    <w:p w:rsidR="00D22754" w:rsidRPr="00AC4DD1" w:rsidRDefault="00D22754" w:rsidP="00D22754">
      <w:pPr>
        <w:spacing w:before="60" w:after="0"/>
        <w:ind w:left="0" w:right="3" w:firstLine="567"/>
        <w:rPr>
          <w:bCs/>
          <w:sz w:val="22"/>
          <w:szCs w:val="22"/>
        </w:rPr>
      </w:pPr>
      <w:r w:rsidRPr="00AC4DD1">
        <w:rPr>
          <w:bCs/>
          <w:sz w:val="22"/>
          <w:szCs w:val="22"/>
        </w:rPr>
        <w:t xml:space="preserve">Tarihin bir cilvesi olarak; 19 Ocak 1936 günü, </w:t>
      </w:r>
      <w:proofErr w:type="spellStart"/>
      <w:r w:rsidRPr="00AC4DD1">
        <w:rPr>
          <w:bCs/>
          <w:sz w:val="22"/>
          <w:szCs w:val="22"/>
        </w:rPr>
        <w:t>Ernst</w:t>
      </w:r>
      <w:proofErr w:type="spellEnd"/>
      <w:r w:rsidRPr="00AC4DD1">
        <w:rPr>
          <w:bCs/>
          <w:sz w:val="22"/>
          <w:szCs w:val="22"/>
        </w:rPr>
        <w:t xml:space="preserve"> </w:t>
      </w:r>
      <w:proofErr w:type="spellStart"/>
      <w:r w:rsidRPr="00AC4DD1">
        <w:rPr>
          <w:bCs/>
          <w:sz w:val="22"/>
          <w:szCs w:val="22"/>
        </w:rPr>
        <w:t>Praetorius</w:t>
      </w:r>
      <w:proofErr w:type="spellEnd"/>
      <w:r w:rsidRPr="00AC4DD1">
        <w:rPr>
          <w:bCs/>
          <w:sz w:val="22"/>
          <w:szCs w:val="22"/>
        </w:rPr>
        <w:t xml:space="preserve"> idaresindeki Cumhurbaşkanlığı Senfoni Orkestrası, </w:t>
      </w:r>
      <w:proofErr w:type="spellStart"/>
      <w:r w:rsidRPr="00AC4DD1">
        <w:rPr>
          <w:bCs/>
          <w:sz w:val="22"/>
          <w:szCs w:val="22"/>
        </w:rPr>
        <w:t>Bruckner’in</w:t>
      </w:r>
      <w:proofErr w:type="spellEnd"/>
      <w:r w:rsidRPr="00AC4DD1">
        <w:rPr>
          <w:bCs/>
          <w:sz w:val="22"/>
          <w:szCs w:val="22"/>
        </w:rPr>
        <w:t xml:space="preserve"> “</w:t>
      </w:r>
      <w:r w:rsidRPr="00AC4DD1">
        <w:rPr>
          <w:bCs/>
          <w:i/>
          <w:iCs/>
          <w:sz w:val="22"/>
          <w:szCs w:val="22"/>
        </w:rPr>
        <w:t>Romantik Senfonisi</w:t>
      </w:r>
      <w:r w:rsidRPr="00AC4DD1">
        <w:rPr>
          <w:bCs/>
          <w:sz w:val="22"/>
          <w:szCs w:val="22"/>
        </w:rPr>
        <w:t xml:space="preserve">”, </w:t>
      </w:r>
      <w:proofErr w:type="spellStart"/>
      <w:r w:rsidRPr="00AC4DD1">
        <w:rPr>
          <w:bCs/>
          <w:sz w:val="22"/>
          <w:szCs w:val="22"/>
        </w:rPr>
        <w:t>Mussorgsky’nin</w:t>
      </w:r>
      <w:proofErr w:type="spellEnd"/>
      <w:r w:rsidRPr="00AC4DD1">
        <w:rPr>
          <w:bCs/>
          <w:sz w:val="22"/>
          <w:szCs w:val="22"/>
        </w:rPr>
        <w:t xml:space="preserve"> “</w:t>
      </w:r>
      <w:r w:rsidRPr="00AC4DD1">
        <w:rPr>
          <w:bCs/>
          <w:i/>
          <w:iCs/>
          <w:sz w:val="22"/>
          <w:szCs w:val="22"/>
        </w:rPr>
        <w:t>Çıplak Dağda Bir Gece</w:t>
      </w:r>
      <w:r w:rsidRPr="00AC4DD1">
        <w:rPr>
          <w:bCs/>
          <w:sz w:val="22"/>
          <w:szCs w:val="22"/>
        </w:rPr>
        <w:t xml:space="preserve">” adlı eserlerinden sonra, </w:t>
      </w:r>
      <w:proofErr w:type="spellStart"/>
      <w:r w:rsidRPr="00AC4DD1">
        <w:rPr>
          <w:bCs/>
          <w:sz w:val="22"/>
          <w:szCs w:val="22"/>
        </w:rPr>
        <w:t>Zoltán</w:t>
      </w:r>
      <w:proofErr w:type="spellEnd"/>
      <w:r w:rsidRPr="00AC4DD1">
        <w:rPr>
          <w:bCs/>
          <w:sz w:val="22"/>
          <w:szCs w:val="22"/>
        </w:rPr>
        <w:t xml:space="preserve"> </w:t>
      </w:r>
      <w:proofErr w:type="spellStart"/>
      <w:r w:rsidRPr="00AC4DD1">
        <w:rPr>
          <w:bCs/>
          <w:sz w:val="22"/>
          <w:szCs w:val="22"/>
        </w:rPr>
        <w:t>Kodály’nin</w:t>
      </w:r>
      <w:proofErr w:type="spellEnd"/>
      <w:r w:rsidRPr="00AC4DD1">
        <w:rPr>
          <w:bCs/>
          <w:sz w:val="22"/>
          <w:szCs w:val="22"/>
        </w:rPr>
        <w:t xml:space="preserve">  “</w:t>
      </w:r>
      <w:proofErr w:type="spellStart"/>
      <w:r w:rsidRPr="00AC4DD1">
        <w:rPr>
          <w:bCs/>
          <w:i/>
          <w:iCs/>
          <w:sz w:val="22"/>
          <w:szCs w:val="22"/>
        </w:rPr>
        <w:t>Maraşck</w:t>
      </w:r>
      <w:proofErr w:type="spellEnd"/>
      <w:r w:rsidRPr="00AC4DD1">
        <w:rPr>
          <w:bCs/>
          <w:i/>
          <w:iCs/>
          <w:sz w:val="22"/>
          <w:szCs w:val="22"/>
        </w:rPr>
        <w:t xml:space="preserve"> Dansları</w:t>
      </w:r>
      <w:r w:rsidRPr="00AC4DD1">
        <w:rPr>
          <w:bCs/>
          <w:sz w:val="22"/>
          <w:szCs w:val="22"/>
        </w:rPr>
        <w:t xml:space="preserve">” adlı eserini seslendirir. Başbakan İsmet İnönü, Milli Savunma Bakanı ve Kültür (Eğitim) Bakanı’nın da izlediği konserde seslendirilen </w:t>
      </w:r>
      <w:proofErr w:type="spellStart"/>
      <w:r w:rsidRPr="00AC4DD1">
        <w:rPr>
          <w:bCs/>
          <w:sz w:val="22"/>
          <w:szCs w:val="22"/>
        </w:rPr>
        <w:t>Kodály</w:t>
      </w:r>
      <w:proofErr w:type="spellEnd"/>
      <w:r w:rsidRPr="00AC4DD1">
        <w:rPr>
          <w:bCs/>
          <w:sz w:val="22"/>
          <w:szCs w:val="22"/>
        </w:rPr>
        <w:t xml:space="preserve"> eseri için 20 Ocak tarihli Ulus Gazetesi’nde çıkan yazıda; “Macar ruhunu o kadar canlılık ve hassasiyetle aksettiren güzel ve neşeli parçaların çalınmış olduğu, pek çok alkışlandığı” ifade edilmektedir. (Eser ve bu eserin o tarihte seslendirilmesinin anlamına dair, Bela </w:t>
      </w:r>
      <w:proofErr w:type="spellStart"/>
      <w:r w:rsidRPr="00AC4DD1">
        <w:rPr>
          <w:bCs/>
          <w:sz w:val="22"/>
          <w:szCs w:val="22"/>
        </w:rPr>
        <w:t>Bartok</w:t>
      </w:r>
      <w:proofErr w:type="spellEnd"/>
      <w:r w:rsidRPr="00AC4DD1">
        <w:rPr>
          <w:bCs/>
          <w:sz w:val="22"/>
          <w:szCs w:val="22"/>
        </w:rPr>
        <w:t xml:space="preserve"> kısmından sonra ayrı bir yönüyle değineceğiz.)</w:t>
      </w:r>
    </w:p>
    <w:p w:rsidR="00D22754" w:rsidRPr="00AC4DD1" w:rsidRDefault="00D22754" w:rsidP="00D22754">
      <w:pPr>
        <w:spacing w:before="60" w:after="0"/>
        <w:ind w:left="0" w:right="3" w:firstLine="567"/>
        <w:rPr>
          <w:bCs/>
          <w:sz w:val="22"/>
          <w:szCs w:val="22"/>
        </w:rPr>
      </w:pPr>
      <w:proofErr w:type="spellStart"/>
      <w:r w:rsidRPr="00AC4DD1">
        <w:rPr>
          <w:bCs/>
          <w:sz w:val="22"/>
          <w:szCs w:val="22"/>
        </w:rPr>
        <w:t>Kodály’nin</w:t>
      </w:r>
      <w:proofErr w:type="spellEnd"/>
      <w:r w:rsidRPr="00AC4DD1">
        <w:rPr>
          <w:bCs/>
          <w:sz w:val="22"/>
          <w:szCs w:val="22"/>
        </w:rPr>
        <w:t xml:space="preserve"> Sekeller hakkında bestelediği birkaç eseri var. Bu durum kültürel olarak Sekeller ile etkileşimde olduğunun da, Sekel olduğunun da göstergesi </w:t>
      </w:r>
      <w:proofErr w:type="gramStart"/>
      <w:r w:rsidRPr="00AC4DD1">
        <w:rPr>
          <w:bCs/>
          <w:sz w:val="22"/>
          <w:szCs w:val="22"/>
        </w:rPr>
        <w:t>olabilir .</w:t>
      </w:r>
      <w:proofErr w:type="gramEnd"/>
      <w:r w:rsidRPr="00AC4DD1">
        <w:rPr>
          <w:bCs/>
          <w:sz w:val="22"/>
          <w:szCs w:val="22"/>
        </w:rPr>
        <w:t xml:space="preserve"> Bela </w:t>
      </w:r>
      <w:proofErr w:type="spellStart"/>
      <w:r w:rsidRPr="00AC4DD1">
        <w:rPr>
          <w:bCs/>
          <w:sz w:val="22"/>
          <w:szCs w:val="22"/>
        </w:rPr>
        <w:t>Bartok</w:t>
      </w:r>
      <w:proofErr w:type="spellEnd"/>
      <w:r w:rsidRPr="00AC4DD1">
        <w:rPr>
          <w:bCs/>
          <w:sz w:val="22"/>
          <w:szCs w:val="22"/>
        </w:rPr>
        <w:t xml:space="preserve"> ile birlikte, </w:t>
      </w:r>
      <w:proofErr w:type="spellStart"/>
      <w:r w:rsidRPr="00AC4DD1">
        <w:rPr>
          <w:bCs/>
          <w:sz w:val="22"/>
          <w:szCs w:val="22"/>
        </w:rPr>
        <w:t>etnomüzikoloji</w:t>
      </w:r>
      <w:proofErr w:type="spellEnd"/>
      <w:r w:rsidRPr="00AC4DD1">
        <w:rPr>
          <w:bCs/>
          <w:sz w:val="22"/>
          <w:szCs w:val="22"/>
        </w:rPr>
        <w:t xml:space="preserve"> çalışması yaptıkları, bu sayede Balkanlar’ın halk müziklerini inceledikleri, derledikleri bilinir.</w:t>
      </w:r>
      <w:r w:rsidR="005D6037" w:rsidRPr="00AC4DD1">
        <w:rPr>
          <w:rStyle w:val="DipnotBavurusu"/>
          <w:bCs/>
          <w:sz w:val="22"/>
          <w:szCs w:val="22"/>
        </w:rPr>
        <w:footnoteReference w:id="5"/>
      </w:r>
      <w:r w:rsidRPr="00AC4DD1">
        <w:rPr>
          <w:bCs/>
          <w:sz w:val="22"/>
          <w:szCs w:val="22"/>
        </w:rPr>
        <w:t xml:space="preserve"> Eserlerinde “Macar müziği” olarak tanımlanan ve bağlı olduğu ifade edilen üslup ise genelde; “</w:t>
      </w:r>
      <w:proofErr w:type="spellStart"/>
      <w:r w:rsidRPr="00AC4DD1">
        <w:rPr>
          <w:bCs/>
          <w:sz w:val="22"/>
          <w:szCs w:val="22"/>
        </w:rPr>
        <w:t>Szekely</w:t>
      </w:r>
      <w:proofErr w:type="spellEnd"/>
      <w:r w:rsidRPr="00AC4DD1">
        <w:rPr>
          <w:bCs/>
          <w:sz w:val="22"/>
          <w:szCs w:val="22"/>
        </w:rPr>
        <w:t>”, yani Sekel müzikleridir.</w:t>
      </w:r>
    </w:p>
    <w:p w:rsidR="009C2223" w:rsidRPr="00AC4DD1" w:rsidRDefault="009C2223" w:rsidP="00FF6E19">
      <w:pPr>
        <w:spacing w:before="60" w:after="0"/>
        <w:ind w:left="0" w:right="3" w:firstLine="567"/>
        <w:jc w:val="center"/>
        <w:rPr>
          <w:b/>
          <w:sz w:val="22"/>
          <w:szCs w:val="22"/>
        </w:rPr>
      </w:pPr>
    </w:p>
    <w:p w:rsidR="004472E6" w:rsidRPr="00AC4DD1" w:rsidRDefault="004472E6" w:rsidP="00FF6E19">
      <w:pPr>
        <w:spacing w:before="60" w:after="0"/>
        <w:ind w:left="0" w:right="3" w:firstLine="567"/>
        <w:jc w:val="center"/>
        <w:rPr>
          <w:b/>
          <w:sz w:val="22"/>
          <w:szCs w:val="22"/>
        </w:rPr>
      </w:pPr>
    </w:p>
    <w:p w:rsidR="009C2223" w:rsidRPr="00AC4DD1" w:rsidRDefault="009C2223" w:rsidP="00FF6E19">
      <w:pPr>
        <w:spacing w:before="60" w:after="0"/>
        <w:ind w:left="0" w:right="3" w:firstLine="567"/>
        <w:jc w:val="center"/>
        <w:rPr>
          <w:b/>
          <w:sz w:val="22"/>
          <w:szCs w:val="22"/>
        </w:rPr>
      </w:pPr>
    </w:p>
    <w:p w:rsidR="008C6E70" w:rsidRPr="00AC4DD1" w:rsidRDefault="00FE619A" w:rsidP="00FF6E19">
      <w:pPr>
        <w:spacing w:before="60" w:after="0"/>
        <w:ind w:left="0" w:right="3" w:firstLine="567"/>
        <w:jc w:val="center"/>
        <w:rPr>
          <w:b/>
          <w:sz w:val="22"/>
          <w:szCs w:val="22"/>
        </w:rPr>
      </w:pPr>
      <w:r w:rsidRPr="00AC4DD1">
        <w:rPr>
          <w:b/>
          <w:sz w:val="22"/>
          <w:szCs w:val="22"/>
        </w:rPr>
        <w:lastRenderedPageBreak/>
        <w:t>Şekil</w:t>
      </w:r>
      <w:r w:rsidR="00FF6E19" w:rsidRPr="00AC4DD1">
        <w:rPr>
          <w:b/>
          <w:sz w:val="22"/>
          <w:szCs w:val="22"/>
        </w:rPr>
        <w:t xml:space="preserve"> 4.</w:t>
      </w:r>
    </w:p>
    <w:p w:rsidR="009C2223" w:rsidRPr="00AC4DD1" w:rsidRDefault="008C6E70" w:rsidP="008C6E70">
      <w:pPr>
        <w:spacing w:before="60" w:after="0"/>
        <w:ind w:left="0" w:right="3" w:firstLine="567"/>
        <w:jc w:val="center"/>
        <w:rPr>
          <w:bCs/>
          <w:sz w:val="22"/>
          <w:szCs w:val="22"/>
        </w:rPr>
      </w:pPr>
      <w:r w:rsidRPr="00AC4DD1">
        <w:rPr>
          <w:noProof/>
          <w:lang w:eastAsia="tr-TR"/>
        </w:rPr>
        <w:drawing>
          <wp:inline distT="0" distB="0" distL="0" distR="0" wp14:anchorId="19A1D06C" wp14:editId="03F12BC0">
            <wp:extent cx="3533775" cy="1752600"/>
            <wp:effectExtent l="76200" t="76200" r="142875" b="133350"/>
            <wp:docPr id="16" name="Resim 16" descr="zoltan kodaly ile ilgili görsel sonucu&quot;"/>
            <wp:cNvGraphicFramePr/>
            <a:graphic xmlns:a="http://schemas.openxmlformats.org/drawingml/2006/main">
              <a:graphicData uri="http://schemas.openxmlformats.org/drawingml/2006/picture">
                <pic:pic xmlns:pic="http://schemas.openxmlformats.org/drawingml/2006/picture">
                  <pic:nvPicPr>
                    <pic:cNvPr id="16" name="Resim 16" descr="zoltan kodaly ile ilgili görsel sonucu&quot;"/>
                    <pic:cNvPicPr/>
                  </pic:nvPicPr>
                  <pic:blipFill>
                    <a:blip r:embed="rId11" cstate="print"/>
                    <a:srcRect/>
                    <a:stretch>
                      <a:fillRect/>
                    </a:stretch>
                  </pic:blipFill>
                  <pic:spPr bwMode="auto">
                    <a:xfrm>
                      <a:off x="0" y="0"/>
                      <a:ext cx="3533775" cy="1752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B7873" w:rsidRPr="00AC4DD1" w:rsidRDefault="00D22754" w:rsidP="00D22754">
      <w:pPr>
        <w:spacing w:before="60" w:after="0"/>
        <w:ind w:left="0" w:right="3" w:firstLine="567"/>
        <w:rPr>
          <w:bCs/>
          <w:sz w:val="22"/>
          <w:szCs w:val="22"/>
        </w:rPr>
      </w:pPr>
      <w:r w:rsidRPr="00AC4DD1">
        <w:rPr>
          <w:bCs/>
          <w:sz w:val="22"/>
          <w:szCs w:val="22"/>
        </w:rPr>
        <w:t>“</w:t>
      </w:r>
      <w:proofErr w:type="spellStart"/>
      <w:r w:rsidRPr="00AC4DD1">
        <w:rPr>
          <w:bCs/>
          <w:i/>
          <w:iCs/>
          <w:sz w:val="22"/>
          <w:szCs w:val="22"/>
        </w:rPr>
        <w:t>Marosszéki</w:t>
      </w:r>
      <w:proofErr w:type="spellEnd"/>
      <w:r w:rsidRPr="00AC4DD1">
        <w:rPr>
          <w:bCs/>
          <w:i/>
          <w:iCs/>
          <w:sz w:val="22"/>
          <w:szCs w:val="22"/>
        </w:rPr>
        <w:t xml:space="preserve"> </w:t>
      </w:r>
      <w:proofErr w:type="spellStart"/>
      <w:r w:rsidRPr="00AC4DD1">
        <w:rPr>
          <w:bCs/>
          <w:i/>
          <w:iCs/>
          <w:sz w:val="22"/>
          <w:szCs w:val="22"/>
        </w:rPr>
        <w:t>táncok</w:t>
      </w:r>
      <w:proofErr w:type="spellEnd"/>
      <w:r w:rsidRPr="00AC4DD1">
        <w:rPr>
          <w:bCs/>
          <w:sz w:val="22"/>
          <w:szCs w:val="22"/>
        </w:rPr>
        <w:t>”, “</w:t>
      </w:r>
      <w:proofErr w:type="spellStart"/>
      <w:r w:rsidRPr="00AC4DD1">
        <w:rPr>
          <w:bCs/>
          <w:i/>
          <w:iCs/>
          <w:sz w:val="22"/>
          <w:szCs w:val="22"/>
        </w:rPr>
        <w:t>Marosszéker</w:t>
      </w:r>
      <w:proofErr w:type="spellEnd"/>
      <w:r w:rsidRPr="00AC4DD1">
        <w:rPr>
          <w:bCs/>
          <w:i/>
          <w:iCs/>
          <w:sz w:val="22"/>
          <w:szCs w:val="22"/>
        </w:rPr>
        <w:t xml:space="preserve"> </w:t>
      </w:r>
      <w:proofErr w:type="spellStart"/>
      <w:r w:rsidRPr="00AC4DD1">
        <w:rPr>
          <w:bCs/>
          <w:i/>
          <w:iCs/>
          <w:sz w:val="22"/>
          <w:szCs w:val="22"/>
        </w:rPr>
        <w:t>Tänze</w:t>
      </w:r>
      <w:proofErr w:type="spellEnd"/>
      <w:r w:rsidRPr="00AC4DD1">
        <w:rPr>
          <w:bCs/>
          <w:sz w:val="22"/>
          <w:szCs w:val="22"/>
        </w:rPr>
        <w:t xml:space="preserve">”, 1923-1927 yılları arasında piyano </w:t>
      </w:r>
      <w:proofErr w:type="gramStart"/>
      <w:r w:rsidRPr="00AC4DD1">
        <w:rPr>
          <w:bCs/>
          <w:sz w:val="22"/>
          <w:szCs w:val="22"/>
        </w:rPr>
        <w:t>için  bestelenmiş</w:t>
      </w:r>
      <w:proofErr w:type="gramEnd"/>
      <w:r w:rsidRPr="00AC4DD1">
        <w:rPr>
          <w:bCs/>
          <w:sz w:val="22"/>
          <w:szCs w:val="22"/>
        </w:rPr>
        <w:t xml:space="preserve"> ve Piyanist Louis </w:t>
      </w:r>
      <w:proofErr w:type="spellStart"/>
      <w:r w:rsidRPr="00AC4DD1">
        <w:rPr>
          <w:bCs/>
          <w:sz w:val="22"/>
          <w:szCs w:val="22"/>
        </w:rPr>
        <w:t>Kentner’in</w:t>
      </w:r>
      <w:proofErr w:type="spellEnd"/>
      <w:r w:rsidRPr="00AC4DD1">
        <w:rPr>
          <w:bCs/>
          <w:sz w:val="22"/>
          <w:szCs w:val="22"/>
        </w:rPr>
        <w:t xml:space="preserve"> 17 Mart 1927’de Budapeşte’de verdiği konserde ilk olarak seslendirilmiş. Çok geçmeden besteci eseri, orkestraya da uyarlamış ve partisyonu 1929 yılında tamamlamış. 28 Kasım 1930 günü Dresden’de </w:t>
      </w:r>
      <w:proofErr w:type="spellStart"/>
      <w:r w:rsidRPr="00AC4DD1">
        <w:rPr>
          <w:bCs/>
          <w:sz w:val="22"/>
          <w:szCs w:val="22"/>
        </w:rPr>
        <w:t>Semperoper’de</w:t>
      </w:r>
      <w:proofErr w:type="spellEnd"/>
      <w:r w:rsidRPr="00AC4DD1">
        <w:rPr>
          <w:bCs/>
          <w:sz w:val="22"/>
          <w:szCs w:val="22"/>
        </w:rPr>
        <w:t xml:space="preserve"> </w:t>
      </w:r>
      <w:proofErr w:type="spellStart"/>
      <w:r w:rsidRPr="00AC4DD1">
        <w:rPr>
          <w:bCs/>
          <w:sz w:val="22"/>
          <w:szCs w:val="22"/>
        </w:rPr>
        <w:t>Staatskapelle</w:t>
      </w:r>
      <w:proofErr w:type="spellEnd"/>
      <w:r w:rsidRPr="00AC4DD1">
        <w:rPr>
          <w:bCs/>
          <w:sz w:val="22"/>
          <w:szCs w:val="22"/>
        </w:rPr>
        <w:t xml:space="preserve"> Dresden adlı orkestra, </w:t>
      </w:r>
      <w:proofErr w:type="spellStart"/>
      <w:r w:rsidRPr="00AC4DD1">
        <w:rPr>
          <w:bCs/>
          <w:sz w:val="22"/>
          <w:szCs w:val="22"/>
        </w:rPr>
        <w:t>Fritz</w:t>
      </w:r>
      <w:proofErr w:type="spellEnd"/>
      <w:r w:rsidRPr="00AC4DD1">
        <w:rPr>
          <w:bCs/>
          <w:sz w:val="22"/>
          <w:szCs w:val="22"/>
        </w:rPr>
        <w:t xml:space="preserve"> </w:t>
      </w:r>
      <w:proofErr w:type="spellStart"/>
      <w:r w:rsidRPr="00AC4DD1">
        <w:rPr>
          <w:bCs/>
          <w:sz w:val="22"/>
          <w:szCs w:val="22"/>
        </w:rPr>
        <w:t>Busch</w:t>
      </w:r>
      <w:proofErr w:type="spellEnd"/>
      <w:r w:rsidRPr="00AC4DD1">
        <w:rPr>
          <w:bCs/>
          <w:sz w:val="22"/>
          <w:szCs w:val="22"/>
        </w:rPr>
        <w:t xml:space="preserve"> idaresinde ilk </w:t>
      </w:r>
      <w:proofErr w:type="spellStart"/>
      <w:r w:rsidRPr="00AC4DD1">
        <w:rPr>
          <w:bCs/>
          <w:sz w:val="22"/>
          <w:szCs w:val="22"/>
        </w:rPr>
        <w:t>seslendirisini</w:t>
      </w:r>
      <w:proofErr w:type="spellEnd"/>
      <w:r w:rsidRPr="00AC4DD1">
        <w:rPr>
          <w:bCs/>
          <w:sz w:val="22"/>
          <w:szCs w:val="22"/>
        </w:rPr>
        <w:t xml:space="preserve"> yapmış. Romanya’da bulunan ve Macarca konuşulan (</w:t>
      </w:r>
      <w:proofErr w:type="spellStart"/>
      <w:r w:rsidRPr="00AC4DD1">
        <w:rPr>
          <w:bCs/>
          <w:sz w:val="22"/>
          <w:szCs w:val="22"/>
        </w:rPr>
        <w:t>Mureş</w:t>
      </w:r>
      <w:proofErr w:type="spellEnd"/>
      <w:r w:rsidRPr="00AC4DD1">
        <w:rPr>
          <w:bCs/>
          <w:sz w:val="22"/>
          <w:szCs w:val="22"/>
        </w:rPr>
        <w:t xml:space="preserve">) bölgedeki folklor araştırmalarından edindiği ezgileri aktardığı partisyonuna besteci, (konumuzla ilgili çarpıcı hususlar içeren) şu ifadeleri yazmış: </w:t>
      </w:r>
    </w:p>
    <w:p w:rsidR="00AB7873" w:rsidRPr="00AC4DD1" w:rsidRDefault="00D22754" w:rsidP="00D22754">
      <w:pPr>
        <w:spacing w:before="60" w:after="0"/>
        <w:ind w:left="0" w:right="3" w:firstLine="567"/>
        <w:rPr>
          <w:bCs/>
          <w:sz w:val="22"/>
          <w:szCs w:val="22"/>
        </w:rPr>
      </w:pPr>
      <w:r w:rsidRPr="00AC4DD1">
        <w:rPr>
          <w:bCs/>
          <w:i/>
          <w:iCs/>
          <w:sz w:val="22"/>
          <w:szCs w:val="22"/>
        </w:rPr>
        <w:t xml:space="preserve">“Eski halk danslarının çoğunluğunun </w:t>
      </w:r>
      <w:proofErr w:type="spellStart"/>
      <w:r w:rsidRPr="00AC4DD1">
        <w:rPr>
          <w:bCs/>
          <w:i/>
          <w:iCs/>
          <w:sz w:val="22"/>
          <w:szCs w:val="22"/>
        </w:rPr>
        <w:t>Transilvanya’daki</w:t>
      </w:r>
      <w:proofErr w:type="spellEnd"/>
      <w:r w:rsidRPr="00AC4DD1">
        <w:rPr>
          <w:bCs/>
          <w:i/>
          <w:iCs/>
          <w:sz w:val="22"/>
          <w:szCs w:val="22"/>
        </w:rPr>
        <w:t xml:space="preserve"> </w:t>
      </w:r>
      <w:proofErr w:type="spellStart"/>
      <w:r w:rsidRPr="00AC4DD1">
        <w:rPr>
          <w:bCs/>
          <w:i/>
          <w:iCs/>
          <w:sz w:val="22"/>
          <w:szCs w:val="22"/>
        </w:rPr>
        <w:t>Marosszék</w:t>
      </w:r>
      <w:proofErr w:type="spellEnd"/>
      <w:r w:rsidRPr="00AC4DD1">
        <w:rPr>
          <w:bCs/>
          <w:i/>
          <w:iCs/>
          <w:sz w:val="22"/>
          <w:szCs w:val="22"/>
        </w:rPr>
        <w:t xml:space="preserve"> bölgesinden kaynaklanması ve </w:t>
      </w:r>
      <w:proofErr w:type="spellStart"/>
      <w:r w:rsidRPr="00AC4DD1">
        <w:rPr>
          <w:bCs/>
          <w:i/>
          <w:iCs/>
          <w:sz w:val="22"/>
          <w:szCs w:val="22"/>
        </w:rPr>
        <w:t>hattâ</w:t>
      </w:r>
      <w:proofErr w:type="spellEnd"/>
      <w:r w:rsidRPr="00AC4DD1">
        <w:rPr>
          <w:bCs/>
          <w:i/>
          <w:iCs/>
          <w:sz w:val="22"/>
          <w:szCs w:val="22"/>
        </w:rPr>
        <w:t xml:space="preserve"> başka yöredeki bazılarının da </w:t>
      </w:r>
      <w:proofErr w:type="spellStart"/>
      <w:r w:rsidRPr="00AC4DD1">
        <w:rPr>
          <w:bCs/>
          <w:i/>
          <w:iCs/>
          <w:sz w:val="22"/>
          <w:szCs w:val="22"/>
        </w:rPr>
        <w:t>Maroş</w:t>
      </w:r>
      <w:proofErr w:type="spellEnd"/>
      <w:r w:rsidRPr="00AC4DD1">
        <w:rPr>
          <w:bCs/>
          <w:i/>
          <w:iCs/>
          <w:sz w:val="22"/>
          <w:szCs w:val="22"/>
        </w:rPr>
        <w:t xml:space="preserve"> dansı diye adlandırılması hiç de tesadüf değildir. (1.Dünya) Savaşa kadar, bu parçaları her köyde kemanla ya da kavalla çalınırken, ihtiyarlar şarkı söylerken dinleyebiliyorduk. </w:t>
      </w:r>
      <w:proofErr w:type="spellStart"/>
      <w:r w:rsidRPr="00AC4DD1">
        <w:rPr>
          <w:bCs/>
          <w:i/>
          <w:iCs/>
          <w:sz w:val="22"/>
          <w:szCs w:val="22"/>
        </w:rPr>
        <w:t>Brahms’ın</w:t>
      </w:r>
      <w:proofErr w:type="spellEnd"/>
      <w:r w:rsidRPr="00AC4DD1">
        <w:rPr>
          <w:bCs/>
          <w:i/>
          <w:iCs/>
          <w:sz w:val="22"/>
          <w:szCs w:val="22"/>
        </w:rPr>
        <w:t xml:space="preserve"> ünlü Macar Dansları da 1860’lardaki Macar kent yaşamının anlatımıdır. Benim </w:t>
      </w:r>
      <w:proofErr w:type="spellStart"/>
      <w:r w:rsidRPr="00AC4DD1">
        <w:rPr>
          <w:bCs/>
          <w:i/>
          <w:iCs/>
          <w:sz w:val="22"/>
          <w:szCs w:val="22"/>
        </w:rPr>
        <w:t>Marosszék</w:t>
      </w:r>
      <w:proofErr w:type="spellEnd"/>
      <w:r w:rsidRPr="00AC4DD1">
        <w:rPr>
          <w:bCs/>
          <w:i/>
          <w:iCs/>
          <w:sz w:val="22"/>
          <w:szCs w:val="22"/>
        </w:rPr>
        <w:t xml:space="preserve"> </w:t>
      </w:r>
      <w:proofErr w:type="spellStart"/>
      <w:r w:rsidRPr="00AC4DD1">
        <w:rPr>
          <w:bCs/>
          <w:i/>
          <w:iCs/>
          <w:sz w:val="22"/>
          <w:szCs w:val="22"/>
        </w:rPr>
        <w:t>Dansları’mın</w:t>
      </w:r>
      <w:proofErr w:type="spellEnd"/>
      <w:r w:rsidRPr="00AC4DD1">
        <w:rPr>
          <w:bCs/>
          <w:i/>
          <w:iCs/>
          <w:sz w:val="22"/>
          <w:szCs w:val="22"/>
        </w:rPr>
        <w:t xml:space="preserve"> kökleri de daha çok geçmişe uzanır</w:t>
      </w:r>
      <w:r w:rsidRPr="00AC4DD1">
        <w:rPr>
          <w:bCs/>
          <w:sz w:val="22"/>
          <w:szCs w:val="22"/>
        </w:rPr>
        <w:t xml:space="preserve">.”  </w:t>
      </w:r>
      <w:r w:rsidR="00AB7873" w:rsidRPr="00AC4DD1">
        <w:rPr>
          <w:rStyle w:val="DipnotBavurusu"/>
          <w:bCs/>
          <w:sz w:val="22"/>
          <w:szCs w:val="22"/>
        </w:rPr>
        <w:footnoteReference w:id="6"/>
      </w:r>
    </w:p>
    <w:p w:rsidR="00D22754" w:rsidRPr="00AC4DD1" w:rsidRDefault="00D22754" w:rsidP="00D22754">
      <w:pPr>
        <w:spacing w:before="60" w:after="0"/>
        <w:ind w:left="0" w:right="3" w:firstLine="567"/>
        <w:rPr>
          <w:bCs/>
          <w:sz w:val="22"/>
          <w:szCs w:val="22"/>
        </w:rPr>
      </w:pPr>
      <w:r w:rsidRPr="00AC4DD1">
        <w:rPr>
          <w:bCs/>
          <w:sz w:val="22"/>
          <w:szCs w:val="22"/>
        </w:rPr>
        <w:t xml:space="preserve">Flüt sayesinde Anadolu’ya has oyun havalarının sergilendiği, üflemeli çalgı sololarıyla kaval ezgilerini veya tulumla çalınan melodilere benzer bir havayı besteci; eserde hissettirecek şekilde kullanmış. </w:t>
      </w:r>
      <w:r w:rsidR="004904A4" w:rsidRPr="00AC4DD1">
        <w:rPr>
          <w:rStyle w:val="DipnotBavurusu"/>
          <w:bCs/>
          <w:sz w:val="22"/>
          <w:szCs w:val="22"/>
        </w:rPr>
        <w:footnoteReference w:id="7"/>
      </w:r>
    </w:p>
    <w:p w:rsidR="00D22754" w:rsidRPr="00AC4DD1" w:rsidRDefault="00D22754" w:rsidP="00D22754">
      <w:pPr>
        <w:spacing w:before="60" w:after="0"/>
        <w:ind w:left="0" w:right="3" w:firstLine="567"/>
        <w:rPr>
          <w:bCs/>
          <w:sz w:val="22"/>
          <w:szCs w:val="22"/>
        </w:rPr>
      </w:pPr>
      <w:r w:rsidRPr="00AC4DD1">
        <w:rPr>
          <w:bCs/>
          <w:sz w:val="22"/>
          <w:szCs w:val="22"/>
        </w:rPr>
        <w:t xml:space="preserve">Bir orkestra eseri olan </w:t>
      </w:r>
      <w:proofErr w:type="spellStart"/>
      <w:r w:rsidRPr="00AC4DD1">
        <w:rPr>
          <w:bCs/>
          <w:sz w:val="22"/>
          <w:szCs w:val="22"/>
        </w:rPr>
        <w:t>Galanta</w:t>
      </w:r>
      <w:proofErr w:type="spellEnd"/>
      <w:r w:rsidRPr="00AC4DD1">
        <w:rPr>
          <w:bCs/>
          <w:sz w:val="22"/>
          <w:szCs w:val="22"/>
        </w:rPr>
        <w:t xml:space="preserve"> Dansları, 1933 yılında bestelenip, aynı yılın 23 Ekim’inde, </w:t>
      </w:r>
      <w:proofErr w:type="spellStart"/>
      <w:r w:rsidRPr="00AC4DD1">
        <w:rPr>
          <w:bCs/>
          <w:sz w:val="22"/>
          <w:szCs w:val="22"/>
        </w:rPr>
        <w:t>Erno</w:t>
      </w:r>
      <w:proofErr w:type="spellEnd"/>
      <w:r w:rsidRPr="00AC4DD1">
        <w:rPr>
          <w:bCs/>
          <w:sz w:val="22"/>
          <w:szCs w:val="22"/>
        </w:rPr>
        <w:t xml:space="preserve"> </w:t>
      </w:r>
      <w:proofErr w:type="spellStart"/>
      <w:r w:rsidRPr="00AC4DD1">
        <w:rPr>
          <w:bCs/>
          <w:sz w:val="22"/>
          <w:szCs w:val="22"/>
        </w:rPr>
        <w:t>Dohnanyi’nin</w:t>
      </w:r>
      <w:proofErr w:type="spellEnd"/>
      <w:r w:rsidRPr="00AC4DD1">
        <w:rPr>
          <w:bCs/>
          <w:sz w:val="22"/>
          <w:szCs w:val="22"/>
        </w:rPr>
        <w:t xml:space="preserve"> idaresinde Budapeşte Filarmoni Orkestrası tarafından seslendirilmiş</w:t>
      </w:r>
      <w:r w:rsidR="008C6E70" w:rsidRPr="00AC4DD1">
        <w:rPr>
          <w:rStyle w:val="DipnotBavurusu"/>
          <w:bCs/>
          <w:sz w:val="22"/>
          <w:szCs w:val="22"/>
        </w:rPr>
        <w:footnoteReference w:id="8"/>
      </w:r>
      <w:r w:rsidRPr="00AC4DD1">
        <w:rPr>
          <w:bCs/>
          <w:sz w:val="22"/>
          <w:szCs w:val="22"/>
        </w:rPr>
        <w:t xml:space="preserve"> . </w:t>
      </w:r>
      <w:proofErr w:type="spellStart"/>
      <w:r w:rsidRPr="00AC4DD1">
        <w:rPr>
          <w:bCs/>
          <w:sz w:val="22"/>
          <w:szCs w:val="22"/>
        </w:rPr>
        <w:t>Galanta</w:t>
      </w:r>
      <w:proofErr w:type="spellEnd"/>
      <w:r w:rsidRPr="00AC4DD1">
        <w:rPr>
          <w:bCs/>
          <w:sz w:val="22"/>
          <w:szCs w:val="22"/>
        </w:rPr>
        <w:t xml:space="preserve">; köken olarak Macarca bir kelime ve bugün </w:t>
      </w:r>
      <w:r w:rsidRPr="00AC4DD1">
        <w:rPr>
          <w:bCs/>
          <w:sz w:val="22"/>
          <w:szCs w:val="22"/>
        </w:rPr>
        <w:lastRenderedPageBreak/>
        <w:t xml:space="preserve">Slovakya sınırları içinde kalan </w:t>
      </w:r>
      <w:proofErr w:type="spellStart"/>
      <w:r w:rsidRPr="00AC4DD1">
        <w:rPr>
          <w:bCs/>
          <w:sz w:val="22"/>
          <w:szCs w:val="22"/>
        </w:rPr>
        <w:t>Trnava</w:t>
      </w:r>
      <w:proofErr w:type="spellEnd"/>
      <w:r w:rsidRPr="00AC4DD1">
        <w:rPr>
          <w:bCs/>
          <w:sz w:val="22"/>
          <w:szCs w:val="22"/>
        </w:rPr>
        <w:t xml:space="preserve"> bölgesini işaret ediyor. Bölge, bugünkü </w:t>
      </w:r>
      <w:proofErr w:type="spellStart"/>
      <w:r w:rsidRPr="00AC4DD1">
        <w:rPr>
          <w:bCs/>
          <w:sz w:val="22"/>
          <w:szCs w:val="22"/>
        </w:rPr>
        <w:t>Sekelistan’ın</w:t>
      </w:r>
      <w:proofErr w:type="spellEnd"/>
      <w:r w:rsidRPr="00AC4DD1">
        <w:rPr>
          <w:bCs/>
          <w:sz w:val="22"/>
          <w:szCs w:val="22"/>
        </w:rPr>
        <w:t xml:space="preserve"> hayli uzağında… </w:t>
      </w:r>
      <w:proofErr w:type="spellStart"/>
      <w:r w:rsidRPr="00AC4DD1">
        <w:rPr>
          <w:bCs/>
          <w:sz w:val="22"/>
          <w:szCs w:val="22"/>
        </w:rPr>
        <w:t>Etnomüzikolog</w:t>
      </w:r>
      <w:proofErr w:type="spellEnd"/>
      <w:r w:rsidRPr="00AC4DD1">
        <w:rPr>
          <w:bCs/>
          <w:sz w:val="22"/>
          <w:szCs w:val="22"/>
        </w:rPr>
        <w:t xml:space="preserve"> olarak </w:t>
      </w:r>
      <w:proofErr w:type="spellStart"/>
      <w:r w:rsidRPr="00AC4DD1">
        <w:rPr>
          <w:bCs/>
          <w:sz w:val="22"/>
          <w:szCs w:val="22"/>
        </w:rPr>
        <w:t>Kodály’nin</w:t>
      </w:r>
      <w:proofErr w:type="spellEnd"/>
      <w:r w:rsidRPr="00AC4DD1">
        <w:rPr>
          <w:bCs/>
          <w:sz w:val="22"/>
          <w:szCs w:val="22"/>
        </w:rPr>
        <w:t xml:space="preserve"> bir başka folklor malzemesini kullanması olarak da görülebilecek eserdeki melodilerin; bir de Sekel meselesi ölçeğinde de ayrıca değerlendirilmesi, bilimsel açıdan gereklilik olarak beliriyor. Her ne kadar Çigan ezgileri olarak birçok kaynakta değerlendiriliyor olsa da; eserde yer bulan temalar özel bir incelemeye gerek duyuyor. </w:t>
      </w:r>
      <w:proofErr w:type="spellStart"/>
      <w:r w:rsidRPr="00AC4DD1">
        <w:rPr>
          <w:bCs/>
          <w:sz w:val="22"/>
          <w:szCs w:val="22"/>
        </w:rPr>
        <w:t>Çek’lerden</w:t>
      </w:r>
      <w:proofErr w:type="spellEnd"/>
      <w:r w:rsidRPr="00AC4DD1">
        <w:rPr>
          <w:bCs/>
          <w:sz w:val="22"/>
          <w:szCs w:val="22"/>
        </w:rPr>
        <w:t xml:space="preserve"> 1993 yılında demokratik şekilde ayrılan Slovakya’nın sınırları ve tarihinin; I. Dünya Savaşı sonrası dağılan Avusturya-Macaristan İmparatorluğu’na dayanması, </w:t>
      </w:r>
      <w:proofErr w:type="spellStart"/>
      <w:r w:rsidRPr="00AC4DD1">
        <w:rPr>
          <w:bCs/>
          <w:sz w:val="22"/>
          <w:szCs w:val="22"/>
        </w:rPr>
        <w:t>Galanta</w:t>
      </w:r>
      <w:proofErr w:type="spellEnd"/>
      <w:r w:rsidRPr="00AC4DD1">
        <w:rPr>
          <w:bCs/>
          <w:sz w:val="22"/>
          <w:szCs w:val="22"/>
        </w:rPr>
        <w:t xml:space="preserve"> Dansları adlı eser üzerinde Sekel meselesine de, yakın gözlüğü ile bakılması gerekliliğini arttırıyor. Nitekim eserin ortalarına doğru flüt, obua ile klarnetin, ardından tüm orkestranın </w:t>
      </w:r>
      <w:proofErr w:type="spellStart"/>
      <w:r w:rsidRPr="00AC4DD1">
        <w:rPr>
          <w:bCs/>
          <w:sz w:val="22"/>
          <w:szCs w:val="22"/>
        </w:rPr>
        <w:t>tutti</w:t>
      </w:r>
      <w:proofErr w:type="spellEnd"/>
      <w:r w:rsidRPr="00AC4DD1">
        <w:rPr>
          <w:bCs/>
          <w:sz w:val="22"/>
          <w:szCs w:val="22"/>
        </w:rPr>
        <w:t xml:space="preserve"> melodisindeki işlemeler, </w:t>
      </w:r>
      <w:proofErr w:type="spellStart"/>
      <w:r w:rsidRPr="00AC4DD1">
        <w:rPr>
          <w:bCs/>
          <w:sz w:val="22"/>
          <w:szCs w:val="22"/>
        </w:rPr>
        <w:t>pentatonik</w:t>
      </w:r>
      <w:proofErr w:type="spellEnd"/>
      <w:r w:rsidRPr="00AC4DD1">
        <w:rPr>
          <w:bCs/>
          <w:sz w:val="22"/>
          <w:szCs w:val="22"/>
        </w:rPr>
        <w:t xml:space="preserve"> çağrışımlar, yer yer makamsal çağrışımlar dahi; bu özel ilgiye zemin hazırlıyor. Eserin ortaları geçildikten sonra işitilen kimi pasajlardaki dans müzikleri, Anadolu’ya has oyun havalarını; dörtlü içinde gelişen kimi melodilerse, yine eski türkülere öykünmelere göz kırpıyor.</w:t>
      </w:r>
    </w:p>
    <w:p w:rsidR="00D22754" w:rsidRPr="00AC4DD1" w:rsidRDefault="00D22754" w:rsidP="00D22754">
      <w:pPr>
        <w:spacing w:before="60" w:after="0"/>
        <w:ind w:left="0" w:right="3" w:firstLine="567"/>
        <w:rPr>
          <w:bCs/>
          <w:sz w:val="22"/>
          <w:szCs w:val="22"/>
        </w:rPr>
      </w:pPr>
      <w:proofErr w:type="spellStart"/>
      <w:r w:rsidRPr="00AC4DD1">
        <w:rPr>
          <w:bCs/>
          <w:sz w:val="22"/>
          <w:szCs w:val="22"/>
        </w:rPr>
        <w:t>Kodály</w:t>
      </w:r>
      <w:proofErr w:type="spellEnd"/>
      <w:r w:rsidRPr="00AC4DD1">
        <w:rPr>
          <w:bCs/>
          <w:sz w:val="22"/>
          <w:szCs w:val="22"/>
        </w:rPr>
        <w:t xml:space="preserve"> müziğinde Sekeller hakkında en çarpıcı örnekleri ise, sona ayırmakta yarar var. Zira bunların başlığında veya bölüm isimlerinde; “</w:t>
      </w:r>
      <w:proofErr w:type="spellStart"/>
      <w:r w:rsidRPr="00AC4DD1">
        <w:rPr>
          <w:bCs/>
          <w:sz w:val="22"/>
          <w:szCs w:val="22"/>
        </w:rPr>
        <w:t>Szekely</w:t>
      </w:r>
      <w:proofErr w:type="spellEnd"/>
      <w:r w:rsidRPr="00AC4DD1">
        <w:rPr>
          <w:bCs/>
          <w:sz w:val="22"/>
          <w:szCs w:val="22"/>
        </w:rPr>
        <w:t xml:space="preserve">”, yani Sekel ifadesi kullanılmış. </w:t>
      </w:r>
    </w:p>
    <w:p w:rsidR="00D22754" w:rsidRPr="00AC4DD1" w:rsidRDefault="00D22754" w:rsidP="00D22754">
      <w:pPr>
        <w:spacing w:before="60" w:after="0"/>
        <w:ind w:left="0" w:right="3" w:firstLine="567"/>
        <w:rPr>
          <w:bCs/>
          <w:sz w:val="22"/>
          <w:szCs w:val="22"/>
        </w:rPr>
      </w:pPr>
      <w:r w:rsidRPr="00AC4DD1">
        <w:rPr>
          <w:bCs/>
          <w:sz w:val="22"/>
          <w:szCs w:val="22"/>
        </w:rPr>
        <w:t xml:space="preserve">En çarpıcı eser; </w:t>
      </w:r>
      <w:proofErr w:type="spellStart"/>
      <w:r w:rsidRPr="00AC4DD1">
        <w:rPr>
          <w:bCs/>
          <w:sz w:val="22"/>
          <w:szCs w:val="22"/>
        </w:rPr>
        <w:t>Transilvanya</w:t>
      </w:r>
      <w:proofErr w:type="spellEnd"/>
      <w:r w:rsidRPr="00AC4DD1">
        <w:rPr>
          <w:bCs/>
          <w:sz w:val="22"/>
          <w:szCs w:val="22"/>
        </w:rPr>
        <w:t xml:space="preserve"> Köy Yaşamından Bir Sahne </w:t>
      </w:r>
      <w:proofErr w:type="spellStart"/>
      <w:r w:rsidRPr="00AC4DD1">
        <w:rPr>
          <w:bCs/>
          <w:sz w:val="22"/>
          <w:szCs w:val="22"/>
        </w:rPr>
        <w:t>altbaşlığı</w:t>
      </w:r>
      <w:proofErr w:type="spellEnd"/>
      <w:r w:rsidRPr="00AC4DD1">
        <w:rPr>
          <w:bCs/>
          <w:sz w:val="22"/>
          <w:szCs w:val="22"/>
        </w:rPr>
        <w:t xml:space="preserve"> taşıyan “</w:t>
      </w:r>
      <w:proofErr w:type="spellStart"/>
      <w:r w:rsidRPr="00AC4DD1">
        <w:rPr>
          <w:bCs/>
          <w:i/>
          <w:iCs/>
          <w:sz w:val="22"/>
          <w:szCs w:val="22"/>
        </w:rPr>
        <w:t>Székely</w:t>
      </w:r>
      <w:proofErr w:type="spellEnd"/>
      <w:r w:rsidRPr="00AC4DD1">
        <w:rPr>
          <w:bCs/>
          <w:i/>
          <w:iCs/>
          <w:sz w:val="22"/>
          <w:szCs w:val="22"/>
        </w:rPr>
        <w:t xml:space="preserve"> </w:t>
      </w:r>
      <w:proofErr w:type="spellStart"/>
      <w:r w:rsidRPr="00AC4DD1">
        <w:rPr>
          <w:bCs/>
          <w:i/>
          <w:iCs/>
          <w:sz w:val="22"/>
          <w:szCs w:val="22"/>
        </w:rPr>
        <w:t>Fono</w:t>
      </w:r>
      <w:proofErr w:type="spellEnd"/>
      <w:r w:rsidRPr="00AC4DD1">
        <w:rPr>
          <w:bCs/>
          <w:sz w:val="22"/>
          <w:szCs w:val="22"/>
        </w:rPr>
        <w:t xml:space="preserve">” adlı 1924 tarihli sahne yapıtı… “Bir halk, en iyi türkülerle bilinir” diyen </w:t>
      </w:r>
      <w:proofErr w:type="spellStart"/>
      <w:r w:rsidRPr="00AC4DD1">
        <w:rPr>
          <w:bCs/>
          <w:sz w:val="22"/>
          <w:szCs w:val="22"/>
        </w:rPr>
        <w:t>Kodály’nin</w:t>
      </w:r>
      <w:proofErr w:type="spellEnd"/>
      <w:r w:rsidRPr="00AC4DD1">
        <w:rPr>
          <w:bCs/>
          <w:sz w:val="22"/>
          <w:szCs w:val="22"/>
        </w:rPr>
        <w:t xml:space="preserve">, ne opera, ne de başka bir türe benzemeyen; tamamen </w:t>
      </w:r>
      <w:proofErr w:type="spellStart"/>
      <w:r w:rsidRPr="00AC4DD1">
        <w:rPr>
          <w:bCs/>
          <w:sz w:val="22"/>
          <w:szCs w:val="22"/>
        </w:rPr>
        <w:t>Sekeller’in</w:t>
      </w:r>
      <w:proofErr w:type="spellEnd"/>
      <w:r w:rsidRPr="00AC4DD1">
        <w:rPr>
          <w:bCs/>
          <w:sz w:val="22"/>
          <w:szCs w:val="22"/>
        </w:rPr>
        <w:t xml:space="preserve"> halk şarkılarının sözleri ve ezgilerini yansıtmak üzere tasarladığı tek perdelik bir eserdir. </w:t>
      </w:r>
    </w:p>
    <w:p w:rsidR="00D22754" w:rsidRPr="00AC4DD1" w:rsidRDefault="00D22754" w:rsidP="00D22754">
      <w:pPr>
        <w:spacing w:before="60" w:after="0"/>
        <w:ind w:left="0" w:right="3" w:firstLine="567"/>
        <w:rPr>
          <w:bCs/>
          <w:sz w:val="22"/>
          <w:szCs w:val="22"/>
        </w:rPr>
      </w:pPr>
      <w:r w:rsidRPr="00AC4DD1">
        <w:rPr>
          <w:bCs/>
          <w:sz w:val="22"/>
          <w:szCs w:val="22"/>
        </w:rPr>
        <w:t>1910-1918 yılları arasında, yani 28 yaşından 36 yaşına kadar bestelediği Op.11 “</w:t>
      </w:r>
      <w:r w:rsidRPr="00AC4DD1">
        <w:rPr>
          <w:bCs/>
          <w:i/>
          <w:iCs/>
          <w:sz w:val="22"/>
          <w:szCs w:val="22"/>
        </w:rPr>
        <w:t>7 Piyano Parçası</w:t>
      </w:r>
      <w:r w:rsidRPr="00AC4DD1">
        <w:rPr>
          <w:bCs/>
          <w:sz w:val="22"/>
          <w:szCs w:val="22"/>
        </w:rPr>
        <w:t>” adlı eserinden birkaç parçasını, Sekel türküleriyle oluşturmuş. Piyano parçalarından iki numaralı olanının adı; “</w:t>
      </w:r>
      <w:proofErr w:type="spellStart"/>
      <w:r w:rsidRPr="00AC4DD1">
        <w:rPr>
          <w:bCs/>
          <w:i/>
          <w:iCs/>
          <w:sz w:val="22"/>
          <w:szCs w:val="22"/>
        </w:rPr>
        <w:t>Székely</w:t>
      </w:r>
      <w:proofErr w:type="spellEnd"/>
      <w:r w:rsidRPr="00AC4DD1">
        <w:rPr>
          <w:bCs/>
          <w:i/>
          <w:iCs/>
          <w:sz w:val="22"/>
          <w:szCs w:val="22"/>
        </w:rPr>
        <w:t xml:space="preserve"> </w:t>
      </w:r>
      <w:proofErr w:type="spellStart"/>
      <w:r w:rsidRPr="00AC4DD1">
        <w:rPr>
          <w:bCs/>
          <w:i/>
          <w:iCs/>
          <w:sz w:val="22"/>
          <w:szCs w:val="22"/>
        </w:rPr>
        <w:t>Lament</w:t>
      </w:r>
      <w:proofErr w:type="spellEnd"/>
      <w:r w:rsidRPr="00AC4DD1">
        <w:rPr>
          <w:bCs/>
          <w:sz w:val="22"/>
          <w:szCs w:val="22"/>
        </w:rPr>
        <w:t>”, yani “</w:t>
      </w:r>
      <w:r w:rsidRPr="00AC4DD1">
        <w:rPr>
          <w:bCs/>
          <w:i/>
          <w:iCs/>
          <w:sz w:val="22"/>
          <w:szCs w:val="22"/>
        </w:rPr>
        <w:t>Sekel Ağıtı</w:t>
      </w:r>
      <w:r w:rsidRPr="00AC4DD1">
        <w:rPr>
          <w:bCs/>
          <w:sz w:val="22"/>
          <w:szCs w:val="22"/>
        </w:rPr>
        <w:t>”… Altı numaralı olanının adı; ““</w:t>
      </w:r>
      <w:proofErr w:type="spellStart"/>
      <w:r w:rsidRPr="00AC4DD1">
        <w:rPr>
          <w:bCs/>
          <w:i/>
          <w:iCs/>
          <w:sz w:val="22"/>
          <w:szCs w:val="22"/>
        </w:rPr>
        <w:t>Székely</w:t>
      </w:r>
      <w:proofErr w:type="spellEnd"/>
      <w:r w:rsidRPr="00AC4DD1">
        <w:rPr>
          <w:bCs/>
          <w:i/>
          <w:iCs/>
          <w:sz w:val="22"/>
          <w:szCs w:val="22"/>
        </w:rPr>
        <w:t xml:space="preserve"> </w:t>
      </w:r>
      <w:proofErr w:type="spellStart"/>
      <w:r w:rsidRPr="00AC4DD1">
        <w:rPr>
          <w:bCs/>
          <w:i/>
          <w:iCs/>
          <w:sz w:val="22"/>
          <w:szCs w:val="22"/>
        </w:rPr>
        <w:t>Folksong</w:t>
      </w:r>
      <w:proofErr w:type="spellEnd"/>
      <w:r w:rsidRPr="00AC4DD1">
        <w:rPr>
          <w:bCs/>
          <w:sz w:val="22"/>
          <w:szCs w:val="22"/>
        </w:rPr>
        <w:t>”, “</w:t>
      </w:r>
      <w:r w:rsidRPr="00AC4DD1">
        <w:rPr>
          <w:bCs/>
          <w:i/>
          <w:iCs/>
          <w:sz w:val="22"/>
          <w:szCs w:val="22"/>
        </w:rPr>
        <w:t>Sekel Halk Şarkısı</w:t>
      </w:r>
      <w:r w:rsidRPr="00AC4DD1">
        <w:rPr>
          <w:bCs/>
          <w:sz w:val="22"/>
          <w:szCs w:val="22"/>
        </w:rPr>
        <w:t>”…</w:t>
      </w:r>
    </w:p>
    <w:p w:rsidR="00D22754" w:rsidRPr="00AC4DD1" w:rsidRDefault="00D22754" w:rsidP="00D22754">
      <w:pPr>
        <w:spacing w:before="60" w:after="0"/>
        <w:ind w:left="0" w:right="3" w:firstLine="567"/>
        <w:rPr>
          <w:bCs/>
          <w:sz w:val="22"/>
          <w:szCs w:val="22"/>
        </w:rPr>
      </w:pPr>
      <w:r w:rsidRPr="00AC4DD1">
        <w:rPr>
          <w:bCs/>
          <w:sz w:val="22"/>
          <w:szCs w:val="22"/>
        </w:rPr>
        <w:t>“</w:t>
      </w:r>
      <w:proofErr w:type="spellStart"/>
      <w:r w:rsidRPr="00AC4DD1">
        <w:rPr>
          <w:bCs/>
          <w:i/>
          <w:iCs/>
          <w:sz w:val="22"/>
          <w:szCs w:val="22"/>
        </w:rPr>
        <w:t>Székely</w:t>
      </w:r>
      <w:proofErr w:type="spellEnd"/>
      <w:r w:rsidRPr="00AC4DD1">
        <w:rPr>
          <w:bCs/>
          <w:i/>
          <w:iCs/>
          <w:sz w:val="22"/>
          <w:szCs w:val="22"/>
        </w:rPr>
        <w:t xml:space="preserve"> </w:t>
      </w:r>
      <w:proofErr w:type="spellStart"/>
      <w:r w:rsidRPr="00AC4DD1">
        <w:rPr>
          <w:bCs/>
          <w:i/>
          <w:iCs/>
          <w:sz w:val="22"/>
          <w:szCs w:val="22"/>
        </w:rPr>
        <w:t>keserves</w:t>
      </w:r>
      <w:proofErr w:type="spellEnd"/>
      <w:r w:rsidRPr="00AC4DD1">
        <w:rPr>
          <w:bCs/>
          <w:sz w:val="22"/>
          <w:szCs w:val="22"/>
        </w:rPr>
        <w:t>”, yani Sekel Ağıtları ise; karma koro için bestelenmiş, 1934 tarihli bir eserdir.</w:t>
      </w:r>
    </w:p>
    <w:p w:rsidR="00D3393C" w:rsidRPr="00AC4DD1" w:rsidRDefault="00D3393C" w:rsidP="00FF6E19">
      <w:pPr>
        <w:spacing w:before="60" w:after="0"/>
        <w:ind w:left="0" w:right="3" w:firstLine="567"/>
        <w:jc w:val="center"/>
        <w:rPr>
          <w:b/>
          <w:sz w:val="22"/>
          <w:szCs w:val="22"/>
        </w:rPr>
      </w:pPr>
    </w:p>
    <w:p w:rsidR="009C2223" w:rsidRPr="00AC4DD1" w:rsidRDefault="009C2223" w:rsidP="008157B8">
      <w:pPr>
        <w:spacing w:before="60" w:after="0"/>
        <w:ind w:left="0" w:right="3" w:firstLine="567"/>
        <w:jc w:val="center"/>
        <w:rPr>
          <w:b/>
          <w:sz w:val="22"/>
          <w:szCs w:val="22"/>
        </w:rPr>
      </w:pPr>
    </w:p>
    <w:p w:rsidR="009C2223" w:rsidRPr="00AC4DD1" w:rsidRDefault="009C2223" w:rsidP="008157B8">
      <w:pPr>
        <w:spacing w:before="60" w:after="0"/>
        <w:ind w:left="0" w:right="3" w:firstLine="567"/>
        <w:jc w:val="center"/>
        <w:rPr>
          <w:b/>
          <w:sz w:val="22"/>
          <w:szCs w:val="22"/>
        </w:rPr>
      </w:pPr>
    </w:p>
    <w:p w:rsidR="009C2223" w:rsidRPr="00AC4DD1" w:rsidRDefault="009C2223" w:rsidP="008157B8">
      <w:pPr>
        <w:spacing w:before="60" w:after="0"/>
        <w:ind w:left="0" w:right="3" w:firstLine="567"/>
        <w:jc w:val="center"/>
        <w:rPr>
          <w:b/>
          <w:sz w:val="22"/>
          <w:szCs w:val="22"/>
        </w:rPr>
      </w:pPr>
    </w:p>
    <w:p w:rsidR="009C2223" w:rsidRPr="00AC4DD1" w:rsidRDefault="009C2223" w:rsidP="008157B8">
      <w:pPr>
        <w:spacing w:before="60" w:after="0"/>
        <w:ind w:left="0" w:right="3" w:firstLine="567"/>
        <w:jc w:val="center"/>
        <w:rPr>
          <w:b/>
          <w:sz w:val="22"/>
          <w:szCs w:val="22"/>
        </w:rPr>
      </w:pPr>
    </w:p>
    <w:p w:rsidR="009C2223" w:rsidRPr="00AC4DD1" w:rsidRDefault="009C2223" w:rsidP="008157B8">
      <w:pPr>
        <w:spacing w:before="60" w:after="0"/>
        <w:ind w:left="0" w:right="3" w:firstLine="567"/>
        <w:jc w:val="center"/>
        <w:rPr>
          <w:b/>
          <w:sz w:val="22"/>
          <w:szCs w:val="22"/>
        </w:rPr>
      </w:pPr>
    </w:p>
    <w:p w:rsidR="009C2223" w:rsidRPr="00AC4DD1" w:rsidRDefault="009C2223" w:rsidP="008157B8">
      <w:pPr>
        <w:spacing w:before="60" w:after="0"/>
        <w:ind w:left="0" w:right="3" w:firstLine="567"/>
        <w:jc w:val="center"/>
        <w:rPr>
          <w:b/>
          <w:sz w:val="22"/>
          <w:szCs w:val="22"/>
        </w:rPr>
      </w:pPr>
    </w:p>
    <w:p w:rsidR="009C2223" w:rsidRPr="00AC4DD1" w:rsidRDefault="00FE619A" w:rsidP="008157B8">
      <w:pPr>
        <w:spacing w:before="60" w:after="0"/>
        <w:ind w:left="0" w:right="3" w:firstLine="567"/>
        <w:jc w:val="center"/>
        <w:rPr>
          <w:bCs/>
          <w:sz w:val="22"/>
          <w:szCs w:val="22"/>
        </w:rPr>
      </w:pPr>
      <w:r w:rsidRPr="00AC4DD1">
        <w:rPr>
          <w:b/>
          <w:sz w:val="22"/>
          <w:szCs w:val="22"/>
        </w:rPr>
        <w:lastRenderedPageBreak/>
        <w:t>Şekil</w:t>
      </w:r>
      <w:r w:rsidR="00FF6E19" w:rsidRPr="00AC4DD1">
        <w:rPr>
          <w:b/>
          <w:sz w:val="22"/>
          <w:szCs w:val="22"/>
        </w:rPr>
        <w:t xml:space="preserve"> 5</w:t>
      </w:r>
      <w:r w:rsidR="00133663" w:rsidRPr="00AC4DD1">
        <w:rPr>
          <w:b/>
          <w:sz w:val="22"/>
          <w:szCs w:val="22"/>
        </w:rPr>
        <w:t>.</w:t>
      </w:r>
    </w:p>
    <w:p w:rsidR="009C2223" w:rsidRPr="00AC4DD1" w:rsidRDefault="008157B8" w:rsidP="008157B8">
      <w:pPr>
        <w:spacing w:before="60" w:after="0"/>
        <w:ind w:left="0" w:right="3" w:firstLine="567"/>
        <w:jc w:val="center"/>
        <w:rPr>
          <w:bCs/>
          <w:sz w:val="22"/>
          <w:szCs w:val="22"/>
        </w:rPr>
      </w:pPr>
      <w:r w:rsidRPr="00AC4DD1">
        <w:rPr>
          <w:noProof/>
          <w:lang w:eastAsia="tr-TR"/>
        </w:rPr>
        <w:drawing>
          <wp:inline distT="0" distB="0" distL="0" distR="0" wp14:anchorId="008AC011" wp14:editId="4F502020">
            <wp:extent cx="2390775" cy="2200275"/>
            <wp:effectExtent l="76200" t="76200" r="142875" b="142875"/>
            <wp:docPr id="14" name="Resim 14" descr="bela bartok ile ilgili görsel sonucu&quot;"/>
            <wp:cNvGraphicFramePr/>
            <a:graphic xmlns:a="http://schemas.openxmlformats.org/drawingml/2006/main">
              <a:graphicData uri="http://schemas.openxmlformats.org/drawingml/2006/picture">
                <pic:pic xmlns:pic="http://schemas.openxmlformats.org/drawingml/2006/picture">
                  <pic:nvPicPr>
                    <pic:cNvPr id="13" name="Resim 13" descr="bela bartok ile ilgili görsel sonucu&quot;"/>
                    <pic:cNvPicPr/>
                  </pic:nvPicPr>
                  <pic:blipFill>
                    <a:blip r:embed="rId12" cstate="print"/>
                    <a:srcRect/>
                    <a:stretch>
                      <a:fillRect/>
                    </a:stretch>
                  </pic:blipFill>
                  <pic:spPr bwMode="auto">
                    <a:xfrm>
                      <a:off x="0" y="0"/>
                      <a:ext cx="2390775" cy="22002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22754" w:rsidRPr="00AC4DD1" w:rsidRDefault="00D22754" w:rsidP="00D22754">
      <w:pPr>
        <w:spacing w:before="60" w:after="0"/>
        <w:ind w:left="0" w:right="3" w:firstLine="567"/>
        <w:rPr>
          <w:bCs/>
          <w:sz w:val="22"/>
          <w:szCs w:val="22"/>
        </w:rPr>
      </w:pPr>
      <w:r w:rsidRPr="00AC4DD1">
        <w:rPr>
          <w:bCs/>
          <w:sz w:val="22"/>
          <w:szCs w:val="22"/>
        </w:rPr>
        <w:t xml:space="preserve">1881-1945 yılları arasında yaşayan Macar Besteci ve </w:t>
      </w:r>
      <w:proofErr w:type="spellStart"/>
      <w:r w:rsidRPr="00AC4DD1">
        <w:rPr>
          <w:bCs/>
          <w:sz w:val="22"/>
          <w:szCs w:val="22"/>
        </w:rPr>
        <w:t>Etnomüzikolog</w:t>
      </w:r>
      <w:proofErr w:type="spellEnd"/>
      <w:r w:rsidRPr="00AC4DD1">
        <w:rPr>
          <w:bCs/>
          <w:sz w:val="22"/>
          <w:szCs w:val="22"/>
        </w:rPr>
        <w:t xml:space="preserve"> </w:t>
      </w:r>
      <w:proofErr w:type="spellStart"/>
      <w:r w:rsidRPr="00AC4DD1">
        <w:rPr>
          <w:bCs/>
          <w:sz w:val="22"/>
          <w:szCs w:val="22"/>
        </w:rPr>
        <w:t>Béla</w:t>
      </w:r>
      <w:proofErr w:type="spellEnd"/>
      <w:r w:rsidRPr="00AC4DD1">
        <w:rPr>
          <w:bCs/>
          <w:sz w:val="22"/>
          <w:szCs w:val="22"/>
        </w:rPr>
        <w:t xml:space="preserve"> </w:t>
      </w:r>
      <w:proofErr w:type="spellStart"/>
      <w:r w:rsidRPr="00AC4DD1">
        <w:rPr>
          <w:bCs/>
          <w:sz w:val="22"/>
          <w:szCs w:val="22"/>
        </w:rPr>
        <w:t>Bartok’un</w:t>
      </w:r>
      <w:proofErr w:type="spellEnd"/>
      <w:r w:rsidRPr="00AC4DD1">
        <w:rPr>
          <w:bCs/>
          <w:sz w:val="22"/>
          <w:szCs w:val="22"/>
        </w:rPr>
        <w:t xml:space="preserve">,  </w:t>
      </w:r>
      <w:proofErr w:type="spellStart"/>
      <w:r w:rsidRPr="00AC4DD1">
        <w:rPr>
          <w:bCs/>
          <w:sz w:val="22"/>
          <w:szCs w:val="22"/>
        </w:rPr>
        <w:t>Sekelistan’a</w:t>
      </w:r>
      <w:proofErr w:type="spellEnd"/>
      <w:r w:rsidRPr="00AC4DD1">
        <w:rPr>
          <w:bCs/>
          <w:sz w:val="22"/>
          <w:szCs w:val="22"/>
        </w:rPr>
        <w:t xml:space="preserve"> yakın bölgelere yönelik ilk eseri; 1915 yılında piyano için bestelediği Romen Halk </w:t>
      </w:r>
      <w:proofErr w:type="spellStart"/>
      <w:r w:rsidRPr="00AC4DD1">
        <w:rPr>
          <w:bCs/>
          <w:sz w:val="22"/>
          <w:szCs w:val="22"/>
        </w:rPr>
        <w:t>Dansları’dır</w:t>
      </w:r>
      <w:proofErr w:type="spellEnd"/>
      <w:r w:rsidRPr="00AC4DD1">
        <w:rPr>
          <w:bCs/>
          <w:sz w:val="22"/>
          <w:szCs w:val="22"/>
        </w:rPr>
        <w:t xml:space="preserve">. Osmanlı döneminde </w:t>
      </w:r>
      <w:proofErr w:type="spellStart"/>
      <w:r w:rsidRPr="00AC4DD1">
        <w:rPr>
          <w:bCs/>
          <w:sz w:val="22"/>
          <w:szCs w:val="22"/>
        </w:rPr>
        <w:t>Boğdan</w:t>
      </w:r>
      <w:proofErr w:type="spellEnd"/>
      <w:r w:rsidRPr="00AC4DD1">
        <w:rPr>
          <w:bCs/>
          <w:sz w:val="22"/>
          <w:szCs w:val="22"/>
        </w:rPr>
        <w:t xml:space="preserve">, eski adıyla Bucak olarak bilinen bugünkü Moldova Cumhuriyeti’nin olduğu bölgeden </w:t>
      </w:r>
      <w:r w:rsidRPr="00AC4DD1">
        <w:rPr>
          <w:bCs/>
          <w:i/>
          <w:iCs/>
          <w:sz w:val="22"/>
          <w:szCs w:val="22"/>
        </w:rPr>
        <w:t>“Bucak Tulum Dansı</w:t>
      </w:r>
      <w:r w:rsidRPr="00AC4DD1">
        <w:rPr>
          <w:bCs/>
          <w:sz w:val="22"/>
          <w:szCs w:val="22"/>
        </w:rPr>
        <w:t>” (</w:t>
      </w:r>
      <w:proofErr w:type="spellStart"/>
      <w:r w:rsidRPr="00AC4DD1">
        <w:rPr>
          <w:bCs/>
          <w:sz w:val="22"/>
          <w:szCs w:val="22"/>
        </w:rPr>
        <w:t>Buciumeana</w:t>
      </w:r>
      <w:proofErr w:type="spellEnd"/>
      <w:r w:rsidRPr="00AC4DD1">
        <w:rPr>
          <w:bCs/>
          <w:sz w:val="22"/>
          <w:szCs w:val="22"/>
        </w:rPr>
        <w:t xml:space="preserve">) başta olmak üzere yöresel dans müziklerini yansıtır. Bu müzikler içinde konumuzla alakalı en çarpıcı olanı; </w:t>
      </w:r>
      <w:proofErr w:type="spellStart"/>
      <w:r w:rsidRPr="00AC4DD1">
        <w:rPr>
          <w:bCs/>
          <w:sz w:val="22"/>
          <w:szCs w:val="22"/>
        </w:rPr>
        <w:t>Karpatlar’da</w:t>
      </w:r>
      <w:proofErr w:type="spellEnd"/>
      <w:r w:rsidRPr="00AC4DD1">
        <w:rPr>
          <w:bCs/>
          <w:sz w:val="22"/>
          <w:szCs w:val="22"/>
        </w:rPr>
        <w:t xml:space="preserve">, </w:t>
      </w:r>
      <w:proofErr w:type="spellStart"/>
      <w:r w:rsidRPr="00AC4DD1">
        <w:rPr>
          <w:bCs/>
          <w:sz w:val="22"/>
          <w:szCs w:val="22"/>
        </w:rPr>
        <w:t>Sekelistan</w:t>
      </w:r>
      <w:proofErr w:type="spellEnd"/>
      <w:r w:rsidRPr="00AC4DD1">
        <w:rPr>
          <w:bCs/>
          <w:sz w:val="22"/>
          <w:szCs w:val="22"/>
        </w:rPr>
        <w:t xml:space="preserve"> bölgesinde yaşayan </w:t>
      </w:r>
      <w:proofErr w:type="spellStart"/>
      <w:r w:rsidRPr="00AC4DD1">
        <w:rPr>
          <w:bCs/>
          <w:sz w:val="22"/>
          <w:szCs w:val="22"/>
        </w:rPr>
        <w:t>Valak’ların</w:t>
      </w:r>
      <w:proofErr w:type="spellEnd"/>
      <w:r w:rsidRPr="00AC4DD1">
        <w:rPr>
          <w:bCs/>
          <w:sz w:val="22"/>
          <w:szCs w:val="22"/>
        </w:rPr>
        <w:t xml:space="preserve"> ince figürlü, hızlı tempolu “</w:t>
      </w:r>
      <w:r w:rsidRPr="00AC4DD1">
        <w:rPr>
          <w:bCs/>
          <w:i/>
          <w:iCs/>
          <w:sz w:val="22"/>
          <w:szCs w:val="22"/>
        </w:rPr>
        <w:t xml:space="preserve">Kemer </w:t>
      </w:r>
      <w:proofErr w:type="spellStart"/>
      <w:r w:rsidRPr="00AC4DD1">
        <w:rPr>
          <w:bCs/>
          <w:i/>
          <w:iCs/>
          <w:sz w:val="22"/>
          <w:szCs w:val="22"/>
        </w:rPr>
        <w:t>Dansı</w:t>
      </w:r>
      <w:r w:rsidRPr="00AC4DD1">
        <w:rPr>
          <w:bCs/>
          <w:sz w:val="22"/>
          <w:szCs w:val="22"/>
        </w:rPr>
        <w:t>”nı</w:t>
      </w:r>
      <w:proofErr w:type="spellEnd"/>
      <w:r w:rsidRPr="00AC4DD1">
        <w:rPr>
          <w:bCs/>
          <w:sz w:val="22"/>
          <w:szCs w:val="22"/>
        </w:rPr>
        <w:t xml:space="preserve"> içerek ikinci bölümdür. </w:t>
      </w:r>
    </w:p>
    <w:p w:rsidR="00D22754" w:rsidRPr="00AC4DD1" w:rsidRDefault="00D22754" w:rsidP="00D22754">
      <w:pPr>
        <w:spacing w:before="60" w:after="0"/>
        <w:ind w:left="0" w:right="3" w:firstLine="567"/>
        <w:rPr>
          <w:bCs/>
          <w:sz w:val="22"/>
          <w:szCs w:val="22"/>
        </w:rPr>
      </w:pPr>
      <w:r w:rsidRPr="00AC4DD1">
        <w:rPr>
          <w:bCs/>
          <w:sz w:val="22"/>
          <w:szCs w:val="22"/>
        </w:rPr>
        <w:t>Ardından “</w:t>
      </w:r>
      <w:r w:rsidRPr="00AC4DD1">
        <w:rPr>
          <w:bCs/>
          <w:i/>
          <w:iCs/>
          <w:sz w:val="22"/>
          <w:szCs w:val="22"/>
        </w:rPr>
        <w:t>Köyde Akşam</w:t>
      </w:r>
      <w:r w:rsidRPr="00AC4DD1">
        <w:rPr>
          <w:bCs/>
          <w:sz w:val="22"/>
          <w:szCs w:val="22"/>
        </w:rPr>
        <w:t>”; “</w:t>
      </w:r>
      <w:proofErr w:type="spellStart"/>
      <w:r w:rsidRPr="00AC4DD1">
        <w:rPr>
          <w:bCs/>
          <w:sz w:val="22"/>
          <w:szCs w:val="22"/>
        </w:rPr>
        <w:t>Sekeller’de</w:t>
      </w:r>
      <w:proofErr w:type="spellEnd"/>
      <w:r w:rsidRPr="00AC4DD1">
        <w:rPr>
          <w:bCs/>
          <w:sz w:val="22"/>
          <w:szCs w:val="22"/>
        </w:rPr>
        <w:t xml:space="preserve"> Akşam” adlı </w:t>
      </w:r>
      <w:proofErr w:type="spellStart"/>
      <w:r w:rsidRPr="00AC4DD1">
        <w:rPr>
          <w:bCs/>
          <w:sz w:val="22"/>
          <w:szCs w:val="22"/>
        </w:rPr>
        <w:t>orkestral</w:t>
      </w:r>
      <w:proofErr w:type="spellEnd"/>
      <w:r w:rsidRPr="00AC4DD1">
        <w:rPr>
          <w:bCs/>
          <w:sz w:val="22"/>
          <w:szCs w:val="22"/>
        </w:rPr>
        <w:t xml:space="preserve"> eseri; bir </w:t>
      </w:r>
      <w:proofErr w:type="spellStart"/>
      <w:r w:rsidRPr="00AC4DD1">
        <w:rPr>
          <w:bCs/>
          <w:sz w:val="22"/>
          <w:szCs w:val="22"/>
        </w:rPr>
        <w:t>Sekelistan</w:t>
      </w:r>
      <w:proofErr w:type="spellEnd"/>
      <w:r w:rsidRPr="00AC4DD1">
        <w:rPr>
          <w:bCs/>
          <w:sz w:val="22"/>
          <w:szCs w:val="22"/>
        </w:rPr>
        <w:t xml:space="preserve"> halk şarkısı üzerine tasarlanır. Rivayet; temanın, eski </w:t>
      </w:r>
      <w:proofErr w:type="spellStart"/>
      <w:r w:rsidRPr="00AC4DD1">
        <w:rPr>
          <w:bCs/>
          <w:sz w:val="22"/>
          <w:szCs w:val="22"/>
        </w:rPr>
        <w:t>Sekelistan</w:t>
      </w:r>
      <w:proofErr w:type="spellEnd"/>
      <w:r w:rsidRPr="00AC4DD1">
        <w:rPr>
          <w:bCs/>
          <w:sz w:val="22"/>
          <w:szCs w:val="22"/>
        </w:rPr>
        <w:t xml:space="preserve"> Milli Marşı yerine geçen milli şarkı, yani eski bir simge türkü olduğudur.</w:t>
      </w:r>
    </w:p>
    <w:p w:rsidR="00441FB3" w:rsidRPr="00AC4DD1" w:rsidRDefault="00D22754" w:rsidP="00633469">
      <w:pPr>
        <w:spacing w:before="60" w:after="0"/>
        <w:ind w:left="0" w:right="3" w:firstLine="567"/>
        <w:rPr>
          <w:bCs/>
          <w:sz w:val="22"/>
          <w:szCs w:val="22"/>
        </w:rPr>
      </w:pPr>
      <w:r w:rsidRPr="00AC4DD1">
        <w:rPr>
          <w:bCs/>
          <w:sz w:val="22"/>
          <w:szCs w:val="22"/>
        </w:rPr>
        <w:t xml:space="preserve">Yine </w:t>
      </w:r>
      <w:proofErr w:type="spellStart"/>
      <w:r w:rsidRPr="00AC4DD1">
        <w:rPr>
          <w:bCs/>
          <w:sz w:val="22"/>
          <w:szCs w:val="22"/>
        </w:rPr>
        <w:t>Bartok’un</w:t>
      </w:r>
      <w:proofErr w:type="spellEnd"/>
      <w:r w:rsidRPr="00AC4DD1">
        <w:rPr>
          <w:bCs/>
          <w:sz w:val="22"/>
          <w:szCs w:val="22"/>
        </w:rPr>
        <w:t xml:space="preserve"> erkek korosu için “</w:t>
      </w:r>
      <w:proofErr w:type="spellStart"/>
      <w:r w:rsidRPr="00AC4DD1">
        <w:rPr>
          <w:bCs/>
          <w:i/>
          <w:iCs/>
          <w:sz w:val="22"/>
          <w:szCs w:val="22"/>
        </w:rPr>
        <w:t>Székely</w:t>
      </w:r>
      <w:proofErr w:type="spellEnd"/>
      <w:r w:rsidRPr="00AC4DD1">
        <w:rPr>
          <w:bCs/>
          <w:i/>
          <w:iCs/>
          <w:sz w:val="22"/>
          <w:szCs w:val="22"/>
        </w:rPr>
        <w:t xml:space="preserve"> </w:t>
      </w:r>
      <w:proofErr w:type="spellStart"/>
      <w:r w:rsidRPr="00AC4DD1">
        <w:rPr>
          <w:bCs/>
          <w:i/>
          <w:iCs/>
          <w:sz w:val="22"/>
          <w:szCs w:val="22"/>
        </w:rPr>
        <w:t>Folksongs</w:t>
      </w:r>
      <w:proofErr w:type="spellEnd"/>
      <w:r w:rsidRPr="00AC4DD1">
        <w:rPr>
          <w:bCs/>
          <w:sz w:val="22"/>
          <w:szCs w:val="22"/>
        </w:rPr>
        <w:t xml:space="preserve">” adlı koro albümünde yer alan bölümlerin tamamı; </w:t>
      </w:r>
      <w:proofErr w:type="spellStart"/>
      <w:r w:rsidRPr="00AC4DD1">
        <w:rPr>
          <w:bCs/>
          <w:sz w:val="22"/>
          <w:szCs w:val="22"/>
        </w:rPr>
        <w:t>Sekeller’in</w:t>
      </w:r>
      <w:proofErr w:type="spellEnd"/>
      <w:r w:rsidRPr="00AC4DD1">
        <w:rPr>
          <w:bCs/>
          <w:sz w:val="22"/>
          <w:szCs w:val="22"/>
        </w:rPr>
        <w:t xml:space="preserve"> 100 yıl önce bilinen halk türküleri üzerine kuruludur. Erkek korosu için bestelenmiş, altı parçanın adlarıysa şöyledir: “</w:t>
      </w:r>
      <w:r w:rsidRPr="00AC4DD1">
        <w:rPr>
          <w:bCs/>
          <w:i/>
          <w:iCs/>
          <w:sz w:val="22"/>
          <w:szCs w:val="22"/>
        </w:rPr>
        <w:t>Bana Keder Verdin”, “Tanrım, Hayatım”, “İnce İplik, Sert Tohum”, “</w:t>
      </w:r>
      <w:proofErr w:type="spellStart"/>
      <w:r w:rsidRPr="00AC4DD1">
        <w:rPr>
          <w:bCs/>
          <w:i/>
          <w:iCs/>
          <w:sz w:val="22"/>
          <w:szCs w:val="22"/>
        </w:rPr>
        <w:t>Kilyénfalva'da</w:t>
      </w:r>
      <w:proofErr w:type="spellEnd"/>
      <w:r w:rsidRPr="00AC4DD1">
        <w:rPr>
          <w:bCs/>
          <w:i/>
          <w:iCs/>
          <w:sz w:val="22"/>
          <w:szCs w:val="22"/>
        </w:rPr>
        <w:t xml:space="preserve"> Kızlar Toplanıyor”, “İnce İplik”, “Dans Et, Rahip”</w:t>
      </w:r>
      <w:r w:rsidRPr="00AC4DD1">
        <w:rPr>
          <w:bCs/>
          <w:sz w:val="22"/>
          <w:szCs w:val="22"/>
        </w:rPr>
        <w:t>…</w:t>
      </w:r>
    </w:p>
    <w:p w:rsidR="00441FB3" w:rsidRPr="00AC4DD1" w:rsidRDefault="00441FB3" w:rsidP="006A3674">
      <w:pPr>
        <w:spacing w:before="60" w:after="0"/>
        <w:ind w:left="0" w:right="586" w:firstLine="567"/>
        <w:jc w:val="center"/>
        <w:rPr>
          <w:b/>
          <w:sz w:val="22"/>
          <w:szCs w:val="22"/>
        </w:rPr>
      </w:pPr>
    </w:p>
    <w:p w:rsidR="004D4511" w:rsidRPr="00AC4DD1" w:rsidRDefault="00874B15" w:rsidP="006A3674">
      <w:pPr>
        <w:spacing w:before="60" w:after="0"/>
        <w:ind w:left="0" w:right="586" w:firstLine="567"/>
        <w:jc w:val="center"/>
        <w:rPr>
          <w:b/>
          <w:sz w:val="22"/>
          <w:szCs w:val="22"/>
        </w:rPr>
      </w:pPr>
      <w:r w:rsidRPr="00AC4DD1">
        <w:rPr>
          <w:b/>
          <w:sz w:val="22"/>
          <w:szCs w:val="22"/>
        </w:rPr>
        <w:t>2.1.</w:t>
      </w:r>
      <w:r w:rsidRPr="00AC4DD1">
        <w:t xml:space="preserve"> </w:t>
      </w:r>
      <w:r w:rsidRPr="00AC4DD1">
        <w:rPr>
          <w:b/>
          <w:sz w:val="22"/>
          <w:szCs w:val="22"/>
        </w:rPr>
        <w:t>Ankara! Duy Sesimizi!</w:t>
      </w:r>
    </w:p>
    <w:p w:rsidR="0061295A" w:rsidRPr="00AC4DD1" w:rsidRDefault="0061295A" w:rsidP="0061295A">
      <w:pPr>
        <w:spacing w:before="60" w:after="0"/>
        <w:ind w:left="0" w:right="-1" w:firstLine="567"/>
        <w:rPr>
          <w:bCs/>
          <w:sz w:val="22"/>
          <w:szCs w:val="22"/>
        </w:rPr>
      </w:pPr>
      <w:proofErr w:type="spellStart"/>
      <w:r w:rsidRPr="00AC4DD1">
        <w:rPr>
          <w:bCs/>
          <w:sz w:val="22"/>
          <w:szCs w:val="22"/>
        </w:rPr>
        <w:t>Kodály’nin</w:t>
      </w:r>
      <w:proofErr w:type="spellEnd"/>
      <w:r w:rsidRPr="00AC4DD1">
        <w:rPr>
          <w:bCs/>
          <w:sz w:val="22"/>
          <w:szCs w:val="22"/>
        </w:rPr>
        <w:t xml:space="preserve"> Ocak 1936’da </w:t>
      </w:r>
      <w:proofErr w:type="spellStart"/>
      <w:r w:rsidRPr="00AC4DD1">
        <w:rPr>
          <w:bCs/>
          <w:sz w:val="22"/>
          <w:szCs w:val="22"/>
        </w:rPr>
        <w:t>Sekelistan</w:t>
      </w:r>
      <w:proofErr w:type="spellEnd"/>
      <w:r w:rsidRPr="00AC4DD1">
        <w:rPr>
          <w:bCs/>
          <w:sz w:val="22"/>
          <w:szCs w:val="22"/>
        </w:rPr>
        <w:t xml:space="preserve"> taraflarından, </w:t>
      </w:r>
      <w:r w:rsidRPr="00AC4DD1">
        <w:rPr>
          <w:bCs/>
          <w:i/>
          <w:iCs/>
          <w:sz w:val="22"/>
          <w:szCs w:val="22"/>
        </w:rPr>
        <w:t>“</w:t>
      </w:r>
      <w:proofErr w:type="spellStart"/>
      <w:r w:rsidRPr="00AC4DD1">
        <w:rPr>
          <w:bCs/>
          <w:i/>
          <w:iCs/>
          <w:sz w:val="22"/>
          <w:szCs w:val="22"/>
        </w:rPr>
        <w:t>Maraşck</w:t>
      </w:r>
      <w:proofErr w:type="spellEnd"/>
      <w:r w:rsidRPr="00AC4DD1">
        <w:rPr>
          <w:bCs/>
          <w:i/>
          <w:iCs/>
          <w:sz w:val="22"/>
          <w:szCs w:val="22"/>
        </w:rPr>
        <w:t xml:space="preserve"> Dansları”</w:t>
      </w:r>
      <w:r w:rsidRPr="00AC4DD1">
        <w:rPr>
          <w:bCs/>
          <w:sz w:val="22"/>
          <w:szCs w:val="22"/>
        </w:rPr>
        <w:t xml:space="preserve"> müziğini seslendiren Cumhurbaşkanlığı Filarmonik (Senfoni) Orkestrası (CSO); eserin, 1930 yılında orkestra için bestelenişinden altı yıl sonra repertuarına almakla, </w:t>
      </w:r>
      <w:r w:rsidRPr="00AC4DD1">
        <w:rPr>
          <w:bCs/>
          <w:sz w:val="22"/>
          <w:szCs w:val="22"/>
        </w:rPr>
        <w:lastRenderedPageBreak/>
        <w:t xml:space="preserve">dönem için esasen, önemli bir başarısını işaret ediyor. Bir yandan da, farkına varılmadan, </w:t>
      </w:r>
      <w:proofErr w:type="spellStart"/>
      <w:r w:rsidRPr="00AC4DD1">
        <w:rPr>
          <w:bCs/>
          <w:sz w:val="22"/>
          <w:szCs w:val="22"/>
        </w:rPr>
        <w:t>Sekelistan</w:t>
      </w:r>
      <w:proofErr w:type="spellEnd"/>
      <w:r w:rsidRPr="00AC4DD1">
        <w:rPr>
          <w:bCs/>
          <w:sz w:val="22"/>
          <w:szCs w:val="22"/>
        </w:rPr>
        <w:t xml:space="preserve"> menşeli müziği Ankara’da seslendiriyor. (Ancak, bilmiyor.) </w:t>
      </w:r>
    </w:p>
    <w:p w:rsidR="0061295A" w:rsidRPr="00AC4DD1" w:rsidRDefault="0061295A" w:rsidP="0061295A">
      <w:pPr>
        <w:spacing w:before="60" w:after="0"/>
        <w:ind w:left="0" w:right="-1" w:firstLine="567"/>
        <w:rPr>
          <w:bCs/>
          <w:sz w:val="22"/>
          <w:szCs w:val="22"/>
        </w:rPr>
      </w:pPr>
      <w:proofErr w:type="spellStart"/>
      <w:r w:rsidRPr="00AC4DD1">
        <w:rPr>
          <w:bCs/>
          <w:sz w:val="22"/>
          <w:szCs w:val="22"/>
        </w:rPr>
        <w:t>Bartok’un</w:t>
      </w:r>
      <w:proofErr w:type="spellEnd"/>
      <w:r w:rsidRPr="00AC4DD1">
        <w:rPr>
          <w:bCs/>
          <w:sz w:val="22"/>
          <w:szCs w:val="22"/>
        </w:rPr>
        <w:t xml:space="preserve"> aynı yılın, yani 1936’nın Kasım ayında Türkiye’ye gelip “Türk geçmiş ortaklığının </w:t>
      </w:r>
      <w:proofErr w:type="spellStart"/>
      <w:r w:rsidRPr="00AC4DD1">
        <w:rPr>
          <w:bCs/>
          <w:sz w:val="22"/>
          <w:szCs w:val="22"/>
        </w:rPr>
        <w:t>Pentatonizm’e</w:t>
      </w:r>
      <w:proofErr w:type="spellEnd"/>
      <w:r w:rsidRPr="00AC4DD1">
        <w:rPr>
          <w:bCs/>
          <w:sz w:val="22"/>
          <w:szCs w:val="22"/>
        </w:rPr>
        <w:t xml:space="preserve"> dayanma tezi” çerçevesindeki araştırmaları ise, sonraki yıllarda dahi, yanlış bir açıda değerlendirilecek yaftasına yapışıyor. “</w:t>
      </w:r>
      <w:proofErr w:type="spellStart"/>
      <w:r w:rsidRPr="00AC4DD1">
        <w:rPr>
          <w:bCs/>
          <w:sz w:val="22"/>
          <w:szCs w:val="22"/>
        </w:rPr>
        <w:t>Osmanlıcılık’ı</w:t>
      </w:r>
      <w:proofErr w:type="spellEnd"/>
      <w:r w:rsidRPr="00AC4DD1">
        <w:rPr>
          <w:bCs/>
          <w:sz w:val="22"/>
          <w:szCs w:val="22"/>
        </w:rPr>
        <w:t xml:space="preserve"> reddeden ‘yeni’ bir Türkçülük akımının, müzikte de işi; </w:t>
      </w:r>
      <w:proofErr w:type="spellStart"/>
      <w:r w:rsidRPr="00AC4DD1">
        <w:rPr>
          <w:bCs/>
          <w:sz w:val="22"/>
          <w:szCs w:val="22"/>
        </w:rPr>
        <w:t>pentatonizm</w:t>
      </w:r>
      <w:proofErr w:type="spellEnd"/>
      <w:r w:rsidRPr="00AC4DD1">
        <w:rPr>
          <w:bCs/>
          <w:sz w:val="22"/>
          <w:szCs w:val="22"/>
        </w:rPr>
        <w:t xml:space="preserve"> ortak geçmişine dayandırdığı” hipotezi, çok uzun yıllar kabul görüyor. </w:t>
      </w:r>
    </w:p>
    <w:p w:rsidR="0061295A" w:rsidRPr="00AC4DD1" w:rsidRDefault="0061295A" w:rsidP="0061295A">
      <w:pPr>
        <w:spacing w:before="60" w:after="0"/>
        <w:ind w:left="0" w:right="-1" w:firstLine="567"/>
        <w:rPr>
          <w:bCs/>
          <w:sz w:val="22"/>
          <w:szCs w:val="22"/>
        </w:rPr>
      </w:pPr>
      <w:r w:rsidRPr="00AC4DD1">
        <w:rPr>
          <w:bCs/>
          <w:sz w:val="22"/>
          <w:szCs w:val="22"/>
        </w:rPr>
        <w:t>Avusturya-Macaristan İmparatorluğu döneminde “Fin-</w:t>
      </w:r>
      <w:proofErr w:type="spellStart"/>
      <w:r w:rsidRPr="00AC4DD1">
        <w:rPr>
          <w:bCs/>
          <w:sz w:val="22"/>
          <w:szCs w:val="22"/>
        </w:rPr>
        <w:t>Ogur</w:t>
      </w:r>
      <w:proofErr w:type="spellEnd"/>
      <w:r w:rsidRPr="00AC4DD1">
        <w:rPr>
          <w:bCs/>
          <w:sz w:val="22"/>
          <w:szCs w:val="22"/>
        </w:rPr>
        <w:t xml:space="preserve">” kökenli oldukları yutturulan, Hıristiyan inancına mensup olmaları sayesinde de “başka” ve “ayrı” kökenli olmalarının tarihsel olarak önüne geçildiği Sekeller; bu durumu memnuniyetle kabul eden Macar akrabalarının aksine ve bilhassa onlardan fayda görememelerinden, gerçek tarihlerini, yeni yeni, yakın yıllarda ortaya çıkarıyor. </w:t>
      </w:r>
    </w:p>
    <w:p w:rsidR="0061295A" w:rsidRPr="00AC4DD1" w:rsidRDefault="0061295A" w:rsidP="0061295A">
      <w:pPr>
        <w:spacing w:before="60" w:after="0"/>
        <w:ind w:left="0" w:right="-1" w:firstLine="567"/>
        <w:rPr>
          <w:bCs/>
          <w:sz w:val="22"/>
          <w:szCs w:val="22"/>
        </w:rPr>
      </w:pPr>
      <w:proofErr w:type="spellStart"/>
      <w:r w:rsidRPr="00AC4DD1">
        <w:rPr>
          <w:bCs/>
          <w:sz w:val="22"/>
          <w:szCs w:val="22"/>
        </w:rPr>
        <w:t>Kodály</w:t>
      </w:r>
      <w:proofErr w:type="spellEnd"/>
      <w:r w:rsidRPr="00AC4DD1">
        <w:rPr>
          <w:bCs/>
          <w:sz w:val="22"/>
          <w:szCs w:val="22"/>
        </w:rPr>
        <w:t xml:space="preserve"> müziğinin 1936’nın başında, </w:t>
      </w:r>
      <w:proofErr w:type="spellStart"/>
      <w:r w:rsidRPr="00AC4DD1">
        <w:rPr>
          <w:bCs/>
          <w:sz w:val="22"/>
          <w:szCs w:val="22"/>
        </w:rPr>
        <w:t>Bartok’un</w:t>
      </w:r>
      <w:proofErr w:type="spellEnd"/>
      <w:r w:rsidRPr="00AC4DD1">
        <w:rPr>
          <w:bCs/>
          <w:sz w:val="22"/>
          <w:szCs w:val="22"/>
        </w:rPr>
        <w:t xml:space="preserve"> ise aynı yılın sonunda önce Çukurova’da, “Türk’ün özü” olarak ifade edilen </w:t>
      </w:r>
      <w:proofErr w:type="spellStart"/>
      <w:r w:rsidRPr="00AC4DD1">
        <w:rPr>
          <w:bCs/>
          <w:sz w:val="22"/>
          <w:szCs w:val="22"/>
        </w:rPr>
        <w:t>Yörükler’i</w:t>
      </w:r>
      <w:proofErr w:type="spellEnd"/>
      <w:r w:rsidRPr="00AC4DD1">
        <w:rPr>
          <w:bCs/>
          <w:sz w:val="22"/>
          <w:szCs w:val="22"/>
        </w:rPr>
        <w:t xml:space="preserve"> incelemesi, tıpkı </w:t>
      </w:r>
      <w:proofErr w:type="spellStart"/>
      <w:r w:rsidRPr="00AC4DD1">
        <w:rPr>
          <w:bCs/>
          <w:sz w:val="22"/>
          <w:szCs w:val="22"/>
        </w:rPr>
        <w:t>Sekelistan’da</w:t>
      </w:r>
      <w:proofErr w:type="spellEnd"/>
      <w:r w:rsidRPr="00AC4DD1">
        <w:rPr>
          <w:bCs/>
          <w:sz w:val="22"/>
          <w:szCs w:val="22"/>
        </w:rPr>
        <w:t xml:space="preserve"> kullanıldığı gibi –mihmandarı Adnan </w:t>
      </w:r>
      <w:proofErr w:type="spellStart"/>
      <w:r w:rsidRPr="00AC4DD1">
        <w:rPr>
          <w:bCs/>
          <w:sz w:val="22"/>
          <w:szCs w:val="22"/>
        </w:rPr>
        <w:t>Saygun</w:t>
      </w:r>
      <w:proofErr w:type="spellEnd"/>
      <w:r w:rsidRPr="00AC4DD1">
        <w:rPr>
          <w:bCs/>
          <w:sz w:val="22"/>
          <w:szCs w:val="22"/>
        </w:rPr>
        <w:t xml:space="preserve"> ile birlikte- bir kağnıda</w:t>
      </w:r>
      <w:r w:rsidR="00961AC3" w:rsidRPr="00AC4DD1">
        <w:rPr>
          <w:rStyle w:val="DipnotBavurusu"/>
          <w:bCs/>
          <w:sz w:val="22"/>
          <w:szCs w:val="22"/>
        </w:rPr>
        <w:footnoteReference w:id="9"/>
      </w:r>
      <w:r w:rsidRPr="00AC4DD1">
        <w:rPr>
          <w:bCs/>
          <w:sz w:val="22"/>
          <w:szCs w:val="22"/>
        </w:rPr>
        <w:t xml:space="preserve">    poz vermesi; aslında başka bir mesaj içeriyor. İki Macar Besteci de geçmişte, </w:t>
      </w:r>
      <w:proofErr w:type="spellStart"/>
      <w:r w:rsidRPr="00AC4DD1">
        <w:rPr>
          <w:bCs/>
          <w:sz w:val="22"/>
          <w:szCs w:val="22"/>
        </w:rPr>
        <w:t>etnomüzikolog</w:t>
      </w:r>
      <w:proofErr w:type="spellEnd"/>
      <w:r w:rsidRPr="00AC4DD1">
        <w:rPr>
          <w:bCs/>
          <w:sz w:val="22"/>
          <w:szCs w:val="22"/>
        </w:rPr>
        <w:t xml:space="preserve"> olarak Balkan coğrafyasını karış karış gezmeleri sayesinde, müzikleri ve derleme yapmayı çok iyi biliyor. Ankara’da üniversitede öğretim üyesi olarak bulunan </w:t>
      </w:r>
      <w:proofErr w:type="spellStart"/>
      <w:r w:rsidRPr="00AC4DD1">
        <w:rPr>
          <w:bCs/>
          <w:sz w:val="22"/>
          <w:szCs w:val="22"/>
        </w:rPr>
        <w:t>Laszlo</w:t>
      </w:r>
      <w:proofErr w:type="spellEnd"/>
      <w:r w:rsidRPr="00AC4DD1">
        <w:rPr>
          <w:bCs/>
          <w:sz w:val="22"/>
          <w:szCs w:val="22"/>
        </w:rPr>
        <w:t xml:space="preserve"> </w:t>
      </w:r>
      <w:proofErr w:type="spellStart"/>
      <w:r w:rsidRPr="00AC4DD1">
        <w:rPr>
          <w:bCs/>
          <w:sz w:val="22"/>
          <w:szCs w:val="22"/>
        </w:rPr>
        <w:t>Rasonyi’nin</w:t>
      </w:r>
      <w:proofErr w:type="spellEnd"/>
      <w:r w:rsidRPr="00AC4DD1">
        <w:rPr>
          <w:bCs/>
          <w:sz w:val="22"/>
          <w:szCs w:val="22"/>
        </w:rPr>
        <w:t xml:space="preserve"> girişimiyle Halkevleri tarafından davet edilen </w:t>
      </w:r>
      <w:proofErr w:type="spellStart"/>
      <w:r w:rsidRPr="00AC4DD1">
        <w:rPr>
          <w:bCs/>
          <w:sz w:val="22"/>
          <w:szCs w:val="22"/>
        </w:rPr>
        <w:t>Bartok’un</w:t>
      </w:r>
      <w:proofErr w:type="spellEnd"/>
      <w:r w:rsidRPr="00AC4DD1">
        <w:rPr>
          <w:bCs/>
          <w:sz w:val="22"/>
          <w:szCs w:val="22"/>
        </w:rPr>
        <w:t xml:space="preserve"> Türkiye’ye gelişi ise, tamamen </w:t>
      </w:r>
      <w:proofErr w:type="spellStart"/>
      <w:r w:rsidRPr="00AC4DD1">
        <w:rPr>
          <w:bCs/>
          <w:sz w:val="22"/>
          <w:szCs w:val="22"/>
        </w:rPr>
        <w:t>etnomüzikolojik</w:t>
      </w:r>
      <w:proofErr w:type="spellEnd"/>
      <w:r w:rsidRPr="00AC4DD1">
        <w:rPr>
          <w:bCs/>
          <w:sz w:val="22"/>
          <w:szCs w:val="22"/>
        </w:rPr>
        <w:t xml:space="preserve"> bir noktadan hareket ediyor. Bilimsel ispat için veri toplama ve nasıl toplanacağı konusunda yol gösterme çabası içeriyor. Gelin görün ki </w:t>
      </w:r>
      <w:proofErr w:type="spellStart"/>
      <w:r w:rsidRPr="00AC4DD1">
        <w:rPr>
          <w:bCs/>
          <w:sz w:val="22"/>
          <w:szCs w:val="22"/>
        </w:rPr>
        <w:t>Bartok</w:t>
      </w:r>
      <w:proofErr w:type="spellEnd"/>
      <w:r w:rsidRPr="00AC4DD1">
        <w:rPr>
          <w:bCs/>
          <w:sz w:val="22"/>
          <w:szCs w:val="22"/>
        </w:rPr>
        <w:t xml:space="preserve">, arkasında bir devlet veya başka güçlü bir kurumsal destek olmadan geliyor. Söyleyeceklerinin resmiyeti bulunmuyor. Halkevleri ise o tarihlerde, birçok konuda konferanslarla, ülke insanının kültür düzeyini arttırma gayesi güdüyor. </w:t>
      </w:r>
      <w:proofErr w:type="spellStart"/>
      <w:r w:rsidRPr="00AC4DD1">
        <w:rPr>
          <w:bCs/>
          <w:sz w:val="22"/>
          <w:szCs w:val="22"/>
        </w:rPr>
        <w:t>Bartok’un</w:t>
      </w:r>
      <w:proofErr w:type="spellEnd"/>
      <w:r w:rsidRPr="00AC4DD1">
        <w:rPr>
          <w:bCs/>
          <w:sz w:val="22"/>
          <w:szCs w:val="22"/>
        </w:rPr>
        <w:t xml:space="preserve"> Ankara’ya ulaşması sonrasında da, Türk Devleti ile resmi görüşme </w:t>
      </w:r>
      <w:proofErr w:type="gramStart"/>
      <w:r w:rsidRPr="00AC4DD1">
        <w:rPr>
          <w:bCs/>
          <w:sz w:val="22"/>
          <w:szCs w:val="22"/>
        </w:rPr>
        <w:t>imkanı</w:t>
      </w:r>
      <w:proofErr w:type="gramEnd"/>
      <w:r w:rsidRPr="00AC4DD1">
        <w:rPr>
          <w:bCs/>
          <w:sz w:val="22"/>
          <w:szCs w:val="22"/>
        </w:rPr>
        <w:t xml:space="preserve"> bulunmuyor. Zira bir buçuk yıl önce gelip Milli Eğitim Bakanlığı’nın müzik alanındaki danışmanlığına başlamış Alman Besteci Paul </w:t>
      </w:r>
      <w:proofErr w:type="spellStart"/>
      <w:r w:rsidRPr="00AC4DD1">
        <w:rPr>
          <w:bCs/>
          <w:sz w:val="22"/>
          <w:szCs w:val="22"/>
        </w:rPr>
        <w:t>Hindemith’in</w:t>
      </w:r>
      <w:proofErr w:type="spellEnd"/>
      <w:r w:rsidRPr="00AC4DD1">
        <w:rPr>
          <w:bCs/>
          <w:sz w:val="22"/>
          <w:szCs w:val="22"/>
        </w:rPr>
        <w:t xml:space="preserve"> varlığı söz konusu edilerek açılan Ankara Devlet Konservatuarı, eğitim hayatına başlamış, rayına oturmuş devam ediyor. Bir bakışla, “pişmiş aşa su katmanın” gereği bulunmuyor. Toyluğu ile CSO </w:t>
      </w:r>
      <w:proofErr w:type="spellStart"/>
      <w:r w:rsidRPr="00AC4DD1">
        <w:rPr>
          <w:bCs/>
          <w:sz w:val="22"/>
          <w:szCs w:val="22"/>
        </w:rPr>
        <w:t>Şefliği’nden</w:t>
      </w:r>
      <w:proofErr w:type="spellEnd"/>
      <w:r w:rsidRPr="00AC4DD1">
        <w:rPr>
          <w:bCs/>
          <w:sz w:val="22"/>
          <w:szCs w:val="22"/>
        </w:rPr>
        <w:t xml:space="preserve"> ayağı kaymış genç Adnan </w:t>
      </w:r>
      <w:proofErr w:type="spellStart"/>
      <w:r w:rsidRPr="00AC4DD1">
        <w:rPr>
          <w:bCs/>
          <w:sz w:val="22"/>
          <w:szCs w:val="22"/>
        </w:rPr>
        <w:t>Saygun</w:t>
      </w:r>
      <w:proofErr w:type="spellEnd"/>
      <w:r w:rsidRPr="00AC4DD1">
        <w:rPr>
          <w:bCs/>
          <w:sz w:val="22"/>
          <w:szCs w:val="22"/>
        </w:rPr>
        <w:t xml:space="preserve">, kapanmış Musiki Muallim Mektebi’ndeki kadrosundan sonra yeni kurulan </w:t>
      </w:r>
      <w:proofErr w:type="spellStart"/>
      <w:r w:rsidRPr="00AC4DD1">
        <w:rPr>
          <w:bCs/>
          <w:sz w:val="22"/>
          <w:szCs w:val="22"/>
        </w:rPr>
        <w:t>Konservatuar’ın</w:t>
      </w:r>
      <w:proofErr w:type="spellEnd"/>
      <w:r w:rsidRPr="00AC4DD1">
        <w:rPr>
          <w:bCs/>
          <w:sz w:val="22"/>
          <w:szCs w:val="22"/>
        </w:rPr>
        <w:t xml:space="preserve"> kadrosuna alınmamış, </w:t>
      </w:r>
      <w:proofErr w:type="spellStart"/>
      <w:r w:rsidRPr="00AC4DD1">
        <w:rPr>
          <w:bCs/>
          <w:sz w:val="22"/>
          <w:szCs w:val="22"/>
        </w:rPr>
        <w:t>Halkevleri’nde</w:t>
      </w:r>
      <w:proofErr w:type="spellEnd"/>
      <w:r w:rsidRPr="00AC4DD1">
        <w:rPr>
          <w:bCs/>
          <w:sz w:val="22"/>
          <w:szCs w:val="22"/>
        </w:rPr>
        <w:t xml:space="preserve"> gayet pasif bir görevde ve ürkmüş şekilde günlerini geçiriyor. 1934 yılında </w:t>
      </w:r>
      <w:proofErr w:type="spellStart"/>
      <w:r w:rsidRPr="00AC4DD1">
        <w:rPr>
          <w:bCs/>
          <w:sz w:val="22"/>
          <w:szCs w:val="22"/>
        </w:rPr>
        <w:t>etnomüzikolojik</w:t>
      </w:r>
      <w:proofErr w:type="spellEnd"/>
      <w:r w:rsidRPr="00AC4DD1">
        <w:rPr>
          <w:bCs/>
          <w:sz w:val="22"/>
          <w:szCs w:val="22"/>
        </w:rPr>
        <w:t xml:space="preserve"> incelemeleriyle desteklediği “</w:t>
      </w:r>
      <w:proofErr w:type="spellStart"/>
      <w:r w:rsidRPr="00AC4DD1">
        <w:rPr>
          <w:bCs/>
          <w:i/>
          <w:iCs/>
          <w:sz w:val="22"/>
          <w:szCs w:val="22"/>
        </w:rPr>
        <w:t>Türkler’in</w:t>
      </w:r>
      <w:proofErr w:type="spellEnd"/>
      <w:r w:rsidRPr="00AC4DD1">
        <w:rPr>
          <w:bCs/>
          <w:i/>
          <w:iCs/>
          <w:sz w:val="22"/>
          <w:szCs w:val="22"/>
        </w:rPr>
        <w:t xml:space="preserve"> ortak geçmişinde müzikal öge olarak </w:t>
      </w:r>
      <w:proofErr w:type="spellStart"/>
      <w:r w:rsidRPr="00AC4DD1">
        <w:rPr>
          <w:bCs/>
          <w:i/>
          <w:iCs/>
          <w:sz w:val="22"/>
          <w:szCs w:val="22"/>
        </w:rPr>
        <w:t>pentatonizm</w:t>
      </w:r>
      <w:proofErr w:type="spellEnd"/>
      <w:r w:rsidRPr="00AC4DD1">
        <w:rPr>
          <w:bCs/>
          <w:sz w:val="22"/>
          <w:szCs w:val="22"/>
        </w:rPr>
        <w:t xml:space="preserve">” tezinden çoktan vazgeçtiği, konumunu kaybetmekten endişe ettiği anlaşılıyor. Aslında, artık kadrosunun bulunduğu Halkevlerinden görev olarak verilmese; belki üç sene önce olsa koşa koşa gideceği </w:t>
      </w:r>
      <w:proofErr w:type="spellStart"/>
      <w:r w:rsidRPr="00AC4DD1">
        <w:rPr>
          <w:bCs/>
          <w:sz w:val="22"/>
          <w:szCs w:val="22"/>
        </w:rPr>
        <w:t>Bartok</w:t>
      </w:r>
      <w:proofErr w:type="spellEnd"/>
      <w:r w:rsidRPr="00AC4DD1">
        <w:rPr>
          <w:bCs/>
          <w:sz w:val="22"/>
          <w:szCs w:val="22"/>
        </w:rPr>
        <w:t xml:space="preserve"> ile seyahate </w:t>
      </w:r>
      <w:r w:rsidRPr="00AC4DD1">
        <w:rPr>
          <w:bCs/>
          <w:sz w:val="22"/>
          <w:szCs w:val="22"/>
        </w:rPr>
        <w:lastRenderedPageBreak/>
        <w:t xml:space="preserve">şimdi, neredeyse istemeden ve hatta başına “başka kızak göreve çekileceği, bir atama talihsizliği gelir” korkusuyla gönülden iştirak etmiyor. Aslında Ankara’da verdiği üç konferansta Bela </w:t>
      </w:r>
      <w:proofErr w:type="spellStart"/>
      <w:r w:rsidRPr="00AC4DD1">
        <w:rPr>
          <w:bCs/>
          <w:sz w:val="22"/>
          <w:szCs w:val="22"/>
        </w:rPr>
        <w:t>Bartok’u</w:t>
      </w:r>
      <w:proofErr w:type="spellEnd"/>
      <w:r w:rsidRPr="00AC4DD1">
        <w:rPr>
          <w:bCs/>
          <w:sz w:val="22"/>
          <w:szCs w:val="22"/>
        </w:rPr>
        <w:t xml:space="preserve"> anlayan en iyi kişi olsa da </w:t>
      </w:r>
      <w:proofErr w:type="spellStart"/>
      <w:r w:rsidRPr="00AC4DD1">
        <w:rPr>
          <w:bCs/>
          <w:sz w:val="22"/>
          <w:szCs w:val="22"/>
        </w:rPr>
        <w:t>Saygun</w:t>
      </w:r>
      <w:proofErr w:type="spellEnd"/>
      <w:r w:rsidRPr="00AC4DD1">
        <w:rPr>
          <w:bCs/>
          <w:sz w:val="22"/>
          <w:szCs w:val="22"/>
        </w:rPr>
        <w:t xml:space="preserve">; başına gelenlerden sonra, hiç o havayı nüfus edecek hali kendinde bulamıyor. </w:t>
      </w:r>
      <w:proofErr w:type="spellStart"/>
      <w:r w:rsidRPr="00AC4DD1">
        <w:rPr>
          <w:bCs/>
          <w:sz w:val="22"/>
          <w:szCs w:val="22"/>
        </w:rPr>
        <w:t>Bartok</w:t>
      </w:r>
      <w:proofErr w:type="spellEnd"/>
      <w:r w:rsidRPr="00AC4DD1">
        <w:rPr>
          <w:bCs/>
          <w:sz w:val="22"/>
          <w:szCs w:val="22"/>
        </w:rPr>
        <w:t xml:space="preserve"> ise, Türkiye’den bu folklor araştırması hususunda beklediği devlet ışığını göremiyor. </w:t>
      </w:r>
    </w:p>
    <w:p w:rsidR="0061295A" w:rsidRPr="00AC4DD1" w:rsidRDefault="0061295A" w:rsidP="0061295A">
      <w:pPr>
        <w:spacing w:before="60" w:after="0"/>
        <w:ind w:left="0" w:right="-1" w:firstLine="567"/>
        <w:rPr>
          <w:bCs/>
          <w:sz w:val="22"/>
          <w:szCs w:val="22"/>
        </w:rPr>
      </w:pPr>
      <w:proofErr w:type="spellStart"/>
      <w:r w:rsidRPr="00AC4DD1">
        <w:rPr>
          <w:bCs/>
          <w:sz w:val="22"/>
          <w:szCs w:val="22"/>
        </w:rPr>
        <w:t>Kodály</w:t>
      </w:r>
      <w:proofErr w:type="spellEnd"/>
      <w:r w:rsidRPr="00AC4DD1">
        <w:rPr>
          <w:bCs/>
          <w:sz w:val="22"/>
          <w:szCs w:val="22"/>
        </w:rPr>
        <w:t xml:space="preserve"> ile birlikte başladıkları folklor araştırma ve derlemelerinin 1900’lü yıllarda başladığı ilk günleri; Avusturya-Macaristan İmparatorluğu’nun tarih sahnesinden kalktığı zamanları işaret ederken, artık sınırları bölünmüş bir coğrafyada, üstelik de Nasyonal Sosyalizm ile tehdidi büyüten Almanya’nın nefesini ensesinde hisseder bir zamanı yaşıyordu. </w:t>
      </w:r>
      <w:proofErr w:type="spellStart"/>
      <w:r w:rsidRPr="00AC4DD1">
        <w:rPr>
          <w:bCs/>
          <w:sz w:val="22"/>
          <w:szCs w:val="22"/>
        </w:rPr>
        <w:t>Kimbilir</w:t>
      </w:r>
      <w:proofErr w:type="spellEnd"/>
      <w:r w:rsidRPr="00AC4DD1">
        <w:rPr>
          <w:bCs/>
          <w:sz w:val="22"/>
          <w:szCs w:val="22"/>
        </w:rPr>
        <w:t xml:space="preserve"> belki de, iki yıl önce inzivaya çekilmiş </w:t>
      </w:r>
      <w:proofErr w:type="spellStart"/>
      <w:r w:rsidRPr="00AC4DD1">
        <w:rPr>
          <w:bCs/>
          <w:sz w:val="22"/>
          <w:szCs w:val="22"/>
        </w:rPr>
        <w:t>Bartok’u</w:t>
      </w:r>
      <w:proofErr w:type="spellEnd"/>
      <w:r w:rsidRPr="00AC4DD1">
        <w:rPr>
          <w:bCs/>
          <w:sz w:val="22"/>
          <w:szCs w:val="22"/>
        </w:rPr>
        <w:t xml:space="preserve"> bu kadar heyecanlandıran, yola çıkaran davet; O’nun için, akrabalarını bulup, savaşın eşiğindeki Avrupa’dan kaçıp sığınacağı amca çocuklarının yurduna atılan duygusal bir adım niteliği taşıyordu. -Bela </w:t>
      </w:r>
      <w:proofErr w:type="spellStart"/>
      <w:r w:rsidRPr="00AC4DD1">
        <w:rPr>
          <w:bCs/>
          <w:sz w:val="22"/>
          <w:szCs w:val="22"/>
        </w:rPr>
        <w:t>Bartok</w:t>
      </w:r>
      <w:proofErr w:type="spellEnd"/>
      <w:r w:rsidRPr="00AC4DD1">
        <w:rPr>
          <w:bCs/>
          <w:sz w:val="22"/>
          <w:szCs w:val="22"/>
        </w:rPr>
        <w:t xml:space="preserve"> </w:t>
      </w:r>
      <w:proofErr w:type="spellStart"/>
      <w:r w:rsidRPr="00AC4DD1">
        <w:rPr>
          <w:bCs/>
          <w:sz w:val="22"/>
          <w:szCs w:val="22"/>
        </w:rPr>
        <w:t>Belgeseli’nde</w:t>
      </w:r>
      <w:proofErr w:type="spellEnd"/>
      <w:r w:rsidRPr="00AC4DD1">
        <w:rPr>
          <w:bCs/>
          <w:sz w:val="22"/>
          <w:szCs w:val="22"/>
        </w:rPr>
        <w:t xml:space="preserve"> Macar gencin Türk kızına söylediği,- Budapeşte’de de, Ankara’da da </w:t>
      </w:r>
      <w:proofErr w:type="spellStart"/>
      <w:r w:rsidRPr="00AC4DD1">
        <w:rPr>
          <w:bCs/>
          <w:sz w:val="22"/>
          <w:szCs w:val="22"/>
        </w:rPr>
        <w:t>da</w:t>
      </w:r>
      <w:proofErr w:type="spellEnd"/>
      <w:r w:rsidRPr="00AC4DD1">
        <w:rPr>
          <w:bCs/>
          <w:sz w:val="22"/>
          <w:szCs w:val="22"/>
        </w:rPr>
        <w:t xml:space="preserve"> söylenişi ve anlamı aynı olan; “Cebimde çok küçük elma var” (Mac. </w:t>
      </w:r>
      <w:proofErr w:type="spellStart"/>
      <w:r w:rsidRPr="00AC4DD1">
        <w:rPr>
          <w:bCs/>
          <w:sz w:val="22"/>
          <w:szCs w:val="22"/>
        </w:rPr>
        <w:t>Zsebemben</w:t>
      </w:r>
      <w:proofErr w:type="spellEnd"/>
      <w:r w:rsidRPr="00AC4DD1">
        <w:rPr>
          <w:bCs/>
          <w:sz w:val="22"/>
          <w:szCs w:val="22"/>
        </w:rPr>
        <w:t xml:space="preserve"> sok </w:t>
      </w:r>
      <w:proofErr w:type="spellStart"/>
      <w:r w:rsidRPr="00AC4DD1">
        <w:rPr>
          <w:bCs/>
          <w:sz w:val="22"/>
          <w:szCs w:val="22"/>
        </w:rPr>
        <w:t>kicsi</w:t>
      </w:r>
      <w:proofErr w:type="spellEnd"/>
      <w:r w:rsidRPr="00AC4DD1">
        <w:rPr>
          <w:bCs/>
          <w:sz w:val="22"/>
          <w:szCs w:val="22"/>
        </w:rPr>
        <w:t xml:space="preserve"> alma </w:t>
      </w:r>
      <w:proofErr w:type="spellStart"/>
      <w:r w:rsidRPr="00AC4DD1">
        <w:rPr>
          <w:bCs/>
          <w:sz w:val="22"/>
          <w:szCs w:val="22"/>
        </w:rPr>
        <w:t>van</w:t>
      </w:r>
      <w:proofErr w:type="spellEnd"/>
      <w:r w:rsidRPr="00AC4DD1">
        <w:rPr>
          <w:bCs/>
          <w:sz w:val="22"/>
          <w:szCs w:val="22"/>
        </w:rPr>
        <w:t xml:space="preserve">) gibi cümlelerin çok daha fazla çıkacağı ve bu gelişin kemikleşecek yakınlığı başlatacağı umudu belki de heyecan veriyordu. </w:t>
      </w:r>
      <w:proofErr w:type="spellStart"/>
      <w:r w:rsidRPr="00AC4DD1">
        <w:rPr>
          <w:bCs/>
          <w:sz w:val="22"/>
          <w:szCs w:val="22"/>
        </w:rPr>
        <w:t>Kimbilir</w:t>
      </w:r>
      <w:proofErr w:type="spellEnd"/>
      <w:r w:rsidRPr="00AC4DD1">
        <w:rPr>
          <w:bCs/>
          <w:sz w:val="22"/>
          <w:szCs w:val="22"/>
        </w:rPr>
        <w:t>? Ancak sonuç ve anlaşılan; ne Ankara’da, ne Budapeşte’de; böyle bir tarihsel geçmişle meraklanacak ruh haline sahip gözükmüyordu!</w:t>
      </w:r>
    </w:p>
    <w:p w:rsidR="0061295A" w:rsidRPr="00AC4DD1" w:rsidRDefault="0061295A" w:rsidP="0061295A">
      <w:pPr>
        <w:spacing w:before="60" w:after="0"/>
        <w:ind w:left="0" w:right="-1" w:firstLine="567"/>
        <w:rPr>
          <w:bCs/>
          <w:sz w:val="22"/>
          <w:szCs w:val="22"/>
        </w:rPr>
      </w:pPr>
      <w:proofErr w:type="spellStart"/>
      <w:r w:rsidRPr="00AC4DD1">
        <w:rPr>
          <w:bCs/>
          <w:sz w:val="22"/>
          <w:szCs w:val="22"/>
        </w:rPr>
        <w:t>Bartok’un</w:t>
      </w:r>
      <w:proofErr w:type="spellEnd"/>
      <w:r w:rsidRPr="00AC4DD1">
        <w:rPr>
          <w:bCs/>
          <w:sz w:val="22"/>
          <w:szCs w:val="22"/>
        </w:rPr>
        <w:t xml:space="preserve"> 1936 yılında çıkıp geldiği gibi, Devlet projesiyle iade-i ziyaret folklor araştırmaları yapılsa; özellikle “Sekel Türkleri ile buluşma belki yıllar önce gerçekleşebilirdi” ihtimali ağırlık kazanıyor. Orta Asya’daki kültürel yapıya dair de, bozulmamış geleneksel yapıları sayesinde birçok ipucu veya </w:t>
      </w:r>
      <w:proofErr w:type="gramStart"/>
      <w:r w:rsidRPr="00AC4DD1">
        <w:rPr>
          <w:bCs/>
          <w:sz w:val="22"/>
          <w:szCs w:val="22"/>
        </w:rPr>
        <w:t>donenin</w:t>
      </w:r>
      <w:proofErr w:type="gramEnd"/>
      <w:r w:rsidRPr="00AC4DD1">
        <w:rPr>
          <w:bCs/>
          <w:sz w:val="22"/>
          <w:szCs w:val="22"/>
        </w:rPr>
        <w:t xml:space="preserve"> toplanacağı </w:t>
      </w:r>
      <w:proofErr w:type="spellStart"/>
      <w:r w:rsidRPr="00AC4DD1">
        <w:rPr>
          <w:bCs/>
          <w:sz w:val="22"/>
          <w:szCs w:val="22"/>
        </w:rPr>
        <w:t>Sekelistan’ı</w:t>
      </w:r>
      <w:proofErr w:type="spellEnd"/>
      <w:r w:rsidRPr="00AC4DD1">
        <w:rPr>
          <w:bCs/>
          <w:sz w:val="22"/>
          <w:szCs w:val="22"/>
        </w:rPr>
        <w:t xml:space="preserve"> müzikle anlatan </w:t>
      </w:r>
      <w:proofErr w:type="spellStart"/>
      <w:r w:rsidRPr="00AC4DD1">
        <w:rPr>
          <w:bCs/>
          <w:sz w:val="22"/>
          <w:szCs w:val="22"/>
        </w:rPr>
        <w:t>Kodály</w:t>
      </w:r>
      <w:proofErr w:type="spellEnd"/>
      <w:r w:rsidRPr="00AC4DD1">
        <w:rPr>
          <w:bCs/>
          <w:sz w:val="22"/>
          <w:szCs w:val="22"/>
        </w:rPr>
        <w:t xml:space="preserve"> ve </w:t>
      </w:r>
      <w:proofErr w:type="spellStart"/>
      <w:r w:rsidRPr="00AC4DD1">
        <w:rPr>
          <w:bCs/>
          <w:sz w:val="22"/>
          <w:szCs w:val="22"/>
        </w:rPr>
        <w:t>Bartok’a</w:t>
      </w:r>
      <w:proofErr w:type="spellEnd"/>
      <w:r w:rsidRPr="00AC4DD1">
        <w:rPr>
          <w:bCs/>
          <w:sz w:val="22"/>
          <w:szCs w:val="22"/>
        </w:rPr>
        <w:t xml:space="preserve"> da büyük bir teşekkür gerekiyor. Bugün yaşayan Sekeller dahi, belki başlattıkları toplumsal mücadele zemininde farkında değildir ancak, bu iki Macar Besteci onları, yüzyıl önce müzikal olarak anlatmış şekilde yüceliyor.</w:t>
      </w:r>
    </w:p>
    <w:p w:rsidR="0061295A" w:rsidRPr="00AC4DD1" w:rsidRDefault="0061295A" w:rsidP="0061295A">
      <w:pPr>
        <w:spacing w:before="60" w:after="0"/>
        <w:ind w:left="0" w:right="-1" w:firstLine="567"/>
        <w:rPr>
          <w:bCs/>
          <w:sz w:val="22"/>
          <w:szCs w:val="22"/>
        </w:rPr>
      </w:pPr>
      <w:r w:rsidRPr="00AC4DD1">
        <w:rPr>
          <w:bCs/>
          <w:sz w:val="22"/>
          <w:szCs w:val="22"/>
        </w:rPr>
        <w:t xml:space="preserve">Sonraki süreçte </w:t>
      </w:r>
      <w:proofErr w:type="spellStart"/>
      <w:r w:rsidRPr="00AC4DD1">
        <w:rPr>
          <w:bCs/>
          <w:sz w:val="22"/>
          <w:szCs w:val="22"/>
        </w:rPr>
        <w:t>Sekeller’in</w:t>
      </w:r>
      <w:proofErr w:type="spellEnd"/>
      <w:r w:rsidRPr="00AC4DD1">
        <w:rPr>
          <w:bCs/>
          <w:sz w:val="22"/>
          <w:szCs w:val="22"/>
        </w:rPr>
        <w:t xml:space="preserve"> </w:t>
      </w:r>
      <w:proofErr w:type="spellStart"/>
      <w:r w:rsidRPr="00AC4DD1">
        <w:rPr>
          <w:bCs/>
          <w:sz w:val="22"/>
          <w:szCs w:val="22"/>
        </w:rPr>
        <w:t>Bartok</w:t>
      </w:r>
      <w:proofErr w:type="spellEnd"/>
      <w:r w:rsidRPr="00AC4DD1">
        <w:rPr>
          <w:bCs/>
          <w:sz w:val="22"/>
          <w:szCs w:val="22"/>
        </w:rPr>
        <w:t xml:space="preserve"> ve </w:t>
      </w:r>
      <w:proofErr w:type="spellStart"/>
      <w:r w:rsidRPr="00AC4DD1">
        <w:rPr>
          <w:bCs/>
          <w:sz w:val="22"/>
          <w:szCs w:val="22"/>
        </w:rPr>
        <w:t>Kodály’i</w:t>
      </w:r>
      <w:proofErr w:type="spellEnd"/>
      <w:r w:rsidRPr="00AC4DD1">
        <w:rPr>
          <w:bCs/>
          <w:sz w:val="22"/>
          <w:szCs w:val="22"/>
        </w:rPr>
        <w:t xml:space="preserve">, Türkiye’nin ise </w:t>
      </w:r>
      <w:proofErr w:type="spellStart"/>
      <w:r w:rsidRPr="00AC4DD1">
        <w:rPr>
          <w:bCs/>
          <w:sz w:val="22"/>
          <w:szCs w:val="22"/>
        </w:rPr>
        <w:t>Sekeller’i</w:t>
      </w:r>
      <w:proofErr w:type="spellEnd"/>
      <w:r w:rsidRPr="00AC4DD1">
        <w:rPr>
          <w:bCs/>
          <w:sz w:val="22"/>
          <w:szCs w:val="22"/>
        </w:rPr>
        <w:t xml:space="preserve"> ve hatta Sekel müziğini; ama esas, iki Macar bestecinin yukarıda anlattığımız eserlerine konser ve kayıtlarında yer veren Türk sanatçıların bundan böyle, farklı bir bilinçle seslendireceklerini umut ediyoruz!</w:t>
      </w:r>
    </w:p>
    <w:p w:rsidR="00F96AEC" w:rsidRPr="00AC4DD1" w:rsidRDefault="00F96AEC" w:rsidP="0061295A">
      <w:pPr>
        <w:spacing w:before="60" w:after="0"/>
        <w:ind w:left="0" w:right="-1" w:firstLine="567"/>
        <w:rPr>
          <w:bCs/>
          <w:sz w:val="22"/>
          <w:szCs w:val="22"/>
        </w:rPr>
      </w:pPr>
    </w:p>
    <w:p w:rsidR="00F96AEC" w:rsidRPr="00AC4DD1" w:rsidRDefault="00F96AEC" w:rsidP="0061295A">
      <w:pPr>
        <w:spacing w:before="60" w:after="0"/>
        <w:ind w:left="0" w:right="-1" w:firstLine="567"/>
        <w:rPr>
          <w:bCs/>
          <w:sz w:val="22"/>
          <w:szCs w:val="22"/>
        </w:rPr>
      </w:pPr>
    </w:p>
    <w:p w:rsidR="00F96AEC" w:rsidRPr="00AC4DD1" w:rsidRDefault="00F96AEC" w:rsidP="0061295A">
      <w:pPr>
        <w:spacing w:before="60" w:after="0"/>
        <w:ind w:left="0" w:right="-1" w:firstLine="567"/>
        <w:rPr>
          <w:bCs/>
          <w:sz w:val="22"/>
          <w:szCs w:val="22"/>
        </w:rPr>
      </w:pPr>
    </w:p>
    <w:p w:rsidR="00F96AEC" w:rsidRPr="00AC4DD1" w:rsidRDefault="00F96AEC" w:rsidP="0061295A">
      <w:pPr>
        <w:spacing w:before="60" w:after="0"/>
        <w:ind w:left="0" w:right="-1" w:firstLine="567"/>
        <w:rPr>
          <w:bCs/>
          <w:sz w:val="22"/>
          <w:szCs w:val="22"/>
        </w:rPr>
      </w:pPr>
    </w:p>
    <w:p w:rsidR="00F96AEC" w:rsidRPr="00AC4DD1" w:rsidRDefault="00F96AEC" w:rsidP="0061295A">
      <w:pPr>
        <w:spacing w:before="60" w:after="0"/>
        <w:ind w:left="0" w:right="-1" w:firstLine="567"/>
        <w:rPr>
          <w:bCs/>
          <w:sz w:val="22"/>
          <w:szCs w:val="22"/>
        </w:rPr>
      </w:pPr>
    </w:p>
    <w:p w:rsidR="004D4511" w:rsidRPr="00AC4DD1" w:rsidRDefault="004D4511" w:rsidP="006A3674">
      <w:pPr>
        <w:spacing w:before="60"/>
        <w:ind w:left="0" w:right="586" w:firstLine="566"/>
        <w:jc w:val="center"/>
        <w:rPr>
          <w:b/>
          <w:sz w:val="22"/>
          <w:szCs w:val="22"/>
        </w:rPr>
      </w:pPr>
      <w:r w:rsidRPr="00AC4DD1">
        <w:rPr>
          <w:b/>
          <w:sz w:val="22"/>
          <w:szCs w:val="22"/>
        </w:rPr>
        <w:t>KAYNAKÇA</w:t>
      </w:r>
    </w:p>
    <w:p w:rsidR="004D4511" w:rsidRPr="00AC4DD1" w:rsidRDefault="004D4511" w:rsidP="00C45B03">
      <w:pPr>
        <w:spacing w:before="60"/>
        <w:ind w:left="0" w:right="3" w:firstLine="284"/>
        <w:rPr>
          <w:sz w:val="22"/>
          <w:szCs w:val="22"/>
        </w:rPr>
      </w:pPr>
      <w:proofErr w:type="spellStart"/>
      <w:r w:rsidRPr="00AC4DD1">
        <w:rPr>
          <w:sz w:val="22"/>
          <w:szCs w:val="22"/>
        </w:rPr>
        <w:lastRenderedPageBreak/>
        <w:t>Aktüze</w:t>
      </w:r>
      <w:proofErr w:type="spellEnd"/>
      <w:r w:rsidRPr="00AC4DD1">
        <w:rPr>
          <w:sz w:val="22"/>
          <w:szCs w:val="22"/>
        </w:rPr>
        <w:t xml:space="preserve">, İrkin, </w:t>
      </w:r>
      <w:r w:rsidRPr="00AC4DD1">
        <w:rPr>
          <w:i/>
          <w:sz w:val="22"/>
          <w:szCs w:val="22"/>
        </w:rPr>
        <w:t>Müziği Okumak</w:t>
      </w:r>
      <w:r w:rsidRPr="00AC4DD1">
        <w:rPr>
          <w:sz w:val="22"/>
          <w:szCs w:val="22"/>
        </w:rPr>
        <w:t xml:space="preserve">, </w:t>
      </w:r>
      <w:proofErr w:type="spellStart"/>
      <w:r w:rsidRPr="00AC4DD1">
        <w:rPr>
          <w:sz w:val="22"/>
          <w:szCs w:val="22"/>
        </w:rPr>
        <w:t>Pan</w:t>
      </w:r>
      <w:proofErr w:type="spellEnd"/>
      <w:r w:rsidRPr="00AC4DD1">
        <w:rPr>
          <w:sz w:val="22"/>
          <w:szCs w:val="22"/>
        </w:rPr>
        <w:t xml:space="preserve"> Yayın</w:t>
      </w:r>
      <w:r w:rsidR="00063415" w:rsidRPr="00AC4DD1">
        <w:rPr>
          <w:sz w:val="22"/>
          <w:szCs w:val="22"/>
        </w:rPr>
        <w:t>ları</w:t>
      </w:r>
      <w:r w:rsidRPr="00AC4DD1">
        <w:rPr>
          <w:sz w:val="22"/>
          <w:szCs w:val="22"/>
        </w:rPr>
        <w:t xml:space="preserve">,  C. </w:t>
      </w:r>
      <w:r w:rsidR="009333D5" w:rsidRPr="00AC4DD1">
        <w:rPr>
          <w:sz w:val="22"/>
          <w:szCs w:val="22"/>
        </w:rPr>
        <w:t>1</w:t>
      </w:r>
      <w:r w:rsidRPr="00AC4DD1">
        <w:rPr>
          <w:sz w:val="22"/>
          <w:szCs w:val="22"/>
        </w:rPr>
        <w:t>, İstanbul, 200</w:t>
      </w:r>
      <w:r w:rsidR="009333D5" w:rsidRPr="00AC4DD1">
        <w:rPr>
          <w:sz w:val="22"/>
          <w:szCs w:val="22"/>
        </w:rPr>
        <w:t>3</w:t>
      </w:r>
      <w:r w:rsidRPr="00AC4DD1">
        <w:rPr>
          <w:sz w:val="22"/>
          <w:szCs w:val="22"/>
        </w:rPr>
        <w:t>.</w:t>
      </w:r>
    </w:p>
    <w:p w:rsidR="006C1B23" w:rsidRPr="00AC4DD1" w:rsidRDefault="006C1B23" w:rsidP="00C45B03">
      <w:pPr>
        <w:spacing w:before="60"/>
        <w:ind w:left="0" w:right="3" w:firstLine="284"/>
        <w:rPr>
          <w:sz w:val="22"/>
          <w:szCs w:val="22"/>
        </w:rPr>
      </w:pPr>
      <w:proofErr w:type="spellStart"/>
      <w:r w:rsidRPr="00AC4DD1">
        <w:rPr>
          <w:sz w:val="22"/>
          <w:szCs w:val="22"/>
        </w:rPr>
        <w:t>Aktüze</w:t>
      </w:r>
      <w:proofErr w:type="spellEnd"/>
      <w:r w:rsidRPr="00AC4DD1">
        <w:rPr>
          <w:sz w:val="22"/>
          <w:szCs w:val="22"/>
        </w:rPr>
        <w:t xml:space="preserve">, İrkin, </w:t>
      </w:r>
      <w:r w:rsidRPr="00AC4DD1">
        <w:rPr>
          <w:i/>
          <w:sz w:val="22"/>
          <w:szCs w:val="22"/>
        </w:rPr>
        <w:t>Müziği Okumak</w:t>
      </w:r>
      <w:r w:rsidRPr="00AC4DD1">
        <w:rPr>
          <w:sz w:val="22"/>
          <w:szCs w:val="22"/>
        </w:rPr>
        <w:t xml:space="preserve">, </w:t>
      </w:r>
      <w:proofErr w:type="spellStart"/>
      <w:r w:rsidRPr="00AC4DD1">
        <w:rPr>
          <w:sz w:val="22"/>
          <w:szCs w:val="22"/>
        </w:rPr>
        <w:t>Pan</w:t>
      </w:r>
      <w:proofErr w:type="spellEnd"/>
      <w:r w:rsidRPr="00AC4DD1">
        <w:rPr>
          <w:sz w:val="22"/>
          <w:szCs w:val="22"/>
        </w:rPr>
        <w:t xml:space="preserve"> Yayın</w:t>
      </w:r>
      <w:r w:rsidR="00063415" w:rsidRPr="00AC4DD1">
        <w:rPr>
          <w:sz w:val="22"/>
          <w:szCs w:val="22"/>
        </w:rPr>
        <w:t>ları</w:t>
      </w:r>
      <w:r w:rsidRPr="00AC4DD1">
        <w:rPr>
          <w:sz w:val="22"/>
          <w:szCs w:val="22"/>
        </w:rPr>
        <w:t>,  C. 3, İstanbul, 2003.</w:t>
      </w:r>
    </w:p>
    <w:p w:rsidR="006C1B23" w:rsidRPr="00AC4DD1" w:rsidRDefault="006C1B23" w:rsidP="00C45B03">
      <w:pPr>
        <w:spacing w:before="60"/>
        <w:ind w:left="0" w:right="3" w:firstLine="284"/>
        <w:rPr>
          <w:sz w:val="22"/>
          <w:szCs w:val="22"/>
        </w:rPr>
      </w:pPr>
      <w:proofErr w:type="spellStart"/>
      <w:r w:rsidRPr="00AC4DD1">
        <w:rPr>
          <w:sz w:val="22"/>
          <w:szCs w:val="22"/>
        </w:rPr>
        <w:t>Altari</w:t>
      </w:r>
      <w:proofErr w:type="spellEnd"/>
      <w:r w:rsidRPr="00AC4DD1">
        <w:rPr>
          <w:sz w:val="22"/>
          <w:szCs w:val="22"/>
        </w:rPr>
        <w:t xml:space="preserve"> </w:t>
      </w:r>
      <w:proofErr w:type="spellStart"/>
      <w:r w:rsidRPr="00AC4DD1">
        <w:rPr>
          <w:sz w:val="22"/>
          <w:szCs w:val="22"/>
        </w:rPr>
        <w:t>Cevad</w:t>
      </w:r>
      <w:proofErr w:type="spellEnd"/>
      <w:r w:rsidRPr="00AC4DD1">
        <w:rPr>
          <w:sz w:val="22"/>
          <w:szCs w:val="22"/>
        </w:rPr>
        <w:t xml:space="preserve"> Memduh</w:t>
      </w:r>
      <w:r w:rsidR="004C4D6B" w:rsidRPr="00AC4DD1">
        <w:rPr>
          <w:sz w:val="22"/>
          <w:szCs w:val="22"/>
        </w:rPr>
        <w:t>,</w:t>
      </w:r>
      <w:r w:rsidRPr="00AC4DD1">
        <w:rPr>
          <w:sz w:val="22"/>
          <w:szCs w:val="22"/>
        </w:rPr>
        <w:t xml:space="preserve"> </w:t>
      </w:r>
      <w:r w:rsidRPr="00AC4DD1">
        <w:rPr>
          <w:i/>
          <w:iCs/>
          <w:sz w:val="22"/>
          <w:szCs w:val="22"/>
        </w:rPr>
        <w:t>Opera Tarih</w:t>
      </w:r>
      <w:r w:rsidR="004C4D6B" w:rsidRPr="00AC4DD1">
        <w:rPr>
          <w:i/>
          <w:iCs/>
          <w:sz w:val="22"/>
          <w:szCs w:val="22"/>
        </w:rPr>
        <w:t xml:space="preserve">i, </w:t>
      </w:r>
      <w:proofErr w:type="spellStart"/>
      <w:r w:rsidR="004C4D6B" w:rsidRPr="00AC4DD1">
        <w:rPr>
          <w:sz w:val="22"/>
          <w:szCs w:val="22"/>
        </w:rPr>
        <w:t>Pan</w:t>
      </w:r>
      <w:proofErr w:type="spellEnd"/>
      <w:r w:rsidR="004C4D6B" w:rsidRPr="00AC4DD1">
        <w:rPr>
          <w:sz w:val="22"/>
          <w:szCs w:val="22"/>
        </w:rPr>
        <w:t xml:space="preserve"> Yayın</w:t>
      </w:r>
      <w:r w:rsidR="00063415" w:rsidRPr="00AC4DD1">
        <w:rPr>
          <w:sz w:val="22"/>
          <w:szCs w:val="22"/>
        </w:rPr>
        <w:t>ları</w:t>
      </w:r>
      <w:r w:rsidR="004C4D6B" w:rsidRPr="00AC4DD1">
        <w:rPr>
          <w:sz w:val="22"/>
          <w:szCs w:val="22"/>
        </w:rPr>
        <w:t>, İstanbul, 2000.</w:t>
      </w:r>
    </w:p>
    <w:p w:rsidR="004C4D6B" w:rsidRPr="00AC4DD1" w:rsidRDefault="004C4D6B" w:rsidP="00C45B03">
      <w:pPr>
        <w:spacing w:before="60"/>
        <w:ind w:left="0" w:right="3" w:firstLine="284"/>
        <w:rPr>
          <w:sz w:val="22"/>
          <w:szCs w:val="22"/>
        </w:rPr>
      </w:pPr>
      <w:proofErr w:type="spellStart"/>
      <w:r w:rsidRPr="00AC4DD1">
        <w:rPr>
          <w:sz w:val="22"/>
          <w:szCs w:val="22"/>
        </w:rPr>
        <w:t>Bartok</w:t>
      </w:r>
      <w:proofErr w:type="spellEnd"/>
      <w:r w:rsidRPr="00AC4DD1">
        <w:rPr>
          <w:sz w:val="22"/>
          <w:szCs w:val="22"/>
        </w:rPr>
        <w:t xml:space="preserve">, Bela, </w:t>
      </w:r>
      <w:r w:rsidR="00C5753D" w:rsidRPr="00AC4DD1">
        <w:rPr>
          <w:i/>
          <w:iCs/>
          <w:sz w:val="22"/>
          <w:szCs w:val="22"/>
        </w:rPr>
        <w:t>Kü</w:t>
      </w:r>
      <w:r w:rsidR="00610F0D" w:rsidRPr="00AC4DD1">
        <w:rPr>
          <w:i/>
          <w:iCs/>
          <w:sz w:val="22"/>
          <w:szCs w:val="22"/>
        </w:rPr>
        <w:t>çük Asya’dan Türk Halk Musikisi</w:t>
      </w:r>
      <w:r w:rsidR="00CD05A5" w:rsidRPr="00AC4DD1">
        <w:rPr>
          <w:i/>
          <w:iCs/>
          <w:sz w:val="22"/>
          <w:szCs w:val="22"/>
        </w:rPr>
        <w:t>,</w:t>
      </w:r>
      <w:r w:rsidR="00610F0D" w:rsidRPr="00AC4DD1">
        <w:rPr>
          <w:i/>
          <w:iCs/>
          <w:sz w:val="22"/>
          <w:szCs w:val="22"/>
        </w:rPr>
        <w:t xml:space="preserve"> </w:t>
      </w:r>
      <w:r w:rsidR="00CD05A5" w:rsidRPr="00AC4DD1">
        <w:rPr>
          <w:sz w:val="22"/>
          <w:szCs w:val="22"/>
        </w:rPr>
        <w:t xml:space="preserve">(çev. Bülent Aksoy), </w:t>
      </w:r>
      <w:proofErr w:type="spellStart"/>
      <w:r w:rsidR="00CD05A5" w:rsidRPr="00AC4DD1">
        <w:rPr>
          <w:sz w:val="22"/>
          <w:szCs w:val="22"/>
        </w:rPr>
        <w:t>P</w:t>
      </w:r>
      <w:r w:rsidR="00861188" w:rsidRPr="00AC4DD1">
        <w:rPr>
          <w:sz w:val="22"/>
          <w:szCs w:val="22"/>
        </w:rPr>
        <w:t>a</w:t>
      </w:r>
      <w:r w:rsidR="00CD05A5" w:rsidRPr="00AC4DD1">
        <w:rPr>
          <w:sz w:val="22"/>
          <w:szCs w:val="22"/>
        </w:rPr>
        <w:t>n</w:t>
      </w:r>
      <w:proofErr w:type="spellEnd"/>
      <w:r w:rsidR="00CD05A5" w:rsidRPr="00AC4DD1">
        <w:rPr>
          <w:sz w:val="22"/>
          <w:szCs w:val="22"/>
        </w:rPr>
        <w:t xml:space="preserve"> Yayın</w:t>
      </w:r>
      <w:r w:rsidR="00063415" w:rsidRPr="00AC4DD1">
        <w:rPr>
          <w:sz w:val="22"/>
          <w:szCs w:val="22"/>
        </w:rPr>
        <w:t>ları, 1991.</w:t>
      </w:r>
    </w:p>
    <w:p w:rsidR="006C1B23" w:rsidRPr="00AC4DD1" w:rsidRDefault="006C1B23" w:rsidP="006A3674">
      <w:pPr>
        <w:spacing w:before="60"/>
        <w:ind w:left="0" w:right="3" w:firstLine="720"/>
        <w:rPr>
          <w:sz w:val="22"/>
          <w:szCs w:val="22"/>
        </w:rPr>
      </w:pPr>
    </w:p>
    <w:bookmarkEnd w:id="1"/>
    <w:p w:rsidR="009333D5" w:rsidRPr="00AC4DD1" w:rsidRDefault="00063415" w:rsidP="00063415">
      <w:pPr>
        <w:spacing w:before="60"/>
        <w:ind w:left="0" w:right="3" w:firstLine="286"/>
        <w:jc w:val="center"/>
        <w:rPr>
          <w:b/>
          <w:bCs/>
          <w:sz w:val="22"/>
          <w:szCs w:val="22"/>
        </w:rPr>
      </w:pPr>
      <w:r w:rsidRPr="00AC4DD1">
        <w:rPr>
          <w:b/>
          <w:bCs/>
          <w:sz w:val="22"/>
          <w:szCs w:val="22"/>
        </w:rPr>
        <w:t>İNTERNET KAYNAKLARI</w:t>
      </w:r>
    </w:p>
    <w:p w:rsidR="009333D5" w:rsidRPr="00AC4DD1" w:rsidRDefault="009333D5" w:rsidP="009333D5">
      <w:pPr>
        <w:spacing w:before="60"/>
        <w:ind w:left="0" w:right="3" w:firstLine="286"/>
        <w:rPr>
          <w:sz w:val="22"/>
          <w:szCs w:val="22"/>
        </w:rPr>
      </w:pPr>
      <w:r w:rsidRPr="00AC4DD1">
        <w:rPr>
          <w:sz w:val="22"/>
          <w:szCs w:val="22"/>
        </w:rPr>
        <w:t xml:space="preserve">www.edirnehaber.org 19 Ekim 2011 </w:t>
      </w:r>
    </w:p>
    <w:p w:rsidR="009333D5" w:rsidRPr="00AC4DD1" w:rsidRDefault="009333D5" w:rsidP="009333D5">
      <w:pPr>
        <w:spacing w:before="60"/>
        <w:ind w:left="0" w:right="3" w:firstLine="286"/>
        <w:rPr>
          <w:sz w:val="22"/>
          <w:szCs w:val="22"/>
        </w:rPr>
      </w:pPr>
      <w:r w:rsidRPr="00AC4DD1">
        <w:rPr>
          <w:sz w:val="22"/>
          <w:szCs w:val="22"/>
        </w:rPr>
        <w:t xml:space="preserve">www.turktoyu.com </w:t>
      </w:r>
    </w:p>
    <w:p w:rsidR="009333D5" w:rsidRPr="00AC4DD1" w:rsidRDefault="009333D5" w:rsidP="009333D5">
      <w:pPr>
        <w:spacing w:before="60"/>
        <w:ind w:left="0" w:right="3" w:firstLine="286"/>
        <w:rPr>
          <w:sz w:val="22"/>
          <w:szCs w:val="22"/>
        </w:rPr>
      </w:pPr>
      <w:r w:rsidRPr="00AC4DD1">
        <w:rPr>
          <w:sz w:val="22"/>
          <w:szCs w:val="22"/>
        </w:rPr>
        <w:t xml:space="preserve">www.altayli.net </w:t>
      </w:r>
    </w:p>
    <w:p w:rsidR="009333D5" w:rsidRPr="00AC4DD1" w:rsidRDefault="009333D5" w:rsidP="009333D5">
      <w:pPr>
        <w:spacing w:before="60"/>
        <w:ind w:left="0" w:right="3" w:firstLine="286"/>
        <w:rPr>
          <w:sz w:val="22"/>
          <w:szCs w:val="22"/>
        </w:rPr>
      </w:pPr>
      <w:r w:rsidRPr="00AC4DD1">
        <w:rPr>
          <w:sz w:val="22"/>
          <w:szCs w:val="22"/>
        </w:rPr>
        <w:t xml:space="preserve">www.imslp.org </w:t>
      </w:r>
    </w:p>
    <w:p w:rsidR="000563BA" w:rsidRPr="00AC4DD1" w:rsidRDefault="009333D5" w:rsidP="006A3674">
      <w:pPr>
        <w:spacing w:before="60"/>
        <w:ind w:left="0" w:right="3" w:firstLine="286"/>
        <w:rPr>
          <w:sz w:val="22"/>
          <w:szCs w:val="22"/>
        </w:rPr>
      </w:pPr>
      <w:r w:rsidRPr="00AC4DD1">
        <w:rPr>
          <w:sz w:val="22"/>
          <w:szCs w:val="22"/>
        </w:rPr>
        <w:t xml:space="preserve">“Bela </w:t>
      </w:r>
      <w:proofErr w:type="spellStart"/>
      <w:r w:rsidRPr="00AC4DD1">
        <w:rPr>
          <w:sz w:val="22"/>
          <w:szCs w:val="22"/>
        </w:rPr>
        <w:t>Bartok</w:t>
      </w:r>
      <w:proofErr w:type="spellEnd"/>
      <w:r w:rsidRPr="00AC4DD1">
        <w:rPr>
          <w:sz w:val="22"/>
          <w:szCs w:val="22"/>
        </w:rPr>
        <w:t>, Türkiye, 1936” Belgeseli (yönetmen: Sezgin Türk), 2004.</w:t>
      </w:r>
    </w:p>
    <w:sectPr w:rsidR="000563BA" w:rsidRPr="00AC4DD1" w:rsidSect="00F96AEC">
      <w:headerReference w:type="even" r:id="rId13"/>
      <w:headerReference w:type="default" r:id="rId14"/>
      <w:type w:val="continuous"/>
      <w:pgSz w:w="11906" w:h="16838" w:code="9"/>
      <w:pgMar w:top="3515" w:right="2268" w:bottom="3261" w:left="2268" w:header="2948" w:footer="283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C2C" w:rsidRDefault="00AE2C2C" w:rsidP="00983F99">
      <w:pPr>
        <w:spacing w:after="0"/>
      </w:pPr>
      <w:r>
        <w:separator/>
      </w:r>
    </w:p>
  </w:endnote>
  <w:endnote w:type="continuationSeparator" w:id="0">
    <w:p w:rsidR="00AE2C2C" w:rsidRDefault="00AE2C2C" w:rsidP="00983F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5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C2C" w:rsidRDefault="00AE2C2C" w:rsidP="00983F99">
      <w:pPr>
        <w:spacing w:after="0"/>
      </w:pPr>
      <w:r>
        <w:separator/>
      </w:r>
    </w:p>
  </w:footnote>
  <w:footnote w:type="continuationSeparator" w:id="0">
    <w:p w:rsidR="00AE2C2C" w:rsidRDefault="00AE2C2C" w:rsidP="00983F99">
      <w:pPr>
        <w:spacing w:after="0"/>
      </w:pPr>
      <w:r>
        <w:continuationSeparator/>
      </w:r>
    </w:p>
  </w:footnote>
  <w:footnote w:id="1">
    <w:p w:rsidR="004D4511" w:rsidRPr="00593BDB" w:rsidRDefault="004D4511" w:rsidP="006A3674">
      <w:pPr>
        <w:pStyle w:val="DipnotMetni"/>
        <w:ind w:left="0"/>
      </w:pPr>
      <w:r w:rsidRPr="00593BDB">
        <w:rPr>
          <w:rStyle w:val="DipnotBavurusu"/>
        </w:rPr>
        <w:t>*</w:t>
      </w:r>
      <w:r w:rsidRPr="00593BDB">
        <w:t xml:space="preserve"> </w:t>
      </w:r>
      <w:r w:rsidR="00DF5FA7">
        <w:t>Uzman Müzikolog, ersinantep@muzikoloji.org</w:t>
      </w:r>
    </w:p>
  </w:footnote>
  <w:footnote w:id="2">
    <w:p w:rsidR="00DF5FA7" w:rsidRDefault="00DF5FA7" w:rsidP="00576559">
      <w:pPr>
        <w:pStyle w:val="DipnotMetni"/>
        <w:ind w:left="142" w:hanging="142"/>
      </w:pPr>
      <w:r>
        <w:rPr>
          <w:rStyle w:val="DipnotBavurusu"/>
        </w:rPr>
        <w:footnoteRef/>
      </w:r>
      <w:r>
        <w:t xml:space="preserve"> </w:t>
      </w:r>
      <w:r w:rsidRPr="00284970">
        <w:rPr>
          <w:noProof/>
        </w:rPr>
        <w:t>www.turktoyu.com</w:t>
      </w:r>
    </w:p>
  </w:footnote>
  <w:footnote w:id="3">
    <w:p w:rsidR="0002029E" w:rsidRDefault="0002029E" w:rsidP="004A56EB">
      <w:pPr>
        <w:pStyle w:val="DipnotMetni"/>
        <w:ind w:left="0"/>
      </w:pPr>
      <w:r>
        <w:rPr>
          <w:rStyle w:val="DipnotBavurusu"/>
        </w:rPr>
        <w:footnoteRef/>
      </w:r>
      <w:r>
        <w:t xml:space="preserve"> </w:t>
      </w:r>
      <w:r>
        <w:rPr>
          <w:rFonts w:ascii="Book Antiqua" w:hAnsi="Book Antiqua" w:cs="Arial"/>
        </w:rPr>
        <w:t>Edirne Haber Sitesi, 19 Ekim 2011</w:t>
      </w:r>
    </w:p>
  </w:footnote>
  <w:footnote w:id="4">
    <w:p w:rsidR="00DF5FA7" w:rsidRDefault="00DF5FA7" w:rsidP="00DF5FA7">
      <w:pPr>
        <w:pStyle w:val="DipnotMetni"/>
        <w:ind w:left="0"/>
      </w:pPr>
      <w:r>
        <w:rPr>
          <w:rStyle w:val="DipnotBavurusu"/>
        </w:rPr>
        <w:footnoteRef/>
      </w:r>
      <w:r>
        <w:t xml:space="preserve"> </w:t>
      </w:r>
      <w:r w:rsidRPr="00284970">
        <w:rPr>
          <w:bCs/>
          <w:sz w:val="22"/>
          <w:szCs w:val="22"/>
        </w:rPr>
        <w:t>www.altayli.net</w:t>
      </w:r>
    </w:p>
  </w:footnote>
  <w:footnote w:id="5">
    <w:p w:rsidR="005D6037" w:rsidRDefault="005D6037" w:rsidP="007D2639">
      <w:pPr>
        <w:pStyle w:val="DipnotMetni"/>
        <w:ind w:left="142"/>
      </w:pPr>
      <w:r>
        <w:rPr>
          <w:rStyle w:val="DipnotBavurusu"/>
        </w:rPr>
        <w:footnoteRef/>
      </w:r>
      <w:r>
        <w:t xml:space="preserve"> </w:t>
      </w:r>
      <w:r w:rsidRPr="005D6037">
        <w:t xml:space="preserve">Net bilgi için, yerinde, soy araştırmasına ihtiyaç bulunuyor. Ancak bir araştırmacının böyle bir niyetle, bu günlerde Macaristan’a gitmesi; </w:t>
      </w:r>
      <w:proofErr w:type="spellStart"/>
      <w:r w:rsidRPr="005D6037">
        <w:t>Macarlar’ın</w:t>
      </w:r>
      <w:proofErr w:type="spellEnd"/>
      <w:r w:rsidRPr="005D6037">
        <w:t xml:space="preserve"> Sekeller ile ilgili siyasi duruşu bakımında sakınca yaratabilir. Yine de asıl cevabın ortaya çıkışının, pek de gecikmeyeceği tahmini, hayalcilik olmaz!</w:t>
      </w:r>
    </w:p>
  </w:footnote>
  <w:footnote w:id="6">
    <w:p w:rsidR="00AB7873" w:rsidRDefault="00AB7873" w:rsidP="004A56EB">
      <w:pPr>
        <w:pStyle w:val="DipnotMetni"/>
        <w:ind w:left="0"/>
      </w:pPr>
      <w:r>
        <w:rPr>
          <w:rStyle w:val="DipnotBavurusu"/>
        </w:rPr>
        <w:footnoteRef/>
      </w:r>
      <w:r w:rsidR="00F33DCF" w:rsidRPr="00F33DCF">
        <w:t xml:space="preserve">İrkin </w:t>
      </w:r>
      <w:proofErr w:type="spellStart"/>
      <w:r w:rsidR="00F33DCF" w:rsidRPr="00F33DCF">
        <w:t>Aktüze</w:t>
      </w:r>
      <w:proofErr w:type="spellEnd"/>
      <w:r w:rsidR="00F33DCF" w:rsidRPr="00F33DCF">
        <w:t xml:space="preserve">,  Müziği Okumak, </w:t>
      </w:r>
      <w:proofErr w:type="spellStart"/>
      <w:r w:rsidR="00F33DCF" w:rsidRPr="00F33DCF">
        <w:t>Pan</w:t>
      </w:r>
      <w:proofErr w:type="spellEnd"/>
      <w:r w:rsidR="00F33DCF" w:rsidRPr="00F33DCF">
        <w:t xml:space="preserve"> Yayıncılık, Cilt </w:t>
      </w:r>
      <w:r w:rsidR="004A56EB">
        <w:t>3</w:t>
      </w:r>
      <w:r w:rsidR="00F33DCF" w:rsidRPr="00F33DCF">
        <w:t>, İstanbul, 200</w:t>
      </w:r>
      <w:r w:rsidR="00F33DCF">
        <w:t>3</w:t>
      </w:r>
      <w:r w:rsidR="00F33DCF" w:rsidRPr="00F33DCF">
        <w:t>, s.</w:t>
      </w:r>
      <w:r w:rsidR="00F33DCF">
        <w:t>1204-1205</w:t>
      </w:r>
      <w:r w:rsidR="00F33DCF" w:rsidRPr="00F33DCF">
        <w:t>.</w:t>
      </w:r>
    </w:p>
  </w:footnote>
  <w:footnote w:id="7">
    <w:p w:rsidR="004904A4" w:rsidRDefault="004904A4" w:rsidP="004A56EB">
      <w:pPr>
        <w:pStyle w:val="DipnotMetni"/>
        <w:ind w:left="0"/>
      </w:pPr>
      <w:r>
        <w:rPr>
          <w:rStyle w:val="DipnotBavurusu"/>
        </w:rPr>
        <w:footnoteRef/>
      </w:r>
      <w:r>
        <w:t xml:space="preserve"> </w:t>
      </w:r>
      <w:r w:rsidR="004A56EB" w:rsidRPr="00F33DCF">
        <w:t xml:space="preserve">İrkin </w:t>
      </w:r>
      <w:proofErr w:type="spellStart"/>
      <w:r w:rsidR="004A56EB" w:rsidRPr="00F33DCF">
        <w:t>Aktüze</w:t>
      </w:r>
      <w:proofErr w:type="spellEnd"/>
      <w:r w:rsidR="004A56EB" w:rsidRPr="00F33DCF">
        <w:t xml:space="preserve">,  Müziği Okumak, </w:t>
      </w:r>
      <w:proofErr w:type="spellStart"/>
      <w:r w:rsidR="004A56EB" w:rsidRPr="00F33DCF">
        <w:t>Pan</w:t>
      </w:r>
      <w:proofErr w:type="spellEnd"/>
      <w:r w:rsidR="004A56EB" w:rsidRPr="00F33DCF">
        <w:t xml:space="preserve"> Yayıncılık, Cilt </w:t>
      </w:r>
      <w:r w:rsidR="004A56EB">
        <w:t>3</w:t>
      </w:r>
      <w:r w:rsidR="004A56EB" w:rsidRPr="00F33DCF">
        <w:t>, İstanbul, 200</w:t>
      </w:r>
      <w:r w:rsidR="004A56EB">
        <w:t>3</w:t>
      </w:r>
      <w:r w:rsidR="004A56EB" w:rsidRPr="00F33DCF">
        <w:t>, s.</w:t>
      </w:r>
      <w:r w:rsidR="004A56EB">
        <w:t>1205</w:t>
      </w:r>
      <w:r w:rsidR="004A56EB" w:rsidRPr="00F33DCF">
        <w:t>.</w:t>
      </w:r>
    </w:p>
  </w:footnote>
  <w:footnote w:id="8">
    <w:p w:rsidR="008C6E70" w:rsidRDefault="008C6E70" w:rsidP="004A56EB">
      <w:pPr>
        <w:pStyle w:val="DipnotMetni"/>
        <w:ind w:left="0"/>
      </w:pPr>
      <w:r>
        <w:rPr>
          <w:rStyle w:val="DipnotBavurusu"/>
        </w:rPr>
        <w:footnoteRef/>
      </w:r>
      <w:r>
        <w:t xml:space="preserve"> </w:t>
      </w:r>
      <w:r w:rsidRPr="008C6E70">
        <w:t>www.imslp.org</w:t>
      </w:r>
    </w:p>
  </w:footnote>
  <w:footnote w:id="9">
    <w:p w:rsidR="00961AC3" w:rsidRDefault="00961AC3" w:rsidP="00961AC3">
      <w:pPr>
        <w:pStyle w:val="DipnotMetni"/>
        <w:ind w:left="0"/>
      </w:pPr>
      <w:r>
        <w:rPr>
          <w:rStyle w:val="DipnotBavurusu"/>
        </w:rPr>
        <w:footnoteRef/>
      </w:r>
      <w:r>
        <w:t xml:space="preserve"> </w:t>
      </w:r>
      <w:proofErr w:type="gramStart"/>
      <w:r>
        <w:t>öküzlerin</w:t>
      </w:r>
      <w:proofErr w:type="gramEnd"/>
      <w:r>
        <w:t xml:space="preserve"> çektiği, tahta tekerlekli araba</w:t>
      </w:r>
      <w:r w:rsidR="00FB7131">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99F" w:rsidRDefault="00D1099F" w:rsidP="00864FDD">
    <w:pPr>
      <w:pStyle w:val="stBilgi"/>
      <w:tabs>
        <w:tab w:val="clear" w:pos="4536"/>
        <w:tab w:val="center" w:pos="2835"/>
        <w:tab w:val="center" w:pos="5103"/>
        <w:tab w:val="right" w:pos="6663"/>
      </w:tabs>
      <w:spacing w:line="20" w:lineRule="atLeast"/>
      <w:ind w:left="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99F" w:rsidRPr="00642525" w:rsidRDefault="00D1099F" w:rsidP="00966CEA">
    <w:pPr>
      <w:spacing w:before="10"/>
      <w:ind w:left="20" w:right="-4"/>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B4802"/>
    <w:multiLevelType w:val="hybridMultilevel"/>
    <w:tmpl w:val="388EFA1C"/>
    <w:lvl w:ilvl="0" w:tplc="8AC06814">
      <w:start w:val="1"/>
      <w:numFmt w:val="bullet"/>
      <w:suff w:val="space"/>
      <w:lvlText w:val=""/>
      <w:lvlJc w:val="left"/>
      <w:pPr>
        <w:ind w:left="0" w:hanging="360"/>
      </w:pPr>
      <w:rPr>
        <w:rFonts w:ascii="Symbol" w:hAnsi="Symbol" w:hint="default"/>
      </w:rPr>
    </w:lvl>
    <w:lvl w:ilvl="1" w:tplc="041F0003" w:tentative="1">
      <w:start w:val="1"/>
      <w:numFmt w:val="bullet"/>
      <w:lvlText w:val="o"/>
      <w:lvlJc w:val="left"/>
      <w:pPr>
        <w:ind w:left="720" w:hanging="360"/>
      </w:pPr>
      <w:rPr>
        <w:rFonts w:ascii="Courier New" w:hAnsi="Courier New" w:cs="Courier New" w:hint="default"/>
      </w:rPr>
    </w:lvl>
    <w:lvl w:ilvl="2" w:tplc="041F0005" w:tentative="1">
      <w:start w:val="1"/>
      <w:numFmt w:val="bullet"/>
      <w:lvlText w:val=""/>
      <w:lvlJc w:val="left"/>
      <w:pPr>
        <w:ind w:left="1440" w:hanging="360"/>
      </w:pPr>
      <w:rPr>
        <w:rFonts w:ascii="Wingdings" w:hAnsi="Wingdings" w:hint="default"/>
      </w:rPr>
    </w:lvl>
    <w:lvl w:ilvl="3" w:tplc="041F0001" w:tentative="1">
      <w:start w:val="1"/>
      <w:numFmt w:val="bullet"/>
      <w:lvlText w:val=""/>
      <w:lvlJc w:val="left"/>
      <w:pPr>
        <w:ind w:left="2160" w:hanging="360"/>
      </w:pPr>
      <w:rPr>
        <w:rFonts w:ascii="Symbol" w:hAnsi="Symbol" w:hint="default"/>
      </w:rPr>
    </w:lvl>
    <w:lvl w:ilvl="4" w:tplc="041F0003" w:tentative="1">
      <w:start w:val="1"/>
      <w:numFmt w:val="bullet"/>
      <w:lvlText w:val="o"/>
      <w:lvlJc w:val="left"/>
      <w:pPr>
        <w:ind w:left="2880" w:hanging="360"/>
      </w:pPr>
      <w:rPr>
        <w:rFonts w:ascii="Courier New" w:hAnsi="Courier New" w:cs="Courier New" w:hint="default"/>
      </w:rPr>
    </w:lvl>
    <w:lvl w:ilvl="5" w:tplc="041F0005" w:tentative="1">
      <w:start w:val="1"/>
      <w:numFmt w:val="bullet"/>
      <w:lvlText w:val=""/>
      <w:lvlJc w:val="left"/>
      <w:pPr>
        <w:ind w:left="3600" w:hanging="360"/>
      </w:pPr>
      <w:rPr>
        <w:rFonts w:ascii="Wingdings" w:hAnsi="Wingdings" w:hint="default"/>
      </w:rPr>
    </w:lvl>
    <w:lvl w:ilvl="6" w:tplc="041F0001" w:tentative="1">
      <w:start w:val="1"/>
      <w:numFmt w:val="bullet"/>
      <w:lvlText w:val=""/>
      <w:lvlJc w:val="left"/>
      <w:pPr>
        <w:ind w:left="4320" w:hanging="360"/>
      </w:pPr>
      <w:rPr>
        <w:rFonts w:ascii="Symbol" w:hAnsi="Symbol" w:hint="default"/>
      </w:rPr>
    </w:lvl>
    <w:lvl w:ilvl="7" w:tplc="041F0003" w:tentative="1">
      <w:start w:val="1"/>
      <w:numFmt w:val="bullet"/>
      <w:lvlText w:val="o"/>
      <w:lvlJc w:val="left"/>
      <w:pPr>
        <w:ind w:left="5040" w:hanging="360"/>
      </w:pPr>
      <w:rPr>
        <w:rFonts w:ascii="Courier New" w:hAnsi="Courier New" w:cs="Courier New" w:hint="default"/>
      </w:rPr>
    </w:lvl>
    <w:lvl w:ilvl="8" w:tplc="041F0005" w:tentative="1">
      <w:start w:val="1"/>
      <w:numFmt w:val="bullet"/>
      <w:lvlText w:val=""/>
      <w:lvlJc w:val="left"/>
      <w:pPr>
        <w:ind w:left="5760" w:hanging="360"/>
      </w:pPr>
      <w:rPr>
        <w:rFonts w:ascii="Wingdings" w:hAnsi="Wingdings" w:hint="default"/>
      </w:rPr>
    </w:lvl>
  </w:abstractNum>
  <w:abstractNum w:abstractNumId="1" w15:restartNumberingAfterBreak="0">
    <w:nsid w:val="2F842404"/>
    <w:multiLevelType w:val="hybridMultilevel"/>
    <w:tmpl w:val="D786B03E"/>
    <w:lvl w:ilvl="0" w:tplc="AE8CB4A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5B9A6EB5"/>
    <w:multiLevelType w:val="hybridMultilevel"/>
    <w:tmpl w:val="85E045FC"/>
    <w:lvl w:ilvl="0" w:tplc="045A2EF2">
      <w:start w:val="1"/>
      <w:numFmt w:val="decimal"/>
      <w:suff w:val="space"/>
      <w:lvlText w:val="%1."/>
      <w:lvlJc w:val="left"/>
      <w:pPr>
        <w:ind w:left="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15:restartNumberingAfterBreak="0">
    <w:nsid w:val="66BE4803"/>
    <w:multiLevelType w:val="hybridMultilevel"/>
    <w:tmpl w:val="11F2CDE0"/>
    <w:lvl w:ilvl="0" w:tplc="E2F43A96">
      <w:start w:val="1"/>
      <w:numFmt w:val="decimal"/>
      <w:suff w:val="space"/>
      <w:lvlText w:val="%1."/>
      <w:lvlJc w:val="left"/>
      <w:pPr>
        <w:ind w:left="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4" w15:restartNumberingAfterBreak="0">
    <w:nsid w:val="76F4360D"/>
    <w:multiLevelType w:val="hybridMultilevel"/>
    <w:tmpl w:val="9662A1F6"/>
    <w:lvl w:ilvl="0" w:tplc="DB920C2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27"/>
    <w:rsid w:val="00002A5E"/>
    <w:rsid w:val="00003FC7"/>
    <w:rsid w:val="000101C4"/>
    <w:rsid w:val="00011781"/>
    <w:rsid w:val="0002029E"/>
    <w:rsid w:val="00021717"/>
    <w:rsid w:val="00022B2C"/>
    <w:rsid w:val="0003521D"/>
    <w:rsid w:val="00040198"/>
    <w:rsid w:val="000419EB"/>
    <w:rsid w:val="00043767"/>
    <w:rsid w:val="00050EC4"/>
    <w:rsid w:val="000563BA"/>
    <w:rsid w:val="00063415"/>
    <w:rsid w:val="000642D1"/>
    <w:rsid w:val="0007589E"/>
    <w:rsid w:val="0008280D"/>
    <w:rsid w:val="00083AC2"/>
    <w:rsid w:val="00084281"/>
    <w:rsid w:val="000A24E8"/>
    <w:rsid w:val="000B5DBF"/>
    <w:rsid w:val="000B7451"/>
    <w:rsid w:val="000D00B2"/>
    <w:rsid w:val="000E3CF0"/>
    <w:rsid w:val="00105C01"/>
    <w:rsid w:val="00113DFA"/>
    <w:rsid w:val="00117B90"/>
    <w:rsid w:val="0012406A"/>
    <w:rsid w:val="00133663"/>
    <w:rsid w:val="00136F56"/>
    <w:rsid w:val="00141FCE"/>
    <w:rsid w:val="00152037"/>
    <w:rsid w:val="001635E0"/>
    <w:rsid w:val="00164F08"/>
    <w:rsid w:val="00165F6F"/>
    <w:rsid w:val="001664A6"/>
    <w:rsid w:val="00172086"/>
    <w:rsid w:val="0017610E"/>
    <w:rsid w:val="001764F9"/>
    <w:rsid w:val="00190106"/>
    <w:rsid w:val="001908E7"/>
    <w:rsid w:val="0019441D"/>
    <w:rsid w:val="00197047"/>
    <w:rsid w:val="001B0FB2"/>
    <w:rsid w:val="001B6DBF"/>
    <w:rsid w:val="001C4DAD"/>
    <w:rsid w:val="001C63AF"/>
    <w:rsid w:val="001D56E0"/>
    <w:rsid w:val="001D6DE3"/>
    <w:rsid w:val="001D770B"/>
    <w:rsid w:val="001E17A4"/>
    <w:rsid w:val="001E7405"/>
    <w:rsid w:val="001F3AD2"/>
    <w:rsid w:val="001F6DAF"/>
    <w:rsid w:val="001F76A1"/>
    <w:rsid w:val="00200369"/>
    <w:rsid w:val="00201762"/>
    <w:rsid w:val="00201A14"/>
    <w:rsid w:val="00210C0F"/>
    <w:rsid w:val="00210CA4"/>
    <w:rsid w:val="0021749C"/>
    <w:rsid w:val="0022357A"/>
    <w:rsid w:val="00226A08"/>
    <w:rsid w:val="00234992"/>
    <w:rsid w:val="00250AC4"/>
    <w:rsid w:val="002530BE"/>
    <w:rsid w:val="002561F1"/>
    <w:rsid w:val="002571AE"/>
    <w:rsid w:val="00263722"/>
    <w:rsid w:val="0027135D"/>
    <w:rsid w:val="00272E21"/>
    <w:rsid w:val="00273134"/>
    <w:rsid w:val="00284970"/>
    <w:rsid w:val="00286A38"/>
    <w:rsid w:val="002937FF"/>
    <w:rsid w:val="0029395D"/>
    <w:rsid w:val="00294F1C"/>
    <w:rsid w:val="00294F41"/>
    <w:rsid w:val="00294F78"/>
    <w:rsid w:val="002961BE"/>
    <w:rsid w:val="00297BAA"/>
    <w:rsid w:val="002A0529"/>
    <w:rsid w:val="002A1CCB"/>
    <w:rsid w:val="002E2168"/>
    <w:rsid w:val="002E6922"/>
    <w:rsid w:val="00310AE1"/>
    <w:rsid w:val="00314421"/>
    <w:rsid w:val="003172F8"/>
    <w:rsid w:val="00317773"/>
    <w:rsid w:val="00320FEA"/>
    <w:rsid w:val="00324C27"/>
    <w:rsid w:val="00330173"/>
    <w:rsid w:val="0033036D"/>
    <w:rsid w:val="00331A74"/>
    <w:rsid w:val="00331B61"/>
    <w:rsid w:val="0033400F"/>
    <w:rsid w:val="00337D76"/>
    <w:rsid w:val="003459B4"/>
    <w:rsid w:val="0037083C"/>
    <w:rsid w:val="0037171B"/>
    <w:rsid w:val="00371C64"/>
    <w:rsid w:val="003805A6"/>
    <w:rsid w:val="00384630"/>
    <w:rsid w:val="00386F16"/>
    <w:rsid w:val="00397788"/>
    <w:rsid w:val="00397AF7"/>
    <w:rsid w:val="003A4491"/>
    <w:rsid w:val="003B16B1"/>
    <w:rsid w:val="003B7D22"/>
    <w:rsid w:val="003C0615"/>
    <w:rsid w:val="003C1C5B"/>
    <w:rsid w:val="003D2260"/>
    <w:rsid w:val="003D6905"/>
    <w:rsid w:val="003E035C"/>
    <w:rsid w:val="003F2937"/>
    <w:rsid w:val="003F3BA1"/>
    <w:rsid w:val="003F5912"/>
    <w:rsid w:val="003F5C89"/>
    <w:rsid w:val="004000D6"/>
    <w:rsid w:val="004003ED"/>
    <w:rsid w:val="00401AE2"/>
    <w:rsid w:val="004049DF"/>
    <w:rsid w:val="0040787A"/>
    <w:rsid w:val="004228B7"/>
    <w:rsid w:val="00424784"/>
    <w:rsid w:val="004323B5"/>
    <w:rsid w:val="004361A4"/>
    <w:rsid w:val="0044026A"/>
    <w:rsid w:val="00441FB3"/>
    <w:rsid w:val="0044576B"/>
    <w:rsid w:val="004472E6"/>
    <w:rsid w:val="004508C1"/>
    <w:rsid w:val="00453044"/>
    <w:rsid w:val="00454DBD"/>
    <w:rsid w:val="0046175B"/>
    <w:rsid w:val="0046430C"/>
    <w:rsid w:val="004652C9"/>
    <w:rsid w:val="004830D8"/>
    <w:rsid w:val="00484E0A"/>
    <w:rsid w:val="00486606"/>
    <w:rsid w:val="004904A4"/>
    <w:rsid w:val="00490F09"/>
    <w:rsid w:val="00495EED"/>
    <w:rsid w:val="004A56EB"/>
    <w:rsid w:val="004A6EF3"/>
    <w:rsid w:val="004C376C"/>
    <w:rsid w:val="004C4CAF"/>
    <w:rsid w:val="004C4D6B"/>
    <w:rsid w:val="004C5BB6"/>
    <w:rsid w:val="004D4511"/>
    <w:rsid w:val="004D56B6"/>
    <w:rsid w:val="004E364D"/>
    <w:rsid w:val="0050259D"/>
    <w:rsid w:val="00504E40"/>
    <w:rsid w:val="005121C0"/>
    <w:rsid w:val="00513E09"/>
    <w:rsid w:val="00517B68"/>
    <w:rsid w:val="00521948"/>
    <w:rsid w:val="005227BC"/>
    <w:rsid w:val="00527A21"/>
    <w:rsid w:val="00530A57"/>
    <w:rsid w:val="005449A2"/>
    <w:rsid w:val="00547CBC"/>
    <w:rsid w:val="0056300E"/>
    <w:rsid w:val="00570A25"/>
    <w:rsid w:val="0057364E"/>
    <w:rsid w:val="005754F2"/>
    <w:rsid w:val="00576559"/>
    <w:rsid w:val="00580BD0"/>
    <w:rsid w:val="00582015"/>
    <w:rsid w:val="00582F9F"/>
    <w:rsid w:val="0059269B"/>
    <w:rsid w:val="0059294F"/>
    <w:rsid w:val="005A6132"/>
    <w:rsid w:val="005B197A"/>
    <w:rsid w:val="005C3CC9"/>
    <w:rsid w:val="005C4874"/>
    <w:rsid w:val="005D2C59"/>
    <w:rsid w:val="005D4B0C"/>
    <w:rsid w:val="005D6037"/>
    <w:rsid w:val="005E6989"/>
    <w:rsid w:val="005F0E10"/>
    <w:rsid w:val="00610E7C"/>
    <w:rsid w:val="00610F0D"/>
    <w:rsid w:val="006112DE"/>
    <w:rsid w:val="0061295A"/>
    <w:rsid w:val="00613248"/>
    <w:rsid w:val="006170B5"/>
    <w:rsid w:val="0062096B"/>
    <w:rsid w:val="006211AC"/>
    <w:rsid w:val="00627637"/>
    <w:rsid w:val="00631CD4"/>
    <w:rsid w:val="00633469"/>
    <w:rsid w:val="00642525"/>
    <w:rsid w:val="00644342"/>
    <w:rsid w:val="00644A7A"/>
    <w:rsid w:val="00653A40"/>
    <w:rsid w:val="00656BBD"/>
    <w:rsid w:val="00663B07"/>
    <w:rsid w:val="006655B3"/>
    <w:rsid w:val="00667E73"/>
    <w:rsid w:val="00674F6A"/>
    <w:rsid w:val="006911BC"/>
    <w:rsid w:val="00692EB0"/>
    <w:rsid w:val="00695BCB"/>
    <w:rsid w:val="00696047"/>
    <w:rsid w:val="00697643"/>
    <w:rsid w:val="006A3674"/>
    <w:rsid w:val="006A5377"/>
    <w:rsid w:val="006A6A0A"/>
    <w:rsid w:val="006A7146"/>
    <w:rsid w:val="006A7563"/>
    <w:rsid w:val="006B2627"/>
    <w:rsid w:val="006B3D99"/>
    <w:rsid w:val="006B5850"/>
    <w:rsid w:val="006B63BD"/>
    <w:rsid w:val="006C1B23"/>
    <w:rsid w:val="006C3B1A"/>
    <w:rsid w:val="006C4EF8"/>
    <w:rsid w:val="006D5EA2"/>
    <w:rsid w:val="006E0CEA"/>
    <w:rsid w:val="006F16F3"/>
    <w:rsid w:val="006F5609"/>
    <w:rsid w:val="00701746"/>
    <w:rsid w:val="00703868"/>
    <w:rsid w:val="00707DA6"/>
    <w:rsid w:val="00715D49"/>
    <w:rsid w:val="00741756"/>
    <w:rsid w:val="00746A48"/>
    <w:rsid w:val="0075039D"/>
    <w:rsid w:val="00753BC0"/>
    <w:rsid w:val="007601B5"/>
    <w:rsid w:val="00761695"/>
    <w:rsid w:val="00767498"/>
    <w:rsid w:val="00774A59"/>
    <w:rsid w:val="00783493"/>
    <w:rsid w:val="007938BB"/>
    <w:rsid w:val="007A7618"/>
    <w:rsid w:val="007B243F"/>
    <w:rsid w:val="007B3246"/>
    <w:rsid w:val="007B7778"/>
    <w:rsid w:val="007C22AA"/>
    <w:rsid w:val="007C7830"/>
    <w:rsid w:val="007D2639"/>
    <w:rsid w:val="007D3784"/>
    <w:rsid w:val="007E0271"/>
    <w:rsid w:val="007E7411"/>
    <w:rsid w:val="007F0780"/>
    <w:rsid w:val="007F3AE8"/>
    <w:rsid w:val="0080267E"/>
    <w:rsid w:val="00803FF3"/>
    <w:rsid w:val="008109F8"/>
    <w:rsid w:val="00810A73"/>
    <w:rsid w:val="00812D91"/>
    <w:rsid w:val="0081546F"/>
    <w:rsid w:val="008157B8"/>
    <w:rsid w:val="00820A06"/>
    <w:rsid w:val="00833FFD"/>
    <w:rsid w:val="00840BA4"/>
    <w:rsid w:val="00861188"/>
    <w:rsid w:val="00861A72"/>
    <w:rsid w:val="00861C59"/>
    <w:rsid w:val="00862DB2"/>
    <w:rsid w:val="008645F4"/>
    <w:rsid w:val="00864FDD"/>
    <w:rsid w:val="008659F7"/>
    <w:rsid w:val="00870C43"/>
    <w:rsid w:val="0087257E"/>
    <w:rsid w:val="00874B15"/>
    <w:rsid w:val="00876173"/>
    <w:rsid w:val="008815DE"/>
    <w:rsid w:val="00882E10"/>
    <w:rsid w:val="00885660"/>
    <w:rsid w:val="00885E7D"/>
    <w:rsid w:val="00897033"/>
    <w:rsid w:val="008A1E52"/>
    <w:rsid w:val="008A2DBB"/>
    <w:rsid w:val="008A333D"/>
    <w:rsid w:val="008A3ACD"/>
    <w:rsid w:val="008A5451"/>
    <w:rsid w:val="008B223E"/>
    <w:rsid w:val="008B3C43"/>
    <w:rsid w:val="008B53C7"/>
    <w:rsid w:val="008B6A7A"/>
    <w:rsid w:val="008C0CFE"/>
    <w:rsid w:val="008C6E70"/>
    <w:rsid w:val="008D0E0D"/>
    <w:rsid w:val="008E05CA"/>
    <w:rsid w:val="008E2FF0"/>
    <w:rsid w:val="008E4487"/>
    <w:rsid w:val="008E7706"/>
    <w:rsid w:val="008F1D03"/>
    <w:rsid w:val="0090148D"/>
    <w:rsid w:val="00905157"/>
    <w:rsid w:val="00907857"/>
    <w:rsid w:val="009118CC"/>
    <w:rsid w:val="00912F10"/>
    <w:rsid w:val="009333D5"/>
    <w:rsid w:val="0094030D"/>
    <w:rsid w:val="00957F8D"/>
    <w:rsid w:val="0096122A"/>
    <w:rsid w:val="00961AC3"/>
    <w:rsid w:val="00963B7D"/>
    <w:rsid w:val="00966CEA"/>
    <w:rsid w:val="00975017"/>
    <w:rsid w:val="00981EB7"/>
    <w:rsid w:val="00983F99"/>
    <w:rsid w:val="0098534F"/>
    <w:rsid w:val="00996D70"/>
    <w:rsid w:val="009A28B9"/>
    <w:rsid w:val="009A38BC"/>
    <w:rsid w:val="009A75D1"/>
    <w:rsid w:val="009B6257"/>
    <w:rsid w:val="009C1B4B"/>
    <w:rsid w:val="009C1F4F"/>
    <w:rsid w:val="009C2223"/>
    <w:rsid w:val="009C4D48"/>
    <w:rsid w:val="009E04D2"/>
    <w:rsid w:val="009E6A79"/>
    <w:rsid w:val="009F0A01"/>
    <w:rsid w:val="009F2E21"/>
    <w:rsid w:val="009F569F"/>
    <w:rsid w:val="009F5CD6"/>
    <w:rsid w:val="00A00C6F"/>
    <w:rsid w:val="00A103E9"/>
    <w:rsid w:val="00A112E9"/>
    <w:rsid w:val="00A13838"/>
    <w:rsid w:val="00A145BF"/>
    <w:rsid w:val="00A17540"/>
    <w:rsid w:val="00A20685"/>
    <w:rsid w:val="00A20CD4"/>
    <w:rsid w:val="00A21A62"/>
    <w:rsid w:val="00A32AC7"/>
    <w:rsid w:val="00A33D22"/>
    <w:rsid w:val="00A47FEA"/>
    <w:rsid w:val="00A52ED0"/>
    <w:rsid w:val="00A531DD"/>
    <w:rsid w:val="00A73A84"/>
    <w:rsid w:val="00A84B51"/>
    <w:rsid w:val="00A8669F"/>
    <w:rsid w:val="00A91F3C"/>
    <w:rsid w:val="00A933C4"/>
    <w:rsid w:val="00AA09B3"/>
    <w:rsid w:val="00AA24FD"/>
    <w:rsid w:val="00AA267F"/>
    <w:rsid w:val="00AB49E6"/>
    <w:rsid w:val="00AB6554"/>
    <w:rsid w:val="00AB7873"/>
    <w:rsid w:val="00AC0EF8"/>
    <w:rsid w:val="00AC4DD1"/>
    <w:rsid w:val="00AC76D7"/>
    <w:rsid w:val="00AD0178"/>
    <w:rsid w:val="00AD26FD"/>
    <w:rsid w:val="00AE2C2C"/>
    <w:rsid w:val="00AF1E4A"/>
    <w:rsid w:val="00AF579F"/>
    <w:rsid w:val="00B00039"/>
    <w:rsid w:val="00B008BC"/>
    <w:rsid w:val="00B0233D"/>
    <w:rsid w:val="00B05CF4"/>
    <w:rsid w:val="00B121ED"/>
    <w:rsid w:val="00B16A72"/>
    <w:rsid w:val="00B23FA4"/>
    <w:rsid w:val="00B24CDF"/>
    <w:rsid w:val="00B271A6"/>
    <w:rsid w:val="00B2776D"/>
    <w:rsid w:val="00B50A22"/>
    <w:rsid w:val="00B52C3B"/>
    <w:rsid w:val="00B82A1F"/>
    <w:rsid w:val="00B84258"/>
    <w:rsid w:val="00BA4820"/>
    <w:rsid w:val="00BB1C23"/>
    <w:rsid w:val="00BB653E"/>
    <w:rsid w:val="00BB6A25"/>
    <w:rsid w:val="00BC106A"/>
    <w:rsid w:val="00BC4973"/>
    <w:rsid w:val="00BC5E81"/>
    <w:rsid w:val="00BE0A13"/>
    <w:rsid w:val="00BE5A47"/>
    <w:rsid w:val="00BF3EF8"/>
    <w:rsid w:val="00C003DB"/>
    <w:rsid w:val="00C07516"/>
    <w:rsid w:val="00C12812"/>
    <w:rsid w:val="00C140B2"/>
    <w:rsid w:val="00C15BA0"/>
    <w:rsid w:val="00C16789"/>
    <w:rsid w:val="00C16F16"/>
    <w:rsid w:val="00C229DA"/>
    <w:rsid w:val="00C35352"/>
    <w:rsid w:val="00C418B5"/>
    <w:rsid w:val="00C41C4F"/>
    <w:rsid w:val="00C42382"/>
    <w:rsid w:val="00C437F5"/>
    <w:rsid w:val="00C4396E"/>
    <w:rsid w:val="00C45B03"/>
    <w:rsid w:val="00C472C6"/>
    <w:rsid w:val="00C5753D"/>
    <w:rsid w:val="00C600A6"/>
    <w:rsid w:val="00C712D4"/>
    <w:rsid w:val="00C71BD9"/>
    <w:rsid w:val="00C73341"/>
    <w:rsid w:val="00C80F65"/>
    <w:rsid w:val="00C81153"/>
    <w:rsid w:val="00C85A55"/>
    <w:rsid w:val="00C970ED"/>
    <w:rsid w:val="00CA2531"/>
    <w:rsid w:val="00CA3CC2"/>
    <w:rsid w:val="00CA648F"/>
    <w:rsid w:val="00CA667C"/>
    <w:rsid w:val="00CA6D3C"/>
    <w:rsid w:val="00CB07D7"/>
    <w:rsid w:val="00CB09E1"/>
    <w:rsid w:val="00CB2BAA"/>
    <w:rsid w:val="00CB3269"/>
    <w:rsid w:val="00CC5D46"/>
    <w:rsid w:val="00CD05A5"/>
    <w:rsid w:val="00CE1330"/>
    <w:rsid w:val="00CF4CDB"/>
    <w:rsid w:val="00D0291C"/>
    <w:rsid w:val="00D03603"/>
    <w:rsid w:val="00D0760A"/>
    <w:rsid w:val="00D1099F"/>
    <w:rsid w:val="00D1347A"/>
    <w:rsid w:val="00D17481"/>
    <w:rsid w:val="00D203C2"/>
    <w:rsid w:val="00D22754"/>
    <w:rsid w:val="00D3393C"/>
    <w:rsid w:val="00D4247E"/>
    <w:rsid w:val="00D51E2E"/>
    <w:rsid w:val="00D6453E"/>
    <w:rsid w:val="00D655D8"/>
    <w:rsid w:val="00D72291"/>
    <w:rsid w:val="00D73FBC"/>
    <w:rsid w:val="00D766DA"/>
    <w:rsid w:val="00D8563A"/>
    <w:rsid w:val="00D9489A"/>
    <w:rsid w:val="00D9775F"/>
    <w:rsid w:val="00DA0E94"/>
    <w:rsid w:val="00DA5598"/>
    <w:rsid w:val="00DA6958"/>
    <w:rsid w:val="00DB6E0E"/>
    <w:rsid w:val="00DC291C"/>
    <w:rsid w:val="00DC5B10"/>
    <w:rsid w:val="00DC639B"/>
    <w:rsid w:val="00DE79AB"/>
    <w:rsid w:val="00DF2C30"/>
    <w:rsid w:val="00DF4AEA"/>
    <w:rsid w:val="00DF5FA7"/>
    <w:rsid w:val="00E0773A"/>
    <w:rsid w:val="00E128FB"/>
    <w:rsid w:val="00E23188"/>
    <w:rsid w:val="00E23C09"/>
    <w:rsid w:val="00E477FC"/>
    <w:rsid w:val="00E54047"/>
    <w:rsid w:val="00E57803"/>
    <w:rsid w:val="00E605FF"/>
    <w:rsid w:val="00E61727"/>
    <w:rsid w:val="00E71E3B"/>
    <w:rsid w:val="00E776F5"/>
    <w:rsid w:val="00E812CC"/>
    <w:rsid w:val="00E815DE"/>
    <w:rsid w:val="00E82774"/>
    <w:rsid w:val="00E838B1"/>
    <w:rsid w:val="00E85F7A"/>
    <w:rsid w:val="00E8714D"/>
    <w:rsid w:val="00E90F28"/>
    <w:rsid w:val="00E91010"/>
    <w:rsid w:val="00EA57EE"/>
    <w:rsid w:val="00EB4119"/>
    <w:rsid w:val="00EC2A6C"/>
    <w:rsid w:val="00ED2502"/>
    <w:rsid w:val="00EE496E"/>
    <w:rsid w:val="00F01448"/>
    <w:rsid w:val="00F25FB3"/>
    <w:rsid w:val="00F26710"/>
    <w:rsid w:val="00F33DCF"/>
    <w:rsid w:val="00F3531D"/>
    <w:rsid w:val="00F35456"/>
    <w:rsid w:val="00F423F7"/>
    <w:rsid w:val="00F533EA"/>
    <w:rsid w:val="00F63DEA"/>
    <w:rsid w:val="00F658CD"/>
    <w:rsid w:val="00F659C9"/>
    <w:rsid w:val="00F67A9D"/>
    <w:rsid w:val="00F70DF4"/>
    <w:rsid w:val="00F740F4"/>
    <w:rsid w:val="00F82133"/>
    <w:rsid w:val="00F83B70"/>
    <w:rsid w:val="00F96AEC"/>
    <w:rsid w:val="00FA1BBA"/>
    <w:rsid w:val="00FA2440"/>
    <w:rsid w:val="00FA3D7E"/>
    <w:rsid w:val="00FA6735"/>
    <w:rsid w:val="00FB049A"/>
    <w:rsid w:val="00FB0F39"/>
    <w:rsid w:val="00FB0F69"/>
    <w:rsid w:val="00FB1699"/>
    <w:rsid w:val="00FB7131"/>
    <w:rsid w:val="00FC2050"/>
    <w:rsid w:val="00FC758F"/>
    <w:rsid w:val="00FE5EA5"/>
    <w:rsid w:val="00FE619A"/>
    <w:rsid w:val="00FF60D2"/>
    <w:rsid w:val="00FF61E0"/>
    <w:rsid w:val="00FF6E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290ED"/>
  <w15:docId w15:val="{B1509BA8-DA69-4366-ADEC-B3C64181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A06"/>
    <w:pPr>
      <w:spacing w:after="120" w:line="240" w:lineRule="auto"/>
      <w:ind w:left="1191"/>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E61727"/>
    <w:pPr>
      <w:keepNext/>
      <w:keepLines/>
      <w:spacing w:before="240" w:after="240" w:line="360" w:lineRule="auto"/>
      <w:ind w:left="0" w:firstLine="851"/>
      <w:outlineLvl w:val="0"/>
    </w:pPr>
    <w:rPr>
      <w:rFonts w:eastAsiaTheme="majorEastAsia" w:cstheme="majorBidi"/>
      <w:b/>
      <w:bCs/>
      <w:szCs w:val="28"/>
    </w:rPr>
  </w:style>
  <w:style w:type="paragraph" w:styleId="Balk2">
    <w:name w:val="heading 2"/>
    <w:basedOn w:val="Normal"/>
    <w:next w:val="Normal"/>
    <w:link w:val="Balk2Char"/>
    <w:uiPriority w:val="9"/>
    <w:semiHidden/>
    <w:unhideWhenUsed/>
    <w:qFormat/>
    <w:rsid w:val="00D645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77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1727"/>
    <w:rPr>
      <w:rFonts w:ascii="Times New Roman" w:eastAsiaTheme="majorEastAsia" w:hAnsi="Times New Roman" w:cstheme="majorBidi"/>
      <w:b/>
      <w:bCs/>
      <w:sz w:val="24"/>
      <w:szCs w:val="28"/>
    </w:rPr>
  </w:style>
  <w:style w:type="character" w:customStyle="1" w:styleId="Balk3Char">
    <w:name w:val="Başlık 3 Char"/>
    <w:basedOn w:val="VarsaylanParagrafYazTipi"/>
    <w:link w:val="Balk3"/>
    <w:uiPriority w:val="9"/>
    <w:semiHidden/>
    <w:rsid w:val="00E477FC"/>
    <w:rPr>
      <w:rFonts w:asciiTheme="majorHAnsi" w:eastAsiaTheme="majorEastAsia" w:hAnsiTheme="majorHAnsi" w:cstheme="majorBidi"/>
      <w:b/>
      <w:bCs/>
      <w:color w:val="4F81BD" w:themeColor="accent1"/>
      <w:sz w:val="24"/>
      <w:szCs w:val="24"/>
    </w:rPr>
  </w:style>
  <w:style w:type="table" w:styleId="TabloKlavuzu">
    <w:name w:val="Table Grid"/>
    <w:basedOn w:val="NormalTablo"/>
    <w:uiPriority w:val="59"/>
    <w:rsid w:val="00E477FC"/>
    <w:pPr>
      <w:spacing w:after="0" w:line="240" w:lineRule="auto"/>
      <w:ind w:left="1191"/>
      <w:jc w:val="both"/>
    </w:pPr>
    <w:rPr>
      <w:rFonts w:ascii="Times New Roman" w:hAnsi="Times New Roman" w:cs="Times New Roman"/>
      <w:color w:val="7030A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F4F"/>
    <w:pPr>
      <w:autoSpaceDE w:val="0"/>
      <w:autoSpaceDN w:val="0"/>
      <w:adjustRightInd w:val="0"/>
      <w:spacing w:after="0" w:line="240" w:lineRule="auto"/>
    </w:pPr>
    <w:rPr>
      <w:rFonts w:ascii="Palatino Linotype" w:hAnsi="Palatino Linotype" w:cs="Palatino Linotype"/>
      <w:color w:val="000000"/>
      <w:sz w:val="24"/>
      <w:szCs w:val="24"/>
      <w:lang w:val="en-US"/>
    </w:rPr>
  </w:style>
  <w:style w:type="paragraph" w:styleId="ListeParagraf">
    <w:name w:val="List Paragraph"/>
    <w:basedOn w:val="Normal"/>
    <w:uiPriority w:val="34"/>
    <w:qFormat/>
    <w:rsid w:val="00D6453E"/>
    <w:pPr>
      <w:ind w:left="720"/>
      <w:contextualSpacing/>
    </w:pPr>
  </w:style>
  <w:style w:type="character" w:customStyle="1" w:styleId="Balk2Char">
    <w:name w:val="Başlık 2 Char"/>
    <w:basedOn w:val="VarsaylanParagrafYazTipi"/>
    <w:link w:val="Balk2"/>
    <w:uiPriority w:val="9"/>
    <w:semiHidden/>
    <w:rsid w:val="00D6453E"/>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56300E"/>
    <w:rPr>
      <w:color w:val="0000FF" w:themeColor="hyperlink"/>
      <w:u w:val="single"/>
    </w:rPr>
  </w:style>
  <w:style w:type="character" w:styleId="zlenenKpr">
    <w:name w:val="FollowedHyperlink"/>
    <w:basedOn w:val="VarsaylanParagrafYazTipi"/>
    <w:uiPriority w:val="99"/>
    <w:semiHidden/>
    <w:unhideWhenUsed/>
    <w:rsid w:val="0056300E"/>
    <w:rPr>
      <w:color w:val="800080" w:themeColor="followedHyperlink"/>
      <w:u w:val="single"/>
    </w:rPr>
  </w:style>
  <w:style w:type="paragraph" w:customStyle="1" w:styleId="yazar">
    <w:name w:val="yazar"/>
    <w:basedOn w:val="Normal"/>
    <w:qFormat/>
    <w:rsid w:val="00627637"/>
    <w:pPr>
      <w:spacing w:after="0" w:line="240" w:lineRule="exact"/>
      <w:ind w:left="0"/>
      <w:jc w:val="center"/>
    </w:pPr>
    <w:rPr>
      <w:rFonts w:eastAsia="Times New Roman"/>
      <w:b/>
      <w:i/>
      <w:sz w:val="20"/>
      <w:lang w:eastAsia="tr-TR"/>
    </w:rPr>
  </w:style>
  <w:style w:type="character" w:customStyle="1" w:styleId="alt-edited">
    <w:name w:val="alt-edited"/>
    <w:basedOn w:val="VarsaylanParagrafYazTipi"/>
    <w:rsid w:val="00627637"/>
  </w:style>
  <w:style w:type="character" w:customStyle="1" w:styleId="shorttext">
    <w:name w:val="short_text"/>
    <w:basedOn w:val="VarsaylanParagrafYazTipi"/>
    <w:rsid w:val="00695BCB"/>
  </w:style>
  <w:style w:type="paragraph" w:styleId="stBilgi">
    <w:name w:val="header"/>
    <w:basedOn w:val="Normal"/>
    <w:link w:val="stBilgiChar"/>
    <w:uiPriority w:val="99"/>
    <w:unhideWhenUsed/>
    <w:rsid w:val="00983F99"/>
    <w:pPr>
      <w:tabs>
        <w:tab w:val="center" w:pos="4536"/>
        <w:tab w:val="right" w:pos="9072"/>
      </w:tabs>
      <w:spacing w:after="0"/>
    </w:pPr>
  </w:style>
  <w:style w:type="character" w:customStyle="1" w:styleId="stBilgiChar">
    <w:name w:val="Üst Bilgi Char"/>
    <w:basedOn w:val="VarsaylanParagrafYazTipi"/>
    <w:link w:val="stBilgi"/>
    <w:uiPriority w:val="99"/>
    <w:rsid w:val="00983F99"/>
    <w:rPr>
      <w:rFonts w:ascii="Times New Roman" w:hAnsi="Times New Roman" w:cs="Times New Roman"/>
      <w:color w:val="7030A0"/>
      <w:sz w:val="24"/>
      <w:szCs w:val="24"/>
    </w:rPr>
  </w:style>
  <w:style w:type="paragraph" w:styleId="AltBilgi">
    <w:name w:val="footer"/>
    <w:basedOn w:val="Normal"/>
    <w:link w:val="AltBilgiChar"/>
    <w:uiPriority w:val="99"/>
    <w:unhideWhenUsed/>
    <w:rsid w:val="00983F99"/>
    <w:pPr>
      <w:tabs>
        <w:tab w:val="center" w:pos="4536"/>
        <w:tab w:val="right" w:pos="9072"/>
      </w:tabs>
      <w:spacing w:after="0"/>
    </w:pPr>
  </w:style>
  <w:style w:type="character" w:customStyle="1" w:styleId="AltBilgiChar">
    <w:name w:val="Alt Bilgi Char"/>
    <w:basedOn w:val="VarsaylanParagrafYazTipi"/>
    <w:link w:val="AltBilgi"/>
    <w:uiPriority w:val="99"/>
    <w:rsid w:val="00983F99"/>
    <w:rPr>
      <w:rFonts w:ascii="Times New Roman" w:hAnsi="Times New Roman" w:cs="Times New Roman"/>
      <w:color w:val="7030A0"/>
      <w:sz w:val="24"/>
      <w:szCs w:val="24"/>
    </w:rPr>
  </w:style>
  <w:style w:type="paragraph" w:styleId="DipnotMetni">
    <w:name w:val="footnote text"/>
    <w:basedOn w:val="Normal"/>
    <w:link w:val="DipnotMetniChar"/>
    <w:uiPriority w:val="99"/>
    <w:semiHidden/>
    <w:unhideWhenUsed/>
    <w:rsid w:val="008A1E52"/>
    <w:pPr>
      <w:spacing w:after="0"/>
    </w:pPr>
    <w:rPr>
      <w:sz w:val="20"/>
      <w:szCs w:val="20"/>
    </w:rPr>
  </w:style>
  <w:style w:type="character" w:customStyle="1" w:styleId="DipnotMetniChar">
    <w:name w:val="Dipnot Metni Char"/>
    <w:basedOn w:val="VarsaylanParagrafYazTipi"/>
    <w:link w:val="DipnotMetni"/>
    <w:uiPriority w:val="99"/>
    <w:semiHidden/>
    <w:rsid w:val="008A1E52"/>
    <w:rPr>
      <w:rFonts w:ascii="Times New Roman" w:hAnsi="Times New Roman" w:cs="Times New Roman"/>
      <w:color w:val="7030A0"/>
      <w:sz w:val="20"/>
      <w:szCs w:val="20"/>
    </w:rPr>
  </w:style>
  <w:style w:type="character" w:styleId="DipnotBavurusu">
    <w:name w:val="footnote reference"/>
    <w:basedOn w:val="VarsaylanParagrafYazTipi"/>
    <w:uiPriority w:val="99"/>
    <w:semiHidden/>
    <w:unhideWhenUsed/>
    <w:rsid w:val="008A1E52"/>
    <w:rPr>
      <w:vertAlign w:val="superscript"/>
    </w:rPr>
  </w:style>
  <w:style w:type="character" w:styleId="AklamaBavurusu">
    <w:name w:val="annotation reference"/>
    <w:basedOn w:val="VarsaylanParagrafYazTipi"/>
    <w:uiPriority w:val="99"/>
    <w:semiHidden/>
    <w:unhideWhenUsed/>
    <w:rsid w:val="00840BA4"/>
    <w:rPr>
      <w:sz w:val="16"/>
      <w:szCs w:val="16"/>
    </w:rPr>
  </w:style>
  <w:style w:type="paragraph" w:styleId="AklamaMetni">
    <w:name w:val="annotation text"/>
    <w:basedOn w:val="Normal"/>
    <w:link w:val="AklamaMetniChar"/>
    <w:uiPriority w:val="99"/>
    <w:semiHidden/>
    <w:unhideWhenUsed/>
    <w:rsid w:val="00840BA4"/>
    <w:rPr>
      <w:sz w:val="20"/>
      <w:szCs w:val="20"/>
    </w:rPr>
  </w:style>
  <w:style w:type="character" w:customStyle="1" w:styleId="AklamaMetniChar">
    <w:name w:val="Açıklama Metni Char"/>
    <w:basedOn w:val="VarsaylanParagrafYazTipi"/>
    <w:link w:val="AklamaMetni"/>
    <w:uiPriority w:val="99"/>
    <w:semiHidden/>
    <w:rsid w:val="00840BA4"/>
    <w:rPr>
      <w:rFonts w:ascii="Times New Roman" w:hAnsi="Times New Roman" w:cs="Times New Roman"/>
      <w:color w:val="7030A0"/>
      <w:sz w:val="20"/>
      <w:szCs w:val="20"/>
    </w:rPr>
  </w:style>
  <w:style w:type="paragraph" w:styleId="AklamaKonusu">
    <w:name w:val="annotation subject"/>
    <w:basedOn w:val="AklamaMetni"/>
    <w:next w:val="AklamaMetni"/>
    <w:link w:val="AklamaKonusuChar"/>
    <w:uiPriority w:val="99"/>
    <w:semiHidden/>
    <w:unhideWhenUsed/>
    <w:rsid w:val="00840BA4"/>
    <w:rPr>
      <w:b/>
      <w:bCs/>
    </w:rPr>
  </w:style>
  <w:style w:type="character" w:customStyle="1" w:styleId="AklamaKonusuChar">
    <w:name w:val="Açıklama Konusu Char"/>
    <w:basedOn w:val="AklamaMetniChar"/>
    <w:link w:val="AklamaKonusu"/>
    <w:uiPriority w:val="99"/>
    <w:semiHidden/>
    <w:rsid w:val="00840BA4"/>
    <w:rPr>
      <w:rFonts w:ascii="Times New Roman" w:hAnsi="Times New Roman" w:cs="Times New Roman"/>
      <w:b/>
      <w:bCs/>
      <w:color w:val="7030A0"/>
      <w:sz w:val="20"/>
      <w:szCs w:val="20"/>
    </w:rPr>
  </w:style>
  <w:style w:type="paragraph" w:styleId="BalonMetni">
    <w:name w:val="Balloon Text"/>
    <w:basedOn w:val="Normal"/>
    <w:link w:val="BalonMetniChar"/>
    <w:uiPriority w:val="99"/>
    <w:semiHidden/>
    <w:unhideWhenUsed/>
    <w:rsid w:val="00840BA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0BA4"/>
    <w:rPr>
      <w:rFonts w:ascii="Tahoma" w:hAnsi="Tahoma" w:cs="Tahoma"/>
      <w:color w:val="7030A0"/>
      <w:sz w:val="16"/>
      <w:szCs w:val="16"/>
    </w:rPr>
  </w:style>
  <w:style w:type="paragraph" w:styleId="Dzeltme">
    <w:name w:val="Revision"/>
    <w:hidden/>
    <w:uiPriority w:val="99"/>
    <w:semiHidden/>
    <w:rsid w:val="0033036D"/>
    <w:pPr>
      <w:spacing w:after="0" w:line="240" w:lineRule="auto"/>
    </w:pPr>
    <w:rPr>
      <w:rFonts w:ascii="Times New Roman" w:hAnsi="Times New Roman" w:cs="Times New Roman"/>
      <w:color w:val="7030A0"/>
      <w:sz w:val="24"/>
      <w:szCs w:val="24"/>
    </w:rPr>
  </w:style>
  <w:style w:type="paragraph" w:customStyle="1" w:styleId="Saptanm">
    <w:name w:val="Saptanmış"/>
    <w:rsid w:val="00294F4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table" w:customStyle="1" w:styleId="TabloKlavuzuAk11">
    <w:name w:val="Tablo Kılavuzu Açık11"/>
    <w:basedOn w:val="NormalTablo"/>
    <w:uiPriority w:val="40"/>
    <w:rsid w:val="00F70DF4"/>
    <w:pPr>
      <w:spacing w:after="0" w:line="240" w:lineRule="auto"/>
    </w:pPr>
    <w:rPr>
      <w:sz w:val="20"/>
      <w:szCs w:val="24"/>
      <w:lang w:eastAsia="zh-CN" w:bidi="hi-I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styleId="ResimYazs">
    <w:name w:val="caption"/>
    <w:basedOn w:val="Normal"/>
    <w:next w:val="Normal"/>
    <w:unhideWhenUsed/>
    <w:qFormat/>
    <w:rsid w:val="0037171B"/>
    <w:pPr>
      <w:spacing w:after="200"/>
      <w:ind w:left="0" w:firstLine="851"/>
    </w:pPr>
    <w:rPr>
      <w:rFonts w:eastAsia="SimSun"/>
      <w:b/>
      <w:bCs/>
      <w:color w:val="4F81BD" w:themeColor="accent1"/>
      <w:sz w:val="18"/>
      <w:szCs w:val="18"/>
      <w:lang w:eastAsia="tr-TR"/>
    </w:rPr>
  </w:style>
  <w:style w:type="table" w:customStyle="1" w:styleId="TabloKlavuzuAk1">
    <w:name w:val="Tablo Kılavuzu Açık1"/>
    <w:basedOn w:val="NormalTablo"/>
    <w:uiPriority w:val="40"/>
    <w:rsid w:val="0037171B"/>
    <w:pPr>
      <w:spacing w:after="0" w:line="240" w:lineRule="auto"/>
    </w:pPr>
    <w:rPr>
      <w:sz w:val="20"/>
      <w:szCs w:val="24"/>
      <w:lang w:eastAsia="zh-CN" w:bidi="hi-I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KlavuzTablo1Ak11">
    <w:name w:val="Kılavuz Tablo 1 Açık11"/>
    <w:basedOn w:val="NormalTablo"/>
    <w:uiPriority w:val="46"/>
    <w:rsid w:val="00210C0F"/>
    <w:pPr>
      <w:spacing w:after="0" w:line="240" w:lineRule="auto"/>
    </w:pPr>
    <w:rPr>
      <w:sz w:val="20"/>
      <w:szCs w:val="24"/>
      <w:lang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customStyle="1" w:styleId="nternetBalants">
    <w:name w:val="İnternet Bağlantısı"/>
    <w:basedOn w:val="VarsaylanParagrafYazTipi"/>
    <w:uiPriority w:val="99"/>
    <w:rsid w:val="00E82774"/>
    <w:rPr>
      <w:color w:val="0000FF"/>
      <w:u w:val="single"/>
    </w:rPr>
  </w:style>
  <w:style w:type="table" w:styleId="AkGlgeleme">
    <w:name w:val="Light Shading"/>
    <w:basedOn w:val="NormalTablo"/>
    <w:uiPriority w:val="60"/>
    <w:rsid w:val="006425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GvdeMetni">
    <w:name w:val="Body Text"/>
    <w:basedOn w:val="Normal"/>
    <w:link w:val="GvdeMetniChar"/>
    <w:uiPriority w:val="99"/>
    <w:semiHidden/>
    <w:unhideWhenUsed/>
    <w:rsid w:val="004D4511"/>
  </w:style>
  <w:style w:type="character" w:customStyle="1" w:styleId="GvdeMetniChar">
    <w:name w:val="Gövde Metni Char"/>
    <w:basedOn w:val="VarsaylanParagrafYazTipi"/>
    <w:link w:val="GvdeMetni"/>
    <w:uiPriority w:val="99"/>
    <w:semiHidden/>
    <w:rsid w:val="004D4511"/>
    <w:rPr>
      <w:rFonts w:ascii="Times New Roman" w:hAnsi="Times New Roman" w:cs="Times New Roman"/>
      <w:sz w:val="24"/>
      <w:szCs w:val="24"/>
    </w:rPr>
  </w:style>
  <w:style w:type="character" w:customStyle="1" w:styleId="UnresolvedMention">
    <w:name w:val="Unresolved Mention"/>
    <w:basedOn w:val="VarsaylanParagrafYazTipi"/>
    <w:uiPriority w:val="99"/>
    <w:semiHidden/>
    <w:unhideWhenUsed/>
    <w:rsid w:val="004D4511"/>
    <w:rPr>
      <w:color w:val="605E5C"/>
      <w:shd w:val="clear" w:color="auto" w:fill="E1DFDD"/>
    </w:rPr>
  </w:style>
  <w:style w:type="paragraph" w:customStyle="1" w:styleId="Balk11">
    <w:name w:val="Başlık 11"/>
    <w:basedOn w:val="Normal"/>
    <w:uiPriority w:val="1"/>
    <w:qFormat/>
    <w:rsid w:val="004D4511"/>
    <w:pPr>
      <w:widowControl w:val="0"/>
      <w:autoSpaceDE w:val="0"/>
      <w:autoSpaceDN w:val="0"/>
      <w:spacing w:after="0"/>
      <w:ind w:left="890"/>
      <w:jc w:val="left"/>
      <w:outlineLvl w:val="1"/>
    </w:pPr>
    <w:rPr>
      <w:rFonts w:eastAsia="Times New Roman"/>
      <w:b/>
      <w:bCs/>
      <w:sz w:val="22"/>
      <w:szCs w:val="22"/>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7632">
      <w:bodyDiv w:val="1"/>
      <w:marLeft w:val="0"/>
      <w:marRight w:val="0"/>
      <w:marTop w:val="0"/>
      <w:marBottom w:val="0"/>
      <w:divBdr>
        <w:top w:val="none" w:sz="0" w:space="0" w:color="auto"/>
        <w:left w:val="none" w:sz="0" w:space="0" w:color="auto"/>
        <w:bottom w:val="none" w:sz="0" w:space="0" w:color="auto"/>
        <w:right w:val="none" w:sz="0" w:space="0" w:color="auto"/>
      </w:divBdr>
      <w:divsChild>
        <w:div w:id="1752001734">
          <w:marLeft w:val="0"/>
          <w:marRight w:val="0"/>
          <w:marTop w:val="0"/>
          <w:marBottom w:val="0"/>
          <w:divBdr>
            <w:top w:val="none" w:sz="0" w:space="0" w:color="auto"/>
            <w:left w:val="none" w:sz="0" w:space="0" w:color="auto"/>
            <w:bottom w:val="none" w:sz="0" w:space="0" w:color="auto"/>
            <w:right w:val="none" w:sz="0" w:space="0" w:color="auto"/>
          </w:divBdr>
          <w:divsChild>
            <w:div w:id="770277117">
              <w:marLeft w:val="0"/>
              <w:marRight w:val="0"/>
              <w:marTop w:val="0"/>
              <w:marBottom w:val="0"/>
              <w:divBdr>
                <w:top w:val="none" w:sz="0" w:space="0" w:color="auto"/>
                <w:left w:val="none" w:sz="0" w:space="0" w:color="auto"/>
                <w:bottom w:val="none" w:sz="0" w:space="0" w:color="auto"/>
                <w:right w:val="none" w:sz="0" w:space="0" w:color="auto"/>
              </w:divBdr>
              <w:divsChild>
                <w:div w:id="1970816409">
                  <w:marLeft w:val="0"/>
                  <w:marRight w:val="0"/>
                  <w:marTop w:val="0"/>
                  <w:marBottom w:val="0"/>
                  <w:divBdr>
                    <w:top w:val="none" w:sz="0" w:space="0" w:color="auto"/>
                    <w:left w:val="none" w:sz="0" w:space="0" w:color="auto"/>
                    <w:bottom w:val="none" w:sz="0" w:space="0" w:color="auto"/>
                    <w:right w:val="none" w:sz="0" w:space="0" w:color="auto"/>
                  </w:divBdr>
                  <w:divsChild>
                    <w:div w:id="1090543866">
                      <w:marLeft w:val="0"/>
                      <w:marRight w:val="0"/>
                      <w:marTop w:val="0"/>
                      <w:marBottom w:val="0"/>
                      <w:divBdr>
                        <w:top w:val="none" w:sz="0" w:space="0" w:color="auto"/>
                        <w:left w:val="none" w:sz="0" w:space="0" w:color="auto"/>
                        <w:bottom w:val="none" w:sz="0" w:space="0" w:color="auto"/>
                        <w:right w:val="none" w:sz="0" w:space="0" w:color="auto"/>
                      </w:divBdr>
                      <w:divsChild>
                        <w:div w:id="80838320">
                          <w:marLeft w:val="0"/>
                          <w:marRight w:val="0"/>
                          <w:marTop w:val="0"/>
                          <w:marBottom w:val="0"/>
                          <w:divBdr>
                            <w:top w:val="none" w:sz="0" w:space="0" w:color="auto"/>
                            <w:left w:val="none" w:sz="0" w:space="0" w:color="auto"/>
                            <w:bottom w:val="none" w:sz="0" w:space="0" w:color="auto"/>
                            <w:right w:val="none" w:sz="0" w:space="0" w:color="auto"/>
                          </w:divBdr>
                          <w:divsChild>
                            <w:div w:id="9872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422886">
      <w:bodyDiv w:val="1"/>
      <w:marLeft w:val="0"/>
      <w:marRight w:val="0"/>
      <w:marTop w:val="0"/>
      <w:marBottom w:val="0"/>
      <w:divBdr>
        <w:top w:val="none" w:sz="0" w:space="0" w:color="auto"/>
        <w:left w:val="none" w:sz="0" w:space="0" w:color="auto"/>
        <w:bottom w:val="none" w:sz="0" w:space="0" w:color="auto"/>
        <w:right w:val="none" w:sz="0" w:space="0" w:color="auto"/>
      </w:divBdr>
    </w:div>
    <w:div w:id="519045761">
      <w:bodyDiv w:val="1"/>
      <w:marLeft w:val="0"/>
      <w:marRight w:val="0"/>
      <w:marTop w:val="0"/>
      <w:marBottom w:val="0"/>
      <w:divBdr>
        <w:top w:val="none" w:sz="0" w:space="0" w:color="auto"/>
        <w:left w:val="none" w:sz="0" w:space="0" w:color="auto"/>
        <w:bottom w:val="none" w:sz="0" w:space="0" w:color="auto"/>
        <w:right w:val="none" w:sz="0" w:space="0" w:color="auto"/>
      </w:divBdr>
      <w:divsChild>
        <w:div w:id="740492289">
          <w:marLeft w:val="0"/>
          <w:marRight w:val="0"/>
          <w:marTop w:val="0"/>
          <w:marBottom w:val="0"/>
          <w:divBdr>
            <w:top w:val="none" w:sz="0" w:space="0" w:color="auto"/>
            <w:left w:val="none" w:sz="0" w:space="0" w:color="auto"/>
            <w:bottom w:val="none" w:sz="0" w:space="0" w:color="auto"/>
            <w:right w:val="none" w:sz="0" w:space="0" w:color="auto"/>
          </w:divBdr>
          <w:divsChild>
            <w:div w:id="832842643">
              <w:marLeft w:val="0"/>
              <w:marRight w:val="0"/>
              <w:marTop w:val="0"/>
              <w:marBottom w:val="0"/>
              <w:divBdr>
                <w:top w:val="none" w:sz="0" w:space="0" w:color="auto"/>
                <w:left w:val="none" w:sz="0" w:space="0" w:color="auto"/>
                <w:bottom w:val="none" w:sz="0" w:space="0" w:color="auto"/>
                <w:right w:val="none" w:sz="0" w:space="0" w:color="auto"/>
              </w:divBdr>
              <w:divsChild>
                <w:div w:id="1584754644">
                  <w:marLeft w:val="0"/>
                  <w:marRight w:val="0"/>
                  <w:marTop w:val="0"/>
                  <w:marBottom w:val="0"/>
                  <w:divBdr>
                    <w:top w:val="none" w:sz="0" w:space="0" w:color="auto"/>
                    <w:left w:val="none" w:sz="0" w:space="0" w:color="auto"/>
                    <w:bottom w:val="none" w:sz="0" w:space="0" w:color="auto"/>
                    <w:right w:val="none" w:sz="0" w:space="0" w:color="auto"/>
                  </w:divBdr>
                  <w:divsChild>
                    <w:div w:id="1311131372">
                      <w:marLeft w:val="0"/>
                      <w:marRight w:val="0"/>
                      <w:marTop w:val="0"/>
                      <w:marBottom w:val="0"/>
                      <w:divBdr>
                        <w:top w:val="none" w:sz="0" w:space="0" w:color="auto"/>
                        <w:left w:val="none" w:sz="0" w:space="0" w:color="auto"/>
                        <w:bottom w:val="none" w:sz="0" w:space="0" w:color="auto"/>
                        <w:right w:val="none" w:sz="0" w:space="0" w:color="auto"/>
                      </w:divBdr>
                      <w:divsChild>
                        <w:div w:id="1293556363">
                          <w:marLeft w:val="0"/>
                          <w:marRight w:val="0"/>
                          <w:marTop w:val="0"/>
                          <w:marBottom w:val="0"/>
                          <w:divBdr>
                            <w:top w:val="none" w:sz="0" w:space="0" w:color="auto"/>
                            <w:left w:val="none" w:sz="0" w:space="0" w:color="auto"/>
                            <w:bottom w:val="none" w:sz="0" w:space="0" w:color="auto"/>
                            <w:right w:val="none" w:sz="0" w:space="0" w:color="auto"/>
                          </w:divBdr>
                          <w:divsChild>
                            <w:div w:id="8327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430919">
      <w:bodyDiv w:val="1"/>
      <w:marLeft w:val="0"/>
      <w:marRight w:val="0"/>
      <w:marTop w:val="0"/>
      <w:marBottom w:val="0"/>
      <w:divBdr>
        <w:top w:val="none" w:sz="0" w:space="0" w:color="auto"/>
        <w:left w:val="none" w:sz="0" w:space="0" w:color="auto"/>
        <w:bottom w:val="none" w:sz="0" w:space="0" w:color="auto"/>
        <w:right w:val="none" w:sz="0" w:space="0" w:color="auto"/>
      </w:divBdr>
    </w:div>
    <w:div w:id="832793512">
      <w:bodyDiv w:val="1"/>
      <w:marLeft w:val="0"/>
      <w:marRight w:val="0"/>
      <w:marTop w:val="0"/>
      <w:marBottom w:val="0"/>
      <w:divBdr>
        <w:top w:val="none" w:sz="0" w:space="0" w:color="auto"/>
        <w:left w:val="none" w:sz="0" w:space="0" w:color="auto"/>
        <w:bottom w:val="none" w:sz="0" w:space="0" w:color="auto"/>
        <w:right w:val="none" w:sz="0" w:space="0" w:color="auto"/>
      </w:divBdr>
      <w:divsChild>
        <w:div w:id="189219956">
          <w:marLeft w:val="0"/>
          <w:marRight w:val="0"/>
          <w:marTop w:val="0"/>
          <w:marBottom w:val="0"/>
          <w:divBdr>
            <w:top w:val="none" w:sz="0" w:space="0" w:color="auto"/>
            <w:left w:val="none" w:sz="0" w:space="0" w:color="auto"/>
            <w:bottom w:val="none" w:sz="0" w:space="0" w:color="auto"/>
            <w:right w:val="none" w:sz="0" w:space="0" w:color="auto"/>
          </w:divBdr>
          <w:divsChild>
            <w:div w:id="2099131229">
              <w:marLeft w:val="0"/>
              <w:marRight w:val="0"/>
              <w:marTop w:val="0"/>
              <w:marBottom w:val="0"/>
              <w:divBdr>
                <w:top w:val="none" w:sz="0" w:space="0" w:color="auto"/>
                <w:left w:val="none" w:sz="0" w:space="0" w:color="auto"/>
                <w:bottom w:val="none" w:sz="0" w:space="0" w:color="auto"/>
                <w:right w:val="none" w:sz="0" w:space="0" w:color="auto"/>
              </w:divBdr>
              <w:divsChild>
                <w:div w:id="1460803605">
                  <w:marLeft w:val="0"/>
                  <w:marRight w:val="0"/>
                  <w:marTop w:val="0"/>
                  <w:marBottom w:val="0"/>
                  <w:divBdr>
                    <w:top w:val="none" w:sz="0" w:space="0" w:color="auto"/>
                    <w:left w:val="none" w:sz="0" w:space="0" w:color="auto"/>
                    <w:bottom w:val="none" w:sz="0" w:space="0" w:color="auto"/>
                    <w:right w:val="none" w:sz="0" w:space="0" w:color="auto"/>
                  </w:divBdr>
                  <w:divsChild>
                    <w:div w:id="1767537872">
                      <w:marLeft w:val="0"/>
                      <w:marRight w:val="0"/>
                      <w:marTop w:val="0"/>
                      <w:marBottom w:val="0"/>
                      <w:divBdr>
                        <w:top w:val="none" w:sz="0" w:space="0" w:color="auto"/>
                        <w:left w:val="none" w:sz="0" w:space="0" w:color="auto"/>
                        <w:bottom w:val="none" w:sz="0" w:space="0" w:color="auto"/>
                        <w:right w:val="none" w:sz="0" w:space="0" w:color="auto"/>
                      </w:divBdr>
                      <w:divsChild>
                        <w:div w:id="1654868906">
                          <w:marLeft w:val="0"/>
                          <w:marRight w:val="0"/>
                          <w:marTop w:val="0"/>
                          <w:marBottom w:val="0"/>
                          <w:divBdr>
                            <w:top w:val="none" w:sz="0" w:space="0" w:color="auto"/>
                            <w:left w:val="none" w:sz="0" w:space="0" w:color="auto"/>
                            <w:bottom w:val="none" w:sz="0" w:space="0" w:color="auto"/>
                            <w:right w:val="none" w:sz="0" w:space="0" w:color="auto"/>
                          </w:divBdr>
                          <w:divsChild>
                            <w:div w:id="4369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766867">
      <w:bodyDiv w:val="1"/>
      <w:marLeft w:val="0"/>
      <w:marRight w:val="0"/>
      <w:marTop w:val="0"/>
      <w:marBottom w:val="0"/>
      <w:divBdr>
        <w:top w:val="none" w:sz="0" w:space="0" w:color="auto"/>
        <w:left w:val="none" w:sz="0" w:space="0" w:color="auto"/>
        <w:bottom w:val="none" w:sz="0" w:space="0" w:color="auto"/>
        <w:right w:val="none" w:sz="0" w:space="0" w:color="auto"/>
      </w:divBdr>
    </w:div>
    <w:div w:id="1339621719">
      <w:bodyDiv w:val="1"/>
      <w:marLeft w:val="0"/>
      <w:marRight w:val="0"/>
      <w:marTop w:val="0"/>
      <w:marBottom w:val="0"/>
      <w:divBdr>
        <w:top w:val="none" w:sz="0" w:space="0" w:color="auto"/>
        <w:left w:val="none" w:sz="0" w:space="0" w:color="auto"/>
        <w:bottom w:val="none" w:sz="0" w:space="0" w:color="auto"/>
        <w:right w:val="none" w:sz="0" w:space="0" w:color="auto"/>
      </w:divBdr>
      <w:divsChild>
        <w:div w:id="55980384">
          <w:marLeft w:val="0"/>
          <w:marRight w:val="0"/>
          <w:marTop w:val="0"/>
          <w:marBottom w:val="0"/>
          <w:divBdr>
            <w:top w:val="none" w:sz="0" w:space="0" w:color="auto"/>
            <w:left w:val="none" w:sz="0" w:space="0" w:color="auto"/>
            <w:bottom w:val="none" w:sz="0" w:space="0" w:color="auto"/>
            <w:right w:val="none" w:sz="0" w:space="0" w:color="auto"/>
          </w:divBdr>
          <w:divsChild>
            <w:div w:id="991175612">
              <w:marLeft w:val="0"/>
              <w:marRight w:val="0"/>
              <w:marTop w:val="0"/>
              <w:marBottom w:val="0"/>
              <w:divBdr>
                <w:top w:val="none" w:sz="0" w:space="0" w:color="auto"/>
                <w:left w:val="none" w:sz="0" w:space="0" w:color="auto"/>
                <w:bottom w:val="none" w:sz="0" w:space="0" w:color="auto"/>
                <w:right w:val="none" w:sz="0" w:space="0" w:color="auto"/>
              </w:divBdr>
              <w:divsChild>
                <w:div w:id="1171483807">
                  <w:marLeft w:val="0"/>
                  <w:marRight w:val="0"/>
                  <w:marTop w:val="0"/>
                  <w:marBottom w:val="0"/>
                  <w:divBdr>
                    <w:top w:val="none" w:sz="0" w:space="0" w:color="auto"/>
                    <w:left w:val="none" w:sz="0" w:space="0" w:color="auto"/>
                    <w:bottom w:val="none" w:sz="0" w:space="0" w:color="auto"/>
                    <w:right w:val="none" w:sz="0" w:space="0" w:color="auto"/>
                  </w:divBdr>
                  <w:divsChild>
                    <w:div w:id="243951652">
                      <w:marLeft w:val="0"/>
                      <w:marRight w:val="0"/>
                      <w:marTop w:val="0"/>
                      <w:marBottom w:val="0"/>
                      <w:divBdr>
                        <w:top w:val="none" w:sz="0" w:space="0" w:color="auto"/>
                        <w:left w:val="none" w:sz="0" w:space="0" w:color="auto"/>
                        <w:bottom w:val="none" w:sz="0" w:space="0" w:color="auto"/>
                        <w:right w:val="none" w:sz="0" w:space="0" w:color="auto"/>
                      </w:divBdr>
                      <w:divsChild>
                        <w:div w:id="1599750002">
                          <w:marLeft w:val="0"/>
                          <w:marRight w:val="0"/>
                          <w:marTop w:val="0"/>
                          <w:marBottom w:val="0"/>
                          <w:divBdr>
                            <w:top w:val="none" w:sz="0" w:space="0" w:color="auto"/>
                            <w:left w:val="none" w:sz="0" w:space="0" w:color="auto"/>
                            <w:bottom w:val="none" w:sz="0" w:space="0" w:color="auto"/>
                            <w:right w:val="none" w:sz="0" w:space="0" w:color="auto"/>
                          </w:divBdr>
                          <w:divsChild>
                            <w:div w:id="4666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398938">
      <w:bodyDiv w:val="1"/>
      <w:marLeft w:val="0"/>
      <w:marRight w:val="0"/>
      <w:marTop w:val="0"/>
      <w:marBottom w:val="0"/>
      <w:divBdr>
        <w:top w:val="none" w:sz="0" w:space="0" w:color="auto"/>
        <w:left w:val="none" w:sz="0" w:space="0" w:color="auto"/>
        <w:bottom w:val="none" w:sz="0" w:space="0" w:color="auto"/>
        <w:right w:val="none" w:sz="0" w:space="0" w:color="auto"/>
      </w:divBdr>
      <w:divsChild>
        <w:div w:id="1973096071">
          <w:marLeft w:val="0"/>
          <w:marRight w:val="0"/>
          <w:marTop w:val="0"/>
          <w:marBottom w:val="0"/>
          <w:divBdr>
            <w:top w:val="none" w:sz="0" w:space="0" w:color="auto"/>
            <w:left w:val="none" w:sz="0" w:space="0" w:color="auto"/>
            <w:bottom w:val="none" w:sz="0" w:space="0" w:color="auto"/>
            <w:right w:val="none" w:sz="0" w:space="0" w:color="auto"/>
          </w:divBdr>
          <w:divsChild>
            <w:div w:id="1602883318">
              <w:marLeft w:val="0"/>
              <w:marRight w:val="0"/>
              <w:marTop w:val="0"/>
              <w:marBottom w:val="0"/>
              <w:divBdr>
                <w:top w:val="none" w:sz="0" w:space="0" w:color="auto"/>
                <w:left w:val="none" w:sz="0" w:space="0" w:color="auto"/>
                <w:bottom w:val="none" w:sz="0" w:space="0" w:color="auto"/>
                <w:right w:val="none" w:sz="0" w:space="0" w:color="auto"/>
              </w:divBdr>
              <w:divsChild>
                <w:div w:id="18899290">
                  <w:marLeft w:val="0"/>
                  <w:marRight w:val="0"/>
                  <w:marTop w:val="0"/>
                  <w:marBottom w:val="0"/>
                  <w:divBdr>
                    <w:top w:val="none" w:sz="0" w:space="0" w:color="auto"/>
                    <w:left w:val="none" w:sz="0" w:space="0" w:color="auto"/>
                    <w:bottom w:val="none" w:sz="0" w:space="0" w:color="auto"/>
                    <w:right w:val="none" w:sz="0" w:space="0" w:color="auto"/>
                  </w:divBdr>
                  <w:divsChild>
                    <w:div w:id="2077390029">
                      <w:marLeft w:val="0"/>
                      <w:marRight w:val="0"/>
                      <w:marTop w:val="0"/>
                      <w:marBottom w:val="0"/>
                      <w:divBdr>
                        <w:top w:val="none" w:sz="0" w:space="0" w:color="auto"/>
                        <w:left w:val="none" w:sz="0" w:space="0" w:color="auto"/>
                        <w:bottom w:val="none" w:sz="0" w:space="0" w:color="auto"/>
                        <w:right w:val="none" w:sz="0" w:space="0" w:color="auto"/>
                      </w:divBdr>
                      <w:divsChild>
                        <w:div w:id="2040885833">
                          <w:marLeft w:val="0"/>
                          <w:marRight w:val="0"/>
                          <w:marTop w:val="0"/>
                          <w:marBottom w:val="0"/>
                          <w:divBdr>
                            <w:top w:val="none" w:sz="0" w:space="0" w:color="auto"/>
                            <w:left w:val="none" w:sz="0" w:space="0" w:color="auto"/>
                            <w:bottom w:val="none" w:sz="0" w:space="0" w:color="auto"/>
                            <w:right w:val="none" w:sz="0" w:space="0" w:color="auto"/>
                          </w:divBdr>
                          <w:divsChild>
                            <w:div w:id="4642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793390">
      <w:bodyDiv w:val="1"/>
      <w:marLeft w:val="0"/>
      <w:marRight w:val="0"/>
      <w:marTop w:val="0"/>
      <w:marBottom w:val="0"/>
      <w:divBdr>
        <w:top w:val="none" w:sz="0" w:space="0" w:color="auto"/>
        <w:left w:val="none" w:sz="0" w:space="0" w:color="auto"/>
        <w:bottom w:val="none" w:sz="0" w:space="0" w:color="auto"/>
        <w:right w:val="none" w:sz="0" w:space="0" w:color="auto"/>
      </w:divBdr>
    </w:div>
    <w:div w:id="1657873888">
      <w:bodyDiv w:val="1"/>
      <w:marLeft w:val="0"/>
      <w:marRight w:val="0"/>
      <w:marTop w:val="0"/>
      <w:marBottom w:val="0"/>
      <w:divBdr>
        <w:top w:val="none" w:sz="0" w:space="0" w:color="auto"/>
        <w:left w:val="none" w:sz="0" w:space="0" w:color="auto"/>
        <w:bottom w:val="none" w:sz="0" w:space="0" w:color="auto"/>
        <w:right w:val="none" w:sz="0" w:space="0" w:color="auto"/>
      </w:divBdr>
      <w:divsChild>
        <w:div w:id="1628927374">
          <w:marLeft w:val="0"/>
          <w:marRight w:val="0"/>
          <w:marTop w:val="0"/>
          <w:marBottom w:val="0"/>
          <w:divBdr>
            <w:top w:val="none" w:sz="0" w:space="0" w:color="auto"/>
            <w:left w:val="none" w:sz="0" w:space="0" w:color="auto"/>
            <w:bottom w:val="none" w:sz="0" w:space="0" w:color="auto"/>
            <w:right w:val="none" w:sz="0" w:space="0" w:color="auto"/>
          </w:divBdr>
          <w:divsChild>
            <w:div w:id="1580286062">
              <w:marLeft w:val="0"/>
              <w:marRight w:val="0"/>
              <w:marTop w:val="0"/>
              <w:marBottom w:val="0"/>
              <w:divBdr>
                <w:top w:val="none" w:sz="0" w:space="0" w:color="auto"/>
                <w:left w:val="none" w:sz="0" w:space="0" w:color="auto"/>
                <w:bottom w:val="none" w:sz="0" w:space="0" w:color="auto"/>
                <w:right w:val="none" w:sz="0" w:space="0" w:color="auto"/>
              </w:divBdr>
              <w:divsChild>
                <w:div w:id="1503080797">
                  <w:marLeft w:val="0"/>
                  <w:marRight w:val="0"/>
                  <w:marTop w:val="0"/>
                  <w:marBottom w:val="0"/>
                  <w:divBdr>
                    <w:top w:val="none" w:sz="0" w:space="0" w:color="auto"/>
                    <w:left w:val="none" w:sz="0" w:space="0" w:color="auto"/>
                    <w:bottom w:val="none" w:sz="0" w:space="0" w:color="auto"/>
                    <w:right w:val="none" w:sz="0" w:space="0" w:color="auto"/>
                  </w:divBdr>
                  <w:divsChild>
                    <w:div w:id="1749690994">
                      <w:marLeft w:val="0"/>
                      <w:marRight w:val="0"/>
                      <w:marTop w:val="0"/>
                      <w:marBottom w:val="0"/>
                      <w:divBdr>
                        <w:top w:val="none" w:sz="0" w:space="0" w:color="auto"/>
                        <w:left w:val="none" w:sz="0" w:space="0" w:color="auto"/>
                        <w:bottom w:val="none" w:sz="0" w:space="0" w:color="auto"/>
                        <w:right w:val="none" w:sz="0" w:space="0" w:color="auto"/>
                      </w:divBdr>
                      <w:divsChild>
                        <w:div w:id="344988606">
                          <w:marLeft w:val="0"/>
                          <w:marRight w:val="0"/>
                          <w:marTop w:val="0"/>
                          <w:marBottom w:val="0"/>
                          <w:divBdr>
                            <w:top w:val="none" w:sz="0" w:space="0" w:color="auto"/>
                            <w:left w:val="none" w:sz="0" w:space="0" w:color="auto"/>
                            <w:bottom w:val="none" w:sz="0" w:space="0" w:color="auto"/>
                            <w:right w:val="none" w:sz="0" w:space="0" w:color="auto"/>
                          </w:divBdr>
                          <w:divsChild>
                            <w:div w:id="4517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837279">
      <w:bodyDiv w:val="1"/>
      <w:marLeft w:val="0"/>
      <w:marRight w:val="0"/>
      <w:marTop w:val="0"/>
      <w:marBottom w:val="0"/>
      <w:divBdr>
        <w:top w:val="none" w:sz="0" w:space="0" w:color="auto"/>
        <w:left w:val="none" w:sz="0" w:space="0" w:color="auto"/>
        <w:bottom w:val="none" w:sz="0" w:space="0" w:color="auto"/>
        <w:right w:val="none" w:sz="0" w:space="0" w:color="auto"/>
      </w:divBdr>
    </w:div>
    <w:div w:id="1768769172">
      <w:bodyDiv w:val="1"/>
      <w:marLeft w:val="0"/>
      <w:marRight w:val="0"/>
      <w:marTop w:val="0"/>
      <w:marBottom w:val="0"/>
      <w:divBdr>
        <w:top w:val="none" w:sz="0" w:space="0" w:color="auto"/>
        <w:left w:val="none" w:sz="0" w:space="0" w:color="auto"/>
        <w:bottom w:val="none" w:sz="0" w:space="0" w:color="auto"/>
        <w:right w:val="none" w:sz="0" w:space="0" w:color="auto"/>
      </w:divBdr>
      <w:divsChild>
        <w:div w:id="218901640">
          <w:marLeft w:val="0"/>
          <w:marRight w:val="0"/>
          <w:marTop w:val="0"/>
          <w:marBottom w:val="0"/>
          <w:divBdr>
            <w:top w:val="none" w:sz="0" w:space="0" w:color="auto"/>
            <w:left w:val="none" w:sz="0" w:space="0" w:color="auto"/>
            <w:bottom w:val="none" w:sz="0" w:space="0" w:color="auto"/>
            <w:right w:val="none" w:sz="0" w:space="0" w:color="auto"/>
          </w:divBdr>
          <w:divsChild>
            <w:div w:id="119030559">
              <w:marLeft w:val="0"/>
              <w:marRight w:val="0"/>
              <w:marTop w:val="0"/>
              <w:marBottom w:val="0"/>
              <w:divBdr>
                <w:top w:val="none" w:sz="0" w:space="0" w:color="auto"/>
                <w:left w:val="none" w:sz="0" w:space="0" w:color="auto"/>
                <w:bottom w:val="none" w:sz="0" w:space="0" w:color="auto"/>
                <w:right w:val="none" w:sz="0" w:space="0" w:color="auto"/>
              </w:divBdr>
              <w:divsChild>
                <w:div w:id="1700888051">
                  <w:marLeft w:val="0"/>
                  <w:marRight w:val="0"/>
                  <w:marTop w:val="0"/>
                  <w:marBottom w:val="0"/>
                  <w:divBdr>
                    <w:top w:val="none" w:sz="0" w:space="0" w:color="auto"/>
                    <w:left w:val="none" w:sz="0" w:space="0" w:color="auto"/>
                    <w:bottom w:val="none" w:sz="0" w:space="0" w:color="auto"/>
                    <w:right w:val="none" w:sz="0" w:space="0" w:color="auto"/>
                  </w:divBdr>
                  <w:divsChild>
                    <w:div w:id="211693937">
                      <w:marLeft w:val="0"/>
                      <w:marRight w:val="0"/>
                      <w:marTop w:val="0"/>
                      <w:marBottom w:val="0"/>
                      <w:divBdr>
                        <w:top w:val="none" w:sz="0" w:space="0" w:color="auto"/>
                        <w:left w:val="none" w:sz="0" w:space="0" w:color="auto"/>
                        <w:bottom w:val="none" w:sz="0" w:space="0" w:color="auto"/>
                        <w:right w:val="none" w:sz="0" w:space="0" w:color="auto"/>
                      </w:divBdr>
                      <w:divsChild>
                        <w:div w:id="1081296854">
                          <w:marLeft w:val="0"/>
                          <w:marRight w:val="0"/>
                          <w:marTop w:val="0"/>
                          <w:marBottom w:val="0"/>
                          <w:divBdr>
                            <w:top w:val="none" w:sz="0" w:space="0" w:color="auto"/>
                            <w:left w:val="none" w:sz="0" w:space="0" w:color="auto"/>
                            <w:bottom w:val="none" w:sz="0" w:space="0" w:color="auto"/>
                            <w:right w:val="none" w:sz="0" w:space="0" w:color="auto"/>
                          </w:divBdr>
                          <w:divsChild>
                            <w:div w:id="12690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75164">
      <w:bodyDiv w:val="1"/>
      <w:marLeft w:val="0"/>
      <w:marRight w:val="0"/>
      <w:marTop w:val="0"/>
      <w:marBottom w:val="0"/>
      <w:divBdr>
        <w:top w:val="none" w:sz="0" w:space="0" w:color="auto"/>
        <w:left w:val="none" w:sz="0" w:space="0" w:color="auto"/>
        <w:bottom w:val="none" w:sz="0" w:space="0" w:color="auto"/>
        <w:right w:val="none" w:sz="0" w:space="0" w:color="auto"/>
      </w:divBdr>
      <w:divsChild>
        <w:div w:id="1219317135">
          <w:marLeft w:val="0"/>
          <w:marRight w:val="0"/>
          <w:marTop w:val="0"/>
          <w:marBottom w:val="0"/>
          <w:divBdr>
            <w:top w:val="none" w:sz="0" w:space="0" w:color="auto"/>
            <w:left w:val="none" w:sz="0" w:space="0" w:color="auto"/>
            <w:bottom w:val="none" w:sz="0" w:space="0" w:color="auto"/>
            <w:right w:val="none" w:sz="0" w:space="0" w:color="auto"/>
          </w:divBdr>
          <w:divsChild>
            <w:div w:id="229774613">
              <w:marLeft w:val="0"/>
              <w:marRight w:val="0"/>
              <w:marTop w:val="0"/>
              <w:marBottom w:val="0"/>
              <w:divBdr>
                <w:top w:val="none" w:sz="0" w:space="0" w:color="auto"/>
                <w:left w:val="none" w:sz="0" w:space="0" w:color="auto"/>
                <w:bottom w:val="none" w:sz="0" w:space="0" w:color="auto"/>
                <w:right w:val="none" w:sz="0" w:space="0" w:color="auto"/>
              </w:divBdr>
              <w:divsChild>
                <w:div w:id="1602103506">
                  <w:marLeft w:val="0"/>
                  <w:marRight w:val="0"/>
                  <w:marTop w:val="0"/>
                  <w:marBottom w:val="0"/>
                  <w:divBdr>
                    <w:top w:val="none" w:sz="0" w:space="0" w:color="auto"/>
                    <w:left w:val="none" w:sz="0" w:space="0" w:color="auto"/>
                    <w:bottom w:val="none" w:sz="0" w:space="0" w:color="auto"/>
                    <w:right w:val="none" w:sz="0" w:space="0" w:color="auto"/>
                  </w:divBdr>
                  <w:divsChild>
                    <w:div w:id="1291978581">
                      <w:marLeft w:val="0"/>
                      <w:marRight w:val="0"/>
                      <w:marTop w:val="0"/>
                      <w:marBottom w:val="0"/>
                      <w:divBdr>
                        <w:top w:val="none" w:sz="0" w:space="0" w:color="auto"/>
                        <w:left w:val="none" w:sz="0" w:space="0" w:color="auto"/>
                        <w:bottom w:val="none" w:sz="0" w:space="0" w:color="auto"/>
                        <w:right w:val="none" w:sz="0" w:space="0" w:color="auto"/>
                      </w:divBdr>
                      <w:divsChild>
                        <w:div w:id="856507786">
                          <w:marLeft w:val="0"/>
                          <w:marRight w:val="0"/>
                          <w:marTop w:val="0"/>
                          <w:marBottom w:val="0"/>
                          <w:divBdr>
                            <w:top w:val="none" w:sz="0" w:space="0" w:color="auto"/>
                            <w:left w:val="none" w:sz="0" w:space="0" w:color="auto"/>
                            <w:bottom w:val="none" w:sz="0" w:space="0" w:color="auto"/>
                            <w:right w:val="none" w:sz="0" w:space="0" w:color="auto"/>
                          </w:divBdr>
                          <w:divsChild>
                            <w:div w:id="18637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EA038-0FA7-4A9B-BBCF-3AF7971A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11</Pages>
  <Words>2965</Words>
  <Characters>16902</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Orman Genel Müdürlüğü</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wın7</dc:creator>
  <cp:lastModifiedBy>Sela Can Dökmeci</cp:lastModifiedBy>
  <cp:revision>11</cp:revision>
  <cp:lastPrinted>2018-12-20T10:20:00Z</cp:lastPrinted>
  <dcterms:created xsi:type="dcterms:W3CDTF">2020-05-09T11:46:00Z</dcterms:created>
  <dcterms:modified xsi:type="dcterms:W3CDTF">2020-05-14T12:27:00Z</dcterms:modified>
</cp:coreProperties>
</file>