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2B341" w14:textId="77777777" w:rsidR="0007322F" w:rsidRDefault="0007322F" w:rsidP="00083927">
      <w:pPr>
        <w:spacing w:before="120" w:after="120" w:line="276" w:lineRule="auto"/>
        <w:jc w:val="center"/>
        <w:rPr>
          <w:rFonts w:ascii="Times New Roman" w:hAnsi="Times New Roman" w:cs="Times New Roman"/>
          <w:b/>
          <w:sz w:val="28"/>
          <w:szCs w:val="24"/>
        </w:rPr>
      </w:pPr>
      <w:proofErr w:type="spellStart"/>
      <w:r w:rsidRPr="00D165C6">
        <w:rPr>
          <w:rFonts w:ascii="Times New Roman" w:hAnsi="Times New Roman" w:cs="Times New Roman"/>
          <w:b/>
          <w:sz w:val="28"/>
          <w:szCs w:val="24"/>
        </w:rPr>
        <w:t>Jacques</w:t>
      </w:r>
      <w:proofErr w:type="spellEnd"/>
      <w:r w:rsidRPr="00D165C6">
        <w:rPr>
          <w:rFonts w:ascii="Times New Roman" w:hAnsi="Times New Roman" w:cs="Times New Roman"/>
          <w:b/>
          <w:sz w:val="28"/>
          <w:szCs w:val="24"/>
        </w:rPr>
        <w:t xml:space="preserve"> </w:t>
      </w:r>
      <w:proofErr w:type="spellStart"/>
      <w:r w:rsidRPr="009126E6">
        <w:rPr>
          <w:rFonts w:ascii="Times New Roman" w:hAnsi="Times New Roman" w:cs="Times New Roman"/>
          <w:b/>
          <w:sz w:val="28"/>
          <w:szCs w:val="24"/>
        </w:rPr>
        <w:t>Rancière</w:t>
      </w:r>
      <w:r w:rsidRPr="00D165C6">
        <w:rPr>
          <w:rFonts w:ascii="Times New Roman" w:hAnsi="Times New Roman" w:cs="Times New Roman"/>
          <w:b/>
          <w:sz w:val="28"/>
          <w:szCs w:val="24"/>
        </w:rPr>
        <w:t>’de</w:t>
      </w:r>
      <w:proofErr w:type="spellEnd"/>
      <w:r w:rsidRPr="00D165C6">
        <w:rPr>
          <w:rFonts w:ascii="Times New Roman" w:hAnsi="Times New Roman" w:cs="Times New Roman"/>
          <w:b/>
          <w:sz w:val="28"/>
          <w:szCs w:val="24"/>
        </w:rPr>
        <w:t xml:space="preserve"> Entelektüelin İşlevinin Sorgulanması: “Cahil Hoca” Okulda</w:t>
      </w:r>
    </w:p>
    <w:p w14:paraId="439E59D1" w14:textId="77777777" w:rsidR="0007322F" w:rsidRPr="00B3224C" w:rsidRDefault="0007322F" w:rsidP="00083927">
      <w:pPr>
        <w:spacing w:before="120" w:after="120" w:line="276" w:lineRule="auto"/>
        <w:jc w:val="center"/>
        <w:rPr>
          <w:rFonts w:ascii="Times New Roman" w:hAnsi="Times New Roman" w:cs="Times New Roman"/>
          <w:b/>
          <w:sz w:val="28"/>
          <w:szCs w:val="28"/>
        </w:rPr>
      </w:pPr>
      <w:proofErr w:type="spellStart"/>
      <w:r w:rsidRPr="00B3224C">
        <w:rPr>
          <w:rFonts w:ascii="Times New Roman" w:hAnsi="Times New Roman" w:cs="Times New Roman"/>
          <w:b/>
          <w:sz w:val="28"/>
          <w:szCs w:val="28"/>
        </w:rPr>
        <w:t>The</w:t>
      </w:r>
      <w:proofErr w:type="spellEnd"/>
      <w:r w:rsidRPr="00B3224C">
        <w:rPr>
          <w:rFonts w:ascii="Times New Roman" w:hAnsi="Times New Roman" w:cs="Times New Roman"/>
          <w:b/>
          <w:sz w:val="28"/>
          <w:szCs w:val="28"/>
        </w:rPr>
        <w:t xml:space="preserve"> </w:t>
      </w:r>
      <w:proofErr w:type="spellStart"/>
      <w:r w:rsidRPr="00B3224C">
        <w:rPr>
          <w:rFonts w:ascii="Times New Roman" w:hAnsi="Times New Roman" w:cs="Times New Roman"/>
          <w:b/>
          <w:sz w:val="28"/>
          <w:szCs w:val="28"/>
        </w:rPr>
        <w:t>Requestioning</w:t>
      </w:r>
      <w:proofErr w:type="spellEnd"/>
      <w:r w:rsidRPr="00B3224C">
        <w:rPr>
          <w:rFonts w:ascii="Times New Roman" w:hAnsi="Times New Roman" w:cs="Times New Roman"/>
          <w:b/>
          <w:sz w:val="28"/>
          <w:szCs w:val="28"/>
        </w:rPr>
        <w:t xml:space="preserve"> of </w:t>
      </w:r>
      <w:proofErr w:type="spellStart"/>
      <w:r w:rsidRPr="00B3224C">
        <w:rPr>
          <w:rFonts w:ascii="Times New Roman" w:hAnsi="Times New Roman" w:cs="Times New Roman"/>
          <w:b/>
          <w:sz w:val="28"/>
          <w:szCs w:val="28"/>
        </w:rPr>
        <w:t>function</w:t>
      </w:r>
      <w:proofErr w:type="spellEnd"/>
      <w:r w:rsidRPr="00B3224C">
        <w:rPr>
          <w:rFonts w:ascii="Times New Roman" w:hAnsi="Times New Roman" w:cs="Times New Roman"/>
          <w:b/>
          <w:sz w:val="28"/>
          <w:szCs w:val="28"/>
        </w:rPr>
        <w:t xml:space="preserve"> of </w:t>
      </w:r>
      <w:proofErr w:type="spellStart"/>
      <w:r w:rsidRPr="00B3224C">
        <w:rPr>
          <w:rFonts w:ascii="Times New Roman" w:hAnsi="Times New Roman" w:cs="Times New Roman"/>
          <w:b/>
          <w:sz w:val="28"/>
          <w:szCs w:val="28"/>
        </w:rPr>
        <w:t>intellectuel</w:t>
      </w:r>
      <w:proofErr w:type="spellEnd"/>
      <w:r w:rsidRPr="00B3224C">
        <w:rPr>
          <w:rFonts w:ascii="Times New Roman" w:hAnsi="Times New Roman" w:cs="Times New Roman"/>
          <w:b/>
          <w:sz w:val="28"/>
          <w:szCs w:val="28"/>
        </w:rPr>
        <w:t xml:space="preserve"> in </w:t>
      </w:r>
      <w:proofErr w:type="spellStart"/>
      <w:r w:rsidRPr="00B3224C">
        <w:rPr>
          <w:rFonts w:ascii="Times New Roman" w:hAnsi="Times New Roman" w:cs="Times New Roman"/>
          <w:b/>
          <w:sz w:val="28"/>
          <w:szCs w:val="28"/>
        </w:rPr>
        <w:t>Jacques</w:t>
      </w:r>
      <w:proofErr w:type="spellEnd"/>
      <w:r w:rsidRPr="00B3224C">
        <w:rPr>
          <w:rFonts w:ascii="Times New Roman" w:hAnsi="Times New Roman" w:cs="Times New Roman"/>
          <w:b/>
          <w:sz w:val="28"/>
          <w:szCs w:val="28"/>
        </w:rPr>
        <w:t xml:space="preserve"> </w:t>
      </w:r>
      <w:proofErr w:type="spellStart"/>
      <w:r w:rsidRPr="00B3224C">
        <w:rPr>
          <w:rFonts w:ascii="Times New Roman" w:hAnsi="Times New Roman" w:cs="Times New Roman"/>
          <w:b/>
          <w:sz w:val="28"/>
          <w:szCs w:val="28"/>
        </w:rPr>
        <w:t>Rancière</w:t>
      </w:r>
      <w:proofErr w:type="spellEnd"/>
      <w:r w:rsidRPr="00B3224C">
        <w:rPr>
          <w:rFonts w:ascii="Times New Roman" w:hAnsi="Times New Roman" w:cs="Times New Roman"/>
          <w:b/>
          <w:sz w:val="28"/>
          <w:szCs w:val="28"/>
        </w:rPr>
        <w:t>: “</w:t>
      </w:r>
      <w:proofErr w:type="spellStart"/>
      <w:r w:rsidRPr="00B3224C">
        <w:rPr>
          <w:rFonts w:ascii="Times New Roman" w:hAnsi="Times New Roman" w:cs="Times New Roman"/>
          <w:b/>
          <w:sz w:val="28"/>
          <w:szCs w:val="28"/>
        </w:rPr>
        <w:t>Ignorant</w:t>
      </w:r>
      <w:proofErr w:type="spellEnd"/>
      <w:r w:rsidRPr="00B3224C">
        <w:rPr>
          <w:rFonts w:ascii="Times New Roman" w:hAnsi="Times New Roman" w:cs="Times New Roman"/>
          <w:b/>
          <w:sz w:val="28"/>
          <w:szCs w:val="28"/>
        </w:rPr>
        <w:t xml:space="preserve"> </w:t>
      </w:r>
      <w:proofErr w:type="spellStart"/>
      <w:r w:rsidRPr="00B3224C">
        <w:rPr>
          <w:rFonts w:ascii="Times New Roman" w:hAnsi="Times New Roman" w:cs="Times New Roman"/>
          <w:b/>
          <w:sz w:val="28"/>
          <w:szCs w:val="28"/>
        </w:rPr>
        <w:t>Schoolmaster</w:t>
      </w:r>
      <w:proofErr w:type="spellEnd"/>
      <w:r w:rsidRPr="00B3224C">
        <w:rPr>
          <w:rFonts w:ascii="Times New Roman" w:hAnsi="Times New Roman" w:cs="Times New Roman"/>
          <w:b/>
          <w:sz w:val="28"/>
          <w:szCs w:val="28"/>
        </w:rPr>
        <w:t xml:space="preserve"> at School”</w:t>
      </w:r>
    </w:p>
    <w:p w14:paraId="51CF5444" w14:textId="77777777" w:rsidR="0007322F" w:rsidRPr="0007322F" w:rsidRDefault="0007322F" w:rsidP="00083927">
      <w:pPr>
        <w:spacing w:after="0" w:line="276" w:lineRule="auto"/>
        <w:jc w:val="center"/>
        <w:rPr>
          <w:rFonts w:ascii="Times New Roman" w:hAnsi="Times New Roman" w:cs="Times New Roman"/>
          <w:b/>
          <w:sz w:val="20"/>
          <w:szCs w:val="20"/>
        </w:rPr>
      </w:pPr>
      <w:r w:rsidRPr="0007322F">
        <w:rPr>
          <w:rFonts w:ascii="Times New Roman" w:hAnsi="Times New Roman" w:cs="Times New Roman"/>
          <w:b/>
          <w:sz w:val="20"/>
          <w:szCs w:val="20"/>
        </w:rPr>
        <w:t>Öz</w:t>
      </w:r>
    </w:p>
    <w:p w14:paraId="19E0A360" w14:textId="03092443" w:rsidR="0007322F" w:rsidRPr="0007322F" w:rsidRDefault="0007322F" w:rsidP="00083927">
      <w:pPr>
        <w:spacing w:after="0" w:line="276" w:lineRule="auto"/>
        <w:jc w:val="both"/>
        <w:rPr>
          <w:rFonts w:ascii="Times New Roman" w:eastAsia="Times New Roman" w:hAnsi="Times New Roman" w:cs="Times New Roman"/>
          <w:color w:val="000000"/>
          <w:sz w:val="20"/>
          <w:szCs w:val="20"/>
          <w:lang w:eastAsia="tr-TR"/>
        </w:rPr>
      </w:pPr>
      <w:r w:rsidRPr="0007322F">
        <w:rPr>
          <w:rFonts w:ascii="Times New Roman" w:hAnsi="Times New Roman" w:cs="Times New Roman"/>
          <w:sz w:val="20"/>
          <w:szCs w:val="20"/>
        </w:rPr>
        <w:t xml:space="preserve">Entelektüelin konumu sorunu, her zaman için ilgi çekici bir konu olmuştur. Çağdaş dönemde </w:t>
      </w:r>
      <w:r w:rsidRPr="0007322F">
        <w:rPr>
          <w:rFonts w:ascii="Times New Roman" w:hAnsi="Times New Roman" w:cs="Times New Roman"/>
          <w:i/>
          <w:sz w:val="20"/>
          <w:szCs w:val="20"/>
        </w:rPr>
        <w:t xml:space="preserve">1968 Olayları </w:t>
      </w:r>
      <w:r w:rsidRPr="0007322F">
        <w:rPr>
          <w:rFonts w:ascii="Times New Roman" w:hAnsi="Times New Roman" w:cs="Times New Roman"/>
          <w:sz w:val="20"/>
          <w:szCs w:val="20"/>
        </w:rPr>
        <w:t xml:space="preserve">entelektüelin konumunun yeniden sorgulanmasına sebep olmuştur. İşçi ve öğrencilerin kendi içinde bulundukları durumu anlayıp hiçbir entelektüelin öncülüğüne ihtiyaç duymadan harekete geçmelerine sebep olan </w:t>
      </w:r>
      <w:r w:rsidRPr="0007322F">
        <w:rPr>
          <w:rFonts w:ascii="Times New Roman" w:hAnsi="Times New Roman" w:cs="Times New Roman"/>
          <w:i/>
          <w:sz w:val="20"/>
          <w:szCs w:val="20"/>
        </w:rPr>
        <w:t xml:space="preserve">1968 Olayları, </w:t>
      </w:r>
      <w:r w:rsidRPr="0007322F">
        <w:rPr>
          <w:rFonts w:ascii="Times New Roman" w:hAnsi="Times New Roman" w:cs="Times New Roman"/>
          <w:sz w:val="20"/>
          <w:szCs w:val="20"/>
        </w:rPr>
        <w:t xml:space="preserve">entelektüelin konumu noktasında bazı soru işaretlerine neden olmuştur. Bu süreçte, Louis </w:t>
      </w:r>
      <w:proofErr w:type="spellStart"/>
      <w:r w:rsidRPr="0007322F">
        <w:rPr>
          <w:rFonts w:ascii="Times New Roman" w:hAnsi="Times New Roman" w:cs="Times New Roman"/>
          <w:sz w:val="20"/>
          <w:szCs w:val="20"/>
        </w:rPr>
        <w:t>Althusser</w:t>
      </w:r>
      <w:proofErr w:type="spellEnd"/>
      <w:r w:rsidRPr="0007322F">
        <w:rPr>
          <w:rFonts w:ascii="Times New Roman" w:hAnsi="Times New Roman" w:cs="Times New Roman"/>
          <w:sz w:val="20"/>
          <w:szCs w:val="20"/>
        </w:rPr>
        <w:t xml:space="preserve">, Jean Paul Sartre, </w:t>
      </w:r>
      <w:proofErr w:type="spellStart"/>
      <w:r w:rsidRPr="0007322F">
        <w:rPr>
          <w:rFonts w:ascii="Times New Roman" w:hAnsi="Times New Roman" w:cs="Times New Roman"/>
          <w:sz w:val="20"/>
          <w:szCs w:val="20"/>
        </w:rPr>
        <w:t>Michel</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Foucault</w:t>
      </w:r>
      <w:proofErr w:type="spellEnd"/>
      <w:r w:rsidRPr="0007322F">
        <w:rPr>
          <w:rFonts w:ascii="Times New Roman" w:hAnsi="Times New Roman" w:cs="Times New Roman"/>
          <w:sz w:val="20"/>
          <w:szCs w:val="20"/>
        </w:rPr>
        <w:t xml:space="preserve">, Edward Said ve </w:t>
      </w:r>
      <w:proofErr w:type="spellStart"/>
      <w:r w:rsidRPr="0007322F">
        <w:rPr>
          <w:rFonts w:ascii="Times New Roman" w:hAnsi="Times New Roman" w:cs="Times New Roman"/>
          <w:sz w:val="20"/>
          <w:szCs w:val="20"/>
        </w:rPr>
        <w:t>Jacques</w:t>
      </w:r>
      <w:proofErr w:type="spellEnd"/>
      <w:r w:rsidRPr="0007322F">
        <w:rPr>
          <w:rFonts w:ascii="Times New Roman" w:hAnsi="Times New Roman" w:cs="Times New Roman"/>
          <w:sz w:val="20"/>
          <w:szCs w:val="20"/>
        </w:rPr>
        <w:t xml:space="preserve"> </w:t>
      </w:r>
      <w:proofErr w:type="spellStart"/>
      <w:r w:rsidRPr="0007322F">
        <w:rPr>
          <w:rFonts w:ascii="Times New Roman" w:eastAsia="Times New Roman" w:hAnsi="Times New Roman" w:cs="Times New Roman"/>
          <w:color w:val="000000"/>
          <w:sz w:val="20"/>
          <w:szCs w:val="20"/>
          <w:lang w:eastAsia="tr-TR"/>
        </w:rPr>
        <w:t>Rancière</w:t>
      </w:r>
      <w:proofErr w:type="spellEnd"/>
      <w:r w:rsidRPr="0007322F">
        <w:rPr>
          <w:rFonts w:ascii="Times New Roman" w:eastAsia="Times New Roman" w:hAnsi="Times New Roman" w:cs="Times New Roman"/>
          <w:color w:val="000000"/>
          <w:sz w:val="20"/>
          <w:szCs w:val="20"/>
          <w:lang w:eastAsia="tr-TR"/>
        </w:rPr>
        <w:t xml:space="preserve"> entelektüelin konumu üzerine kafa yoran çağdaş düşünürler olmuşlardır. </w:t>
      </w:r>
      <w:proofErr w:type="spellStart"/>
      <w:r w:rsidRPr="0007322F">
        <w:rPr>
          <w:rFonts w:ascii="Times New Roman" w:eastAsia="Times New Roman" w:hAnsi="Times New Roman" w:cs="Times New Roman"/>
          <w:color w:val="000000"/>
          <w:sz w:val="20"/>
          <w:szCs w:val="20"/>
          <w:lang w:eastAsia="tr-TR"/>
        </w:rPr>
        <w:t>Althusser</w:t>
      </w:r>
      <w:proofErr w:type="spellEnd"/>
      <w:r w:rsidRPr="0007322F">
        <w:rPr>
          <w:rFonts w:ascii="Times New Roman" w:eastAsia="Times New Roman" w:hAnsi="Times New Roman" w:cs="Times New Roman"/>
          <w:color w:val="000000"/>
          <w:sz w:val="20"/>
          <w:szCs w:val="20"/>
          <w:lang w:eastAsia="tr-TR"/>
        </w:rPr>
        <w:t xml:space="preserve">, Sartre ve Said entelektüelin hala ayrıcalıklı bir konum işgal ettiğine inanırken </w:t>
      </w:r>
      <w:proofErr w:type="spellStart"/>
      <w:r w:rsidRPr="0007322F">
        <w:rPr>
          <w:rFonts w:ascii="Times New Roman" w:eastAsia="Times New Roman" w:hAnsi="Times New Roman" w:cs="Times New Roman"/>
          <w:color w:val="000000"/>
          <w:sz w:val="20"/>
          <w:szCs w:val="20"/>
          <w:lang w:eastAsia="tr-TR"/>
        </w:rPr>
        <w:t>Foucault</w:t>
      </w:r>
      <w:proofErr w:type="spellEnd"/>
      <w:r w:rsidRPr="0007322F">
        <w:rPr>
          <w:rFonts w:ascii="Times New Roman" w:eastAsia="Times New Roman" w:hAnsi="Times New Roman" w:cs="Times New Roman"/>
          <w:color w:val="000000"/>
          <w:sz w:val="20"/>
          <w:szCs w:val="20"/>
          <w:lang w:eastAsia="tr-TR"/>
        </w:rPr>
        <w:t xml:space="preserve"> bu ayrıcalıklı konumu eleştiren bir okuma gerçekleştirir. </w:t>
      </w:r>
      <w:proofErr w:type="spellStart"/>
      <w:r w:rsidRPr="0007322F">
        <w:rPr>
          <w:rFonts w:ascii="Times New Roman" w:eastAsia="Times New Roman" w:hAnsi="Times New Roman" w:cs="Times New Roman"/>
          <w:color w:val="000000"/>
          <w:sz w:val="20"/>
          <w:szCs w:val="20"/>
          <w:lang w:eastAsia="tr-TR"/>
        </w:rPr>
        <w:t>Rancière</w:t>
      </w:r>
      <w:proofErr w:type="spellEnd"/>
      <w:r w:rsidRPr="0007322F">
        <w:rPr>
          <w:rFonts w:ascii="Times New Roman" w:hAnsi="Times New Roman" w:cs="Times New Roman"/>
          <w:sz w:val="20"/>
          <w:szCs w:val="20"/>
        </w:rPr>
        <w:t xml:space="preserve"> ise bu düşünürlerden tamamen ayrılarak entelektüelin hiçbir ayrıcalıklı konuma sahip olmadığını iddia eder. </w:t>
      </w:r>
      <w:r w:rsidRPr="0007322F">
        <w:rPr>
          <w:rFonts w:ascii="Times New Roman" w:hAnsi="Times New Roman" w:cs="Times New Roman"/>
          <w:i/>
          <w:sz w:val="20"/>
          <w:szCs w:val="20"/>
        </w:rPr>
        <w:t xml:space="preserve">Cahil Hoca, </w:t>
      </w:r>
      <w:r w:rsidRPr="0007322F">
        <w:rPr>
          <w:rFonts w:ascii="Times New Roman" w:hAnsi="Times New Roman" w:cs="Times New Roman"/>
          <w:sz w:val="20"/>
          <w:szCs w:val="20"/>
        </w:rPr>
        <w:t xml:space="preserve">eserinde, </w:t>
      </w:r>
      <w:proofErr w:type="spellStart"/>
      <w:r w:rsidRPr="0007322F">
        <w:rPr>
          <w:rFonts w:ascii="Times New Roman" w:eastAsia="Times New Roman" w:hAnsi="Times New Roman" w:cs="Times New Roman"/>
          <w:color w:val="000000"/>
          <w:sz w:val="20"/>
          <w:szCs w:val="20"/>
          <w:lang w:eastAsia="tr-TR"/>
        </w:rPr>
        <w:t>Rancière</w:t>
      </w:r>
      <w:proofErr w:type="spellEnd"/>
      <w:r w:rsidRPr="0007322F">
        <w:rPr>
          <w:rFonts w:ascii="Times New Roman" w:eastAsia="Times New Roman" w:hAnsi="Times New Roman" w:cs="Times New Roman"/>
          <w:color w:val="000000"/>
          <w:sz w:val="20"/>
          <w:szCs w:val="20"/>
          <w:lang w:eastAsia="tr-TR"/>
        </w:rPr>
        <w:t xml:space="preserve"> </w:t>
      </w:r>
      <w:r w:rsidRPr="0007322F">
        <w:rPr>
          <w:rFonts w:ascii="Times New Roman" w:hAnsi="Times New Roman" w:cs="Times New Roman"/>
          <w:sz w:val="20"/>
          <w:szCs w:val="20"/>
        </w:rPr>
        <w:t xml:space="preserve">bu iddiasını, </w:t>
      </w:r>
      <w:r w:rsidRPr="0007322F">
        <w:rPr>
          <w:rFonts w:ascii="Times New Roman" w:eastAsia="Times New Roman" w:hAnsi="Times New Roman" w:cs="Times New Roman"/>
          <w:color w:val="000000"/>
          <w:sz w:val="20"/>
          <w:szCs w:val="20"/>
          <w:lang w:eastAsia="tr-TR"/>
        </w:rPr>
        <w:t xml:space="preserve">bilgi ile otorite arasındaki bağları kopararak destekler. Hocanın bilgiye dayalı otoritesi yerine bunun aksi olarak cahil hoca figürüne yer veren </w:t>
      </w:r>
      <w:proofErr w:type="spellStart"/>
      <w:r w:rsidRPr="0007322F">
        <w:rPr>
          <w:rFonts w:ascii="Times New Roman" w:eastAsia="Times New Roman" w:hAnsi="Times New Roman" w:cs="Times New Roman"/>
          <w:color w:val="000000"/>
          <w:sz w:val="20"/>
          <w:szCs w:val="20"/>
          <w:lang w:eastAsia="tr-TR"/>
        </w:rPr>
        <w:t>Rancière</w:t>
      </w:r>
      <w:proofErr w:type="spellEnd"/>
      <w:r w:rsidRPr="0007322F">
        <w:rPr>
          <w:rFonts w:ascii="Times New Roman" w:eastAsia="Times New Roman" w:hAnsi="Times New Roman" w:cs="Times New Roman"/>
          <w:color w:val="000000"/>
          <w:sz w:val="20"/>
          <w:szCs w:val="20"/>
          <w:lang w:eastAsia="tr-TR"/>
        </w:rPr>
        <w:t xml:space="preserve">, </w:t>
      </w:r>
      <w:proofErr w:type="spellStart"/>
      <w:r w:rsidRPr="0007322F">
        <w:rPr>
          <w:rFonts w:ascii="Times New Roman" w:eastAsia="Times New Roman" w:hAnsi="Times New Roman" w:cs="Times New Roman"/>
          <w:color w:val="000000"/>
          <w:sz w:val="20"/>
          <w:szCs w:val="20"/>
          <w:lang w:eastAsia="tr-TR"/>
        </w:rPr>
        <w:t>pedegojik</w:t>
      </w:r>
      <w:proofErr w:type="spellEnd"/>
      <w:r w:rsidRPr="0007322F">
        <w:rPr>
          <w:rFonts w:ascii="Times New Roman" w:eastAsia="Times New Roman" w:hAnsi="Times New Roman" w:cs="Times New Roman"/>
          <w:color w:val="000000"/>
          <w:sz w:val="20"/>
          <w:szCs w:val="20"/>
          <w:lang w:eastAsia="tr-TR"/>
        </w:rPr>
        <w:t xml:space="preserve"> süreç de bireylerin kendi zihinsel gücünü ön plana çıkarır. </w:t>
      </w:r>
      <w:proofErr w:type="gramStart"/>
      <w:r w:rsidRPr="0007322F">
        <w:rPr>
          <w:rFonts w:ascii="Times New Roman" w:eastAsia="Times New Roman" w:hAnsi="Times New Roman" w:cs="Times New Roman"/>
          <w:color w:val="000000"/>
          <w:sz w:val="20"/>
          <w:szCs w:val="20"/>
          <w:lang w:eastAsia="tr-TR"/>
        </w:rPr>
        <w:t>Zekaların</w:t>
      </w:r>
      <w:proofErr w:type="gramEnd"/>
      <w:r w:rsidRPr="0007322F">
        <w:rPr>
          <w:rFonts w:ascii="Times New Roman" w:eastAsia="Times New Roman" w:hAnsi="Times New Roman" w:cs="Times New Roman"/>
          <w:color w:val="000000"/>
          <w:sz w:val="20"/>
          <w:szCs w:val="20"/>
          <w:lang w:eastAsia="tr-TR"/>
        </w:rPr>
        <w:t xml:space="preserve"> eşitliği gibi oldukça radikal varsayımı ile oluşturduğu </w:t>
      </w:r>
      <w:proofErr w:type="spellStart"/>
      <w:r w:rsidRPr="0007322F">
        <w:rPr>
          <w:rFonts w:ascii="Times New Roman" w:eastAsia="Times New Roman" w:hAnsi="Times New Roman" w:cs="Times New Roman"/>
          <w:color w:val="000000"/>
          <w:sz w:val="20"/>
          <w:szCs w:val="20"/>
          <w:lang w:eastAsia="tr-TR"/>
        </w:rPr>
        <w:t>pedogoji</w:t>
      </w:r>
      <w:proofErr w:type="spellEnd"/>
      <w:r w:rsidRPr="0007322F">
        <w:rPr>
          <w:rFonts w:ascii="Times New Roman" w:eastAsia="Times New Roman" w:hAnsi="Times New Roman" w:cs="Times New Roman"/>
          <w:color w:val="000000"/>
          <w:sz w:val="20"/>
          <w:szCs w:val="20"/>
          <w:lang w:eastAsia="tr-TR"/>
        </w:rPr>
        <w:t xml:space="preserve"> de, öğrencinin öğrenmesinde hocanın etkin bir rolü yoktur. </w:t>
      </w:r>
      <w:r w:rsidRPr="0007322F">
        <w:rPr>
          <w:rFonts w:ascii="Times New Roman" w:eastAsia="Times New Roman" w:hAnsi="Times New Roman" w:cs="Times New Roman"/>
          <w:i/>
          <w:color w:val="000000"/>
          <w:sz w:val="20"/>
          <w:szCs w:val="20"/>
          <w:lang w:eastAsia="tr-TR"/>
        </w:rPr>
        <w:t xml:space="preserve">Filozof ve Yoksulları, Özgürleşen Seyirci </w:t>
      </w:r>
      <w:r w:rsidRPr="0007322F">
        <w:rPr>
          <w:rFonts w:ascii="Times New Roman" w:eastAsia="Times New Roman" w:hAnsi="Times New Roman" w:cs="Times New Roman"/>
          <w:color w:val="000000"/>
          <w:sz w:val="20"/>
          <w:szCs w:val="20"/>
          <w:lang w:eastAsia="tr-TR"/>
        </w:rPr>
        <w:t xml:space="preserve">gibi eserlerinde de birçok ayrımın </w:t>
      </w:r>
      <w:proofErr w:type="spellStart"/>
      <w:r w:rsidRPr="0007322F">
        <w:rPr>
          <w:rFonts w:ascii="Times New Roman" w:eastAsia="Times New Roman" w:hAnsi="Times New Roman" w:cs="Times New Roman"/>
          <w:color w:val="000000"/>
          <w:sz w:val="20"/>
          <w:szCs w:val="20"/>
          <w:lang w:eastAsia="tr-TR"/>
        </w:rPr>
        <w:t>varsayımsal</w:t>
      </w:r>
      <w:proofErr w:type="spellEnd"/>
      <w:r w:rsidRPr="0007322F">
        <w:rPr>
          <w:rFonts w:ascii="Times New Roman" w:eastAsia="Times New Roman" w:hAnsi="Times New Roman" w:cs="Times New Roman"/>
          <w:color w:val="000000"/>
          <w:sz w:val="20"/>
          <w:szCs w:val="20"/>
          <w:lang w:eastAsia="tr-TR"/>
        </w:rPr>
        <w:t xml:space="preserve"> olduğu üzerine odaklanır. Bu ayrımların beraberinde belirlediği üstün ve aşağı olma durumlarını red</w:t>
      </w:r>
      <w:r w:rsidR="00F92D85">
        <w:rPr>
          <w:rFonts w:ascii="Times New Roman" w:eastAsia="Times New Roman" w:hAnsi="Times New Roman" w:cs="Times New Roman"/>
          <w:color w:val="000000"/>
          <w:sz w:val="20"/>
          <w:szCs w:val="20"/>
          <w:lang w:eastAsia="tr-TR"/>
        </w:rPr>
        <w:t>d</w:t>
      </w:r>
      <w:r w:rsidRPr="0007322F">
        <w:rPr>
          <w:rFonts w:ascii="Times New Roman" w:eastAsia="Times New Roman" w:hAnsi="Times New Roman" w:cs="Times New Roman"/>
          <w:color w:val="000000"/>
          <w:sz w:val="20"/>
          <w:szCs w:val="20"/>
          <w:lang w:eastAsia="tr-TR"/>
        </w:rPr>
        <w:t xml:space="preserve">eden </w:t>
      </w:r>
      <w:proofErr w:type="spellStart"/>
      <w:r w:rsidRPr="0007322F">
        <w:rPr>
          <w:rFonts w:ascii="Times New Roman" w:eastAsia="Times New Roman" w:hAnsi="Times New Roman" w:cs="Times New Roman"/>
          <w:color w:val="000000"/>
          <w:sz w:val="20"/>
          <w:szCs w:val="20"/>
          <w:lang w:eastAsia="tr-TR"/>
        </w:rPr>
        <w:t>Rancière</w:t>
      </w:r>
      <w:proofErr w:type="spellEnd"/>
      <w:r w:rsidRPr="0007322F">
        <w:rPr>
          <w:rFonts w:ascii="Times New Roman" w:eastAsia="Times New Roman" w:hAnsi="Times New Roman" w:cs="Times New Roman"/>
          <w:color w:val="000000"/>
          <w:sz w:val="20"/>
          <w:szCs w:val="20"/>
          <w:lang w:eastAsia="tr-TR"/>
        </w:rPr>
        <w:t xml:space="preserve">, </w:t>
      </w:r>
      <w:proofErr w:type="spellStart"/>
      <w:r w:rsidRPr="0007322F">
        <w:rPr>
          <w:rFonts w:ascii="Times New Roman" w:eastAsia="Times New Roman" w:hAnsi="Times New Roman" w:cs="Times New Roman"/>
          <w:color w:val="000000"/>
          <w:sz w:val="20"/>
          <w:szCs w:val="20"/>
          <w:lang w:eastAsia="tr-TR"/>
        </w:rPr>
        <w:t>pedogojik</w:t>
      </w:r>
      <w:proofErr w:type="spellEnd"/>
      <w:r w:rsidRPr="0007322F">
        <w:rPr>
          <w:rFonts w:ascii="Times New Roman" w:eastAsia="Times New Roman" w:hAnsi="Times New Roman" w:cs="Times New Roman"/>
          <w:color w:val="000000"/>
          <w:sz w:val="20"/>
          <w:szCs w:val="20"/>
          <w:lang w:eastAsia="tr-TR"/>
        </w:rPr>
        <w:t>, siyasi ve sanatsal otoritelerin yerine eşitliği bir ön varsayım olarak ortaya koyar. İleri sürülen bu eşitlik fikrinde, entelektüel için ayrıcalıklı hiçbir yer kalmamaktadır.</w:t>
      </w:r>
    </w:p>
    <w:p w14:paraId="59E85837" w14:textId="77777777" w:rsidR="0007322F" w:rsidRPr="0007322F" w:rsidRDefault="0007322F" w:rsidP="00083927">
      <w:pPr>
        <w:spacing w:after="0" w:line="276" w:lineRule="auto"/>
        <w:rPr>
          <w:rFonts w:ascii="Times New Roman" w:hAnsi="Times New Roman" w:cs="Times New Roman"/>
          <w:sz w:val="20"/>
          <w:szCs w:val="20"/>
        </w:rPr>
      </w:pPr>
      <w:r w:rsidRPr="0007322F">
        <w:rPr>
          <w:rFonts w:ascii="Times New Roman" w:hAnsi="Times New Roman" w:cs="Times New Roman"/>
          <w:b/>
          <w:sz w:val="20"/>
          <w:szCs w:val="20"/>
        </w:rPr>
        <w:t xml:space="preserve">Anahtar kelimeler: </w:t>
      </w:r>
      <w:proofErr w:type="spellStart"/>
      <w:r w:rsidRPr="0007322F">
        <w:rPr>
          <w:rFonts w:ascii="Times New Roman" w:hAnsi="Times New Roman" w:cs="Times New Roman"/>
          <w:sz w:val="20"/>
          <w:szCs w:val="20"/>
        </w:rPr>
        <w:t>Jacques</w:t>
      </w:r>
      <w:proofErr w:type="spellEnd"/>
      <w:r w:rsidRPr="0007322F">
        <w:rPr>
          <w:rFonts w:ascii="Times New Roman" w:hAnsi="Times New Roman" w:cs="Times New Roman"/>
          <w:sz w:val="20"/>
          <w:szCs w:val="20"/>
        </w:rPr>
        <w:t xml:space="preserve"> </w:t>
      </w:r>
      <w:proofErr w:type="spellStart"/>
      <w:r w:rsidRPr="0007322F">
        <w:rPr>
          <w:rFonts w:ascii="Times New Roman" w:eastAsia="Times New Roman" w:hAnsi="Times New Roman" w:cs="Times New Roman"/>
          <w:color w:val="000000"/>
          <w:sz w:val="20"/>
          <w:szCs w:val="20"/>
          <w:lang w:eastAsia="tr-TR"/>
        </w:rPr>
        <w:t>Rancière</w:t>
      </w:r>
      <w:proofErr w:type="spellEnd"/>
      <w:r w:rsidRPr="0007322F">
        <w:rPr>
          <w:rFonts w:ascii="Times New Roman" w:hAnsi="Times New Roman" w:cs="Times New Roman"/>
          <w:sz w:val="20"/>
          <w:szCs w:val="20"/>
        </w:rPr>
        <w:t xml:space="preserve">, Entelektüel, Eşitlik, Cahil Hoca, 1968 Olayları. </w:t>
      </w:r>
    </w:p>
    <w:p w14:paraId="5C5CB4AF" w14:textId="77777777" w:rsidR="0007322F" w:rsidRPr="0007322F" w:rsidRDefault="0007322F" w:rsidP="00083927">
      <w:pPr>
        <w:spacing w:before="120" w:after="0" w:line="276" w:lineRule="auto"/>
        <w:jc w:val="center"/>
        <w:rPr>
          <w:rFonts w:ascii="Times New Roman" w:hAnsi="Times New Roman" w:cs="Times New Roman"/>
          <w:b/>
          <w:sz w:val="20"/>
          <w:szCs w:val="20"/>
        </w:rPr>
      </w:pPr>
      <w:proofErr w:type="spellStart"/>
      <w:r w:rsidRPr="0007322F">
        <w:rPr>
          <w:rFonts w:ascii="Times New Roman" w:hAnsi="Times New Roman" w:cs="Times New Roman"/>
          <w:b/>
          <w:sz w:val="20"/>
          <w:szCs w:val="20"/>
        </w:rPr>
        <w:t>Abstract</w:t>
      </w:r>
      <w:proofErr w:type="spellEnd"/>
    </w:p>
    <w:p w14:paraId="6B8C7BC2" w14:textId="77777777" w:rsidR="0007322F" w:rsidRPr="0007322F" w:rsidRDefault="0007322F" w:rsidP="00083927">
      <w:pPr>
        <w:spacing w:after="0" w:line="276" w:lineRule="auto"/>
        <w:jc w:val="both"/>
        <w:rPr>
          <w:rFonts w:ascii="Times New Roman" w:eastAsia="Times New Roman" w:hAnsi="Times New Roman" w:cs="Times New Roman"/>
          <w:color w:val="000000"/>
          <w:sz w:val="20"/>
          <w:szCs w:val="20"/>
        </w:rPr>
      </w:pPr>
      <w:proofErr w:type="spellStart"/>
      <w:r w:rsidRPr="0007322F">
        <w:rPr>
          <w:rFonts w:ascii="Times New Roman" w:hAnsi="Times New Roman" w:cs="Times New Roman"/>
          <w:sz w:val="20"/>
          <w:szCs w:val="20"/>
        </w:rPr>
        <w:t>The</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question</w:t>
      </w:r>
      <w:proofErr w:type="spellEnd"/>
      <w:r w:rsidRPr="0007322F">
        <w:rPr>
          <w:rFonts w:ascii="Times New Roman" w:hAnsi="Times New Roman" w:cs="Times New Roman"/>
          <w:sz w:val="20"/>
          <w:szCs w:val="20"/>
        </w:rPr>
        <w:t xml:space="preserve"> of </w:t>
      </w:r>
      <w:proofErr w:type="spellStart"/>
      <w:r w:rsidRPr="0007322F">
        <w:rPr>
          <w:rFonts w:ascii="Times New Roman" w:hAnsi="Times New Roman" w:cs="Times New Roman"/>
          <w:sz w:val="20"/>
          <w:szCs w:val="20"/>
        </w:rPr>
        <w:t>the</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position</w:t>
      </w:r>
      <w:proofErr w:type="spellEnd"/>
      <w:r w:rsidRPr="0007322F">
        <w:rPr>
          <w:rFonts w:ascii="Times New Roman" w:hAnsi="Times New Roman" w:cs="Times New Roman"/>
          <w:sz w:val="20"/>
          <w:szCs w:val="20"/>
        </w:rPr>
        <w:t xml:space="preserve"> of </w:t>
      </w:r>
      <w:proofErr w:type="spellStart"/>
      <w:r w:rsidRPr="0007322F">
        <w:rPr>
          <w:rFonts w:ascii="Times New Roman" w:hAnsi="Times New Roman" w:cs="Times New Roman"/>
          <w:sz w:val="20"/>
          <w:szCs w:val="20"/>
        </w:rPr>
        <w:t>the</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intellectual</w:t>
      </w:r>
      <w:proofErr w:type="spellEnd"/>
      <w:r w:rsidRPr="0007322F">
        <w:rPr>
          <w:rFonts w:ascii="Times New Roman" w:hAnsi="Times New Roman" w:cs="Times New Roman"/>
          <w:sz w:val="20"/>
          <w:szCs w:val="20"/>
        </w:rPr>
        <w:t xml:space="preserve"> has </w:t>
      </w:r>
      <w:proofErr w:type="spellStart"/>
      <w:r w:rsidRPr="0007322F">
        <w:rPr>
          <w:rFonts w:ascii="Times New Roman" w:hAnsi="Times New Roman" w:cs="Times New Roman"/>
          <w:sz w:val="20"/>
          <w:szCs w:val="20"/>
        </w:rPr>
        <w:t>always</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been</w:t>
      </w:r>
      <w:proofErr w:type="spellEnd"/>
      <w:r w:rsidRPr="0007322F">
        <w:rPr>
          <w:rFonts w:ascii="Times New Roman" w:hAnsi="Times New Roman" w:cs="Times New Roman"/>
          <w:sz w:val="20"/>
          <w:szCs w:val="20"/>
        </w:rPr>
        <w:t xml:space="preserve"> a </w:t>
      </w:r>
      <w:proofErr w:type="spellStart"/>
      <w:r w:rsidRPr="0007322F">
        <w:rPr>
          <w:rFonts w:ascii="Times New Roman" w:hAnsi="Times New Roman" w:cs="Times New Roman"/>
          <w:sz w:val="20"/>
          <w:szCs w:val="20"/>
        </w:rPr>
        <w:t>topic</w:t>
      </w:r>
      <w:proofErr w:type="spellEnd"/>
      <w:r w:rsidRPr="0007322F">
        <w:rPr>
          <w:rFonts w:ascii="Times New Roman" w:hAnsi="Times New Roman" w:cs="Times New Roman"/>
          <w:sz w:val="20"/>
          <w:szCs w:val="20"/>
        </w:rPr>
        <w:t xml:space="preserve"> of </w:t>
      </w:r>
      <w:proofErr w:type="spellStart"/>
      <w:r w:rsidRPr="0007322F">
        <w:rPr>
          <w:rFonts w:ascii="Times New Roman" w:hAnsi="Times New Roman" w:cs="Times New Roman"/>
          <w:sz w:val="20"/>
          <w:szCs w:val="20"/>
        </w:rPr>
        <w:t>interest</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In</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the</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contemporary</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period</w:t>
      </w:r>
      <w:proofErr w:type="spellEnd"/>
      <w:r w:rsidRPr="0007322F">
        <w:rPr>
          <w:rFonts w:ascii="Times New Roman" w:hAnsi="Times New Roman" w:cs="Times New Roman"/>
          <w:sz w:val="20"/>
          <w:szCs w:val="20"/>
        </w:rPr>
        <w:t xml:space="preserve">, </w:t>
      </w:r>
      <w:r w:rsidRPr="0007322F">
        <w:rPr>
          <w:rFonts w:ascii="Times New Roman" w:hAnsi="Times New Roman" w:cs="Times New Roman"/>
          <w:i/>
          <w:sz w:val="20"/>
          <w:szCs w:val="20"/>
        </w:rPr>
        <w:t xml:space="preserve">1968 </w:t>
      </w:r>
      <w:proofErr w:type="spellStart"/>
      <w:r w:rsidRPr="0007322F">
        <w:rPr>
          <w:rFonts w:ascii="Times New Roman" w:hAnsi="Times New Roman" w:cs="Times New Roman"/>
          <w:i/>
          <w:sz w:val="20"/>
          <w:szCs w:val="20"/>
        </w:rPr>
        <w:t>Events</w:t>
      </w:r>
      <w:proofErr w:type="spellEnd"/>
      <w:r w:rsidRPr="0007322F">
        <w:rPr>
          <w:rFonts w:ascii="Times New Roman" w:hAnsi="Times New Roman" w:cs="Times New Roman"/>
          <w:i/>
          <w:sz w:val="20"/>
          <w:szCs w:val="20"/>
        </w:rPr>
        <w:t xml:space="preserve"> </w:t>
      </w:r>
      <w:proofErr w:type="spellStart"/>
      <w:r w:rsidRPr="0007322F">
        <w:rPr>
          <w:rFonts w:ascii="Times New Roman" w:hAnsi="Times New Roman" w:cs="Times New Roman"/>
          <w:sz w:val="20"/>
          <w:szCs w:val="20"/>
        </w:rPr>
        <w:t>caused</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the</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requestioning</w:t>
      </w:r>
      <w:proofErr w:type="spellEnd"/>
      <w:r w:rsidRPr="0007322F">
        <w:rPr>
          <w:rFonts w:ascii="Times New Roman" w:hAnsi="Times New Roman" w:cs="Times New Roman"/>
          <w:sz w:val="20"/>
          <w:szCs w:val="20"/>
        </w:rPr>
        <w:t xml:space="preserve"> of </w:t>
      </w:r>
      <w:proofErr w:type="spellStart"/>
      <w:r w:rsidRPr="0007322F">
        <w:rPr>
          <w:rFonts w:ascii="Times New Roman" w:hAnsi="Times New Roman" w:cs="Times New Roman"/>
          <w:sz w:val="20"/>
          <w:szCs w:val="20"/>
        </w:rPr>
        <w:t>the</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intellectual's</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position</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i/>
          <w:sz w:val="20"/>
          <w:szCs w:val="20"/>
        </w:rPr>
        <w:t>Events</w:t>
      </w:r>
      <w:proofErr w:type="spellEnd"/>
      <w:r w:rsidRPr="0007322F">
        <w:rPr>
          <w:rFonts w:ascii="Times New Roman" w:hAnsi="Times New Roman" w:cs="Times New Roman"/>
          <w:i/>
          <w:sz w:val="20"/>
          <w:szCs w:val="20"/>
        </w:rPr>
        <w:t xml:space="preserve"> of 1968, </w:t>
      </w:r>
      <w:r w:rsidRPr="0007322F">
        <w:rPr>
          <w:rFonts w:ascii="Times New Roman" w:hAnsi="Times New Roman" w:cs="Times New Roman"/>
          <w:sz w:val="20"/>
          <w:szCs w:val="20"/>
        </w:rPr>
        <w:t xml:space="preserve"> in </w:t>
      </w:r>
      <w:proofErr w:type="spellStart"/>
      <w:r w:rsidRPr="0007322F">
        <w:rPr>
          <w:rFonts w:ascii="Times New Roman" w:hAnsi="Times New Roman" w:cs="Times New Roman"/>
          <w:sz w:val="20"/>
          <w:szCs w:val="20"/>
        </w:rPr>
        <w:t>which</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workers</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and</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students</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understood</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the</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essence</w:t>
      </w:r>
      <w:proofErr w:type="spellEnd"/>
      <w:r w:rsidRPr="0007322F">
        <w:rPr>
          <w:rFonts w:ascii="Times New Roman" w:hAnsi="Times New Roman" w:cs="Times New Roman"/>
          <w:sz w:val="20"/>
          <w:szCs w:val="20"/>
        </w:rPr>
        <w:t xml:space="preserve"> of </w:t>
      </w:r>
      <w:proofErr w:type="spellStart"/>
      <w:r w:rsidRPr="0007322F">
        <w:rPr>
          <w:rFonts w:ascii="Times New Roman" w:hAnsi="Times New Roman" w:cs="Times New Roman"/>
          <w:sz w:val="20"/>
          <w:szCs w:val="20"/>
        </w:rPr>
        <w:t>the</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situation</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they</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were</w:t>
      </w:r>
      <w:proofErr w:type="spellEnd"/>
      <w:r w:rsidRPr="0007322F">
        <w:rPr>
          <w:rFonts w:ascii="Times New Roman" w:hAnsi="Times New Roman" w:cs="Times New Roman"/>
          <w:sz w:val="20"/>
          <w:szCs w:val="20"/>
        </w:rPr>
        <w:t xml:space="preserve"> in </w:t>
      </w:r>
      <w:proofErr w:type="spellStart"/>
      <w:r w:rsidRPr="0007322F">
        <w:rPr>
          <w:rFonts w:ascii="Times New Roman" w:hAnsi="Times New Roman" w:cs="Times New Roman"/>
          <w:sz w:val="20"/>
          <w:szCs w:val="20"/>
        </w:rPr>
        <w:t>and</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took</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action</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without</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the</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need</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for</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the</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leadership</w:t>
      </w:r>
      <w:proofErr w:type="spellEnd"/>
      <w:r w:rsidRPr="0007322F">
        <w:rPr>
          <w:rFonts w:ascii="Times New Roman" w:hAnsi="Times New Roman" w:cs="Times New Roman"/>
          <w:sz w:val="20"/>
          <w:szCs w:val="20"/>
        </w:rPr>
        <w:t xml:space="preserve"> of </w:t>
      </w:r>
      <w:proofErr w:type="spellStart"/>
      <w:r w:rsidRPr="0007322F">
        <w:rPr>
          <w:rFonts w:ascii="Times New Roman" w:hAnsi="Times New Roman" w:cs="Times New Roman"/>
          <w:sz w:val="20"/>
          <w:szCs w:val="20"/>
        </w:rPr>
        <w:t>any</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intellectual</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raised</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some</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questions</w:t>
      </w:r>
      <w:proofErr w:type="spellEnd"/>
      <w:r w:rsidRPr="0007322F">
        <w:rPr>
          <w:rFonts w:ascii="Times New Roman" w:hAnsi="Times New Roman" w:cs="Times New Roman"/>
          <w:sz w:val="20"/>
          <w:szCs w:val="20"/>
        </w:rPr>
        <w:t xml:space="preserve"> on </w:t>
      </w:r>
      <w:proofErr w:type="spellStart"/>
      <w:r w:rsidRPr="0007322F">
        <w:rPr>
          <w:rFonts w:ascii="Times New Roman" w:hAnsi="Times New Roman" w:cs="Times New Roman"/>
          <w:sz w:val="20"/>
          <w:szCs w:val="20"/>
        </w:rPr>
        <w:t>the</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position</w:t>
      </w:r>
      <w:proofErr w:type="spellEnd"/>
      <w:r w:rsidRPr="0007322F">
        <w:rPr>
          <w:rFonts w:ascii="Times New Roman" w:hAnsi="Times New Roman" w:cs="Times New Roman"/>
          <w:sz w:val="20"/>
          <w:szCs w:val="20"/>
        </w:rPr>
        <w:t xml:space="preserve"> of </w:t>
      </w:r>
      <w:proofErr w:type="spellStart"/>
      <w:r w:rsidRPr="0007322F">
        <w:rPr>
          <w:rFonts w:ascii="Times New Roman" w:hAnsi="Times New Roman" w:cs="Times New Roman"/>
          <w:sz w:val="20"/>
          <w:szCs w:val="20"/>
        </w:rPr>
        <w:t>the</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intellectual</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In</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this</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period</w:t>
      </w:r>
      <w:proofErr w:type="spellEnd"/>
      <w:r w:rsidRPr="0007322F">
        <w:rPr>
          <w:rFonts w:ascii="Times New Roman" w:hAnsi="Times New Roman" w:cs="Times New Roman"/>
          <w:sz w:val="20"/>
          <w:szCs w:val="20"/>
        </w:rPr>
        <w:t xml:space="preserve">, Louis </w:t>
      </w:r>
      <w:proofErr w:type="spellStart"/>
      <w:r w:rsidRPr="0007322F">
        <w:rPr>
          <w:rFonts w:ascii="Times New Roman" w:hAnsi="Times New Roman" w:cs="Times New Roman"/>
          <w:sz w:val="20"/>
          <w:szCs w:val="20"/>
        </w:rPr>
        <w:t>Althusser</w:t>
      </w:r>
      <w:proofErr w:type="spellEnd"/>
      <w:r w:rsidRPr="0007322F">
        <w:rPr>
          <w:rFonts w:ascii="Times New Roman" w:hAnsi="Times New Roman" w:cs="Times New Roman"/>
          <w:sz w:val="20"/>
          <w:szCs w:val="20"/>
        </w:rPr>
        <w:t xml:space="preserve">, Jean-Paul Sartre, </w:t>
      </w:r>
      <w:proofErr w:type="spellStart"/>
      <w:r w:rsidRPr="0007322F">
        <w:rPr>
          <w:rFonts w:ascii="Times New Roman" w:hAnsi="Times New Roman" w:cs="Times New Roman"/>
          <w:sz w:val="20"/>
          <w:szCs w:val="20"/>
        </w:rPr>
        <w:t>Michel</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Foucault</w:t>
      </w:r>
      <w:proofErr w:type="spellEnd"/>
      <w:r w:rsidRPr="0007322F">
        <w:rPr>
          <w:rFonts w:ascii="Times New Roman" w:hAnsi="Times New Roman" w:cs="Times New Roman"/>
          <w:sz w:val="20"/>
          <w:szCs w:val="20"/>
        </w:rPr>
        <w:t xml:space="preserve">, Edward Said, </w:t>
      </w:r>
      <w:proofErr w:type="spellStart"/>
      <w:r w:rsidRPr="0007322F">
        <w:rPr>
          <w:rFonts w:ascii="Times New Roman" w:hAnsi="Times New Roman" w:cs="Times New Roman"/>
          <w:sz w:val="20"/>
          <w:szCs w:val="20"/>
        </w:rPr>
        <w:t>and</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Jacques</w:t>
      </w:r>
      <w:proofErr w:type="spellEnd"/>
      <w:r w:rsidRPr="0007322F">
        <w:rPr>
          <w:rFonts w:ascii="Times New Roman" w:hAnsi="Times New Roman" w:cs="Times New Roman"/>
          <w:sz w:val="20"/>
          <w:szCs w:val="20"/>
        </w:rPr>
        <w:t xml:space="preserve"> </w:t>
      </w:r>
      <w:proofErr w:type="spellStart"/>
      <w:r w:rsidRPr="0007322F">
        <w:rPr>
          <w:rFonts w:ascii="Times New Roman" w:eastAsia="Times New Roman" w:hAnsi="Times New Roman" w:cs="Times New Roman"/>
          <w:color w:val="000000"/>
          <w:sz w:val="20"/>
          <w:szCs w:val="20"/>
        </w:rPr>
        <w:t>Rancière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became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contemporary</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thinkers</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who</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contemplated</w:t>
      </w:r>
      <w:proofErr w:type="spellEnd"/>
      <w:r w:rsidRPr="0007322F">
        <w:rPr>
          <w:rFonts w:ascii="Times New Roman" w:eastAsia="Times New Roman" w:hAnsi="Times New Roman" w:cs="Times New Roman"/>
          <w:color w:val="000000"/>
          <w:sz w:val="20"/>
          <w:szCs w:val="20"/>
        </w:rPr>
        <w:t xml:space="preserve"> on </w:t>
      </w:r>
      <w:proofErr w:type="spellStart"/>
      <w:r w:rsidRPr="0007322F">
        <w:rPr>
          <w:rFonts w:ascii="Times New Roman" w:eastAsia="Times New Roman" w:hAnsi="Times New Roman" w:cs="Times New Roman"/>
          <w:color w:val="000000"/>
          <w:sz w:val="20"/>
          <w:szCs w:val="20"/>
        </w:rPr>
        <w:t>the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position</w:t>
      </w:r>
      <w:proofErr w:type="spellEnd"/>
      <w:r w:rsidRPr="0007322F">
        <w:rPr>
          <w:rFonts w:ascii="Times New Roman" w:eastAsia="Times New Roman" w:hAnsi="Times New Roman" w:cs="Times New Roman"/>
          <w:color w:val="000000"/>
          <w:sz w:val="20"/>
          <w:szCs w:val="20"/>
        </w:rPr>
        <w:t xml:space="preserve"> of </w:t>
      </w:r>
      <w:proofErr w:type="spellStart"/>
      <w:r w:rsidRPr="0007322F">
        <w:rPr>
          <w:rFonts w:ascii="Times New Roman" w:eastAsia="Times New Roman" w:hAnsi="Times New Roman" w:cs="Times New Roman"/>
          <w:color w:val="000000"/>
          <w:sz w:val="20"/>
          <w:szCs w:val="20"/>
        </w:rPr>
        <w:t>the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intellectual</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While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Althusser</w:t>
      </w:r>
      <w:proofErr w:type="spellEnd"/>
      <w:r w:rsidRPr="0007322F">
        <w:rPr>
          <w:rFonts w:ascii="Times New Roman" w:eastAsia="Times New Roman" w:hAnsi="Times New Roman" w:cs="Times New Roman"/>
          <w:color w:val="000000"/>
          <w:sz w:val="20"/>
          <w:szCs w:val="20"/>
        </w:rPr>
        <w:t xml:space="preserve">, Sartre, </w:t>
      </w:r>
      <w:proofErr w:type="spellStart"/>
      <w:r w:rsidRPr="0007322F">
        <w:rPr>
          <w:rFonts w:ascii="Times New Roman" w:eastAsia="Times New Roman" w:hAnsi="Times New Roman" w:cs="Times New Roman"/>
          <w:color w:val="000000"/>
          <w:sz w:val="20"/>
          <w:szCs w:val="20"/>
        </w:rPr>
        <w:t>and</w:t>
      </w:r>
      <w:proofErr w:type="spellEnd"/>
      <w:r w:rsidRPr="0007322F">
        <w:rPr>
          <w:rFonts w:ascii="Times New Roman" w:eastAsia="Times New Roman" w:hAnsi="Times New Roman" w:cs="Times New Roman"/>
          <w:color w:val="000000"/>
          <w:sz w:val="20"/>
          <w:szCs w:val="20"/>
        </w:rPr>
        <w:t xml:space="preserve"> Said </w:t>
      </w:r>
      <w:proofErr w:type="spellStart"/>
      <w:r w:rsidRPr="0007322F">
        <w:rPr>
          <w:rFonts w:ascii="Times New Roman" w:eastAsia="Times New Roman" w:hAnsi="Times New Roman" w:cs="Times New Roman"/>
          <w:color w:val="000000"/>
          <w:sz w:val="20"/>
          <w:szCs w:val="20"/>
        </w:rPr>
        <w:t>believed</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that</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the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intellectual</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still</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occupies</w:t>
      </w:r>
      <w:proofErr w:type="spellEnd"/>
      <w:r w:rsidRPr="0007322F">
        <w:rPr>
          <w:rFonts w:ascii="Times New Roman" w:eastAsia="Times New Roman" w:hAnsi="Times New Roman" w:cs="Times New Roman"/>
          <w:color w:val="000000"/>
          <w:sz w:val="20"/>
          <w:szCs w:val="20"/>
        </w:rPr>
        <w:t xml:space="preserve"> a </w:t>
      </w:r>
      <w:proofErr w:type="spellStart"/>
      <w:r w:rsidRPr="0007322F">
        <w:rPr>
          <w:rFonts w:ascii="Times New Roman" w:eastAsia="Times New Roman" w:hAnsi="Times New Roman" w:cs="Times New Roman"/>
          <w:color w:val="000000"/>
          <w:sz w:val="20"/>
          <w:szCs w:val="20"/>
        </w:rPr>
        <w:t>position</w:t>
      </w:r>
      <w:proofErr w:type="spellEnd"/>
      <w:r w:rsidRPr="0007322F">
        <w:rPr>
          <w:rFonts w:ascii="Times New Roman" w:eastAsia="Times New Roman" w:hAnsi="Times New Roman" w:cs="Times New Roman"/>
          <w:color w:val="000000"/>
          <w:sz w:val="20"/>
          <w:szCs w:val="20"/>
        </w:rPr>
        <w:t xml:space="preserve"> of </w:t>
      </w:r>
      <w:proofErr w:type="spellStart"/>
      <w:r w:rsidRPr="0007322F">
        <w:rPr>
          <w:rFonts w:ascii="Times New Roman" w:eastAsia="Times New Roman" w:hAnsi="Times New Roman" w:cs="Times New Roman"/>
          <w:color w:val="000000"/>
          <w:sz w:val="20"/>
          <w:szCs w:val="20"/>
        </w:rPr>
        <w:t>privilege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Foucault</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wrote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to</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criticize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this</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privileged</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position</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Rancière</w:t>
      </w:r>
      <w:proofErr w:type="spellEnd"/>
      <w:r w:rsidRPr="0007322F">
        <w:rPr>
          <w:rFonts w:ascii="Times New Roman" w:eastAsia="Times New Roman" w:hAnsi="Times New Roman" w:cs="Times New Roman"/>
          <w:color w:val="000000"/>
          <w:sz w:val="20"/>
          <w:szCs w:val="20"/>
        </w:rPr>
        <w:t>,</w:t>
      </w:r>
      <w:r w:rsidRPr="0007322F">
        <w:rPr>
          <w:rFonts w:ascii="Times New Roman" w:hAnsi="Times New Roman" w:cs="Times New Roman"/>
          <w:sz w:val="20"/>
          <w:szCs w:val="20"/>
        </w:rPr>
        <w:t xml:space="preserve"> on </w:t>
      </w:r>
      <w:proofErr w:type="spellStart"/>
      <w:r w:rsidRPr="0007322F">
        <w:rPr>
          <w:rFonts w:ascii="Times New Roman" w:hAnsi="Times New Roman" w:cs="Times New Roman"/>
          <w:sz w:val="20"/>
          <w:szCs w:val="20"/>
        </w:rPr>
        <w:t>the</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other</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hand</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completely</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distanced</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himself</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from</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all</w:t>
      </w:r>
      <w:proofErr w:type="spellEnd"/>
      <w:r w:rsidRPr="0007322F">
        <w:rPr>
          <w:rFonts w:ascii="Times New Roman" w:hAnsi="Times New Roman" w:cs="Times New Roman"/>
          <w:sz w:val="20"/>
          <w:szCs w:val="20"/>
        </w:rPr>
        <w:t xml:space="preserve"> of </w:t>
      </w:r>
      <w:proofErr w:type="spellStart"/>
      <w:r w:rsidRPr="0007322F">
        <w:rPr>
          <w:rFonts w:ascii="Times New Roman" w:hAnsi="Times New Roman" w:cs="Times New Roman"/>
          <w:sz w:val="20"/>
          <w:szCs w:val="20"/>
        </w:rPr>
        <w:t>those</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thinkers</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and</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argued</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that</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the</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intellectual</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does</w:t>
      </w:r>
      <w:proofErr w:type="spellEnd"/>
      <w:r w:rsidRPr="0007322F">
        <w:rPr>
          <w:rFonts w:ascii="Times New Roman" w:hAnsi="Times New Roman" w:cs="Times New Roman"/>
          <w:sz w:val="20"/>
          <w:szCs w:val="20"/>
        </w:rPr>
        <w:t xml:space="preserve"> not </w:t>
      </w:r>
      <w:proofErr w:type="spellStart"/>
      <w:r w:rsidRPr="0007322F">
        <w:rPr>
          <w:rFonts w:ascii="Times New Roman" w:hAnsi="Times New Roman" w:cs="Times New Roman"/>
          <w:sz w:val="20"/>
          <w:szCs w:val="20"/>
        </w:rPr>
        <w:t>have</w:t>
      </w:r>
      <w:proofErr w:type="spellEnd"/>
      <w:r w:rsidRPr="0007322F">
        <w:rPr>
          <w:rFonts w:ascii="Times New Roman" w:hAnsi="Times New Roman" w:cs="Times New Roman"/>
          <w:sz w:val="20"/>
          <w:szCs w:val="20"/>
        </w:rPr>
        <w:t xml:space="preserve"> a </w:t>
      </w:r>
      <w:proofErr w:type="spellStart"/>
      <w:r w:rsidRPr="0007322F">
        <w:rPr>
          <w:rFonts w:ascii="Times New Roman" w:hAnsi="Times New Roman" w:cs="Times New Roman"/>
          <w:sz w:val="20"/>
          <w:szCs w:val="20"/>
        </w:rPr>
        <w:t>privileged</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position</w:t>
      </w:r>
      <w:proofErr w:type="spellEnd"/>
      <w:r w:rsidRPr="0007322F">
        <w:rPr>
          <w:rFonts w:ascii="Times New Roman" w:hAnsi="Times New Roman" w:cs="Times New Roman"/>
          <w:sz w:val="20"/>
          <w:szCs w:val="20"/>
        </w:rPr>
        <w:t xml:space="preserve"> at </w:t>
      </w:r>
      <w:proofErr w:type="spellStart"/>
      <w:r w:rsidRPr="0007322F">
        <w:rPr>
          <w:rFonts w:ascii="Times New Roman" w:hAnsi="Times New Roman" w:cs="Times New Roman"/>
          <w:sz w:val="20"/>
          <w:szCs w:val="20"/>
        </w:rPr>
        <w:t>all</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In</w:t>
      </w:r>
      <w:proofErr w:type="spellEnd"/>
      <w:r w:rsidRPr="0007322F">
        <w:rPr>
          <w:rFonts w:ascii="Times New Roman" w:hAnsi="Times New Roman" w:cs="Times New Roman"/>
          <w:sz w:val="20"/>
          <w:szCs w:val="20"/>
        </w:rPr>
        <w:t xml:space="preserve"> his </w:t>
      </w:r>
      <w:proofErr w:type="spellStart"/>
      <w:r w:rsidRPr="0007322F">
        <w:rPr>
          <w:rFonts w:ascii="Times New Roman" w:hAnsi="Times New Roman" w:cs="Times New Roman"/>
          <w:sz w:val="20"/>
          <w:szCs w:val="20"/>
        </w:rPr>
        <w:t>work</w:t>
      </w:r>
      <w:proofErr w:type="spellEnd"/>
      <w:r w:rsidRPr="0007322F">
        <w:rPr>
          <w:rFonts w:ascii="Times New Roman" w:hAnsi="Times New Roman" w:cs="Times New Roman"/>
          <w:sz w:val="20"/>
          <w:szCs w:val="20"/>
        </w:rPr>
        <w:t> </w:t>
      </w:r>
      <w:r w:rsidRPr="0007322F">
        <w:rPr>
          <w:sz w:val="20"/>
          <w:szCs w:val="20"/>
        </w:rPr>
        <w:t> </w:t>
      </w:r>
      <w:proofErr w:type="spellStart"/>
      <w:r w:rsidRPr="0007322F">
        <w:rPr>
          <w:rFonts w:ascii="Times New Roman" w:hAnsi="Times New Roman" w:cs="Times New Roman"/>
          <w:i/>
          <w:sz w:val="20"/>
          <w:szCs w:val="20"/>
        </w:rPr>
        <w:t>The</w:t>
      </w:r>
      <w:proofErr w:type="spellEnd"/>
      <w:r w:rsidRPr="0007322F">
        <w:rPr>
          <w:rFonts w:ascii="Times New Roman" w:hAnsi="Times New Roman" w:cs="Times New Roman"/>
          <w:i/>
          <w:sz w:val="20"/>
          <w:szCs w:val="20"/>
        </w:rPr>
        <w:t xml:space="preserve"> </w:t>
      </w:r>
      <w:proofErr w:type="spellStart"/>
      <w:r w:rsidRPr="0007322F">
        <w:rPr>
          <w:rFonts w:ascii="Times New Roman" w:hAnsi="Times New Roman" w:cs="Times New Roman"/>
          <w:i/>
          <w:sz w:val="20"/>
          <w:szCs w:val="20"/>
        </w:rPr>
        <w:t>Ignorant</w:t>
      </w:r>
      <w:proofErr w:type="spellEnd"/>
      <w:r w:rsidRPr="0007322F">
        <w:rPr>
          <w:rFonts w:ascii="Times New Roman" w:hAnsi="Times New Roman" w:cs="Times New Roman"/>
          <w:i/>
          <w:sz w:val="20"/>
          <w:szCs w:val="20"/>
        </w:rPr>
        <w:t xml:space="preserve"> </w:t>
      </w:r>
      <w:proofErr w:type="spellStart"/>
      <w:r w:rsidRPr="0007322F">
        <w:rPr>
          <w:rFonts w:ascii="Times New Roman" w:hAnsi="Times New Roman" w:cs="Times New Roman"/>
          <w:i/>
          <w:sz w:val="20"/>
          <w:szCs w:val="20"/>
        </w:rPr>
        <w:t>Schoolmaster</w:t>
      </w:r>
      <w:proofErr w:type="spellEnd"/>
      <w:r w:rsidRPr="0007322F">
        <w:rPr>
          <w:rFonts w:ascii="Times New Roman" w:hAnsi="Times New Roman" w:cs="Times New Roman"/>
          <w:i/>
          <w:sz w:val="20"/>
          <w:szCs w:val="20"/>
        </w:rPr>
        <w:t> </w:t>
      </w:r>
      <w:proofErr w:type="spellStart"/>
      <w:r w:rsidRPr="0007322F">
        <w:rPr>
          <w:rFonts w:ascii="Times New Roman" w:eastAsia="Times New Roman" w:hAnsi="Times New Roman" w:cs="Times New Roman"/>
          <w:color w:val="000000"/>
          <w:sz w:val="20"/>
          <w:szCs w:val="20"/>
        </w:rPr>
        <w:t>Rancière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hAnsi="Times New Roman" w:cs="Times New Roman"/>
          <w:sz w:val="20"/>
          <w:szCs w:val="20"/>
        </w:rPr>
        <w:t>supports</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this</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claim</w:t>
      </w:r>
      <w:proofErr w:type="spellEnd"/>
      <w:r w:rsidRPr="0007322F">
        <w:rPr>
          <w:rFonts w:ascii="Times New Roman" w:hAnsi="Times New Roman" w:cs="Times New Roman"/>
          <w:sz w:val="20"/>
          <w:szCs w:val="20"/>
        </w:rPr>
        <w:t xml:space="preserve">, </w:t>
      </w:r>
      <w:proofErr w:type="spellStart"/>
      <w:r w:rsidRPr="0007322F">
        <w:rPr>
          <w:rFonts w:ascii="Times New Roman" w:eastAsia="Times New Roman" w:hAnsi="Times New Roman" w:cs="Times New Roman"/>
          <w:color w:val="000000"/>
          <w:sz w:val="20"/>
          <w:szCs w:val="20"/>
        </w:rPr>
        <w:t>by</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breaking</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the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links</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between</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knowledge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and</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authority</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Rancière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who</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brought</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forward</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the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figure</w:t>
      </w:r>
      <w:proofErr w:type="spellEnd"/>
      <w:r w:rsidRPr="0007322F">
        <w:rPr>
          <w:rFonts w:ascii="Times New Roman" w:eastAsia="Times New Roman" w:hAnsi="Times New Roman" w:cs="Times New Roman"/>
          <w:color w:val="000000"/>
          <w:sz w:val="20"/>
          <w:szCs w:val="20"/>
        </w:rPr>
        <w:t xml:space="preserve"> of </w:t>
      </w:r>
      <w:proofErr w:type="spellStart"/>
      <w:r w:rsidRPr="0007322F">
        <w:rPr>
          <w:rFonts w:ascii="Times New Roman" w:eastAsia="Times New Roman" w:hAnsi="Times New Roman" w:cs="Times New Roman"/>
          <w:color w:val="000000"/>
          <w:sz w:val="20"/>
          <w:szCs w:val="20"/>
        </w:rPr>
        <w:t>the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ignorant</w:t>
      </w:r>
      <w:proofErr w:type="spellEnd"/>
      <w:r w:rsidRPr="0007322F">
        <w:rPr>
          <w:rFonts w:ascii="Times New Roman" w:eastAsia="Times New Roman" w:hAnsi="Times New Roman" w:cs="Times New Roman"/>
          <w:color w:val="000000"/>
          <w:sz w:val="20"/>
          <w:szCs w:val="20"/>
        </w:rPr>
        <w:t xml:space="preserve"> </w:t>
      </w:r>
      <w:proofErr w:type="spellStart"/>
      <w:proofErr w:type="gramStart"/>
      <w:r w:rsidRPr="0007322F">
        <w:rPr>
          <w:rFonts w:ascii="Times New Roman" w:eastAsia="Times New Roman" w:hAnsi="Times New Roman" w:cs="Times New Roman"/>
          <w:color w:val="000000"/>
          <w:sz w:val="20"/>
          <w:szCs w:val="20"/>
        </w:rPr>
        <w:t>schoolmaster</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instead</w:t>
      </w:r>
      <w:proofErr w:type="spellEnd"/>
      <w:proofErr w:type="gramEnd"/>
      <w:r w:rsidRPr="0007322F">
        <w:rPr>
          <w:rFonts w:ascii="Times New Roman" w:eastAsia="Times New Roman" w:hAnsi="Times New Roman" w:cs="Times New Roman"/>
          <w:color w:val="000000"/>
          <w:sz w:val="20"/>
          <w:szCs w:val="20"/>
        </w:rPr>
        <w:t xml:space="preserve"> of </w:t>
      </w:r>
      <w:proofErr w:type="spellStart"/>
      <w:r w:rsidRPr="0007322F">
        <w:rPr>
          <w:rFonts w:ascii="Times New Roman" w:eastAsia="Times New Roman" w:hAnsi="Times New Roman" w:cs="Times New Roman"/>
          <w:color w:val="000000"/>
          <w:sz w:val="20"/>
          <w:szCs w:val="20"/>
        </w:rPr>
        <w:t>the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knowledge-based</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authority</w:t>
      </w:r>
      <w:proofErr w:type="spellEnd"/>
      <w:r w:rsidRPr="0007322F">
        <w:rPr>
          <w:rFonts w:ascii="Times New Roman" w:eastAsia="Times New Roman" w:hAnsi="Times New Roman" w:cs="Times New Roman"/>
          <w:color w:val="000000"/>
          <w:sz w:val="20"/>
          <w:szCs w:val="20"/>
        </w:rPr>
        <w:t xml:space="preserve"> of a </w:t>
      </w:r>
      <w:proofErr w:type="spellStart"/>
      <w:r w:rsidRPr="0007322F">
        <w:rPr>
          <w:rFonts w:ascii="Times New Roman" w:eastAsia="Times New Roman" w:hAnsi="Times New Roman" w:cs="Times New Roman"/>
          <w:color w:val="000000"/>
          <w:sz w:val="20"/>
          <w:szCs w:val="20"/>
        </w:rPr>
        <w:t>teacher</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emphasizes</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individuals</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own</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mental</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power</w:t>
      </w:r>
      <w:proofErr w:type="spellEnd"/>
      <w:r w:rsidRPr="0007322F">
        <w:rPr>
          <w:rFonts w:ascii="Times New Roman" w:eastAsia="Times New Roman" w:hAnsi="Times New Roman" w:cs="Times New Roman"/>
          <w:color w:val="000000"/>
          <w:sz w:val="20"/>
          <w:szCs w:val="20"/>
        </w:rPr>
        <w:t xml:space="preserve"> in </w:t>
      </w:r>
      <w:proofErr w:type="spellStart"/>
      <w:r w:rsidRPr="0007322F">
        <w:rPr>
          <w:rFonts w:ascii="Times New Roman" w:eastAsia="Times New Roman" w:hAnsi="Times New Roman" w:cs="Times New Roman"/>
          <w:color w:val="000000"/>
          <w:sz w:val="20"/>
          <w:szCs w:val="20"/>
        </w:rPr>
        <w:t>the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pedagogical</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process</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The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pedagogy</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that</w:t>
      </w:r>
      <w:proofErr w:type="spellEnd"/>
      <w:r w:rsidRPr="0007322F">
        <w:rPr>
          <w:rFonts w:ascii="Times New Roman" w:eastAsia="Times New Roman" w:hAnsi="Times New Roman" w:cs="Times New Roman"/>
          <w:color w:val="000000"/>
          <w:sz w:val="20"/>
          <w:szCs w:val="20"/>
        </w:rPr>
        <w:t xml:space="preserve"> he </w:t>
      </w:r>
      <w:proofErr w:type="spellStart"/>
      <w:r w:rsidRPr="0007322F">
        <w:rPr>
          <w:rFonts w:ascii="Times New Roman" w:eastAsia="Times New Roman" w:hAnsi="Times New Roman" w:cs="Times New Roman"/>
          <w:color w:val="000000"/>
          <w:sz w:val="20"/>
          <w:szCs w:val="20"/>
        </w:rPr>
        <w:t>created</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with</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the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very</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radical</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assumption</w:t>
      </w:r>
      <w:proofErr w:type="spellEnd"/>
      <w:r w:rsidRPr="0007322F">
        <w:rPr>
          <w:rFonts w:ascii="Times New Roman" w:eastAsia="Times New Roman" w:hAnsi="Times New Roman" w:cs="Times New Roman"/>
          <w:color w:val="000000"/>
          <w:sz w:val="20"/>
          <w:szCs w:val="20"/>
        </w:rPr>
        <w:t xml:space="preserve"> of </w:t>
      </w:r>
      <w:proofErr w:type="spellStart"/>
      <w:r w:rsidRPr="0007322F">
        <w:rPr>
          <w:rFonts w:ascii="Times New Roman" w:eastAsia="Times New Roman" w:hAnsi="Times New Roman" w:cs="Times New Roman"/>
          <w:color w:val="000000"/>
          <w:sz w:val="20"/>
          <w:szCs w:val="20"/>
        </w:rPr>
        <w:t>the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equality</w:t>
      </w:r>
      <w:proofErr w:type="spellEnd"/>
      <w:r w:rsidRPr="0007322F">
        <w:rPr>
          <w:rFonts w:ascii="Times New Roman" w:eastAsia="Times New Roman" w:hAnsi="Times New Roman" w:cs="Times New Roman"/>
          <w:color w:val="000000"/>
          <w:sz w:val="20"/>
          <w:szCs w:val="20"/>
        </w:rPr>
        <w:t xml:space="preserve"> of </w:t>
      </w:r>
      <w:proofErr w:type="spellStart"/>
      <w:r w:rsidRPr="0007322F">
        <w:rPr>
          <w:rFonts w:ascii="Times New Roman" w:eastAsia="Times New Roman" w:hAnsi="Times New Roman" w:cs="Times New Roman"/>
          <w:color w:val="000000"/>
          <w:sz w:val="20"/>
          <w:szCs w:val="20"/>
        </w:rPr>
        <w:t>intelligence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suggests</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that</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the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teacher</w:t>
      </w:r>
      <w:proofErr w:type="spellEnd"/>
      <w:r w:rsidRPr="0007322F">
        <w:rPr>
          <w:rFonts w:ascii="Times New Roman" w:eastAsia="Times New Roman" w:hAnsi="Times New Roman" w:cs="Times New Roman"/>
          <w:color w:val="000000"/>
          <w:sz w:val="20"/>
          <w:szCs w:val="20"/>
        </w:rPr>
        <w:t xml:space="preserve"> has </w:t>
      </w:r>
      <w:proofErr w:type="spellStart"/>
      <w:r w:rsidRPr="0007322F">
        <w:rPr>
          <w:rFonts w:ascii="Times New Roman" w:eastAsia="Times New Roman" w:hAnsi="Times New Roman" w:cs="Times New Roman"/>
          <w:color w:val="000000"/>
          <w:sz w:val="20"/>
          <w:szCs w:val="20"/>
        </w:rPr>
        <w:t>no</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effective</w:t>
      </w:r>
      <w:proofErr w:type="spellEnd"/>
      <w:r w:rsidRPr="0007322F">
        <w:rPr>
          <w:rFonts w:ascii="Times New Roman" w:eastAsia="Times New Roman" w:hAnsi="Times New Roman" w:cs="Times New Roman"/>
          <w:color w:val="000000"/>
          <w:sz w:val="20"/>
          <w:szCs w:val="20"/>
        </w:rPr>
        <w:t xml:space="preserve"> role in </w:t>
      </w:r>
      <w:proofErr w:type="spellStart"/>
      <w:r w:rsidRPr="0007322F">
        <w:rPr>
          <w:rFonts w:ascii="Times New Roman" w:eastAsia="Times New Roman" w:hAnsi="Times New Roman" w:cs="Times New Roman"/>
          <w:color w:val="000000"/>
          <w:sz w:val="20"/>
          <w:szCs w:val="20"/>
        </w:rPr>
        <w:t>the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student's</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learning</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In</w:t>
      </w:r>
      <w:proofErr w:type="spellEnd"/>
      <w:r w:rsidRPr="0007322F">
        <w:rPr>
          <w:rFonts w:ascii="Times New Roman" w:eastAsia="Times New Roman" w:hAnsi="Times New Roman" w:cs="Times New Roman"/>
          <w:color w:val="000000"/>
          <w:sz w:val="20"/>
          <w:szCs w:val="20"/>
        </w:rPr>
        <w:t xml:space="preserve"> his </w:t>
      </w:r>
      <w:proofErr w:type="spellStart"/>
      <w:r w:rsidRPr="0007322F">
        <w:rPr>
          <w:rFonts w:ascii="Times New Roman" w:eastAsia="Times New Roman" w:hAnsi="Times New Roman" w:cs="Times New Roman"/>
          <w:color w:val="000000"/>
          <w:sz w:val="20"/>
          <w:szCs w:val="20"/>
        </w:rPr>
        <w:t>works</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such</w:t>
      </w:r>
      <w:proofErr w:type="spellEnd"/>
      <w:r w:rsidRPr="0007322F">
        <w:rPr>
          <w:rFonts w:ascii="Times New Roman" w:eastAsia="Times New Roman" w:hAnsi="Times New Roman" w:cs="Times New Roman"/>
          <w:color w:val="000000"/>
          <w:sz w:val="20"/>
          <w:szCs w:val="20"/>
        </w:rPr>
        <w:t xml:space="preserve"> as </w:t>
      </w:r>
      <w:proofErr w:type="spellStart"/>
      <w:r w:rsidRPr="0007322F">
        <w:rPr>
          <w:rFonts w:ascii="Times New Roman" w:eastAsia="Times New Roman" w:hAnsi="Times New Roman" w:cs="Times New Roman"/>
          <w:i/>
          <w:color w:val="000000"/>
          <w:sz w:val="20"/>
          <w:szCs w:val="20"/>
        </w:rPr>
        <w:t>The</w:t>
      </w:r>
      <w:proofErr w:type="spellEnd"/>
      <w:r w:rsidRPr="0007322F">
        <w:rPr>
          <w:rFonts w:ascii="Times New Roman" w:eastAsia="Times New Roman" w:hAnsi="Times New Roman" w:cs="Times New Roman"/>
          <w:i/>
          <w:color w:val="000000"/>
          <w:sz w:val="20"/>
          <w:szCs w:val="20"/>
        </w:rPr>
        <w:t xml:space="preserve"> </w:t>
      </w:r>
      <w:proofErr w:type="spellStart"/>
      <w:r w:rsidRPr="0007322F">
        <w:rPr>
          <w:rFonts w:ascii="Times New Roman" w:eastAsia="Times New Roman" w:hAnsi="Times New Roman" w:cs="Times New Roman"/>
          <w:i/>
          <w:color w:val="000000"/>
          <w:sz w:val="20"/>
          <w:szCs w:val="20"/>
        </w:rPr>
        <w:t>Philosopher</w:t>
      </w:r>
      <w:proofErr w:type="spellEnd"/>
      <w:r w:rsidRPr="0007322F">
        <w:rPr>
          <w:rFonts w:ascii="Times New Roman" w:eastAsia="Times New Roman" w:hAnsi="Times New Roman" w:cs="Times New Roman"/>
          <w:i/>
          <w:color w:val="000000"/>
          <w:sz w:val="20"/>
          <w:szCs w:val="20"/>
        </w:rPr>
        <w:t xml:space="preserve"> </w:t>
      </w:r>
      <w:proofErr w:type="spellStart"/>
      <w:r w:rsidRPr="0007322F">
        <w:rPr>
          <w:rFonts w:ascii="Times New Roman" w:eastAsia="Times New Roman" w:hAnsi="Times New Roman" w:cs="Times New Roman"/>
          <w:i/>
          <w:color w:val="000000"/>
          <w:sz w:val="20"/>
          <w:szCs w:val="20"/>
        </w:rPr>
        <w:t>and</w:t>
      </w:r>
      <w:proofErr w:type="spellEnd"/>
      <w:r w:rsidRPr="0007322F">
        <w:rPr>
          <w:rFonts w:ascii="Times New Roman" w:eastAsia="Times New Roman" w:hAnsi="Times New Roman" w:cs="Times New Roman"/>
          <w:i/>
          <w:color w:val="000000"/>
          <w:sz w:val="20"/>
          <w:szCs w:val="20"/>
        </w:rPr>
        <w:t xml:space="preserve"> His </w:t>
      </w:r>
      <w:proofErr w:type="spellStart"/>
      <w:r w:rsidRPr="0007322F">
        <w:rPr>
          <w:rFonts w:ascii="Times New Roman" w:eastAsia="Times New Roman" w:hAnsi="Times New Roman" w:cs="Times New Roman"/>
          <w:i/>
          <w:color w:val="000000"/>
          <w:sz w:val="20"/>
          <w:szCs w:val="20"/>
        </w:rPr>
        <w:t>Poor</w:t>
      </w:r>
      <w:proofErr w:type="spellEnd"/>
      <w:r w:rsidRPr="0007322F">
        <w:rPr>
          <w:rFonts w:ascii="Times New Roman" w:eastAsia="Times New Roman" w:hAnsi="Times New Roman" w:cs="Times New Roman"/>
          <w:i/>
          <w:color w:val="000000"/>
          <w:sz w:val="20"/>
          <w:szCs w:val="20"/>
        </w:rPr>
        <w:t xml:space="preserve"> </w:t>
      </w:r>
      <w:proofErr w:type="spellStart"/>
      <w:r w:rsidRPr="0007322F">
        <w:rPr>
          <w:rFonts w:ascii="Times New Roman" w:eastAsia="Times New Roman" w:hAnsi="Times New Roman" w:cs="Times New Roman"/>
          <w:i/>
          <w:color w:val="000000"/>
          <w:sz w:val="20"/>
          <w:szCs w:val="20"/>
        </w:rPr>
        <w:t>and</w:t>
      </w:r>
      <w:proofErr w:type="spellEnd"/>
      <w:r w:rsidRPr="0007322F">
        <w:rPr>
          <w:rFonts w:ascii="Times New Roman" w:eastAsia="Times New Roman" w:hAnsi="Times New Roman" w:cs="Times New Roman"/>
          <w:i/>
          <w:color w:val="000000"/>
          <w:sz w:val="20"/>
          <w:szCs w:val="20"/>
        </w:rPr>
        <w:t xml:space="preserve"> </w:t>
      </w:r>
      <w:proofErr w:type="spellStart"/>
      <w:r w:rsidRPr="0007322F">
        <w:rPr>
          <w:rFonts w:ascii="Times New Roman" w:eastAsia="Times New Roman" w:hAnsi="Times New Roman" w:cs="Times New Roman"/>
          <w:i/>
          <w:color w:val="000000"/>
          <w:sz w:val="20"/>
          <w:szCs w:val="20"/>
        </w:rPr>
        <w:t>The</w:t>
      </w:r>
      <w:proofErr w:type="spellEnd"/>
      <w:r w:rsidRPr="0007322F">
        <w:rPr>
          <w:rFonts w:ascii="Times New Roman" w:eastAsia="Times New Roman" w:hAnsi="Times New Roman" w:cs="Times New Roman"/>
          <w:i/>
          <w:color w:val="000000"/>
          <w:sz w:val="20"/>
          <w:szCs w:val="20"/>
        </w:rPr>
        <w:t xml:space="preserve"> </w:t>
      </w:r>
      <w:proofErr w:type="spellStart"/>
      <w:r w:rsidRPr="0007322F">
        <w:rPr>
          <w:rFonts w:ascii="Times New Roman" w:eastAsia="Times New Roman" w:hAnsi="Times New Roman" w:cs="Times New Roman"/>
          <w:i/>
          <w:color w:val="000000"/>
          <w:sz w:val="20"/>
          <w:szCs w:val="20"/>
        </w:rPr>
        <w:t>Emancipated</w:t>
      </w:r>
      <w:proofErr w:type="spellEnd"/>
      <w:r w:rsidRPr="0007322F">
        <w:rPr>
          <w:rFonts w:ascii="Times New Roman" w:eastAsia="Times New Roman" w:hAnsi="Times New Roman" w:cs="Times New Roman"/>
          <w:i/>
          <w:color w:val="000000"/>
          <w:sz w:val="20"/>
          <w:szCs w:val="20"/>
        </w:rPr>
        <w:t xml:space="preserve"> </w:t>
      </w:r>
      <w:proofErr w:type="spellStart"/>
      <w:r w:rsidRPr="0007322F">
        <w:rPr>
          <w:rFonts w:ascii="Times New Roman" w:eastAsia="Times New Roman" w:hAnsi="Times New Roman" w:cs="Times New Roman"/>
          <w:i/>
          <w:color w:val="000000"/>
          <w:sz w:val="20"/>
          <w:szCs w:val="20"/>
        </w:rPr>
        <w:t>Spectator</w:t>
      </w:r>
      <w:proofErr w:type="spellEnd"/>
      <w:r w:rsidRPr="0007322F">
        <w:rPr>
          <w:rFonts w:ascii="Times New Roman" w:eastAsia="Times New Roman" w:hAnsi="Times New Roman" w:cs="Times New Roman"/>
          <w:i/>
          <w:color w:val="000000"/>
          <w:sz w:val="20"/>
          <w:szCs w:val="20"/>
        </w:rPr>
        <w:t xml:space="preserve">, </w:t>
      </w:r>
      <w:r w:rsidRPr="0007322F">
        <w:rPr>
          <w:rFonts w:ascii="Times New Roman" w:eastAsia="Times New Roman" w:hAnsi="Times New Roman" w:cs="Times New Roman"/>
          <w:color w:val="000000"/>
          <w:sz w:val="20"/>
          <w:szCs w:val="20"/>
        </w:rPr>
        <w:t xml:space="preserve">he </w:t>
      </w:r>
      <w:proofErr w:type="spellStart"/>
      <w:r w:rsidRPr="0007322F">
        <w:rPr>
          <w:rFonts w:ascii="Times New Roman" w:eastAsia="Times New Roman" w:hAnsi="Times New Roman" w:cs="Times New Roman"/>
          <w:color w:val="000000"/>
          <w:sz w:val="20"/>
          <w:szCs w:val="20"/>
        </w:rPr>
        <w:t>focuses</w:t>
      </w:r>
      <w:proofErr w:type="spellEnd"/>
      <w:r w:rsidRPr="0007322F">
        <w:rPr>
          <w:rFonts w:ascii="Times New Roman" w:eastAsia="Times New Roman" w:hAnsi="Times New Roman" w:cs="Times New Roman"/>
          <w:color w:val="000000"/>
          <w:sz w:val="20"/>
          <w:szCs w:val="20"/>
        </w:rPr>
        <w:t xml:space="preserve"> on </w:t>
      </w:r>
      <w:proofErr w:type="spellStart"/>
      <w:r w:rsidRPr="0007322F">
        <w:rPr>
          <w:rFonts w:ascii="Times New Roman" w:eastAsia="Times New Roman" w:hAnsi="Times New Roman" w:cs="Times New Roman"/>
          <w:color w:val="000000"/>
          <w:sz w:val="20"/>
          <w:szCs w:val="20"/>
        </w:rPr>
        <w:t>the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assumption</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that</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many</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distinctions</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are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hypothetical</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Rejecting</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the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superiority</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and</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inferiority</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brought</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about</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by</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these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distinctions</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Rancière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sees</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equality</w:t>
      </w:r>
      <w:proofErr w:type="spellEnd"/>
      <w:r w:rsidRPr="0007322F">
        <w:rPr>
          <w:rFonts w:ascii="Times New Roman" w:eastAsia="Times New Roman" w:hAnsi="Times New Roman" w:cs="Times New Roman"/>
          <w:color w:val="000000"/>
          <w:sz w:val="20"/>
          <w:szCs w:val="20"/>
        </w:rPr>
        <w:t xml:space="preserve"> as a </w:t>
      </w:r>
      <w:proofErr w:type="spellStart"/>
      <w:r w:rsidRPr="0007322F">
        <w:rPr>
          <w:rFonts w:ascii="Times New Roman" w:eastAsia="Times New Roman" w:hAnsi="Times New Roman" w:cs="Times New Roman"/>
          <w:color w:val="000000"/>
          <w:sz w:val="20"/>
          <w:szCs w:val="20"/>
        </w:rPr>
        <w:t>preliminary</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assumption</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rather</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than</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the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pedagogical</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political</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or</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artistic</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authorities</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In</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this</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proposed</w:t>
      </w:r>
      <w:proofErr w:type="spellEnd"/>
      <w:r w:rsidRPr="0007322F">
        <w:rPr>
          <w:rFonts w:ascii="Times New Roman" w:eastAsia="Times New Roman" w:hAnsi="Times New Roman" w:cs="Times New Roman"/>
          <w:color w:val="000000"/>
          <w:sz w:val="20"/>
          <w:szCs w:val="20"/>
        </w:rPr>
        <w:t xml:space="preserve"> idea of </w:t>
      </w:r>
      <w:proofErr w:type="spellStart"/>
      <w:r w:rsidRPr="0007322F">
        <w:rPr>
          <w:rFonts w:ascii="Times New Roman" w:eastAsia="Times New Roman" w:hAnsi="Times New Roman" w:cs="Times New Roman"/>
          <w:color w:val="000000"/>
          <w:sz w:val="20"/>
          <w:szCs w:val="20"/>
        </w:rPr>
        <w:t>equality</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there</w:t>
      </w:r>
      <w:proofErr w:type="spellEnd"/>
      <w:r w:rsidRPr="0007322F">
        <w:rPr>
          <w:rFonts w:ascii="Times New Roman" w:eastAsia="Times New Roman" w:hAnsi="Times New Roman" w:cs="Times New Roman"/>
          <w:color w:val="000000"/>
          <w:sz w:val="20"/>
          <w:szCs w:val="20"/>
        </w:rPr>
        <w:t xml:space="preserve"> is </w:t>
      </w:r>
      <w:proofErr w:type="spellStart"/>
      <w:r w:rsidRPr="0007322F">
        <w:rPr>
          <w:rFonts w:ascii="Times New Roman" w:eastAsia="Times New Roman" w:hAnsi="Times New Roman" w:cs="Times New Roman"/>
          <w:color w:val="000000"/>
          <w:sz w:val="20"/>
          <w:szCs w:val="20"/>
        </w:rPr>
        <w:t>no</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privileged</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place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for</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the</w:t>
      </w:r>
      <w:proofErr w:type="spellEnd"/>
      <w:r w:rsidRPr="0007322F">
        <w:rPr>
          <w:rFonts w:ascii="Times New Roman" w:eastAsia="Times New Roman" w:hAnsi="Times New Roman" w:cs="Times New Roman"/>
          <w:color w:val="000000"/>
          <w:sz w:val="20"/>
          <w:szCs w:val="20"/>
        </w:rPr>
        <w:t xml:space="preserve"> </w:t>
      </w:r>
      <w:proofErr w:type="spellStart"/>
      <w:r w:rsidRPr="0007322F">
        <w:rPr>
          <w:rFonts w:ascii="Times New Roman" w:eastAsia="Times New Roman" w:hAnsi="Times New Roman" w:cs="Times New Roman"/>
          <w:color w:val="000000"/>
          <w:sz w:val="20"/>
          <w:szCs w:val="20"/>
        </w:rPr>
        <w:t>intellectual</w:t>
      </w:r>
      <w:proofErr w:type="spellEnd"/>
      <w:r w:rsidRPr="0007322F">
        <w:rPr>
          <w:rFonts w:ascii="Times New Roman" w:eastAsia="Times New Roman" w:hAnsi="Times New Roman" w:cs="Times New Roman"/>
          <w:color w:val="000000"/>
          <w:sz w:val="20"/>
          <w:szCs w:val="20"/>
        </w:rPr>
        <w:t>.</w:t>
      </w:r>
    </w:p>
    <w:p w14:paraId="0774A7AF" w14:textId="77777777" w:rsidR="0007322F" w:rsidRPr="0007322F" w:rsidRDefault="0007322F" w:rsidP="00083927">
      <w:pPr>
        <w:spacing w:after="0" w:line="276" w:lineRule="auto"/>
        <w:jc w:val="both"/>
        <w:rPr>
          <w:rFonts w:ascii="Times New Roman" w:hAnsi="Times New Roman" w:cs="Times New Roman"/>
          <w:b/>
          <w:sz w:val="20"/>
          <w:szCs w:val="20"/>
        </w:rPr>
      </w:pPr>
      <w:proofErr w:type="spellStart"/>
      <w:r w:rsidRPr="0007322F">
        <w:rPr>
          <w:rFonts w:ascii="Times New Roman" w:hAnsi="Times New Roman" w:cs="Times New Roman"/>
          <w:b/>
          <w:sz w:val="20"/>
          <w:szCs w:val="20"/>
        </w:rPr>
        <w:t>Keywords</w:t>
      </w:r>
      <w:proofErr w:type="spellEnd"/>
      <w:r w:rsidRPr="0007322F">
        <w:rPr>
          <w:rFonts w:ascii="Times New Roman" w:hAnsi="Times New Roman" w:cs="Times New Roman"/>
          <w:b/>
          <w:sz w:val="20"/>
          <w:szCs w:val="20"/>
        </w:rPr>
        <w:t xml:space="preserve">: </w:t>
      </w:r>
      <w:proofErr w:type="spellStart"/>
      <w:r w:rsidRPr="0007322F">
        <w:rPr>
          <w:rFonts w:ascii="Times New Roman" w:hAnsi="Times New Roman" w:cs="Times New Roman"/>
          <w:sz w:val="20"/>
          <w:szCs w:val="20"/>
        </w:rPr>
        <w:t>Jacques</w:t>
      </w:r>
      <w:proofErr w:type="spellEnd"/>
      <w:r w:rsidRPr="0007322F">
        <w:rPr>
          <w:rFonts w:ascii="Times New Roman" w:hAnsi="Times New Roman" w:cs="Times New Roman"/>
          <w:sz w:val="20"/>
          <w:szCs w:val="20"/>
        </w:rPr>
        <w:t xml:space="preserve"> </w:t>
      </w:r>
      <w:proofErr w:type="spellStart"/>
      <w:r w:rsidRPr="0007322F">
        <w:rPr>
          <w:rFonts w:ascii="Times New Roman" w:eastAsia="Times New Roman" w:hAnsi="Times New Roman" w:cs="Times New Roman"/>
          <w:color w:val="000000"/>
          <w:sz w:val="20"/>
          <w:szCs w:val="20"/>
          <w:lang w:eastAsia="tr-TR"/>
        </w:rPr>
        <w:t>Rancière</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Intellectuel</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Equality</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The</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Ignorant</w:t>
      </w:r>
      <w:proofErr w:type="spellEnd"/>
      <w:r w:rsidRPr="0007322F">
        <w:rPr>
          <w:rFonts w:ascii="Times New Roman" w:hAnsi="Times New Roman" w:cs="Times New Roman"/>
          <w:sz w:val="20"/>
          <w:szCs w:val="20"/>
        </w:rPr>
        <w:t xml:space="preserve"> </w:t>
      </w:r>
      <w:proofErr w:type="spellStart"/>
      <w:r w:rsidRPr="0007322F">
        <w:rPr>
          <w:rFonts w:ascii="Times New Roman" w:hAnsi="Times New Roman" w:cs="Times New Roman"/>
          <w:sz w:val="20"/>
          <w:szCs w:val="20"/>
        </w:rPr>
        <w:t>Schoolmaster</w:t>
      </w:r>
      <w:proofErr w:type="spellEnd"/>
      <w:r w:rsidRPr="0007322F">
        <w:rPr>
          <w:rFonts w:ascii="Times New Roman" w:hAnsi="Times New Roman" w:cs="Times New Roman"/>
          <w:sz w:val="20"/>
          <w:szCs w:val="20"/>
        </w:rPr>
        <w:t xml:space="preserve">, 1968 </w:t>
      </w:r>
      <w:proofErr w:type="spellStart"/>
      <w:r w:rsidRPr="0007322F">
        <w:rPr>
          <w:rFonts w:ascii="Times New Roman" w:hAnsi="Times New Roman" w:cs="Times New Roman"/>
          <w:sz w:val="20"/>
          <w:szCs w:val="20"/>
        </w:rPr>
        <w:t>Events</w:t>
      </w:r>
      <w:proofErr w:type="spellEnd"/>
      <w:r w:rsidRPr="0007322F">
        <w:rPr>
          <w:rFonts w:ascii="Times New Roman" w:hAnsi="Times New Roman" w:cs="Times New Roman"/>
          <w:sz w:val="20"/>
          <w:szCs w:val="20"/>
        </w:rPr>
        <w:t>.</w:t>
      </w:r>
    </w:p>
    <w:p w14:paraId="21518EC3" w14:textId="78EB189F" w:rsidR="0007322F" w:rsidRPr="00786AFA" w:rsidRDefault="0007322F" w:rsidP="00083927">
      <w:pPr>
        <w:spacing w:before="120" w:after="120" w:line="276" w:lineRule="auto"/>
        <w:jc w:val="center"/>
        <w:rPr>
          <w:rFonts w:ascii="Times New Roman" w:hAnsi="Times New Roman" w:cs="Times New Roman"/>
          <w:b/>
          <w:sz w:val="24"/>
          <w:szCs w:val="24"/>
        </w:rPr>
      </w:pPr>
      <w:r w:rsidRPr="00B3358C">
        <w:rPr>
          <w:rFonts w:ascii="Times New Roman" w:hAnsi="Times New Roman" w:cs="Times New Roman"/>
          <w:b/>
          <w:sz w:val="24"/>
          <w:szCs w:val="24"/>
        </w:rPr>
        <w:t>Giriş</w:t>
      </w:r>
    </w:p>
    <w:p w14:paraId="50DE8C6E" w14:textId="77777777" w:rsidR="0007322F" w:rsidRDefault="0007322F" w:rsidP="00083927">
      <w:pPr>
        <w:spacing w:before="120" w:after="120" w:line="276"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Entelektüelin kimliği her dönem için, felsefi tartışmada ilgi çekici bir konu olmuştur. Birçok düşünürün kimi zaman eserlerinin metin aralarında kimi zamansa doğrudan ana başlık olarak yer verdiği bu tartışma konusu, </w:t>
      </w:r>
      <w:proofErr w:type="spellStart"/>
      <w:r>
        <w:rPr>
          <w:rFonts w:ascii="Times New Roman" w:eastAsia="Times New Roman" w:hAnsi="Times New Roman" w:cs="Times New Roman"/>
          <w:color w:val="000000"/>
          <w:sz w:val="24"/>
          <w:szCs w:val="24"/>
          <w:lang w:eastAsia="tr-TR"/>
        </w:rPr>
        <w:t>Jacques</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Rancière’in</w:t>
      </w:r>
      <w:proofErr w:type="spellEnd"/>
      <w:r>
        <w:rPr>
          <w:rFonts w:ascii="Times New Roman" w:eastAsia="Times New Roman" w:hAnsi="Times New Roman" w:cs="Times New Roman"/>
          <w:color w:val="000000"/>
          <w:sz w:val="24"/>
          <w:szCs w:val="24"/>
          <w:lang w:eastAsia="tr-TR"/>
        </w:rPr>
        <w:t xml:space="preserve"> de fikir dünyasında önemli bir yer teşkil etmiştir. Aslında bu konunun, çağdaş düşünürlerin birçoğu tarafından sadece metin arası bir konu olarak değil, bir eser olarak kaleme alındığını görmekteyiz. Çağdaş düşünürlerin bu eğiliminin altında yatan önemli bir sebep vardır. Bu sebep yakın bir süreçte, sol kanadın </w:t>
      </w:r>
      <w:r>
        <w:rPr>
          <w:rFonts w:ascii="Times New Roman" w:eastAsia="Times New Roman" w:hAnsi="Times New Roman" w:cs="Times New Roman"/>
          <w:color w:val="000000"/>
          <w:sz w:val="24"/>
          <w:szCs w:val="24"/>
          <w:lang w:eastAsia="tr-TR"/>
        </w:rPr>
        <w:lastRenderedPageBreak/>
        <w:t xml:space="preserve">düşünme dünyasında önemli bir kırılma noktası meydana getiren </w:t>
      </w:r>
      <w:r w:rsidRPr="00807C43">
        <w:rPr>
          <w:rFonts w:ascii="Times New Roman" w:eastAsia="Times New Roman" w:hAnsi="Times New Roman" w:cs="Times New Roman"/>
          <w:i/>
          <w:color w:val="000000"/>
          <w:sz w:val="24"/>
          <w:szCs w:val="24"/>
          <w:lang w:eastAsia="tr-TR"/>
        </w:rPr>
        <w:t>1968 Olaylar</w:t>
      </w:r>
      <w:r>
        <w:rPr>
          <w:rFonts w:ascii="Times New Roman" w:eastAsia="Times New Roman" w:hAnsi="Times New Roman" w:cs="Times New Roman"/>
          <w:color w:val="000000"/>
          <w:sz w:val="24"/>
          <w:szCs w:val="24"/>
          <w:lang w:eastAsia="tr-TR"/>
        </w:rPr>
        <w:t xml:space="preserve">ının yaşanmasıdır. </w:t>
      </w:r>
    </w:p>
    <w:p w14:paraId="04BE3DA4" w14:textId="1E0919E2" w:rsidR="0007322F" w:rsidRDefault="0007322F" w:rsidP="00083927">
      <w:pPr>
        <w:spacing w:before="120" w:after="120" w:line="276" w:lineRule="auto"/>
        <w:ind w:firstLine="708"/>
        <w:jc w:val="both"/>
        <w:rPr>
          <w:rFonts w:ascii="Times New Roman" w:eastAsia="Times New Roman" w:hAnsi="Times New Roman" w:cs="Times New Roman"/>
          <w:color w:val="000000"/>
          <w:sz w:val="24"/>
          <w:szCs w:val="24"/>
          <w:lang w:eastAsia="tr-TR"/>
        </w:rPr>
      </w:pPr>
      <w:r w:rsidRPr="00471B68">
        <w:rPr>
          <w:rFonts w:ascii="Times New Roman" w:eastAsia="Times New Roman" w:hAnsi="Times New Roman" w:cs="Times New Roman"/>
          <w:i/>
          <w:color w:val="000000"/>
          <w:sz w:val="24"/>
          <w:szCs w:val="24"/>
          <w:lang w:eastAsia="tr-TR"/>
        </w:rPr>
        <w:t>1968 Olayları</w:t>
      </w:r>
      <w:r>
        <w:rPr>
          <w:rFonts w:ascii="Times New Roman" w:eastAsia="Times New Roman" w:hAnsi="Times New Roman" w:cs="Times New Roman"/>
          <w:i/>
          <w:color w:val="000000"/>
          <w:sz w:val="24"/>
          <w:szCs w:val="24"/>
          <w:lang w:eastAsia="tr-TR"/>
        </w:rPr>
        <w:t>,</w:t>
      </w:r>
      <w:r>
        <w:rPr>
          <w:rFonts w:ascii="Times New Roman" w:eastAsia="Times New Roman" w:hAnsi="Times New Roman" w:cs="Times New Roman"/>
          <w:color w:val="000000"/>
          <w:sz w:val="24"/>
          <w:szCs w:val="24"/>
          <w:lang w:eastAsia="tr-TR"/>
        </w:rPr>
        <w:t xml:space="preserve"> her ne kadar sol kökenli, geniş çaplı bir hareket olsa da, genel olarak çağdaş düşünürlerin çoğunda büyük bir tesir yaratmıştır. Bu nedenle,</w:t>
      </w:r>
      <w:r w:rsidRPr="00BC23B3">
        <w:rPr>
          <w:rFonts w:ascii="Times New Roman" w:eastAsia="Times New Roman" w:hAnsi="Times New Roman" w:cs="Times New Roman"/>
          <w:color w:val="000000"/>
          <w:sz w:val="24"/>
          <w:szCs w:val="24"/>
          <w:lang w:eastAsia="tr-TR"/>
        </w:rPr>
        <w:t xml:space="preserve"> </w:t>
      </w:r>
      <w:r w:rsidRPr="006F03FC">
        <w:rPr>
          <w:rFonts w:ascii="Times New Roman" w:eastAsia="Times New Roman" w:hAnsi="Times New Roman" w:cs="Times New Roman"/>
          <w:i/>
          <w:color w:val="000000"/>
          <w:sz w:val="24"/>
          <w:szCs w:val="24"/>
          <w:lang w:eastAsia="tr-TR"/>
        </w:rPr>
        <w:t>1968 Olayları</w:t>
      </w:r>
      <w:r w:rsidRPr="00BC23B3">
        <w:rPr>
          <w:rFonts w:ascii="Times New Roman" w:eastAsia="Times New Roman" w:hAnsi="Times New Roman" w:cs="Times New Roman"/>
          <w:color w:val="000000"/>
          <w:sz w:val="24"/>
          <w:szCs w:val="24"/>
          <w:lang w:eastAsia="tr-TR"/>
        </w:rPr>
        <w:t>, sadece solun büyük bir eylemine dönüşen ve kapitalist cepheye karşı büyük etkiler yaratan olaylar si</w:t>
      </w:r>
      <w:r>
        <w:rPr>
          <w:rFonts w:ascii="Times New Roman" w:eastAsia="Times New Roman" w:hAnsi="Times New Roman" w:cs="Times New Roman"/>
          <w:color w:val="000000"/>
          <w:sz w:val="24"/>
          <w:szCs w:val="24"/>
          <w:lang w:eastAsia="tr-TR"/>
        </w:rPr>
        <w:t>l</w:t>
      </w:r>
      <w:r w:rsidRPr="00BC23B3">
        <w:rPr>
          <w:rFonts w:ascii="Times New Roman" w:eastAsia="Times New Roman" w:hAnsi="Times New Roman" w:cs="Times New Roman"/>
          <w:color w:val="000000"/>
          <w:sz w:val="24"/>
          <w:szCs w:val="24"/>
          <w:lang w:eastAsia="tr-TR"/>
        </w:rPr>
        <w:t>silesi olarak değerlendirilmemelidir. Elbette ki sol kökenli bu hareket, bu kanadın önemli bir eylemi olarak görülebilir ve görülmelidir de. 1968 Olayları, solun da kendi içinde bir iç hesaplaşmaya gittiği ve sol düşünürlerin de kendi düşünce dünyalarını yeniden süzgeçten geçirdiği bir kırılma noktası teşkil etmektedir. Tabandan gelen ve yukarıdan (entelektüel, Komünist Parti lideri veya sendikası</w:t>
      </w:r>
      <w:r>
        <w:rPr>
          <w:rFonts w:ascii="Times New Roman" w:eastAsia="Times New Roman" w:hAnsi="Times New Roman" w:cs="Times New Roman"/>
          <w:color w:val="000000"/>
          <w:sz w:val="24"/>
          <w:szCs w:val="24"/>
          <w:lang w:eastAsia="tr-TR"/>
        </w:rPr>
        <w:t xml:space="preserve"> gibi</w:t>
      </w:r>
      <w:r w:rsidRPr="00BC23B3">
        <w:rPr>
          <w:rFonts w:ascii="Times New Roman" w:eastAsia="Times New Roman" w:hAnsi="Times New Roman" w:cs="Times New Roman"/>
          <w:color w:val="000000"/>
          <w:sz w:val="24"/>
          <w:szCs w:val="24"/>
          <w:lang w:eastAsia="tr-TR"/>
        </w:rPr>
        <w:t>) herhangi bir söylemin şekillendirmediği</w:t>
      </w:r>
      <w:r>
        <w:rPr>
          <w:rFonts w:ascii="Times New Roman" w:eastAsia="Times New Roman" w:hAnsi="Times New Roman" w:cs="Times New Roman"/>
          <w:color w:val="000000"/>
          <w:sz w:val="24"/>
          <w:szCs w:val="24"/>
          <w:lang w:eastAsia="tr-TR"/>
        </w:rPr>
        <w:t>, öğrencilerin ve işçilerin maruz kaldıkları eşitsizlik durumunu anlayıp, herhangi bir öncülüğe ihtiyaç duymadan harekete geçtiği bu o</w:t>
      </w:r>
      <w:r w:rsidRPr="00BC23B3">
        <w:rPr>
          <w:rFonts w:ascii="Times New Roman" w:eastAsia="Times New Roman" w:hAnsi="Times New Roman" w:cs="Times New Roman"/>
          <w:color w:val="000000"/>
          <w:sz w:val="24"/>
          <w:szCs w:val="24"/>
          <w:lang w:eastAsia="tr-TR"/>
        </w:rPr>
        <w:t>laylar si</w:t>
      </w:r>
      <w:r>
        <w:rPr>
          <w:rFonts w:ascii="Times New Roman" w:eastAsia="Times New Roman" w:hAnsi="Times New Roman" w:cs="Times New Roman"/>
          <w:color w:val="000000"/>
          <w:sz w:val="24"/>
          <w:szCs w:val="24"/>
          <w:lang w:eastAsia="tr-TR"/>
        </w:rPr>
        <w:t>l</w:t>
      </w:r>
      <w:r w:rsidRPr="00BC23B3">
        <w:rPr>
          <w:rFonts w:ascii="Times New Roman" w:eastAsia="Times New Roman" w:hAnsi="Times New Roman" w:cs="Times New Roman"/>
          <w:color w:val="000000"/>
          <w:sz w:val="24"/>
          <w:szCs w:val="24"/>
          <w:lang w:eastAsia="tr-TR"/>
        </w:rPr>
        <w:t>silesini değerlendirme noktasında sol kanat düşünürleri de kendi içlerinde i</w:t>
      </w:r>
      <w:r>
        <w:rPr>
          <w:rFonts w:ascii="Times New Roman" w:eastAsia="Times New Roman" w:hAnsi="Times New Roman" w:cs="Times New Roman"/>
          <w:color w:val="000000"/>
          <w:sz w:val="24"/>
          <w:szCs w:val="24"/>
          <w:lang w:eastAsia="tr-TR"/>
        </w:rPr>
        <w:t>ki farklı gruba ayrılmışlardır</w:t>
      </w:r>
      <w:r>
        <w:rPr>
          <w:rStyle w:val="DipnotBavurusu"/>
          <w:rFonts w:eastAsia="Times New Roman" w:cs="Times New Roman"/>
          <w:color w:val="000000"/>
          <w:sz w:val="24"/>
          <w:szCs w:val="24"/>
          <w:lang w:eastAsia="tr-TR"/>
        </w:rPr>
        <w:footnoteReference w:id="1"/>
      </w:r>
      <w:r>
        <w:rPr>
          <w:rFonts w:ascii="Times New Roman" w:eastAsia="Times New Roman" w:hAnsi="Times New Roman" w:cs="Times New Roman"/>
          <w:color w:val="000000"/>
          <w:sz w:val="24"/>
          <w:szCs w:val="24"/>
          <w:lang w:eastAsia="tr-TR"/>
        </w:rPr>
        <w:t xml:space="preserve"> </w:t>
      </w:r>
      <w:r w:rsidRPr="00BC23B3">
        <w:rPr>
          <w:rFonts w:ascii="Times New Roman" w:eastAsia="Times New Roman" w:hAnsi="Times New Roman" w:cs="Times New Roman"/>
          <w:color w:val="000000"/>
          <w:sz w:val="24"/>
          <w:szCs w:val="24"/>
          <w:lang w:eastAsia="tr-TR"/>
        </w:rPr>
        <w:t>(</w:t>
      </w:r>
      <w:proofErr w:type="spellStart"/>
      <w:r w:rsidRPr="00BC23B3">
        <w:rPr>
          <w:rFonts w:ascii="Times New Roman" w:eastAsia="Times New Roman" w:hAnsi="Times New Roman" w:cs="Times New Roman"/>
          <w:color w:val="000000"/>
          <w:sz w:val="24"/>
          <w:szCs w:val="24"/>
          <w:lang w:eastAsia="tr-TR"/>
        </w:rPr>
        <w:t>Zizek</w:t>
      </w:r>
      <w:proofErr w:type="spellEnd"/>
      <w:r w:rsidRPr="00BC23B3">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2008</w:t>
      </w:r>
      <w:r w:rsidRPr="00BC23B3">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Bu nedenle, bu süreç beraberinde entelektüelin konumunun yeniden tartışmaya açmıştır. Bu sorgulamaya giren bazı çağdaş düşünürleri şöyle sıralayabiliriz: Jean-Paul Sartre (Aydınlar Üzerine), Edward Said (Entelektüel), </w:t>
      </w:r>
      <w:proofErr w:type="spellStart"/>
      <w:r>
        <w:rPr>
          <w:rFonts w:ascii="Times New Roman" w:eastAsia="Times New Roman" w:hAnsi="Times New Roman" w:cs="Times New Roman"/>
          <w:color w:val="000000"/>
          <w:sz w:val="24"/>
          <w:szCs w:val="24"/>
          <w:lang w:eastAsia="tr-TR"/>
        </w:rPr>
        <w:t>Michel</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Foucault</w:t>
      </w:r>
      <w:proofErr w:type="spellEnd"/>
      <w:r>
        <w:rPr>
          <w:rFonts w:ascii="Times New Roman" w:eastAsia="Times New Roman" w:hAnsi="Times New Roman" w:cs="Times New Roman"/>
          <w:color w:val="000000"/>
          <w:sz w:val="24"/>
          <w:szCs w:val="24"/>
          <w:lang w:eastAsia="tr-TR"/>
        </w:rPr>
        <w:t xml:space="preserve"> (Entelektüelin Siyasi İşlevi), </w:t>
      </w:r>
      <w:proofErr w:type="spellStart"/>
      <w:r>
        <w:rPr>
          <w:rFonts w:ascii="Times New Roman" w:eastAsia="Times New Roman" w:hAnsi="Times New Roman" w:cs="Times New Roman"/>
          <w:color w:val="000000"/>
          <w:sz w:val="24"/>
          <w:szCs w:val="24"/>
          <w:lang w:eastAsia="tr-TR"/>
        </w:rPr>
        <w:t>Jacques</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Rancière</w:t>
      </w:r>
      <w:proofErr w:type="spellEnd"/>
      <w:r>
        <w:rPr>
          <w:rFonts w:ascii="Times New Roman" w:eastAsia="Times New Roman" w:hAnsi="Times New Roman" w:cs="Times New Roman"/>
          <w:color w:val="000000"/>
          <w:sz w:val="24"/>
          <w:szCs w:val="24"/>
          <w:lang w:eastAsia="tr-TR"/>
        </w:rPr>
        <w:t xml:space="preserve"> (Cahil Hoca, Filozof ve Yoksulları</w:t>
      </w:r>
      <w:bookmarkStart w:id="0" w:name="_GoBack"/>
      <w:r>
        <w:rPr>
          <w:rFonts w:ascii="Times New Roman" w:eastAsia="Times New Roman" w:hAnsi="Times New Roman" w:cs="Times New Roman"/>
          <w:color w:val="000000"/>
          <w:sz w:val="24"/>
          <w:szCs w:val="24"/>
          <w:lang w:eastAsia="tr-TR"/>
        </w:rPr>
        <w:t>, Özgürleşen Seyirci).</w:t>
      </w:r>
    </w:p>
    <w:p w14:paraId="114F82B7" w14:textId="08E970D8" w:rsidR="0007322F" w:rsidRDefault="0007322F" w:rsidP="00083927">
      <w:pPr>
        <w:spacing w:before="120" w:after="120" w:line="276" w:lineRule="auto"/>
        <w:ind w:firstLine="708"/>
        <w:jc w:val="both"/>
        <w:rPr>
          <w:rFonts w:ascii="Times New Roman" w:eastAsia="Times New Roman" w:hAnsi="Times New Roman" w:cs="Times New Roman"/>
          <w:color w:val="000000"/>
          <w:sz w:val="24"/>
          <w:szCs w:val="24"/>
          <w:lang w:eastAsia="tr-TR"/>
        </w:rPr>
      </w:pPr>
      <w:r w:rsidRPr="000348D7">
        <w:rPr>
          <w:rFonts w:ascii="Times New Roman" w:eastAsia="Times New Roman" w:hAnsi="Times New Roman" w:cs="Times New Roman"/>
          <w:i/>
          <w:color w:val="000000"/>
          <w:sz w:val="24"/>
          <w:szCs w:val="24"/>
          <w:lang w:eastAsia="tr-TR"/>
        </w:rPr>
        <w:t>1968 Olayları</w:t>
      </w:r>
      <w:r>
        <w:rPr>
          <w:rFonts w:ascii="Times New Roman" w:eastAsia="Times New Roman" w:hAnsi="Times New Roman" w:cs="Times New Roman"/>
          <w:i/>
          <w:color w:val="000000"/>
          <w:sz w:val="24"/>
          <w:szCs w:val="24"/>
          <w:lang w:eastAsia="tr-TR"/>
        </w:rPr>
        <w:t>,</w:t>
      </w:r>
      <w:r>
        <w:rPr>
          <w:rFonts w:ascii="Times New Roman" w:eastAsia="Times New Roman" w:hAnsi="Times New Roman" w:cs="Times New Roman"/>
          <w:color w:val="000000"/>
          <w:sz w:val="24"/>
          <w:szCs w:val="24"/>
          <w:lang w:eastAsia="tr-TR"/>
        </w:rPr>
        <w:t xml:space="preserve"> neden entelektüelin kendini bu denli büyük bir sorgulama sürecine tabi tutmasına sebep olmuştur? Sol düşünce dünyasının en önemli iddiası insanların eşitliği varsayımıdır. </w:t>
      </w:r>
      <w:proofErr w:type="spellStart"/>
      <w:r>
        <w:rPr>
          <w:rFonts w:ascii="Times New Roman" w:eastAsia="Times New Roman" w:hAnsi="Times New Roman" w:cs="Times New Roman"/>
          <w:color w:val="000000"/>
          <w:sz w:val="24"/>
          <w:szCs w:val="24"/>
          <w:lang w:eastAsia="tr-TR"/>
        </w:rPr>
        <w:t>Marx’tan</w:t>
      </w:r>
      <w:proofErr w:type="spellEnd"/>
      <w:r>
        <w:rPr>
          <w:rFonts w:ascii="Times New Roman" w:eastAsia="Times New Roman" w:hAnsi="Times New Roman" w:cs="Times New Roman"/>
          <w:color w:val="000000"/>
          <w:sz w:val="24"/>
          <w:szCs w:val="24"/>
          <w:lang w:eastAsia="tr-TR"/>
        </w:rPr>
        <w:t xml:space="preserve"> bu yana, bu </w:t>
      </w:r>
      <w:proofErr w:type="gramStart"/>
      <w:r>
        <w:rPr>
          <w:rFonts w:ascii="Times New Roman" w:eastAsia="Times New Roman" w:hAnsi="Times New Roman" w:cs="Times New Roman"/>
          <w:color w:val="000000"/>
          <w:sz w:val="24"/>
          <w:szCs w:val="24"/>
          <w:lang w:eastAsia="tr-TR"/>
        </w:rPr>
        <w:t>imkanın</w:t>
      </w:r>
      <w:proofErr w:type="gramEnd"/>
      <w:r>
        <w:rPr>
          <w:rFonts w:ascii="Times New Roman" w:eastAsia="Times New Roman" w:hAnsi="Times New Roman" w:cs="Times New Roman"/>
          <w:color w:val="000000"/>
          <w:sz w:val="24"/>
          <w:szCs w:val="24"/>
          <w:lang w:eastAsia="tr-TR"/>
        </w:rPr>
        <w:t xml:space="preserve"> pratiği </w:t>
      </w:r>
      <w:bookmarkEnd w:id="0"/>
      <w:r>
        <w:rPr>
          <w:rFonts w:ascii="Times New Roman" w:eastAsia="Times New Roman" w:hAnsi="Times New Roman" w:cs="Times New Roman"/>
          <w:color w:val="000000"/>
          <w:sz w:val="24"/>
          <w:szCs w:val="24"/>
          <w:lang w:eastAsia="tr-TR"/>
        </w:rPr>
        <w:t xml:space="preserve">(partileşme, sendikalaşma, akademik çalışmalar) üzerine çalışmalar ve eserler ortaya konulmuştur. Yalnız neticeler hiçbir zaman, sol kanadın beklentilerini karşılayacak düzeye varmamıştır. Tabi buna uygulamadaki (Stalin pratiği gibi) bazı hezimetlerin yarattığı travmayı da eklemek gerekir. Pratikteki bütün bu başarısızlıklar ya da başarıya ulaşamamış çabalar beraberinde, solu kendi içinde hesaplaşmalara ve sorgulamalara götürmüştür. Çabaların yönü ve yöntemi değişse de, bu çabaların başrol oyuncuları, genel olarak entelektüeller olmuştur. Hatta entelektüellere yüklenen bu misyonun özellikle de </w:t>
      </w:r>
      <w:proofErr w:type="spellStart"/>
      <w:r>
        <w:rPr>
          <w:rFonts w:ascii="Times New Roman" w:eastAsia="Times New Roman" w:hAnsi="Times New Roman" w:cs="Times New Roman"/>
          <w:color w:val="000000"/>
          <w:sz w:val="24"/>
          <w:szCs w:val="24"/>
          <w:lang w:eastAsia="tr-TR"/>
        </w:rPr>
        <w:t>Althusser’in</w:t>
      </w:r>
      <w:proofErr w:type="spellEnd"/>
      <w:r>
        <w:rPr>
          <w:rFonts w:ascii="Times New Roman" w:eastAsia="Times New Roman" w:hAnsi="Times New Roman" w:cs="Times New Roman"/>
          <w:color w:val="000000"/>
          <w:sz w:val="24"/>
          <w:szCs w:val="24"/>
          <w:lang w:eastAsia="tr-TR"/>
        </w:rPr>
        <w:t xml:space="preserve"> söylem ve eylemlerinde zirve yaptığını görebiliriz. </w:t>
      </w:r>
      <w:proofErr w:type="spellStart"/>
      <w:r>
        <w:rPr>
          <w:rFonts w:ascii="Times New Roman" w:eastAsia="Times New Roman" w:hAnsi="Times New Roman" w:cs="Times New Roman"/>
          <w:color w:val="000000"/>
          <w:sz w:val="24"/>
          <w:szCs w:val="24"/>
          <w:lang w:eastAsia="tr-TR"/>
        </w:rPr>
        <w:t>Althusser</w:t>
      </w:r>
      <w:proofErr w:type="spellEnd"/>
      <w:r>
        <w:rPr>
          <w:rFonts w:ascii="Times New Roman" w:eastAsia="Times New Roman" w:hAnsi="Times New Roman" w:cs="Times New Roman"/>
          <w:color w:val="000000"/>
          <w:sz w:val="24"/>
          <w:szCs w:val="24"/>
          <w:lang w:eastAsia="tr-TR"/>
        </w:rPr>
        <w:t xml:space="preserve">, entelektüelin eşitlik idealine ulaşmadaki misyonunu, </w:t>
      </w:r>
      <w:proofErr w:type="spellStart"/>
      <w:r>
        <w:rPr>
          <w:rFonts w:ascii="Times New Roman" w:eastAsia="Times New Roman" w:hAnsi="Times New Roman" w:cs="Times New Roman"/>
          <w:i/>
          <w:color w:val="000000"/>
          <w:sz w:val="24"/>
          <w:szCs w:val="24"/>
          <w:lang w:eastAsia="tr-TR"/>
        </w:rPr>
        <w:t>Marx</w:t>
      </w:r>
      <w:proofErr w:type="spellEnd"/>
      <w:r w:rsidRPr="00471B68">
        <w:rPr>
          <w:rFonts w:ascii="Times New Roman" w:eastAsia="Times New Roman" w:hAnsi="Times New Roman" w:cs="Times New Roman"/>
          <w:i/>
          <w:color w:val="000000"/>
          <w:sz w:val="24"/>
          <w:szCs w:val="24"/>
          <w:lang w:eastAsia="tr-TR"/>
        </w:rPr>
        <w:t xml:space="preserve"> İçin</w:t>
      </w:r>
      <w:r>
        <w:rPr>
          <w:rFonts w:ascii="Times New Roman" w:eastAsia="Times New Roman" w:hAnsi="Times New Roman" w:cs="Times New Roman"/>
          <w:color w:val="000000"/>
          <w:sz w:val="24"/>
          <w:szCs w:val="24"/>
          <w:lang w:eastAsia="tr-TR"/>
        </w:rPr>
        <w:t xml:space="preserve"> adlı eserinde şu şekilde dile getirir:</w:t>
      </w:r>
    </w:p>
    <w:p w14:paraId="32565A8F" w14:textId="0DDA40B1" w:rsidR="0007322F" w:rsidRPr="00537115" w:rsidRDefault="0007322F" w:rsidP="00083927">
      <w:pPr>
        <w:spacing w:before="120" w:after="120" w:line="276" w:lineRule="auto"/>
        <w:ind w:left="709"/>
        <w:jc w:val="both"/>
        <w:rPr>
          <w:rFonts w:ascii="Times New Roman" w:eastAsia="Times New Roman" w:hAnsi="Times New Roman" w:cs="Times New Roman"/>
          <w:sz w:val="20"/>
          <w:szCs w:val="20"/>
          <w:lang w:eastAsia="tr-TR"/>
        </w:rPr>
      </w:pPr>
      <w:r w:rsidRPr="00537115">
        <w:rPr>
          <w:rFonts w:ascii="Times New Roman" w:eastAsia="Times New Roman" w:hAnsi="Times New Roman" w:cs="Times New Roman"/>
          <w:color w:val="000000"/>
          <w:sz w:val="20"/>
          <w:szCs w:val="20"/>
          <w:lang w:eastAsia="tr-TR"/>
        </w:rPr>
        <w:t>Tarihsel materyalizmi ve diyalektik materyalizmi entelektüeller (</w:t>
      </w:r>
      <w:proofErr w:type="spellStart"/>
      <w:r w:rsidRPr="00537115">
        <w:rPr>
          <w:rFonts w:ascii="Times New Roman" w:eastAsia="Times New Roman" w:hAnsi="Times New Roman" w:cs="Times New Roman"/>
          <w:color w:val="000000"/>
          <w:sz w:val="20"/>
          <w:szCs w:val="20"/>
          <w:lang w:eastAsia="tr-TR"/>
        </w:rPr>
        <w:t>Marx</w:t>
      </w:r>
      <w:proofErr w:type="spellEnd"/>
      <w:r w:rsidRPr="00537115">
        <w:rPr>
          <w:rFonts w:ascii="Times New Roman" w:eastAsia="Times New Roman" w:hAnsi="Times New Roman" w:cs="Times New Roman"/>
          <w:color w:val="000000"/>
          <w:sz w:val="20"/>
          <w:szCs w:val="20"/>
          <w:lang w:eastAsia="tr-TR"/>
        </w:rPr>
        <w:t xml:space="preserve"> ve Engels) kurdu, bunun teorisini entelektüeller (</w:t>
      </w:r>
      <w:proofErr w:type="spellStart"/>
      <w:r w:rsidRPr="00537115">
        <w:rPr>
          <w:rFonts w:ascii="Times New Roman" w:eastAsia="Times New Roman" w:hAnsi="Times New Roman" w:cs="Times New Roman"/>
          <w:color w:val="000000"/>
          <w:sz w:val="20"/>
          <w:szCs w:val="20"/>
          <w:lang w:eastAsia="tr-TR"/>
        </w:rPr>
        <w:t>Kautsky</w:t>
      </w:r>
      <w:proofErr w:type="spellEnd"/>
      <w:r w:rsidRPr="00537115">
        <w:rPr>
          <w:rFonts w:ascii="Times New Roman" w:eastAsia="Times New Roman" w:hAnsi="Times New Roman" w:cs="Times New Roman"/>
          <w:color w:val="000000"/>
          <w:sz w:val="20"/>
          <w:szCs w:val="20"/>
          <w:lang w:eastAsia="tr-TR"/>
        </w:rPr>
        <w:t xml:space="preserve">, </w:t>
      </w:r>
      <w:proofErr w:type="spellStart"/>
      <w:r w:rsidRPr="00537115">
        <w:rPr>
          <w:rFonts w:ascii="Times New Roman" w:eastAsia="Times New Roman" w:hAnsi="Times New Roman" w:cs="Times New Roman"/>
          <w:color w:val="000000"/>
          <w:sz w:val="20"/>
          <w:szCs w:val="20"/>
          <w:lang w:eastAsia="tr-TR"/>
        </w:rPr>
        <w:t>Plehanov</w:t>
      </w:r>
      <w:proofErr w:type="spellEnd"/>
      <w:r w:rsidRPr="00537115">
        <w:rPr>
          <w:rFonts w:ascii="Times New Roman" w:eastAsia="Times New Roman" w:hAnsi="Times New Roman" w:cs="Times New Roman"/>
          <w:color w:val="000000"/>
          <w:sz w:val="20"/>
          <w:szCs w:val="20"/>
          <w:lang w:eastAsia="tr-TR"/>
        </w:rPr>
        <w:t xml:space="preserve">, </w:t>
      </w:r>
      <w:proofErr w:type="spellStart"/>
      <w:r w:rsidRPr="00537115">
        <w:rPr>
          <w:rFonts w:ascii="Times New Roman" w:eastAsia="Times New Roman" w:hAnsi="Times New Roman" w:cs="Times New Roman"/>
          <w:color w:val="000000"/>
          <w:sz w:val="20"/>
          <w:szCs w:val="20"/>
          <w:lang w:eastAsia="tr-TR"/>
        </w:rPr>
        <w:t>Labriola</w:t>
      </w:r>
      <w:proofErr w:type="spellEnd"/>
      <w:r w:rsidRPr="00537115">
        <w:rPr>
          <w:rFonts w:ascii="Times New Roman" w:eastAsia="Times New Roman" w:hAnsi="Times New Roman" w:cs="Times New Roman"/>
          <w:color w:val="000000"/>
          <w:sz w:val="20"/>
          <w:szCs w:val="20"/>
          <w:lang w:eastAsia="tr-TR"/>
        </w:rPr>
        <w:t xml:space="preserve">, </w:t>
      </w:r>
      <w:proofErr w:type="spellStart"/>
      <w:r w:rsidRPr="00537115">
        <w:rPr>
          <w:rFonts w:ascii="Times New Roman" w:eastAsia="Times New Roman" w:hAnsi="Times New Roman" w:cs="Times New Roman"/>
          <w:color w:val="000000"/>
          <w:sz w:val="20"/>
          <w:szCs w:val="20"/>
          <w:lang w:eastAsia="tr-TR"/>
        </w:rPr>
        <w:t>Rosa</w:t>
      </w:r>
      <w:proofErr w:type="spellEnd"/>
      <w:r w:rsidRPr="00537115">
        <w:rPr>
          <w:rFonts w:ascii="Times New Roman" w:eastAsia="Times New Roman" w:hAnsi="Times New Roman" w:cs="Times New Roman"/>
          <w:color w:val="000000"/>
          <w:sz w:val="20"/>
          <w:szCs w:val="20"/>
          <w:lang w:eastAsia="tr-TR"/>
        </w:rPr>
        <w:t xml:space="preserve"> </w:t>
      </w:r>
      <w:proofErr w:type="spellStart"/>
      <w:r w:rsidRPr="00537115">
        <w:rPr>
          <w:rFonts w:ascii="Times New Roman" w:eastAsia="Times New Roman" w:hAnsi="Times New Roman" w:cs="Times New Roman"/>
          <w:color w:val="000000"/>
          <w:sz w:val="20"/>
          <w:szCs w:val="20"/>
          <w:lang w:eastAsia="tr-TR"/>
        </w:rPr>
        <w:t>Luxembaurg</w:t>
      </w:r>
      <w:proofErr w:type="spellEnd"/>
      <w:r w:rsidRPr="00537115">
        <w:rPr>
          <w:rFonts w:ascii="Times New Roman" w:eastAsia="Times New Roman" w:hAnsi="Times New Roman" w:cs="Times New Roman"/>
          <w:color w:val="000000"/>
          <w:sz w:val="20"/>
          <w:szCs w:val="20"/>
          <w:lang w:eastAsia="tr-TR"/>
        </w:rPr>
        <w:t xml:space="preserve">, Lenin, </w:t>
      </w:r>
      <w:proofErr w:type="spellStart"/>
      <w:r w:rsidRPr="00537115">
        <w:rPr>
          <w:rFonts w:ascii="Times New Roman" w:eastAsia="Times New Roman" w:hAnsi="Times New Roman" w:cs="Times New Roman"/>
          <w:color w:val="000000"/>
          <w:sz w:val="20"/>
          <w:szCs w:val="20"/>
          <w:lang w:eastAsia="tr-TR"/>
        </w:rPr>
        <w:t>Gramsci</w:t>
      </w:r>
      <w:proofErr w:type="spellEnd"/>
      <w:r w:rsidRPr="00537115">
        <w:rPr>
          <w:rFonts w:ascii="Times New Roman" w:eastAsia="Times New Roman" w:hAnsi="Times New Roman" w:cs="Times New Roman"/>
          <w:color w:val="000000"/>
          <w:sz w:val="20"/>
          <w:szCs w:val="20"/>
          <w:lang w:eastAsia="tr-TR"/>
        </w:rPr>
        <w:t xml:space="preserve">) geliştirdi. Başka türlü olamazdı; ne başlangıçta ne de uzun süre sonra; ne şimdi ne de gelecekte başka türlü olabilir: Değişmiş ve değişebilecek olan şey, entelektüel emekçilerin sınıf kökenlidir, entelektüel nitelikleri değil. </w:t>
      </w:r>
      <w:proofErr w:type="spellStart"/>
      <w:r w:rsidRPr="00537115">
        <w:rPr>
          <w:rFonts w:ascii="Times New Roman" w:eastAsia="Times New Roman" w:hAnsi="Times New Roman" w:cs="Times New Roman"/>
          <w:color w:val="000000"/>
          <w:sz w:val="20"/>
          <w:szCs w:val="20"/>
          <w:lang w:eastAsia="tr-TR"/>
        </w:rPr>
        <w:t>Kautsky’nin</w:t>
      </w:r>
      <w:proofErr w:type="spellEnd"/>
      <w:r w:rsidRPr="00537115">
        <w:rPr>
          <w:rFonts w:ascii="Times New Roman" w:eastAsia="Times New Roman" w:hAnsi="Times New Roman" w:cs="Times New Roman"/>
          <w:color w:val="000000"/>
          <w:sz w:val="20"/>
          <w:szCs w:val="20"/>
          <w:lang w:eastAsia="tr-TR"/>
        </w:rPr>
        <w:t xml:space="preserve"> ardından zeminin bizim için hissedilebilir kıldığı ilkesel nedenlerden dolayı bu böyledir: Bir yandan, kendi başına bırakılmış işçi hareketinin “kendiliğinden” ideolojisi yalnızca ütopik sosyalizmi, sendikalizmi, anarşizmi ve </w:t>
      </w:r>
      <w:proofErr w:type="spellStart"/>
      <w:r w:rsidRPr="00537115">
        <w:rPr>
          <w:rFonts w:ascii="Times New Roman" w:eastAsia="Times New Roman" w:hAnsi="Times New Roman" w:cs="Times New Roman"/>
          <w:color w:val="000000"/>
          <w:sz w:val="20"/>
          <w:szCs w:val="20"/>
          <w:lang w:eastAsia="tr-TR"/>
        </w:rPr>
        <w:t>anarko</w:t>
      </w:r>
      <w:proofErr w:type="spellEnd"/>
      <w:r w:rsidRPr="00537115">
        <w:rPr>
          <w:rFonts w:ascii="Times New Roman" w:eastAsia="Times New Roman" w:hAnsi="Times New Roman" w:cs="Times New Roman"/>
          <w:color w:val="000000"/>
          <w:sz w:val="20"/>
          <w:szCs w:val="20"/>
          <w:lang w:eastAsia="tr-TR"/>
        </w:rPr>
        <w:t xml:space="preserve">-sendikalizmi yaratabilir; diğer yandan, öncesi olmayan bir felsefe ile bilimin oluşumu ve gelişimi için devasa bir teorik çalışma gerektiren </w:t>
      </w:r>
      <w:proofErr w:type="spellStart"/>
      <w:r>
        <w:rPr>
          <w:rFonts w:ascii="Times New Roman" w:eastAsia="Times New Roman" w:hAnsi="Times New Roman" w:cs="Times New Roman"/>
          <w:color w:val="000000"/>
          <w:sz w:val="20"/>
          <w:szCs w:val="20"/>
          <w:lang w:eastAsia="tr-TR"/>
        </w:rPr>
        <w:t>Marx</w:t>
      </w:r>
      <w:r w:rsidRPr="00537115">
        <w:rPr>
          <w:rFonts w:ascii="Times New Roman" w:eastAsia="Times New Roman" w:hAnsi="Times New Roman" w:cs="Times New Roman"/>
          <w:color w:val="000000"/>
          <w:sz w:val="20"/>
          <w:szCs w:val="20"/>
          <w:lang w:eastAsia="tr-TR"/>
        </w:rPr>
        <w:t>ist</w:t>
      </w:r>
      <w:proofErr w:type="spellEnd"/>
      <w:r w:rsidRPr="00537115">
        <w:rPr>
          <w:rFonts w:ascii="Times New Roman" w:eastAsia="Times New Roman" w:hAnsi="Times New Roman" w:cs="Times New Roman"/>
          <w:color w:val="000000"/>
          <w:sz w:val="20"/>
          <w:szCs w:val="20"/>
          <w:lang w:eastAsia="tr-TR"/>
        </w:rPr>
        <w:t xml:space="preserve"> sosyalizm, yalnızca tarihsel, bilimsel ve felsefi formasyonları derin insanların, çok büyük değerde entelektü</w:t>
      </w:r>
      <w:r>
        <w:rPr>
          <w:rFonts w:ascii="Times New Roman" w:eastAsia="Times New Roman" w:hAnsi="Times New Roman" w:cs="Times New Roman"/>
          <w:color w:val="000000"/>
          <w:sz w:val="20"/>
          <w:szCs w:val="20"/>
          <w:lang w:eastAsia="tr-TR"/>
        </w:rPr>
        <w:t>ellerin işi olabilir (</w:t>
      </w:r>
      <w:proofErr w:type="spellStart"/>
      <w:r>
        <w:rPr>
          <w:rFonts w:ascii="Times New Roman" w:eastAsia="Times New Roman" w:hAnsi="Times New Roman" w:cs="Times New Roman"/>
          <w:color w:val="000000"/>
          <w:sz w:val="20"/>
          <w:szCs w:val="20"/>
          <w:lang w:eastAsia="tr-TR"/>
        </w:rPr>
        <w:t>A</w:t>
      </w:r>
      <w:r w:rsidRPr="00537115">
        <w:rPr>
          <w:rFonts w:ascii="Times New Roman" w:eastAsia="Times New Roman" w:hAnsi="Times New Roman" w:cs="Times New Roman"/>
          <w:color w:val="000000"/>
          <w:sz w:val="20"/>
          <w:szCs w:val="20"/>
          <w:lang w:eastAsia="tr-TR"/>
        </w:rPr>
        <w:t>lthusser</w:t>
      </w:r>
      <w:proofErr w:type="spellEnd"/>
      <w:r>
        <w:rPr>
          <w:rFonts w:ascii="Times New Roman" w:eastAsia="Times New Roman" w:hAnsi="Times New Roman" w:cs="Times New Roman"/>
          <w:color w:val="000000"/>
          <w:sz w:val="20"/>
          <w:szCs w:val="20"/>
          <w:lang w:eastAsia="tr-TR"/>
        </w:rPr>
        <w:t>, 2015:</w:t>
      </w:r>
      <w:r w:rsidRPr="00537115">
        <w:rPr>
          <w:rFonts w:ascii="Times New Roman" w:eastAsia="Times New Roman" w:hAnsi="Times New Roman" w:cs="Times New Roman"/>
          <w:color w:val="000000"/>
          <w:sz w:val="20"/>
          <w:szCs w:val="20"/>
          <w:lang w:eastAsia="tr-TR"/>
        </w:rPr>
        <w:t xml:space="preserve"> 31)</w:t>
      </w:r>
      <w:r>
        <w:rPr>
          <w:rFonts w:ascii="Times New Roman" w:eastAsia="Times New Roman" w:hAnsi="Times New Roman" w:cs="Times New Roman"/>
          <w:color w:val="000000"/>
          <w:sz w:val="20"/>
          <w:szCs w:val="20"/>
          <w:lang w:eastAsia="tr-TR"/>
        </w:rPr>
        <w:t>.</w:t>
      </w:r>
    </w:p>
    <w:p w14:paraId="35DCDCA4" w14:textId="08F090C8" w:rsidR="0007322F" w:rsidRDefault="0007322F" w:rsidP="00083927">
      <w:pPr>
        <w:spacing w:before="120" w:after="120" w:line="276" w:lineRule="auto"/>
        <w:ind w:firstLine="709"/>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Althusser</w:t>
      </w:r>
      <w:proofErr w:type="spellEnd"/>
      <w:r>
        <w:rPr>
          <w:rFonts w:ascii="Times New Roman" w:eastAsia="Times New Roman" w:hAnsi="Times New Roman" w:cs="Times New Roman"/>
          <w:color w:val="000000"/>
          <w:sz w:val="24"/>
          <w:szCs w:val="24"/>
          <w:lang w:eastAsia="tr-TR"/>
        </w:rPr>
        <w:t xml:space="preserve">, bu söyleminden de anlaşılacağı üzere, entelektüel olmadan eşitliği talep eden bir işçi hareketinin doğru bir neticeye varamayacağı kanaatindedir. Aynı zamanda, entelektüel </w:t>
      </w:r>
      <w:r>
        <w:rPr>
          <w:rFonts w:ascii="Times New Roman" w:eastAsia="Times New Roman" w:hAnsi="Times New Roman" w:cs="Times New Roman"/>
          <w:color w:val="000000"/>
          <w:sz w:val="24"/>
          <w:szCs w:val="24"/>
          <w:lang w:eastAsia="tr-TR"/>
        </w:rPr>
        <w:lastRenderedPageBreak/>
        <w:t xml:space="preserve">yönlendirme olmadan gerçekleşen böyle bir </w:t>
      </w:r>
      <w:proofErr w:type="spellStart"/>
      <w:r>
        <w:rPr>
          <w:rFonts w:ascii="Times New Roman" w:eastAsia="Times New Roman" w:hAnsi="Times New Roman" w:cs="Times New Roman"/>
          <w:color w:val="000000"/>
          <w:sz w:val="24"/>
          <w:szCs w:val="24"/>
          <w:lang w:eastAsia="tr-TR"/>
        </w:rPr>
        <w:t>aradalığın</w:t>
      </w:r>
      <w:proofErr w:type="spellEnd"/>
      <w:r>
        <w:rPr>
          <w:rFonts w:ascii="Times New Roman" w:eastAsia="Times New Roman" w:hAnsi="Times New Roman" w:cs="Times New Roman"/>
          <w:color w:val="000000"/>
          <w:sz w:val="24"/>
          <w:szCs w:val="24"/>
          <w:lang w:eastAsia="tr-TR"/>
        </w:rPr>
        <w:t xml:space="preserve"> neticesini ütopik bulur. </w:t>
      </w:r>
      <w:proofErr w:type="spellStart"/>
      <w:r>
        <w:rPr>
          <w:rFonts w:ascii="Times New Roman" w:eastAsia="Times New Roman" w:hAnsi="Times New Roman" w:cs="Times New Roman"/>
          <w:color w:val="000000"/>
          <w:sz w:val="24"/>
          <w:szCs w:val="24"/>
          <w:lang w:eastAsia="tr-TR"/>
        </w:rPr>
        <w:t>Althusser’e</w:t>
      </w:r>
      <w:proofErr w:type="spellEnd"/>
      <w:r>
        <w:rPr>
          <w:rFonts w:ascii="Times New Roman" w:eastAsia="Times New Roman" w:hAnsi="Times New Roman" w:cs="Times New Roman"/>
          <w:color w:val="000000"/>
          <w:sz w:val="24"/>
          <w:szCs w:val="24"/>
          <w:lang w:eastAsia="tr-TR"/>
        </w:rPr>
        <w:t xml:space="preserve"> göre, bu hareketi entelektüeller başlatıp, geliştirdi, aynı şekilde ortada bir problem varsa bunu çözecek olanlar, yine entelektüeller olacaktır.</w:t>
      </w:r>
    </w:p>
    <w:p w14:paraId="75095E5C" w14:textId="77777777" w:rsidR="0007322F" w:rsidRDefault="0007322F" w:rsidP="00083927">
      <w:pPr>
        <w:spacing w:before="120" w:after="120" w:line="276" w:lineRule="auto"/>
        <w:ind w:firstLine="709"/>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Althusser’in</w:t>
      </w:r>
      <w:proofErr w:type="spellEnd"/>
      <w:r>
        <w:rPr>
          <w:rFonts w:ascii="Times New Roman" w:eastAsia="Times New Roman" w:hAnsi="Times New Roman" w:cs="Times New Roman"/>
          <w:color w:val="000000"/>
          <w:sz w:val="24"/>
          <w:szCs w:val="24"/>
          <w:lang w:eastAsia="tr-TR"/>
        </w:rPr>
        <w:t xml:space="preserve"> entelektüele, böyle büyük bir sorumluluk ve misyon yüklemesinin nedeni, bütün sıkıntıların sebebini tamamlanmamış bir teori-pratik eksikliğinde görmesidir. Bu eksikliği tamamlamak ise, bilimsel ve teorik olarak donanımlı entelektüel sınıfa düşer. İşçi grubu için gerekli yönlendirmeleri yapabilecek olanlar onlardır (</w:t>
      </w:r>
      <w:proofErr w:type="spellStart"/>
      <w:r w:rsidRPr="001A6B68">
        <w:rPr>
          <w:rFonts w:ascii="Times New Roman" w:eastAsia="Times New Roman" w:hAnsi="Times New Roman" w:cs="Times New Roman"/>
          <w:color w:val="000000"/>
          <w:sz w:val="24"/>
          <w:szCs w:val="24"/>
          <w:lang w:eastAsia="tr-TR"/>
        </w:rPr>
        <w:t>Althusser</w:t>
      </w:r>
      <w:proofErr w:type="spellEnd"/>
      <w:r w:rsidRPr="001A6B68">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2015: 31). Kendi başına bırakılmış işçi sınıfı, bu yükün altından kalkabilecek yeterlilikte değildir. </w:t>
      </w:r>
    </w:p>
    <w:p w14:paraId="0375E703" w14:textId="77777777" w:rsidR="0007322F" w:rsidRPr="003F110F" w:rsidRDefault="0007322F" w:rsidP="00083927">
      <w:pPr>
        <w:spacing w:before="120" w:after="120" w:line="276" w:lineRule="auto"/>
        <w:ind w:firstLine="709"/>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Althusser’in</w:t>
      </w:r>
      <w:proofErr w:type="spellEnd"/>
      <w:r>
        <w:rPr>
          <w:rFonts w:ascii="Times New Roman" w:eastAsia="Times New Roman" w:hAnsi="Times New Roman" w:cs="Times New Roman"/>
          <w:color w:val="000000"/>
          <w:sz w:val="24"/>
          <w:szCs w:val="24"/>
          <w:lang w:eastAsia="tr-TR"/>
        </w:rPr>
        <w:t xml:space="preserve"> bu çabasının ürünü olan </w:t>
      </w:r>
      <w:r w:rsidRPr="0085402A">
        <w:rPr>
          <w:rFonts w:ascii="Times New Roman" w:eastAsia="Times New Roman" w:hAnsi="Times New Roman" w:cs="Times New Roman"/>
          <w:i/>
          <w:color w:val="000000"/>
          <w:sz w:val="24"/>
          <w:szCs w:val="24"/>
          <w:lang w:eastAsia="tr-TR"/>
        </w:rPr>
        <w:t>Kapital’i Okumak</w:t>
      </w:r>
      <w:r>
        <w:rPr>
          <w:rFonts w:ascii="Times New Roman" w:eastAsia="Times New Roman" w:hAnsi="Times New Roman" w:cs="Times New Roman"/>
          <w:color w:val="000000"/>
          <w:sz w:val="24"/>
          <w:szCs w:val="24"/>
          <w:lang w:eastAsia="tr-TR"/>
        </w:rPr>
        <w:t xml:space="preserve"> adlı çalışmasını yeni bitirdiği sırada, </w:t>
      </w:r>
      <w:r w:rsidRPr="0085402A">
        <w:rPr>
          <w:rFonts w:ascii="Times New Roman" w:eastAsia="Times New Roman" w:hAnsi="Times New Roman" w:cs="Times New Roman"/>
          <w:i/>
          <w:color w:val="000000"/>
          <w:sz w:val="24"/>
          <w:szCs w:val="24"/>
          <w:lang w:eastAsia="tr-TR"/>
        </w:rPr>
        <w:t>1968 Olayları</w:t>
      </w:r>
      <w:r>
        <w:rPr>
          <w:rFonts w:ascii="Times New Roman" w:eastAsia="Times New Roman" w:hAnsi="Times New Roman" w:cs="Times New Roman"/>
          <w:color w:val="000000"/>
          <w:sz w:val="24"/>
          <w:szCs w:val="24"/>
          <w:lang w:eastAsia="tr-TR"/>
        </w:rPr>
        <w:t xml:space="preserve"> patlak verir. Bu hareketin en önemli özelliği ise, herhangi bir entelektüel, sendika ya da partinin bayraktarlığında/önderliğinde değil, tamamen alt tabandan gelen bir hareket özelliği taşımasıdır. Bu nedenle de, </w:t>
      </w:r>
      <w:r w:rsidRPr="009D4FCD">
        <w:rPr>
          <w:rFonts w:ascii="Times New Roman" w:eastAsia="Times New Roman" w:hAnsi="Times New Roman" w:cs="Times New Roman"/>
          <w:i/>
          <w:color w:val="000000"/>
          <w:sz w:val="24"/>
          <w:szCs w:val="24"/>
          <w:lang w:eastAsia="tr-TR"/>
        </w:rPr>
        <w:t>1968 Olayları</w:t>
      </w:r>
      <w:r>
        <w:rPr>
          <w:rFonts w:ascii="Times New Roman" w:eastAsia="Times New Roman" w:hAnsi="Times New Roman" w:cs="Times New Roman"/>
          <w:color w:val="000000"/>
          <w:sz w:val="24"/>
          <w:szCs w:val="24"/>
          <w:lang w:eastAsia="tr-TR"/>
        </w:rPr>
        <w:t xml:space="preserve">, beraberinde, sol düşünürlerin fikir dünyalarını yeniden sorgulamaya gitmelerine neden olur. Özellikle de, </w:t>
      </w:r>
      <w:r w:rsidRPr="00471B68">
        <w:rPr>
          <w:rFonts w:ascii="Times New Roman" w:eastAsia="Times New Roman" w:hAnsi="Times New Roman" w:cs="Times New Roman"/>
          <w:i/>
          <w:color w:val="000000"/>
          <w:sz w:val="24"/>
          <w:szCs w:val="24"/>
          <w:lang w:eastAsia="tr-TR"/>
        </w:rPr>
        <w:t>entelektüelin konumu sorgulaması</w:t>
      </w:r>
      <w:r>
        <w:rPr>
          <w:rFonts w:ascii="Times New Roman" w:eastAsia="Times New Roman" w:hAnsi="Times New Roman" w:cs="Times New Roman"/>
          <w:color w:val="000000"/>
          <w:sz w:val="24"/>
          <w:szCs w:val="24"/>
          <w:lang w:eastAsia="tr-TR"/>
        </w:rPr>
        <w:t xml:space="preserve"> ana başlıklardan biri olmuştur. Eğer </w:t>
      </w:r>
      <w:r w:rsidRPr="00AD58C7">
        <w:rPr>
          <w:rFonts w:ascii="Times New Roman" w:eastAsia="Times New Roman" w:hAnsi="Times New Roman" w:cs="Times New Roman"/>
          <w:i/>
          <w:color w:val="000000"/>
          <w:sz w:val="24"/>
          <w:szCs w:val="24"/>
          <w:lang w:eastAsia="tr-TR"/>
        </w:rPr>
        <w:t>1968 Olayları</w:t>
      </w:r>
      <w:r>
        <w:rPr>
          <w:rFonts w:ascii="Times New Roman" w:eastAsia="Times New Roman" w:hAnsi="Times New Roman" w:cs="Times New Roman"/>
          <w:color w:val="000000"/>
          <w:sz w:val="24"/>
          <w:szCs w:val="24"/>
          <w:lang w:eastAsia="tr-TR"/>
        </w:rPr>
        <w:t xml:space="preserve">nda olduğu gibi, işçi sınıfı tek başlarına harekete geçebiliyorsa, hala ayrıcalıklı bir entelektüel sınıfı zorunlu kılan şey nedir? Ya da soruyu şöyle değiştirebiliriz: eşitlik vaadi için hala entelektüel sınıfa ihtiyaç var mıdır? Entelektüel olmayanlar, kendi içlerinde bulundukları durumu gerçekten de anlama kapasitesinden yoksunlar mıdır? Ekonomik ve </w:t>
      </w:r>
      <w:proofErr w:type="spellStart"/>
      <w:r>
        <w:rPr>
          <w:rFonts w:ascii="Times New Roman" w:eastAsia="Times New Roman" w:hAnsi="Times New Roman" w:cs="Times New Roman"/>
          <w:color w:val="000000"/>
          <w:sz w:val="24"/>
          <w:szCs w:val="24"/>
          <w:lang w:eastAsia="tr-TR"/>
        </w:rPr>
        <w:t>pedogojik</w:t>
      </w:r>
      <w:proofErr w:type="spellEnd"/>
      <w:r>
        <w:rPr>
          <w:rFonts w:ascii="Times New Roman" w:eastAsia="Times New Roman" w:hAnsi="Times New Roman" w:cs="Times New Roman"/>
          <w:color w:val="000000"/>
          <w:sz w:val="24"/>
          <w:szCs w:val="24"/>
          <w:lang w:eastAsia="tr-TR"/>
        </w:rPr>
        <w:t xml:space="preserve"> imtiyazdan mahrum olanlar, aynı şekilde </w:t>
      </w:r>
      <w:proofErr w:type="spellStart"/>
      <w:r>
        <w:rPr>
          <w:rFonts w:ascii="Times New Roman" w:eastAsia="Times New Roman" w:hAnsi="Times New Roman" w:cs="Times New Roman"/>
          <w:color w:val="000000"/>
          <w:sz w:val="24"/>
          <w:szCs w:val="24"/>
          <w:lang w:eastAsia="tr-TR"/>
        </w:rPr>
        <w:t>bilinçsel</w:t>
      </w:r>
      <w:proofErr w:type="spellEnd"/>
      <w:r>
        <w:rPr>
          <w:rFonts w:ascii="Times New Roman" w:eastAsia="Times New Roman" w:hAnsi="Times New Roman" w:cs="Times New Roman"/>
          <w:color w:val="000000"/>
          <w:sz w:val="24"/>
          <w:szCs w:val="24"/>
          <w:lang w:eastAsia="tr-TR"/>
        </w:rPr>
        <w:t xml:space="preserve"> ve entelektüel farkındalıktan da yoksunlar mıdır?</w:t>
      </w:r>
    </w:p>
    <w:p w14:paraId="5D2C0DAB" w14:textId="77777777" w:rsidR="0007322F" w:rsidRPr="001216FB" w:rsidRDefault="0007322F" w:rsidP="00083927">
      <w:pPr>
        <w:spacing w:before="120" w:after="120" w:line="276" w:lineRule="auto"/>
        <w:rPr>
          <w:rFonts w:ascii="Times New Roman" w:eastAsia="Times New Roman" w:hAnsi="Times New Roman" w:cs="Times New Roman"/>
          <w:b/>
          <w:color w:val="000000"/>
          <w:sz w:val="24"/>
          <w:szCs w:val="24"/>
          <w:lang w:eastAsia="tr-TR"/>
        </w:rPr>
      </w:pPr>
      <w:r w:rsidRPr="001216FB">
        <w:rPr>
          <w:rFonts w:ascii="Times New Roman" w:eastAsia="Times New Roman" w:hAnsi="Times New Roman" w:cs="Times New Roman"/>
          <w:b/>
          <w:color w:val="000000"/>
          <w:sz w:val="24"/>
          <w:szCs w:val="24"/>
          <w:lang w:eastAsia="tr-TR"/>
        </w:rPr>
        <w:t>Çağdaş Düşünürlerde Entelektüelin Konumu</w:t>
      </w:r>
    </w:p>
    <w:p w14:paraId="7E154012" w14:textId="77777777" w:rsidR="0007322F" w:rsidRDefault="0007322F" w:rsidP="00083927">
      <w:pPr>
        <w:spacing w:before="120" w:after="120" w:line="276" w:lineRule="auto"/>
        <w:ind w:firstLine="709"/>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Althusser’in</w:t>
      </w:r>
      <w:proofErr w:type="spellEnd"/>
      <w:r>
        <w:rPr>
          <w:rFonts w:ascii="Times New Roman" w:eastAsia="Times New Roman" w:hAnsi="Times New Roman" w:cs="Times New Roman"/>
          <w:color w:val="000000"/>
          <w:sz w:val="24"/>
          <w:szCs w:val="24"/>
          <w:lang w:eastAsia="tr-TR"/>
        </w:rPr>
        <w:t xml:space="preserve"> felsefesinin çekirdeği elit bir entelektüelin varlığı üzerine şekillenmiştir. </w:t>
      </w:r>
      <w:r w:rsidRPr="00461D1A">
        <w:rPr>
          <w:rFonts w:ascii="Times New Roman" w:eastAsia="Times New Roman" w:hAnsi="Times New Roman" w:cs="Times New Roman"/>
          <w:i/>
          <w:color w:val="000000"/>
          <w:sz w:val="24"/>
          <w:szCs w:val="24"/>
          <w:lang w:eastAsia="tr-TR"/>
        </w:rPr>
        <w:t>68 Mayısını</w:t>
      </w:r>
      <w:r>
        <w:rPr>
          <w:rFonts w:ascii="Times New Roman" w:eastAsia="Times New Roman" w:hAnsi="Times New Roman" w:cs="Times New Roman"/>
          <w:color w:val="000000"/>
          <w:sz w:val="24"/>
          <w:szCs w:val="24"/>
          <w:lang w:eastAsia="tr-TR"/>
        </w:rPr>
        <w:t xml:space="preserve"> ciddi bir hareket olarak kabul etmek (bu hareketi, işçilerin tek başlarına kendi haklarını savunabilecek, içinde bulundukları durumu anlayabilecek bir konumda olduklarını, dolayısıyla entelektüelin bu nokta da sanıldığı gibi ayrıcalıklı bir konum teşkil etmediği iddiasının kabulünü beraberinde getireceği için) </w:t>
      </w:r>
      <w:proofErr w:type="spellStart"/>
      <w:r>
        <w:rPr>
          <w:rFonts w:ascii="Times New Roman" w:eastAsia="Times New Roman" w:hAnsi="Times New Roman" w:cs="Times New Roman"/>
          <w:color w:val="000000"/>
          <w:sz w:val="24"/>
          <w:szCs w:val="24"/>
          <w:lang w:eastAsia="tr-TR"/>
        </w:rPr>
        <w:t>Althusser</w:t>
      </w:r>
      <w:proofErr w:type="spellEnd"/>
      <w:r>
        <w:rPr>
          <w:rFonts w:ascii="Times New Roman" w:eastAsia="Times New Roman" w:hAnsi="Times New Roman" w:cs="Times New Roman"/>
          <w:color w:val="000000"/>
          <w:sz w:val="24"/>
          <w:szCs w:val="24"/>
          <w:lang w:eastAsia="tr-TR"/>
        </w:rPr>
        <w:t xml:space="preserve"> felsefesinin bir feshi anlamına gelir </w:t>
      </w:r>
      <w:r w:rsidRPr="002A1852">
        <w:rPr>
          <w:rFonts w:ascii="Times New Roman" w:hAnsi="Times New Roman" w:cs="Times New Roman"/>
          <w:sz w:val="24"/>
          <w:szCs w:val="24"/>
        </w:rPr>
        <w:t>(</w:t>
      </w:r>
      <w:proofErr w:type="spellStart"/>
      <w:r w:rsidRPr="002A1852">
        <w:rPr>
          <w:rFonts w:ascii="Times New Roman" w:hAnsi="Times New Roman" w:cs="Times New Roman"/>
          <w:sz w:val="24"/>
          <w:szCs w:val="24"/>
        </w:rPr>
        <w:t>Tanke</w:t>
      </w:r>
      <w:proofErr w:type="spellEnd"/>
      <w:r w:rsidRPr="002A1852">
        <w:rPr>
          <w:rFonts w:ascii="Times New Roman" w:hAnsi="Times New Roman" w:cs="Times New Roman"/>
          <w:sz w:val="24"/>
          <w:szCs w:val="24"/>
        </w:rPr>
        <w:t>,</w:t>
      </w:r>
      <w:r>
        <w:rPr>
          <w:rFonts w:ascii="Times New Roman" w:hAnsi="Times New Roman" w:cs="Times New Roman"/>
          <w:sz w:val="24"/>
          <w:szCs w:val="24"/>
        </w:rPr>
        <w:t xml:space="preserve"> 2011: 14-15</w:t>
      </w:r>
      <w:r w:rsidRPr="002A1852">
        <w:rPr>
          <w:rFonts w:ascii="Times New Roman" w:hAnsi="Times New Roman" w:cs="Times New Roman"/>
          <w:sz w:val="24"/>
          <w:szCs w:val="24"/>
        </w:rPr>
        <w:t>).</w:t>
      </w:r>
      <w:r w:rsidRPr="00775699">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tr-TR"/>
        </w:rPr>
        <w:t xml:space="preserve">Böyle bir kabul, </w:t>
      </w:r>
      <w:proofErr w:type="spellStart"/>
      <w:r>
        <w:rPr>
          <w:rFonts w:ascii="Times New Roman" w:eastAsia="Times New Roman" w:hAnsi="Times New Roman" w:cs="Times New Roman"/>
          <w:color w:val="000000"/>
          <w:sz w:val="24"/>
          <w:szCs w:val="24"/>
          <w:lang w:eastAsia="tr-TR"/>
        </w:rPr>
        <w:t>Althusser’in</w:t>
      </w:r>
      <w:proofErr w:type="spellEnd"/>
      <w:r>
        <w:rPr>
          <w:rFonts w:ascii="Times New Roman" w:eastAsia="Times New Roman" w:hAnsi="Times New Roman" w:cs="Times New Roman"/>
          <w:color w:val="000000"/>
          <w:sz w:val="24"/>
          <w:szCs w:val="24"/>
          <w:lang w:eastAsia="tr-TR"/>
        </w:rPr>
        <w:t xml:space="preserve"> kendi felsefesini yok saymak olacağı için de, </w:t>
      </w:r>
      <w:proofErr w:type="spellStart"/>
      <w:r>
        <w:rPr>
          <w:rFonts w:ascii="Times New Roman" w:eastAsia="Times New Roman" w:hAnsi="Times New Roman" w:cs="Times New Roman"/>
          <w:color w:val="000000"/>
          <w:sz w:val="24"/>
          <w:szCs w:val="24"/>
          <w:lang w:eastAsia="tr-TR"/>
        </w:rPr>
        <w:t>Althusser</w:t>
      </w:r>
      <w:proofErr w:type="spellEnd"/>
      <w:r>
        <w:rPr>
          <w:rFonts w:ascii="Times New Roman" w:eastAsia="Times New Roman" w:hAnsi="Times New Roman" w:cs="Times New Roman"/>
          <w:color w:val="000000"/>
          <w:sz w:val="24"/>
          <w:szCs w:val="24"/>
          <w:lang w:eastAsia="tr-TR"/>
        </w:rPr>
        <w:t xml:space="preserve"> de </w:t>
      </w:r>
      <w:r w:rsidRPr="00461D1A">
        <w:rPr>
          <w:rFonts w:ascii="Times New Roman" w:eastAsia="Times New Roman" w:hAnsi="Times New Roman" w:cs="Times New Roman"/>
          <w:i/>
          <w:color w:val="000000"/>
          <w:sz w:val="24"/>
          <w:szCs w:val="24"/>
          <w:lang w:eastAsia="tr-TR"/>
        </w:rPr>
        <w:t>68 Mayısını</w:t>
      </w:r>
      <w:r>
        <w:rPr>
          <w:rFonts w:ascii="Times New Roman" w:eastAsia="Times New Roman" w:hAnsi="Times New Roman" w:cs="Times New Roman"/>
          <w:color w:val="000000"/>
          <w:sz w:val="24"/>
          <w:szCs w:val="24"/>
          <w:lang w:eastAsia="tr-TR"/>
        </w:rPr>
        <w:t xml:space="preserve"> ciddi bir işçi hareketi olarak okumamış, kendi felsefi </w:t>
      </w:r>
      <w:proofErr w:type="gramStart"/>
      <w:r>
        <w:rPr>
          <w:rFonts w:ascii="Times New Roman" w:eastAsia="Times New Roman" w:hAnsi="Times New Roman" w:cs="Times New Roman"/>
          <w:color w:val="000000"/>
          <w:sz w:val="24"/>
          <w:szCs w:val="24"/>
          <w:lang w:eastAsia="tr-TR"/>
        </w:rPr>
        <w:t>güzergahına</w:t>
      </w:r>
      <w:proofErr w:type="gramEnd"/>
      <w:r>
        <w:rPr>
          <w:rFonts w:ascii="Times New Roman" w:eastAsia="Times New Roman" w:hAnsi="Times New Roman" w:cs="Times New Roman"/>
          <w:color w:val="000000"/>
          <w:sz w:val="24"/>
          <w:szCs w:val="24"/>
          <w:lang w:eastAsia="tr-TR"/>
        </w:rPr>
        <w:t xml:space="preserve"> devam etmiştir.</w:t>
      </w:r>
    </w:p>
    <w:p w14:paraId="1047E269" w14:textId="77777777" w:rsidR="0007322F" w:rsidRDefault="0007322F" w:rsidP="00083927">
      <w:pPr>
        <w:spacing w:before="120" w:after="120" w:line="276" w:lineRule="auto"/>
        <w:ind w:firstLine="709"/>
        <w:jc w:val="both"/>
        <w:rPr>
          <w:rFonts w:ascii="Times New Roman" w:eastAsia="Times New Roman" w:hAnsi="Times New Roman" w:cs="Times New Roman"/>
          <w:color w:val="000000"/>
          <w:sz w:val="24"/>
          <w:szCs w:val="24"/>
          <w:lang w:eastAsia="tr-TR"/>
        </w:rPr>
      </w:pPr>
      <w:r w:rsidRPr="00D25422">
        <w:rPr>
          <w:rFonts w:ascii="Times New Roman" w:eastAsia="Times New Roman" w:hAnsi="Times New Roman" w:cs="Times New Roman"/>
          <w:i/>
          <w:color w:val="000000"/>
          <w:sz w:val="24"/>
          <w:szCs w:val="24"/>
          <w:lang w:eastAsia="tr-TR"/>
        </w:rPr>
        <w:t xml:space="preserve">1968 </w:t>
      </w:r>
      <w:proofErr w:type="spellStart"/>
      <w:r w:rsidRPr="00D25422">
        <w:rPr>
          <w:rFonts w:ascii="Times New Roman" w:eastAsia="Times New Roman" w:hAnsi="Times New Roman" w:cs="Times New Roman"/>
          <w:i/>
          <w:color w:val="000000"/>
          <w:sz w:val="24"/>
          <w:szCs w:val="24"/>
          <w:lang w:eastAsia="tr-TR"/>
        </w:rPr>
        <w:t>Olaylar</w:t>
      </w:r>
      <w:r w:rsidRPr="00A27FE6">
        <w:rPr>
          <w:rFonts w:ascii="Times New Roman" w:eastAsia="Times New Roman" w:hAnsi="Times New Roman" w:cs="Times New Roman"/>
          <w:i/>
          <w:color w:val="000000"/>
          <w:sz w:val="24"/>
          <w:szCs w:val="24"/>
          <w:lang w:eastAsia="tr-TR"/>
        </w:rPr>
        <w:t>ı</w:t>
      </w:r>
      <w:r>
        <w:rPr>
          <w:rFonts w:ascii="Times New Roman" w:eastAsia="Times New Roman" w:hAnsi="Times New Roman" w:cs="Times New Roman"/>
          <w:color w:val="000000"/>
          <w:sz w:val="24"/>
          <w:szCs w:val="24"/>
          <w:lang w:eastAsia="tr-TR"/>
        </w:rPr>
        <w:t>’nın</w:t>
      </w:r>
      <w:proofErr w:type="spellEnd"/>
      <w:r>
        <w:rPr>
          <w:rFonts w:ascii="Times New Roman" w:eastAsia="Times New Roman" w:hAnsi="Times New Roman" w:cs="Times New Roman"/>
          <w:color w:val="000000"/>
          <w:sz w:val="24"/>
          <w:szCs w:val="24"/>
          <w:lang w:eastAsia="tr-TR"/>
        </w:rPr>
        <w:t xml:space="preserve"> entelektüeller arasında yarattığı bu travmayı, önemli bir sol entelektüel olan Jean Paul Sartre’ın itirafında da tanıklık ederiz. Sartre, </w:t>
      </w:r>
      <w:r w:rsidRPr="005C7461">
        <w:rPr>
          <w:rFonts w:ascii="Times New Roman" w:eastAsia="Times New Roman" w:hAnsi="Times New Roman" w:cs="Times New Roman"/>
          <w:i/>
          <w:color w:val="000000"/>
          <w:sz w:val="24"/>
          <w:szCs w:val="24"/>
          <w:lang w:eastAsia="tr-TR"/>
        </w:rPr>
        <w:t>1968 Olayları</w:t>
      </w:r>
      <w:r>
        <w:rPr>
          <w:rFonts w:ascii="Times New Roman" w:eastAsia="Times New Roman" w:hAnsi="Times New Roman" w:cs="Times New Roman"/>
          <w:color w:val="000000"/>
          <w:sz w:val="24"/>
          <w:szCs w:val="24"/>
          <w:lang w:eastAsia="tr-TR"/>
        </w:rPr>
        <w:t xml:space="preserve"> patlak verdiğinde, 65 yaşında, bu sol hareketin içinde aktif olarak görev alan (eylemlere katılan, güncel politik olaylar hakkında fikir beyan eden) ve dergi yöneticiliği yapan, aktif entelektüellerden sadece biridir (Sartre, 2018). O, </w:t>
      </w:r>
      <w:r w:rsidRPr="0079408F">
        <w:rPr>
          <w:rFonts w:ascii="Times New Roman" w:eastAsia="Times New Roman" w:hAnsi="Times New Roman" w:cs="Times New Roman"/>
          <w:i/>
          <w:color w:val="000000"/>
          <w:sz w:val="24"/>
          <w:szCs w:val="24"/>
          <w:lang w:eastAsia="tr-TR"/>
        </w:rPr>
        <w:t>1968 Olayları</w:t>
      </w:r>
      <w:r>
        <w:rPr>
          <w:rFonts w:ascii="Times New Roman" w:eastAsia="Times New Roman" w:hAnsi="Times New Roman" w:cs="Times New Roman"/>
          <w:color w:val="000000"/>
          <w:sz w:val="24"/>
          <w:szCs w:val="24"/>
          <w:lang w:eastAsia="tr-TR"/>
        </w:rPr>
        <w:t xml:space="preserve">ndan sonra bir karar vermesi gerektiğinin farkındadır. </w:t>
      </w:r>
      <w:r w:rsidRPr="002E2DAB">
        <w:rPr>
          <w:rFonts w:ascii="Times New Roman" w:eastAsia="Times New Roman" w:hAnsi="Times New Roman" w:cs="Times New Roman"/>
          <w:i/>
          <w:color w:val="000000"/>
          <w:sz w:val="24"/>
          <w:szCs w:val="24"/>
          <w:lang w:eastAsia="tr-TR"/>
        </w:rPr>
        <w:t>1968 Olaylarının</w:t>
      </w:r>
      <w:r>
        <w:rPr>
          <w:rFonts w:ascii="Times New Roman" w:eastAsia="Times New Roman" w:hAnsi="Times New Roman" w:cs="Times New Roman"/>
          <w:color w:val="000000"/>
          <w:sz w:val="24"/>
          <w:szCs w:val="24"/>
          <w:lang w:eastAsia="tr-TR"/>
        </w:rPr>
        <w:t xml:space="preserve"> entelektüeli sevk ettiği durumu şu şekilde dile getirir:</w:t>
      </w:r>
    </w:p>
    <w:p w14:paraId="30C590F7" w14:textId="7849DEC9" w:rsidR="0007322F" w:rsidRPr="00657F26" w:rsidRDefault="0007322F" w:rsidP="00083927">
      <w:pPr>
        <w:spacing w:before="120" w:after="120" w:line="276" w:lineRule="auto"/>
        <w:ind w:left="709"/>
        <w:jc w:val="both"/>
        <w:rPr>
          <w:rFonts w:ascii="Times New Roman" w:eastAsia="Times New Roman" w:hAnsi="Times New Roman" w:cs="Times New Roman"/>
          <w:color w:val="000000"/>
          <w:sz w:val="20"/>
          <w:szCs w:val="20"/>
          <w:lang w:eastAsia="tr-TR"/>
        </w:rPr>
      </w:pPr>
      <w:r w:rsidRPr="00657F26">
        <w:rPr>
          <w:rFonts w:ascii="Times New Roman" w:eastAsia="Times New Roman" w:hAnsi="Times New Roman" w:cs="Times New Roman"/>
          <w:color w:val="000000"/>
          <w:sz w:val="20"/>
          <w:szCs w:val="20"/>
          <w:lang w:eastAsia="tr-TR"/>
        </w:rPr>
        <w:t xml:space="preserve">Mayıs’ta ben de herkes gibiydim, her şey olup biterken ben de hiçbir şey anlamıyordum. Söylenenleri anlıyordum ama derinlerindeki anlamını anlamıyordum… Adım adım bir sorgulamaya koydum kendimi. Aslında klasik bir aydındım. </w:t>
      </w:r>
    </w:p>
    <w:p w14:paraId="26571DC3" w14:textId="77777777" w:rsidR="0007322F" w:rsidRPr="00657F26" w:rsidRDefault="0007322F" w:rsidP="00083927">
      <w:pPr>
        <w:spacing w:before="120" w:after="120" w:line="276" w:lineRule="auto"/>
        <w:ind w:left="709"/>
        <w:jc w:val="both"/>
        <w:rPr>
          <w:rFonts w:ascii="Times New Roman" w:eastAsia="Times New Roman" w:hAnsi="Times New Roman" w:cs="Times New Roman"/>
          <w:color w:val="000000"/>
          <w:sz w:val="20"/>
          <w:szCs w:val="20"/>
          <w:lang w:eastAsia="tr-TR"/>
        </w:rPr>
      </w:pPr>
      <w:r w:rsidRPr="00657F26">
        <w:rPr>
          <w:rFonts w:ascii="Times New Roman" w:eastAsia="Times New Roman" w:hAnsi="Times New Roman" w:cs="Times New Roman"/>
          <w:color w:val="000000"/>
          <w:sz w:val="20"/>
          <w:szCs w:val="20"/>
          <w:lang w:eastAsia="tr-TR"/>
        </w:rPr>
        <w:t xml:space="preserve">1968’den bu yana fazla bir şey yapmasam da, farkı biri olduğumu umuyorum. </w:t>
      </w:r>
      <w:r>
        <w:rPr>
          <w:rFonts w:ascii="Times New Roman" w:eastAsia="Times New Roman" w:hAnsi="Times New Roman" w:cs="Times New Roman"/>
          <w:color w:val="000000"/>
          <w:sz w:val="20"/>
          <w:szCs w:val="20"/>
          <w:lang w:eastAsia="tr-TR"/>
        </w:rPr>
        <w:t>B</w:t>
      </w:r>
      <w:r w:rsidRPr="00657F26">
        <w:rPr>
          <w:rFonts w:ascii="Times New Roman" w:eastAsia="Times New Roman" w:hAnsi="Times New Roman" w:cs="Times New Roman"/>
          <w:color w:val="000000"/>
          <w:sz w:val="20"/>
          <w:szCs w:val="20"/>
          <w:lang w:eastAsia="tr-TR"/>
        </w:rPr>
        <w:t xml:space="preserve">enim yaptığım bir gazeteyi bizzat yönetmek, hatta sokaklarda satmak, gene de gerçek bir iş sayılmaz, dediğimiz koşullarda yazmak yani. Benim sorunum, yirmi beş-yirmi yedi yıldır, bir </w:t>
      </w:r>
      <w:proofErr w:type="spellStart"/>
      <w:r w:rsidRPr="00657F26">
        <w:rPr>
          <w:rFonts w:ascii="Times New Roman" w:eastAsia="Times New Roman" w:hAnsi="Times New Roman" w:cs="Times New Roman"/>
          <w:color w:val="000000"/>
          <w:sz w:val="20"/>
          <w:szCs w:val="20"/>
          <w:lang w:eastAsia="tr-TR"/>
        </w:rPr>
        <w:t>Flaubert</w:t>
      </w:r>
      <w:proofErr w:type="spellEnd"/>
      <w:r w:rsidRPr="00657F26">
        <w:rPr>
          <w:rFonts w:ascii="Times New Roman" w:eastAsia="Times New Roman" w:hAnsi="Times New Roman" w:cs="Times New Roman"/>
          <w:color w:val="000000"/>
          <w:sz w:val="20"/>
          <w:szCs w:val="20"/>
          <w:lang w:eastAsia="tr-TR"/>
        </w:rPr>
        <w:t xml:space="preserve"> yazmayı, yani bir insanı incelemek için bilinen, isterseniz bilimsel diyelim, ama mutlaka çözümsel yöntemleri kullanmayı kafasına koymuş altmış beş yaşında bir aydın. Ve 68 Mayısı geliyor. On beş yıldır çalışıyorum, üstündeyim. Ne yapmalıyım? Terk mi etmeliyim? Bu anlamsız olur, ama gene de, kim demişti şunu bilemiyorum, </w:t>
      </w:r>
      <w:r w:rsidRPr="00657F26">
        <w:rPr>
          <w:rFonts w:ascii="Times New Roman" w:eastAsia="Times New Roman" w:hAnsi="Times New Roman" w:cs="Times New Roman"/>
          <w:color w:val="000000"/>
          <w:sz w:val="20"/>
          <w:szCs w:val="20"/>
          <w:lang w:eastAsia="tr-TR"/>
        </w:rPr>
        <w:lastRenderedPageBreak/>
        <w:t>“Lenin’in kırk cildi kitleler için bir yüktür.” Bu söze inanabilirsiniz, çünkü kitlelerin bugün için, bir aydın işi olan bu tip bir bilgiye yaklaşacak ne zamanları vardır, ne de araçları. O halde, ne yapmalı? Ben kitabımı bitirmeye karar verdim, ama onu bitireceğim için de, eski aydın konumumda kalıyorum</w:t>
      </w:r>
      <w:r>
        <w:rPr>
          <w:rFonts w:ascii="Times New Roman" w:eastAsia="Times New Roman" w:hAnsi="Times New Roman" w:cs="Times New Roman"/>
          <w:color w:val="000000"/>
          <w:sz w:val="20"/>
          <w:szCs w:val="20"/>
          <w:lang w:eastAsia="tr-TR"/>
        </w:rPr>
        <w:t xml:space="preserve"> (Sartre, 2018: 104-105)</w:t>
      </w:r>
      <w:r w:rsidRPr="00657F26">
        <w:rPr>
          <w:rFonts w:ascii="Times New Roman" w:eastAsia="Times New Roman" w:hAnsi="Times New Roman" w:cs="Times New Roman"/>
          <w:color w:val="000000"/>
          <w:sz w:val="20"/>
          <w:szCs w:val="20"/>
          <w:lang w:eastAsia="tr-TR"/>
        </w:rPr>
        <w:t>.</w:t>
      </w:r>
    </w:p>
    <w:p w14:paraId="771D86FF" w14:textId="77777777" w:rsidR="0007322F" w:rsidRDefault="0007322F" w:rsidP="00083927">
      <w:pPr>
        <w:spacing w:before="120" w:after="120" w:line="276" w:lineRule="auto"/>
        <w:ind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Aslında, Sartre’ın yaşadığı bu ikilem, </w:t>
      </w:r>
      <w:r w:rsidRPr="00657F26">
        <w:rPr>
          <w:rFonts w:ascii="Times New Roman" w:eastAsia="Times New Roman" w:hAnsi="Times New Roman" w:cs="Times New Roman"/>
          <w:i/>
          <w:color w:val="000000"/>
          <w:sz w:val="24"/>
          <w:szCs w:val="24"/>
          <w:lang w:eastAsia="tr-TR"/>
        </w:rPr>
        <w:t>68 Mayısını</w:t>
      </w:r>
      <w:r>
        <w:rPr>
          <w:rFonts w:ascii="Times New Roman" w:eastAsia="Times New Roman" w:hAnsi="Times New Roman" w:cs="Times New Roman"/>
          <w:color w:val="000000"/>
          <w:sz w:val="24"/>
          <w:szCs w:val="24"/>
          <w:lang w:eastAsia="tr-TR"/>
        </w:rPr>
        <w:t xml:space="preserve"> görmüş entelektüellerin yaşadıklarının sadece kişisel bir örneğidir. Entelektüellerin </w:t>
      </w:r>
      <w:r>
        <w:rPr>
          <w:rFonts w:ascii="Times New Roman" w:eastAsia="Times New Roman" w:hAnsi="Times New Roman" w:cs="Times New Roman"/>
          <w:i/>
          <w:color w:val="000000"/>
          <w:sz w:val="24"/>
          <w:szCs w:val="24"/>
          <w:lang w:eastAsia="tr-TR"/>
        </w:rPr>
        <w:t>68 Mayısını</w:t>
      </w:r>
      <w:r>
        <w:rPr>
          <w:rFonts w:ascii="Times New Roman" w:eastAsia="Times New Roman" w:hAnsi="Times New Roman" w:cs="Times New Roman"/>
          <w:color w:val="000000"/>
          <w:sz w:val="24"/>
          <w:szCs w:val="24"/>
          <w:lang w:eastAsia="tr-TR"/>
        </w:rPr>
        <w:t xml:space="preserve"> değerlendirebilmek için bir karar vermeleri gerekmekteydi. Bunu görmezden gelemezlerdi. Ki Sartre, eski konumunu tercih ederken dahi bunu itiraf etmiştir. Belki de ilerleyen yaşı, yılların emeğini silecek cesaretinin önünde engeldir. Bu nedenle, eski konumundaki klasik aydın olmayı seçmiştir.  </w:t>
      </w:r>
    </w:p>
    <w:p w14:paraId="42D0D794" w14:textId="77777777" w:rsidR="0007322F" w:rsidRDefault="0007322F" w:rsidP="00083927">
      <w:pPr>
        <w:spacing w:before="120" w:after="120" w:line="276" w:lineRule="auto"/>
        <w:ind w:firstLine="709"/>
        <w:jc w:val="both"/>
        <w:rPr>
          <w:rFonts w:ascii="Times New Roman" w:eastAsia="Times New Roman" w:hAnsi="Times New Roman" w:cs="Times New Roman"/>
          <w:color w:val="000000"/>
          <w:sz w:val="24"/>
          <w:szCs w:val="24"/>
          <w:lang w:eastAsia="tr-TR"/>
        </w:rPr>
      </w:pPr>
      <w:r w:rsidRPr="001C6FAF">
        <w:rPr>
          <w:rFonts w:ascii="Times New Roman" w:eastAsia="Times New Roman" w:hAnsi="Times New Roman" w:cs="Times New Roman"/>
          <w:i/>
          <w:color w:val="000000"/>
          <w:sz w:val="24"/>
          <w:szCs w:val="24"/>
          <w:lang w:eastAsia="tr-TR"/>
        </w:rPr>
        <w:t>1968 Mayısının</w:t>
      </w:r>
      <w:r>
        <w:rPr>
          <w:rFonts w:ascii="Times New Roman" w:eastAsia="Times New Roman" w:hAnsi="Times New Roman" w:cs="Times New Roman"/>
          <w:color w:val="000000"/>
          <w:sz w:val="24"/>
          <w:szCs w:val="24"/>
          <w:lang w:eastAsia="tr-TR"/>
        </w:rPr>
        <w:t xml:space="preserve"> tanıklarından aynı zamanda </w:t>
      </w:r>
      <w:proofErr w:type="spellStart"/>
      <w:r>
        <w:rPr>
          <w:rFonts w:ascii="Times New Roman" w:eastAsia="Times New Roman" w:hAnsi="Times New Roman" w:cs="Times New Roman"/>
          <w:color w:val="000000"/>
          <w:sz w:val="24"/>
          <w:szCs w:val="24"/>
          <w:lang w:eastAsia="tr-TR"/>
        </w:rPr>
        <w:t>Althusser’in</w:t>
      </w:r>
      <w:proofErr w:type="spellEnd"/>
      <w:r>
        <w:rPr>
          <w:rFonts w:ascii="Times New Roman" w:eastAsia="Times New Roman" w:hAnsi="Times New Roman" w:cs="Times New Roman"/>
          <w:color w:val="000000"/>
          <w:sz w:val="24"/>
          <w:szCs w:val="24"/>
          <w:lang w:eastAsia="tr-TR"/>
        </w:rPr>
        <w:t xml:space="preserve"> öğrencisi olan (hatta ona asistanlık yapan) ve Fransız sahnesinde öteki üzerine (</w:t>
      </w:r>
      <w:r w:rsidRPr="006B76E5">
        <w:rPr>
          <w:rFonts w:ascii="Times New Roman" w:eastAsia="Times New Roman" w:hAnsi="Times New Roman" w:cs="Times New Roman"/>
          <w:i/>
          <w:color w:val="000000"/>
          <w:sz w:val="24"/>
          <w:szCs w:val="24"/>
          <w:lang w:eastAsia="tr-TR"/>
        </w:rPr>
        <w:t>Hapishanenin Doğuşu</w:t>
      </w:r>
      <w:r>
        <w:rPr>
          <w:rFonts w:ascii="Times New Roman" w:eastAsia="Times New Roman" w:hAnsi="Times New Roman" w:cs="Times New Roman"/>
          <w:color w:val="000000"/>
          <w:sz w:val="24"/>
          <w:szCs w:val="24"/>
          <w:lang w:eastAsia="tr-TR"/>
        </w:rPr>
        <w:t xml:space="preserve">, </w:t>
      </w:r>
      <w:r w:rsidRPr="006B76E5">
        <w:rPr>
          <w:rFonts w:ascii="Times New Roman" w:eastAsia="Times New Roman" w:hAnsi="Times New Roman" w:cs="Times New Roman"/>
          <w:i/>
          <w:color w:val="000000"/>
          <w:sz w:val="24"/>
          <w:szCs w:val="24"/>
          <w:lang w:eastAsia="tr-TR"/>
        </w:rPr>
        <w:t>Deliliğin Tarihi</w:t>
      </w:r>
      <w:r>
        <w:rPr>
          <w:rFonts w:ascii="Times New Roman" w:eastAsia="Times New Roman" w:hAnsi="Times New Roman" w:cs="Times New Roman"/>
          <w:color w:val="000000"/>
          <w:sz w:val="24"/>
          <w:szCs w:val="24"/>
          <w:lang w:eastAsia="tr-TR"/>
        </w:rPr>
        <w:t xml:space="preserve">, </w:t>
      </w:r>
      <w:r w:rsidRPr="006B76E5">
        <w:rPr>
          <w:rFonts w:ascii="Times New Roman" w:eastAsia="Times New Roman" w:hAnsi="Times New Roman" w:cs="Times New Roman"/>
          <w:i/>
          <w:color w:val="000000"/>
          <w:sz w:val="24"/>
          <w:szCs w:val="24"/>
          <w:lang w:eastAsia="tr-TR"/>
        </w:rPr>
        <w:t>Kliniğin Doğuşu</w:t>
      </w:r>
      <w:r>
        <w:rPr>
          <w:rFonts w:ascii="Times New Roman" w:eastAsia="Times New Roman" w:hAnsi="Times New Roman" w:cs="Times New Roman"/>
          <w:color w:val="000000"/>
          <w:sz w:val="24"/>
          <w:szCs w:val="24"/>
          <w:lang w:eastAsia="tr-TR"/>
        </w:rPr>
        <w:t xml:space="preserve">…) çalışmaları ile ön plana çıkan entelektüellerden biri olarak </w:t>
      </w:r>
      <w:proofErr w:type="spellStart"/>
      <w:r>
        <w:rPr>
          <w:rFonts w:ascii="Times New Roman" w:eastAsia="Times New Roman" w:hAnsi="Times New Roman" w:cs="Times New Roman"/>
          <w:color w:val="000000"/>
          <w:sz w:val="24"/>
          <w:szCs w:val="24"/>
          <w:lang w:eastAsia="tr-TR"/>
        </w:rPr>
        <w:t>Michel</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Foucault</w:t>
      </w:r>
      <w:proofErr w:type="spellEnd"/>
      <w:r>
        <w:rPr>
          <w:rFonts w:ascii="Times New Roman" w:eastAsia="Times New Roman" w:hAnsi="Times New Roman" w:cs="Times New Roman"/>
          <w:color w:val="000000"/>
          <w:sz w:val="24"/>
          <w:szCs w:val="24"/>
          <w:lang w:eastAsia="tr-TR"/>
        </w:rPr>
        <w:t xml:space="preserve"> da, entelektüelin konumunu sorgulamaya tabi tutmuş düşünürlerdendir. O, hocasından farklı olarak, </w:t>
      </w:r>
      <w:r w:rsidRPr="001C6FAF">
        <w:rPr>
          <w:rFonts w:ascii="Times New Roman" w:eastAsia="Times New Roman" w:hAnsi="Times New Roman" w:cs="Times New Roman"/>
          <w:i/>
          <w:color w:val="000000"/>
          <w:sz w:val="24"/>
          <w:szCs w:val="24"/>
          <w:lang w:eastAsia="tr-TR"/>
        </w:rPr>
        <w:t>1968 Olayları</w:t>
      </w:r>
      <w:r>
        <w:rPr>
          <w:rFonts w:ascii="Times New Roman" w:eastAsia="Times New Roman" w:hAnsi="Times New Roman" w:cs="Times New Roman"/>
          <w:color w:val="000000"/>
          <w:sz w:val="24"/>
          <w:szCs w:val="24"/>
          <w:lang w:eastAsia="tr-TR"/>
        </w:rPr>
        <w:t xml:space="preserve">nın entelektüelin öncülüğü fikrini sarstığının düşünür. Bunun yanında, yine de entelektüelden tamamen vazgeçmez. </w:t>
      </w:r>
      <w:proofErr w:type="spellStart"/>
      <w:r>
        <w:rPr>
          <w:rFonts w:ascii="Times New Roman" w:eastAsia="Times New Roman" w:hAnsi="Times New Roman" w:cs="Times New Roman"/>
          <w:color w:val="000000"/>
          <w:sz w:val="24"/>
          <w:szCs w:val="24"/>
          <w:lang w:eastAsia="tr-TR"/>
        </w:rPr>
        <w:t>Foucault</w:t>
      </w:r>
      <w:proofErr w:type="spellEnd"/>
      <w:r>
        <w:rPr>
          <w:rFonts w:ascii="Times New Roman" w:eastAsia="Times New Roman" w:hAnsi="Times New Roman" w:cs="Times New Roman"/>
          <w:color w:val="000000"/>
          <w:sz w:val="24"/>
          <w:szCs w:val="24"/>
          <w:lang w:eastAsia="tr-TR"/>
        </w:rPr>
        <w:t>, entelektüeli, hakikat, iktidar üzerine yönelttiği eleştirilerle birlikte yeniden konumlandırır (</w:t>
      </w:r>
      <w:proofErr w:type="spellStart"/>
      <w:r>
        <w:rPr>
          <w:rFonts w:ascii="Times New Roman" w:eastAsia="Times New Roman" w:hAnsi="Times New Roman" w:cs="Times New Roman"/>
          <w:color w:val="000000"/>
          <w:sz w:val="24"/>
          <w:szCs w:val="24"/>
          <w:lang w:eastAsia="tr-TR"/>
        </w:rPr>
        <w:t>Foucault</w:t>
      </w:r>
      <w:proofErr w:type="spellEnd"/>
      <w:r>
        <w:rPr>
          <w:rFonts w:ascii="Times New Roman" w:eastAsia="Times New Roman" w:hAnsi="Times New Roman" w:cs="Times New Roman"/>
          <w:color w:val="000000"/>
          <w:sz w:val="24"/>
          <w:szCs w:val="24"/>
          <w:lang w:eastAsia="tr-TR"/>
        </w:rPr>
        <w:t xml:space="preserve">, 2016). </w:t>
      </w:r>
    </w:p>
    <w:p w14:paraId="60EB14D1" w14:textId="77777777" w:rsidR="0007322F" w:rsidRDefault="0007322F" w:rsidP="00083927">
      <w:pPr>
        <w:spacing w:before="120" w:after="120" w:line="276" w:lineRule="auto"/>
        <w:ind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Hocası </w:t>
      </w:r>
      <w:proofErr w:type="spellStart"/>
      <w:r>
        <w:rPr>
          <w:rFonts w:ascii="Times New Roman" w:eastAsia="Times New Roman" w:hAnsi="Times New Roman" w:cs="Times New Roman"/>
          <w:color w:val="000000"/>
          <w:sz w:val="24"/>
          <w:szCs w:val="24"/>
          <w:lang w:eastAsia="tr-TR"/>
        </w:rPr>
        <w:t>Althusser</w:t>
      </w:r>
      <w:proofErr w:type="spellEnd"/>
      <w:r>
        <w:rPr>
          <w:rFonts w:ascii="Times New Roman" w:eastAsia="Times New Roman" w:hAnsi="Times New Roman" w:cs="Times New Roman"/>
          <w:color w:val="000000"/>
          <w:sz w:val="24"/>
          <w:szCs w:val="24"/>
          <w:lang w:eastAsia="tr-TR"/>
        </w:rPr>
        <w:t xml:space="preserve"> gibi, bilim-ideoloji gibi ayrımlar yapıp, buna bağlı olarak keskin bir hakikat tanımına girmez. O, bu noktada daha çok </w:t>
      </w:r>
      <w:proofErr w:type="spellStart"/>
      <w:r>
        <w:rPr>
          <w:rFonts w:ascii="Times New Roman" w:eastAsia="Times New Roman" w:hAnsi="Times New Roman" w:cs="Times New Roman"/>
          <w:color w:val="000000"/>
          <w:sz w:val="24"/>
          <w:szCs w:val="24"/>
          <w:lang w:eastAsia="tr-TR"/>
        </w:rPr>
        <w:t>Nietzsche’ci</w:t>
      </w:r>
      <w:proofErr w:type="spellEnd"/>
      <w:r>
        <w:rPr>
          <w:rFonts w:ascii="Times New Roman" w:eastAsia="Times New Roman" w:hAnsi="Times New Roman" w:cs="Times New Roman"/>
          <w:color w:val="000000"/>
          <w:sz w:val="24"/>
          <w:szCs w:val="24"/>
          <w:lang w:eastAsia="tr-TR"/>
        </w:rPr>
        <w:t xml:space="preserve"> bir tavır sergiler. Fiziksel dünyanın ötesinde, insani bakış açısında, kesin bir hakikat söylemi yanıltıcıdır. Hakikat evrensel de değildir. Aynı şekilde, iktidar üzerine söylemlerin aksine iktidarı sadece kurumsal bakış açısında gören fikir yapısını eleştiriye tabi tutar. İktidarın büyük ve kurumsal görünümü, iktidarın tek gerçeği değil, sadece iktidar ilişkilerinin kristalleşmiş halidir. </w:t>
      </w:r>
      <w:proofErr w:type="spellStart"/>
      <w:r>
        <w:rPr>
          <w:rFonts w:ascii="Times New Roman" w:eastAsia="Times New Roman" w:hAnsi="Times New Roman" w:cs="Times New Roman"/>
          <w:color w:val="000000"/>
          <w:sz w:val="24"/>
          <w:szCs w:val="24"/>
          <w:lang w:eastAsia="tr-TR"/>
        </w:rPr>
        <w:t>Foucault</w:t>
      </w:r>
      <w:proofErr w:type="spellEnd"/>
      <w:r>
        <w:rPr>
          <w:rFonts w:ascii="Times New Roman" w:eastAsia="Times New Roman" w:hAnsi="Times New Roman" w:cs="Times New Roman"/>
          <w:color w:val="000000"/>
          <w:sz w:val="24"/>
          <w:szCs w:val="24"/>
          <w:lang w:eastAsia="tr-TR"/>
        </w:rPr>
        <w:t xml:space="preserve">, iktidarı insanların kendi iradelerini devrettiği/ya da </w:t>
      </w:r>
      <w:proofErr w:type="spellStart"/>
      <w:r>
        <w:rPr>
          <w:rFonts w:ascii="Times New Roman" w:eastAsia="Times New Roman" w:hAnsi="Times New Roman" w:cs="Times New Roman"/>
          <w:color w:val="000000"/>
          <w:sz w:val="24"/>
          <w:szCs w:val="24"/>
          <w:lang w:eastAsia="tr-TR"/>
        </w:rPr>
        <w:t>zap</w:t>
      </w:r>
      <w:proofErr w:type="spellEnd"/>
      <w:r>
        <w:rPr>
          <w:rFonts w:ascii="Times New Roman" w:eastAsia="Times New Roman" w:hAnsi="Times New Roman" w:cs="Times New Roman"/>
          <w:color w:val="000000"/>
          <w:sz w:val="24"/>
          <w:szCs w:val="24"/>
          <w:lang w:eastAsia="tr-TR"/>
        </w:rPr>
        <w:t xml:space="preserve"> edildiği bir merci ya da ekonomik (</w:t>
      </w:r>
      <w:proofErr w:type="spellStart"/>
      <w:r>
        <w:rPr>
          <w:rFonts w:ascii="Times New Roman" w:eastAsia="Times New Roman" w:hAnsi="Times New Roman" w:cs="Times New Roman"/>
          <w:color w:val="000000"/>
          <w:sz w:val="24"/>
          <w:szCs w:val="24"/>
          <w:lang w:eastAsia="tr-TR"/>
        </w:rPr>
        <w:t>Marxist</w:t>
      </w:r>
      <w:proofErr w:type="spellEnd"/>
      <w:r>
        <w:rPr>
          <w:rFonts w:ascii="Times New Roman" w:eastAsia="Times New Roman" w:hAnsi="Times New Roman" w:cs="Times New Roman"/>
          <w:color w:val="000000"/>
          <w:sz w:val="24"/>
          <w:szCs w:val="24"/>
          <w:lang w:eastAsia="tr-TR"/>
        </w:rPr>
        <w:t xml:space="preserve"> söylemin perspektifinde) bağlamda okumanın ötesine geçer. Bunun dışında birçok farklı şekilde iktidar ilişkilerinden bahsedilebilir. Evrenselci söylemlerin aksine, sanıldığı gibi iktidar ve hakikat arasında keskin bir ayrılık yoktur. İktidar ile hakikat arasında (ikisinin birbirini ürettiği) döngüsel bir ilişkiden bahsedilebilir. Bu nedenle de, farklı kültürlerin, iktidar ve hakikat üretimi de kendi kültür ve bilgisine bağlı olacağı için yerellik taşır (Keskin, 2016: 19-20, 26). </w:t>
      </w:r>
      <w:proofErr w:type="spellStart"/>
      <w:r>
        <w:rPr>
          <w:rFonts w:ascii="Times New Roman" w:eastAsia="Times New Roman" w:hAnsi="Times New Roman" w:cs="Times New Roman"/>
          <w:color w:val="000000"/>
          <w:sz w:val="24"/>
          <w:szCs w:val="24"/>
          <w:lang w:eastAsia="tr-TR"/>
        </w:rPr>
        <w:t>Foucault</w:t>
      </w:r>
      <w:proofErr w:type="spellEnd"/>
      <w:r>
        <w:rPr>
          <w:rFonts w:ascii="Times New Roman" w:eastAsia="Times New Roman" w:hAnsi="Times New Roman" w:cs="Times New Roman"/>
          <w:color w:val="000000"/>
          <w:sz w:val="24"/>
          <w:szCs w:val="24"/>
          <w:lang w:eastAsia="tr-TR"/>
        </w:rPr>
        <w:t xml:space="preserve"> bunu şu şekilde dile getirir: </w:t>
      </w:r>
    </w:p>
    <w:p w14:paraId="358A7DC7" w14:textId="77777777" w:rsidR="0007322F" w:rsidRPr="00E81DDA" w:rsidRDefault="0007322F" w:rsidP="00083927">
      <w:pPr>
        <w:spacing w:before="120" w:after="120" w:line="276" w:lineRule="auto"/>
        <w:ind w:left="709"/>
        <w:jc w:val="both"/>
        <w:rPr>
          <w:rFonts w:ascii="Times New Roman" w:eastAsia="Times New Roman" w:hAnsi="Times New Roman" w:cs="Times New Roman"/>
          <w:color w:val="000000"/>
          <w:sz w:val="20"/>
          <w:szCs w:val="20"/>
          <w:lang w:eastAsia="tr-TR"/>
        </w:rPr>
      </w:pPr>
      <w:r w:rsidRPr="00E81DDA">
        <w:rPr>
          <w:rFonts w:ascii="Times New Roman" w:eastAsia="Times New Roman" w:hAnsi="Times New Roman" w:cs="Times New Roman"/>
          <w:color w:val="000000"/>
          <w:sz w:val="20"/>
          <w:szCs w:val="20"/>
          <w:lang w:eastAsia="tr-TR"/>
        </w:rPr>
        <w:t xml:space="preserve">…hakikat özgür ruhların ödülü ve uzun yalnızlıkların çocuğu olmadığı gibi, kendini özgürleştirmeyi başarmış olanların ayrıcalığı da değildir. Hakikat bu dünyaya ait olan bir şeydir: Hakikat çok sayıda zorlama sayesinde ortaya çıkar. Ve düzenli iktidar etkileri yaratır. Her toplumun kendi hakikat rejimi, kendi genel hakikat siyaseti vardır: Yani her toplumun doğru kabul ettiği ve doğru olarak işlerliğe soktuğu söylem türleri; doğru </w:t>
      </w:r>
      <w:proofErr w:type="spellStart"/>
      <w:r w:rsidRPr="00E81DDA">
        <w:rPr>
          <w:rFonts w:ascii="Times New Roman" w:eastAsia="Times New Roman" w:hAnsi="Times New Roman" w:cs="Times New Roman"/>
          <w:color w:val="000000"/>
          <w:sz w:val="20"/>
          <w:szCs w:val="20"/>
          <w:lang w:eastAsia="tr-TR"/>
        </w:rPr>
        <w:t>sözceleri</w:t>
      </w:r>
      <w:proofErr w:type="spellEnd"/>
      <w:r w:rsidRPr="00E81DDA">
        <w:rPr>
          <w:rFonts w:ascii="Times New Roman" w:eastAsia="Times New Roman" w:hAnsi="Times New Roman" w:cs="Times New Roman"/>
          <w:color w:val="000000"/>
          <w:sz w:val="20"/>
          <w:szCs w:val="20"/>
          <w:lang w:eastAsia="tr-TR"/>
        </w:rPr>
        <w:t xml:space="preserve"> yanlış </w:t>
      </w:r>
      <w:proofErr w:type="spellStart"/>
      <w:r w:rsidRPr="00E81DDA">
        <w:rPr>
          <w:rFonts w:ascii="Times New Roman" w:eastAsia="Times New Roman" w:hAnsi="Times New Roman" w:cs="Times New Roman"/>
          <w:color w:val="000000"/>
          <w:sz w:val="20"/>
          <w:szCs w:val="20"/>
          <w:lang w:eastAsia="tr-TR"/>
        </w:rPr>
        <w:t>sözcelerden</w:t>
      </w:r>
      <w:proofErr w:type="spellEnd"/>
      <w:r w:rsidRPr="00E81DDA">
        <w:rPr>
          <w:rFonts w:ascii="Times New Roman" w:eastAsia="Times New Roman" w:hAnsi="Times New Roman" w:cs="Times New Roman"/>
          <w:color w:val="000000"/>
          <w:sz w:val="20"/>
          <w:szCs w:val="20"/>
          <w:lang w:eastAsia="tr-TR"/>
        </w:rPr>
        <w:t xml:space="preserve"> ayırt etmeye yarayan mekanizmalar ve merciler ile doğru ve yanlışın teyit edilme yolları, hakikatin edinilmesinde tercih edinilen teknikler ile prosedürler; doğru kabul edilenleri söylemekle yükümlü olanların statüsü</w:t>
      </w:r>
      <w:r>
        <w:rPr>
          <w:rFonts w:ascii="Times New Roman" w:eastAsia="Times New Roman" w:hAnsi="Times New Roman" w:cs="Times New Roman"/>
          <w:color w:val="000000"/>
          <w:sz w:val="20"/>
          <w:szCs w:val="20"/>
          <w:lang w:eastAsia="tr-TR"/>
        </w:rPr>
        <w:t xml:space="preserve"> </w:t>
      </w:r>
      <w:r w:rsidRPr="00E81DDA">
        <w:rPr>
          <w:rFonts w:ascii="Times New Roman" w:eastAsia="Times New Roman" w:hAnsi="Times New Roman" w:cs="Times New Roman"/>
          <w:color w:val="000000"/>
          <w:sz w:val="20"/>
          <w:szCs w:val="20"/>
          <w:lang w:eastAsia="tr-TR"/>
        </w:rPr>
        <w:t>(</w:t>
      </w:r>
      <w:proofErr w:type="spellStart"/>
      <w:r w:rsidRPr="00E81DDA">
        <w:rPr>
          <w:rFonts w:ascii="Times New Roman" w:eastAsia="Times New Roman" w:hAnsi="Times New Roman" w:cs="Times New Roman"/>
          <w:color w:val="000000"/>
          <w:sz w:val="20"/>
          <w:szCs w:val="20"/>
          <w:lang w:eastAsia="tr-TR"/>
        </w:rPr>
        <w:t>Foucault</w:t>
      </w:r>
      <w:proofErr w:type="spellEnd"/>
      <w:r w:rsidRPr="00E81DDA">
        <w:rPr>
          <w:rFonts w:ascii="Times New Roman" w:eastAsia="Times New Roman" w:hAnsi="Times New Roman" w:cs="Times New Roman"/>
          <w:color w:val="000000"/>
          <w:sz w:val="20"/>
          <w:szCs w:val="20"/>
          <w:lang w:eastAsia="tr-TR"/>
        </w:rPr>
        <w:t>,</w:t>
      </w:r>
      <w:r>
        <w:rPr>
          <w:rFonts w:ascii="Times New Roman" w:eastAsia="Times New Roman" w:hAnsi="Times New Roman" w:cs="Times New Roman"/>
          <w:color w:val="000000"/>
          <w:sz w:val="20"/>
          <w:szCs w:val="20"/>
          <w:lang w:eastAsia="tr-TR"/>
        </w:rPr>
        <w:t xml:space="preserve"> 2016:</w:t>
      </w:r>
      <w:r w:rsidRPr="00E81DDA">
        <w:rPr>
          <w:rFonts w:ascii="Times New Roman" w:eastAsia="Times New Roman" w:hAnsi="Times New Roman" w:cs="Times New Roman"/>
          <w:color w:val="000000"/>
          <w:sz w:val="20"/>
          <w:szCs w:val="20"/>
          <w:lang w:eastAsia="tr-TR"/>
        </w:rPr>
        <w:t xml:space="preserve"> 49-50).</w:t>
      </w:r>
    </w:p>
    <w:p w14:paraId="1D080BB2" w14:textId="77777777" w:rsidR="0007322F" w:rsidRDefault="0007322F" w:rsidP="00083927">
      <w:pPr>
        <w:tabs>
          <w:tab w:val="left" w:pos="851"/>
        </w:tabs>
        <w:spacing w:before="120" w:after="120" w:line="276" w:lineRule="auto"/>
        <w:ind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İktidarın ve hakikatin bu yeni tanımına bağlı olarak, entelektüel de artık eskiden olduğu gibi evrensel hakikatin farkında olan ve ideolojilerin, tek biçimli iktidarın yanılttığı insanlara evrensel hakikati anlatıp onlara öncü olacak bir konuma sahip değildir. Çünkü </w:t>
      </w:r>
      <w:r>
        <w:rPr>
          <w:rFonts w:ascii="Times New Roman" w:eastAsia="Times New Roman" w:hAnsi="Times New Roman" w:cs="Times New Roman"/>
          <w:i/>
          <w:color w:val="000000"/>
          <w:sz w:val="24"/>
          <w:szCs w:val="24"/>
          <w:lang w:eastAsia="tr-TR"/>
        </w:rPr>
        <w:t xml:space="preserve">1968 Olaylarının </w:t>
      </w:r>
      <w:r>
        <w:rPr>
          <w:rFonts w:ascii="Times New Roman" w:eastAsia="Times New Roman" w:hAnsi="Times New Roman" w:cs="Times New Roman"/>
          <w:color w:val="000000"/>
          <w:sz w:val="24"/>
          <w:szCs w:val="24"/>
          <w:lang w:eastAsia="tr-TR"/>
        </w:rPr>
        <w:t xml:space="preserve">da gösterdiği gibi, kitlelerin bilmek için entelektüellere ihtiyacı yoktur. Kendi başlarına da gayet açık bir şekilde bilgiye ulaşabilmektedirler. Yine de entelektüelin bir görevi vardır. İktidarın bir ağ gibi derinlere işlemesi, bilmenin önünde engeldir. Entelektüeller de bu iktidar sisteminin bir parçasıdır. Ona düşen kitleleri aydınlatmak için öne çıkmak değil, aracı ve nesnesi olduğu bu </w:t>
      </w:r>
      <w:r>
        <w:rPr>
          <w:rFonts w:ascii="Times New Roman" w:eastAsia="Times New Roman" w:hAnsi="Times New Roman" w:cs="Times New Roman"/>
          <w:color w:val="000000"/>
          <w:sz w:val="24"/>
          <w:szCs w:val="24"/>
          <w:lang w:eastAsia="tr-TR"/>
        </w:rPr>
        <w:lastRenderedPageBreak/>
        <w:t>tarz iktidar sistemleri ile mücadele etmektir (</w:t>
      </w:r>
      <w:proofErr w:type="spellStart"/>
      <w:r>
        <w:rPr>
          <w:rFonts w:ascii="Times New Roman" w:eastAsia="Times New Roman" w:hAnsi="Times New Roman" w:cs="Times New Roman"/>
          <w:color w:val="000000"/>
          <w:sz w:val="24"/>
          <w:szCs w:val="24"/>
          <w:lang w:eastAsia="tr-TR"/>
        </w:rPr>
        <w:t>Foucault</w:t>
      </w:r>
      <w:proofErr w:type="spellEnd"/>
      <w:r>
        <w:rPr>
          <w:rFonts w:ascii="Times New Roman" w:eastAsia="Times New Roman" w:hAnsi="Times New Roman" w:cs="Times New Roman"/>
          <w:color w:val="000000"/>
          <w:sz w:val="24"/>
          <w:szCs w:val="24"/>
          <w:lang w:eastAsia="tr-TR"/>
        </w:rPr>
        <w:t>, 2016: 31). Entelektüel, işçi için aydınlanma sağlayan bir sınıf değildir, daha ziyade entelektüel, enformasyon aygıtına bağlı kimsedir. Bu yüzden işçilerin bilinçlenmesine değil, ki zaten işçiler bu bilince sahiptir, onların mücadelelerinin duyulmasına, bir nakil aracı olarak katkı sağlayabilirler (</w:t>
      </w:r>
      <w:proofErr w:type="spellStart"/>
      <w:r>
        <w:rPr>
          <w:rFonts w:ascii="Times New Roman" w:eastAsia="Times New Roman" w:hAnsi="Times New Roman" w:cs="Times New Roman"/>
          <w:color w:val="000000"/>
          <w:sz w:val="24"/>
          <w:szCs w:val="24"/>
          <w:lang w:eastAsia="tr-TR"/>
        </w:rPr>
        <w:t>Foucault</w:t>
      </w:r>
      <w:proofErr w:type="spellEnd"/>
      <w:r>
        <w:rPr>
          <w:rFonts w:ascii="Times New Roman" w:eastAsia="Times New Roman" w:hAnsi="Times New Roman" w:cs="Times New Roman"/>
          <w:color w:val="000000"/>
          <w:sz w:val="24"/>
          <w:szCs w:val="24"/>
          <w:lang w:eastAsia="tr-TR"/>
        </w:rPr>
        <w:t xml:space="preserve">, 2016: 41-43). Böylelikle, </w:t>
      </w:r>
      <w:proofErr w:type="spellStart"/>
      <w:r>
        <w:rPr>
          <w:rFonts w:ascii="Times New Roman" w:eastAsia="Times New Roman" w:hAnsi="Times New Roman" w:cs="Times New Roman"/>
          <w:color w:val="000000"/>
          <w:sz w:val="24"/>
          <w:szCs w:val="24"/>
          <w:lang w:eastAsia="tr-TR"/>
        </w:rPr>
        <w:t>Foucault’da</w:t>
      </w:r>
      <w:proofErr w:type="spellEnd"/>
      <w:r>
        <w:rPr>
          <w:rFonts w:ascii="Times New Roman" w:eastAsia="Times New Roman" w:hAnsi="Times New Roman" w:cs="Times New Roman"/>
          <w:color w:val="000000"/>
          <w:sz w:val="24"/>
          <w:szCs w:val="24"/>
          <w:lang w:eastAsia="tr-TR"/>
        </w:rPr>
        <w:t xml:space="preserve"> entelektüelin geleneksel tanımından sıyrıldığını görmekteyiz. Evrensel entelektüelden farklı olarak, yeni entelektüel spesifik bir özelliğe sahiptir. Spesifik entelektüel, hastane, üniversite, laboratuvar… gibi spesifik bir disiplin alanında çalışan biridir. Spesifik entelektüelin yeni misyonu, ötekini ve yerelliği yok sayan egemen söylemleri, kurumları ifşa edip, diğer insanların kendi seçimlerini yapmalarına izin vermektir. Bu yeni entelektüel figüründe, entelektüel öncü rolünde değil, danışman rolündedir (Keskin, 2016: 24-25: Said, 2018: 27). Entelektüelin spesifik bir hal alması beraberinde onu proletere ya da kitlelere daha da yakınlaştırmıştır. Çünkü ilk olarak, onlar da proletaryanın gündelik sorunları ile karşılaşırlar. İkinci olarak, proletarya ile ortak olan düşmanları ile (çok uluslu şirketler, polis ve yargı aygıtları ile…) karşı karşıya gelirler (</w:t>
      </w:r>
      <w:proofErr w:type="spellStart"/>
      <w:r>
        <w:rPr>
          <w:rFonts w:ascii="Times New Roman" w:eastAsia="Times New Roman" w:hAnsi="Times New Roman" w:cs="Times New Roman"/>
          <w:color w:val="000000"/>
          <w:sz w:val="24"/>
          <w:szCs w:val="24"/>
          <w:lang w:eastAsia="tr-TR"/>
        </w:rPr>
        <w:t>Foucault</w:t>
      </w:r>
      <w:proofErr w:type="spellEnd"/>
      <w:r>
        <w:rPr>
          <w:rFonts w:ascii="Times New Roman" w:eastAsia="Times New Roman" w:hAnsi="Times New Roman" w:cs="Times New Roman"/>
          <w:color w:val="000000"/>
          <w:sz w:val="24"/>
          <w:szCs w:val="24"/>
          <w:lang w:eastAsia="tr-TR"/>
        </w:rPr>
        <w:t xml:space="preserve">, 2016: 46). Bütün bunların neticesinde, </w:t>
      </w:r>
      <w:proofErr w:type="spellStart"/>
      <w:r>
        <w:rPr>
          <w:rFonts w:ascii="Times New Roman" w:eastAsia="Times New Roman" w:hAnsi="Times New Roman" w:cs="Times New Roman"/>
          <w:color w:val="000000"/>
          <w:sz w:val="24"/>
          <w:szCs w:val="24"/>
          <w:lang w:eastAsia="tr-TR"/>
        </w:rPr>
        <w:t>Foucault</w:t>
      </w:r>
      <w:proofErr w:type="spellEnd"/>
      <w:r>
        <w:rPr>
          <w:rFonts w:ascii="Times New Roman" w:eastAsia="Times New Roman" w:hAnsi="Times New Roman" w:cs="Times New Roman"/>
          <w:color w:val="000000"/>
          <w:sz w:val="24"/>
          <w:szCs w:val="24"/>
          <w:lang w:eastAsia="tr-TR"/>
        </w:rPr>
        <w:t xml:space="preserve"> entelektüele bilgi ve hakikate sahip olmanın verdiği anlamda bir ayrıcalık vermez. Çünkü böyle bir bilgi ve hakikat anlayışı yoktur. Bu yeni </w:t>
      </w:r>
      <w:proofErr w:type="spellStart"/>
      <w:r>
        <w:rPr>
          <w:rFonts w:ascii="Times New Roman" w:eastAsia="Times New Roman" w:hAnsi="Times New Roman" w:cs="Times New Roman"/>
          <w:color w:val="000000"/>
          <w:sz w:val="24"/>
          <w:szCs w:val="24"/>
          <w:lang w:eastAsia="tr-TR"/>
        </w:rPr>
        <w:t>Foucault’cu</w:t>
      </w:r>
      <w:proofErr w:type="spellEnd"/>
      <w:r>
        <w:rPr>
          <w:rFonts w:ascii="Times New Roman" w:eastAsia="Times New Roman" w:hAnsi="Times New Roman" w:cs="Times New Roman"/>
          <w:color w:val="000000"/>
          <w:sz w:val="24"/>
          <w:szCs w:val="24"/>
          <w:lang w:eastAsia="tr-TR"/>
        </w:rPr>
        <w:t xml:space="preserve"> okumada, entelektüelin ayrıcalıklı konumu sarsılır. Yalnız entelektüelin evrenselden spesifiğe doğru </w:t>
      </w:r>
      <w:proofErr w:type="spellStart"/>
      <w:r>
        <w:rPr>
          <w:rFonts w:ascii="Times New Roman" w:eastAsia="Times New Roman" w:hAnsi="Times New Roman" w:cs="Times New Roman"/>
          <w:color w:val="000000"/>
          <w:sz w:val="24"/>
          <w:szCs w:val="24"/>
          <w:lang w:eastAsia="tr-TR"/>
        </w:rPr>
        <w:t>evrilmesi</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Foucault</w:t>
      </w:r>
      <w:proofErr w:type="spellEnd"/>
      <w:r>
        <w:rPr>
          <w:rFonts w:ascii="Times New Roman" w:eastAsia="Times New Roman" w:hAnsi="Times New Roman" w:cs="Times New Roman"/>
          <w:color w:val="000000"/>
          <w:sz w:val="24"/>
          <w:szCs w:val="24"/>
          <w:lang w:eastAsia="tr-TR"/>
        </w:rPr>
        <w:t xml:space="preserve"> için bir eksi değil artı anlamına gelir. Artık entelektüel evrensel değil spesifik bir konum işgal eder. </w:t>
      </w:r>
      <w:proofErr w:type="spellStart"/>
      <w:r>
        <w:rPr>
          <w:rFonts w:ascii="Times New Roman" w:eastAsia="Times New Roman" w:hAnsi="Times New Roman" w:cs="Times New Roman"/>
          <w:color w:val="000000"/>
          <w:sz w:val="24"/>
          <w:szCs w:val="24"/>
          <w:lang w:eastAsia="tr-TR"/>
        </w:rPr>
        <w:t>Foucault</w:t>
      </w:r>
      <w:proofErr w:type="spellEnd"/>
      <w:r>
        <w:rPr>
          <w:rFonts w:ascii="Times New Roman" w:eastAsia="Times New Roman" w:hAnsi="Times New Roman" w:cs="Times New Roman"/>
          <w:color w:val="000000"/>
          <w:sz w:val="24"/>
          <w:szCs w:val="24"/>
          <w:lang w:eastAsia="tr-TR"/>
        </w:rPr>
        <w:t>, entelektüelin spesifik konumunu üç farklı şekilde değerlendirir. Şöyle ki:</w:t>
      </w:r>
    </w:p>
    <w:p w14:paraId="58B55B51" w14:textId="77777777" w:rsidR="0007322F" w:rsidRPr="00C57B9D" w:rsidRDefault="0007322F" w:rsidP="00083927">
      <w:pPr>
        <w:spacing w:before="120" w:after="120" w:line="276" w:lineRule="auto"/>
        <w:ind w:left="709"/>
        <w:jc w:val="both"/>
        <w:rPr>
          <w:rFonts w:ascii="Times New Roman" w:eastAsia="Times New Roman" w:hAnsi="Times New Roman" w:cs="Times New Roman"/>
          <w:color w:val="000000"/>
          <w:sz w:val="20"/>
          <w:szCs w:val="20"/>
          <w:lang w:eastAsia="tr-TR"/>
        </w:rPr>
      </w:pPr>
      <w:r w:rsidRPr="00C57B9D">
        <w:rPr>
          <w:rFonts w:ascii="Times New Roman" w:eastAsia="Times New Roman" w:hAnsi="Times New Roman" w:cs="Times New Roman"/>
          <w:color w:val="000000"/>
          <w:sz w:val="20"/>
          <w:szCs w:val="20"/>
          <w:lang w:eastAsia="tr-TR"/>
        </w:rPr>
        <w:t xml:space="preserve">Kendi sınıfsal konumunun (kapitalizmin hizmetindeki küçük burjuva ya da proletaryanın “organik” entelektüeli olarak) </w:t>
      </w:r>
      <w:proofErr w:type="spellStart"/>
      <w:r w:rsidRPr="00C57B9D">
        <w:rPr>
          <w:rFonts w:ascii="Times New Roman" w:eastAsia="Times New Roman" w:hAnsi="Times New Roman" w:cs="Times New Roman"/>
          <w:color w:val="000000"/>
          <w:sz w:val="20"/>
          <w:szCs w:val="20"/>
          <w:lang w:eastAsia="tr-TR"/>
        </w:rPr>
        <w:t>spesifikliği</w:t>
      </w:r>
      <w:proofErr w:type="spellEnd"/>
      <w:r w:rsidRPr="00C57B9D">
        <w:rPr>
          <w:rFonts w:ascii="Times New Roman" w:eastAsia="Times New Roman" w:hAnsi="Times New Roman" w:cs="Times New Roman"/>
          <w:color w:val="000000"/>
          <w:sz w:val="20"/>
          <w:szCs w:val="20"/>
          <w:lang w:eastAsia="tr-TR"/>
        </w:rPr>
        <w:t xml:space="preserve">; bir entelektüel olarak durumu ile (araştırma alanı, laboratuvardaki yeri, üniversitede, hastanede, vb. boyun eğdiği ya da </w:t>
      </w:r>
      <w:proofErr w:type="gramStart"/>
      <w:r w:rsidRPr="00C57B9D">
        <w:rPr>
          <w:rFonts w:ascii="Times New Roman" w:eastAsia="Times New Roman" w:hAnsi="Times New Roman" w:cs="Times New Roman"/>
          <w:color w:val="000000"/>
          <w:sz w:val="20"/>
          <w:szCs w:val="20"/>
          <w:lang w:eastAsia="tr-TR"/>
        </w:rPr>
        <w:t>baş kaldırdığı</w:t>
      </w:r>
      <w:proofErr w:type="gramEnd"/>
      <w:r w:rsidRPr="00C57B9D">
        <w:rPr>
          <w:rFonts w:ascii="Times New Roman" w:eastAsia="Times New Roman" w:hAnsi="Times New Roman" w:cs="Times New Roman"/>
          <w:color w:val="000000"/>
          <w:sz w:val="20"/>
          <w:szCs w:val="20"/>
          <w:lang w:eastAsia="tr-TR"/>
        </w:rPr>
        <w:t xml:space="preserve"> siyasi ve ekonomik talepler)  bağlantılı biçimde yaşam ve çalışma koşullarının </w:t>
      </w:r>
      <w:proofErr w:type="spellStart"/>
      <w:r w:rsidRPr="00C57B9D">
        <w:rPr>
          <w:rFonts w:ascii="Times New Roman" w:eastAsia="Times New Roman" w:hAnsi="Times New Roman" w:cs="Times New Roman"/>
          <w:color w:val="000000"/>
          <w:sz w:val="20"/>
          <w:szCs w:val="20"/>
          <w:lang w:eastAsia="tr-TR"/>
        </w:rPr>
        <w:t>spesifikliği</w:t>
      </w:r>
      <w:proofErr w:type="spellEnd"/>
      <w:r w:rsidRPr="00C57B9D">
        <w:rPr>
          <w:rFonts w:ascii="Times New Roman" w:eastAsia="Times New Roman" w:hAnsi="Times New Roman" w:cs="Times New Roman"/>
          <w:color w:val="000000"/>
          <w:sz w:val="20"/>
          <w:szCs w:val="20"/>
          <w:lang w:eastAsia="tr-TR"/>
        </w:rPr>
        <w:t xml:space="preserve">; son olarak da, toplumumuzdaki hakikat siyasetinin </w:t>
      </w:r>
      <w:proofErr w:type="spellStart"/>
      <w:r w:rsidRPr="00C57B9D">
        <w:rPr>
          <w:rFonts w:ascii="Times New Roman" w:eastAsia="Times New Roman" w:hAnsi="Times New Roman" w:cs="Times New Roman"/>
          <w:color w:val="000000"/>
          <w:sz w:val="20"/>
          <w:szCs w:val="20"/>
          <w:lang w:eastAsia="tr-TR"/>
        </w:rPr>
        <w:t>spesifikliği</w:t>
      </w:r>
      <w:proofErr w:type="spellEnd"/>
      <w:r>
        <w:rPr>
          <w:rFonts w:ascii="Times New Roman" w:eastAsia="Times New Roman" w:hAnsi="Times New Roman" w:cs="Times New Roman"/>
          <w:color w:val="000000"/>
          <w:sz w:val="20"/>
          <w:szCs w:val="20"/>
          <w:lang w:eastAsia="tr-TR"/>
        </w:rPr>
        <w:t xml:space="preserve"> (</w:t>
      </w:r>
      <w:proofErr w:type="spellStart"/>
      <w:r>
        <w:rPr>
          <w:rFonts w:ascii="Times New Roman" w:eastAsia="Times New Roman" w:hAnsi="Times New Roman" w:cs="Times New Roman"/>
          <w:color w:val="000000"/>
          <w:sz w:val="20"/>
          <w:szCs w:val="20"/>
          <w:lang w:eastAsia="tr-TR"/>
        </w:rPr>
        <w:t>Foucault</w:t>
      </w:r>
      <w:proofErr w:type="spellEnd"/>
      <w:r>
        <w:rPr>
          <w:rFonts w:ascii="Times New Roman" w:eastAsia="Times New Roman" w:hAnsi="Times New Roman" w:cs="Times New Roman"/>
          <w:color w:val="000000"/>
          <w:sz w:val="20"/>
          <w:szCs w:val="20"/>
          <w:lang w:eastAsia="tr-TR"/>
        </w:rPr>
        <w:t>, 2016: 25)</w:t>
      </w:r>
      <w:r w:rsidRPr="00C57B9D">
        <w:rPr>
          <w:rFonts w:ascii="Times New Roman" w:eastAsia="Times New Roman" w:hAnsi="Times New Roman" w:cs="Times New Roman"/>
          <w:color w:val="000000"/>
          <w:sz w:val="20"/>
          <w:szCs w:val="20"/>
          <w:lang w:eastAsia="tr-TR"/>
        </w:rPr>
        <w:t>.</w:t>
      </w:r>
    </w:p>
    <w:p w14:paraId="407D2059" w14:textId="77777777" w:rsidR="0007322F" w:rsidRDefault="0007322F" w:rsidP="00083927">
      <w:pPr>
        <w:spacing w:before="120" w:after="120" w:line="276" w:lineRule="auto"/>
        <w:ind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Bu üç spesifik konum (entelektüelin sınıfsal konumu, ona entelektüelliği veren alanındaki konumu ve ekonomik koşullarının verdiği konumu) üzerinden </w:t>
      </w:r>
      <w:proofErr w:type="spellStart"/>
      <w:r>
        <w:rPr>
          <w:rFonts w:ascii="Times New Roman" w:eastAsia="Times New Roman" w:hAnsi="Times New Roman" w:cs="Times New Roman"/>
          <w:color w:val="000000"/>
          <w:sz w:val="24"/>
          <w:szCs w:val="24"/>
          <w:lang w:eastAsia="tr-TR"/>
        </w:rPr>
        <w:t>Foucault</w:t>
      </w:r>
      <w:proofErr w:type="spellEnd"/>
      <w:r>
        <w:rPr>
          <w:rFonts w:ascii="Times New Roman" w:eastAsia="Times New Roman" w:hAnsi="Times New Roman" w:cs="Times New Roman"/>
          <w:color w:val="000000"/>
          <w:sz w:val="24"/>
          <w:szCs w:val="24"/>
          <w:lang w:eastAsia="tr-TR"/>
        </w:rPr>
        <w:t xml:space="preserve">, entelektüeli yeniden değerlendirir. </w:t>
      </w:r>
      <w:proofErr w:type="spellStart"/>
      <w:r>
        <w:rPr>
          <w:rFonts w:ascii="Times New Roman" w:eastAsia="Times New Roman" w:hAnsi="Times New Roman" w:cs="Times New Roman"/>
          <w:color w:val="000000"/>
          <w:sz w:val="24"/>
          <w:szCs w:val="24"/>
          <w:lang w:eastAsia="tr-TR"/>
        </w:rPr>
        <w:t>Foucault</w:t>
      </w:r>
      <w:proofErr w:type="spellEnd"/>
      <w:r>
        <w:rPr>
          <w:rFonts w:ascii="Times New Roman" w:eastAsia="Times New Roman" w:hAnsi="Times New Roman" w:cs="Times New Roman"/>
          <w:color w:val="000000"/>
          <w:sz w:val="24"/>
          <w:szCs w:val="24"/>
          <w:lang w:eastAsia="tr-TR"/>
        </w:rPr>
        <w:t xml:space="preserve"> ile birlikte, entelektüelin öncü konumuna olan inançta bir kırılma görürüz. Yine de, bu kırılmaya rağmen entelektüelin sahip olduğu ayrıcalık tamamen ortadan kalkmamıştır. </w:t>
      </w:r>
    </w:p>
    <w:p w14:paraId="1B4EBBB8" w14:textId="77777777" w:rsidR="0007322F" w:rsidRPr="00945977" w:rsidRDefault="0007322F" w:rsidP="00083927">
      <w:pPr>
        <w:spacing w:before="120" w:after="120" w:line="276" w:lineRule="auto"/>
        <w:ind w:firstLine="709"/>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Foucault’nun</w:t>
      </w:r>
      <w:proofErr w:type="spellEnd"/>
      <w:r>
        <w:rPr>
          <w:rFonts w:ascii="Times New Roman" w:eastAsia="Times New Roman" w:hAnsi="Times New Roman" w:cs="Times New Roman"/>
          <w:color w:val="000000"/>
          <w:sz w:val="24"/>
          <w:szCs w:val="24"/>
          <w:lang w:eastAsia="tr-TR"/>
        </w:rPr>
        <w:t xml:space="preserve"> aksine entelektüelin hala ayrıcalıklı olduğunu düşünenler de vardır. Bunlardan biri de Edward </w:t>
      </w:r>
      <w:proofErr w:type="spellStart"/>
      <w:r>
        <w:rPr>
          <w:rFonts w:ascii="Times New Roman" w:eastAsia="Times New Roman" w:hAnsi="Times New Roman" w:cs="Times New Roman"/>
          <w:color w:val="000000"/>
          <w:sz w:val="24"/>
          <w:szCs w:val="24"/>
          <w:lang w:eastAsia="tr-TR"/>
        </w:rPr>
        <w:t>Said’tir</w:t>
      </w:r>
      <w:proofErr w:type="spellEnd"/>
      <w:r>
        <w:rPr>
          <w:rFonts w:ascii="Times New Roman" w:eastAsia="Times New Roman" w:hAnsi="Times New Roman" w:cs="Times New Roman"/>
          <w:color w:val="000000"/>
          <w:sz w:val="24"/>
          <w:szCs w:val="24"/>
          <w:lang w:eastAsia="tr-TR"/>
        </w:rPr>
        <w:t xml:space="preserve">. Said’e göre, entelektüel, </w:t>
      </w:r>
      <w:proofErr w:type="spellStart"/>
      <w:r>
        <w:rPr>
          <w:rFonts w:ascii="Times New Roman" w:eastAsia="Times New Roman" w:hAnsi="Times New Roman" w:cs="Times New Roman"/>
          <w:color w:val="000000"/>
          <w:sz w:val="24"/>
          <w:szCs w:val="24"/>
          <w:lang w:eastAsia="tr-TR"/>
        </w:rPr>
        <w:t>Foucault’da</w:t>
      </w:r>
      <w:proofErr w:type="spellEnd"/>
      <w:r>
        <w:rPr>
          <w:rFonts w:ascii="Times New Roman" w:eastAsia="Times New Roman" w:hAnsi="Times New Roman" w:cs="Times New Roman"/>
          <w:color w:val="000000"/>
          <w:sz w:val="24"/>
          <w:szCs w:val="24"/>
          <w:lang w:eastAsia="tr-TR"/>
        </w:rPr>
        <w:t xml:space="preserve"> olduğu ayrıcalıklarından çoğunlukla sıyrılmış, spesifik ve uzman biri değildir. Entelektüelin, ötekileştirilen, duyulmayan birilerinin temsilcisi olma özelliği hala devam etmektedir. Entelektüel bunu konuşma, yazma, televizyona çıkma şeklinde gerçekleştirir. Entelektüelin bu noktada, en önemli misyonu, genelin fikrini, felsefesini veya kanısını cisimleştirme ve ifade etme yeteneğine sahip olmasıdır. </w:t>
      </w:r>
      <w:proofErr w:type="spellStart"/>
      <w:r>
        <w:rPr>
          <w:rFonts w:ascii="Times New Roman" w:eastAsia="Times New Roman" w:hAnsi="Times New Roman" w:cs="Times New Roman"/>
          <w:color w:val="000000"/>
          <w:sz w:val="24"/>
          <w:szCs w:val="24"/>
          <w:lang w:eastAsia="tr-TR"/>
        </w:rPr>
        <w:t>Foucault’nun</w:t>
      </w:r>
      <w:proofErr w:type="spellEnd"/>
      <w:r>
        <w:rPr>
          <w:rFonts w:ascii="Times New Roman" w:eastAsia="Times New Roman" w:hAnsi="Times New Roman" w:cs="Times New Roman"/>
          <w:color w:val="000000"/>
          <w:sz w:val="24"/>
          <w:szCs w:val="24"/>
          <w:lang w:eastAsia="tr-TR"/>
        </w:rPr>
        <w:t xml:space="preserve"> içinde bulunduğumuz yüzyılın değişimi ile beraber entelektüelin eski konumunun değiştiği iddiası yerine Said, buna rağmen entelektüelin hala önemli bir </w:t>
      </w:r>
      <w:proofErr w:type="spellStart"/>
      <w:r>
        <w:rPr>
          <w:rFonts w:ascii="Times New Roman" w:eastAsia="Times New Roman" w:hAnsi="Times New Roman" w:cs="Times New Roman"/>
          <w:color w:val="000000"/>
          <w:sz w:val="24"/>
          <w:szCs w:val="24"/>
          <w:lang w:eastAsia="tr-TR"/>
        </w:rPr>
        <w:t>mevkiye</w:t>
      </w:r>
      <w:proofErr w:type="spellEnd"/>
      <w:r>
        <w:rPr>
          <w:rFonts w:ascii="Times New Roman" w:eastAsia="Times New Roman" w:hAnsi="Times New Roman" w:cs="Times New Roman"/>
          <w:color w:val="000000"/>
          <w:sz w:val="24"/>
          <w:szCs w:val="24"/>
          <w:lang w:eastAsia="tr-TR"/>
        </w:rPr>
        <w:t xml:space="preserve"> sahip olduğunu düşünür. Entelektüelin yanılgılar yaşaması onun bu ayrıcalıklı konumu kaybetmesine sebep olmaz. O kendisini davasına adar ve bunu kendine has bir üslupla yapar (Said, 2018: 26-28). Entelektüel çaba, kamusal olanı temsil etmedir fakat bu genel uzlaşıya uyma şeklinde değil, eleştirel bir </w:t>
      </w:r>
      <w:proofErr w:type="spellStart"/>
      <w:r>
        <w:rPr>
          <w:rFonts w:ascii="Times New Roman" w:eastAsia="Times New Roman" w:hAnsi="Times New Roman" w:cs="Times New Roman"/>
          <w:color w:val="000000"/>
          <w:sz w:val="24"/>
          <w:szCs w:val="24"/>
          <w:lang w:eastAsia="tr-TR"/>
        </w:rPr>
        <w:t>konjektörde</w:t>
      </w:r>
      <w:proofErr w:type="spellEnd"/>
      <w:r>
        <w:rPr>
          <w:rFonts w:ascii="Times New Roman" w:eastAsia="Times New Roman" w:hAnsi="Times New Roman" w:cs="Times New Roman"/>
          <w:color w:val="000000"/>
          <w:sz w:val="24"/>
          <w:szCs w:val="24"/>
          <w:lang w:eastAsia="tr-TR"/>
        </w:rPr>
        <w:t xml:space="preserve"> gerçekleşir. Bu bağlamda, entelektüel, istikrarsızlığın insanıdır. Ayağının altındaki zeminin her an kayacağının ve </w:t>
      </w:r>
      <w:r>
        <w:rPr>
          <w:rFonts w:ascii="Times New Roman" w:eastAsia="Times New Roman" w:hAnsi="Times New Roman" w:cs="Times New Roman"/>
          <w:color w:val="000000"/>
          <w:sz w:val="24"/>
          <w:szCs w:val="24"/>
          <w:lang w:eastAsia="tr-TR"/>
        </w:rPr>
        <w:lastRenderedPageBreak/>
        <w:t xml:space="preserve">doğrularının yerini başkalarının alabileceğinin farkındadır. Bu nedenle de, kişiliğinde gelgitlere sahiptir. O bir yere ait olmaktan ziyade bir göçebe ve amatör olarak adlandırılabilir. </w:t>
      </w:r>
      <w:proofErr w:type="spellStart"/>
      <w:r>
        <w:rPr>
          <w:rFonts w:ascii="Times New Roman" w:eastAsia="Times New Roman" w:hAnsi="Times New Roman" w:cs="Times New Roman"/>
          <w:color w:val="000000"/>
          <w:sz w:val="24"/>
          <w:szCs w:val="24"/>
          <w:lang w:eastAsia="tr-TR"/>
        </w:rPr>
        <w:t>Foucault’da</w:t>
      </w:r>
      <w:proofErr w:type="spellEnd"/>
      <w:r>
        <w:rPr>
          <w:rFonts w:ascii="Times New Roman" w:eastAsia="Times New Roman" w:hAnsi="Times New Roman" w:cs="Times New Roman"/>
          <w:color w:val="000000"/>
          <w:sz w:val="24"/>
          <w:szCs w:val="24"/>
          <w:lang w:eastAsia="tr-TR"/>
        </w:rPr>
        <w:t xml:space="preserve"> olduğu gibi, o bir bürokrasinin, bir hükümetin veya bir dönemin insanı değildir. Onu geçmişinden ve yaşadıklarından ayırmamakla beraber tamamen de bunlara indirgeyemezsiniz (Said, 2018: 38, 70, 72, 83). </w:t>
      </w:r>
    </w:p>
    <w:p w14:paraId="36843CF7" w14:textId="77777777" w:rsidR="0007322F" w:rsidRPr="00D71491" w:rsidRDefault="0007322F" w:rsidP="00083927">
      <w:pPr>
        <w:spacing w:before="120" w:after="120" w:line="276" w:lineRule="auto"/>
        <w:rPr>
          <w:rFonts w:ascii="Times New Roman" w:eastAsia="Times New Roman" w:hAnsi="Times New Roman" w:cs="Times New Roman"/>
          <w:b/>
          <w:color w:val="000000"/>
          <w:sz w:val="24"/>
          <w:szCs w:val="24"/>
          <w:lang w:eastAsia="tr-TR"/>
        </w:rPr>
      </w:pPr>
      <w:proofErr w:type="spellStart"/>
      <w:r w:rsidRPr="00D71491">
        <w:rPr>
          <w:rFonts w:ascii="Times New Roman" w:eastAsia="Times New Roman" w:hAnsi="Times New Roman" w:cs="Times New Roman"/>
          <w:b/>
          <w:color w:val="000000"/>
          <w:sz w:val="24"/>
          <w:szCs w:val="24"/>
          <w:lang w:eastAsia="tr-TR"/>
        </w:rPr>
        <w:t>Rancière’ci</w:t>
      </w:r>
      <w:proofErr w:type="spellEnd"/>
      <w:r w:rsidRPr="00D71491">
        <w:rPr>
          <w:rFonts w:ascii="Times New Roman" w:eastAsia="Times New Roman" w:hAnsi="Times New Roman" w:cs="Times New Roman"/>
          <w:b/>
          <w:color w:val="000000"/>
          <w:sz w:val="24"/>
          <w:szCs w:val="24"/>
          <w:lang w:eastAsia="tr-TR"/>
        </w:rPr>
        <w:t xml:space="preserve"> Bağlamda Entelektüelin Yeni Konumu</w:t>
      </w:r>
    </w:p>
    <w:p w14:paraId="0A238F46" w14:textId="77777777" w:rsidR="0007322F" w:rsidRDefault="0007322F" w:rsidP="00083927">
      <w:pPr>
        <w:spacing w:before="120" w:after="120" w:line="276" w:lineRule="auto"/>
        <w:ind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Entelektüellerin konumunu sorgulayan düşünürlerden biri olarak </w:t>
      </w:r>
      <w:proofErr w:type="spellStart"/>
      <w:r>
        <w:rPr>
          <w:rFonts w:ascii="Times New Roman" w:eastAsia="Times New Roman" w:hAnsi="Times New Roman" w:cs="Times New Roman"/>
          <w:color w:val="000000"/>
          <w:sz w:val="24"/>
          <w:szCs w:val="24"/>
          <w:lang w:eastAsia="tr-TR"/>
        </w:rPr>
        <w:t>Rancière</w:t>
      </w:r>
      <w:proofErr w:type="spellEnd"/>
      <w:r>
        <w:rPr>
          <w:rFonts w:ascii="Times New Roman" w:eastAsia="Times New Roman" w:hAnsi="Times New Roman" w:cs="Times New Roman"/>
          <w:color w:val="000000"/>
          <w:sz w:val="24"/>
          <w:szCs w:val="24"/>
          <w:lang w:eastAsia="tr-TR"/>
        </w:rPr>
        <w:t xml:space="preserve"> ise, entelektüelin eski ayrıcalığını kaybettiği iddiasını öne sürer. Yalnız o, </w:t>
      </w:r>
      <w:proofErr w:type="spellStart"/>
      <w:r>
        <w:rPr>
          <w:rFonts w:ascii="Times New Roman" w:eastAsia="Times New Roman" w:hAnsi="Times New Roman" w:cs="Times New Roman"/>
          <w:color w:val="000000"/>
          <w:sz w:val="24"/>
          <w:szCs w:val="24"/>
          <w:lang w:eastAsia="tr-TR"/>
        </w:rPr>
        <w:t>Foucault’un</w:t>
      </w:r>
      <w:proofErr w:type="spellEnd"/>
      <w:r>
        <w:rPr>
          <w:rFonts w:ascii="Times New Roman" w:eastAsia="Times New Roman" w:hAnsi="Times New Roman" w:cs="Times New Roman"/>
          <w:color w:val="000000"/>
          <w:sz w:val="24"/>
          <w:szCs w:val="24"/>
          <w:lang w:eastAsia="tr-TR"/>
        </w:rPr>
        <w:t xml:space="preserve"> entelektüeli </w:t>
      </w:r>
      <w:proofErr w:type="spellStart"/>
      <w:r>
        <w:rPr>
          <w:rFonts w:ascii="Times New Roman" w:eastAsia="Times New Roman" w:hAnsi="Times New Roman" w:cs="Times New Roman"/>
          <w:color w:val="000000"/>
          <w:sz w:val="24"/>
          <w:szCs w:val="24"/>
          <w:lang w:eastAsia="tr-TR"/>
        </w:rPr>
        <w:t>spesifikleştiren</w:t>
      </w:r>
      <w:proofErr w:type="spellEnd"/>
      <w:r>
        <w:rPr>
          <w:rFonts w:ascii="Times New Roman" w:eastAsia="Times New Roman" w:hAnsi="Times New Roman" w:cs="Times New Roman"/>
          <w:color w:val="000000"/>
          <w:sz w:val="24"/>
          <w:szCs w:val="24"/>
          <w:lang w:eastAsia="tr-TR"/>
        </w:rPr>
        <w:t xml:space="preserve"> ve ona verilen misyonu daraltan bakış açısını da yeterli bulmayarak, entelektüelin konumu üzerine yeni ve oldukça farklı bir okuma ile karşımıza çıkar. O, hocası </w:t>
      </w:r>
      <w:proofErr w:type="spellStart"/>
      <w:r>
        <w:rPr>
          <w:rFonts w:ascii="Times New Roman" w:eastAsia="Times New Roman" w:hAnsi="Times New Roman" w:cs="Times New Roman"/>
          <w:color w:val="000000"/>
          <w:sz w:val="24"/>
          <w:szCs w:val="24"/>
          <w:lang w:eastAsia="tr-TR"/>
        </w:rPr>
        <w:t>Althusser</w:t>
      </w:r>
      <w:proofErr w:type="spellEnd"/>
      <w:r>
        <w:rPr>
          <w:rFonts w:ascii="Times New Roman" w:eastAsia="Times New Roman" w:hAnsi="Times New Roman" w:cs="Times New Roman"/>
          <w:color w:val="000000"/>
          <w:sz w:val="24"/>
          <w:szCs w:val="24"/>
          <w:lang w:eastAsia="tr-TR"/>
        </w:rPr>
        <w:t xml:space="preserve"> ile beraber çıktığı yolda, </w:t>
      </w:r>
      <w:r w:rsidRPr="0079408F">
        <w:rPr>
          <w:rFonts w:ascii="Times New Roman" w:eastAsia="Times New Roman" w:hAnsi="Times New Roman" w:cs="Times New Roman"/>
          <w:i/>
          <w:color w:val="000000"/>
          <w:sz w:val="24"/>
          <w:szCs w:val="24"/>
          <w:lang w:eastAsia="tr-TR"/>
        </w:rPr>
        <w:t>1968 Olayları</w:t>
      </w:r>
      <w:r>
        <w:rPr>
          <w:rFonts w:ascii="Times New Roman" w:eastAsia="Times New Roman" w:hAnsi="Times New Roman" w:cs="Times New Roman"/>
          <w:color w:val="000000"/>
          <w:sz w:val="24"/>
          <w:szCs w:val="24"/>
          <w:lang w:eastAsia="tr-TR"/>
        </w:rPr>
        <w:t xml:space="preserve"> ile birlikte, aklına düşen soruların ve şüphelerin peşine düşecektir. </w:t>
      </w:r>
    </w:p>
    <w:p w14:paraId="113C251C" w14:textId="77777777" w:rsidR="0007322F" w:rsidRDefault="0007322F" w:rsidP="00083927">
      <w:pPr>
        <w:spacing w:before="120" w:after="120" w:line="276" w:lineRule="auto"/>
        <w:ind w:firstLine="709"/>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lang w:eastAsia="tr-TR"/>
        </w:rPr>
        <w:t>Rancière</w:t>
      </w:r>
      <w:proofErr w:type="spellEnd"/>
      <w:r>
        <w:rPr>
          <w:rFonts w:ascii="Times New Roman" w:eastAsia="Times New Roman" w:hAnsi="Times New Roman" w:cs="Times New Roman"/>
          <w:color w:val="000000"/>
          <w:sz w:val="24"/>
          <w:szCs w:val="24"/>
          <w:lang w:eastAsia="tr-TR"/>
        </w:rPr>
        <w:t xml:space="preserve"> de diğer düşünürler gibi </w:t>
      </w:r>
      <w:r w:rsidRPr="0079408F">
        <w:rPr>
          <w:rFonts w:ascii="Times New Roman" w:eastAsia="Times New Roman" w:hAnsi="Times New Roman" w:cs="Times New Roman"/>
          <w:i/>
          <w:color w:val="000000"/>
          <w:sz w:val="24"/>
          <w:szCs w:val="24"/>
          <w:lang w:eastAsia="tr-TR"/>
        </w:rPr>
        <w:t>1968 Mayısının</w:t>
      </w:r>
      <w:r>
        <w:rPr>
          <w:rFonts w:ascii="Times New Roman" w:eastAsia="Times New Roman" w:hAnsi="Times New Roman" w:cs="Times New Roman"/>
          <w:color w:val="000000"/>
          <w:sz w:val="24"/>
          <w:szCs w:val="24"/>
          <w:lang w:eastAsia="tr-TR"/>
        </w:rPr>
        <w:t xml:space="preserve"> şaşkınlığını yaşamaktadır. Yalnız bu şaşkınlık aynı zamanda onda işçilerin hayatına yeniden dönüp bakması noktasında bir iştah uyandırır. Böylelikle, 1848 devrimi döneminde işçi gazete ve dergilerini incelediği, on yıl süren bir çalışmaya başlar. Sonrasında ulaştığı neticeleri </w:t>
      </w:r>
      <w:proofErr w:type="spellStart"/>
      <w:r w:rsidRPr="00BA73C4">
        <w:rPr>
          <w:rFonts w:ascii="Times New Roman" w:eastAsia="Times New Roman" w:hAnsi="Times New Roman" w:cs="Times New Roman"/>
          <w:i/>
          <w:sz w:val="24"/>
          <w:szCs w:val="24"/>
          <w:lang w:eastAsia="tr-TR"/>
        </w:rPr>
        <w:t>The</w:t>
      </w:r>
      <w:proofErr w:type="spellEnd"/>
      <w:r w:rsidRPr="00D92A76">
        <w:rPr>
          <w:rFonts w:ascii="Times New Roman" w:eastAsia="Times New Roman" w:hAnsi="Times New Roman" w:cs="Times New Roman"/>
          <w:i/>
          <w:sz w:val="24"/>
          <w:szCs w:val="24"/>
          <w:lang w:eastAsia="tr-TR"/>
        </w:rPr>
        <w:t xml:space="preserve"> </w:t>
      </w:r>
      <w:proofErr w:type="spellStart"/>
      <w:r w:rsidRPr="00D92A76">
        <w:rPr>
          <w:rFonts w:ascii="Times New Roman" w:eastAsia="Times New Roman" w:hAnsi="Times New Roman" w:cs="Times New Roman"/>
          <w:i/>
          <w:sz w:val="24"/>
          <w:szCs w:val="24"/>
          <w:lang w:eastAsia="tr-TR"/>
        </w:rPr>
        <w:t>Nights</w:t>
      </w:r>
      <w:proofErr w:type="spellEnd"/>
      <w:r w:rsidRPr="00D92A76">
        <w:rPr>
          <w:rFonts w:ascii="Times New Roman" w:eastAsia="Times New Roman" w:hAnsi="Times New Roman" w:cs="Times New Roman"/>
          <w:i/>
          <w:sz w:val="24"/>
          <w:szCs w:val="24"/>
          <w:lang w:eastAsia="tr-TR"/>
        </w:rPr>
        <w:t xml:space="preserve"> of </w:t>
      </w:r>
      <w:proofErr w:type="spellStart"/>
      <w:r w:rsidRPr="00D92A76">
        <w:rPr>
          <w:rFonts w:ascii="Times New Roman" w:eastAsia="Times New Roman" w:hAnsi="Times New Roman" w:cs="Times New Roman"/>
          <w:i/>
          <w:sz w:val="24"/>
          <w:szCs w:val="24"/>
          <w:lang w:eastAsia="tr-TR"/>
        </w:rPr>
        <w:t>Labor</w:t>
      </w:r>
      <w:proofErr w:type="spellEnd"/>
      <w:r w:rsidRPr="00D92A76">
        <w:rPr>
          <w:rFonts w:ascii="Times New Roman" w:eastAsia="Times New Roman" w:hAnsi="Times New Roman" w:cs="Times New Roman"/>
          <w:i/>
          <w:sz w:val="24"/>
          <w:szCs w:val="24"/>
          <w:lang w:eastAsia="tr-TR"/>
        </w:rPr>
        <w:t xml:space="preserve">, </w:t>
      </w:r>
      <w:proofErr w:type="spellStart"/>
      <w:r w:rsidRPr="00D92A76">
        <w:rPr>
          <w:rFonts w:ascii="Times New Roman" w:eastAsia="Times New Roman" w:hAnsi="Times New Roman" w:cs="Times New Roman"/>
          <w:i/>
          <w:sz w:val="24"/>
          <w:szCs w:val="24"/>
          <w:lang w:eastAsia="tr-TR"/>
        </w:rPr>
        <w:t>The</w:t>
      </w:r>
      <w:proofErr w:type="spellEnd"/>
      <w:r w:rsidRPr="00D92A76">
        <w:rPr>
          <w:rFonts w:ascii="Times New Roman" w:eastAsia="Times New Roman" w:hAnsi="Times New Roman" w:cs="Times New Roman"/>
          <w:i/>
          <w:sz w:val="24"/>
          <w:szCs w:val="24"/>
          <w:lang w:eastAsia="tr-TR"/>
        </w:rPr>
        <w:t xml:space="preserve"> </w:t>
      </w:r>
      <w:proofErr w:type="spellStart"/>
      <w:r w:rsidRPr="00D92A76">
        <w:rPr>
          <w:rFonts w:ascii="Times New Roman" w:eastAsia="Times New Roman" w:hAnsi="Times New Roman" w:cs="Times New Roman"/>
          <w:i/>
          <w:sz w:val="24"/>
          <w:szCs w:val="24"/>
          <w:lang w:eastAsia="tr-TR"/>
        </w:rPr>
        <w:t>Workers’Dream</w:t>
      </w:r>
      <w:proofErr w:type="spellEnd"/>
      <w:r w:rsidRPr="00D92A76">
        <w:rPr>
          <w:rFonts w:ascii="Times New Roman" w:eastAsia="Times New Roman" w:hAnsi="Times New Roman" w:cs="Times New Roman"/>
          <w:i/>
          <w:sz w:val="24"/>
          <w:szCs w:val="24"/>
          <w:lang w:eastAsia="tr-TR"/>
        </w:rPr>
        <w:t xml:space="preserve"> in </w:t>
      </w:r>
      <w:proofErr w:type="spellStart"/>
      <w:r w:rsidRPr="00D92A76">
        <w:rPr>
          <w:rFonts w:ascii="Times New Roman" w:eastAsia="Times New Roman" w:hAnsi="Times New Roman" w:cs="Times New Roman"/>
          <w:i/>
          <w:sz w:val="24"/>
          <w:szCs w:val="24"/>
          <w:lang w:eastAsia="tr-TR"/>
        </w:rPr>
        <w:t>Nineteenth</w:t>
      </w:r>
      <w:proofErr w:type="spellEnd"/>
      <w:r w:rsidRPr="00D92A76">
        <w:rPr>
          <w:rFonts w:ascii="Times New Roman" w:eastAsia="Times New Roman" w:hAnsi="Times New Roman" w:cs="Times New Roman"/>
          <w:i/>
          <w:sz w:val="24"/>
          <w:szCs w:val="24"/>
          <w:lang w:eastAsia="tr-TR"/>
        </w:rPr>
        <w:t xml:space="preserve"> Century France</w:t>
      </w:r>
      <w:r>
        <w:rPr>
          <w:rFonts w:ascii="Times New Roman" w:eastAsia="Times New Roman" w:hAnsi="Times New Roman" w:cs="Times New Roman"/>
          <w:i/>
          <w:sz w:val="24"/>
          <w:szCs w:val="24"/>
          <w:lang w:eastAsia="tr-TR"/>
        </w:rPr>
        <w:t xml:space="preserve"> </w:t>
      </w:r>
      <w:r>
        <w:rPr>
          <w:rFonts w:ascii="Times New Roman" w:eastAsia="Times New Roman" w:hAnsi="Times New Roman" w:cs="Times New Roman"/>
          <w:sz w:val="24"/>
          <w:szCs w:val="24"/>
          <w:lang w:eastAsia="tr-TR"/>
        </w:rPr>
        <w:t xml:space="preserve">olarak kitaplaştırır </w:t>
      </w:r>
      <w:r w:rsidRPr="002A1852">
        <w:rPr>
          <w:rFonts w:ascii="Times New Roman" w:hAnsi="Times New Roman" w:cs="Times New Roman"/>
          <w:sz w:val="24"/>
          <w:szCs w:val="24"/>
        </w:rPr>
        <w:t>(</w:t>
      </w:r>
      <w:proofErr w:type="spellStart"/>
      <w:r w:rsidRPr="002A1852">
        <w:rPr>
          <w:rFonts w:ascii="Times New Roman" w:hAnsi="Times New Roman" w:cs="Times New Roman"/>
          <w:sz w:val="24"/>
          <w:szCs w:val="24"/>
        </w:rPr>
        <w:t>Tanke</w:t>
      </w:r>
      <w:proofErr w:type="spellEnd"/>
      <w:r w:rsidRPr="002A1852">
        <w:rPr>
          <w:rFonts w:ascii="Times New Roman" w:hAnsi="Times New Roman" w:cs="Times New Roman"/>
          <w:sz w:val="24"/>
          <w:szCs w:val="24"/>
        </w:rPr>
        <w:t>,</w:t>
      </w:r>
      <w:r>
        <w:rPr>
          <w:rFonts w:ascii="Times New Roman" w:hAnsi="Times New Roman" w:cs="Times New Roman"/>
          <w:sz w:val="24"/>
          <w:szCs w:val="24"/>
        </w:rPr>
        <w:t xml:space="preserve"> 2011: 22</w:t>
      </w:r>
      <w:r w:rsidRPr="002A1852">
        <w:rPr>
          <w:rFonts w:ascii="Times New Roman" w:hAnsi="Times New Roman" w:cs="Times New Roman"/>
          <w:sz w:val="24"/>
          <w:szCs w:val="24"/>
        </w:rPr>
        <w:t>)</w:t>
      </w:r>
      <w:r>
        <w:rPr>
          <w:rFonts w:ascii="Times New Roman" w:hAnsi="Times New Roman" w:cs="Times New Roman"/>
          <w:sz w:val="24"/>
          <w:szCs w:val="24"/>
        </w:rPr>
        <w:t xml:space="preserve">. </w:t>
      </w:r>
    </w:p>
    <w:p w14:paraId="4B684AE2" w14:textId="6B69EF38" w:rsidR="0007322F" w:rsidRDefault="0007322F" w:rsidP="00083927">
      <w:pPr>
        <w:spacing w:before="120" w:after="120" w:line="276"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Rancière</w:t>
      </w:r>
      <w:proofErr w:type="spellEnd"/>
      <w:r w:rsidRPr="002A1852">
        <w:rPr>
          <w:rFonts w:ascii="Times New Roman" w:hAnsi="Times New Roman" w:cs="Times New Roman"/>
          <w:sz w:val="24"/>
          <w:szCs w:val="24"/>
        </w:rPr>
        <w:t>, bu çalışması için, işçilerin düşüncelerini, şiirlerini, hikayelerini yazdıkları dergi</w:t>
      </w:r>
      <w:r>
        <w:rPr>
          <w:rFonts w:ascii="Times New Roman" w:hAnsi="Times New Roman" w:cs="Times New Roman"/>
          <w:sz w:val="24"/>
          <w:szCs w:val="24"/>
        </w:rPr>
        <w:t>lerin sayılarını elden geçir</w:t>
      </w:r>
      <w:r w:rsidRPr="002A1852">
        <w:rPr>
          <w:rFonts w:ascii="Times New Roman" w:hAnsi="Times New Roman" w:cs="Times New Roman"/>
          <w:sz w:val="24"/>
          <w:szCs w:val="24"/>
        </w:rPr>
        <w:t xml:space="preserve">ir. Hala </w:t>
      </w:r>
      <w:proofErr w:type="spellStart"/>
      <w:r w:rsidRPr="002A1852">
        <w:rPr>
          <w:rFonts w:ascii="Times New Roman" w:hAnsi="Times New Roman" w:cs="Times New Roman"/>
          <w:sz w:val="24"/>
          <w:szCs w:val="24"/>
        </w:rPr>
        <w:t>Althusserci</w:t>
      </w:r>
      <w:proofErr w:type="spellEnd"/>
      <w:r w:rsidRPr="002A1852">
        <w:rPr>
          <w:rFonts w:ascii="Times New Roman" w:hAnsi="Times New Roman" w:cs="Times New Roman"/>
          <w:sz w:val="24"/>
          <w:szCs w:val="24"/>
        </w:rPr>
        <w:t xml:space="preserve"> etki altında olan </w:t>
      </w:r>
      <w:proofErr w:type="spellStart"/>
      <w:r>
        <w:rPr>
          <w:rFonts w:ascii="Times New Roman" w:hAnsi="Times New Roman" w:cs="Times New Roman"/>
          <w:sz w:val="24"/>
          <w:szCs w:val="24"/>
        </w:rPr>
        <w:t>Rancière</w:t>
      </w:r>
      <w:proofErr w:type="spellEnd"/>
      <w:r w:rsidRPr="002A1852">
        <w:rPr>
          <w:rFonts w:ascii="Times New Roman" w:hAnsi="Times New Roman" w:cs="Times New Roman"/>
          <w:sz w:val="24"/>
          <w:szCs w:val="24"/>
        </w:rPr>
        <w:t>, entelektüel ile işçi sınıfın</w:t>
      </w:r>
      <w:r>
        <w:rPr>
          <w:rFonts w:ascii="Times New Roman" w:hAnsi="Times New Roman" w:cs="Times New Roman"/>
          <w:sz w:val="24"/>
          <w:szCs w:val="24"/>
        </w:rPr>
        <w:t>ın</w:t>
      </w:r>
      <w:r w:rsidRPr="002A1852">
        <w:rPr>
          <w:rFonts w:ascii="Times New Roman" w:hAnsi="Times New Roman" w:cs="Times New Roman"/>
          <w:sz w:val="24"/>
          <w:szCs w:val="24"/>
        </w:rPr>
        <w:t xml:space="preserve"> fikir ve yaşam dünyasına temas için girdiği incelemelerden ilginç sonuçlara ulaşarak dönmüştür.</w:t>
      </w:r>
      <w:r>
        <w:rPr>
          <w:rFonts w:ascii="Times New Roman" w:hAnsi="Times New Roman" w:cs="Times New Roman"/>
          <w:sz w:val="24"/>
          <w:szCs w:val="24"/>
        </w:rPr>
        <w:t xml:space="preserve"> Beklediği basit düzeyde, söylem</w:t>
      </w:r>
      <w:r w:rsidRPr="002A1852">
        <w:rPr>
          <w:rFonts w:ascii="Times New Roman" w:hAnsi="Times New Roman" w:cs="Times New Roman"/>
          <w:sz w:val="24"/>
          <w:szCs w:val="24"/>
        </w:rPr>
        <w:t>lerin yer aldığı bir işçi dünyasıyken, karşılaştığı kendilerinden işçi olarak beklenenin aksine direnen daha melez bir işçi kültürü</w:t>
      </w:r>
      <w:r>
        <w:rPr>
          <w:rFonts w:ascii="Times New Roman" w:hAnsi="Times New Roman" w:cs="Times New Roman"/>
          <w:sz w:val="24"/>
          <w:szCs w:val="24"/>
        </w:rPr>
        <w:t>dür</w:t>
      </w:r>
      <w:r w:rsidRPr="002A1852">
        <w:rPr>
          <w:rFonts w:ascii="Times New Roman" w:hAnsi="Times New Roman" w:cs="Times New Roman"/>
          <w:sz w:val="24"/>
          <w:szCs w:val="24"/>
        </w:rPr>
        <w:t>. İşçiler</w:t>
      </w:r>
      <w:r>
        <w:rPr>
          <w:rFonts w:ascii="Times New Roman" w:hAnsi="Times New Roman" w:cs="Times New Roman"/>
          <w:sz w:val="24"/>
          <w:szCs w:val="24"/>
        </w:rPr>
        <w:t>in</w:t>
      </w:r>
      <w:r w:rsidRPr="002A1852">
        <w:rPr>
          <w:rFonts w:ascii="Times New Roman" w:hAnsi="Times New Roman" w:cs="Times New Roman"/>
          <w:sz w:val="24"/>
          <w:szCs w:val="24"/>
        </w:rPr>
        <w:t xml:space="preserve"> ekonomik düzeylerinden beklenen bir kültür düzeyinin ötesinde, burjuvanın estetik düşünme tarzını taklit edip, kendi şiir ve kompozisyonlarını yazıp, d</w:t>
      </w:r>
      <w:r>
        <w:rPr>
          <w:rFonts w:ascii="Times New Roman" w:hAnsi="Times New Roman" w:cs="Times New Roman"/>
          <w:sz w:val="24"/>
          <w:szCs w:val="24"/>
        </w:rPr>
        <w:t xml:space="preserve">ergiler kurduklarını görmüştür </w:t>
      </w:r>
      <w:r w:rsidRPr="002A1852">
        <w:rPr>
          <w:rFonts w:ascii="Times New Roman" w:hAnsi="Times New Roman" w:cs="Times New Roman"/>
          <w:sz w:val="24"/>
          <w:szCs w:val="24"/>
        </w:rPr>
        <w:t>(</w:t>
      </w:r>
      <w:proofErr w:type="spellStart"/>
      <w:r>
        <w:rPr>
          <w:rFonts w:ascii="Times New Roman" w:hAnsi="Times New Roman" w:cs="Times New Roman"/>
          <w:sz w:val="24"/>
          <w:szCs w:val="24"/>
        </w:rPr>
        <w:t>Rancière</w:t>
      </w:r>
      <w:proofErr w:type="spellEnd"/>
      <w:r>
        <w:rPr>
          <w:rFonts w:ascii="Times New Roman" w:hAnsi="Times New Roman" w:cs="Times New Roman"/>
          <w:sz w:val="24"/>
          <w:szCs w:val="24"/>
        </w:rPr>
        <w:t xml:space="preserve">, 1989: </w:t>
      </w:r>
      <w:r w:rsidR="002D04D6">
        <w:rPr>
          <w:rFonts w:ascii="Times New Roman" w:hAnsi="Times New Roman" w:cs="Times New Roman"/>
          <w:sz w:val="24"/>
          <w:szCs w:val="24"/>
        </w:rPr>
        <w:t>xxi-xxiii</w:t>
      </w:r>
      <w:r>
        <w:rPr>
          <w:rFonts w:ascii="Times New Roman" w:hAnsi="Times New Roman" w:cs="Times New Roman"/>
          <w:sz w:val="24"/>
          <w:szCs w:val="24"/>
        </w:rPr>
        <w:t xml:space="preserve">; </w:t>
      </w:r>
      <w:proofErr w:type="spellStart"/>
      <w:r w:rsidRPr="002A1852">
        <w:rPr>
          <w:rFonts w:ascii="Times New Roman" w:hAnsi="Times New Roman" w:cs="Times New Roman"/>
          <w:sz w:val="24"/>
          <w:szCs w:val="24"/>
        </w:rPr>
        <w:t>Tanke</w:t>
      </w:r>
      <w:proofErr w:type="spellEnd"/>
      <w:r w:rsidRPr="002A1852">
        <w:rPr>
          <w:rFonts w:ascii="Times New Roman" w:hAnsi="Times New Roman" w:cs="Times New Roman"/>
          <w:sz w:val="24"/>
          <w:szCs w:val="24"/>
        </w:rPr>
        <w:t>,</w:t>
      </w:r>
      <w:r>
        <w:rPr>
          <w:rFonts w:ascii="Times New Roman" w:hAnsi="Times New Roman" w:cs="Times New Roman"/>
          <w:sz w:val="24"/>
          <w:szCs w:val="24"/>
        </w:rPr>
        <w:t xml:space="preserve"> 2011: 23</w:t>
      </w:r>
      <w:r w:rsidRPr="002A1852">
        <w:rPr>
          <w:rFonts w:ascii="Times New Roman" w:hAnsi="Times New Roman" w:cs="Times New Roman"/>
          <w:sz w:val="24"/>
          <w:szCs w:val="24"/>
        </w:rPr>
        <w:t>).</w:t>
      </w:r>
      <w:r>
        <w:rPr>
          <w:rFonts w:ascii="Times New Roman" w:hAnsi="Times New Roman" w:cs="Times New Roman"/>
          <w:sz w:val="24"/>
          <w:szCs w:val="24"/>
        </w:rPr>
        <w:t xml:space="preserve"> Tıpkı </w:t>
      </w:r>
      <w:r w:rsidRPr="00934165">
        <w:rPr>
          <w:rFonts w:ascii="Times New Roman" w:hAnsi="Times New Roman" w:cs="Times New Roman"/>
          <w:i/>
          <w:sz w:val="24"/>
          <w:szCs w:val="24"/>
        </w:rPr>
        <w:t xml:space="preserve">1968 </w:t>
      </w:r>
      <w:proofErr w:type="spellStart"/>
      <w:r w:rsidRPr="00934165">
        <w:rPr>
          <w:rFonts w:ascii="Times New Roman" w:hAnsi="Times New Roman" w:cs="Times New Roman"/>
          <w:i/>
          <w:sz w:val="24"/>
          <w:szCs w:val="24"/>
        </w:rPr>
        <w:t>Olayları</w:t>
      </w:r>
      <w:r>
        <w:rPr>
          <w:rFonts w:ascii="Times New Roman" w:hAnsi="Times New Roman" w:cs="Times New Roman"/>
          <w:sz w:val="24"/>
          <w:szCs w:val="24"/>
        </w:rPr>
        <w:t>’nda</w:t>
      </w:r>
      <w:proofErr w:type="spellEnd"/>
      <w:r>
        <w:rPr>
          <w:rFonts w:ascii="Times New Roman" w:hAnsi="Times New Roman" w:cs="Times New Roman"/>
          <w:sz w:val="24"/>
          <w:szCs w:val="24"/>
        </w:rPr>
        <w:t xml:space="preserve"> olduğu gibi, burada da işçiler kendilerinden beklenenin üstünde bir zihinsel farkındalık ortaya koymuşlardır.</w:t>
      </w:r>
    </w:p>
    <w:p w14:paraId="7B0DA447" w14:textId="0DD62D37" w:rsidR="0007322F" w:rsidRPr="003C480F" w:rsidRDefault="0007322F" w:rsidP="00083927">
      <w:pPr>
        <w:spacing w:before="120" w:after="120" w:line="276"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Rancière</w:t>
      </w:r>
      <w:proofErr w:type="spellEnd"/>
      <w:r w:rsidRPr="002A1852">
        <w:rPr>
          <w:rFonts w:ascii="Times New Roman" w:hAnsi="Times New Roman" w:cs="Times New Roman"/>
          <w:sz w:val="24"/>
          <w:szCs w:val="24"/>
        </w:rPr>
        <w:t xml:space="preserve">, işçilerle ilgili gözlemlerinden ekonomik bağımlılığın veya ekonomik seviyenin politik yaşamı tamamen ortadan kaldırmadığı ve okuyan, şiir yazan, bazı konular hakkında fikir beyan eden, “ince hazlara” sahip işçilerin olduğunu çıkarsar. </w:t>
      </w:r>
      <w:r>
        <w:rPr>
          <w:rFonts w:ascii="Times New Roman" w:hAnsi="Times New Roman" w:cs="Times New Roman"/>
          <w:sz w:val="24"/>
          <w:szCs w:val="24"/>
        </w:rPr>
        <w:t>Ona</w:t>
      </w:r>
      <w:r w:rsidRPr="002A1852">
        <w:rPr>
          <w:rFonts w:ascii="Times New Roman" w:hAnsi="Times New Roman" w:cs="Times New Roman"/>
          <w:sz w:val="24"/>
          <w:szCs w:val="24"/>
        </w:rPr>
        <w:t xml:space="preserve"> göre, işçiler, zamanın ve </w:t>
      </w:r>
      <w:proofErr w:type="gramStart"/>
      <w:r w:rsidRPr="002A1852">
        <w:rPr>
          <w:rFonts w:ascii="Times New Roman" w:hAnsi="Times New Roman" w:cs="Times New Roman"/>
          <w:sz w:val="24"/>
          <w:szCs w:val="24"/>
        </w:rPr>
        <w:t>mekanın</w:t>
      </w:r>
      <w:proofErr w:type="gramEnd"/>
      <w:r w:rsidRPr="002A1852">
        <w:rPr>
          <w:rFonts w:ascii="Times New Roman" w:hAnsi="Times New Roman" w:cs="Times New Roman"/>
          <w:sz w:val="24"/>
          <w:szCs w:val="24"/>
        </w:rPr>
        <w:t xml:space="preserve"> klasik dağılımı hakkındaki fikirleri </w:t>
      </w:r>
      <w:proofErr w:type="spellStart"/>
      <w:r w:rsidRPr="002A1852">
        <w:rPr>
          <w:rFonts w:ascii="Times New Roman" w:hAnsi="Times New Roman" w:cs="Times New Roman"/>
          <w:sz w:val="24"/>
          <w:szCs w:val="24"/>
        </w:rPr>
        <w:t>red</w:t>
      </w:r>
      <w:r>
        <w:rPr>
          <w:rFonts w:ascii="Times New Roman" w:hAnsi="Times New Roman" w:cs="Times New Roman"/>
          <w:sz w:val="24"/>
          <w:szCs w:val="24"/>
        </w:rPr>
        <w:t>e</w:t>
      </w:r>
      <w:r w:rsidRPr="002A1852">
        <w:rPr>
          <w:rFonts w:ascii="Times New Roman" w:hAnsi="Times New Roman" w:cs="Times New Roman"/>
          <w:sz w:val="24"/>
          <w:szCs w:val="24"/>
        </w:rPr>
        <w:t>derler</w:t>
      </w:r>
      <w:proofErr w:type="spellEnd"/>
      <w:r w:rsidRPr="002A1852">
        <w:rPr>
          <w:rFonts w:ascii="Times New Roman" w:hAnsi="Times New Roman" w:cs="Times New Roman"/>
          <w:sz w:val="24"/>
          <w:szCs w:val="24"/>
        </w:rPr>
        <w:t xml:space="preserve">. Bu anlamda, ilk kurbanları estetiktir. Fakat bu sanat olarak ürettiklerinin </w:t>
      </w:r>
      <w:r>
        <w:rPr>
          <w:rFonts w:ascii="Times New Roman" w:hAnsi="Times New Roman" w:cs="Times New Roman"/>
          <w:sz w:val="24"/>
          <w:szCs w:val="24"/>
        </w:rPr>
        <w:t>karşılığını almak</w:t>
      </w:r>
      <w:r w:rsidRPr="002A1852">
        <w:rPr>
          <w:rFonts w:ascii="Times New Roman" w:hAnsi="Times New Roman" w:cs="Times New Roman"/>
          <w:sz w:val="24"/>
          <w:szCs w:val="24"/>
        </w:rPr>
        <w:t xml:space="preserve"> anlamında değil, kapasitelerini sınırlayan zaman ve </w:t>
      </w:r>
      <w:proofErr w:type="gramStart"/>
      <w:r w:rsidRPr="002A1852">
        <w:rPr>
          <w:rFonts w:ascii="Times New Roman" w:hAnsi="Times New Roman" w:cs="Times New Roman"/>
          <w:sz w:val="24"/>
          <w:szCs w:val="24"/>
        </w:rPr>
        <w:t>mekanın</w:t>
      </w:r>
      <w:proofErr w:type="gramEnd"/>
      <w:r w:rsidRPr="002A1852">
        <w:rPr>
          <w:rFonts w:ascii="Times New Roman" w:hAnsi="Times New Roman" w:cs="Times New Roman"/>
          <w:sz w:val="24"/>
          <w:szCs w:val="24"/>
        </w:rPr>
        <w:t xml:space="preserve"> klasik dağılımını geçersiz kıldıkları içindir. Onlar klasik</w:t>
      </w:r>
      <w:r>
        <w:rPr>
          <w:rFonts w:ascii="Times New Roman" w:hAnsi="Times New Roman" w:cs="Times New Roman"/>
          <w:sz w:val="24"/>
          <w:szCs w:val="24"/>
        </w:rPr>
        <w:t xml:space="preserve"> olarak,</w:t>
      </w:r>
      <w:r w:rsidRPr="002A1852">
        <w:rPr>
          <w:rFonts w:ascii="Times New Roman" w:hAnsi="Times New Roman" w:cs="Times New Roman"/>
          <w:sz w:val="24"/>
          <w:szCs w:val="24"/>
        </w:rPr>
        <w:t xml:space="preserve"> çalışma</w:t>
      </w:r>
      <w:r>
        <w:rPr>
          <w:rFonts w:ascii="Times New Roman" w:hAnsi="Times New Roman" w:cs="Times New Roman"/>
          <w:sz w:val="24"/>
          <w:szCs w:val="24"/>
        </w:rPr>
        <w:t>k</w:t>
      </w:r>
      <w:r w:rsidRPr="002A1852">
        <w:rPr>
          <w:rFonts w:ascii="Times New Roman" w:hAnsi="Times New Roman" w:cs="Times New Roman"/>
          <w:sz w:val="24"/>
          <w:szCs w:val="24"/>
        </w:rPr>
        <w:t xml:space="preserve"> ve uyumak için ayrılan vakitl</w:t>
      </w:r>
      <w:r>
        <w:rPr>
          <w:rFonts w:ascii="Times New Roman" w:hAnsi="Times New Roman" w:cs="Times New Roman"/>
          <w:sz w:val="24"/>
          <w:szCs w:val="24"/>
        </w:rPr>
        <w:t xml:space="preserve">erini yeniden şekillendirirler </w:t>
      </w:r>
      <w:r w:rsidRPr="002A1852">
        <w:rPr>
          <w:rFonts w:ascii="Times New Roman" w:hAnsi="Times New Roman" w:cs="Times New Roman"/>
          <w:sz w:val="24"/>
          <w:szCs w:val="24"/>
        </w:rPr>
        <w:t>(</w:t>
      </w:r>
      <w:proofErr w:type="spellStart"/>
      <w:r w:rsidRPr="002A1852">
        <w:rPr>
          <w:rFonts w:ascii="Times New Roman" w:hAnsi="Times New Roman" w:cs="Times New Roman"/>
          <w:sz w:val="24"/>
          <w:szCs w:val="24"/>
        </w:rPr>
        <w:t>Tanke</w:t>
      </w:r>
      <w:proofErr w:type="spellEnd"/>
      <w:r w:rsidRPr="002A1852">
        <w:rPr>
          <w:rFonts w:ascii="Times New Roman" w:hAnsi="Times New Roman" w:cs="Times New Roman"/>
          <w:sz w:val="24"/>
          <w:szCs w:val="24"/>
        </w:rPr>
        <w:t>,</w:t>
      </w:r>
      <w:r>
        <w:rPr>
          <w:rFonts w:ascii="Times New Roman" w:hAnsi="Times New Roman" w:cs="Times New Roman"/>
          <w:sz w:val="24"/>
          <w:szCs w:val="24"/>
        </w:rPr>
        <w:t xml:space="preserve"> 2011: 25</w:t>
      </w:r>
      <w:r w:rsidRPr="002A185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tr-TR"/>
        </w:rPr>
        <w:t xml:space="preserve">Bu çalışmanın neticeleri onun </w:t>
      </w:r>
      <w:r w:rsidRPr="0079408F">
        <w:rPr>
          <w:rFonts w:ascii="Times New Roman" w:eastAsia="Times New Roman" w:hAnsi="Times New Roman" w:cs="Times New Roman"/>
          <w:i/>
          <w:sz w:val="24"/>
          <w:szCs w:val="24"/>
          <w:lang w:eastAsia="tr-TR"/>
        </w:rPr>
        <w:t>1968 Mayısını</w:t>
      </w:r>
      <w:r>
        <w:rPr>
          <w:rFonts w:ascii="Times New Roman" w:eastAsia="Times New Roman" w:hAnsi="Times New Roman" w:cs="Times New Roman"/>
          <w:sz w:val="24"/>
          <w:szCs w:val="24"/>
          <w:lang w:eastAsia="tr-TR"/>
        </w:rPr>
        <w:t xml:space="preserve"> hocasından farklı bir değerlendirmeye tabi tutmasına sebep olur. Çünkü 1848 devrimi dönemindeki incelemelerden ulaştığı netice, </w:t>
      </w:r>
      <w:r w:rsidRPr="0001452F">
        <w:rPr>
          <w:rFonts w:ascii="Times New Roman" w:eastAsia="Times New Roman" w:hAnsi="Times New Roman" w:cs="Times New Roman"/>
          <w:i/>
          <w:sz w:val="24"/>
          <w:szCs w:val="24"/>
          <w:lang w:eastAsia="tr-TR"/>
        </w:rPr>
        <w:t>1968 Olaylarının</w:t>
      </w:r>
      <w:r>
        <w:rPr>
          <w:rFonts w:ascii="Times New Roman" w:eastAsia="Times New Roman" w:hAnsi="Times New Roman" w:cs="Times New Roman"/>
          <w:sz w:val="24"/>
          <w:szCs w:val="24"/>
          <w:lang w:eastAsia="tr-TR"/>
        </w:rPr>
        <w:t xml:space="preserve"> istisnai bir durum olmadığıdır. Diğer bir anlamda, işçi ve öğrencilerden (yani tabandan) gelen bu hareketin ilk olmadığını fark eder. Bu nedenle de,  uzmanların/otoritelerin/entelektüellerin ayrıcalıklarını, otoritelerini sorgular. Çünkü hem on dokuzuncu yüzyıl işçilerinin dünyasında hem de </w:t>
      </w:r>
      <w:r w:rsidRPr="00424765">
        <w:rPr>
          <w:rFonts w:ascii="Times New Roman" w:eastAsia="Times New Roman" w:hAnsi="Times New Roman" w:cs="Times New Roman"/>
          <w:i/>
          <w:sz w:val="24"/>
          <w:szCs w:val="24"/>
          <w:lang w:eastAsia="tr-TR"/>
        </w:rPr>
        <w:t xml:space="preserve">1968 </w:t>
      </w:r>
      <w:proofErr w:type="spellStart"/>
      <w:r w:rsidRPr="00424765">
        <w:rPr>
          <w:rFonts w:ascii="Times New Roman" w:eastAsia="Times New Roman" w:hAnsi="Times New Roman" w:cs="Times New Roman"/>
          <w:i/>
          <w:sz w:val="24"/>
          <w:szCs w:val="24"/>
          <w:lang w:eastAsia="tr-TR"/>
        </w:rPr>
        <w:t>Olayları</w:t>
      </w:r>
      <w:r>
        <w:rPr>
          <w:rFonts w:ascii="Times New Roman" w:eastAsia="Times New Roman" w:hAnsi="Times New Roman" w:cs="Times New Roman"/>
          <w:sz w:val="24"/>
          <w:szCs w:val="24"/>
          <w:lang w:eastAsia="tr-TR"/>
        </w:rPr>
        <w:t>’nda</w:t>
      </w:r>
      <w:proofErr w:type="spellEnd"/>
      <w:r>
        <w:rPr>
          <w:rFonts w:ascii="Times New Roman" w:eastAsia="Times New Roman" w:hAnsi="Times New Roman" w:cs="Times New Roman"/>
          <w:sz w:val="24"/>
          <w:szCs w:val="24"/>
          <w:lang w:eastAsia="tr-TR"/>
        </w:rPr>
        <w:t xml:space="preserve"> tanıklık ettiği işçilerin ve öğrencilerin içinde bulundukları durumu anlama bilincinden sanıldığı gibi yoksun olmadığıdır. </w:t>
      </w:r>
    </w:p>
    <w:p w14:paraId="55643260" w14:textId="77777777" w:rsidR="0007322F" w:rsidRDefault="0007322F" w:rsidP="00083927">
      <w:pPr>
        <w:spacing w:before="120" w:after="120" w:line="276" w:lineRule="auto"/>
        <w:ind w:firstLine="709"/>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sz w:val="24"/>
          <w:szCs w:val="24"/>
          <w:lang w:eastAsia="tr-TR"/>
        </w:rPr>
        <w:lastRenderedPageBreak/>
        <w:t>Althusser</w:t>
      </w:r>
      <w:proofErr w:type="spellEnd"/>
      <w:r>
        <w:rPr>
          <w:rFonts w:ascii="Times New Roman" w:eastAsia="Times New Roman" w:hAnsi="Times New Roman" w:cs="Times New Roman"/>
          <w:sz w:val="24"/>
          <w:szCs w:val="24"/>
          <w:lang w:eastAsia="tr-TR"/>
        </w:rPr>
        <w:t xml:space="preserve"> için, devrimin gerçekleşebilmesi, büyük bir entelektüel çabanın teori inşasına ve entelektüel sınıfın yönlendirmesine bağlıdır. Bu teori inşasının ne zaman biteceği ve işçi sınıfının gerekli bilgiyle ne kadar sürede donatılacağı, aradaki mesafenin ne zaman kapanacağı hep muallaktır </w:t>
      </w:r>
      <w:r w:rsidRPr="002A1852">
        <w:rPr>
          <w:rFonts w:ascii="Times New Roman" w:hAnsi="Times New Roman" w:cs="Times New Roman"/>
          <w:sz w:val="24"/>
          <w:szCs w:val="24"/>
        </w:rPr>
        <w:t>(</w:t>
      </w:r>
      <w:proofErr w:type="spellStart"/>
      <w:r w:rsidRPr="002A1852">
        <w:rPr>
          <w:rFonts w:ascii="Times New Roman" w:hAnsi="Times New Roman" w:cs="Times New Roman"/>
          <w:sz w:val="24"/>
          <w:szCs w:val="24"/>
        </w:rPr>
        <w:t>Tanke</w:t>
      </w:r>
      <w:proofErr w:type="spellEnd"/>
      <w:r w:rsidRPr="002A1852">
        <w:rPr>
          <w:rFonts w:ascii="Times New Roman" w:hAnsi="Times New Roman" w:cs="Times New Roman"/>
          <w:sz w:val="24"/>
          <w:szCs w:val="24"/>
        </w:rPr>
        <w:t>,</w:t>
      </w:r>
      <w:r>
        <w:rPr>
          <w:rFonts w:ascii="Times New Roman" w:hAnsi="Times New Roman" w:cs="Times New Roman"/>
          <w:sz w:val="24"/>
          <w:szCs w:val="24"/>
        </w:rPr>
        <w:t xml:space="preserve"> 2011: 14-15</w:t>
      </w:r>
      <w:r w:rsidRPr="002A185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tr-TR"/>
        </w:rPr>
        <w:t xml:space="preserve">Diğer bir örnek olarak </w:t>
      </w:r>
      <w:proofErr w:type="spellStart"/>
      <w:r>
        <w:rPr>
          <w:rFonts w:ascii="Times New Roman" w:eastAsia="Times New Roman" w:hAnsi="Times New Roman" w:cs="Times New Roman"/>
          <w:sz w:val="24"/>
          <w:szCs w:val="24"/>
          <w:lang w:eastAsia="tr-TR"/>
        </w:rPr>
        <w:t>Marx’ta</w:t>
      </w:r>
      <w:proofErr w:type="spellEnd"/>
      <w:r>
        <w:rPr>
          <w:rFonts w:ascii="Times New Roman" w:eastAsia="Times New Roman" w:hAnsi="Times New Roman" w:cs="Times New Roman"/>
          <w:sz w:val="24"/>
          <w:szCs w:val="24"/>
          <w:lang w:eastAsia="tr-TR"/>
        </w:rPr>
        <w:t>, işçi sınıfının yetersizliklerinden bahsedilir. Bu sınıfın proleter olması ve devrimi gerçekleştirebilmesi, bir fail olarak değil, en dibi görmesi (bütün vasıflarından sıyrılarak proleter olması) ile mümkün hale gelebilir. Bunun da tarihi, aynı şekilde muallaktır.</w:t>
      </w:r>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sz w:val="24"/>
          <w:szCs w:val="24"/>
          <w:lang w:eastAsia="tr-TR"/>
        </w:rPr>
        <w:t>Althusser’e</w:t>
      </w:r>
      <w:proofErr w:type="spellEnd"/>
      <w:r>
        <w:rPr>
          <w:rFonts w:ascii="Times New Roman" w:eastAsia="Times New Roman" w:hAnsi="Times New Roman" w:cs="Times New Roman"/>
          <w:sz w:val="24"/>
          <w:szCs w:val="24"/>
          <w:lang w:eastAsia="tr-TR"/>
        </w:rPr>
        <w:t xml:space="preserve"> benzer şekilde, </w:t>
      </w:r>
      <w:r>
        <w:rPr>
          <w:rFonts w:ascii="Times New Roman" w:eastAsia="Times New Roman" w:hAnsi="Times New Roman" w:cs="Times New Roman"/>
          <w:color w:val="000000"/>
          <w:sz w:val="24"/>
          <w:szCs w:val="24"/>
          <w:lang w:eastAsia="tr-TR"/>
        </w:rPr>
        <w:t xml:space="preserve">Sartre da, aynı şekilde, eşitlik idealinin gerçekleşmesini, partiye ve sendikalaşmaya bağlar. </w:t>
      </w:r>
      <w:proofErr w:type="spellStart"/>
      <w:r>
        <w:rPr>
          <w:rFonts w:ascii="Times New Roman" w:eastAsia="Times New Roman" w:hAnsi="Times New Roman" w:cs="Times New Roman"/>
          <w:color w:val="000000"/>
          <w:sz w:val="24"/>
          <w:szCs w:val="24"/>
          <w:lang w:eastAsia="tr-TR"/>
        </w:rPr>
        <w:t>Rancière</w:t>
      </w:r>
      <w:proofErr w:type="spellEnd"/>
      <w:r>
        <w:rPr>
          <w:rFonts w:ascii="Times New Roman" w:eastAsia="Times New Roman" w:hAnsi="Times New Roman" w:cs="Times New Roman"/>
          <w:color w:val="000000"/>
          <w:sz w:val="24"/>
          <w:szCs w:val="24"/>
          <w:lang w:eastAsia="tr-TR"/>
        </w:rPr>
        <w:t xml:space="preserve"> ise, hem incelediği on dokuzun yüzyıl dönemdeki işçi dünyası hem </w:t>
      </w:r>
      <w:r w:rsidRPr="00C4503E">
        <w:rPr>
          <w:rFonts w:ascii="Times New Roman" w:eastAsia="Times New Roman" w:hAnsi="Times New Roman" w:cs="Times New Roman"/>
          <w:i/>
          <w:color w:val="000000"/>
          <w:sz w:val="24"/>
          <w:szCs w:val="24"/>
          <w:lang w:eastAsia="tr-TR"/>
        </w:rPr>
        <w:t>1968 Olayları</w:t>
      </w:r>
      <w:r>
        <w:rPr>
          <w:rFonts w:ascii="Times New Roman" w:eastAsia="Times New Roman" w:hAnsi="Times New Roman" w:cs="Times New Roman"/>
          <w:color w:val="000000"/>
          <w:sz w:val="24"/>
          <w:szCs w:val="24"/>
          <w:lang w:eastAsia="tr-TR"/>
        </w:rPr>
        <w:t xml:space="preserve"> neticesinde, </w:t>
      </w:r>
      <w:proofErr w:type="spellStart"/>
      <w:r>
        <w:rPr>
          <w:rFonts w:ascii="Times New Roman" w:eastAsia="Times New Roman" w:hAnsi="Times New Roman" w:cs="Times New Roman"/>
          <w:color w:val="000000"/>
          <w:sz w:val="24"/>
          <w:szCs w:val="24"/>
          <w:lang w:eastAsia="tr-TR"/>
        </w:rPr>
        <w:t>Marx</w:t>
      </w:r>
      <w:proofErr w:type="spellEnd"/>
      <w:r>
        <w:rPr>
          <w:rFonts w:ascii="Times New Roman" w:eastAsia="Times New Roman" w:hAnsi="Times New Roman" w:cs="Times New Roman"/>
          <w:color w:val="000000"/>
          <w:sz w:val="24"/>
          <w:szCs w:val="24"/>
          <w:lang w:eastAsia="tr-TR"/>
        </w:rPr>
        <w:t xml:space="preserve">, Sartre ve </w:t>
      </w:r>
      <w:proofErr w:type="spellStart"/>
      <w:r>
        <w:rPr>
          <w:rFonts w:ascii="Times New Roman" w:eastAsia="Times New Roman" w:hAnsi="Times New Roman" w:cs="Times New Roman"/>
          <w:color w:val="000000"/>
          <w:sz w:val="24"/>
          <w:szCs w:val="24"/>
          <w:lang w:eastAsia="tr-TR"/>
        </w:rPr>
        <w:t>Althusser’in</w:t>
      </w:r>
      <w:proofErr w:type="spellEnd"/>
      <w:r>
        <w:rPr>
          <w:rFonts w:ascii="Times New Roman" w:eastAsia="Times New Roman" w:hAnsi="Times New Roman" w:cs="Times New Roman"/>
          <w:color w:val="000000"/>
          <w:sz w:val="24"/>
          <w:szCs w:val="24"/>
          <w:lang w:eastAsia="tr-TR"/>
        </w:rPr>
        <w:t xml:space="preserve"> işçi dünyasını doğru okumadığını düşünür (</w:t>
      </w:r>
      <w:proofErr w:type="spellStart"/>
      <w:r>
        <w:rPr>
          <w:rFonts w:ascii="Times New Roman" w:eastAsia="Times New Roman" w:hAnsi="Times New Roman" w:cs="Times New Roman"/>
          <w:color w:val="000000"/>
          <w:sz w:val="24"/>
          <w:szCs w:val="24"/>
          <w:lang w:eastAsia="tr-TR"/>
        </w:rPr>
        <w:t>Rancière</w:t>
      </w:r>
      <w:proofErr w:type="spellEnd"/>
      <w:r>
        <w:rPr>
          <w:rFonts w:ascii="Times New Roman" w:eastAsia="Times New Roman" w:hAnsi="Times New Roman" w:cs="Times New Roman"/>
          <w:color w:val="000000"/>
          <w:sz w:val="24"/>
          <w:szCs w:val="24"/>
          <w:lang w:eastAsia="tr-TR"/>
        </w:rPr>
        <w:t>, 2013). İşçi sınıfı, öğrenci ve bütün bu bölünmelerde üste olanı ve diğerlerini oluşturan ayrımların ve bu ayrımlarda ayrıcalıklı role sahip olanların ayrıcalığının içinin boş olduğunu ileri sürer.</w:t>
      </w:r>
    </w:p>
    <w:p w14:paraId="7FED6D01" w14:textId="77777777" w:rsidR="0007322F" w:rsidRDefault="0007322F" w:rsidP="00083927">
      <w:pPr>
        <w:spacing w:before="120" w:after="120" w:line="276" w:lineRule="auto"/>
        <w:ind w:firstLine="709"/>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Rancière’in</w:t>
      </w:r>
      <w:proofErr w:type="spellEnd"/>
      <w:r>
        <w:rPr>
          <w:rFonts w:ascii="Times New Roman" w:eastAsia="Times New Roman" w:hAnsi="Times New Roman" w:cs="Times New Roman"/>
          <w:color w:val="000000"/>
          <w:sz w:val="24"/>
          <w:szCs w:val="24"/>
          <w:lang w:eastAsia="tr-TR"/>
        </w:rPr>
        <w:t xml:space="preserve"> sürekli dile getirdiği </w:t>
      </w:r>
      <w:r w:rsidRPr="001A6B68">
        <w:rPr>
          <w:rFonts w:ascii="Times New Roman" w:eastAsia="Times New Roman" w:hAnsi="Times New Roman" w:cs="Times New Roman"/>
          <w:color w:val="000000"/>
          <w:sz w:val="24"/>
          <w:szCs w:val="24"/>
          <w:lang w:eastAsia="tr-TR"/>
        </w:rPr>
        <w:t xml:space="preserve">iddia, hiçbir hükümetin, partinin, okulun veya kurumun bir tek kişinin bile özgürlüğünü sağlayamayacağıdır. Çünkü </w:t>
      </w:r>
      <w:proofErr w:type="spellStart"/>
      <w:r>
        <w:rPr>
          <w:rFonts w:ascii="Times New Roman" w:eastAsia="Times New Roman" w:hAnsi="Times New Roman" w:cs="Times New Roman"/>
          <w:color w:val="000000"/>
          <w:sz w:val="24"/>
          <w:szCs w:val="24"/>
          <w:lang w:eastAsia="tr-TR"/>
        </w:rPr>
        <w:t>Rancière</w:t>
      </w:r>
      <w:r w:rsidRPr="001A6B68">
        <w:rPr>
          <w:rFonts w:ascii="Times New Roman" w:eastAsia="Times New Roman" w:hAnsi="Times New Roman" w:cs="Times New Roman"/>
          <w:color w:val="000000"/>
          <w:sz w:val="24"/>
          <w:szCs w:val="24"/>
          <w:lang w:eastAsia="tr-TR"/>
        </w:rPr>
        <w:t>’e</w:t>
      </w:r>
      <w:proofErr w:type="spellEnd"/>
      <w:r w:rsidRPr="001A6B68">
        <w:rPr>
          <w:rFonts w:ascii="Times New Roman" w:eastAsia="Times New Roman" w:hAnsi="Times New Roman" w:cs="Times New Roman"/>
          <w:color w:val="000000"/>
          <w:sz w:val="24"/>
          <w:szCs w:val="24"/>
          <w:lang w:eastAsia="tr-TR"/>
        </w:rPr>
        <w:t xml:space="preserve"> göre, </w:t>
      </w:r>
      <w:r>
        <w:rPr>
          <w:rFonts w:ascii="Times New Roman" w:eastAsia="Times New Roman" w:hAnsi="Times New Roman" w:cs="Times New Roman"/>
          <w:color w:val="000000"/>
          <w:sz w:val="24"/>
          <w:szCs w:val="24"/>
          <w:lang w:eastAsia="tr-TR"/>
        </w:rPr>
        <w:t xml:space="preserve">kurumlar eşitsizliğin vücut bulmuş halidir </w:t>
      </w:r>
      <w:r w:rsidRPr="001A6B68">
        <w:rPr>
          <w:rFonts w:ascii="Times New Roman" w:eastAsia="Times New Roman" w:hAnsi="Times New Roman" w:cs="Times New Roman"/>
          <w:color w:val="000000"/>
          <w:sz w:val="24"/>
          <w:szCs w:val="24"/>
          <w:lang w:eastAsia="tr-TR"/>
        </w:rPr>
        <w:t>(</w:t>
      </w:r>
      <w:proofErr w:type="spellStart"/>
      <w:r>
        <w:rPr>
          <w:rFonts w:ascii="Times New Roman" w:eastAsia="Times New Roman" w:hAnsi="Times New Roman" w:cs="Times New Roman"/>
          <w:color w:val="000000"/>
          <w:sz w:val="24"/>
          <w:szCs w:val="24"/>
          <w:lang w:eastAsia="tr-TR"/>
        </w:rPr>
        <w:t>Mercieca</w:t>
      </w:r>
      <w:proofErr w:type="spellEnd"/>
      <w:r>
        <w:rPr>
          <w:rFonts w:ascii="Times New Roman" w:eastAsia="Times New Roman" w:hAnsi="Times New Roman" w:cs="Times New Roman"/>
          <w:color w:val="000000"/>
          <w:sz w:val="24"/>
          <w:szCs w:val="24"/>
          <w:lang w:eastAsia="tr-TR"/>
        </w:rPr>
        <w:t>, 2012:</w:t>
      </w:r>
      <w:r w:rsidRPr="001A6B68">
        <w:rPr>
          <w:rFonts w:ascii="Times New Roman" w:eastAsia="Times New Roman" w:hAnsi="Times New Roman" w:cs="Times New Roman"/>
          <w:color w:val="000000"/>
          <w:sz w:val="24"/>
          <w:szCs w:val="24"/>
          <w:lang w:eastAsia="tr-TR"/>
        </w:rPr>
        <w:t xml:space="preserve"> 408</w:t>
      </w:r>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Badiou</w:t>
      </w:r>
      <w:proofErr w:type="spellEnd"/>
      <w:r>
        <w:rPr>
          <w:rFonts w:ascii="Times New Roman" w:eastAsia="Times New Roman" w:hAnsi="Times New Roman" w:cs="Times New Roman"/>
          <w:color w:val="000000"/>
          <w:sz w:val="24"/>
          <w:szCs w:val="24"/>
          <w:lang w:eastAsia="tr-TR"/>
        </w:rPr>
        <w:t>, 2015: 146, 169</w:t>
      </w:r>
      <w:r w:rsidRPr="001A6B68">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r w:rsidRPr="001A6B68">
        <w:rPr>
          <w:rFonts w:ascii="Times New Roman" w:eastAsia="Times New Roman" w:hAnsi="Times New Roman" w:cs="Times New Roman"/>
          <w:color w:val="000000"/>
          <w:sz w:val="24"/>
          <w:szCs w:val="24"/>
          <w:lang w:eastAsia="tr-TR"/>
        </w:rPr>
        <w:t xml:space="preserve">Bu bağlamda, </w:t>
      </w:r>
      <w:proofErr w:type="spellStart"/>
      <w:r>
        <w:rPr>
          <w:rFonts w:ascii="Times New Roman" w:eastAsia="Times New Roman" w:hAnsi="Times New Roman" w:cs="Times New Roman"/>
          <w:color w:val="000000"/>
          <w:sz w:val="24"/>
          <w:szCs w:val="24"/>
          <w:lang w:eastAsia="tr-TR"/>
        </w:rPr>
        <w:t>Rancière</w:t>
      </w:r>
      <w:proofErr w:type="spellEnd"/>
      <w:r>
        <w:rPr>
          <w:rFonts w:ascii="Times New Roman" w:eastAsia="Times New Roman" w:hAnsi="Times New Roman" w:cs="Times New Roman"/>
          <w:color w:val="000000"/>
          <w:sz w:val="24"/>
          <w:szCs w:val="24"/>
          <w:lang w:eastAsia="tr-TR"/>
        </w:rPr>
        <w:t xml:space="preserve">, </w:t>
      </w:r>
      <w:r w:rsidRPr="001A6B68">
        <w:rPr>
          <w:rFonts w:ascii="Times New Roman" w:eastAsia="Times New Roman" w:hAnsi="Times New Roman" w:cs="Times New Roman"/>
          <w:color w:val="000000"/>
          <w:sz w:val="24"/>
          <w:szCs w:val="24"/>
          <w:lang w:eastAsia="tr-TR"/>
        </w:rPr>
        <w:t>herhangi bir kurumdan</w:t>
      </w:r>
      <w:r>
        <w:rPr>
          <w:rFonts w:ascii="Times New Roman" w:eastAsia="Times New Roman" w:hAnsi="Times New Roman" w:cs="Times New Roman"/>
          <w:color w:val="000000"/>
          <w:sz w:val="24"/>
          <w:szCs w:val="24"/>
          <w:lang w:eastAsia="tr-TR"/>
        </w:rPr>
        <w:t xml:space="preserve"> ve entelektüel sınıftan</w:t>
      </w:r>
      <w:r w:rsidRPr="001A6B68">
        <w:rPr>
          <w:rFonts w:ascii="Times New Roman" w:eastAsia="Times New Roman" w:hAnsi="Times New Roman" w:cs="Times New Roman"/>
          <w:color w:val="000000"/>
          <w:sz w:val="24"/>
          <w:szCs w:val="24"/>
          <w:lang w:eastAsia="tr-TR"/>
        </w:rPr>
        <w:t xml:space="preserve"> medet ummaz. Her ne kadar </w:t>
      </w:r>
      <w:proofErr w:type="spellStart"/>
      <w:r>
        <w:rPr>
          <w:rFonts w:ascii="Times New Roman" w:eastAsia="Times New Roman" w:hAnsi="Times New Roman" w:cs="Times New Roman"/>
          <w:color w:val="000000"/>
          <w:sz w:val="24"/>
          <w:szCs w:val="24"/>
          <w:lang w:eastAsia="tr-TR"/>
        </w:rPr>
        <w:t>Marx</w:t>
      </w:r>
      <w:proofErr w:type="spellEnd"/>
      <w:r w:rsidRPr="001A6B68">
        <w:rPr>
          <w:rFonts w:ascii="Times New Roman" w:eastAsia="Times New Roman" w:hAnsi="Times New Roman" w:cs="Times New Roman"/>
          <w:color w:val="000000"/>
          <w:sz w:val="24"/>
          <w:szCs w:val="24"/>
          <w:lang w:eastAsia="tr-TR"/>
        </w:rPr>
        <w:t xml:space="preserve"> ülkülerine sahip çıksa da (eşitlik-özgürlük sloganlarından vazgeçmezse de) </w:t>
      </w:r>
      <w:proofErr w:type="spellStart"/>
      <w:r>
        <w:rPr>
          <w:rFonts w:ascii="Times New Roman" w:eastAsia="Times New Roman" w:hAnsi="Times New Roman" w:cs="Times New Roman"/>
          <w:color w:val="000000"/>
          <w:sz w:val="24"/>
          <w:szCs w:val="24"/>
          <w:lang w:eastAsia="tr-TR"/>
        </w:rPr>
        <w:t>Rancière</w:t>
      </w:r>
      <w:r w:rsidRPr="001A6B68">
        <w:rPr>
          <w:rFonts w:ascii="Times New Roman" w:eastAsia="Times New Roman" w:hAnsi="Times New Roman" w:cs="Times New Roman"/>
          <w:color w:val="000000"/>
          <w:sz w:val="24"/>
          <w:szCs w:val="24"/>
          <w:lang w:eastAsia="tr-TR"/>
        </w:rPr>
        <w:t>’in</w:t>
      </w:r>
      <w:proofErr w:type="spellEnd"/>
      <w:r w:rsidRPr="001A6B68">
        <w:rPr>
          <w:rFonts w:ascii="Times New Roman" w:eastAsia="Times New Roman" w:hAnsi="Times New Roman" w:cs="Times New Roman"/>
          <w:color w:val="000000"/>
          <w:sz w:val="24"/>
          <w:szCs w:val="24"/>
          <w:lang w:eastAsia="tr-TR"/>
        </w:rPr>
        <w:t>, bunları gerçekleştirme pratiğinde k</w:t>
      </w:r>
      <w:r>
        <w:rPr>
          <w:rFonts w:ascii="Times New Roman" w:eastAsia="Times New Roman" w:hAnsi="Times New Roman" w:cs="Times New Roman"/>
          <w:color w:val="000000"/>
          <w:sz w:val="24"/>
          <w:szCs w:val="24"/>
          <w:lang w:eastAsia="tr-TR"/>
        </w:rPr>
        <w:t xml:space="preserve">endine belirlediği </w:t>
      </w:r>
      <w:proofErr w:type="gramStart"/>
      <w:r>
        <w:rPr>
          <w:rFonts w:ascii="Times New Roman" w:eastAsia="Times New Roman" w:hAnsi="Times New Roman" w:cs="Times New Roman"/>
          <w:color w:val="000000"/>
          <w:sz w:val="24"/>
          <w:szCs w:val="24"/>
          <w:lang w:eastAsia="tr-TR"/>
        </w:rPr>
        <w:t>güzergah</w:t>
      </w:r>
      <w:proofErr w:type="gram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Marx</w:t>
      </w:r>
      <w:proofErr w:type="spellEnd"/>
      <w:r w:rsidRPr="001A6B68">
        <w:rPr>
          <w:rFonts w:ascii="Times New Roman" w:eastAsia="Times New Roman" w:hAnsi="Times New Roman" w:cs="Times New Roman"/>
          <w:color w:val="000000"/>
          <w:sz w:val="24"/>
          <w:szCs w:val="24"/>
          <w:lang w:eastAsia="tr-TR"/>
        </w:rPr>
        <w:t xml:space="preserve"> ve takipçi</w:t>
      </w:r>
      <w:r>
        <w:rPr>
          <w:rFonts w:ascii="Times New Roman" w:eastAsia="Times New Roman" w:hAnsi="Times New Roman" w:cs="Times New Roman"/>
          <w:color w:val="000000"/>
          <w:sz w:val="24"/>
          <w:szCs w:val="24"/>
          <w:lang w:eastAsia="tr-TR"/>
        </w:rPr>
        <w:t xml:space="preserve">lerinden farklı durmaktadır. </w:t>
      </w:r>
      <w:proofErr w:type="spellStart"/>
      <w:r>
        <w:rPr>
          <w:rFonts w:ascii="Times New Roman" w:eastAsia="Times New Roman" w:hAnsi="Times New Roman" w:cs="Times New Roman"/>
          <w:color w:val="000000"/>
          <w:sz w:val="24"/>
          <w:szCs w:val="24"/>
          <w:lang w:eastAsia="tr-TR"/>
        </w:rPr>
        <w:t>Marx</w:t>
      </w:r>
      <w:r w:rsidRPr="001A6B68">
        <w:rPr>
          <w:rFonts w:ascii="Times New Roman" w:eastAsia="Times New Roman" w:hAnsi="Times New Roman" w:cs="Times New Roman"/>
          <w:color w:val="000000"/>
          <w:sz w:val="24"/>
          <w:szCs w:val="24"/>
          <w:lang w:eastAsia="tr-TR"/>
        </w:rPr>
        <w:t>'ın</w:t>
      </w:r>
      <w:proofErr w:type="spellEnd"/>
      <w:r w:rsidRPr="001A6B68">
        <w:rPr>
          <w:rFonts w:ascii="Times New Roman" w:eastAsia="Times New Roman" w:hAnsi="Times New Roman" w:cs="Times New Roman"/>
          <w:color w:val="000000"/>
          <w:sz w:val="24"/>
          <w:szCs w:val="24"/>
          <w:lang w:eastAsia="tr-TR"/>
        </w:rPr>
        <w:t xml:space="preserve"> “</w:t>
      </w:r>
      <w:r w:rsidRPr="00F31D0E">
        <w:rPr>
          <w:rFonts w:ascii="Times New Roman" w:eastAsia="Times New Roman" w:hAnsi="Times New Roman" w:cs="Times New Roman"/>
          <w:i/>
          <w:color w:val="000000"/>
          <w:sz w:val="24"/>
          <w:szCs w:val="24"/>
          <w:lang w:eastAsia="tr-TR"/>
        </w:rPr>
        <w:t xml:space="preserve">Komünist </w:t>
      </w:r>
      <w:proofErr w:type="spellStart"/>
      <w:r w:rsidRPr="00F31D0E">
        <w:rPr>
          <w:rFonts w:ascii="Times New Roman" w:eastAsia="Times New Roman" w:hAnsi="Times New Roman" w:cs="Times New Roman"/>
          <w:i/>
          <w:color w:val="000000"/>
          <w:sz w:val="24"/>
          <w:szCs w:val="24"/>
          <w:lang w:eastAsia="tr-TR"/>
        </w:rPr>
        <w:t>Manifesto</w:t>
      </w:r>
      <w:r w:rsidRPr="001A6B68">
        <w:rPr>
          <w:rFonts w:ascii="Times New Roman" w:eastAsia="Times New Roman" w:hAnsi="Times New Roman" w:cs="Times New Roman"/>
          <w:color w:val="000000"/>
          <w:sz w:val="24"/>
          <w:szCs w:val="24"/>
          <w:lang w:eastAsia="tr-TR"/>
        </w:rPr>
        <w:t>”daki</w:t>
      </w:r>
      <w:proofErr w:type="spellEnd"/>
      <w:r w:rsidRPr="001A6B68">
        <w:rPr>
          <w:rFonts w:ascii="Times New Roman" w:eastAsia="Times New Roman" w:hAnsi="Times New Roman" w:cs="Times New Roman"/>
          <w:color w:val="000000"/>
          <w:sz w:val="24"/>
          <w:szCs w:val="24"/>
          <w:lang w:eastAsia="tr-TR"/>
        </w:rPr>
        <w:t xml:space="preserve"> ve sol hareketin </w:t>
      </w:r>
      <w:proofErr w:type="gramStart"/>
      <w:r w:rsidRPr="001A6B68">
        <w:rPr>
          <w:rFonts w:ascii="Times New Roman" w:eastAsia="Times New Roman" w:hAnsi="Times New Roman" w:cs="Times New Roman"/>
          <w:color w:val="000000"/>
          <w:sz w:val="24"/>
          <w:szCs w:val="24"/>
          <w:lang w:eastAsia="tr-TR"/>
        </w:rPr>
        <w:t>güzergahını</w:t>
      </w:r>
      <w:proofErr w:type="gramEnd"/>
      <w:r w:rsidRPr="001A6B68">
        <w:rPr>
          <w:rFonts w:ascii="Times New Roman" w:eastAsia="Times New Roman" w:hAnsi="Times New Roman" w:cs="Times New Roman"/>
          <w:color w:val="000000"/>
          <w:sz w:val="24"/>
          <w:szCs w:val="24"/>
          <w:lang w:eastAsia="tr-TR"/>
        </w:rPr>
        <w:t xml:space="preserve"> da belirleyen meşhur “</w:t>
      </w:r>
      <w:r w:rsidRPr="00C04E54">
        <w:rPr>
          <w:rFonts w:ascii="Times New Roman" w:eastAsia="Times New Roman" w:hAnsi="Times New Roman" w:cs="Times New Roman"/>
          <w:i/>
          <w:color w:val="000000"/>
          <w:sz w:val="24"/>
          <w:szCs w:val="24"/>
          <w:lang w:eastAsia="tr-TR"/>
        </w:rPr>
        <w:t>Bütün dünyanın işçileri birleşin</w:t>
      </w:r>
      <w:r w:rsidRPr="001A6B68">
        <w:rPr>
          <w:rFonts w:ascii="Times New Roman" w:eastAsia="Times New Roman" w:hAnsi="Times New Roman" w:cs="Times New Roman"/>
          <w:color w:val="000000"/>
          <w:sz w:val="24"/>
          <w:szCs w:val="24"/>
          <w:lang w:eastAsia="tr-TR"/>
        </w:rPr>
        <w:t xml:space="preserve">”  sloganın tam aksine </w:t>
      </w:r>
      <w:proofErr w:type="spellStart"/>
      <w:r>
        <w:rPr>
          <w:rFonts w:ascii="Times New Roman" w:eastAsia="Times New Roman" w:hAnsi="Times New Roman" w:cs="Times New Roman"/>
          <w:color w:val="000000"/>
          <w:sz w:val="24"/>
          <w:szCs w:val="24"/>
          <w:lang w:eastAsia="tr-TR"/>
        </w:rPr>
        <w:t>Rancière</w:t>
      </w:r>
      <w:proofErr w:type="spellEnd"/>
      <w:r w:rsidRPr="001A6B68">
        <w:rPr>
          <w:rFonts w:ascii="Times New Roman" w:eastAsia="Times New Roman" w:hAnsi="Times New Roman" w:cs="Times New Roman"/>
          <w:color w:val="000000"/>
          <w:sz w:val="24"/>
          <w:szCs w:val="24"/>
          <w:lang w:eastAsia="tr-TR"/>
        </w:rPr>
        <w:t>, böyle bir birleşme çağrısında bulunmamakla birlikte, bu ülkülerin (eşitlik ve özgürlüğün) gerçekleşmesini birleşip</w:t>
      </w:r>
      <w:r>
        <w:rPr>
          <w:rFonts w:ascii="Times New Roman" w:eastAsia="Times New Roman" w:hAnsi="Times New Roman" w:cs="Times New Roman"/>
          <w:color w:val="000000"/>
          <w:sz w:val="24"/>
          <w:szCs w:val="24"/>
          <w:lang w:eastAsia="tr-TR"/>
        </w:rPr>
        <w:t>, kolektif bir hareket meydana getirerek</w:t>
      </w:r>
      <w:r w:rsidRPr="001A6B68">
        <w:rPr>
          <w:rFonts w:ascii="Times New Roman" w:eastAsia="Times New Roman" w:hAnsi="Times New Roman" w:cs="Times New Roman"/>
          <w:color w:val="000000"/>
          <w:sz w:val="24"/>
          <w:szCs w:val="24"/>
          <w:lang w:eastAsia="tr-TR"/>
        </w:rPr>
        <w:t xml:space="preserve"> vuku bulacağına pek de ihtimal vermemekte</w:t>
      </w:r>
      <w:r>
        <w:rPr>
          <w:rFonts w:ascii="Times New Roman" w:eastAsia="Times New Roman" w:hAnsi="Times New Roman" w:cs="Times New Roman"/>
          <w:color w:val="000000"/>
          <w:sz w:val="24"/>
          <w:szCs w:val="24"/>
          <w:lang w:eastAsia="tr-TR"/>
        </w:rPr>
        <w:t xml:space="preserve">dir </w:t>
      </w:r>
      <w:r>
        <w:rPr>
          <w:rFonts w:ascii="Times New Roman" w:eastAsia="Times New Roman" w:hAnsi="Times New Roman" w:cs="Times New Roman"/>
          <w:sz w:val="24"/>
          <w:szCs w:val="24"/>
          <w:lang w:eastAsia="tr-TR"/>
        </w:rPr>
        <w:t>(</w:t>
      </w:r>
      <w:proofErr w:type="spellStart"/>
      <w:r>
        <w:rPr>
          <w:rFonts w:ascii="Times New Roman" w:eastAsia="Times New Roman" w:hAnsi="Times New Roman" w:cs="Times New Roman"/>
          <w:color w:val="000000"/>
          <w:sz w:val="24"/>
          <w:szCs w:val="24"/>
          <w:lang w:eastAsia="tr-TR"/>
        </w:rPr>
        <w:t>Rancière</w:t>
      </w:r>
      <w:proofErr w:type="spellEnd"/>
      <w:r>
        <w:rPr>
          <w:rFonts w:ascii="Times New Roman" w:eastAsia="Times New Roman" w:hAnsi="Times New Roman" w:cs="Times New Roman"/>
          <w:sz w:val="24"/>
          <w:szCs w:val="24"/>
          <w:lang w:eastAsia="tr-TR"/>
        </w:rPr>
        <w:t>, 2016b: 90).</w:t>
      </w:r>
      <w:r w:rsidRPr="001A6B68">
        <w:rPr>
          <w:rFonts w:ascii="Times New Roman" w:eastAsia="Times New Roman" w:hAnsi="Times New Roman" w:cs="Times New Roman"/>
          <w:color w:val="000000"/>
          <w:sz w:val="24"/>
          <w:szCs w:val="24"/>
          <w:lang w:eastAsia="tr-TR"/>
        </w:rPr>
        <w:t xml:space="preserve"> </w:t>
      </w:r>
    </w:p>
    <w:p w14:paraId="527BC14A" w14:textId="77777777" w:rsidR="0007322F" w:rsidRDefault="0007322F" w:rsidP="00083927">
      <w:pPr>
        <w:spacing w:before="120" w:after="120" w:line="276" w:lineRule="auto"/>
        <w:ind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Mevcut entelektüelin (uzmanların) konumu, özel bazı politik etkileri içinde barındırır. Belli bir alanda uzmanlaşmış (politik, estetik, pedagojik…) entelektüel, bilgisinden kaynaklı kendini otorite olarak kabul eder. Bu bağlamda, bilgi ile otorite arasında eşit bir bağ görülür. Bu bağ, kendini otorite olarak gören uzmanların, kendilerini diğerlerini aydınlatma yönelik bir tavır sergilemesine sebep olur. Bilgiye sahip olanlar ve ondan mahrum olanlar arasında bir ayrım yapılmış olur (</w:t>
      </w:r>
      <w:proofErr w:type="spellStart"/>
      <w:r>
        <w:rPr>
          <w:rFonts w:ascii="Times New Roman" w:eastAsia="Times New Roman" w:hAnsi="Times New Roman" w:cs="Times New Roman"/>
          <w:color w:val="000000"/>
          <w:sz w:val="24"/>
          <w:szCs w:val="24"/>
          <w:lang w:eastAsia="tr-TR"/>
        </w:rPr>
        <w:t>Citton</w:t>
      </w:r>
      <w:proofErr w:type="spellEnd"/>
      <w:r>
        <w:rPr>
          <w:rFonts w:ascii="Times New Roman" w:eastAsia="Times New Roman" w:hAnsi="Times New Roman" w:cs="Times New Roman"/>
          <w:color w:val="000000"/>
          <w:sz w:val="24"/>
          <w:szCs w:val="24"/>
          <w:lang w:eastAsia="tr-TR"/>
        </w:rPr>
        <w:t xml:space="preserve">, 2010: 29). </w:t>
      </w:r>
      <w:proofErr w:type="spellStart"/>
      <w:r>
        <w:rPr>
          <w:rFonts w:ascii="Times New Roman" w:eastAsia="Times New Roman" w:hAnsi="Times New Roman" w:cs="Times New Roman"/>
          <w:color w:val="000000"/>
          <w:sz w:val="24"/>
          <w:szCs w:val="24"/>
          <w:lang w:eastAsia="tr-TR"/>
        </w:rPr>
        <w:t>Rancière</w:t>
      </w:r>
      <w:proofErr w:type="spellEnd"/>
      <w:r>
        <w:rPr>
          <w:rFonts w:ascii="Times New Roman" w:eastAsia="Times New Roman" w:hAnsi="Times New Roman" w:cs="Times New Roman"/>
          <w:color w:val="000000"/>
          <w:sz w:val="24"/>
          <w:szCs w:val="24"/>
          <w:lang w:eastAsia="tr-TR"/>
        </w:rPr>
        <w:t xml:space="preserve">, otorite ile bilgi arasında böyle bir eşitliği yanılgı olarak değerlendirir. </w:t>
      </w:r>
      <w:proofErr w:type="spellStart"/>
      <w:r>
        <w:rPr>
          <w:rFonts w:ascii="Times New Roman" w:eastAsia="Times New Roman" w:hAnsi="Times New Roman" w:cs="Times New Roman"/>
          <w:color w:val="000000"/>
          <w:sz w:val="24"/>
          <w:szCs w:val="24"/>
          <w:lang w:eastAsia="tr-TR"/>
        </w:rPr>
        <w:t>Rancière</w:t>
      </w:r>
      <w:proofErr w:type="spellEnd"/>
      <w:r>
        <w:rPr>
          <w:rFonts w:ascii="Times New Roman" w:eastAsia="Times New Roman" w:hAnsi="Times New Roman" w:cs="Times New Roman"/>
          <w:color w:val="000000"/>
          <w:sz w:val="24"/>
          <w:szCs w:val="24"/>
          <w:lang w:eastAsia="tr-TR"/>
        </w:rPr>
        <w:t xml:space="preserve">, bilgi ile otoritenin arasındaki ilişkiyi eleştiriye tabi tutmaktan ziyade, bu bağı tamamen koparır. Bu radikal söylemi inşa ettiği/dile getirdiği eserinin adı </w:t>
      </w:r>
      <w:r w:rsidRPr="00CA3A30">
        <w:rPr>
          <w:rFonts w:ascii="Times New Roman" w:eastAsia="Times New Roman" w:hAnsi="Times New Roman" w:cs="Times New Roman"/>
          <w:i/>
          <w:color w:val="000000"/>
          <w:sz w:val="24"/>
          <w:szCs w:val="24"/>
          <w:lang w:eastAsia="tr-TR"/>
        </w:rPr>
        <w:t>Cahil Hoca</w:t>
      </w:r>
      <w:r>
        <w:rPr>
          <w:rFonts w:ascii="Times New Roman" w:eastAsia="Times New Roman" w:hAnsi="Times New Roman" w:cs="Times New Roman"/>
          <w:color w:val="000000"/>
          <w:sz w:val="24"/>
          <w:szCs w:val="24"/>
          <w:lang w:eastAsia="tr-TR"/>
        </w:rPr>
        <w:t>’dır.</w:t>
      </w:r>
      <w:r w:rsidRPr="00CA3A30">
        <w:rPr>
          <w:rFonts w:ascii="Times New Roman" w:eastAsia="Times New Roman" w:hAnsi="Times New Roman" w:cs="Times New Roman"/>
          <w:color w:val="000000"/>
          <w:sz w:val="24"/>
          <w:szCs w:val="24"/>
          <w:lang w:eastAsia="tr-TR"/>
        </w:rPr>
        <w:t xml:space="preserve"> </w:t>
      </w:r>
    </w:p>
    <w:p w14:paraId="70B30C85" w14:textId="77777777" w:rsidR="0007322F" w:rsidRDefault="0007322F" w:rsidP="00083927">
      <w:pPr>
        <w:spacing w:before="120" w:after="120" w:line="276" w:lineRule="auto"/>
        <w:ind w:firstLine="708"/>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Rancière</w:t>
      </w:r>
      <w:proofErr w:type="spellEnd"/>
      <w:r w:rsidRPr="003A4B7D">
        <w:rPr>
          <w:rFonts w:ascii="Times New Roman" w:eastAsia="Times New Roman" w:hAnsi="Times New Roman" w:cs="Times New Roman"/>
          <w:color w:val="000000"/>
          <w:sz w:val="24"/>
          <w:szCs w:val="24"/>
          <w:lang w:eastAsia="tr-TR"/>
        </w:rPr>
        <w:t xml:space="preserve"> belli bir uzman kes</w:t>
      </w:r>
      <w:r>
        <w:rPr>
          <w:rFonts w:ascii="Times New Roman" w:eastAsia="Times New Roman" w:hAnsi="Times New Roman" w:cs="Times New Roman"/>
          <w:color w:val="000000"/>
          <w:sz w:val="24"/>
          <w:szCs w:val="24"/>
          <w:lang w:eastAsia="tr-TR"/>
        </w:rPr>
        <w:t>i</w:t>
      </w:r>
      <w:r w:rsidRPr="003A4B7D">
        <w:rPr>
          <w:rFonts w:ascii="Times New Roman" w:eastAsia="Times New Roman" w:hAnsi="Times New Roman" w:cs="Times New Roman"/>
          <w:color w:val="000000"/>
          <w:sz w:val="24"/>
          <w:szCs w:val="24"/>
          <w:lang w:eastAsia="tr-TR"/>
        </w:rPr>
        <w:t xml:space="preserve">me dayanan pedagojiyi eleştirir. Bu </w:t>
      </w:r>
      <w:r>
        <w:rPr>
          <w:rFonts w:ascii="Times New Roman" w:eastAsia="Times New Roman" w:hAnsi="Times New Roman" w:cs="Times New Roman"/>
          <w:color w:val="000000"/>
          <w:sz w:val="24"/>
          <w:szCs w:val="24"/>
          <w:lang w:eastAsia="tr-TR"/>
        </w:rPr>
        <w:t>pedagoji</w:t>
      </w:r>
      <w:r w:rsidRPr="003A4B7D">
        <w:rPr>
          <w:rFonts w:ascii="Times New Roman" w:eastAsia="Times New Roman" w:hAnsi="Times New Roman" w:cs="Times New Roman"/>
          <w:color w:val="000000"/>
          <w:sz w:val="24"/>
          <w:szCs w:val="24"/>
          <w:lang w:eastAsia="tr-TR"/>
        </w:rPr>
        <w:t xml:space="preserve"> öncelikle baştan eğitim alacak çocuk veya gençlerin eşit olmadığı ve yeteneklerinin aynı düzeyde olmadığ</w:t>
      </w:r>
      <w:r>
        <w:rPr>
          <w:rFonts w:ascii="Times New Roman" w:eastAsia="Times New Roman" w:hAnsi="Times New Roman" w:cs="Times New Roman"/>
          <w:color w:val="000000"/>
          <w:sz w:val="24"/>
          <w:szCs w:val="24"/>
          <w:lang w:eastAsia="tr-TR"/>
        </w:rPr>
        <w:t>ı üzerine odaklanır. Ç</w:t>
      </w:r>
      <w:r w:rsidRPr="003A4B7D">
        <w:rPr>
          <w:rFonts w:ascii="Times New Roman" w:eastAsia="Times New Roman" w:hAnsi="Times New Roman" w:cs="Times New Roman"/>
          <w:color w:val="000000"/>
          <w:sz w:val="24"/>
          <w:szCs w:val="24"/>
          <w:lang w:eastAsia="tr-TR"/>
        </w:rPr>
        <w:t>ocuklar üzerinde söz söyleme hakkını öğretmen ve diğer otoritelere verir. Öğretmenler ve aileler, çocukların gelişimi üzerine bilinçli konuşanlar ve bilmeyenler, çocuklar üzerine söyledikleri anlamlı sözcükler olanlar ile söyledikleri sadece kuru gürültü olarak değerlendirilenler olmak üzere yerleşmiş hiyerarşiler inşa edil</w:t>
      </w:r>
      <w:r>
        <w:rPr>
          <w:rFonts w:ascii="Times New Roman" w:eastAsia="Times New Roman" w:hAnsi="Times New Roman" w:cs="Times New Roman"/>
          <w:color w:val="000000"/>
          <w:sz w:val="24"/>
          <w:szCs w:val="24"/>
          <w:lang w:eastAsia="tr-TR"/>
        </w:rPr>
        <w:t>ir (</w:t>
      </w:r>
      <w:proofErr w:type="spellStart"/>
      <w:r w:rsidRPr="003A4B7D">
        <w:rPr>
          <w:rFonts w:ascii="Times New Roman" w:eastAsia="Times New Roman" w:hAnsi="Times New Roman" w:cs="Times New Roman"/>
          <w:color w:val="000000"/>
          <w:sz w:val="24"/>
          <w:szCs w:val="24"/>
          <w:lang w:eastAsia="tr-TR"/>
        </w:rPr>
        <w:t>Mercieco</w:t>
      </w:r>
      <w:proofErr w:type="spellEnd"/>
      <w:r>
        <w:rPr>
          <w:rFonts w:ascii="Times New Roman" w:eastAsia="Times New Roman" w:hAnsi="Times New Roman" w:cs="Times New Roman"/>
          <w:color w:val="000000"/>
          <w:sz w:val="24"/>
          <w:szCs w:val="24"/>
          <w:lang w:eastAsia="tr-TR"/>
        </w:rPr>
        <w:t>, 2012: 409-411</w:t>
      </w:r>
      <w:r w:rsidRPr="003A4B7D">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Bütün bunların altında yatan sebep de öğrencilerin zekâca birbirinden farklı olması ve tek başına anlama becerisine sahip olmadıklarına dayanan düşüncedir. Geleneksel pedagojinin mitine göre, aşağı ve üstün zekâ vardır. Aşağı zekâya sahip olanlar, sadece hayatlarında ihtiyaçları doğrultusunda bir şeyleri bilirler. Bunları çocuklar ve halk olarak görebiliriz. Üstün zekâya sahip olanlar ise, öğrendiklerini nedenleriyle ve yöntemleri ile bilirler. </w:t>
      </w:r>
      <w:r>
        <w:rPr>
          <w:rFonts w:ascii="Times New Roman" w:eastAsia="Times New Roman" w:hAnsi="Times New Roman" w:cs="Times New Roman"/>
          <w:color w:val="000000"/>
          <w:sz w:val="24"/>
          <w:szCs w:val="24"/>
          <w:lang w:eastAsia="tr-TR"/>
        </w:rPr>
        <w:lastRenderedPageBreak/>
        <w:t>Öğrencinin bir şeyleri öğrenmesi için tek başına kitap yeterli değildir. Aynı zamanda, kitabı anlayıp anlamadığını kontrol edecek ve ona anlayıp anlamadığını söyleyecek birine ihtiyaç vardır. Eğer kitabın argümanlarını (yazılı argümanları) anlamadıysa, bu argümanları anlaması için yeni argümanlar sunmak (açıklamalar yapmak) gerekir. İşte üstün zekâlar bu açıklama işlemini üstlenir (</w:t>
      </w:r>
      <w:proofErr w:type="spellStart"/>
      <w:r>
        <w:rPr>
          <w:rFonts w:ascii="Times New Roman" w:eastAsia="Times New Roman" w:hAnsi="Times New Roman" w:cs="Times New Roman"/>
          <w:color w:val="000000"/>
          <w:sz w:val="24"/>
          <w:szCs w:val="24"/>
          <w:lang w:eastAsia="tr-TR"/>
        </w:rPr>
        <w:t>Rancière</w:t>
      </w:r>
      <w:proofErr w:type="spellEnd"/>
      <w:r>
        <w:rPr>
          <w:rFonts w:ascii="Times New Roman" w:eastAsia="Times New Roman" w:hAnsi="Times New Roman" w:cs="Times New Roman"/>
          <w:color w:val="000000"/>
          <w:sz w:val="24"/>
          <w:szCs w:val="24"/>
          <w:lang w:eastAsia="tr-TR"/>
        </w:rPr>
        <w:t xml:space="preserve">, 2016b: 14). Bunlar geleneksel pedagojinin argümanlarıdır. Son zamanlarda, pedagojiye yeni bakış açıları katılmıştır. Yine de hiçbirinde, </w:t>
      </w:r>
      <w:proofErr w:type="spellStart"/>
      <w:r>
        <w:rPr>
          <w:rFonts w:ascii="Times New Roman" w:eastAsia="Times New Roman" w:hAnsi="Times New Roman" w:cs="Times New Roman"/>
          <w:color w:val="000000"/>
          <w:sz w:val="24"/>
          <w:szCs w:val="24"/>
          <w:lang w:eastAsia="tr-TR"/>
        </w:rPr>
        <w:t>Jacotot</w:t>
      </w:r>
      <w:proofErr w:type="spellEnd"/>
      <w:r>
        <w:rPr>
          <w:rFonts w:ascii="Times New Roman" w:eastAsia="Times New Roman" w:hAnsi="Times New Roman" w:cs="Times New Roman"/>
          <w:color w:val="000000"/>
          <w:sz w:val="24"/>
          <w:szCs w:val="24"/>
          <w:lang w:eastAsia="tr-TR"/>
        </w:rPr>
        <w:t xml:space="preserve"> ile başlayan ve sonrasında, </w:t>
      </w:r>
      <w:proofErr w:type="spellStart"/>
      <w:r>
        <w:rPr>
          <w:rFonts w:ascii="Times New Roman" w:eastAsia="Times New Roman" w:hAnsi="Times New Roman" w:cs="Times New Roman"/>
          <w:color w:val="000000"/>
          <w:sz w:val="24"/>
          <w:szCs w:val="24"/>
          <w:lang w:eastAsia="tr-TR"/>
        </w:rPr>
        <w:t>Rancière’in</w:t>
      </w:r>
      <w:proofErr w:type="spellEnd"/>
      <w:r>
        <w:rPr>
          <w:rFonts w:ascii="Times New Roman" w:eastAsia="Times New Roman" w:hAnsi="Times New Roman" w:cs="Times New Roman"/>
          <w:color w:val="000000"/>
          <w:sz w:val="24"/>
          <w:szCs w:val="24"/>
          <w:lang w:eastAsia="tr-TR"/>
        </w:rPr>
        <w:t xml:space="preserve"> radikal eşitlik söylemlerine neden olan keskinlikte, bir eleştiri tam olarak gerçekleştirilmemiştir. </w:t>
      </w:r>
    </w:p>
    <w:p w14:paraId="1FF445F3" w14:textId="77777777" w:rsidR="0007322F" w:rsidRDefault="0007322F" w:rsidP="00083927">
      <w:pPr>
        <w:spacing w:before="120" w:after="120" w:line="276" w:lineRule="auto"/>
        <w:ind w:firstLine="709"/>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Rancière’in</w:t>
      </w:r>
      <w:proofErr w:type="spellEnd"/>
      <w:r w:rsidRPr="00B81A3F">
        <w:rPr>
          <w:rFonts w:ascii="Times New Roman" w:eastAsia="Times New Roman" w:hAnsi="Times New Roman" w:cs="Times New Roman"/>
          <w:i/>
          <w:color w:val="000000"/>
          <w:sz w:val="24"/>
          <w:szCs w:val="24"/>
          <w:lang w:eastAsia="tr-TR"/>
        </w:rPr>
        <w:t xml:space="preserve"> Cahil Hoca</w:t>
      </w:r>
      <w:r>
        <w:rPr>
          <w:rFonts w:ascii="Times New Roman" w:eastAsia="Times New Roman" w:hAnsi="Times New Roman" w:cs="Times New Roman"/>
          <w:color w:val="000000"/>
          <w:sz w:val="24"/>
          <w:szCs w:val="24"/>
          <w:lang w:eastAsia="tr-TR"/>
        </w:rPr>
        <w:t xml:space="preserve"> adlı ilginç figürüne ilham veren, </w:t>
      </w:r>
      <w:proofErr w:type="spellStart"/>
      <w:r>
        <w:rPr>
          <w:rFonts w:ascii="Times New Roman" w:eastAsia="Times New Roman" w:hAnsi="Times New Roman" w:cs="Times New Roman"/>
          <w:color w:val="000000"/>
          <w:sz w:val="24"/>
          <w:szCs w:val="24"/>
          <w:lang w:eastAsia="tr-TR"/>
        </w:rPr>
        <w:t>Jacotot’un</w:t>
      </w:r>
      <w:proofErr w:type="spellEnd"/>
      <w:r>
        <w:rPr>
          <w:rFonts w:ascii="Times New Roman" w:eastAsia="Times New Roman" w:hAnsi="Times New Roman" w:cs="Times New Roman"/>
          <w:color w:val="000000"/>
          <w:sz w:val="24"/>
          <w:szCs w:val="24"/>
          <w:lang w:eastAsia="tr-TR"/>
        </w:rPr>
        <w:t xml:space="preserve"> </w:t>
      </w:r>
      <w:r w:rsidRPr="00B13493">
        <w:rPr>
          <w:rFonts w:ascii="Times New Roman" w:eastAsia="Times New Roman" w:hAnsi="Times New Roman" w:cs="Times New Roman"/>
          <w:color w:val="000000"/>
          <w:sz w:val="24"/>
          <w:szCs w:val="24"/>
          <w:lang w:eastAsia="tr-TR"/>
        </w:rPr>
        <w:t>1818 yılında, Belçika’da bir ken</w:t>
      </w:r>
      <w:r>
        <w:rPr>
          <w:rFonts w:ascii="Times New Roman" w:eastAsia="Times New Roman" w:hAnsi="Times New Roman" w:cs="Times New Roman"/>
          <w:color w:val="000000"/>
          <w:sz w:val="24"/>
          <w:szCs w:val="24"/>
          <w:lang w:eastAsia="tr-TR"/>
        </w:rPr>
        <w:t>t</w:t>
      </w:r>
      <w:r w:rsidRPr="00B13493">
        <w:rPr>
          <w:rFonts w:ascii="Times New Roman" w:eastAsia="Times New Roman" w:hAnsi="Times New Roman" w:cs="Times New Roman"/>
          <w:color w:val="000000"/>
          <w:sz w:val="24"/>
          <w:szCs w:val="24"/>
          <w:lang w:eastAsia="tr-TR"/>
        </w:rPr>
        <w:t xml:space="preserve">te, Fransız Edebiyatı okutmanlığı yaparken </w:t>
      </w:r>
      <w:r>
        <w:rPr>
          <w:rFonts w:ascii="Times New Roman" w:eastAsia="Times New Roman" w:hAnsi="Times New Roman" w:cs="Times New Roman"/>
          <w:color w:val="000000"/>
          <w:sz w:val="24"/>
          <w:szCs w:val="24"/>
          <w:lang w:eastAsia="tr-TR"/>
        </w:rPr>
        <w:t xml:space="preserve">tesadüflere dayalı olarak yaşadığı serüvendir. Bu serüvendeki baş aktör </w:t>
      </w:r>
      <w:proofErr w:type="spellStart"/>
      <w:r>
        <w:rPr>
          <w:rFonts w:ascii="Times New Roman" w:eastAsia="Times New Roman" w:hAnsi="Times New Roman" w:cs="Times New Roman"/>
          <w:color w:val="000000"/>
          <w:sz w:val="24"/>
          <w:szCs w:val="24"/>
          <w:lang w:eastAsia="tr-TR"/>
        </w:rPr>
        <w:t>Jacotot’dur</w:t>
      </w:r>
      <w:proofErr w:type="spellEnd"/>
      <w:r>
        <w:rPr>
          <w:rFonts w:ascii="Times New Roman" w:eastAsia="Times New Roman" w:hAnsi="Times New Roman" w:cs="Times New Roman"/>
          <w:color w:val="000000"/>
          <w:sz w:val="24"/>
          <w:szCs w:val="24"/>
          <w:lang w:eastAsia="tr-TR"/>
        </w:rPr>
        <w:t xml:space="preserve">. Kendisi </w:t>
      </w:r>
      <w:proofErr w:type="spellStart"/>
      <w:r>
        <w:rPr>
          <w:rFonts w:ascii="Times New Roman" w:eastAsia="Times New Roman" w:hAnsi="Times New Roman" w:cs="Times New Roman"/>
          <w:color w:val="000000"/>
          <w:sz w:val="24"/>
          <w:szCs w:val="24"/>
          <w:lang w:eastAsia="tr-TR"/>
        </w:rPr>
        <w:t>Flemenkçe</w:t>
      </w:r>
      <w:proofErr w:type="spellEnd"/>
      <w:r>
        <w:rPr>
          <w:rFonts w:ascii="Times New Roman" w:eastAsia="Times New Roman" w:hAnsi="Times New Roman" w:cs="Times New Roman"/>
          <w:color w:val="000000"/>
          <w:sz w:val="24"/>
          <w:szCs w:val="24"/>
          <w:lang w:eastAsia="tr-TR"/>
        </w:rPr>
        <w:t xml:space="preserve"> bilmeyen </w:t>
      </w:r>
      <w:proofErr w:type="spellStart"/>
      <w:r>
        <w:rPr>
          <w:rFonts w:ascii="Times New Roman" w:eastAsia="Times New Roman" w:hAnsi="Times New Roman" w:cs="Times New Roman"/>
          <w:color w:val="000000"/>
          <w:sz w:val="24"/>
          <w:szCs w:val="24"/>
          <w:lang w:eastAsia="tr-TR"/>
        </w:rPr>
        <w:t>Jacotot</w:t>
      </w:r>
      <w:proofErr w:type="spellEnd"/>
      <w:r>
        <w:rPr>
          <w:rFonts w:ascii="Times New Roman" w:eastAsia="Times New Roman" w:hAnsi="Times New Roman" w:cs="Times New Roman"/>
          <w:color w:val="000000"/>
          <w:sz w:val="24"/>
          <w:szCs w:val="24"/>
          <w:lang w:eastAsia="tr-TR"/>
        </w:rPr>
        <w:t xml:space="preserve"> bir anda, kendisini sadece </w:t>
      </w:r>
      <w:proofErr w:type="spellStart"/>
      <w:r>
        <w:rPr>
          <w:rFonts w:ascii="Times New Roman" w:eastAsia="Times New Roman" w:hAnsi="Times New Roman" w:cs="Times New Roman"/>
          <w:color w:val="000000"/>
          <w:sz w:val="24"/>
          <w:szCs w:val="24"/>
          <w:lang w:eastAsia="tr-TR"/>
        </w:rPr>
        <w:t>Flemenkçe</w:t>
      </w:r>
      <w:proofErr w:type="spellEnd"/>
      <w:r>
        <w:rPr>
          <w:rFonts w:ascii="Times New Roman" w:eastAsia="Times New Roman" w:hAnsi="Times New Roman" w:cs="Times New Roman"/>
          <w:color w:val="000000"/>
          <w:sz w:val="24"/>
          <w:szCs w:val="24"/>
          <w:lang w:eastAsia="tr-TR"/>
        </w:rPr>
        <w:t xml:space="preserve"> bilen öğrencilere Fransızca öğreteceği bir konumda bulur. Bunun için bir çözüm bulmaya çalışır fakat çok umutlu değildir. </w:t>
      </w:r>
      <w:proofErr w:type="spellStart"/>
      <w:r>
        <w:rPr>
          <w:rFonts w:ascii="Times New Roman" w:eastAsia="Times New Roman" w:hAnsi="Times New Roman" w:cs="Times New Roman"/>
          <w:color w:val="000000"/>
          <w:sz w:val="24"/>
          <w:szCs w:val="24"/>
          <w:lang w:eastAsia="tr-TR"/>
        </w:rPr>
        <w:t>Fénelon</w:t>
      </w:r>
      <w:proofErr w:type="spellEnd"/>
      <w:r>
        <w:rPr>
          <w:rFonts w:ascii="Times New Roman" w:eastAsia="Times New Roman" w:hAnsi="Times New Roman" w:cs="Times New Roman"/>
          <w:color w:val="000000"/>
          <w:sz w:val="24"/>
          <w:szCs w:val="24"/>
          <w:lang w:eastAsia="tr-TR"/>
        </w:rPr>
        <w:t xml:space="preserve"> tarafından kaleme alınmış, hem </w:t>
      </w:r>
      <w:proofErr w:type="spellStart"/>
      <w:r>
        <w:rPr>
          <w:rFonts w:ascii="Times New Roman" w:eastAsia="Times New Roman" w:hAnsi="Times New Roman" w:cs="Times New Roman"/>
          <w:color w:val="000000"/>
          <w:sz w:val="24"/>
          <w:szCs w:val="24"/>
          <w:lang w:eastAsia="tr-TR"/>
        </w:rPr>
        <w:t>Flemenkçe</w:t>
      </w:r>
      <w:proofErr w:type="spellEnd"/>
      <w:r>
        <w:rPr>
          <w:rFonts w:ascii="Times New Roman" w:eastAsia="Times New Roman" w:hAnsi="Times New Roman" w:cs="Times New Roman"/>
          <w:color w:val="000000"/>
          <w:sz w:val="24"/>
          <w:szCs w:val="24"/>
          <w:lang w:eastAsia="tr-TR"/>
        </w:rPr>
        <w:t xml:space="preserve"> hem de Fransızca çevirinin bir arada bulunduğu </w:t>
      </w:r>
      <w:proofErr w:type="spellStart"/>
      <w:r w:rsidRPr="00100D99">
        <w:rPr>
          <w:rFonts w:ascii="Times New Roman" w:eastAsia="Times New Roman" w:hAnsi="Times New Roman" w:cs="Times New Roman"/>
          <w:i/>
          <w:color w:val="000000"/>
          <w:sz w:val="24"/>
          <w:szCs w:val="24"/>
          <w:lang w:eastAsia="tr-TR"/>
        </w:rPr>
        <w:t>Telemak</w:t>
      </w:r>
      <w:proofErr w:type="spellEnd"/>
      <w:r w:rsidRPr="00100D99">
        <w:rPr>
          <w:rFonts w:ascii="Times New Roman" w:eastAsia="Times New Roman" w:hAnsi="Times New Roman" w:cs="Times New Roman"/>
          <w:i/>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eseri eline geçer. Onu öğrencilere verir ve onlardan eserin Fransızcası ve </w:t>
      </w:r>
      <w:proofErr w:type="spellStart"/>
      <w:r>
        <w:rPr>
          <w:rFonts w:ascii="Times New Roman" w:eastAsia="Times New Roman" w:hAnsi="Times New Roman" w:cs="Times New Roman"/>
          <w:color w:val="000000"/>
          <w:sz w:val="24"/>
          <w:szCs w:val="24"/>
          <w:lang w:eastAsia="tr-TR"/>
        </w:rPr>
        <w:t>Flemenkçe’sinin</w:t>
      </w:r>
      <w:proofErr w:type="spellEnd"/>
      <w:r>
        <w:rPr>
          <w:rFonts w:ascii="Times New Roman" w:eastAsia="Times New Roman" w:hAnsi="Times New Roman" w:cs="Times New Roman"/>
          <w:color w:val="000000"/>
          <w:sz w:val="24"/>
          <w:szCs w:val="24"/>
          <w:lang w:eastAsia="tr-TR"/>
        </w:rPr>
        <w:t xml:space="preserve"> çevirisine bakarak anlamaya çalışmalarını ister. </w:t>
      </w:r>
      <w:r w:rsidRPr="00FC79EA">
        <w:rPr>
          <w:rFonts w:ascii="Times New Roman" w:eastAsia="Times New Roman" w:hAnsi="Times New Roman" w:cs="Times New Roman"/>
          <w:color w:val="000000"/>
          <w:sz w:val="24"/>
          <w:szCs w:val="24"/>
          <w:lang w:eastAsia="tr-TR"/>
        </w:rPr>
        <w:t xml:space="preserve">Öğrenciler herhangi bir ön hazırlık, bitmeyen açıklamalar yapan ve kendi ile öğrenci arasında aşılamayan mesafeler, hiyerarşiler yaratan bir hoca olmadan, tamamen kendi </w:t>
      </w:r>
      <w:proofErr w:type="gramStart"/>
      <w:r w:rsidRPr="00FC79EA">
        <w:rPr>
          <w:rFonts w:ascii="Times New Roman" w:eastAsia="Times New Roman" w:hAnsi="Times New Roman" w:cs="Times New Roman"/>
          <w:color w:val="000000"/>
          <w:sz w:val="24"/>
          <w:szCs w:val="24"/>
          <w:lang w:eastAsia="tr-TR"/>
        </w:rPr>
        <w:t>zeka</w:t>
      </w:r>
      <w:proofErr w:type="gramEnd"/>
      <w:r w:rsidRPr="00FC79EA">
        <w:rPr>
          <w:rFonts w:ascii="Times New Roman" w:eastAsia="Times New Roman" w:hAnsi="Times New Roman" w:cs="Times New Roman"/>
          <w:color w:val="000000"/>
          <w:sz w:val="24"/>
          <w:szCs w:val="24"/>
          <w:lang w:eastAsia="tr-TR"/>
        </w:rPr>
        <w:t>, dikkat ve iradelerini sınayarak metinle yüzleşirler. Bu yüzleşme, hiç beklenmeyen bir başarı ile neticelenir (</w:t>
      </w:r>
      <w:proofErr w:type="spellStart"/>
      <w:r w:rsidRPr="00FC79EA">
        <w:rPr>
          <w:rFonts w:ascii="Times New Roman" w:eastAsia="Times New Roman" w:hAnsi="Times New Roman" w:cs="Times New Roman"/>
          <w:color w:val="000000"/>
          <w:sz w:val="24"/>
          <w:szCs w:val="24"/>
          <w:lang w:eastAsia="tr-TR"/>
        </w:rPr>
        <w:t>Rancière</w:t>
      </w:r>
      <w:proofErr w:type="spellEnd"/>
      <w:r w:rsidRPr="00FC79EA">
        <w:rPr>
          <w:rFonts w:ascii="Times New Roman" w:eastAsia="Times New Roman" w:hAnsi="Times New Roman" w:cs="Times New Roman"/>
          <w:color w:val="000000"/>
          <w:sz w:val="24"/>
          <w:szCs w:val="24"/>
          <w:lang w:eastAsia="tr-TR"/>
        </w:rPr>
        <w:t>, 2016b: 9-11).</w:t>
      </w:r>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Jacotot</w:t>
      </w:r>
      <w:proofErr w:type="spellEnd"/>
      <w:r>
        <w:rPr>
          <w:rFonts w:ascii="Times New Roman" w:eastAsia="Times New Roman" w:hAnsi="Times New Roman" w:cs="Times New Roman"/>
          <w:color w:val="000000"/>
          <w:sz w:val="24"/>
          <w:szCs w:val="24"/>
          <w:lang w:eastAsia="tr-TR"/>
        </w:rPr>
        <w:t>, tesadüfen olan bu olayı bir yöntem olarak, farklı alanlarda denemeye karar verir. Hiçbir şey bilmediği bir alan seçer ve o alanda öğrencilerin öğrenmesi için onlara hocalık eder. Bu yol aynı zamanda bir yol ayrımını beraberinde getirir. Ayrım bilgi ile hocalığın birbirinden ayrılmasıdır. Hocaya otoritesini veren bilginin aksine bu yeni yolda hocanın bilgisini anlatması beklenmemektedir (</w:t>
      </w:r>
      <w:proofErr w:type="spellStart"/>
      <w:r>
        <w:rPr>
          <w:rFonts w:ascii="Times New Roman" w:eastAsia="Times New Roman" w:hAnsi="Times New Roman" w:cs="Times New Roman"/>
          <w:color w:val="000000"/>
          <w:sz w:val="24"/>
          <w:szCs w:val="24"/>
          <w:lang w:eastAsia="tr-TR"/>
        </w:rPr>
        <w:t>Rancière</w:t>
      </w:r>
      <w:proofErr w:type="spellEnd"/>
      <w:r>
        <w:rPr>
          <w:rFonts w:ascii="Times New Roman" w:eastAsia="Times New Roman" w:hAnsi="Times New Roman" w:cs="Times New Roman"/>
          <w:color w:val="000000"/>
          <w:sz w:val="24"/>
          <w:szCs w:val="24"/>
          <w:lang w:eastAsia="tr-TR"/>
        </w:rPr>
        <w:t>, 2016b: 18-20). Diğer anlamda, burada hoca cahildir. Pek doğal olarak, bu çok büyük bir kırılma noktasıdır. Karşımızda bu kırılma noktasında cevap bekleyen birçok soru vardır: Hoca ile bilgi arasında böyle bir ayrımdan bahsedebilir miyiz? Diğer bir ifade ile “</w:t>
      </w:r>
      <w:r w:rsidRPr="001D3470">
        <w:rPr>
          <w:rFonts w:ascii="Times New Roman" w:eastAsia="Times New Roman" w:hAnsi="Times New Roman" w:cs="Times New Roman"/>
          <w:i/>
          <w:color w:val="000000"/>
          <w:sz w:val="24"/>
          <w:szCs w:val="24"/>
          <w:lang w:eastAsia="tr-TR"/>
        </w:rPr>
        <w:t>Cahil Hoca</w:t>
      </w:r>
      <w:r>
        <w:rPr>
          <w:rFonts w:ascii="Times New Roman" w:eastAsia="Times New Roman" w:hAnsi="Times New Roman" w:cs="Times New Roman"/>
          <w:color w:val="000000"/>
          <w:sz w:val="24"/>
          <w:szCs w:val="24"/>
          <w:lang w:eastAsia="tr-TR"/>
        </w:rPr>
        <w:t xml:space="preserve">” mümkün müdür? Böyle bir ayrım mümkünse hala bir hocanın varlığından bahsedebilir miyiz? Ya da hocanın bilgiden kaynaklı otoritesinin yerini ne alacaktır? </w:t>
      </w:r>
    </w:p>
    <w:p w14:paraId="60C088C7" w14:textId="77777777" w:rsidR="00F92D85" w:rsidRDefault="0007322F" w:rsidP="00083927">
      <w:pPr>
        <w:spacing w:before="120" w:after="120" w:line="276" w:lineRule="auto"/>
        <w:ind w:firstLine="708"/>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Jacotot’un</w:t>
      </w:r>
      <w:proofErr w:type="spellEnd"/>
      <w:r>
        <w:rPr>
          <w:rFonts w:ascii="Times New Roman" w:eastAsia="Times New Roman" w:hAnsi="Times New Roman" w:cs="Times New Roman"/>
          <w:color w:val="000000"/>
          <w:sz w:val="24"/>
          <w:szCs w:val="24"/>
          <w:lang w:eastAsia="tr-TR"/>
        </w:rPr>
        <w:t xml:space="preserve"> pedagojik düşüncesinde önemli olacak iki kavramı ayırt ettiğini görürüz. Bu iki kavram, </w:t>
      </w:r>
      <w:proofErr w:type="gramStart"/>
      <w:r>
        <w:rPr>
          <w:rFonts w:ascii="Times New Roman" w:eastAsia="Times New Roman" w:hAnsi="Times New Roman" w:cs="Times New Roman"/>
          <w:color w:val="000000"/>
          <w:sz w:val="24"/>
          <w:szCs w:val="24"/>
          <w:lang w:eastAsia="tr-TR"/>
        </w:rPr>
        <w:t>zeka</w:t>
      </w:r>
      <w:proofErr w:type="gramEnd"/>
      <w:r>
        <w:rPr>
          <w:rFonts w:ascii="Times New Roman" w:eastAsia="Times New Roman" w:hAnsi="Times New Roman" w:cs="Times New Roman"/>
          <w:color w:val="000000"/>
          <w:sz w:val="24"/>
          <w:szCs w:val="24"/>
          <w:lang w:eastAsia="tr-TR"/>
        </w:rPr>
        <w:t xml:space="preserve"> ve iradedir. Öğrenme ve öğretme sürecinde iki irade ve iki </w:t>
      </w:r>
      <w:proofErr w:type="gramStart"/>
      <w:r>
        <w:rPr>
          <w:rFonts w:ascii="Times New Roman" w:eastAsia="Times New Roman" w:hAnsi="Times New Roman" w:cs="Times New Roman"/>
          <w:color w:val="000000"/>
          <w:sz w:val="24"/>
          <w:szCs w:val="24"/>
          <w:lang w:eastAsia="tr-TR"/>
        </w:rPr>
        <w:t>zeka</w:t>
      </w:r>
      <w:proofErr w:type="gramEnd"/>
      <w:r>
        <w:rPr>
          <w:rFonts w:ascii="Times New Roman" w:eastAsia="Times New Roman" w:hAnsi="Times New Roman" w:cs="Times New Roman"/>
          <w:color w:val="000000"/>
          <w:sz w:val="24"/>
          <w:szCs w:val="24"/>
          <w:lang w:eastAsia="tr-TR"/>
        </w:rPr>
        <w:t xml:space="preserve"> vardır. Bunlar arasında kurulan ilişkiye göre, pedagojinin aptallaştırıcı ya da özgürleştirici olduğundan bahsedebiliriz: Hocanın </w:t>
      </w:r>
      <w:proofErr w:type="gramStart"/>
      <w:r>
        <w:rPr>
          <w:rFonts w:ascii="Times New Roman" w:eastAsia="Times New Roman" w:hAnsi="Times New Roman" w:cs="Times New Roman"/>
          <w:color w:val="000000"/>
          <w:sz w:val="24"/>
          <w:szCs w:val="24"/>
          <w:lang w:eastAsia="tr-TR"/>
        </w:rPr>
        <w:t>zekası</w:t>
      </w:r>
      <w:proofErr w:type="gramEnd"/>
      <w:r>
        <w:rPr>
          <w:rFonts w:ascii="Times New Roman" w:eastAsia="Times New Roman" w:hAnsi="Times New Roman" w:cs="Times New Roman"/>
          <w:color w:val="000000"/>
          <w:sz w:val="24"/>
          <w:szCs w:val="24"/>
          <w:lang w:eastAsia="tr-TR"/>
        </w:rPr>
        <w:t xml:space="preserve">, öğrencinin zekası ve hocanın iradesi, öğrencinin iradesi. İlk olarak aptallaştırıcı pedagojide, zekalar arası bir hiyerarşi vardır. Bu hiyerarşide, aşağı </w:t>
      </w:r>
      <w:proofErr w:type="gramStart"/>
      <w:r>
        <w:rPr>
          <w:rFonts w:ascii="Times New Roman" w:eastAsia="Times New Roman" w:hAnsi="Times New Roman" w:cs="Times New Roman"/>
          <w:color w:val="000000"/>
          <w:sz w:val="24"/>
          <w:szCs w:val="24"/>
          <w:lang w:eastAsia="tr-TR"/>
        </w:rPr>
        <w:t>zeka</w:t>
      </w:r>
      <w:proofErr w:type="gramEnd"/>
      <w:r>
        <w:rPr>
          <w:rFonts w:ascii="Times New Roman" w:eastAsia="Times New Roman" w:hAnsi="Times New Roman" w:cs="Times New Roman"/>
          <w:color w:val="000000"/>
          <w:sz w:val="24"/>
          <w:szCs w:val="24"/>
          <w:lang w:eastAsia="tr-TR"/>
        </w:rPr>
        <w:t xml:space="preserve"> üstün zekaya tabi olur.</w:t>
      </w:r>
    </w:p>
    <w:p w14:paraId="76D0E9D5" w14:textId="430BB8BA" w:rsidR="00F92D85" w:rsidRPr="00F92D85" w:rsidRDefault="0007322F" w:rsidP="00083927">
      <w:pPr>
        <w:spacing w:before="120" w:after="120" w:line="276" w:lineRule="auto"/>
        <w:ind w:left="709" w:hanging="1"/>
        <w:jc w:val="both"/>
        <w:rPr>
          <w:rFonts w:ascii="Times New Roman" w:eastAsia="Times New Roman" w:hAnsi="Times New Roman" w:cs="Times New Roman"/>
          <w:color w:val="000000"/>
          <w:sz w:val="20"/>
          <w:szCs w:val="20"/>
          <w:lang w:eastAsia="tr-TR"/>
        </w:rPr>
      </w:pPr>
      <w:r w:rsidRPr="00F92D85">
        <w:rPr>
          <w:rFonts w:ascii="Times New Roman" w:eastAsia="Times New Roman" w:hAnsi="Times New Roman" w:cs="Times New Roman"/>
          <w:color w:val="000000"/>
          <w:sz w:val="20"/>
          <w:szCs w:val="20"/>
          <w:lang w:eastAsia="tr-TR"/>
        </w:rPr>
        <w:t>Bir zekânın bir başka zekaya tabi kılındığı yer de ise, aptallaşma vardır. İradesini kendi yoluna sokacak ve o yolda tutacak kadar güçlü değilse insan -özellikle de çocuk- bir hocaya ihtiyaç duyabilir. Ama bu tabi oluş sadece iradeler arasındadır. Ne zaman ki bir zekayı bir başkasına bağlar, o zaman aptallaştırıcı olur (</w:t>
      </w:r>
      <w:proofErr w:type="spellStart"/>
      <w:r w:rsidRPr="00F92D85">
        <w:rPr>
          <w:rFonts w:ascii="Times New Roman" w:eastAsia="Times New Roman" w:hAnsi="Times New Roman" w:cs="Times New Roman"/>
          <w:color w:val="000000"/>
          <w:sz w:val="20"/>
          <w:szCs w:val="20"/>
          <w:lang w:eastAsia="tr-TR"/>
        </w:rPr>
        <w:t>Rancière</w:t>
      </w:r>
      <w:proofErr w:type="spellEnd"/>
      <w:r w:rsidRPr="00F92D85">
        <w:rPr>
          <w:rFonts w:ascii="Times New Roman" w:eastAsia="Times New Roman" w:hAnsi="Times New Roman" w:cs="Times New Roman"/>
          <w:color w:val="000000"/>
          <w:sz w:val="20"/>
          <w:szCs w:val="20"/>
          <w:lang w:eastAsia="tr-TR"/>
        </w:rPr>
        <w:t>, 2016b: 20).</w:t>
      </w:r>
    </w:p>
    <w:p w14:paraId="792C4A06" w14:textId="672AFA4A" w:rsidR="0007322F" w:rsidRDefault="0007322F" w:rsidP="00083927">
      <w:pPr>
        <w:spacing w:before="120" w:after="120" w:line="276" w:lineRule="auto"/>
        <w:ind w:firstLine="708"/>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Jacotot</w:t>
      </w:r>
      <w:proofErr w:type="spellEnd"/>
      <w:r>
        <w:rPr>
          <w:rFonts w:ascii="Times New Roman" w:eastAsia="Times New Roman" w:hAnsi="Times New Roman" w:cs="Times New Roman"/>
          <w:color w:val="000000"/>
          <w:sz w:val="24"/>
          <w:szCs w:val="24"/>
          <w:lang w:eastAsia="tr-TR"/>
        </w:rPr>
        <w:t xml:space="preserve"> ilk ayrımını şöyle yapar. Öğrenme sürecinde olması gereken hiyerarşik zekalar arasında bir </w:t>
      </w:r>
      <w:proofErr w:type="spellStart"/>
      <w:r>
        <w:rPr>
          <w:rFonts w:ascii="Times New Roman" w:eastAsia="Times New Roman" w:hAnsi="Times New Roman" w:cs="Times New Roman"/>
          <w:color w:val="000000"/>
          <w:sz w:val="24"/>
          <w:szCs w:val="24"/>
          <w:lang w:eastAsia="tr-TR"/>
        </w:rPr>
        <w:t>tabiyet</w:t>
      </w:r>
      <w:proofErr w:type="spellEnd"/>
      <w:r>
        <w:rPr>
          <w:rFonts w:ascii="Times New Roman" w:eastAsia="Times New Roman" w:hAnsi="Times New Roman" w:cs="Times New Roman"/>
          <w:color w:val="000000"/>
          <w:sz w:val="24"/>
          <w:szCs w:val="24"/>
          <w:lang w:eastAsia="tr-TR"/>
        </w:rPr>
        <w:t xml:space="preserve"> değil, iradeler arasında bir </w:t>
      </w:r>
      <w:proofErr w:type="spellStart"/>
      <w:r>
        <w:rPr>
          <w:rFonts w:ascii="Times New Roman" w:eastAsia="Times New Roman" w:hAnsi="Times New Roman" w:cs="Times New Roman"/>
          <w:color w:val="000000"/>
          <w:sz w:val="24"/>
          <w:szCs w:val="24"/>
          <w:lang w:eastAsia="tr-TR"/>
        </w:rPr>
        <w:t>tabiyettir</w:t>
      </w:r>
      <w:proofErr w:type="spellEnd"/>
      <w:r>
        <w:rPr>
          <w:rFonts w:ascii="Times New Roman" w:eastAsia="Times New Roman" w:hAnsi="Times New Roman" w:cs="Times New Roman"/>
          <w:color w:val="000000"/>
          <w:sz w:val="24"/>
          <w:szCs w:val="24"/>
          <w:lang w:eastAsia="tr-TR"/>
        </w:rPr>
        <w:t xml:space="preserve">. Ne zaman bir </w:t>
      </w:r>
      <w:proofErr w:type="gramStart"/>
      <w:r>
        <w:rPr>
          <w:rFonts w:ascii="Times New Roman" w:eastAsia="Times New Roman" w:hAnsi="Times New Roman" w:cs="Times New Roman"/>
          <w:color w:val="000000"/>
          <w:sz w:val="24"/>
          <w:szCs w:val="24"/>
          <w:lang w:eastAsia="tr-TR"/>
        </w:rPr>
        <w:t>zeka</w:t>
      </w:r>
      <w:proofErr w:type="gramEnd"/>
      <w:r>
        <w:rPr>
          <w:rFonts w:ascii="Times New Roman" w:eastAsia="Times New Roman" w:hAnsi="Times New Roman" w:cs="Times New Roman"/>
          <w:color w:val="000000"/>
          <w:sz w:val="24"/>
          <w:szCs w:val="24"/>
          <w:lang w:eastAsia="tr-TR"/>
        </w:rPr>
        <w:t xml:space="preserve"> diğer bir zekaya tabi olursa, orada bir öğrenme sürecinden ziyade “aptallaştırma” sürecinden bahsedebiliriz. </w:t>
      </w:r>
    </w:p>
    <w:p w14:paraId="3320C4B6" w14:textId="2AA3B5A4" w:rsidR="0007322F" w:rsidRDefault="0007322F" w:rsidP="00083927">
      <w:pPr>
        <w:spacing w:before="120" w:after="120" w:line="276" w:lineRule="auto"/>
        <w:ind w:left="709"/>
        <w:jc w:val="both"/>
        <w:rPr>
          <w:rFonts w:ascii="Times New Roman" w:eastAsia="Times New Roman" w:hAnsi="Times New Roman" w:cs="Times New Roman"/>
          <w:color w:val="000000"/>
          <w:sz w:val="24"/>
          <w:szCs w:val="24"/>
          <w:lang w:eastAsia="tr-TR"/>
        </w:rPr>
      </w:pPr>
      <w:r w:rsidRPr="00B3671D">
        <w:rPr>
          <w:rFonts w:ascii="Times New Roman" w:eastAsia="Times New Roman" w:hAnsi="Times New Roman" w:cs="Times New Roman"/>
          <w:color w:val="000000"/>
          <w:sz w:val="20"/>
          <w:szCs w:val="20"/>
          <w:lang w:eastAsia="tr-TR"/>
        </w:rPr>
        <w:lastRenderedPageBreak/>
        <w:t>Aptallaştıran derken kasıt, ne öğrencisinin kafasını hazmedilmemiş bilgilerle dolduran dar kafalı bir ihtiyar hocadır, ne de kendi iktidarını ve top</w:t>
      </w:r>
      <w:r>
        <w:rPr>
          <w:rFonts w:ascii="Times New Roman" w:eastAsia="Times New Roman" w:hAnsi="Times New Roman" w:cs="Times New Roman"/>
          <w:color w:val="000000"/>
          <w:sz w:val="20"/>
          <w:szCs w:val="20"/>
          <w:lang w:eastAsia="tr-TR"/>
        </w:rPr>
        <w:t xml:space="preserve">lumsal düzeni korumak için </w:t>
      </w:r>
      <w:proofErr w:type="spellStart"/>
      <w:r>
        <w:rPr>
          <w:rFonts w:ascii="Times New Roman" w:eastAsia="Times New Roman" w:hAnsi="Times New Roman" w:cs="Times New Roman"/>
          <w:color w:val="000000"/>
          <w:sz w:val="20"/>
          <w:szCs w:val="20"/>
          <w:lang w:eastAsia="tr-TR"/>
        </w:rPr>
        <w:t>taki</w:t>
      </w:r>
      <w:r w:rsidRPr="00B3671D">
        <w:rPr>
          <w:rFonts w:ascii="Times New Roman" w:eastAsia="Times New Roman" w:hAnsi="Times New Roman" w:cs="Times New Roman"/>
          <w:color w:val="000000"/>
          <w:sz w:val="20"/>
          <w:szCs w:val="20"/>
          <w:lang w:eastAsia="tr-TR"/>
        </w:rPr>
        <w:t>ye</w:t>
      </w:r>
      <w:proofErr w:type="spellEnd"/>
      <w:r w:rsidRPr="00B3671D">
        <w:rPr>
          <w:rFonts w:ascii="Times New Roman" w:eastAsia="Times New Roman" w:hAnsi="Times New Roman" w:cs="Times New Roman"/>
          <w:color w:val="000000"/>
          <w:sz w:val="20"/>
          <w:szCs w:val="20"/>
          <w:lang w:eastAsia="tr-TR"/>
        </w:rPr>
        <w:t xml:space="preserve"> yapan kötü niyetli biri. Aksine, ne kadar bilgin, aydın ve iyi niyetliyse o kadar etkilidir. Ne kadar bilginse, kendi bilgisi ile cahillerin cehaleti arasındaki mesafe ona o kadar </w:t>
      </w:r>
      <w:proofErr w:type="gramStart"/>
      <w:r w:rsidRPr="00B3671D">
        <w:rPr>
          <w:rFonts w:ascii="Times New Roman" w:eastAsia="Times New Roman" w:hAnsi="Times New Roman" w:cs="Times New Roman"/>
          <w:color w:val="000000"/>
          <w:sz w:val="20"/>
          <w:szCs w:val="20"/>
          <w:lang w:eastAsia="tr-TR"/>
        </w:rPr>
        <w:t>aşikar</w:t>
      </w:r>
      <w:proofErr w:type="gramEnd"/>
      <w:r w:rsidRPr="00B3671D">
        <w:rPr>
          <w:rFonts w:ascii="Times New Roman" w:eastAsia="Times New Roman" w:hAnsi="Times New Roman" w:cs="Times New Roman"/>
          <w:color w:val="000000"/>
          <w:sz w:val="20"/>
          <w:szCs w:val="20"/>
          <w:lang w:eastAsia="tr-TR"/>
        </w:rPr>
        <w:t xml:space="preserve"> görünecektir. Ne kadar aydınsa, el yordamı ile yol almak ile yöntemli olarak aramak arasındaki fark ona o kadar </w:t>
      </w:r>
      <w:proofErr w:type="gramStart"/>
      <w:r w:rsidRPr="00B3671D">
        <w:rPr>
          <w:rFonts w:ascii="Times New Roman" w:eastAsia="Times New Roman" w:hAnsi="Times New Roman" w:cs="Times New Roman"/>
          <w:color w:val="000000"/>
          <w:sz w:val="20"/>
          <w:szCs w:val="20"/>
          <w:lang w:eastAsia="tr-TR"/>
        </w:rPr>
        <w:t>aşikar</w:t>
      </w:r>
      <w:proofErr w:type="gramEnd"/>
      <w:r w:rsidRPr="00B3671D">
        <w:rPr>
          <w:rFonts w:ascii="Times New Roman" w:eastAsia="Times New Roman" w:hAnsi="Times New Roman" w:cs="Times New Roman"/>
          <w:color w:val="000000"/>
          <w:sz w:val="20"/>
          <w:szCs w:val="20"/>
          <w:lang w:eastAsia="tr-TR"/>
        </w:rPr>
        <w:t xml:space="preserve"> görünecek; lafzın yerine manayı, kitabın otoritesi yerine açıklamaların berraklığını geçirmeyi</w:t>
      </w:r>
      <w:r>
        <w:rPr>
          <w:rFonts w:ascii="Times New Roman" w:eastAsia="Times New Roman" w:hAnsi="Times New Roman" w:cs="Times New Roman"/>
          <w:color w:val="000000"/>
          <w:sz w:val="20"/>
          <w:szCs w:val="20"/>
          <w:lang w:eastAsia="tr-TR"/>
        </w:rPr>
        <w:t xml:space="preserve"> o kadar önemseyecektir (</w:t>
      </w:r>
      <w:proofErr w:type="spellStart"/>
      <w:r>
        <w:rPr>
          <w:rFonts w:ascii="Times New Roman" w:eastAsia="Times New Roman" w:hAnsi="Times New Roman" w:cs="Times New Roman"/>
          <w:color w:val="000000"/>
          <w:sz w:val="20"/>
          <w:szCs w:val="20"/>
          <w:lang w:eastAsia="tr-TR"/>
        </w:rPr>
        <w:t>Rancière</w:t>
      </w:r>
      <w:proofErr w:type="spellEnd"/>
      <w:r>
        <w:rPr>
          <w:rFonts w:ascii="Times New Roman" w:eastAsia="Times New Roman" w:hAnsi="Times New Roman" w:cs="Times New Roman"/>
          <w:color w:val="000000"/>
          <w:sz w:val="20"/>
          <w:szCs w:val="20"/>
          <w:lang w:eastAsia="tr-TR"/>
        </w:rPr>
        <w:t>, 2016b: 14-</w:t>
      </w:r>
      <w:r w:rsidRPr="00B3671D">
        <w:rPr>
          <w:rFonts w:ascii="Times New Roman" w:eastAsia="Times New Roman" w:hAnsi="Times New Roman" w:cs="Times New Roman"/>
          <w:color w:val="000000"/>
          <w:sz w:val="20"/>
          <w:szCs w:val="20"/>
          <w:lang w:eastAsia="tr-TR"/>
        </w:rPr>
        <w:t>15)</w:t>
      </w:r>
      <w:r>
        <w:rPr>
          <w:rFonts w:ascii="Times New Roman" w:eastAsia="Times New Roman" w:hAnsi="Times New Roman" w:cs="Times New Roman"/>
          <w:color w:val="000000"/>
          <w:sz w:val="20"/>
          <w:szCs w:val="20"/>
          <w:lang w:eastAsia="tr-TR"/>
        </w:rPr>
        <w:t>.</w:t>
      </w:r>
    </w:p>
    <w:p w14:paraId="0B274FC4" w14:textId="77777777" w:rsidR="0007322F" w:rsidRDefault="0007322F" w:rsidP="00083927">
      <w:pPr>
        <w:spacing w:before="120" w:after="120" w:line="276" w:lineRule="auto"/>
        <w:ind w:firstLine="708"/>
        <w:jc w:val="both"/>
        <w:rPr>
          <w:rFonts w:ascii="Times New Roman" w:eastAsia="Times New Roman" w:hAnsi="Times New Roman" w:cs="Times New Roman"/>
          <w:color w:val="000000"/>
          <w:sz w:val="24"/>
          <w:szCs w:val="24"/>
          <w:lang w:eastAsia="tr-TR"/>
        </w:rPr>
      </w:pPr>
      <w:r w:rsidRPr="00AB4E63">
        <w:rPr>
          <w:rFonts w:ascii="Times New Roman" w:eastAsia="Times New Roman" w:hAnsi="Times New Roman" w:cs="Times New Roman"/>
          <w:color w:val="000000"/>
          <w:sz w:val="24"/>
          <w:szCs w:val="24"/>
          <w:lang w:eastAsia="tr-TR"/>
        </w:rPr>
        <w:t xml:space="preserve">Geleneksel pedagojinin en önemli özelliği, bilgisi ile bir otorite olmuş bir hocanın varlığı ve bu hocanın öğrencinin öğrenmesi gereken her şeyi belli bir yöntem kullanarak, tekrar tekrar açıklayarak, öğrenmesini sağlamasıdır. Geleneksel pedagojinin aptallaştırıcı kısmını, hocanın bitimsiz açıklamaları, öğrenci ile kendi arasına koyduğu bitimsiz mesafeler (hiyerarşiler; bilen-bilmeyen, aşağı-üstün </w:t>
      </w:r>
      <w:proofErr w:type="gramStart"/>
      <w:r w:rsidRPr="00AB4E63">
        <w:rPr>
          <w:rFonts w:ascii="Times New Roman" w:eastAsia="Times New Roman" w:hAnsi="Times New Roman" w:cs="Times New Roman"/>
          <w:color w:val="000000"/>
          <w:sz w:val="24"/>
          <w:szCs w:val="24"/>
          <w:lang w:eastAsia="tr-TR"/>
        </w:rPr>
        <w:t>zeka</w:t>
      </w:r>
      <w:proofErr w:type="gramEnd"/>
      <w:r w:rsidRPr="00AB4E63">
        <w:rPr>
          <w:rFonts w:ascii="Times New Roman" w:eastAsia="Times New Roman" w:hAnsi="Times New Roman" w:cs="Times New Roman"/>
          <w:color w:val="000000"/>
          <w:sz w:val="24"/>
          <w:szCs w:val="24"/>
          <w:lang w:eastAsia="tr-TR"/>
        </w:rPr>
        <w:t xml:space="preserve">) oluşturur. Hoca burada bütün bunları yaparken kötü niyetli değildir. Sadece yaptıklarına en içten şekilde inanır. </w:t>
      </w:r>
    </w:p>
    <w:p w14:paraId="7E2BB6EA" w14:textId="77777777" w:rsidR="0007322F" w:rsidRDefault="0007322F" w:rsidP="00083927">
      <w:pPr>
        <w:spacing w:before="120" w:after="120" w:line="276" w:lineRule="auto"/>
        <w:ind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Özgürleştirici pedagojide ise, zekalar arasında bir </w:t>
      </w:r>
      <w:proofErr w:type="spellStart"/>
      <w:r>
        <w:rPr>
          <w:rFonts w:ascii="Times New Roman" w:eastAsia="Times New Roman" w:hAnsi="Times New Roman" w:cs="Times New Roman"/>
          <w:color w:val="000000"/>
          <w:sz w:val="24"/>
          <w:szCs w:val="24"/>
          <w:lang w:eastAsia="tr-TR"/>
        </w:rPr>
        <w:t>tabiyet</w:t>
      </w:r>
      <w:proofErr w:type="spellEnd"/>
      <w:r>
        <w:rPr>
          <w:rFonts w:ascii="Times New Roman" w:eastAsia="Times New Roman" w:hAnsi="Times New Roman" w:cs="Times New Roman"/>
          <w:color w:val="000000"/>
          <w:sz w:val="24"/>
          <w:szCs w:val="24"/>
          <w:lang w:eastAsia="tr-TR"/>
        </w:rPr>
        <w:t xml:space="preserve"> ilişkisi yerine eşitlerin birbirini anlamasının doğallığı vardır. </w:t>
      </w:r>
      <w:proofErr w:type="spellStart"/>
      <w:r>
        <w:rPr>
          <w:rFonts w:ascii="Times New Roman" w:eastAsia="Times New Roman" w:hAnsi="Times New Roman" w:cs="Times New Roman"/>
          <w:color w:val="000000"/>
          <w:sz w:val="24"/>
          <w:szCs w:val="24"/>
          <w:lang w:eastAsia="tr-TR"/>
        </w:rPr>
        <w:t>Tabiyet</w:t>
      </w:r>
      <w:proofErr w:type="spellEnd"/>
      <w:r>
        <w:rPr>
          <w:rFonts w:ascii="Times New Roman" w:eastAsia="Times New Roman" w:hAnsi="Times New Roman" w:cs="Times New Roman"/>
          <w:color w:val="000000"/>
          <w:sz w:val="24"/>
          <w:szCs w:val="24"/>
          <w:lang w:eastAsia="tr-TR"/>
        </w:rPr>
        <w:t xml:space="preserve"> ilişkisi sadece iradeler arasında olabilir. </w:t>
      </w:r>
      <w:proofErr w:type="spellStart"/>
      <w:r>
        <w:rPr>
          <w:rFonts w:ascii="Times New Roman" w:eastAsia="Times New Roman" w:hAnsi="Times New Roman" w:cs="Times New Roman"/>
          <w:color w:val="000000"/>
          <w:sz w:val="24"/>
          <w:szCs w:val="24"/>
          <w:lang w:eastAsia="tr-TR"/>
        </w:rPr>
        <w:t>Jacotot</w:t>
      </w:r>
      <w:proofErr w:type="spellEnd"/>
      <w:r>
        <w:rPr>
          <w:rFonts w:ascii="Times New Roman" w:eastAsia="Times New Roman" w:hAnsi="Times New Roman" w:cs="Times New Roman"/>
          <w:color w:val="000000"/>
          <w:sz w:val="24"/>
          <w:szCs w:val="24"/>
          <w:lang w:eastAsia="tr-TR"/>
        </w:rPr>
        <w:t xml:space="preserve"> pedagojisi burada, irade ile zekayı birbirinden ayırır ve onların öğrenmedeki rollerinden bahseder. Bu nokta da, öğrenmedeki başarısızlıkların sebebi, </w:t>
      </w:r>
      <w:proofErr w:type="gramStart"/>
      <w:r>
        <w:rPr>
          <w:rFonts w:ascii="Times New Roman" w:eastAsia="Times New Roman" w:hAnsi="Times New Roman" w:cs="Times New Roman"/>
          <w:color w:val="000000"/>
          <w:sz w:val="24"/>
          <w:szCs w:val="24"/>
          <w:lang w:eastAsia="tr-TR"/>
        </w:rPr>
        <w:t>zekalar</w:t>
      </w:r>
      <w:proofErr w:type="gramEnd"/>
      <w:r>
        <w:rPr>
          <w:rFonts w:ascii="Times New Roman" w:eastAsia="Times New Roman" w:hAnsi="Times New Roman" w:cs="Times New Roman"/>
          <w:color w:val="000000"/>
          <w:sz w:val="24"/>
          <w:szCs w:val="24"/>
          <w:lang w:eastAsia="tr-TR"/>
        </w:rPr>
        <w:t xml:space="preserve"> arası eşitsizlik değil, iradeden ve dikkatsizlikten kaynaklıdır. Öğrenmede başarıyı sağlayan irade ve dikkattir. </w:t>
      </w:r>
      <w:r w:rsidRPr="007A164D">
        <w:rPr>
          <w:rFonts w:ascii="Times New Roman" w:eastAsia="Times New Roman" w:hAnsi="Times New Roman" w:cs="Times New Roman"/>
          <w:color w:val="000000"/>
          <w:sz w:val="24"/>
          <w:szCs w:val="24"/>
          <w:lang w:eastAsia="tr-TR"/>
        </w:rPr>
        <w:t>(</w:t>
      </w:r>
      <w:proofErr w:type="spellStart"/>
      <w:r>
        <w:rPr>
          <w:rFonts w:ascii="Times New Roman" w:eastAsia="Times New Roman" w:hAnsi="Times New Roman" w:cs="Times New Roman"/>
          <w:color w:val="000000"/>
          <w:sz w:val="24"/>
          <w:szCs w:val="24"/>
          <w:lang w:eastAsia="tr-TR"/>
        </w:rPr>
        <w:t>Rancière</w:t>
      </w:r>
      <w:proofErr w:type="spellEnd"/>
      <w:r w:rsidRPr="007A164D">
        <w:rPr>
          <w:rFonts w:ascii="Times New Roman" w:eastAsia="Times New Roman" w:hAnsi="Times New Roman" w:cs="Times New Roman"/>
          <w:color w:val="000000"/>
          <w:sz w:val="24"/>
          <w:szCs w:val="24"/>
          <w:lang w:eastAsia="tr-TR"/>
        </w:rPr>
        <w:t xml:space="preserve">, 2016b: 54-63). </w:t>
      </w:r>
    </w:p>
    <w:p w14:paraId="6E152F5C" w14:textId="77777777" w:rsidR="0007322F" w:rsidRPr="00F03DD6" w:rsidRDefault="0007322F" w:rsidP="00083927">
      <w:pPr>
        <w:spacing w:before="120" w:after="120" w:line="276" w:lineRule="auto"/>
        <w:ind w:firstLine="708"/>
        <w:jc w:val="both"/>
        <w:rPr>
          <w:rFonts w:ascii="Times New Roman" w:eastAsia="Times New Roman" w:hAnsi="Times New Roman" w:cs="Times New Roman"/>
          <w:color w:val="000000"/>
          <w:sz w:val="24"/>
          <w:szCs w:val="24"/>
          <w:lang w:eastAsia="tr-TR"/>
        </w:rPr>
      </w:pPr>
      <w:r w:rsidRPr="002C6AE4">
        <w:rPr>
          <w:rFonts w:ascii="Times New Roman" w:eastAsia="Times New Roman" w:hAnsi="Times New Roman" w:cs="Times New Roman"/>
          <w:color w:val="000000"/>
          <w:sz w:val="24"/>
          <w:szCs w:val="24"/>
          <w:lang w:eastAsia="tr-TR"/>
        </w:rPr>
        <w:t xml:space="preserve">Bir şeyin yanlışlığını veya doğruluğunu kanıtlamak için bilmek gerekir. Fakat cahil hocanın işi ulaşılan sonuç değil, sonuca doğru olan arayıştır. Bu nedenle, </w:t>
      </w:r>
      <w:proofErr w:type="spellStart"/>
      <w:r w:rsidRPr="002C6AE4">
        <w:rPr>
          <w:rFonts w:ascii="Times New Roman" w:eastAsia="Times New Roman" w:hAnsi="Times New Roman" w:cs="Times New Roman"/>
          <w:color w:val="000000"/>
          <w:sz w:val="24"/>
          <w:szCs w:val="24"/>
          <w:lang w:eastAsia="tr-TR"/>
        </w:rPr>
        <w:t>Jacotot’un</w:t>
      </w:r>
      <w:proofErr w:type="spellEnd"/>
      <w:r w:rsidRPr="002C6AE4">
        <w:rPr>
          <w:rFonts w:ascii="Times New Roman" w:eastAsia="Times New Roman" w:hAnsi="Times New Roman" w:cs="Times New Roman"/>
          <w:color w:val="000000"/>
          <w:sz w:val="24"/>
          <w:szCs w:val="24"/>
          <w:lang w:eastAsia="tr-TR"/>
        </w:rPr>
        <w:t xml:space="preserve"> hikayesinden hocayı tamamen ortadan kaldıracak bir varsayım çıkmaz. Sadece kendi aklının gücü ile baş başa kaldığında insanın yapabilecekleri hakkında bize bir fikir sunar. Diğer bir ifade ile burada yapılan bilginin ilmi ile halkın ilmini karşı karşıya getirip, cahil hocayı halkın ilmine ulaşmasını sağlayan merci yapmak değildir (</w:t>
      </w:r>
      <w:proofErr w:type="spellStart"/>
      <w:r w:rsidRPr="002C6AE4">
        <w:rPr>
          <w:rFonts w:ascii="Times New Roman" w:eastAsia="Times New Roman" w:hAnsi="Times New Roman" w:cs="Times New Roman"/>
          <w:color w:val="000000"/>
          <w:sz w:val="24"/>
          <w:szCs w:val="24"/>
          <w:lang w:eastAsia="tr-TR"/>
        </w:rPr>
        <w:t>Rancière</w:t>
      </w:r>
      <w:proofErr w:type="spellEnd"/>
      <w:r w:rsidRPr="002C6AE4">
        <w:rPr>
          <w:rFonts w:ascii="Times New Roman" w:eastAsia="Times New Roman" w:hAnsi="Times New Roman" w:cs="Times New Roman"/>
          <w:color w:val="000000"/>
          <w:sz w:val="24"/>
          <w:szCs w:val="24"/>
          <w:lang w:eastAsia="tr-TR"/>
        </w:rPr>
        <w:t>, 2016b: 39). “…Cahil hocanın pratiği parası, zamanı ve bilgisi olmayan yoksulun çocuklarına ders vermesini sağlayan basit bir çare değil; ilmin yardımının dokunmadığı noktada aklın saf güçlerini serbest bırakan çok önemli bir deneyimdir. Cahil birinin bir kez yaptığını bütün cahiller her zaman yapabilir. Çünkü cehalette hiyerarşi yoktur. Cahillerle bilginler ortak ne yapabiliyorsa işte ona “haddizatında zeki varlığın gücü” adını verebiliriz” (</w:t>
      </w:r>
      <w:proofErr w:type="spellStart"/>
      <w:r w:rsidRPr="002C6AE4">
        <w:rPr>
          <w:rFonts w:ascii="Times New Roman" w:eastAsia="Times New Roman" w:hAnsi="Times New Roman" w:cs="Times New Roman"/>
          <w:color w:val="000000"/>
          <w:sz w:val="24"/>
          <w:szCs w:val="24"/>
          <w:lang w:eastAsia="tr-TR"/>
        </w:rPr>
        <w:t>Rancière</w:t>
      </w:r>
      <w:proofErr w:type="spellEnd"/>
      <w:r w:rsidRPr="002C6AE4">
        <w:rPr>
          <w:rFonts w:ascii="Times New Roman" w:eastAsia="Times New Roman" w:hAnsi="Times New Roman" w:cs="Times New Roman"/>
          <w:color w:val="000000"/>
          <w:sz w:val="24"/>
          <w:szCs w:val="24"/>
          <w:lang w:eastAsia="tr-TR"/>
        </w:rPr>
        <w:t xml:space="preserve">, 2016b: 38). Bu bağlamda, </w:t>
      </w:r>
      <w:proofErr w:type="spellStart"/>
      <w:r w:rsidRPr="002C6AE4">
        <w:rPr>
          <w:rFonts w:ascii="Times New Roman" w:eastAsia="Times New Roman" w:hAnsi="Times New Roman" w:cs="Times New Roman"/>
          <w:color w:val="000000"/>
          <w:sz w:val="24"/>
          <w:szCs w:val="24"/>
          <w:lang w:eastAsia="tr-TR"/>
        </w:rPr>
        <w:t>Jacotot’un</w:t>
      </w:r>
      <w:proofErr w:type="spellEnd"/>
      <w:r w:rsidRPr="002C6AE4">
        <w:rPr>
          <w:rFonts w:ascii="Times New Roman" w:eastAsia="Times New Roman" w:hAnsi="Times New Roman" w:cs="Times New Roman"/>
          <w:color w:val="000000"/>
          <w:sz w:val="24"/>
          <w:szCs w:val="24"/>
          <w:lang w:eastAsia="tr-TR"/>
        </w:rPr>
        <w:t xml:space="preserve"> (evrensel) pedagojisinde kullandığı iki ilkeyi, </w:t>
      </w:r>
      <w:proofErr w:type="spellStart"/>
      <w:r w:rsidRPr="002C6AE4">
        <w:rPr>
          <w:rFonts w:ascii="Times New Roman" w:eastAsia="Times New Roman" w:hAnsi="Times New Roman" w:cs="Times New Roman"/>
          <w:color w:val="000000"/>
          <w:sz w:val="24"/>
          <w:szCs w:val="24"/>
          <w:lang w:eastAsia="tr-TR"/>
        </w:rPr>
        <w:t>Descartes’ın</w:t>
      </w:r>
      <w:proofErr w:type="spellEnd"/>
      <w:r w:rsidRPr="002C6AE4">
        <w:rPr>
          <w:rFonts w:ascii="Times New Roman" w:eastAsia="Times New Roman" w:hAnsi="Times New Roman" w:cs="Times New Roman"/>
          <w:color w:val="000000"/>
          <w:sz w:val="24"/>
          <w:szCs w:val="24"/>
          <w:lang w:eastAsia="tr-TR"/>
        </w:rPr>
        <w:t xml:space="preserve"> “Düşünüyorum, o halde varım.” ile Sokrates’in “Kendini bil.” düsturunun farklı bir kompozisyonunun (kombinasyonun) beraberinde getirdiği bir özgürleşme ile karşılaşırız. </w:t>
      </w:r>
      <w:proofErr w:type="spellStart"/>
      <w:r w:rsidRPr="002C6AE4">
        <w:rPr>
          <w:rFonts w:ascii="Times New Roman" w:eastAsia="Times New Roman" w:hAnsi="Times New Roman" w:cs="Times New Roman"/>
          <w:color w:val="000000"/>
          <w:sz w:val="24"/>
          <w:szCs w:val="24"/>
          <w:lang w:eastAsia="tr-TR"/>
        </w:rPr>
        <w:t>Descartes’ın</w:t>
      </w:r>
      <w:proofErr w:type="spellEnd"/>
      <w:r w:rsidRPr="002C6AE4">
        <w:rPr>
          <w:rFonts w:ascii="Times New Roman" w:eastAsia="Times New Roman" w:hAnsi="Times New Roman" w:cs="Times New Roman"/>
          <w:color w:val="000000"/>
          <w:sz w:val="24"/>
          <w:szCs w:val="24"/>
          <w:lang w:eastAsia="tr-TR"/>
        </w:rPr>
        <w:t xml:space="preserve"> “Düşünüyorum, o halde varım” düsturunu tersine çevirip sadece insana özgü kılarak, “Varım, o halde düşünüyorum” </w:t>
      </w:r>
      <w:proofErr w:type="spellStart"/>
      <w:r w:rsidRPr="002C6AE4">
        <w:rPr>
          <w:rFonts w:ascii="Times New Roman" w:eastAsia="Times New Roman" w:hAnsi="Times New Roman" w:cs="Times New Roman"/>
          <w:color w:val="000000"/>
          <w:sz w:val="24"/>
          <w:szCs w:val="24"/>
          <w:lang w:eastAsia="tr-TR"/>
        </w:rPr>
        <w:t>Jacototcu</w:t>
      </w:r>
      <w:proofErr w:type="spellEnd"/>
      <w:r w:rsidRPr="002C6AE4">
        <w:rPr>
          <w:rFonts w:ascii="Times New Roman" w:eastAsia="Times New Roman" w:hAnsi="Times New Roman" w:cs="Times New Roman"/>
          <w:color w:val="000000"/>
          <w:sz w:val="24"/>
          <w:szCs w:val="24"/>
          <w:lang w:eastAsia="tr-TR"/>
        </w:rPr>
        <w:t xml:space="preserve"> pedagojinin bir ilkesi haline gelir. Bu </w:t>
      </w:r>
      <w:proofErr w:type="spellStart"/>
      <w:r w:rsidRPr="002C6AE4">
        <w:rPr>
          <w:rFonts w:ascii="Times New Roman" w:eastAsia="Times New Roman" w:hAnsi="Times New Roman" w:cs="Times New Roman"/>
          <w:color w:val="000000"/>
          <w:sz w:val="24"/>
          <w:szCs w:val="24"/>
          <w:lang w:eastAsia="tr-TR"/>
        </w:rPr>
        <w:t>varolan</w:t>
      </w:r>
      <w:proofErr w:type="spellEnd"/>
      <w:r w:rsidRPr="002C6AE4">
        <w:rPr>
          <w:rFonts w:ascii="Times New Roman" w:eastAsia="Times New Roman" w:hAnsi="Times New Roman" w:cs="Times New Roman"/>
          <w:color w:val="000000"/>
          <w:sz w:val="24"/>
          <w:szCs w:val="24"/>
          <w:lang w:eastAsia="tr-TR"/>
        </w:rPr>
        <w:t xml:space="preserve"> her insanın düşünebileceği anlamına gelir. Ayrıca Sokrates’in “Kendini bil.” ilkesi de buna eklenir. Bu ise, zihinsel süreçlerin farkına varmayı, bir kere bile bir şeyler öğrenebildiysen, bunun her zaman mümkün olduğunu anlatır (</w:t>
      </w:r>
      <w:proofErr w:type="spellStart"/>
      <w:r w:rsidRPr="002C6AE4">
        <w:rPr>
          <w:rFonts w:ascii="Times New Roman" w:eastAsia="Times New Roman" w:hAnsi="Times New Roman" w:cs="Times New Roman"/>
          <w:color w:val="000000"/>
          <w:sz w:val="24"/>
          <w:szCs w:val="24"/>
          <w:lang w:eastAsia="tr-TR"/>
        </w:rPr>
        <w:t>Rancière</w:t>
      </w:r>
      <w:proofErr w:type="spellEnd"/>
      <w:r w:rsidRPr="002C6AE4">
        <w:rPr>
          <w:rFonts w:ascii="Times New Roman" w:eastAsia="Times New Roman" w:hAnsi="Times New Roman" w:cs="Times New Roman"/>
          <w:color w:val="000000"/>
          <w:sz w:val="24"/>
          <w:szCs w:val="24"/>
          <w:lang w:eastAsia="tr-TR"/>
        </w:rPr>
        <w:t xml:space="preserve">, 2016b: 41, 42, 61; Lambert, 2012: 214-215). Bu ilkeler, </w:t>
      </w:r>
      <w:proofErr w:type="spellStart"/>
      <w:r w:rsidRPr="002C6AE4">
        <w:rPr>
          <w:rFonts w:ascii="Times New Roman" w:eastAsia="Times New Roman" w:hAnsi="Times New Roman" w:cs="Times New Roman"/>
          <w:color w:val="000000"/>
          <w:sz w:val="24"/>
          <w:szCs w:val="24"/>
          <w:lang w:eastAsia="tr-TR"/>
        </w:rPr>
        <w:t>Jacototcu</w:t>
      </w:r>
      <w:proofErr w:type="spellEnd"/>
      <w:r w:rsidRPr="002C6AE4">
        <w:rPr>
          <w:rFonts w:ascii="Times New Roman" w:eastAsia="Times New Roman" w:hAnsi="Times New Roman" w:cs="Times New Roman"/>
          <w:color w:val="000000"/>
          <w:sz w:val="24"/>
          <w:szCs w:val="24"/>
          <w:lang w:eastAsia="tr-TR"/>
        </w:rPr>
        <w:t xml:space="preserve"> pedagojinin zihinsel özgürleşme vaadinin hayata geçirme ilkeleridir. Bu iki ilkenin farkına varmış herkes zihinsel olarak özgürleşmiş kabul edilir. Bu şekilde özgürleşmiş ve en az bir kere öğreneceği şeyle bir yüzleşme yaşamış herkes başkasının öğrenme sürecindeki cahil hoca olabilir (</w:t>
      </w:r>
      <w:proofErr w:type="spellStart"/>
      <w:r w:rsidRPr="002C6AE4">
        <w:rPr>
          <w:rFonts w:ascii="Times New Roman" w:eastAsia="Times New Roman" w:hAnsi="Times New Roman" w:cs="Times New Roman"/>
          <w:color w:val="000000"/>
          <w:sz w:val="24"/>
          <w:szCs w:val="24"/>
          <w:lang w:eastAsia="tr-TR"/>
        </w:rPr>
        <w:t>Rancière</w:t>
      </w:r>
      <w:proofErr w:type="spellEnd"/>
      <w:r w:rsidRPr="002C6AE4">
        <w:rPr>
          <w:rFonts w:ascii="Times New Roman" w:eastAsia="Times New Roman" w:hAnsi="Times New Roman" w:cs="Times New Roman"/>
          <w:color w:val="000000"/>
          <w:sz w:val="24"/>
          <w:szCs w:val="24"/>
          <w:lang w:eastAsia="tr-TR"/>
        </w:rPr>
        <w:t xml:space="preserve">, 2016b: 39). Çünkü cahil hocanın yapacağı şey, öğrencinin öğrendiği şeye bütün dikkatini ve iradesini verip karşısındaki </w:t>
      </w:r>
      <w:proofErr w:type="gramStart"/>
      <w:r w:rsidRPr="002C6AE4">
        <w:rPr>
          <w:rFonts w:ascii="Times New Roman" w:eastAsia="Times New Roman" w:hAnsi="Times New Roman" w:cs="Times New Roman"/>
          <w:color w:val="000000"/>
          <w:sz w:val="24"/>
          <w:szCs w:val="24"/>
          <w:lang w:eastAsia="tr-TR"/>
        </w:rPr>
        <w:t>zekayla</w:t>
      </w:r>
      <w:proofErr w:type="gramEnd"/>
      <w:r w:rsidRPr="002C6AE4">
        <w:rPr>
          <w:rFonts w:ascii="Times New Roman" w:eastAsia="Times New Roman" w:hAnsi="Times New Roman" w:cs="Times New Roman"/>
          <w:color w:val="000000"/>
          <w:sz w:val="24"/>
          <w:szCs w:val="24"/>
          <w:lang w:eastAsia="tr-TR"/>
        </w:rPr>
        <w:t xml:space="preserve"> (kitap-öğrenci ilişkisinde kitabın yazarının zekası, iletişimde karşısındakinin zekası) kendi zekasıyla yüzleşip yüzleşmediğini doğrulamaktır. </w:t>
      </w:r>
      <w:proofErr w:type="spellStart"/>
      <w:r>
        <w:rPr>
          <w:rFonts w:ascii="Times New Roman" w:eastAsia="Times New Roman" w:hAnsi="Times New Roman" w:cs="Times New Roman"/>
          <w:color w:val="000000"/>
          <w:sz w:val="24"/>
          <w:szCs w:val="24"/>
          <w:lang w:eastAsia="tr-TR"/>
        </w:rPr>
        <w:t>Jacotot</w:t>
      </w:r>
      <w:proofErr w:type="spellEnd"/>
      <w:r>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lastRenderedPageBreak/>
        <w:t xml:space="preserve">tarafından başlatılan ve sonrasında </w:t>
      </w:r>
      <w:proofErr w:type="spellStart"/>
      <w:r>
        <w:rPr>
          <w:rFonts w:ascii="Times New Roman" w:eastAsia="Times New Roman" w:hAnsi="Times New Roman" w:cs="Times New Roman"/>
          <w:color w:val="000000"/>
          <w:sz w:val="24"/>
          <w:szCs w:val="24"/>
          <w:lang w:eastAsia="tr-TR"/>
        </w:rPr>
        <w:t>Rancière</w:t>
      </w:r>
      <w:proofErr w:type="spellEnd"/>
      <w:r>
        <w:rPr>
          <w:rFonts w:ascii="Times New Roman" w:eastAsia="Times New Roman" w:hAnsi="Times New Roman" w:cs="Times New Roman"/>
          <w:color w:val="000000"/>
          <w:sz w:val="24"/>
          <w:szCs w:val="24"/>
          <w:lang w:eastAsia="tr-TR"/>
        </w:rPr>
        <w:t xml:space="preserve"> tarafından bu temeller üzerine yeniden yazılan zekâların eşitliği varsayımı ve onun beraberinde getirdiği evrensel pedagoji, açıklayıcı bir otoriteye gerek duymaz. </w:t>
      </w:r>
    </w:p>
    <w:p w14:paraId="3DC6BC1B" w14:textId="77777777" w:rsidR="0007322F" w:rsidRDefault="0007322F" w:rsidP="00083927">
      <w:pPr>
        <w:spacing w:before="120" w:after="120" w:line="276" w:lineRule="auto"/>
        <w:ind w:firstLine="709"/>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Rancière</w:t>
      </w:r>
      <w:proofErr w:type="spellEnd"/>
      <w:r>
        <w:rPr>
          <w:rFonts w:ascii="Times New Roman" w:eastAsia="Times New Roman" w:hAnsi="Times New Roman" w:cs="Times New Roman"/>
          <w:color w:val="000000"/>
          <w:sz w:val="24"/>
          <w:szCs w:val="24"/>
          <w:lang w:eastAsia="tr-TR"/>
        </w:rPr>
        <w:t xml:space="preserve">, </w:t>
      </w:r>
      <w:r w:rsidRPr="009A66D6">
        <w:rPr>
          <w:rFonts w:ascii="Times New Roman" w:eastAsia="Times New Roman" w:hAnsi="Times New Roman" w:cs="Times New Roman"/>
          <w:i/>
          <w:color w:val="000000"/>
          <w:sz w:val="24"/>
          <w:szCs w:val="24"/>
          <w:lang w:eastAsia="tr-TR"/>
        </w:rPr>
        <w:t>Cahil Hoca</w:t>
      </w:r>
      <w:r>
        <w:rPr>
          <w:rFonts w:ascii="Times New Roman" w:eastAsia="Times New Roman" w:hAnsi="Times New Roman" w:cs="Times New Roman"/>
          <w:color w:val="000000"/>
          <w:sz w:val="24"/>
          <w:szCs w:val="24"/>
          <w:lang w:eastAsia="tr-TR"/>
        </w:rPr>
        <w:t xml:space="preserve">’daki zekâların eşitliği ön varsayımının aynısını </w:t>
      </w:r>
      <w:r w:rsidRPr="009A66D6">
        <w:rPr>
          <w:rFonts w:ascii="Times New Roman" w:eastAsia="Times New Roman" w:hAnsi="Times New Roman" w:cs="Times New Roman"/>
          <w:i/>
          <w:color w:val="000000"/>
          <w:sz w:val="24"/>
          <w:szCs w:val="24"/>
          <w:lang w:eastAsia="tr-TR"/>
        </w:rPr>
        <w:t>Özgürleşen Seyirci</w:t>
      </w:r>
      <w:r>
        <w:rPr>
          <w:rFonts w:ascii="Times New Roman" w:eastAsia="Times New Roman" w:hAnsi="Times New Roman" w:cs="Times New Roman"/>
          <w:color w:val="000000"/>
          <w:sz w:val="24"/>
          <w:szCs w:val="24"/>
          <w:lang w:eastAsia="tr-TR"/>
        </w:rPr>
        <w:t xml:space="preserve">’de, (tiyatro, sinema, müze ve TV önündeki) seyirci için de, aynı şekilde uygular. </w:t>
      </w:r>
      <w:proofErr w:type="spellStart"/>
      <w:r>
        <w:rPr>
          <w:rFonts w:ascii="Times New Roman" w:eastAsia="Times New Roman" w:hAnsi="Times New Roman" w:cs="Times New Roman"/>
          <w:color w:val="000000"/>
          <w:sz w:val="24"/>
          <w:szCs w:val="24"/>
          <w:lang w:eastAsia="tr-TR"/>
        </w:rPr>
        <w:t>Rancière</w:t>
      </w:r>
      <w:proofErr w:type="spellEnd"/>
      <w:r>
        <w:rPr>
          <w:rFonts w:ascii="Times New Roman" w:eastAsia="Times New Roman" w:hAnsi="Times New Roman" w:cs="Times New Roman"/>
          <w:color w:val="000000"/>
          <w:sz w:val="24"/>
          <w:szCs w:val="24"/>
          <w:lang w:eastAsia="tr-TR"/>
        </w:rPr>
        <w:t>, çağdaş düşünürlerin seyirciyi tıpkı öğrenci gibi pasif değerlendirmesini yanlış bulur. Nasıl öğrenme sürecinde, öğrenci pasif değilse, aynı şekilde sanat etkinliklerindeki seyirci de pasif değildir. O dikkat eder, seçer, hatırlar, geçmişle bağlantı kurar, çevirir vb. birçok işlemi yapar. Oysa ki çağdaş devrimci sanat düşüncelerinde dahi seyirci pasif olarak değerlendirilir. Temel kaygı da onu bu güçsüzlüğünden kurtarmak ve aktif bir şekilde sanatın içine dâhil etmektir. Oysa bu ön kabul, otorite ve bilgi arasındaki eşitliği yenilemekten başka bir işe yaramaz (</w:t>
      </w:r>
      <w:proofErr w:type="spellStart"/>
      <w:r>
        <w:rPr>
          <w:rFonts w:ascii="Times New Roman" w:eastAsia="Times New Roman" w:hAnsi="Times New Roman" w:cs="Times New Roman"/>
          <w:color w:val="000000"/>
          <w:sz w:val="24"/>
          <w:szCs w:val="24"/>
          <w:lang w:eastAsia="tr-TR"/>
        </w:rPr>
        <w:t>Citton</w:t>
      </w:r>
      <w:proofErr w:type="spellEnd"/>
      <w:r>
        <w:rPr>
          <w:rFonts w:ascii="Times New Roman" w:eastAsia="Times New Roman" w:hAnsi="Times New Roman" w:cs="Times New Roman"/>
          <w:color w:val="000000"/>
          <w:sz w:val="24"/>
          <w:szCs w:val="24"/>
          <w:lang w:eastAsia="tr-TR"/>
        </w:rPr>
        <w:t xml:space="preserve">, 2010: 36). Diğer bir anlamda, hiyerarşileri paradoksal olarak yeniden üretir. Tiyatro, sinema ve diğer bütün sanat formları ile sanatçı, yönetmen, oyuncu ve seyirci arasındaki bölünmeye dair ön kabul, eşitliğin önünde bir engeldir. Bir </w:t>
      </w:r>
      <w:proofErr w:type="spellStart"/>
      <w:r>
        <w:rPr>
          <w:rFonts w:ascii="Times New Roman" w:eastAsia="Times New Roman" w:hAnsi="Times New Roman" w:cs="Times New Roman"/>
          <w:color w:val="000000"/>
          <w:sz w:val="24"/>
          <w:szCs w:val="24"/>
          <w:lang w:eastAsia="tr-TR"/>
        </w:rPr>
        <w:t>önvarsayım</w:t>
      </w:r>
      <w:proofErr w:type="spellEnd"/>
      <w:r>
        <w:rPr>
          <w:rFonts w:ascii="Times New Roman" w:eastAsia="Times New Roman" w:hAnsi="Times New Roman" w:cs="Times New Roman"/>
          <w:color w:val="000000"/>
          <w:sz w:val="24"/>
          <w:szCs w:val="24"/>
          <w:lang w:eastAsia="tr-TR"/>
        </w:rPr>
        <w:t xml:space="preserve"> olarak kabul edilen bölünmenin sonradan kapatılma çabası, sadece bir paradoks yaratır. Çünkü bölünmeye yaratan ile kapatmaya çalışan aynı kişidir.</w:t>
      </w:r>
      <w:r w:rsidRPr="001A6B68">
        <w:rPr>
          <w:rFonts w:ascii="Times New Roman" w:eastAsia="Times New Roman" w:hAnsi="Times New Roman" w:cs="Times New Roman"/>
          <w:color w:val="000000"/>
          <w:sz w:val="24"/>
          <w:szCs w:val="24"/>
          <w:lang w:eastAsia="tr-TR"/>
        </w:rPr>
        <w:t xml:space="preserve"> Tiyatrodaki seyirci paradoksu da, aslında hoca ile öğrenci arasındaki mesafe paradoksuna benzer</w:t>
      </w:r>
      <w:r>
        <w:rPr>
          <w:rFonts w:ascii="Times New Roman" w:eastAsia="Times New Roman" w:hAnsi="Times New Roman" w:cs="Times New Roman"/>
          <w:color w:val="000000"/>
          <w:sz w:val="24"/>
          <w:szCs w:val="24"/>
          <w:lang w:eastAsia="tr-TR"/>
        </w:rPr>
        <w:t>dir</w:t>
      </w:r>
      <w:r w:rsidRPr="001A6B68">
        <w:rPr>
          <w:rFonts w:ascii="Times New Roman" w:eastAsia="Times New Roman" w:hAnsi="Times New Roman" w:cs="Times New Roman"/>
          <w:color w:val="000000"/>
          <w:sz w:val="24"/>
          <w:szCs w:val="24"/>
          <w:lang w:eastAsia="tr-TR"/>
        </w:rPr>
        <w:t>. Çünkü eski pedagojid</w:t>
      </w:r>
      <w:r>
        <w:rPr>
          <w:rFonts w:ascii="Times New Roman" w:eastAsia="Times New Roman" w:hAnsi="Times New Roman" w:cs="Times New Roman"/>
          <w:color w:val="000000"/>
          <w:sz w:val="24"/>
          <w:szCs w:val="24"/>
          <w:lang w:eastAsia="tr-TR"/>
        </w:rPr>
        <w:t>e hoca hep bir adım ileridedir</w:t>
      </w:r>
      <w:r w:rsidRPr="001A6B68">
        <w:rPr>
          <w:rFonts w:ascii="Times New Roman" w:eastAsia="Times New Roman" w:hAnsi="Times New Roman" w:cs="Times New Roman"/>
          <w:color w:val="000000"/>
          <w:sz w:val="24"/>
          <w:szCs w:val="24"/>
          <w:lang w:eastAsia="tr-TR"/>
        </w:rPr>
        <w:t>, yani öğrencinin bildiği şeyi bilmediğini bilmenin yanında öğrencinin bilgiyle ge</w:t>
      </w:r>
      <w:r>
        <w:rPr>
          <w:rFonts w:ascii="Times New Roman" w:eastAsia="Times New Roman" w:hAnsi="Times New Roman" w:cs="Times New Roman"/>
          <w:color w:val="000000"/>
          <w:sz w:val="24"/>
          <w:szCs w:val="24"/>
          <w:lang w:eastAsia="tr-TR"/>
        </w:rPr>
        <w:t>çemeyeceği bir mesafede yer alır</w:t>
      </w:r>
      <w:r w:rsidRPr="001A6B68">
        <w:rPr>
          <w:rFonts w:ascii="Times New Roman" w:eastAsia="Times New Roman" w:hAnsi="Times New Roman" w:cs="Times New Roman"/>
          <w:color w:val="000000"/>
          <w:sz w:val="24"/>
          <w:szCs w:val="24"/>
          <w:lang w:eastAsia="tr-TR"/>
        </w:rPr>
        <w:t>. Paradoks şu ki, mesafeyi ortaya koyan da bu mesafeleri ortadan kaldırmak isteyen de hocanın kendisidir. Fakat mesafeyi ortada</w:t>
      </w:r>
      <w:r>
        <w:rPr>
          <w:rFonts w:ascii="Times New Roman" w:eastAsia="Times New Roman" w:hAnsi="Times New Roman" w:cs="Times New Roman"/>
          <w:color w:val="000000"/>
          <w:sz w:val="24"/>
          <w:szCs w:val="24"/>
          <w:lang w:eastAsia="tr-TR"/>
        </w:rPr>
        <w:t xml:space="preserve">n kaldırmak için yeni mesafeler </w:t>
      </w:r>
      <w:r w:rsidRPr="001A6B68">
        <w:rPr>
          <w:rFonts w:ascii="Times New Roman" w:eastAsia="Times New Roman" w:hAnsi="Times New Roman" w:cs="Times New Roman"/>
          <w:color w:val="000000"/>
          <w:sz w:val="24"/>
          <w:szCs w:val="24"/>
          <w:lang w:eastAsia="tr-TR"/>
        </w:rPr>
        <w:t>(açıklamalar, yöntemler…) konur. Bunu koyan da yine hocadır. Tıpkı seyirci paradoksun da olduğu gibi, maksat seyirciyi edilgenlikten, seyirci olmaktan kurtarmaktır</w:t>
      </w:r>
      <w:r>
        <w:rPr>
          <w:rFonts w:ascii="Times New Roman" w:eastAsia="Times New Roman" w:hAnsi="Times New Roman" w:cs="Times New Roman"/>
          <w:color w:val="000000"/>
          <w:sz w:val="24"/>
          <w:szCs w:val="24"/>
          <w:lang w:eastAsia="tr-TR"/>
        </w:rPr>
        <w:t xml:space="preserve"> </w:t>
      </w:r>
      <w:r w:rsidRPr="001A6B68">
        <w:rPr>
          <w:rFonts w:ascii="Times New Roman" w:eastAsia="Times New Roman" w:hAnsi="Times New Roman" w:cs="Times New Roman"/>
          <w:color w:val="000000"/>
          <w:sz w:val="24"/>
          <w:szCs w:val="24"/>
          <w:lang w:eastAsia="tr-TR"/>
        </w:rPr>
        <w:t>(</w:t>
      </w:r>
      <w:proofErr w:type="spellStart"/>
      <w:r>
        <w:rPr>
          <w:rFonts w:ascii="Times New Roman" w:eastAsia="Times New Roman" w:hAnsi="Times New Roman" w:cs="Times New Roman"/>
          <w:color w:val="000000"/>
          <w:sz w:val="24"/>
          <w:szCs w:val="24"/>
          <w:lang w:eastAsia="tr-TR"/>
        </w:rPr>
        <w:t>Rancière</w:t>
      </w:r>
      <w:proofErr w:type="spellEnd"/>
      <w:r>
        <w:rPr>
          <w:rFonts w:ascii="Times New Roman" w:eastAsia="Times New Roman" w:hAnsi="Times New Roman" w:cs="Times New Roman"/>
          <w:color w:val="000000"/>
          <w:sz w:val="24"/>
          <w:szCs w:val="24"/>
          <w:lang w:eastAsia="tr-TR"/>
        </w:rPr>
        <w:t>, 2015b:</w:t>
      </w:r>
      <w:r w:rsidRPr="001A6B68">
        <w:rPr>
          <w:rFonts w:ascii="Times New Roman" w:eastAsia="Times New Roman" w:hAnsi="Times New Roman" w:cs="Times New Roman"/>
          <w:color w:val="000000"/>
          <w:sz w:val="24"/>
          <w:szCs w:val="24"/>
          <w:lang w:eastAsia="tr-TR"/>
        </w:rPr>
        <w:t xml:space="preserve"> 24). Bu bağlamda, mesafe paradoksu ile seyirci paradoksu benzer görünür.</w:t>
      </w:r>
      <w:r w:rsidRPr="00D1794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Oysa ki “...e</w:t>
      </w:r>
      <w:r w:rsidRPr="001A6B68">
        <w:rPr>
          <w:rFonts w:ascii="Times New Roman" w:eastAsia="Times New Roman" w:hAnsi="Times New Roman" w:cs="Times New Roman"/>
          <w:color w:val="000000"/>
          <w:sz w:val="24"/>
          <w:szCs w:val="24"/>
          <w:lang w:eastAsia="tr-TR"/>
        </w:rPr>
        <w:t>ntelektüeller ile işçiler arasında kapatılması</w:t>
      </w:r>
      <w:r>
        <w:rPr>
          <w:rFonts w:ascii="Times New Roman" w:eastAsia="Times New Roman" w:hAnsi="Times New Roman" w:cs="Times New Roman"/>
          <w:color w:val="000000"/>
          <w:sz w:val="24"/>
          <w:szCs w:val="24"/>
          <w:lang w:eastAsia="tr-TR"/>
        </w:rPr>
        <w:t xml:space="preserve"> gereken bir mesafe falan yoktu. </w:t>
      </w:r>
      <w:r w:rsidRPr="001A6B68">
        <w:rPr>
          <w:rFonts w:ascii="Times New Roman" w:eastAsia="Times New Roman" w:hAnsi="Times New Roman" w:cs="Times New Roman"/>
          <w:color w:val="000000"/>
          <w:sz w:val="24"/>
          <w:szCs w:val="24"/>
          <w:lang w:eastAsia="tr-TR"/>
        </w:rPr>
        <w:t>Tıpkı oyuncular ve seyi</w:t>
      </w:r>
      <w:r>
        <w:rPr>
          <w:rFonts w:ascii="Times New Roman" w:eastAsia="Times New Roman" w:hAnsi="Times New Roman" w:cs="Times New Roman"/>
          <w:color w:val="000000"/>
          <w:sz w:val="24"/>
          <w:szCs w:val="24"/>
          <w:lang w:eastAsia="tr-TR"/>
        </w:rPr>
        <w:t xml:space="preserve">rciler arasında olmadığı gibi” </w:t>
      </w:r>
      <w:r w:rsidRPr="001A6B68">
        <w:rPr>
          <w:rFonts w:ascii="Times New Roman" w:eastAsia="Times New Roman" w:hAnsi="Times New Roman" w:cs="Times New Roman"/>
          <w:color w:val="000000"/>
          <w:sz w:val="24"/>
          <w:szCs w:val="24"/>
          <w:lang w:eastAsia="tr-TR"/>
        </w:rPr>
        <w:t>(</w:t>
      </w:r>
      <w:proofErr w:type="spellStart"/>
      <w:r>
        <w:rPr>
          <w:rFonts w:ascii="Times New Roman" w:eastAsia="Times New Roman" w:hAnsi="Times New Roman" w:cs="Times New Roman"/>
          <w:color w:val="000000"/>
          <w:sz w:val="24"/>
          <w:szCs w:val="24"/>
          <w:lang w:eastAsia="tr-TR"/>
        </w:rPr>
        <w:t>Rancière</w:t>
      </w:r>
      <w:proofErr w:type="spellEnd"/>
      <w:r>
        <w:rPr>
          <w:rFonts w:ascii="Times New Roman" w:eastAsia="Times New Roman" w:hAnsi="Times New Roman" w:cs="Times New Roman"/>
          <w:color w:val="000000"/>
          <w:sz w:val="24"/>
          <w:szCs w:val="24"/>
          <w:lang w:eastAsia="tr-TR"/>
        </w:rPr>
        <w:t>, 2015b:</w:t>
      </w:r>
      <w:r w:rsidRPr="001A6B68">
        <w:rPr>
          <w:rFonts w:ascii="Times New Roman" w:eastAsia="Times New Roman" w:hAnsi="Times New Roman" w:cs="Times New Roman"/>
          <w:color w:val="000000"/>
          <w:sz w:val="24"/>
          <w:szCs w:val="24"/>
          <w:lang w:eastAsia="tr-TR"/>
        </w:rPr>
        <w:t xml:space="preserve"> 24)</w:t>
      </w:r>
      <w:r>
        <w:rPr>
          <w:rFonts w:ascii="Times New Roman" w:eastAsia="Times New Roman" w:hAnsi="Times New Roman" w:cs="Times New Roman"/>
          <w:color w:val="000000"/>
          <w:sz w:val="24"/>
          <w:szCs w:val="24"/>
          <w:lang w:eastAsia="tr-TR"/>
        </w:rPr>
        <w:t>. Burada niyetin devrimci olmasının da bir faydası yoktur. Sanatın bu formlarında, gerçek bir manada, özgürleştirici konsept ancak seyirciyi bu ayrımların ortasına yerleştirmeden onun estetik deneyimi anlayabileceğini, bunun için açıklayıcıya ihtiyaç olmadığını kabul etmekle mümkün olur (</w:t>
      </w:r>
      <w:proofErr w:type="spellStart"/>
      <w:r>
        <w:rPr>
          <w:rFonts w:ascii="Times New Roman" w:eastAsia="Times New Roman" w:hAnsi="Times New Roman" w:cs="Times New Roman"/>
          <w:color w:val="000000"/>
          <w:sz w:val="24"/>
          <w:szCs w:val="24"/>
          <w:lang w:eastAsia="tr-TR"/>
        </w:rPr>
        <w:t>Citton</w:t>
      </w:r>
      <w:proofErr w:type="spellEnd"/>
      <w:r>
        <w:rPr>
          <w:rFonts w:ascii="Times New Roman" w:eastAsia="Times New Roman" w:hAnsi="Times New Roman" w:cs="Times New Roman"/>
          <w:color w:val="000000"/>
          <w:sz w:val="24"/>
          <w:szCs w:val="24"/>
          <w:lang w:eastAsia="tr-TR"/>
        </w:rPr>
        <w:t xml:space="preserve">, 2010: 37). </w:t>
      </w:r>
      <w:r w:rsidRPr="001A6B68">
        <w:rPr>
          <w:rFonts w:ascii="Times New Roman" w:eastAsia="Times New Roman" w:hAnsi="Times New Roman" w:cs="Times New Roman"/>
          <w:color w:val="000000"/>
          <w:sz w:val="24"/>
          <w:szCs w:val="24"/>
          <w:lang w:eastAsia="tr-TR"/>
        </w:rPr>
        <w:t>“...Onlara hitaben bir söz edilmiştir, onlar da bunu anlamak ve cevap vermek isterler -öğrenci veya bilgin olarak değil, insan olarak. Sizi sınavdan geçiren birine değil, sizinle konuşan birine cevap verir gibi. Yani eşitlik san</w:t>
      </w:r>
      <w:r>
        <w:rPr>
          <w:rFonts w:ascii="Times New Roman" w:eastAsia="Times New Roman" w:hAnsi="Times New Roman" w:cs="Times New Roman"/>
          <w:color w:val="000000"/>
          <w:sz w:val="24"/>
          <w:szCs w:val="24"/>
          <w:lang w:eastAsia="tr-TR"/>
        </w:rPr>
        <w:t>cağı altında” (</w:t>
      </w:r>
      <w:proofErr w:type="spellStart"/>
      <w:r>
        <w:rPr>
          <w:rFonts w:ascii="Times New Roman" w:eastAsia="Times New Roman" w:hAnsi="Times New Roman" w:cs="Times New Roman"/>
          <w:color w:val="000000"/>
          <w:sz w:val="24"/>
          <w:szCs w:val="24"/>
          <w:lang w:eastAsia="tr-TR"/>
        </w:rPr>
        <w:t>Rancière</w:t>
      </w:r>
      <w:proofErr w:type="spellEnd"/>
      <w:r>
        <w:rPr>
          <w:rFonts w:ascii="Times New Roman" w:eastAsia="Times New Roman" w:hAnsi="Times New Roman" w:cs="Times New Roman"/>
          <w:color w:val="000000"/>
          <w:sz w:val="24"/>
          <w:szCs w:val="24"/>
          <w:lang w:eastAsia="tr-TR"/>
        </w:rPr>
        <w:t>, 2016b:</w:t>
      </w:r>
      <w:r w:rsidRPr="001A6B68">
        <w:rPr>
          <w:rFonts w:ascii="Times New Roman" w:eastAsia="Times New Roman" w:hAnsi="Times New Roman" w:cs="Times New Roman"/>
          <w:color w:val="000000"/>
          <w:sz w:val="24"/>
          <w:szCs w:val="24"/>
          <w:lang w:eastAsia="tr-TR"/>
        </w:rPr>
        <w:t xml:space="preserve"> 18)</w:t>
      </w:r>
      <w:r>
        <w:rPr>
          <w:rFonts w:ascii="Times New Roman" w:eastAsia="Times New Roman" w:hAnsi="Times New Roman" w:cs="Times New Roman"/>
          <w:color w:val="000000"/>
          <w:sz w:val="24"/>
          <w:szCs w:val="24"/>
          <w:lang w:eastAsia="tr-TR"/>
        </w:rPr>
        <w:t xml:space="preserve">. Bu nedenle, en başından ayrımlar koyup bunları ortadan kaldırma çabasına girmek ve bunun içinde başka ayrımlar yapmak, sadece bizi kısır döngüye götürür. </w:t>
      </w:r>
      <w:r w:rsidRPr="00230BAF">
        <w:rPr>
          <w:rFonts w:ascii="Times New Roman" w:eastAsia="Times New Roman" w:hAnsi="Times New Roman" w:cs="Times New Roman"/>
          <w:color w:val="000000"/>
          <w:sz w:val="24"/>
          <w:szCs w:val="24"/>
          <w:lang w:eastAsia="tr-TR"/>
        </w:rPr>
        <w:t>“…İnsan denen hayvan, ilk önce anadilini, insanlar arasındaki yerini alabilmek için kendini kuşatan şeyler ve göstergeler ormanında maceraya çıkmayı nasıl öğrenmişse, her şeyi işte öyle öğren</w:t>
      </w:r>
      <w:r>
        <w:rPr>
          <w:rFonts w:ascii="Times New Roman" w:eastAsia="Times New Roman" w:hAnsi="Times New Roman" w:cs="Times New Roman"/>
          <w:color w:val="000000"/>
          <w:sz w:val="24"/>
          <w:szCs w:val="24"/>
          <w:lang w:eastAsia="tr-TR"/>
        </w:rPr>
        <w:t>ir” (</w:t>
      </w:r>
      <w:proofErr w:type="spellStart"/>
      <w:r>
        <w:rPr>
          <w:rFonts w:ascii="Times New Roman" w:eastAsia="Times New Roman" w:hAnsi="Times New Roman" w:cs="Times New Roman"/>
          <w:color w:val="000000"/>
          <w:sz w:val="24"/>
          <w:szCs w:val="24"/>
          <w:lang w:eastAsia="tr-TR"/>
        </w:rPr>
        <w:t>Rancière</w:t>
      </w:r>
      <w:proofErr w:type="spellEnd"/>
      <w:r>
        <w:rPr>
          <w:rFonts w:ascii="Times New Roman" w:eastAsia="Times New Roman" w:hAnsi="Times New Roman" w:cs="Times New Roman"/>
          <w:color w:val="000000"/>
          <w:sz w:val="24"/>
          <w:szCs w:val="24"/>
          <w:lang w:eastAsia="tr-TR"/>
        </w:rPr>
        <w:t>, 2015a:</w:t>
      </w:r>
      <w:r w:rsidRPr="00230BAF">
        <w:rPr>
          <w:rFonts w:ascii="Times New Roman" w:eastAsia="Times New Roman" w:hAnsi="Times New Roman" w:cs="Times New Roman"/>
          <w:color w:val="000000"/>
          <w:sz w:val="24"/>
          <w:szCs w:val="24"/>
          <w:lang w:eastAsia="tr-TR"/>
        </w:rPr>
        <w:t xml:space="preserve"> 16)</w:t>
      </w:r>
      <w:r>
        <w:rPr>
          <w:rFonts w:ascii="Times New Roman" w:eastAsia="Times New Roman" w:hAnsi="Times New Roman" w:cs="Times New Roman"/>
          <w:color w:val="000000"/>
          <w:sz w:val="24"/>
          <w:szCs w:val="24"/>
          <w:lang w:eastAsia="tr-TR"/>
        </w:rPr>
        <w:t>. Diğer bir ifade ile, kendi zekasına güvenerek, iradesini ve dikkatini vererek öğrenebilir. Bunun için herhangi bir otoritenin yol göstericiliğine ihtiyaç duymaz.</w:t>
      </w:r>
    </w:p>
    <w:p w14:paraId="0C2B3001" w14:textId="77777777" w:rsidR="0007322F" w:rsidRPr="00275592" w:rsidRDefault="0007322F" w:rsidP="00083927">
      <w:pPr>
        <w:spacing w:before="120" w:after="120" w:line="276" w:lineRule="auto"/>
        <w:ind w:firstLine="708"/>
        <w:jc w:val="both"/>
        <w:rPr>
          <w:rFonts w:ascii="Times New Roman" w:eastAsia="Times New Roman" w:hAnsi="Times New Roman" w:cs="Times New Roman"/>
          <w:sz w:val="24"/>
          <w:szCs w:val="24"/>
          <w:lang w:eastAsia="tr-TR"/>
        </w:rPr>
      </w:pPr>
      <w:proofErr w:type="spellStart"/>
      <w:r w:rsidRPr="00275592">
        <w:rPr>
          <w:rFonts w:ascii="Times New Roman" w:eastAsia="Times New Roman" w:hAnsi="Times New Roman" w:cs="Times New Roman"/>
          <w:color w:val="000000"/>
          <w:sz w:val="24"/>
          <w:szCs w:val="24"/>
          <w:lang w:eastAsia="tr-TR"/>
        </w:rPr>
        <w:t>Rancière</w:t>
      </w:r>
      <w:proofErr w:type="spellEnd"/>
      <w:r w:rsidRPr="00275592">
        <w:rPr>
          <w:rFonts w:ascii="Times New Roman" w:eastAsia="Times New Roman" w:hAnsi="Times New Roman" w:cs="Times New Roman"/>
          <w:color w:val="000000"/>
          <w:sz w:val="24"/>
          <w:szCs w:val="24"/>
          <w:lang w:eastAsia="tr-TR"/>
        </w:rPr>
        <w:t xml:space="preserve">, </w:t>
      </w:r>
      <w:proofErr w:type="spellStart"/>
      <w:r w:rsidRPr="00275592">
        <w:rPr>
          <w:rFonts w:ascii="Times New Roman" w:eastAsia="Times New Roman" w:hAnsi="Times New Roman" w:cs="Times New Roman"/>
          <w:color w:val="000000"/>
          <w:sz w:val="24"/>
          <w:szCs w:val="24"/>
          <w:lang w:eastAsia="tr-TR"/>
        </w:rPr>
        <w:t>Jacotot’un</w:t>
      </w:r>
      <w:proofErr w:type="spellEnd"/>
      <w:r w:rsidRPr="00275592">
        <w:rPr>
          <w:rFonts w:ascii="Times New Roman" w:eastAsia="Times New Roman" w:hAnsi="Times New Roman" w:cs="Times New Roman"/>
          <w:color w:val="000000"/>
          <w:sz w:val="24"/>
          <w:szCs w:val="24"/>
          <w:lang w:eastAsia="tr-TR"/>
        </w:rPr>
        <w:t xml:space="preserve"> örneği ile dil arasında bir bağlantı kurar. </w:t>
      </w:r>
      <w:proofErr w:type="spellStart"/>
      <w:r w:rsidRPr="00275592">
        <w:rPr>
          <w:rFonts w:ascii="Times New Roman" w:eastAsia="Times New Roman" w:hAnsi="Times New Roman" w:cs="Times New Roman"/>
          <w:color w:val="000000"/>
          <w:sz w:val="24"/>
          <w:szCs w:val="24"/>
          <w:lang w:eastAsia="tr-TR"/>
        </w:rPr>
        <w:t>Rancière</w:t>
      </w:r>
      <w:proofErr w:type="spellEnd"/>
      <w:r w:rsidRPr="00275592">
        <w:rPr>
          <w:rFonts w:ascii="Times New Roman" w:eastAsia="Times New Roman" w:hAnsi="Times New Roman" w:cs="Times New Roman"/>
          <w:color w:val="000000"/>
          <w:sz w:val="24"/>
          <w:szCs w:val="24"/>
          <w:lang w:eastAsia="tr-TR"/>
        </w:rPr>
        <w:t xml:space="preserve"> bu varsayımı için bir çocuğun yardım almadan bir dili öğrenme başarısından yola çıkar. Çocuk bir dili öğrenirken öncelikle yabancısı olduğu bir dünyaya ilk defa temas etmektedir. Etrafını saran nesneler ve insanlar, her birinin ayrı adları, bu nesneler ve insanlar arasında birçok birbirinden farklı ilişki tarzı, dili konuşurken kullanılması gerekli olan bir gramer… gibi birçok etkenden bahsedebiliriz. Bütün bu etkenlerin üstüne çocuğun bunları öğrenirken hiçbir deneyime sahip </w:t>
      </w:r>
      <w:r w:rsidRPr="00275592">
        <w:rPr>
          <w:rFonts w:ascii="Times New Roman" w:eastAsia="Times New Roman" w:hAnsi="Times New Roman" w:cs="Times New Roman"/>
          <w:color w:val="000000"/>
          <w:sz w:val="24"/>
          <w:szCs w:val="24"/>
          <w:lang w:eastAsia="tr-TR"/>
        </w:rPr>
        <w:lastRenderedPageBreak/>
        <w:t>olmadığını ve olgunluk seviyesi olarak en asgari evresinde olduğunu da eklemek gerekir. Bütün bu zorlu sürece rağmen bir çocuk çok kısa bir sürede çevresini tanımaya başlar ve bu dil oyununu nasıl oynayacağını fark eder. Sadece çok küçük hatalarını düzeltmemiz gereklidir. Bunun dışında dili kullanmayı öğrenir (</w:t>
      </w:r>
      <w:proofErr w:type="spellStart"/>
      <w:r w:rsidRPr="00275592">
        <w:rPr>
          <w:rFonts w:ascii="Times New Roman" w:eastAsia="Times New Roman" w:hAnsi="Times New Roman" w:cs="Times New Roman"/>
          <w:color w:val="000000"/>
          <w:sz w:val="24"/>
          <w:szCs w:val="24"/>
          <w:lang w:eastAsia="tr-TR"/>
        </w:rPr>
        <w:t>Rancière</w:t>
      </w:r>
      <w:proofErr w:type="spellEnd"/>
      <w:r w:rsidRPr="00275592">
        <w:rPr>
          <w:rFonts w:ascii="Times New Roman" w:eastAsia="Times New Roman" w:hAnsi="Times New Roman" w:cs="Times New Roman"/>
          <w:color w:val="000000"/>
          <w:sz w:val="24"/>
          <w:szCs w:val="24"/>
          <w:lang w:eastAsia="tr-TR"/>
        </w:rPr>
        <w:t>, 2016b: 55-56). Bütün öğrenmeler, aslında diller arası çeviri sürecidir. Bir çocuk daha küçükken bir dil öğrenme süreci içindeyken, ona hiç kimse bilinçli bir şekilde dili öğretmez, o çevresindekileri taklit ederek kendi öğrenir. Bu durumda, öğrenme sürecinde, çocuk dil denilen metinle baş başadır. Üstelik henüz kendine ait bir dili yokken, bu süreci tek başına başarır. Fakat sonrasında aynı çocuğun yeni bir dil oyununu tek başına öğrenemeyeceğini söylemek pek de mantıklı değildir (</w:t>
      </w:r>
      <w:proofErr w:type="spellStart"/>
      <w:r w:rsidRPr="00275592">
        <w:rPr>
          <w:rFonts w:ascii="Times New Roman" w:eastAsia="Times New Roman" w:hAnsi="Times New Roman" w:cs="Times New Roman"/>
          <w:color w:val="000000"/>
          <w:sz w:val="24"/>
          <w:szCs w:val="24"/>
          <w:lang w:eastAsia="tr-TR"/>
        </w:rPr>
        <w:t>Rancière</w:t>
      </w:r>
      <w:proofErr w:type="spellEnd"/>
      <w:r w:rsidRPr="00275592">
        <w:rPr>
          <w:rFonts w:ascii="Times New Roman" w:eastAsia="Times New Roman" w:hAnsi="Times New Roman" w:cs="Times New Roman"/>
          <w:color w:val="000000"/>
          <w:sz w:val="24"/>
          <w:szCs w:val="24"/>
          <w:lang w:eastAsia="tr-TR"/>
        </w:rPr>
        <w:t xml:space="preserve">, 2016b: 9-13). Ayrıca bu örnek öyle istisnai bir örnek de değildir. Aksine hayatımızda sürekli olarak karşımıza çıkan, evrensel bir örnektir. </w:t>
      </w:r>
      <w:r w:rsidRPr="00275592">
        <w:rPr>
          <w:rFonts w:ascii="Times New Roman" w:eastAsia="Times New Roman" w:hAnsi="Times New Roman" w:cs="Times New Roman"/>
          <w:sz w:val="24"/>
          <w:szCs w:val="24"/>
          <w:lang w:eastAsia="tr-TR"/>
        </w:rPr>
        <w:t xml:space="preserve">Benzer şekilde, </w:t>
      </w:r>
      <w:proofErr w:type="spellStart"/>
      <w:r w:rsidRPr="00275592">
        <w:rPr>
          <w:rFonts w:ascii="Times New Roman" w:eastAsia="Times New Roman" w:hAnsi="Times New Roman" w:cs="Times New Roman"/>
          <w:sz w:val="24"/>
          <w:szCs w:val="24"/>
          <w:lang w:eastAsia="tr-TR"/>
        </w:rPr>
        <w:t>Jacotot</w:t>
      </w:r>
      <w:proofErr w:type="spellEnd"/>
      <w:r w:rsidRPr="00275592">
        <w:rPr>
          <w:rFonts w:ascii="Times New Roman" w:eastAsia="Times New Roman" w:hAnsi="Times New Roman" w:cs="Times New Roman"/>
          <w:sz w:val="24"/>
          <w:szCs w:val="24"/>
          <w:lang w:eastAsia="tr-TR"/>
        </w:rPr>
        <w:t xml:space="preserve"> öğrencilerle </w:t>
      </w:r>
      <w:proofErr w:type="spellStart"/>
      <w:r w:rsidRPr="00275592">
        <w:rPr>
          <w:rFonts w:ascii="Times New Roman" w:eastAsia="Times New Roman" w:hAnsi="Times New Roman" w:cs="Times New Roman"/>
          <w:i/>
          <w:sz w:val="24"/>
          <w:szCs w:val="24"/>
          <w:lang w:eastAsia="tr-TR"/>
        </w:rPr>
        <w:t>Telemak</w:t>
      </w:r>
      <w:proofErr w:type="spellEnd"/>
      <w:r w:rsidRPr="00275592">
        <w:rPr>
          <w:rFonts w:ascii="Times New Roman" w:eastAsia="Times New Roman" w:hAnsi="Times New Roman" w:cs="Times New Roman"/>
          <w:sz w:val="24"/>
          <w:szCs w:val="24"/>
          <w:lang w:eastAsia="tr-TR"/>
        </w:rPr>
        <w:t xml:space="preserve"> arasındaki süreci, bir </w:t>
      </w:r>
      <w:proofErr w:type="spellStart"/>
      <w:r w:rsidRPr="00275592">
        <w:rPr>
          <w:rFonts w:ascii="Times New Roman" w:eastAsia="Times New Roman" w:hAnsi="Times New Roman" w:cs="Times New Roman"/>
          <w:sz w:val="24"/>
          <w:szCs w:val="24"/>
          <w:lang w:eastAsia="tr-TR"/>
        </w:rPr>
        <w:t>metinlerarası</w:t>
      </w:r>
      <w:proofErr w:type="spellEnd"/>
      <w:r w:rsidRPr="00275592">
        <w:rPr>
          <w:rFonts w:ascii="Times New Roman" w:eastAsia="Times New Roman" w:hAnsi="Times New Roman" w:cs="Times New Roman"/>
          <w:sz w:val="24"/>
          <w:szCs w:val="24"/>
          <w:lang w:eastAsia="tr-TR"/>
        </w:rPr>
        <w:t xml:space="preserve"> dönüşüm süreci olarak değerlendirir.  </w:t>
      </w:r>
      <w:r w:rsidRPr="00275592">
        <w:rPr>
          <w:rFonts w:ascii="Times New Roman" w:eastAsia="Times New Roman" w:hAnsi="Times New Roman" w:cs="Times New Roman"/>
          <w:color w:val="000000"/>
          <w:sz w:val="24"/>
          <w:szCs w:val="24"/>
          <w:lang w:eastAsia="tr-TR"/>
        </w:rPr>
        <w:t xml:space="preserve">Bu bağlamda, </w:t>
      </w:r>
      <w:proofErr w:type="spellStart"/>
      <w:r w:rsidRPr="00275592">
        <w:rPr>
          <w:rFonts w:ascii="Times New Roman" w:eastAsia="Times New Roman" w:hAnsi="Times New Roman" w:cs="Times New Roman"/>
          <w:color w:val="000000"/>
          <w:sz w:val="24"/>
          <w:szCs w:val="24"/>
          <w:lang w:eastAsia="tr-TR"/>
        </w:rPr>
        <w:t>Rancière</w:t>
      </w:r>
      <w:proofErr w:type="spellEnd"/>
      <w:r w:rsidRPr="00275592">
        <w:rPr>
          <w:rFonts w:ascii="Times New Roman" w:eastAsia="Times New Roman" w:hAnsi="Times New Roman" w:cs="Times New Roman"/>
          <w:color w:val="000000"/>
          <w:sz w:val="24"/>
          <w:szCs w:val="24"/>
          <w:lang w:eastAsia="tr-TR"/>
        </w:rPr>
        <w:t xml:space="preserve"> için, dil eşitliğin en önemli göstergesidir. </w:t>
      </w:r>
      <w:r w:rsidRPr="00275592">
        <w:rPr>
          <w:rFonts w:ascii="Times New Roman" w:eastAsia="Times New Roman" w:hAnsi="Times New Roman" w:cs="Times New Roman"/>
          <w:sz w:val="24"/>
          <w:szCs w:val="24"/>
          <w:lang w:eastAsia="tr-TR"/>
        </w:rPr>
        <w:t>Eşit olmayan insanların birbirini anladığından da bahsedilemez. “…Eşiti ancak eşit anlar…” (</w:t>
      </w:r>
      <w:proofErr w:type="spellStart"/>
      <w:r w:rsidRPr="00275592">
        <w:rPr>
          <w:rFonts w:ascii="Times New Roman" w:eastAsia="Times New Roman" w:hAnsi="Times New Roman" w:cs="Times New Roman"/>
          <w:sz w:val="24"/>
          <w:szCs w:val="24"/>
          <w:lang w:eastAsia="tr-TR"/>
        </w:rPr>
        <w:t>Rancière</w:t>
      </w:r>
      <w:proofErr w:type="spellEnd"/>
      <w:r w:rsidRPr="00275592">
        <w:rPr>
          <w:rFonts w:ascii="Times New Roman" w:eastAsia="Times New Roman" w:hAnsi="Times New Roman" w:cs="Times New Roman"/>
          <w:sz w:val="24"/>
          <w:szCs w:val="24"/>
          <w:lang w:eastAsia="tr-TR"/>
        </w:rPr>
        <w:t xml:space="preserve">, 2016b: 76). </w:t>
      </w:r>
    </w:p>
    <w:p w14:paraId="6FDD41D2" w14:textId="77777777" w:rsidR="0007322F" w:rsidRDefault="0007322F" w:rsidP="00083927">
      <w:pPr>
        <w:spacing w:before="120" w:after="120" w:line="276" w:lineRule="auto"/>
        <w:ind w:firstLine="708"/>
        <w:jc w:val="both"/>
        <w:rPr>
          <w:rFonts w:ascii="Times New Roman" w:eastAsia="Times New Roman" w:hAnsi="Times New Roman" w:cs="Times New Roman"/>
          <w:color w:val="000000"/>
          <w:sz w:val="24"/>
          <w:szCs w:val="24"/>
          <w:lang w:eastAsia="tr-TR"/>
        </w:rPr>
      </w:pPr>
      <w:proofErr w:type="spellStart"/>
      <w:r w:rsidRPr="00275592">
        <w:rPr>
          <w:rFonts w:ascii="Times New Roman" w:eastAsia="Times New Roman" w:hAnsi="Times New Roman" w:cs="Times New Roman"/>
          <w:color w:val="000000"/>
          <w:sz w:val="24"/>
          <w:szCs w:val="24"/>
          <w:lang w:eastAsia="tr-TR"/>
        </w:rPr>
        <w:t>Rancière’in</w:t>
      </w:r>
      <w:proofErr w:type="spellEnd"/>
      <w:r w:rsidRPr="00275592">
        <w:rPr>
          <w:rFonts w:ascii="Times New Roman" w:eastAsia="Times New Roman" w:hAnsi="Times New Roman" w:cs="Times New Roman"/>
          <w:color w:val="000000"/>
          <w:sz w:val="24"/>
          <w:szCs w:val="24"/>
          <w:lang w:eastAsia="tr-TR"/>
        </w:rPr>
        <w:t xml:space="preserve"> dünyasında, resim yapmak, şarkı söylemek, eleştiride bulunmak ve diğer bütün etkinlikler asıl anlamı ile dilin bir başka dile aktarılmasından başka bir şey değildir. “…Konuşan herkes kendisinin ve eşyanın şairidir” (</w:t>
      </w:r>
      <w:proofErr w:type="spellStart"/>
      <w:r w:rsidRPr="00275592">
        <w:rPr>
          <w:rFonts w:ascii="Times New Roman" w:eastAsia="Times New Roman" w:hAnsi="Times New Roman" w:cs="Times New Roman"/>
          <w:color w:val="000000"/>
          <w:sz w:val="24"/>
          <w:szCs w:val="24"/>
          <w:lang w:eastAsia="tr-TR"/>
        </w:rPr>
        <w:t>Rancière</w:t>
      </w:r>
      <w:proofErr w:type="spellEnd"/>
      <w:r w:rsidRPr="00275592">
        <w:rPr>
          <w:rFonts w:ascii="Times New Roman" w:eastAsia="Times New Roman" w:hAnsi="Times New Roman" w:cs="Times New Roman"/>
          <w:color w:val="000000"/>
          <w:sz w:val="24"/>
          <w:szCs w:val="24"/>
          <w:lang w:eastAsia="tr-TR"/>
        </w:rPr>
        <w:t xml:space="preserve">, 2016b: 86). Bu bağlamda, öğrenme bir zekanın meydana getirdiğini başka bir zekanın anlama çabasıdır. </w:t>
      </w:r>
      <w:proofErr w:type="spellStart"/>
      <w:r w:rsidRPr="00275592">
        <w:rPr>
          <w:rFonts w:ascii="Times New Roman" w:eastAsia="Times New Roman" w:hAnsi="Times New Roman" w:cs="Times New Roman"/>
          <w:color w:val="000000"/>
          <w:sz w:val="24"/>
          <w:szCs w:val="24"/>
          <w:lang w:eastAsia="tr-TR"/>
        </w:rPr>
        <w:t>Rancière</w:t>
      </w:r>
      <w:proofErr w:type="spellEnd"/>
      <w:r w:rsidRPr="00275592">
        <w:rPr>
          <w:rFonts w:ascii="Times New Roman" w:eastAsia="Times New Roman" w:hAnsi="Times New Roman" w:cs="Times New Roman"/>
          <w:color w:val="000000"/>
          <w:sz w:val="24"/>
          <w:szCs w:val="24"/>
          <w:lang w:eastAsia="tr-TR"/>
        </w:rPr>
        <w:t xml:space="preserve">, herkesin piyanist, ressam veya şair olabileceğini düşünmez. Herkes Beethoven veya Mozart olacak değildir. Yalnız her </w:t>
      </w:r>
      <w:proofErr w:type="gramStart"/>
      <w:r w:rsidRPr="00275592">
        <w:rPr>
          <w:rFonts w:ascii="Times New Roman" w:eastAsia="Times New Roman" w:hAnsi="Times New Roman" w:cs="Times New Roman"/>
          <w:color w:val="000000"/>
          <w:sz w:val="24"/>
          <w:szCs w:val="24"/>
          <w:lang w:eastAsia="tr-TR"/>
        </w:rPr>
        <w:t>zeka</w:t>
      </w:r>
      <w:proofErr w:type="gramEnd"/>
      <w:r w:rsidRPr="00275592">
        <w:rPr>
          <w:rFonts w:ascii="Times New Roman" w:eastAsia="Times New Roman" w:hAnsi="Times New Roman" w:cs="Times New Roman"/>
          <w:color w:val="000000"/>
          <w:sz w:val="24"/>
          <w:szCs w:val="24"/>
          <w:lang w:eastAsia="tr-TR"/>
        </w:rPr>
        <w:t xml:space="preserve"> asgari düzeyde bir zihnin/zekanın ortaya koyduğu eseri anlayabilir. Bir parça ressam, şair, müzisyen olabilir, yeter ki gerekli irade ve dikkati göstersin (</w:t>
      </w:r>
      <w:proofErr w:type="spellStart"/>
      <w:r w:rsidRPr="00275592">
        <w:rPr>
          <w:rFonts w:ascii="Times New Roman" w:eastAsia="Times New Roman" w:hAnsi="Times New Roman" w:cs="Times New Roman"/>
          <w:color w:val="000000"/>
          <w:sz w:val="24"/>
          <w:szCs w:val="24"/>
          <w:lang w:eastAsia="tr-TR"/>
        </w:rPr>
        <w:t>Rancière</w:t>
      </w:r>
      <w:proofErr w:type="spellEnd"/>
      <w:r w:rsidRPr="00275592">
        <w:rPr>
          <w:rFonts w:ascii="Times New Roman" w:eastAsia="Times New Roman" w:hAnsi="Times New Roman" w:cs="Times New Roman"/>
          <w:color w:val="000000"/>
          <w:sz w:val="24"/>
          <w:szCs w:val="24"/>
          <w:lang w:eastAsia="tr-TR"/>
        </w:rPr>
        <w:t xml:space="preserve">, 2016b: 70). </w:t>
      </w:r>
      <w:proofErr w:type="spellStart"/>
      <w:r w:rsidRPr="00275592">
        <w:rPr>
          <w:rFonts w:ascii="Times New Roman" w:eastAsia="Times New Roman" w:hAnsi="Times New Roman" w:cs="Times New Roman"/>
          <w:color w:val="000000"/>
          <w:sz w:val="24"/>
          <w:szCs w:val="24"/>
          <w:lang w:eastAsia="tr-TR"/>
        </w:rPr>
        <w:t>Rancière’in</w:t>
      </w:r>
      <w:proofErr w:type="spellEnd"/>
      <w:r w:rsidRPr="00275592">
        <w:rPr>
          <w:rFonts w:ascii="Times New Roman" w:eastAsia="Times New Roman" w:hAnsi="Times New Roman" w:cs="Times New Roman"/>
          <w:color w:val="000000"/>
          <w:sz w:val="24"/>
          <w:szCs w:val="24"/>
          <w:lang w:eastAsia="tr-TR"/>
        </w:rPr>
        <w:t xml:space="preserve"> otoritelere veya pedagojik hiyerarşilere olan saldırıların altında yatan sebep bireyin tek başına yapacaklarının farkına varmasını sağlayarak onun otoritelere olan bağını söküp yerine kendi irade ve zekasını koymaktır. Böylelikle </w:t>
      </w:r>
      <w:proofErr w:type="spellStart"/>
      <w:r w:rsidRPr="00275592">
        <w:rPr>
          <w:rFonts w:ascii="Times New Roman" w:eastAsia="Times New Roman" w:hAnsi="Times New Roman" w:cs="Times New Roman"/>
          <w:color w:val="000000"/>
          <w:sz w:val="24"/>
          <w:szCs w:val="24"/>
          <w:lang w:eastAsia="tr-TR"/>
        </w:rPr>
        <w:t>Jacototcu</w:t>
      </w:r>
      <w:proofErr w:type="spellEnd"/>
      <w:r w:rsidRPr="00275592">
        <w:rPr>
          <w:rFonts w:ascii="Times New Roman" w:eastAsia="Times New Roman" w:hAnsi="Times New Roman" w:cs="Times New Roman"/>
          <w:color w:val="000000"/>
          <w:sz w:val="24"/>
          <w:szCs w:val="24"/>
          <w:lang w:eastAsia="tr-TR"/>
        </w:rPr>
        <w:t xml:space="preserve"> evrensel pedagojinin veya </w:t>
      </w:r>
      <w:proofErr w:type="spellStart"/>
      <w:r w:rsidRPr="00275592">
        <w:rPr>
          <w:rFonts w:ascii="Times New Roman" w:eastAsia="Times New Roman" w:hAnsi="Times New Roman" w:cs="Times New Roman"/>
          <w:color w:val="000000"/>
          <w:sz w:val="24"/>
          <w:szCs w:val="24"/>
          <w:lang w:eastAsia="tr-TR"/>
        </w:rPr>
        <w:t>Rancière’in</w:t>
      </w:r>
      <w:proofErr w:type="spellEnd"/>
      <w:r w:rsidRPr="00275592">
        <w:rPr>
          <w:rFonts w:ascii="Times New Roman" w:eastAsia="Times New Roman" w:hAnsi="Times New Roman" w:cs="Times New Roman"/>
          <w:color w:val="000000"/>
          <w:sz w:val="24"/>
          <w:szCs w:val="24"/>
          <w:lang w:eastAsia="tr-TR"/>
        </w:rPr>
        <w:t xml:space="preserve"> bu pedagojiden etkilenerek yapmaya çalıştığı, bir insan </w:t>
      </w:r>
      <w:proofErr w:type="gramStart"/>
      <w:r w:rsidRPr="00275592">
        <w:rPr>
          <w:rFonts w:ascii="Times New Roman" w:eastAsia="Times New Roman" w:hAnsi="Times New Roman" w:cs="Times New Roman"/>
          <w:color w:val="000000"/>
          <w:sz w:val="24"/>
          <w:szCs w:val="24"/>
          <w:lang w:eastAsia="tr-TR"/>
        </w:rPr>
        <w:t>zekası</w:t>
      </w:r>
      <w:proofErr w:type="gramEnd"/>
      <w:r w:rsidRPr="00275592">
        <w:rPr>
          <w:rFonts w:ascii="Times New Roman" w:eastAsia="Times New Roman" w:hAnsi="Times New Roman" w:cs="Times New Roman"/>
          <w:color w:val="000000"/>
          <w:sz w:val="24"/>
          <w:szCs w:val="24"/>
          <w:lang w:eastAsia="tr-TR"/>
        </w:rPr>
        <w:t xml:space="preserve"> tarafından ortaya konmuş her eserin bir başka zeka tarafından anlaşılabileceğini ve asgari düzeyde yapılabileceğini göstermektir. Aynı şekilde, </w:t>
      </w:r>
      <w:proofErr w:type="spellStart"/>
      <w:r w:rsidRPr="00275592">
        <w:rPr>
          <w:rFonts w:ascii="Times New Roman" w:eastAsia="Times New Roman" w:hAnsi="Times New Roman" w:cs="Times New Roman"/>
          <w:color w:val="000000"/>
          <w:sz w:val="24"/>
          <w:szCs w:val="24"/>
          <w:lang w:eastAsia="tr-TR"/>
        </w:rPr>
        <w:t>Jacotot’un</w:t>
      </w:r>
      <w:proofErr w:type="spellEnd"/>
      <w:r w:rsidRPr="00275592">
        <w:rPr>
          <w:rFonts w:ascii="Times New Roman" w:eastAsia="Times New Roman" w:hAnsi="Times New Roman" w:cs="Times New Roman"/>
          <w:color w:val="000000"/>
          <w:sz w:val="24"/>
          <w:szCs w:val="24"/>
          <w:lang w:eastAsia="tr-TR"/>
        </w:rPr>
        <w:t xml:space="preserve"> deneylerinde yaptığı farklı alanlardaki öğrenme etkinliklerinde, yapılan her etkinlik bireyin etkinlik yaptığı alanda bir duayen olmasını sağlamak değildir (</w:t>
      </w:r>
      <w:proofErr w:type="spellStart"/>
      <w:r w:rsidRPr="00275592">
        <w:rPr>
          <w:rFonts w:ascii="Times New Roman" w:eastAsia="Times New Roman" w:hAnsi="Times New Roman" w:cs="Times New Roman"/>
          <w:color w:val="000000"/>
          <w:sz w:val="24"/>
          <w:szCs w:val="24"/>
          <w:lang w:eastAsia="tr-TR"/>
        </w:rPr>
        <w:t>Rancière</w:t>
      </w:r>
      <w:proofErr w:type="spellEnd"/>
      <w:r w:rsidRPr="00275592">
        <w:rPr>
          <w:rFonts w:ascii="Times New Roman" w:eastAsia="Times New Roman" w:hAnsi="Times New Roman" w:cs="Times New Roman"/>
          <w:color w:val="000000"/>
          <w:sz w:val="24"/>
          <w:szCs w:val="24"/>
          <w:lang w:eastAsia="tr-TR"/>
        </w:rPr>
        <w:t xml:space="preserve">, 2016b: 70). Bu etkinliklerin amacı, sadece kendi </w:t>
      </w:r>
      <w:proofErr w:type="gramStart"/>
      <w:r w:rsidRPr="00275592">
        <w:rPr>
          <w:rFonts w:ascii="Times New Roman" w:eastAsia="Times New Roman" w:hAnsi="Times New Roman" w:cs="Times New Roman"/>
          <w:color w:val="000000"/>
          <w:sz w:val="24"/>
          <w:szCs w:val="24"/>
          <w:lang w:eastAsia="tr-TR"/>
        </w:rPr>
        <w:t>zekası</w:t>
      </w:r>
      <w:proofErr w:type="gramEnd"/>
      <w:r w:rsidRPr="00275592">
        <w:rPr>
          <w:rFonts w:ascii="Times New Roman" w:eastAsia="Times New Roman" w:hAnsi="Times New Roman" w:cs="Times New Roman"/>
          <w:color w:val="000000"/>
          <w:sz w:val="24"/>
          <w:szCs w:val="24"/>
          <w:lang w:eastAsia="tr-TR"/>
        </w:rPr>
        <w:t xml:space="preserve"> ve iradesi ile yapamayacağına inandığı her hangi bir etkinlikte, tek başına asgari düzeyde de olsa bir başarı sergilemesini sağlamaktır. Böylelikle, kişi zekalar arası hiyerarşinin bir varsayım olduğunu fark edecektir. Daha önce yapamam dediği ve diğerlerinin kendinden üste tuttuğu bir kısım şeyleri, </w:t>
      </w:r>
      <w:proofErr w:type="gramStart"/>
      <w:r w:rsidRPr="00275592">
        <w:rPr>
          <w:rFonts w:ascii="Times New Roman" w:eastAsia="Times New Roman" w:hAnsi="Times New Roman" w:cs="Times New Roman"/>
          <w:color w:val="000000"/>
          <w:sz w:val="24"/>
          <w:szCs w:val="24"/>
          <w:lang w:eastAsia="tr-TR"/>
        </w:rPr>
        <w:t>zekası</w:t>
      </w:r>
      <w:proofErr w:type="gramEnd"/>
      <w:r w:rsidRPr="00275592">
        <w:rPr>
          <w:rFonts w:ascii="Times New Roman" w:eastAsia="Times New Roman" w:hAnsi="Times New Roman" w:cs="Times New Roman"/>
          <w:color w:val="000000"/>
          <w:sz w:val="24"/>
          <w:szCs w:val="24"/>
          <w:lang w:eastAsia="tr-TR"/>
        </w:rPr>
        <w:t>, iradesi, dikkati ve çalışkanlığı sayesinde yapabildiğini gördüğünde, bu karşıdakiler arasındaki zekaya dayalı olan hiyerarşilerin yıkılmasını sağlayacaktır. Zihinler arası hiyerarşinin yıkılması beraberinde karşılıklı ilişkide kişilerin birbirilerini birbirinin eşiti olarak değerlendirmesini sağlayacaktır. Zihinsel özgürleşme ancak bu şekilde bir eşitlik ile sağlanabilir. Diğer bir ifade ile, zekâların birbirine tabi olmasının ortadan kalkması ile zihinsel özgürlük gerçekleşir. Bu bir eşitlik manifestosudur. Böyle bir manifesto, zihinleri/insanları her türlü otor</w:t>
      </w:r>
      <w:r>
        <w:rPr>
          <w:rFonts w:ascii="Times New Roman" w:eastAsia="Times New Roman" w:hAnsi="Times New Roman" w:cs="Times New Roman"/>
          <w:color w:val="000000"/>
          <w:sz w:val="24"/>
          <w:szCs w:val="24"/>
          <w:lang w:eastAsia="tr-TR"/>
        </w:rPr>
        <w:t xml:space="preserve">iteye bağlı olmaktan </w:t>
      </w:r>
      <w:proofErr w:type="spellStart"/>
      <w:r>
        <w:rPr>
          <w:rFonts w:ascii="Times New Roman" w:eastAsia="Times New Roman" w:hAnsi="Times New Roman" w:cs="Times New Roman"/>
          <w:color w:val="000000"/>
          <w:sz w:val="24"/>
          <w:szCs w:val="24"/>
          <w:lang w:eastAsia="tr-TR"/>
        </w:rPr>
        <w:t>azad</w:t>
      </w:r>
      <w:proofErr w:type="spellEnd"/>
      <w:r>
        <w:rPr>
          <w:rFonts w:ascii="Times New Roman" w:eastAsia="Times New Roman" w:hAnsi="Times New Roman" w:cs="Times New Roman"/>
          <w:color w:val="000000"/>
          <w:sz w:val="24"/>
          <w:szCs w:val="24"/>
          <w:lang w:eastAsia="tr-TR"/>
        </w:rPr>
        <w:t xml:space="preserve"> eder.</w:t>
      </w:r>
    </w:p>
    <w:p w14:paraId="1632FC9E" w14:textId="77777777" w:rsidR="0007322F" w:rsidRDefault="0007322F" w:rsidP="00083927">
      <w:pPr>
        <w:spacing w:before="120" w:after="120" w:line="276" w:lineRule="auto"/>
        <w:ind w:firstLine="709"/>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Rancière’ci</w:t>
      </w:r>
      <w:proofErr w:type="spellEnd"/>
      <w:r>
        <w:rPr>
          <w:rFonts w:ascii="Times New Roman" w:eastAsia="Times New Roman" w:hAnsi="Times New Roman" w:cs="Times New Roman"/>
          <w:color w:val="000000"/>
          <w:sz w:val="24"/>
          <w:szCs w:val="24"/>
          <w:lang w:eastAsia="tr-TR"/>
        </w:rPr>
        <w:t xml:space="preserve"> söylemde, eşitlik ulaşılacak bir hedef ya da gelecekte gerçekleşecek bir vaat değildir. Bundan ziyade eşitlik, her zaman, her yerde pratikler tarafından gösterilebilir bir ön varsayımdır. </w:t>
      </w:r>
      <w:proofErr w:type="spellStart"/>
      <w:r>
        <w:rPr>
          <w:rFonts w:ascii="Times New Roman" w:eastAsia="Times New Roman" w:hAnsi="Times New Roman" w:cs="Times New Roman"/>
          <w:color w:val="000000"/>
          <w:sz w:val="24"/>
          <w:szCs w:val="24"/>
          <w:lang w:eastAsia="tr-TR"/>
        </w:rPr>
        <w:t>Rancière’in</w:t>
      </w:r>
      <w:proofErr w:type="spellEnd"/>
      <w:r>
        <w:rPr>
          <w:rFonts w:ascii="Times New Roman" w:eastAsia="Times New Roman" w:hAnsi="Times New Roman" w:cs="Times New Roman"/>
          <w:color w:val="000000"/>
          <w:sz w:val="24"/>
          <w:szCs w:val="24"/>
          <w:lang w:eastAsia="tr-TR"/>
        </w:rPr>
        <w:t xml:space="preserve"> bu eşitlik söylemi, her zaman, her yerde gerçekleştirilebilecek bir pratiği ifade eder.</w:t>
      </w:r>
      <w:r w:rsidRPr="002B3458">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Şimdiye kadar eşitliği ulaşılacak bir hedef olarak koyanlar, eşitliğin şimdi de </w:t>
      </w:r>
      <w:r>
        <w:rPr>
          <w:rFonts w:ascii="Times New Roman" w:eastAsia="Times New Roman" w:hAnsi="Times New Roman" w:cs="Times New Roman"/>
          <w:color w:val="000000"/>
          <w:sz w:val="24"/>
          <w:szCs w:val="24"/>
          <w:lang w:eastAsia="tr-TR"/>
        </w:rPr>
        <w:lastRenderedPageBreak/>
        <w:t xml:space="preserve">mümkün olmadığını yalnız entelektüelin de yardımı ile gelecekte gerçekleştirilebilecek bir amaç olduğunu iddia ettiler. </w:t>
      </w:r>
      <w:proofErr w:type="spellStart"/>
      <w:r>
        <w:rPr>
          <w:rFonts w:ascii="Times New Roman" w:eastAsia="Times New Roman" w:hAnsi="Times New Roman" w:cs="Times New Roman"/>
          <w:color w:val="000000"/>
          <w:sz w:val="24"/>
          <w:szCs w:val="24"/>
          <w:lang w:eastAsia="tr-TR"/>
        </w:rPr>
        <w:t>Rancière’e</w:t>
      </w:r>
      <w:proofErr w:type="spellEnd"/>
      <w:r>
        <w:rPr>
          <w:rFonts w:ascii="Times New Roman" w:eastAsia="Times New Roman" w:hAnsi="Times New Roman" w:cs="Times New Roman"/>
          <w:color w:val="000000"/>
          <w:sz w:val="24"/>
          <w:szCs w:val="24"/>
          <w:lang w:eastAsia="tr-TR"/>
        </w:rPr>
        <w:t xml:space="preserve"> göreyse, bu gelecek zaman ve aynı şekilde eşitliğin gerçekleşmesini sürekli olarak ertelenmektedir (</w:t>
      </w:r>
      <w:proofErr w:type="spellStart"/>
      <w:r>
        <w:rPr>
          <w:rFonts w:ascii="Times New Roman" w:eastAsia="Times New Roman" w:hAnsi="Times New Roman" w:cs="Times New Roman"/>
          <w:color w:val="000000"/>
          <w:sz w:val="24"/>
          <w:szCs w:val="24"/>
          <w:lang w:eastAsia="tr-TR"/>
        </w:rPr>
        <w:t>Rancière</w:t>
      </w:r>
      <w:proofErr w:type="spellEnd"/>
      <w:r>
        <w:rPr>
          <w:rFonts w:ascii="Times New Roman" w:eastAsia="Times New Roman" w:hAnsi="Times New Roman" w:cs="Times New Roman"/>
          <w:color w:val="000000"/>
          <w:sz w:val="24"/>
          <w:szCs w:val="24"/>
          <w:lang w:eastAsia="tr-TR"/>
        </w:rPr>
        <w:t xml:space="preserve">, 2015a: </w:t>
      </w:r>
      <w:r w:rsidRPr="00415131">
        <w:rPr>
          <w:rFonts w:ascii="Times New Roman" w:eastAsia="Times New Roman" w:hAnsi="Times New Roman" w:cs="Times New Roman"/>
          <w:color w:val="000000"/>
          <w:sz w:val="24"/>
          <w:szCs w:val="24"/>
          <w:lang w:eastAsia="tr-TR"/>
        </w:rPr>
        <w:t>55</w:t>
      </w:r>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Citton</w:t>
      </w:r>
      <w:proofErr w:type="spellEnd"/>
      <w:r>
        <w:rPr>
          <w:rFonts w:ascii="Times New Roman" w:eastAsia="Times New Roman" w:hAnsi="Times New Roman" w:cs="Times New Roman"/>
          <w:color w:val="000000"/>
          <w:sz w:val="24"/>
          <w:szCs w:val="24"/>
          <w:lang w:eastAsia="tr-TR"/>
        </w:rPr>
        <w:t>, 2010: 31-32).</w:t>
      </w:r>
    </w:p>
    <w:p w14:paraId="3D11FF75" w14:textId="77777777" w:rsidR="0007322F" w:rsidRPr="00483AD7" w:rsidRDefault="0007322F" w:rsidP="00083927">
      <w:pPr>
        <w:spacing w:before="120" w:after="120" w:line="276" w:lineRule="auto"/>
        <w:ind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Entelektüelin konumunu tamamen yok sayan bu düşünme tarzının beraberinde, iyi niyetli olarak düşünen ve kitlelerin daha eşitlikçi ve iyi noktalara gelmesini talep eden entelektüellere karşı da bir şüpheyi beraberinde getirdiğini görürüz. Yirminci yüzyılın son döneminde, bilim ve ideolojiyi birbirinden ayırmaya çalışan </w:t>
      </w:r>
      <w:proofErr w:type="spellStart"/>
      <w:r>
        <w:rPr>
          <w:rFonts w:ascii="Times New Roman" w:eastAsia="Times New Roman" w:hAnsi="Times New Roman" w:cs="Times New Roman"/>
          <w:color w:val="000000"/>
          <w:sz w:val="24"/>
          <w:szCs w:val="24"/>
          <w:lang w:eastAsia="tr-TR"/>
        </w:rPr>
        <w:t>Marxist</w:t>
      </w:r>
      <w:proofErr w:type="spellEnd"/>
      <w:r>
        <w:rPr>
          <w:rFonts w:ascii="Times New Roman" w:eastAsia="Times New Roman" w:hAnsi="Times New Roman" w:cs="Times New Roman"/>
          <w:color w:val="000000"/>
          <w:sz w:val="24"/>
          <w:szCs w:val="24"/>
          <w:lang w:eastAsia="tr-TR"/>
        </w:rPr>
        <w:t xml:space="preserve"> söylemlere, toplum teorisyenleri, eşitlik ideali peşinde koşan birçok düşünürü, bu bakış açısından yeniden sorgulamamız gerekir (</w:t>
      </w:r>
      <w:proofErr w:type="spellStart"/>
      <w:r>
        <w:rPr>
          <w:rFonts w:ascii="Times New Roman" w:eastAsia="Times New Roman" w:hAnsi="Times New Roman" w:cs="Times New Roman"/>
          <w:color w:val="000000"/>
          <w:sz w:val="24"/>
          <w:szCs w:val="24"/>
          <w:lang w:eastAsia="tr-TR"/>
        </w:rPr>
        <w:t>Citton</w:t>
      </w:r>
      <w:proofErr w:type="spellEnd"/>
      <w:r>
        <w:rPr>
          <w:rFonts w:ascii="Times New Roman" w:eastAsia="Times New Roman" w:hAnsi="Times New Roman" w:cs="Times New Roman"/>
          <w:color w:val="000000"/>
          <w:sz w:val="24"/>
          <w:szCs w:val="24"/>
          <w:lang w:eastAsia="tr-TR"/>
        </w:rPr>
        <w:t xml:space="preserve">, 2010: 33). Fakat </w:t>
      </w:r>
      <w:proofErr w:type="spellStart"/>
      <w:r>
        <w:rPr>
          <w:rFonts w:ascii="Times New Roman" w:eastAsia="Times New Roman" w:hAnsi="Times New Roman" w:cs="Times New Roman"/>
          <w:color w:val="000000"/>
          <w:sz w:val="24"/>
          <w:szCs w:val="24"/>
          <w:lang w:eastAsia="tr-TR"/>
        </w:rPr>
        <w:t>Rancière</w:t>
      </w:r>
      <w:proofErr w:type="spellEnd"/>
      <w:r>
        <w:rPr>
          <w:rFonts w:ascii="Times New Roman" w:eastAsia="Times New Roman" w:hAnsi="Times New Roman" w:cs="Times New Roman"/>
          <w:color w:val="000000"/>
          <w:sz w:val="24"/>
          <w:szCs w:val="24"/>
          <w:lang w:eastAsia="tr-TR"/>
        </w:rPr>
        <w:t>, bütün bunların farkında olarak fikirlerini devam ettirir.</w:t>
      </w:r>
    </w:p>
    <w:p w14:paraId="7681FEF9" w14:textId="77777777" w:rsidR="0007322F" w:rsidRDefault="0007322F" w:rsidP="00083927">
      <w:pPr>
        <w:spacing w:before="120" w:after="120" w:line="276" w:lineRule="auto"/>
        <w:ind w:firstLine="709"/>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Rancière’in</w:t>
      </w:r>
      <w:proofErr w:type="spellEnd"/>
      <w:r>
        <w:rPr>
          <w:rFonts w:ascii="Times New Roman" w:eastAsia="Times New Roman" w:hAnsi="Times New Roman" w:cs="Times New Roman"/>
          <w:color w:val="000000"/>
          <w:sz w:val="24"/>
          <w:szCs w:val="24"/>
          <w:lang w:eastAsia="tr-TR"/>
        </w:rPr>
        <w:t xml:space="preserve"> fikirleri oldukça radikaldir ve bu noktada eleştirilebilir. </w:t>
      </w:r>
      <w:proofErr w:type="spellStart"/>
      <w:r>
        <w:rPr>
          <w:rFonts w:ascii="Times New Roman" w:eastAsia="Times New Roman" w:hAnsi="Times New Roman" w:cs="Times New Roman"/>
          <w:color w:val="000000"/>
          <w:sz w:val="24"/>
          <w:szCs w:val="24"/>
          <w:lang w:eastAsia="tr-TR"/>
        </w:rPr>
        <w:t>Rancière’e</w:t>
      </w:r>
      <w:proofErr w:type="spellEnd"/>
      <w:r>
        <w:rPr>
          <w:rFonts w:ascii="Times New Roman" w:eastAsia="Times New Roman" w:hAnsi="Times New Roman" w:cs="Times New Roman"/>
          <w:color w:val="000000"/>
          <w:sz w:val="24"/>
          <w:szCs w:val="24"/>
          <w:lang w:eastAsia="tr-TR"/>
        </w:rPr>
        <w:t xml:space="preserve"> yöneltebileceğimiz bir diğer eleştiri noktası da şu olabilir: Uzman ya da entelektüel bakışın ayrıcalığına karşı çıkan </w:t>
      </w:r>
      <w:proofErr w:type="spellStart"/>
      <w:r>
        <w:rPr>
          <w:rFonts w:ascii="Times New Roman" w:eastAsia="Times New Roman" w:hAnsi="Times New Roman" w:cs="Times New Roman"/>
          <w:color w:val="000000"/>
          <w:sz w:val="24"/>
          <w:szCs w:val="24"/>
          <w:lang w:eastAsia="tr-TR"/>
        </w:rPr>
        <w:t>Rancière’in</w:t>
      </w:r>
      <w:proofErr w:type="spellEnd"/>
      <w:r>
        <w:rPr>
          <w:rFonts w:ascii="Times New Roman" w:eastAsia="Times New Roman" w:hAnsi="Times New Roman" w:cs="Times New Roman"/>
          <w:color w:val="000000"/>
          <w:sz w:val="24"/>
          <w:szCs w:val="24"/>
          <w:lang w:eastAsia="tr-TR"/>
        </w:rPr>
        <w:t xml:space="preserve"> buna rağmen birçok entelektüel düzeyi yüksek eser ortaya koyduğunu görürüz. Eğer bu solun düşünme tarzındaki bir yanılgıyı ifade edip onu telafi etme yöntemi/çabası (doğru olanı ortaya koyma/aydınlatma çabası) değilse, bu çabanın ardındaki gaye nedir, gibi bir soruyu, </w:t>
      </w:r>
      <w:proofErr w:type="spellStart"/>
      <w:r>
        <w:rPr>
          <w:rFonts w:ascii="Times New Roman" w:eastAsia="Times New Roman" w:hAnsi="Times New Roman" w:cs="Times New Roman"/>
          <w:color w:val="000000"/>
          <w:sz w:val="24"/>
          <w:szCs w:val="24"/>
          <w:lang w:eastAsia="tr-TR"/>
        </w:rPr>
        <w:t>Rancière’e</w:t>
      </w:r>
      <w:proofErr w:type="spellEnd"/>
      <w:r>
        <w:rPr>
          <w:rFonts w:ascii="Times New Roman" w:eastAsia="Times New Roman" w:hAnsi="Times New Roman" w:cs="Times New Roman"/>
          <w:color w:val="000000"/>
          <w:sz w:val="24"/>
          <w:szCs w:val="24"/>
          <w:lang w:eastAsia="tr-TR"/>
        </w:rPr>
        <w:t xml:space="preserve"> yöneltmek çok da yanlış olmaz. Onun sol literatürde geniş bir yer kaplayacak bu derinlikli çalışmaları, yol gösterici bir gaye taşımıyorsa, bu durumun felsefesi ile olan çelişkisi nasıl çözülebilir? </w:t>
      </w:r>
    </w:p>
    <w:p w14:paraId="741F7DA1" w14:textId="77777777" w:rsidR="0007322F" w:rsidRDefault="0007322F" w:rsidP="00083927">
      <w:pPr>
        <w:spacing w:before="120" w:after="120" w:line="276" w:lineRule="auto"/>
        <w:ind w:firstLine="709"/>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Rancière</w:t>
      </w:r>
      <w:proofErr w:type="spellEnd"/>
      <w:r>
        <w:rPr>
          <w:rFonts w:ascii="Times New Roman" w:eastAsia="Times New Roman" w:hAnsi="Times New Roman" w:cs="Times New Roman"/>
          <w:color w:val="000000"/>
          <w:sz w:val="24"/>
          <w:szCs w:val="24"/>
          <w:lang w:eastAsia="tr-TR"/>
        </w:rPr>
        <w:t xml:space="preserve">, yöntemi üzerine açıklama yaptığı makalesinde, kendisinin bu kadar devasa entelektüel eser ortaya koyma sebebini şöyle açıklar: Asıl amacının içinde bulunduğu dünyanın resmini anlamak olduğunu söyler. Bütün ortaya koyduğu eserleri bu maksatla yazdığını ifade eder. Onun yaptığı yönlendirmeden ziyade, kendi serüveni üzerinden başkalarının da kendi serüvenlerini yaşamalarına olanak tanımaktır </w:t>
      </w:r>
      <w:r w:rsidRPr="00A53DD5">
        <w:rPr>
          <w:rFonts w:ascii="Times New Roman" w:eastAsia="Times New Roman" w:hAnsi="Times New Roman" w:cs="Times New Roman"/>
          <w:color w:val="000000"/>
          <w:sz w:val="24"/>
          <w:szCs w:val="24"/>
          <w:lang w:eastAsia="tr-TR"/>
        </w:rPr>
        <w:t>(</w:t>
      </w:r>
      <w:proofErr w:type="spellStart"/>
      <w:r>
        <w:rPr>
          <w:rFonts w:ascii="Times New Roman" w:eastAsia="Times New Roman" w:hAnsi="Times New Roman" w:cs="Times New Roman"/>
          <w:color w:val="000000"/>
          <w:sz w:val="24"/>
          <w:szCs w:val="24"/>
          <w:lang w:eastAsia="tr-TR"/>
        </w:rPr>
        <w:t>Rancière</w:t>
      </w:r>
      <w:proofErr w:type="spellEnd"/>
      <w:r w:rsidRPr="00A53DD5">
        <w:rPr>
          <w:rFonts w:ascii="Times New Roman" w:eastAsia="Times New Roman" w:hAnsi="Times New Roman" w:cs="Times New Roman"/>
          <w:color w:val="000000"/>
          <w:sz w:val="24"/>
          <w:szCs w:val="24"/>
          <w:lang w:eastAsia="tr-TR"/>
        </w:rPr>
        <w:t>, 2016</w:t>
      </w:r>
      <w:r>
        <w:rPr>
          <w:rFonts w:ascii="Times New Roman" w:eastAsia="Times New Roman" w:hAnsi="Times New Roman" w:cs="Times New Roman"/>
          <w:color w:val="000000"/>
          <w:sz w:val="24"/>
          <w:szCs w:val="24"/>
          <w:lang w:eastAsia="tr-TR"/>
        </w:rPr>
        <w:t>a</w:t>
      </w:r>
      <w:r w:rsidRPr="00A53DD5">
        <w:rPr>
          <w:rFonts w:ascii="Times New Roman" w:eastAsia="Times New Roman" w:hAnsi="Times New Roman" w:cs="Times New Roman"/>
          <w:color w:val="000000"/>
          <w:sz w:val="24"/>
          <w:szCs w:val="24"/>
          <w:lang w:eastAsia="tr-TR"/>
        </w:rPr>
        <w:t>: 110)</w:t>
      </w:r>
      <w:r>
        <w:rPr>
          <w:rFonts w:ascii="Times New Roman" w:eastAsia="Times New Roman" w:hAnsi="Times New Roman" w:cs="Times New Roman"/>
          <w:color w:val="000000"/>
          <w:sz w:val="24"/>
          <w:szCs w:val="24"/>
          <w:lang w:eastAsia="tr-TR"/>
        </w:rPr>
        <w:t>.</w:t>
      </w:r>
    </w:p>
    <w:p w14:paraId="77238E55" w14:textId="77777777" w:rsidR="0007322F" w:rsidRPr="00A810BD" w:rsidRDefault="0007322F" w:rsidP="00083927">
      <w:pPr>
        <w:spacing w:before="120" w:after="120" w:line="276"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İlaveten,</w:t>
      </w:r>
      <w:r w:rsidRPr="003F2076">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Rancière</w:t>
      </w:r>
      <w:proofErr w:type="spellEnd"/>
      <w:r>
        <w:rPr>
          <w:rFonts w:ascii="Times New Roman" w:eastAsia="Times New Roman" w:hAnsi="Times New Roman" w:cs="Times New Roman"/>
          <w:sz w:val="24"/>
          <w:szCs w:val="24"/>
          <w:lang w:eastAsia="tr-TR"/>
        </w:rPr>
        <w:t xml:space="preserve">, toplumu kuran bir özellik olarak zekaların eşitliğinden bahsederken, bunu sonrasında otoriteleri/hiyerarşileri sorgulamak için bir örgütlenmeye sebebiyet vereceğini düşünmez. Diğer bir ifade ile, bunu anarşist bir niyetle yapmaz. Eğer toplumda herkes eşitse, herkesin toplumdaki farklı konumları anlamını yitirir. Fakat bu yine de, yeni bir düzen isteğini beraberinde getirmez. Çünkü bunun için bir sebep yoktur. Herkes eşitse ve konumları işgal etmenin hiyerarşik bir temeli </w:t>
      </w:r>
      <w:proofErr w:type="gramStart"/>
      <w:r>
        <w:rPr>
          <w:rFonts w:ascii="Times New Roman" w:eastAsia="Times New Roman" w:hAnsi="Times New Roman" w:cs="Times New Roman"/>
          <w:sz w:val="24"/>
          <w:szCs w:val="24"/>
          <w:lang w:eastAsia="tr-TR"/>
        </w:rPr>
        <w:t>yoksa,</w:t>
      </w:r>
      <w:proofErr w:type="gramEnd"/>
      <w:r>
        <w:rPr>
          <w:rFonts w:ascii="Times New Roman" w:eastAsia="Times New Roman" w:hAnsi="Times New Roman" w:cs="Times New Roman"/>
          <w:sz w:val="24"/>
          <w:szCs w:val="24"/>
          <w:lang w:eastAsia="tr-TR"/>
        </w:rPr>
        <w:t xml:space="preserve"> ne şimdi ki düzen için ne de yeni bir düzen için mantıklı bir gerekçe sunamayız. Bu da yeni bir düzen için harekete geçmenin önünde engeldir (</w:t>
      </w:r>
      <w:proofErr w:type="spellStart"/>
      <w:r>
        <w:rPr>
          <w:rFonts w:ascii="Times New Roman" w:eastAsia="Times New Roman" w:hAnsi="Times New Roman" w:cs="Times New Roman"/>
          <w:color w:val="000000"/>
          <w:sz w:val="24"/>
          <w:szCs w:val="24"/>
          <w:lang w:eastAsia="tr-TR"/>
        </w:rPr>
        <w:t>Rancière</w:t>
      </w:r>
      <w:proofErr w:type="spellEnd"/>
      <w:r>
        <w:rPr>
          <w:rFonts w:ascii="Times New Roman" w:eastAsia="Times New Roman" w:hAnsi="Times New Roman" w:cs="Times New Roman"/>
          <w:sz w:val="24"/>
          <w:szCs w:val="24"/>
          <w:lang w:eastAsia="tr-TR"/>
        </w:rPr>
        <w:t>, 2016b: 90).</w:t>
      </w:r>
    </w:p>
    <w:p w14:paraId="2A185508" w14:textId="77777777" w:rsidR="0007322F" w:rsidRDefault="0007322F" w:rsidP="00083927">
      <w:pPr>
        <w:spacing w:before="120" w:after="120" w:line="276" w:lineRule="auto"/>
        <w:jc w:val="center"/>
        <w:rPr>
          <w:rFonts w:ascii="Times New Roman" w:eastAsia="Times New Roman" w:hAnsi="Times New Roman" w:cs="Times New Roman"/>
          <w:b/>
          <w:color w:val="000000"/>
          <w:sz w:val="24"/>
          <w:szCs w:val="24"/>
          <w:lang w:eastAsia="tr-TR"/>
        </w:rPr>
      </w:pPr>
      <w:r w:rsidRPr="00AC37B1">
        <w:rPr>
          <w:rFonts w:ascii="Times New Roman" w:eastAsia="Times New Roman" w:hAnsi="Times New Roman" w:cs="Times New Roman"/>
          <w:b/>
          <w:color w:val="000000"/>
          <w:sz w:val="24"/>
          <w:szCs w:val="24"/>
          <w:lang w:eastAsia="tr-TR"/>
        </w:rPr>
        <w:t>Sonuç</w:t>
      </w:r>
    </w:p>
    <w:p w14:paraId="0282DB04" w14:textId="77777777" w:rsidR="0007322F" w:rsidRDefault="0007322F" w:rsidP="00083927">
      <w:pPr>
        <w:spacing w:before="120" w:after="120" w:line="276" w:lineRule="auto"/>
        <w:ind w:firstLine="709"/>
        <w:jc w:val="both"/>
        <w:rPr>
          <w:rFonts w:ascii="Times New Roman" w:eastAsia="Times New Roman" w:hAnsi="Times New Roman" w:cs="Times New Roman"/>
          <w:color w:val="000000"/>
          <w:sz w:val="24"/>
          <w:szCs w:val="24"/>
          <w:lang w:eastAsia="tr-TR"/>
        </w:rPr>
      </w:pPr>
      <w:r w:rsidRPr="00A7611F">
        <w:rPr>
          <w:rFonts w:ascii="Times New Roman" w:eastAsia="Times New Roman" w:hAnsi="Times New Roman" w:cs="Times New Roman"/>
          <w:color w:val="000000"/>
          <w:sz w:val="24"/>
          <w:szCs w:val="24"/>
          <w:lang w:eastAsia="tr-TR"/>
        </w:rPr>
        <w:t>Sonuç olarak</w:t>
      </w:r>
      <w:r>
        <w:rPr>
          <w:rFonts w:ascii="Times New Roman" w:eastAsia="Times New Roman" w:hAnsi="Times New Roman" w:cs="Times New Roman"/>
          <w:color w:val="000000"/>
          <w:sz w:val="24"/>
          <w:szCs w:val="24"/>
          <w:lang w:eastAsia="tr-TR"/>
        </w:rPr>
        <w:t xml:space="preserve">, </w:t>
      </w:r>
      <w:r w:rsidRPr="00A7611F">
        <w:rPr>
          <w:rFonts w:ascii="Times New Roman" w:eastAsia="Times New Roman" w:hAnsi="Times New Roman" w:cs="Times New Roman"/>
          <w:i/>
          <w:color w:val="000000"/>
          <w:sz w:val="24"/>
          <w:szCs w:val="24"/>
          <w:lang w:eastAsia="tr-TR"/>
        </w:rPr>
        <w:t>1968 Olayları</w:t>
      </w:r>
      <w:r>
        <w:rPr>
          <w:rFonts w:ascii="Times New Roman" w:eastAsia="Times New Roman" w:hAnsi="Times New Roman" w:cs="Times New Roman"/>
          <w:i/>
          <w:color w:val="000000"/>
          <w:sz w:val="24"/>
          <w:szCs w:val="24"/>
          <w:lang w:eastAsia="tr-TR"/>
        </w:rPr>
        <w:t>,</w:t>
      </w:r>
      <w:r>
        <w:rPr>
          <w:rFonts w:ascii="Times New Roman" w:eastAsia="Times New Roman" w:hAnsi="Times New Roman" w:cs="Times New Roman"/>
          <w:color w:val="000000"/>
          <w:sz w:val="24"/>
          <w:szCs w:val="24"/>
          <w:lang w:eastAsia="tr-TR"/>
        </w:rPr>
        <w:t xml:space="preserve"> farklı şekillerde entelektüellerin kendi konumlarını yeniden değerlendirmesine sebep olmuştur. </w:t>
      </w:r>
      <w:proofErr w:type="spellStart"/>
      <w:r>
        <w:rPr>
          <w:rFonts w:ascii="Times New Roman" w:eastAsia="Times New Roman" w:hAnsi="Times New Roman" w:cs="Times New Roman"/>
          <w:color w:val="000000"/>
          <w:sz w:val="24"/>
          <w:szCs w:val="24"/>
          <w:lang w:eastAsia="tr-TR"/>
        </w:rPr>
        <w:t>Althusser</w:t>
      </w:r>
      <w:proofErr w:type="spellEnd"/>
      <w:r>
        <w:rPr>
          <w:rFonts w:ascii="Times New Roman" w:eastAsia="Times New Roman" w:hAnsi="Times New Roman" w:cs="Times New Roman"/>
          <w:color w:val="000000"/>
          <w:sz w:val="24"/>
          <w:szCs w:val="24"/>
          <w:lang w:eastAsia="tr-TR"/>
        </w:rPr>
        <w:t xml:space="preserve">, Sartre, Said bu nokta da entelektüelin hala önemli bir konum teşkil ettiğini öne sürerken, </w:t>
      </w:r>
      <w:proofErr w:type="spellStart"/>
      <w:r>
        <w:rPr>
          <w:rFonts w:ascii="Times New Roman" w:eastAsia="Times New Roman" w:hAnsi="Times New Roman" w:cs="Times New Roman"/>
          <w:color w:val="000000"/>
          <w:sz w:val="24"/>
          <w:szCs w:val="24"/>
          <w:lang w:eastAsia="tr-TR"/>
        </w:rPr>
        <w:t>Foucault</w:t>
      </w:r>
      <w:proofErr w:type="spellEnd"/>
      <w:r>
        <w:rPr>
          <w:rFonts w:ascii="Times New Roman" w:eastAsia="Times New Roman" w:hAnsi="Times New Roman" w:cs="Times New Roman"/>
          <w:color w:val="000000"/>
          <w:sz w:val="24"/>
          <w:szCs w:val="24"/>
          <w:lang w:eastAsia="tr-TR"/>
        </w:rPr>
        <w:t xml:space="preserve"> entelektüelin eski ayrıcalığının kalmadığı kanaatine varır. Yalnız bu söylemlerin hepsinde entelektüel farklı konumlarda değerlendirilse de, ona ait merkezi rolün tamamen yok sayılmadığını görmekteyiz. </w:t>
      </w:r>
    </w:p>
    <w:p w14:paraId="7118EA63" w14:textId="77777777" w:rsidR="0007322F" w:rsidRPr="003B53F2" w:rsidRDefault="0007322F" w:rsidP="00083927">
      <w:pPr>
        <w:spacing w:before="120" w:after="120" w:line="276" w:lineRule="auto"/>
        <w:ind w:firstLine="709"/>
        <w:jc w:val="both"/>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 xml:space="preserve">Hocası </w:t>
      </w:r>
      <w:proofErr w:type="spellStart"/>
      <w:r>
        <w:rPr>
          <w:rFonts w:ascii="Times New Roman" w:hAnsi="Times New Roman" w:cs="Times New Roman"/>
          <w:sz w:val="24"/>
          <w:szCs w:val="24"/>
        </w:rPr>
        <w:t>Althusser</w:t>
      </w:r>
      <w:proofErr w:type="spellEnd"/>
      <w:r>
        <w:rPr>
          <w:rFonts w:ascii="Times New Roman" w:hAnsi="Times New Roman" w:cs="Times New Roman"/>
          <w:sz w:val="24"/>
          <w:szCs w:val="24"/>
        </w:rPr>
        <w:t xml:space="preserve"> ile birlikte, </w:t>
      </w:r>
      <w:proofErr w:type="spellStart"/>
      <w:r>
        <w:rPr>
          <w:rFonts w:ascii="Times New Roman" w:hAnsi="Times New Roman" w:cs="Times New Roman"/>
          <w:sz w:val="24"/>
          <w:szCs w:val="24"/>
        </w:rPr>
        <w:t>Marxist</w:t>
      </w:r>
      <w:proofErr w:type="spellEnd"/>
      <w:r>
        <w:rPr>
          <w:rFonts w:ascii="Times New Roman" w:hAnsi="Times New Roman" w:cs="Times New Roman"/>
          <w:sz w:val="24"/>
          <w:szCs w:val="24"/>
        </w:rPr>
        <w:t xml:space="preserve"> söylemin idealleri peşinde koşan </w:t>
      </w:r>
      <w:proofErr w:type="spellStart"/>
      <w:r>
        <w:rPr>
          <w:rFonts w:ascii="Times New Roman" w:hAnsi="Times New Roman" w:cs="Times New Roman"/>
          <w:sz w:val="24"/>
          <w:szCs w:val="24"/>
        </w:rPr>
        <w:t>Rancière</w:t>
      </w:r>
      <w:proofErr w:type="spellEnd"/>
      <w:r>
        <w:rPr>
          <w:rFonts w:ascii="Times New Roman" w:hAnsi="Times New Roman" w:cs="Times New Roman"/>
          <w:sz w:val="24"/>
          <w:szCs w:val="24"/>
        </w:rPr>
        <w:t xml:space="preserve"> de, </w:t>
      </w:r>
      <w:r w:rsidRPr="00A53D50">
        <w:rPr>
          <w:rFonts w:ascii="Times New Roman" w:hAnsi="Times New Roman" w:cs="Times New Roman"/>
          <w:i/>
          <w:sz w:val="24"/>
          <w:szCs w:val="24"/>
        </w:rPr>
        <w:t>1968 Olayları</w:t>
      </w:r>
      <w:r>
        <w:rPr>
          <w:rFonts w:ascii="Times New Roman" w:hAnsi="Times New Roman" w:cs="Times New Roman"/>
          <w:sz w:val="24"/>
          <w:szCs w:val="24"/>
        </w:rPr>
        <w:t xml:space="preserve"> ile birlikte, çok büyük bir kırılma yaşar. </w:t>
      </w:r>
      <w:proofErr w:type="spellStart"/>
      <w:r>
        <w:rPr>
          <w:rFonts w:ascii="Times New Roman" w:hAnsi="Times New Roman" w:cs="Times New Roman"/>
          <w:sz w:val="24"/>
          <w:szCs w:val="24"/>
        </w:rPr>
        <w:t>Rancière</w:t>
      </w:r>
      <w:proofErr w:type="spellEnd"/>
      <w:r>
        <w:rPr>
          <w:rFonts w:ascii="Times New Roman" w:hAnsi="Times New Roman" w:cs="Times New Roman"/>
          <w:sz w:val="24"/>
          <w:szCs w:val="24"/>
        </w:rPr>
        <w:t xml:space="preserve"> bu kırılmadan sonra, on yıl süren işçiler üzerine yapılan arşiv çalışması ile birlikte, oldukça radikal söylemlerle kendi felsefi mecrasına giriş yapmıştır. İşçiler üzerine olan bu çalışması, onu, </w:t>
      </w:r>
      <w:r w:rsidRPr="001D5270">
        <w:rPr>
          <w:rFonts w:ascii="Times New Roman" w:hAnsi="Times New Roman" w:cs="Times New Roman"/>
          <w:i/>
          <w:sz w:val="24"/>
          <w:szCs w:val="24"/>
        </w:rPr>
        <w:t>68 Olaylarının</w:t>
      </w:r>
      <w:r>
        <w:rPr>
          <w:rFonts w:ascii="Times New Roman" w:hAnsi="Times New Roman" w:cs="Times New Roman"/>
          <w:sz w:val="24"/>
          <w:szCs w:val="24"/>
        </w:rPr>
        <w:t xml:space="preserve"> aslında </w:t>
      </w:r>
      <w:r>
        <w:rPr>
          <w:rFonts w:ascii="Times New Roman" w:hAnsi="Times New Roman" w:cs="Times New Roman"/>
          <w:sz w:val="24"/>
          <w:szCs w:val="24"/>
        </w:rPr>
        <w:lastRenderedPageBreak/>
        <w:t xml:space="preserve">bir tesadüf olmadığı </w:t>
      </w:r>
      <w:proofErr w:type="spellStart"/>
      <w:r>
        <w:rPr>
          <w:rFonts w:ascii="Times New Roman" w:hAnsi="Times New Roman" w:cs="Times New Roman"/>
          <w:sz w:val="24"/>
          <w:szCs w:val="24"/>
        </w:rPr>
        <w:t>kanatine</w:t>
      </w:r>
      <w:proofErr w:type="spellEnd"/>
      <w:r>
        <w:rPr>
          <w:rFonts w:ascii="Times New Roman" w:hAnsi="Times New Roman" w:cs="Times New Roman"/>
          <w:sz w:val="24"/>
          <w:szCs w:val="24"/>
        </w:rPr>
        <w:t xml:space="preserve"> vardırır. Hem arşiv çalışması hem de </w:t>
      </w:r>
      <w:r w:rsidRPr="001D5270">
        <w:rPr>
          <w:rFonts w:ascii="Times New Roman" w:hAnsi="Times New Roman" w:cs="Times New Roman"/>
          <w:i/>
          <w:sz w:val="24"/>
          <w:szCs w:val="24"/>
        </w:rPr>
        <w:t>68 Olayları</w:t>
      </w:r>
      <w:r>
        <w:rPr>
          <w:rFonts w:ascii="Times New Roman" w:hAnsi="Times New Roman" w:cs="Times New Roman"/>
          <w:sz w:val="24"/>
          <w:szCs w:val="24"/>
        </w:rPr>
        <w:t>; duyulmayan, görülmeyen, varlığı kabul edilmeyen, hiçbir paya sahip olmayan veya ötekileştirilenlerin, kendilerini nasıl diğerlerinin eşiti olarak sunduğunun örneklerini teşkil eder.</w:t>
      </w:r>
      <w:r w:rsidRPr="001D5270">
        <w:rPr>
          <w:rFonts w:ascii="Times New Roman" w:hAnsi="Times New Roman" w:cs="Times New Roman"/>
          <w:sz w:val="24"/>
          <w:szCs w:val="24"/>
        </w:rPr>
        <w:t xml:space="preserve"> </w:t>
      </w:r>
      <w:r>
        <w:rPr>
          <w:rFonts w:ascii="Times New Roman" w:hAnsi="Times New Roman" w:cs="Times New Roman"/>
          <w:sz w:val="24"/>
          <w:szCs w:val="24"/>
        </w:rPr>
        <w:t xml:space="preserve">Bu çalışmaları neticesinde </w:t>
      </w:r>
      <w:proofErr w:type="spellStart"/>
      <w:r>
        <w:rPr>
          <w:rFonts w:ascii="Times New Roman" w:hAnsi="Times New Roman" w:cs="Times New Roman"/>
          <w:sz w:val="24"/>
          <w:szCs w:val="24"/>
        </w:rPr>
        <w:t>Rancière</w:t>
      </w:r>
      <w:proofErr w:type="spellEnd"/>
      <w:r>
        <w:rPr>
          <w:rFonts w:ascii="Times New Roman" w:hAnsi="Times New Roman" w:cs="Times New Roman"/>
          <w:sz w:val="24"/>
          <w:szCs w:val="24"/>
        </w:rPr>
        <w:t xml:space="preserve"> eşitlik üzerine, kendisinin ve içinden geldiği </w:t>
      </w:r>
      <w:proofErr w:type="spellStart"/>
      <w:r>
        <w:rPr>
          <w:rFonts w:ascii="Times New Roman" w:hAnsi="Times New Roman" w:cs="Times New Roman"/>
          <w:sz w:val="24"/>
          <w:szCs w:val="24"/>
        </w:rPr>
        <w:t>Marxist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kanaadın</w:t>
      </w:r>
      <w:proofErr w:type="spellEnd"/>
      <w:r>
        <w:rPr>
          <w:rFonts w:ascii="Times New Roman" w:hAnsi="Times New Roman" w:cs="Times New Roman"/>
          <w:sz w:val="24"/>
          <w:szCs w:val="24"/>
        </w:rPr>
        <w:t xml:space="preserve"> büyük bir yanılgı içinde olduğunu </w:t>
      </w:r>
      <w:proofErr w:type="spellStart"/>
      <w:r>
        <w:rPr>
          <w:rFonts w:ascii="Times New Roman" w:hAnsi="Times New Roman" w:cs="Times New Roman"/>
          <w:sz w:val="24"/>
          <w:szCs w:val="24"/>
        </w:rPr>
        <w:t>kanatine</w:t>
      </w:r>
      <w:proofErr w:type="spellEnd"/>
      <w:r>
        <w:rPr>
          <w:rFonts w:ascii="Times New Roman" w:hAnsi="Times New Roman" w:cs="Times New Roman"/>
          <w:sz w:val="24"/>
          <w:szCs w:val="24"/>
        </w:rPr>
        <w:t xml:space="preserve"> varır. Sol düşünürlerin çoğu, bir türlü </w:t>
      </w:r>
      <w:proofErr w:type="spellStart"/>
      <w:r>
        <w:rPr>
          <w:rFonts w:ascii="Times New Roman" w:hAnsi="Times New Roman" w:cs="Times New Roman"/>
          <w:sz w:val="24"/>
          <w:szCs w:val="24"/>
        </w:rPr>
        <w:t>Marx’ın</w:t>
      </w:r>
      <w:proofErr w:type="spellEnd"/>
      <w:r>
        <w:rPr>
          <w:rFonts w:ascii="Times New Roman" w:hAnsi="Times New Roman" w:cs="Times New Roman"/>
          <w:sz w:val="24"/>
          <w:szCs w:val="24"/>
        </w:rPr>
        <w:t xml:space="preserve"> ön gördüğü tarihsel devrimin gerçekleşmemesini farklı bağlamlarda okurken (teori-pratik arasındaki çatlak gibi/</w:t>
      </w:r>
      <w:proofErr w:type="spellStart"/>
      <w:r>
        <w:rPr>
          <w:rFonts w:ascii="Times New Roman" w:hAnsi="Times New Roman" w:cs="Times New Roman"/>
          <w:sz w:val="24"/>
          <w:szCs w:val="24"/>
        </w:rPr>
        <w:t>Althusserci</w:t>
      </w:r>
      <w:proofErr w:type="spellEnd"/>
      <w:r>
        <w:rPr>
          <w:rFonts w:ascii="Times New Roman" w:hAnsi="Times New Roman" w:cs="Times New Roman"/>
          <w:sz w:val="24"/>
          <w:szCs w:val="24"/>
        </w:rPr>
        <w:t xml:space="preserve"> okuma), </w:t>
      </w:r>
      <w:proofErr w:type="spellStart"/>
      <w:r>
        <w:rPr>
          <w:rFonts w:ascii="Times New Roman" w:hAnsi="Times New Roman" w:cs="Times New Roman"/>
          <w:sz w:val="24"/>
          <w:szCs w:val="24"/>
        </w:rPr>
        <w:t>Rancière</w:t>
      </w:r>
      <w:proofErr w:type="spellEnd"/>
      <w:r>
        <w:rPr>
          <w:rFonts w:ascii="Times New Roman" w:hAnsi="Times New Roman" w:cs="Times New Roman"/>
          <w:sz w:val="24"/>
          <w:szCs w:val="24"/>
        </w:rPr>
        <w:t xml:space="preserve"> bu yanılgının, eleştiri ile düzeltilemeyecek düzeyde, kökten gelen bir yanılgı olduğunu düşünür. En büyük yanılgı ise, eşitliğin bir amaç olarak konmasıdır. Bu amaca ulaşma süreci ise, araya birçok aracının (entelektüel gibi) dahli ile paradoksal ve ulaşılmaz bir hal alır. Aksine eşitlik, bir amaç değil, farklı zaman ve mekânlarda, pratikte doğrulanan bir </w:t>
      </w:r>
      <w:proofErr w:type="spellStart"/>
      <w:r>
        <w:rPr>
          <w:rFonts w:ascii="Times New Roman" w:hAnsi="Times New Roman" w:cs="Times New Roman"/>
          <w:sz w:val="24"/>
          <w:szCs w:val="24"/>
        </w:rPr>
        <w:t>önvarsayımdır</w:t>
      </w:r>
      <w:proofErr w:type="spellEnd"/>
      <w:r>
        <w:rPr>
          <w:rFonts w:ascii="Times New Roman" w:hAnsi="Times New Roman" w:cs="Times New Roman"/>
          <w:sz w:val="24"/>
          <w:szCs w:val="24"/>
        </w:rPr>
        <w:t xml:space="preserve">. Eşitlik üzerine bu iddia, diğer </w:t>
      </w:r>
      <w:proofErr w:type="spellStart"/>
      <w:r>
        <w:rPr>
          <w:rFonts w:ascii="Times New Roman" w:hAnsi="Times New Roman" w:cs="Times New Roman"/>
          <w:sz w:val="24"/>
          <w:szCs w:val="24"/>
        </w:rPr>
        <w:t>Marxist</w:t>
      </w:r>
      <w:proofErr w:type="spellEnd"/>
      <w:r>
        <w:rPr>
          <w:rFonts w:ascii="Times New Roman" w:hAnsi="Times New Roman" w:cs="Times New Roman"/>
          <w:sz w:val="24"/>
          <w:szCs w:val="24"/>
        </w:rPr>
        <w:t xml:space="preserve"> düşünürlerden oldukça farklı ve radikaldir. Ön </w:t>
      </w:r>
      <w:proofErr w:type="spellStart"/>
      <w:r>
        <w:rPr>
          <w:rFonts w:ascii="Times New Roman" w:hAnsi="Times New Roman" w:cs="Times New Roman"/>
          <w:sz w:val="24"/>
          <w:szCs w:val="24"/>
        </w:rPr>
        <w:t>varsayımsal</w:t>
      </w:r>
      <w:proofErr w:type="spellEnd"/>
      <w:r>
        <w:rPr>
          <w:rFonts w:ascii="Times New Roman" w:hAnsi="Times New Roman" w:cs="Times New Roman"/>
          <w:sz w:val="24"/>
          <w:szCs w:val="24"/>
        </w:rPr>
        <w:t xml:space="preserve"> bir eşitlik fikrinden hareket eden </w:t>
      </w:r>
      <w:proofErr w:type="spellStart"/>
      <w:r>
        <w:rPr>
          <w:rFonts w:ascii="Times New Roman" w:hAnsi="Times New Roman" w:cs="Times New Roman"/>
          <w:sz w:val="24"/>
          <w:szCs w:val="24"/>
        </w:rPr>
        <w:t>Rancière</w:t>
      </w:r>
      <w:proofErr w:type="spellEnd"/>
      <w:r>
        <w:rPr>
          <w:rFonts w:ascii="Times New Roman" w:hAnsi="Times New Roman" w:cs="Times New Roman"/>
          <w:sz w:val="24"/>
          <w:szCs w:val="24"/>
        </w:rPr>
        <w:t xml:space="preserve">, fikirlerini zekaların da eşitliği gibi oldukça radikal bir noktaya kadar götürür. Eleştirilerde görüldüğü üzere, </w:t>
      </w:r>
      <w:proofErr w:type="spellStart"/>
      <w:r>
        <w:rPr>
          <w:rFonts w:ascii="Times New Roman" w:hAnsi="Times New Roman" w:cs="Times New Roman"/>
          <w:sz w:val="24"/>
          <w:szCs w:val="24"/>
        </w:rPr>
        <w:t>Rancière</w:t>
      </w:r>
      <w:proofErr w:type="spellEnd"/>
      <w:r>
        <w:rPr>
          <w:rFonts w:ascii="Times New Roman" w:hAnsi="Times New Roman" w:cs="Times New Roman"/>
          <w:sz w:val="24"/>
          <w:szCs w:val="24"/>
        </w:rPr>
        <w:t xml:space="preserve"> eleştirilecek birçok noktaya sahip olmasına rağmen yine de hem </w:t>
      </w:r>
      <w:proofErr w:type="spellStart"/>
      <w:r>
        <w:rPr>
          <w:rFonts w:ascii="Times New Roman" w:hAnsi="Times New Roman" w:cs="Times New Roman"/>
          <w:sz w:val="24"/>
          <w:szCs w:val="24"/>
        </w:rPr>
        <w:t>pedogojik</w:t>
      </w:r>
      <w:proofErr w:type="spellEnd"/>
      <w:r>
        <w:rPr>
          <w:rFonts w:ascii="Times New Roman" w:hAnsi="Times New Roman" w:cs="Times New Roman"/>
          <w:sz w:val="24"/>
          <w:szCs w:val="24"/>
        </w:rPr>
        <w:t xml:space="preserve"> süreç hem de entelektüel konum üzerine fikirleri oldukça ufuk açıcı görünmektedir.  </w:t>
      </w:r>
    </w:p>
    <w:p w14:paraId="66DCDE40" w14:textId="77777777" w:rsidR="00B01A8B" w:rsidRDefault="00B01A8B" w:rsidP="00083927">
      <w:pPr>
        <w:spacing w:after="0" w:line="276" w:lineRule="auto"/>
        <w:jc w:val="center"/>
        <w:rPr>
          <w:rFonts w:ascii="Times New Roman" w:hAnsi="Times New Roman" w:cs="Times New Roman"/>
          <w:b/>
          <w:sz w:val="24"/>
          <w:szCs w:val="24"/>
        </w:rPr>
      </w:pPr>
    </w:p>
    <w:p w14:paraId="5C5FDCA4" w14:textId="657C2679" w:rsidR="0007322F" w:rsidRDefault="0007322F" w:rsidP="00083927">
      <w:pPr>
        <w:spacing w:after="0" w:line="276" w:lineRule="auto"/>
        <w:jc w:val="center"/>
        <w:rPr>
          <w:rFonts w:ascii="Times New Roman" w:hAnsi="Times New Roman" w:cs="Times New Roman"/>
          <w:b/>
          <w:sz w:val="24"/>
          <w:szCs w:val="24"/>
        </w:rPr>
      </w:pPr>
      <w:r w:rsidRPr="00FB2BF9">
        <w:rPr>
          <w:rFonts w:ascii="Times New Roman" w:hAnsi="Times New Roman" w:cs="Times New Roman"/>
          <w:b/>
          <w:sz w:val="24"/>
          <w:szCs w:val="24"/>
        </w:rPr>
        <w:t>Kaynakça</w:t>
      </w:r>
    </w:p>
    <w:p w14:paraId="64A066AD" w14:textId="4B6F3DA2" w:rsidR="0007322F" w:rsidRDefault="0007322F" w:rsidP="00083927">
      <w:pPr>
        <w:spacing w:after="0" w:line="276" w:lineRule="auto"/>
        <w:ind w:left="709" w:hanging="709"/>
        <w:jc w:val="both"/>
        <w:rPr>
          <w:rFonts w:ascii="Times New Roman" w:eastAsia="Times New Roman" w:hAnsi="Times New Roman" w:cs="Times New Roman"/>
          <w:color w:val="000000"/>
          <w:sz w:val="24"/>
          <w:szCs w:val="24"/>
          <w:lang w:eastAsia="tr-TR"/>
        </w:rPr>
      </w:pPr>
      <w:proofErr w:type="spellStart"/>
      <w:r w:rsidRPr="009F496B">
        <w:rPr>
          <w:rFonts w:ascii="Times New Roman" w:eastAsia="Times New Roman" w:hAnsi="Times New Roman" w:cs="Times New Roman"/>
          <w:color w:val="000000"/>
          <w:sz w:val="24"/>
          <w:szCs w:val="24"/>
          <w:lang w:eastAsia="tr-TR"/>
        </w:rPr>
        <w:t>Althusser</w:t>
      </w:r>
      <w:proofErr w:type="spellEnd"/>
      <w:r w:rsidRPr="009F496B">
        <w:rPr>
          <w:rFonts w:ascii="Times New Roman" w:eastAsia="Times New Roman" w:hAnsi="Times New Roman" w:cs="Times New Roman"/>
          <w:color w:val="000000"/>
          <w:sz w:val="24"/>
          <w:szCs w:val="24"/>
          <w:lang w:eastAsia="tr-TR"/>
        </w:rPr>
        <w:t>, L</w:t>
      </w:r>
      <w:r>
        <w:rPr>
          <w:rFonts w:ascii="Times New Roman" w:eastAsia="Times New Roman" w:hAnsi="Times New Roman" w:cs="Times New Roman"/>
          <w:color w:val="000000"/>
          <w:sz w:val="24"/>
          <w:szCs w:val="24"/>
          <w:lang w:eastAsia="tr-TR"/>
        </w:rPr>
        <w:t>. (2015).</w:t>
      </w:r>
      <w:r w:rsidRPr="009F496B">
        <w:rPr>
          <w:rFonts w:ascii="Times New Roman" w:eastAsia="Times New Roman" w:hAnsi="Times New Roman" w:cs="Times New Roman"/>
          <w:color w:val="000000"/>
          <w:sz w:val="24"/>
          <w:szCs w:val="24"/>
          <w:lang w:eastAsia="tr-TR"/>
        </w:rPr>
        <w:t xml:space="preserve"> </w:t>
      </w:r>
      <w:proofErr w:type="spellStart"/>
      <w:r w:rsidRPr="009F496B">
        <w:rPr>
          <w:rFonts w:ascii="Times New Roman" w:eastAsia="Times New Roman" w:hAnsi="Times New Roman" w:cs="Times New Roman"/>
          <w:i/>
          <w:color w:val="000000"/>
          <w:sz w:val="24"/>
          <w:szCs w:val="24"/>
          <w:lang w:eastAsia="tr-TR"/>
        </w:rPr>
        <w:t>Marx</w:t>
      </w:r>
      <w:proofErr w:type="spellEnd"/>
      <w:r w:rsidRPr="009F496B">
        <w:rPr>
          <w:rFonts w:ascii="Times New Roman" w:eastAsia="Times New Roman" w:hAnsi="Times New Roman" w:cs="Times New Roman"/>
          <w:i/>
          <w:color w:val="000000"/>
          <w:sz w:val="24"/>
          <w:szCs w:val="24"/>
          <w:lang w:eastAsia="tr-TR"/>
        </w:rPr>
        <w:t xml:space="preserve"> için</w:t>
      </w:r>
      <w:r w:rsidRPr="009F496B">
        <w:rPr>
          <w:rFonts w:ascii="Times New Roman" w:eastAsia="Times New Roman" w:hAnsi="Times New Roman" w:cs="Times New Roman"/>
          <w:color w:val="000000"/>
          <w:sz w:val="24"/>
          <w:szCs w:val="24"/>
          <w:lang w:eastAsia="tr-TR"/>
        </w:rPr>
        <w:t xml:space="preserve">, (Çev. Işık Ergüden), </w:t>
      </w:r>
      <w:proofErr w:type="spellStart"/>
      <w:r w:rsidRPr="009F496B">
        <w:rPr>
          <w:rFonts w:ascii="Times New Roman" w:eastAsia="Times New Roman" w:hAnsi="Times New Roman" w:cs="Times New Roman"/>
          <w:color w:val="000000"/>
          <w:sz w:val="24"/>
          <w:szCs w:val="24"/>
          <w:lang w:eastAsia="tr-TR"/>
        </w:rPr>
        <w:t>İthaki</w:t>
      </w:r>
      <w:proofErr w:type="spellEnd"/>
      <w:r w:rsidRPr="009F496B">
        <w:rPr>
          <w:rFonts w:ascii="Times New Roman" w:eastAsia="Times New Roman" w:hAnsi="Times New Roman" w:cs="Times New Roman"/>
          <w:color w:val="000000"/>
          <w:sz w:val="24"/>
          <w:szCs w:val="24"/>
          <w:lang w:eastAsia="tr-TR"/>
        </w:rPr>
        <w:t xml:space="preserve"> Yay., İstanbul.</w:t>
      </w:r>
    </w:p>
    <w:p w14:paraId="788FF8A6" w14:textId="47ADDC97" w:rsidR="0007322F" w:rsidRPr="00AD769E" w:rsidRDefault="0007322F" w:rsidP="00083927">
      <w:pPr>
        <w:spacing w:after="0" w:line="276" w:lineRule="auto"/>
        <w:ind w:left="709" w:hanging="709"/>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Badiou</w:t>
      </w:r>
      <w:proofErr w:type="spellEnd"/>
      <w:r w:rsidRPr="006F1477">
        <w:rPr>
          <w:rFonts w:ascii="Times New Roman" w:eastAsia="Times New Roman" w:hAnsi="Times New Roman" w:cs="Times New Roman"/>
          <w:color w:val="000000"/>
          <w:sz w:val="24"/>
          <w:szCs w:val="24"/>
          <w:lang w:eastAsia="tr-TR"/>
        </w:rPr>
        <w:t>, A</w:t>
      </w:r>
      <w:r>
        <w:rPr>
          <w:rFonts w:ascii="Times New Roman" w:eastAsia="Times New Roman" w:hAnsi="Times New Roman" w:cs="Times New Roman"/>
          <w:color w:val="000000"/>
          <w:sz w:val="24"/>
          <w:szCs w:val="24"/>
          <w:lang w:eastAsia="tr-TR"/>
        </w:rPr>
        <w:t>. (2015). “Sunuş”,</w:t>
      </w:r>
      <w:r w:rsidRPr="006F1477">
        <w:rPr>
          <w:rFonts w:ascii="Times New Roman" w:eastAsia="Times New Roman" w:hAnsi="Times New Roman" w:cs="Times New Roman"/>
          <w:color w:val="000000"/>
          <w:sz w:val="24"/>
          <w:szCs w:val="24"/>
          <w:lang w:eastAsia="tr-TR"/>
        </w:rPr>
        <w:t xml:space="preserve"> </w:t>
      </w:r>
      <w:r w:rsidRPr="006F1477">
        <w:rPr>
          <w:rFonts w:ascii="Times New Roman" w:eastAsia="Times New Roman" w:hAnsi="Times New Roman" w:cs="Times New Roman"/>
          <w:i/>
          <w:color w:val="000000"/>
          <w:sz w:val="24"/>
          <w:szCs w:val="24"/>
          <w:lang w:eastAsia="tr-TR"/>
        </w:rPr>
        <w:t>Fransız felsefesinin macerası</w:t>
      </w:r>
      <w:r w:rsidRPr="006F1477">
        <w:rPr>
          <w:rFonts w:ascii="Times New Roman" w:eastAsia="Times New Roman" w:hAnsi="Times New Roman" w:cs="Times New Roman"/>
          <w:color w:val="000000"/>
          <w:sz w:val="24"/>
          <w:szCs w:val="24"/>
          <w:lang w:eastAsia="tr-TR"/>
        </w:rPr>
        <w:t>, (P. Burcu Yalım), Metis Yay., İstanbul.</w:t>
      </w:r>
    </w:p>
    <w:p w14:paraId="4642F788" w14:textId="49561A74" w:rsidR="0007322F" w:rsidRDefault="0007322F" w:rsidP="00083927">
      <w:pPr>
        <w:spacing w:after="0" w:line="276"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Citton</w:t>
      </w:r>
      <w:proofErr w:type="spellEnd"/>
      <w:r>
        <w:rPr>
          <w:rFonts w:ascii="Times New Roman" w:hAnsi="Times New Roman" w:cs="Times New Roman"/>
          <w:sz w:val="24"/>
          <w:szCs w:val="24"/>
        </w:rPr>
        <w:t>, Y. (2010).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ıgnorant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schoolmaster</w:t>
      </w:r>
      <w:proofErr w:type="spellEnd"/>
      <w:r>
        <w:rPr>
          <w:rFonts w:ascii="Times New Roman" w:hAnsi="Times New Roman" w:cs="Times New Roman"/>
          <w:sz w:val="24"/>
          <w:szCs w:val="24"/>
        </w:rPr>
        <w:t xml:space="preserve">”: Knowledge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authority</w:t>
      </w:r>
      <w:proofErr w:type="spellEnd"/>
      <w:r>
        <w:rPr>
          <w:rFonts w:ascii="Times New Roman" w:hAnsi="Times New Roman" w:cs="Times New Roman"/>
          <w:sz w:val="24"/>
          <w:szCs w:val="24"/>
        </w:rPr>
        <w:t xml:space="preserve">”, </w:t>
      </w:r>
      <w:r w:rsidRPr="0079076E">
        <w:rPr>
          <w:rFonts w:ascii="Times New Roman" w:eastAsia="Times New Roman" w:hAnsi="Times New Roman" w:cs="Times New Roman"/>
          <w:i/>
          <w:color w:val="000000"/>
          <w:sz w:val="24"/>
          <w:szCs w:val="24"/>
          <w:lang w:eastAsia="tr-TR"/>
        </w:rPr>
        <w:t>(</w:t>
      </w:r>
      <w:proofErr w:type="spellStart"/>
      <w:r w:rsidRPr="0079076E">
        <w:rPr>
          <w:rFonts w:ascii="Times New Roman" w:eastAsia="Times New Roman" w:hAnsi="Times New Roman" w:cs="Times New Roman"/>
          <w:i/>
          <w:color w:val="000000"/>
          <w:sz w:val="24"/>
          <w:szCs w:val="24"/>
          <w:lang w:eastAsia="tr-TR"/>
        </w:rPr>
        <w:t>Edit</w:t>
      </w:r>
      <w:proofErr w:type="spellEnd"/>
      <w:r w:rsidRPr="0079076E">
        <w:rPr>
          <w:rFonts w:ascii="Times New Roman" w:eastAsia="Times New Roman" w:hAnsi="Times New Roman" w:cs="Times New Roman"/>
          <w:i/>
          <w:color w:val="000000"/>
          <w:sz w:val="24"/>
          <w:szCs w:val="24"/>
          <w:lang w:eastAsia="tr-TR"/>
        </w:rPr>
        <w:t>. Jean-</w:t>
      </w:r>
      <w:proofErr w:type="spellStart"/>
      <w:r w:rsidRPr="0079076E">
        <w:rPr>
          <w:rFonts w:ascii="Times New Roman" w:eastAsia="Times New Roman" w:hAnsi="Times New Roman" w:cs="Times New Roman"/>
          <w:i/>
          <w:color w:val="000000"/>
          <w:sz w:val="24"/>
          <w:szCs w:val="24"/>
          <w:lang w:eastAsia="tr-TR"/>
        </w:rPr>
        <w:t>Philippe</w:t>
      </w:r>
      <w:proofErr w:type="spellEnd"/>
      <w:r w:rsidRPr="0079076E">
        <w:rPr>
          <w:rFonts w:ascii="Times New Roman" w:eastAsia="Times New Roman" w:hAnsi="Times New Roman" w:cs="Times New Roman"/>
          <w:i/>
          <w:color w:val="000000"/>
          <w:sz w:val="24"/>
          <w:szCs w:val="24"/>
          <w:lang w:eastAsia="tr-TR"/>
        </w:rPr>
        <w:t xml:space="preserve"> </w:t>
      </w:r>
      <w:proofErr w:type="spellStart"/>
      <w:r w:rsidRPr="0079076E">
        <w:rPr>
          <w:rFonts w:ascii="Times New Roman" w:eastAsia="Times New Roman" w:hAnsi="Times New Roman" w:cs="Times New Roman"/>
          <w:i/>
          <w:color w:val="000000"/>
          <w:sz w:val="24"/>
          <w:szCs w:val="24"/>
          <w:lang w:eastAsia="tr-TR"/>
        </w:rPr>
        <w:t>Deranty</w:t>
      </w:r>
      <w:proofErr w:type="spellEnd"/>
      <w:r w:rsidRPr="0079076E">
        <w:rPr>
          <w:rFonts w:ascii="Times New Roman" w:eastAsia="Times New Roman" w:hAnsi="Times New Roman" w:cs="Times New Roman"/>
          <w:i/>
          <w:color w:val="000000"/>
          <w:sz w:val="24"/>
          <w:szCs w:val="24"/>
          <w:lang w:eastAsia="tr-TR"/>
        </w:rPr>
        <w:t xml:space="preserve">),  </w:t>
      </w:r>
      <w:proofErr w:type="spellStart"/>
      <w:r w:rsidRPr="0079076E">
        <w:rPr>
          <w:rFonts w:ascii="Times New Roman" w:eastAsia="Times New Roman" w:hAnsi="Times New Roman" w:cs="Times New Roman"/>
          <w:i/>
          <w:color w:val="000000"/>
          <w:sz w:val="24"/>
          <w:szCs w:val="24"/>
          <w:lang w:eastAsia="tr-TR"/>
        </w:rPr>
        <w:t>In</w:t>
      </w:r>
      <w:proofErr w:type="spellEnd"/>
      <w:r w:rsidRPr="0079076E">
        <w:rPr>
          <w:rFonts w:ascii="Times New Roman" w:eastAsia="Times New Roman" w:hAnsi="Times New Roman" w:cs="Times New Roman"/>
          <w:i/>
          <w:color w:val="000000"/>
          <w:sz w:val="24"/>
          <w:szCs w:val="24"/>
          <w:lang w:eastAsia="tr-TR"/>
        </w:rPr>
        <w:t xml:space="preserve">: </w:t>
      </w:r>
      <w:proofErr w:type="spellStart"/>
      <w:r w:rsidRPr="0079076E">
        <w:rPr>
          <w:rFonts w:ascii="Times New Roman" w:eastAsia="Times New Roman" w:hAnsi="Times New Roman" w:cs="Times New Roman"/>
          <w:i/>
          <w:color w:val="000000"/>
          <w:sz w:val="24"/>
          <w:szCs w:val="24"/>
          <w:lang w:eastAsia="tr-TR"/>
        </w:rPr>
        <w:t>Jacques</w:t>
      </w:r>
      <w:proofErr w:type="spellEnd"/>
      <w:r w:rsidRPr="0079076E">
        <w:rPr>
          <w:rFonts w:ascii="Times New Roman" w:eastAsia="Times New Roman" w:hAnsi="Times New Roman" w:cs="Times New Roman"/>
          <w:i/>
          <w:color w:val="000000"/>
          <w:sz w:val="24"/>
          <w:szCs w:val="24"/>
          <w:lang w:eastAsia="tr-TR"/>
        </w:rPr>
        <w:t xml:space="preserve"> </w:t>
      </w:r>
      <w:proofErr w:type="spellStart"/>
      <w:r w:rsidRPr="0079076E">
        <w:rPr>
          <w:rFonts w:ascii="Times New Roman" w:eastAsia="Times New Roman" w:hAnsi="Times New Roman" w:cs="Times New Roman"/>
          <w:i/>
          <w:color w:val="000000"/>
          <w:sz w:val="24"/>
          <w:szCs w:val="24"/>
          <w:lang w:eastAsia="tr-TR"/>
        </w:rPr>
        <w:t>Ranciere-Key</w:t>
      </w:r>
      <w:proofErr w:type="spellEnd"/>
      <w:r w:rsidRPr="0079076E">
        <w:rPr>
          <w:rFonts w:ascii="Times New Roman" w:eastAsia="Times New Roman" w:hAnsi="Times New Roman" w:cs="Times New Roman"/>
          <w:i/>
          <w:color w:val="000000"/>
          <w:sz w:val="24"/>
          <w:szCs w:val="24"/>
          <w:lang w:eastAsia="tr-TR"/>
        </w:rPr>
        <w:t xml:space="preserve"> </w:t>
      </w:r>
      <w:proofErr w:type="spellStart"/>
      <w:r w:rsidRPr="0079076E">
        <w:rPr>
          <w:rFonts w:ascii="Times New Roman" w:eastAsia="Times New Roman" w:hAnsi="Times New Roman" w:cs="Times New Roman"/>
          <w:i/>
          <w:color w:val="000000"/>
          <w:sz w:val="24"/>
          <w:szCs w:val="24"/>
          <w:lang w:eastAsia="tr-TR"/>
        </w:rPr>
        <w:t>Concepts</w:t>
      </w:r>
      <w:proofErr w:type="spellEnd"/>
      <w:r w:rsidRPr="0079076E">
        <w:rPr>
          <w:rFonts w:ascii="Times New Roman" w:eastAsia="Times New Roman" w:hAnsi="Times New Roman" w:cs="Times New Roman"/>
          <w:i/>
          <w:color w:val="000000"/>
          <w:sz w:val="24"/>
          <w:szCs w:val="24"/>
          <w:lang w:eastAsia="tr-TR"/>
        </w:rPr>
        <w:t xml:space="preserve">, , </w:t>
      </w:r>
      <w:proofErr w:type="spellStart"/>
      <w:r w:rsidRPr="0079076E">
        <w:rPr>
          <w:rFonts w:ascii="Times New Roman" w:eastAsia="Times New Roman" w:hAnsi="Times New Roman" w:cs="Times New Roman"/>
          <w:i/>
          <w:color w:val="000000"/>
          <w:sz w:val="24"/>
          <w:szCs w:val="24"/>
          <w:lang w:eastAsia="tr-TR"/>
        </w:rPr>
        <w:t>Acumen</w:t>
      </w:r>
      <w:proofErr w:type="spellEnd"/>
      <w:r w:rsidRPr="0079076E">
        <w:rPr>
          <w:rFonts w:ascii="Times New Roman" w:eastAsia="Times New Roman" w:hAnsi="Times New Roman" w:cs="Times New Roman"/>
          <w:i/>
          <w:color w:val="000000"/>
          <w:sz w:val="24"/>
          <w:szCs w:val="24"/>
          <w:lang w:eastAsia="tr-TR"/>
        </w:rPr>
        <w:t xml:space="preserve"> </w:t>
      </w:r>
      <w:proofErr w:type="spellStart"/>
      <w:r w:rsidRPr="0079076E">
        <w:rPr>
          <w:rFonts w:ascii="Times New Roman" w:eastAsia="Times New Roman" w:hAnsi="Times New Roman" w:cs="Times New Roman"/>
          <w:i/>
          <w:color w:val="000000"/>
          <w:sz w:val="24"/>
          <w:szCs w:val="24"/>
          <w:lang w:eastAsia="tr-TR"/>
        </w:rPr>
        <w:t>Press</w:t>
      </w:r>
      <w:proofErr w:type="spellEnd"/>
      <w:r w:rsidRPr="0079076E">
        <w:rPr>
          <w:rFonts w:ascii="Times New Roman" w:eastAsia="Times New Roman" w:hAnsi="Times New Roman" w:cs="Times New Roman"/>
          <w:i/>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Uk</w:t>
      </w:r>
      <w:proofErr w:type="spellEnd"/>
      <w:r>
        <w:rPr>
          <w:rFonts w:ascii="Times New Roman" w:eastAsia="Times New Roman" w:hAnsi="Times New Roman" w:cs="Times New Roman"/>
          <w:color w:val="000000"/>
          <w:sz w:val="24"/>
          <w:szCs w:val="24"/>
          <w:lang w:eastAsia="tr-TR"/>
        </w:rPr>
        <w:t>.</w:t>
      </w:r>
    </w:p>
    <w:p w14:paraId="121F06BC" w14:textId="2CFDAEAD" w:rsidR="0007322F" w:rsidRDefault="0007322F" w:rsidP="00083927">
      <w:pPr>
        <w:spacing w:after="0" w:line="276" w:lineRule="auto"/>
        <w:ind w:left="709" w:hanging="709"/>
        <w:jc w:val="both"/>
        <w:rPr>
          <w:rFonts w:ascii="Times New Roman" w:hAnsi="Times New Roman" w:cs="Times New Roman"/>
          <w:sz w:val="24"/>
          <w:szCs w:val="24"/>
        </w:rPr>
      </w:pPr>
      <w:proofErr w:type="spellStart"/>
      <w:r w:rsidRPr="006B4BFC">
        <w:rPr>
          <w:rFonts w:ascii="Times New Roman" w:hAnsi="Times New Roman" w:cs="Times New Roman"/>
          <w:sz w:val="24"/>
          <w:szCs w:val="24"/>
        </w:rPr>
        <w:t>Foucault</w:t>
      </w:r>
      <w:proofErr w:type="spellEnd"/>
      <w:r w:rsidRPr="006B4BFC">
        <w:rPr>
          <w:rFonts w:ascii="Times New Roman" w:hAnsi="Times New Roman" w:cs="Times New Roman"/>
          <w:sz w:val="24"/>
          <w:szCs w:val="24"/>
        </w:rPr>
        <w:t>, M</w:t>
      </w:r>
      <w:r>
        <w:rPr>
          <w:rFonts w:ascii="Times New Roman" w:hAnsi="Times New Roman" w:cs="Times New Roman"/>
          <w:sz w:val="24"/>
          <w:szCs w:val="24"/>
        </w:rPr>
        <w:t>. (2016).</w:t>
      </w:r>
      <w:r w:rsidRPr="006B4BFC">
        <w:rPr>
          <w:rFonts w:ascii="Times New Roman" w:hAnsi="Times New Roman" w:cs="Times New Roman"/>
          <w:sz w:val="24"/>
          <w:szCs w:val="24"/>
        </w:rPr>
        <w:t xml:space="preserve"> </w:t>
      </w:r>
      <w:r w:rsidRPr="006B4BFC">
        <w:rPr>
          <w:rFonts w:ascii="Times New Roman" w:hAnsi="Times New Roman" w:cs="Times New Roman"/>
          <w:i/>
          <w:sz w:val="24"/>
          <w:szCs w:val="24"/>
        </w:rPr>
        <w:t>Entelektüelin siyasi işlevi-seçme yazılar-1</w:t>
      </w:r>
      <w:r w:rsidRPr="006B4BFC">
        <w:rPr>
          <w:rFonts w:ascii="Times New Roman" w:hAnsi="Times New Roman" w:cs="Times New Roman"/>
          <w:sz w:val="24"/>
          <w:szCs w:val="24"/>
        </w:rPr>
        <w:t xml:space="preserve">, (Çev. Işık Ergüden-Osman </w:t>
      </w:r>
      <w:proofErr w:type="spellStart"/>
      <w:r w:rsidRPr="006B4BFC">
        <w:rPr>
          <w:rFonts w:ascii="Times New Roman" w:hAnsi="Times New Roman" w:cs="Times New Roman"/>
          <w:sz w:val="24"/>
          <w:szCs w:val="24"/>
        </w:rPr>
        <w:t>Akınhay</w:t>
      </w:r>
      <w:proofErr w:type="spellEnd"/>
      <w:r w:rsidRPr="006B4BFC">
        <w:rPr>
          <w:rFonts w:ascii="Times New Roman" w:hAnsi="Times New Roman" w:cs="Times New Roman"/>
          <w:sz w:val="24"/>
          <w:szCs w:val="24"/>
        </w:rPr>
        <w:t>-Ferda Keskin), Haz. Ferda Keskin, Ayrıntı Yay., Dördüncü Baskı, İstanbul.</w:t>
      </w:r>
    </w:p>
    <w:p w14:paraId="4B52041B" w14:textId="4C272C4D" w:rsidR="0007322F" w:rsidRDefault="0007322F" w:rsidP="00083927">
      <w:pPr>
        <w:spacing w:after="0" w:line="276" w:lineRule="auto"/>
        <w:ind w:left="709" w:hanging="709"/>
        <w:jc w:val="both"/>
        <w:rPr>
          <w:rFonts w:ascii="Times New Roman" w:hAnsi="Times New Roman" w:cs="Times New Roman"/>
          <w:sz w:val="24"/>
          <w:szCs w:val="24"/>
        </w:rPr>
      </w:pPr>
      <w:r w:rsidRPr="006B4BFC">
        <w:rPr>
          <w:rFonts w:ascii="Times New Roman" w:hAnsi="Times New Roman" w:cs="Times New Roman"/>
          <w:sz w:val="24"/>
          <w:szCs w:val="24"/>
        </w:rPr>
        <w:t>Keskin, F</w:t>
      </w:r>
      <w:r>
        <w:rPr>
          <w:rFonts w:ascii="Times New Roman" w:hAnsi="Times New Roman" w:cs="Times New Roman"/>
          <w:sz w:val="24"/>
          <w:szCs w:val="24"/>
        </w:rPr>
        <w:t>. (2016).</w:t>
      </w:r>
      <w:r w:rsidRPr="006B4BFC">
        <w:rPr>
          <w:rFonts w:ascii="Times New Roman" w:hAnsi="Times New Roman" w:cs="Times New Roman"/>
          <w:sz w:val="24"/>
          <w:szCs w:val="24"/>
        </w:rPr>
        <w:t xml:space="preserve"> “İktidar, </w:t>
      </w:r>
      <w:r>
        <w:rPr>
          <w:rFonts w:ascii="Times New Roman" w:hAnsi="Times New Roman" w:cs="Times New Roman"/>
          <w:sz w:val="24"/>
          <w:szCs w:val="24"/>
        </w:rPr>
        <w:t>hakikat ve entelektüelin siyasi</w:t>
      </w:r>
      <w:r w:rsidRPr="006B4BFC">
        <w:rPr>
          <w:rFonts w:ascii="Times New Roman" w:hAnsi="Times New Roman" w:cs="Times New Roman"/>
          <w:sz w:val="24"/>
          <w:szCs w:val="24"/>
        </w:rPr>
        <w:t xml:space="preserve"> işlevi”, İçinde: </w:t>
      </w:r>
      <w:proofErr w:type="spellStart"/>
      <w:r w:rsidRPr="006B4BFC">
        <w:rPr>
          <w:rFonts w:ascii="Times New Roman" w:hAnsi="Times New Roman" w:cs="Times New Roman"/>
          <w:sz w:val="24"/>
          <w:szCs w:val="24"/>
        </w:rPr>
        <w:t>Foucault</w:t>
      </w:r>
      <w:proofErr w:type="spellEnd"/>
      <w:r w:rsidRPr="006B4BFC">
        <w:rPr>
          <w:rFonts w:ascii="Times New Roman" w:hAnsi="Times New Roman" w:cs="Times New Roman"/>
          <w:sz w:val="24"/>
          <w:szCs w:val="24"/>
        </w:rPr>
        <w:t xml:space="preserve">, </w:t>
      </w:r>
      <w:proofErr w:type="spellStart"/>
      <w:r w:rsidRPr="006B4BFC">
        <w:rPr>
          <w:rFonts w:ascii="Times New Roman" w:hAnsi="Times New Roman" w:cs="Times New Roman"/>
          <w:sz w:val="24"/>
          <w:szCs w:val="24"/>
        </w:rPr>
        <w:t>Michel</w:t>
      </w:r>
      <w:proofErr w:type="spellEnd"/>
      <w:r w:rsidRPr="006B4BFC">
        <w:rPr>
          <w:rFonts w:ascii="Times New Roman" w:hAnsi="Times New Roman" w:cs="Times New Roman"/>
          <w:sz w:val="24"/>
          <w:szCs w:val="24"/>
        </w:rPr>
        <w:t xml:space="preserve">, </w:t>
      </w:r>
      <w:r w:rsidRPr="006B4BFC">
        <w:rPr>
          <w:rFonts w:ascii="Times New Roman" w:hAnsi="Times New Roman" w:cs="Times New Roman"/>
          <w:i/>
          <w:sz w:val="24"/>
          <w:szCs w:val="24"/>
        </w:rPr>
        <w:t>Entelektüelin Siyasi İşlevi-Seçme Yazılar-1</w:t>
      </w:r>
      <w:r w:rsidRPr="006B4BFC">
        <w:rPr>
          <w:rFonts w:ascii="Times New Roman" w:hAnsi="Times New Roman" w:cs="Times New Roman"/>
          <w:sz w:val="24"/>
          <w:szCs w:val="24"/>
        </w:rPr>
        <w:t xml:space="preserve">, (Çev. Işık Ergüden-Osman </w:t>
      </w:r>
      <w:proofErr w:type="spellStart"/>
      <w:r w:rsidRPr="006B4BFC">
        <w:rPr>
          <w:rFonts w:ascii="Times New Roman" w:hAnsi="Times New Roman" w:cs="Times New Roman"/>
          <w:sz w:val="24"/>
          <w:szCs w:val="24"/>
        </w:rPr>
        <w:t>Akınhay</w:t>
      </w:r>
      <w:proofErr w:type="spellEnd"/>
      <w:r w:rsidRPr="006B4BFC">
        <w:rPr>
          <w:rFonts w:ascii="Times New Roman" w:hAnsi="Times New Roman" w:cs="Times New Roman"/>
          <w:sz w:val="24"/>
          <w:szCs w:val="24"/>
        </w:rPr>
        <w:t>-Ferda Keskin), Haz. Ferda Keskin, Ayrıntı Yay., Dördüncü Baskı, İstanbul.</w:t>
      </w:r>
    </w:p>
    <w:p w14:paraId="24746749" w14:textId="7CD57303" w:rsidR="0007322F" w:rsidRPr="009F496B" w:rsidRDefault="0007322F" w:rsidP="00083927">
      <w:pPr>
        <w:spacing w:after="0" w:line="276" w:lineRule="auto"/>
        <w:ind w:left="709" w:hanging="709"/>
        <w:jc w:val="both"/>
        <w:rPr>
          <w:rFonts w:ascii="Times New Roman" w:eastAsia="Times New Roman" w:hAnsi="Times New Roman" w:cs="Times New Roman"/>
          <w:bCs/>
          <w:color w:val="000000"/>
          <w:sz w:val="24"/>
          <w:szCs w:val="24"/>
          <w:lang w:eastAsia="tr-TR"/>
        </w:rPr>
      </w:pPr>
      <w:r w:rsidRPr="009F496B">
        <w:rPr>
          <w:rFonts w:ascii="Times New Roman" w:eastAsia="Times New Roman" w:hAnsi="Times New Roman" w:cs="Times New Roman"/>
          <w:bCs/>
          <w:color w:val="000000"/>
          <w:sz w:val="24"/>
          <w:szCs w:val="24"/>
          <w:lang w:eastAsia="tr-TR"/>
        </w:rPr>
        <w:t>Lambert, C</w:t>
      </w:r>
      <w:r>
        <w:rPr>
          <w:rFonts w:ascii="Times New Roman" w:eastAsia="Times New Roman" w:hAnsi="Times New Roman" w:cs="Times New Roman"/>
          <w:bCs/>
          <w:color w:val="000000"/>
          <w:sz w:val="24"/>
          <w:szCs w:val="24"/>
          <w:lang w:eastAsia="tr-TR"/>
        </w:rPr>
        <w:t>. (2012).</w:t>
      </w:r>
      <w:r w:rsidRPr="009F496B">
        <w:rPr>
          <w:rFonts w:ascii="Times New Roman" w:eastAsia="Times New Roman" w:hAnsi="Times New Roman" w:cs="Times New Roman"/>
          <w:bCs/>
          <w:color w:val="000000"/>
          <w:sz w:val="24"/>
          <w:szCs w:val="24"/>
          <w:lang w:eastAsia="tr-TR"/>
        </w:rPr>
        <w:t xml:space="preserve"> “</w:t>
      </w:r>
      <w:proofErr w:type="spellStart"/>
      <w:r w:rsidRPr="009F496B">
        <w:rPr>
          <w:rFonts w:ascii="Times New Roman" w:eastAsia="Times New Roman" w:hAnsi="Times New Roman" w:cs="Times New Roman"/>
          <w:bCs/>
          <w:color w:val="000000"/>
          <w:sz w:val="24"/>
          <w:szCs w:val="24"/>
          <w:lang w:eastAsia="tr-TR"/>
        </w:rPr>
        <w:t>Redistributing</w:t>
      </w:r>
      <w:proofErr w:type="spellEnd"/>
      <w:r w:rsidRPr="009F496B">
        <w:rPr>
          <w:rFonts w:ascii="Times New Roman" w:eastAsia="Times New Roman" w:hAnsi="Times New Roman" w:cs="Times New Roman"/>
          <w:bCs/>
          <w:color w:val="000000"/>
          <w:sz w:val="24"/>
          <w:szCs w:val="24"/>
          <w:lang w:eastAsia="tr-TR"/>
        </w:rPr>
        <w:t xml:space="preserve"> </w:t>
      </w:r>
      <w:proofErr w:type="spellStart"/>
      <w:r w:rsidRPr="009F496B">
        <w:rPr>
          <w:rFonts w:ascii="Times New Roman" w:eastAsia="Times New Roman" w:hAnsi="Times New Roman" w:cs="Times New Roman"/>
          <w:bCs/>
          <w:color w:val="000000"/>
          <w:sz w:val="24"/>
          <w:szCs w:val="24"/>
          <w:lang w:eastAsia="tr-TR"/>
        </w:rPr>
        <w:t>the</w:t>
      </w:r>
      <w:proofErr w:type="spellEnd"/>
      <w:r w:rsidRPr="009F496B">
        <w:rPr>
          <w:rFonts w:ascii="Times New Roman" w:eastAsia="Times New Roman" w:hAnsi="Times New Roman" w:cs="Times New Roman"/>
          <w:bCs/>
          <w:color w:val="000000"/>
          <w:sz w:val="24"/>
          <w:szCs w:val="24"/>
          <w:lang w:eastAsia="tr-TR"/>
        </w:rPr>
        <w:t xml:space="preserve"> </w:t>
      </w:r>
      <w:proofErr w:type="spellStart"/>
      <w:r w:rsidRPr="009F496B">
        <w:rPr>
          <w:rFonts w:ascii="Times New Roman" w:eastAsia="Times New Roman" w:hAnsi="Times New Roman" w:cs="Times New Roman"/>
          <w:bCs/>
          <w:color w:val="000000"/>
          <w:sz w:val="24"/>
          <w:szCs w:val="24"/>
          <w:lang w:eastAsia="tr-TR"/>
        </w:rPr>
        <w:t>sensory</w:t>
      </w:r>
      <w:proofErr w:type="spellEnd"/>
      <w:r w:rsidRPr="009F496B">
        <w:rPr>
          <w:rFonts w:ascii="Times New Roman" w:eastAsia="Times New Roman" w:hAnsi="Times New Roman" w:cs="Times New Roman"/>
          <w:bCs/>
          <w:color w:val="000000"/>
          <w:sz w:val="24"/>
          <w:szCs w:val="24"/>
          <w:lang w:eastAsia="tr-TR"/>
        </w:rPr>
        <w:t xml:space="preserve">: </w:t>
      </w:r>
      <w:proofErr w:type="spellStart"/>
      <w:r w:rsidRPr="009F496B">
        <w:rPr>
          <w:rFonts w:ascii="Times New Roman" w:eastAsia="Times New Roman" w:hAnsi="Times New Roman" w:cs="Times New Roman"/>
          <w:bCs/>
          <w:color w:val="000000"/>
          <w:sz w:val="24"/>
          <w:szCs w:val="24"/>
          <w:lang w:eastAsia="tr-TR"/>
        </w:rPr>
        <w:t>The</w:t>
      </w:r>
      <w:proofErr w:type="spellEnd"/>
      <w:r w:rsidRPr="009F496B">
        <w:rPr>
          <w:rFonts w:ascii="Times New Roman" w:eastAsia="Times New Roman" w:hAnsi="Times New Roman" w:cs="Times New Roman"/>
          <w:bCs/>
          <w:color w:val="000000"/>
          <w:sz w:val="24"/>
          <w:szCs w:val="24"/>
          <w:lang w:eastAsia="tr-TR"/>
        </w:rPr>
        <w:t xml:space="preserve"> </w:t>
      </w:r>
      <w:proofErr w:type="spellStart"/>
      <w:r w:rsidRPr="009F496B">
        <w:rPr>
          <w:rFonts w:ascii="Times New Roman" w:eastAsia="Times New Roman" w:hAnsi="Times New Roman" w:cs="Times New Roman"/>
          <w:bCs/>
          <w:color w:val="000000"/>
          <w:sz w:val="24"/>
          <w:szCs w:val="24"/>
          <w:lang w:eastAsia="tr-TR"/>
        </w:rPr>
        <w:t>critical</w:t>
      </w:r>
      <w:proofErr w:type="spellEnd"/>
      <w:r w:rsidRPr="009F496B">
        <w:rPr>
          <w:rFonts w:ascii="Times New Roman" w:eastAsia="Times New Roman" w:hAnsi="Times New Roman" w:cs="Times New Roman"/>
          <w:bCs/>
          <w:color w:val="000000"/>
          <w:sz w:val="24"/>
          <w:szCs w:val="24"/>
          <w:lang w:eastAsia="tr-TR"/>
        </w:rPr>
        <w:t xml:space="preserve"> </w:t>
      </w:r>
      <w:proofErr w:type="spellStart"/>
      <w:r w:rsidRPr="009F496B">
        <w:rPr>
          <w:rFonts w:ascii="Times New Roman" w:eastAsia="Times New Roman" w:hAnsi="Times New Roman" w:cs="Times New Roman"/>
          <w:bCs/>
          <w:color w:val="000000"/>
          <w:sz w:val="24"/>
          <w:szCs w:val="24"/>
          <w:lang w:eastAsia="tr-TR"/>
        </w:rPr>
        <w:t>pedegogy</w:t>
      </w:r>
      <w:proofErr w:type="spellEnd"/>
      <w:r w:rsidRPr="009F496B">
        <w:rPr>
          <w:rFonts w:ascii="Times New Roman" w:eastAsia="Times New Roman" w:hAnsi="Times New Roman" w:cs="Times New Roman"/>
          <w:bCs/>
          <w:color w:val="000000"/>
          <w:sz w:val="24"/>
          <w:szCs w:val="24"/>
          <w:lang w:eastAsia="tr-TR"/>
        </w:rPr>
        <w:t xml:space="preserve"> of </w:t>
      </w:r>
      <w:proofErr w:type="spellStart"/>
      <w:r w:rsidRPr="009F496B">
        <w:rPr>
          <w:rFonts w:ascii="Times New Roman" w:eastAsia="Times New Roman" w:hAnsi="Times New Roman" w:cs="Times New Roman"/>
          <w:bCs/>
          <w:color w:val="000000"/>
          <w:sz w:val="24"/>
          <w:szCs w:val="24"/>
          <w:lang w:eastAsia="tr-TR"/>
        </w:rPr>
        <w:t>Jacques</w:t>
      </w:r>
      <w:proofErr w:type="spellEnd"/>
      <w:r w:rsidRPr="009F496B">
        <w:rPr>
          <w:rFonts w:ascii="Times New Roman" w:eastAsia="Times New Roman" w:hAnsi="Times New Roman" w:cs="Times New Roman"/>
          <w:bCs/>
          <w:color w:val="000000"/>
          <w:sz w:val="24"/>
          <w:szCs w:val="24"/>
          <w:lang w:eastAsia="tr-TR"/>
        </w:rPr>
        <w:t xml:space="preserve"> </w:t>
      </w:r>
      <w:proofErr w:type="spellStart"/>
      <w:r w:rsidRPr="009F496B">
        <w:rPr>
          <w:rFonts w:ascii="Times New Roman" w:eastAsia="Times New Roman" w:hAnsi="Times New Roman" w:cs="Times New Roman"/>
          <w:bCs/>
          <w:color w:val="000000"/>
          <w:sz w:val="24"/>
          <w:szCs w:val="24"/>
          <w:lang w:eastAsia="tr-TR"/>
        </w:rPr>
        <w:t>Rancière</w:t>
      </w:r>
      <w:proofErr w:type="spellEnd"/>
      <w:r w:rsidRPr="009F496B">
        <w:rPr>
          <w:rFonts w:ascii="Times New Roman" w:eastAsia="Times New Roman" w:hAnsi="Times New Roman" w:cs="Times New Roman"/>
          <w:bCs/>
          <w:color w:val="000000"/>
          <w:sz w:val="24"/>
          <w:szCs w:val="24"/>
          <w:lang w:eastAsia="tr-TR"/>
        </w:rPr>
        <w:t xml:space="preserve">”, İn: Critical </w:t>
      </w:r>
      <w:proofErr w:type="spellStart"/>
      <w:r w:rsidRPr="009F496B">
        <w:rPr>
          <w:rFonts w:ascii="Times New Roman" w:eastAsia="Times New Roman" w:hAnsi="Times New Roman" w:cs="Times New Roman"/>
          <w:bCs/>
          <w:color w:val="000000"/>
          <w:sz w:val="24"/>
          <w:szCs w:val="24"/>
          <w:lang w:eastAsia="tr-TR"/>
        </w:rPr>
        <w:t>Studies</w:t>
      </w:r>
      <w:proofErr w:type="spellEnd"/>
      <w:r w:rsidRPr="009F496B">
        <w:rPr>
          <w:rFonts w:ascii="Times New Roman" w:eastAsia="Times New Roman" w:hAnsi="Times New Roman" w:cs="Times New Roman"/>
          <w:bCs/>
          <w:color w:val="000000"/>
          <w:sz w:val="24"/>
          <w:szCs w:val="24"/>
          <w:lang w:eastAsia="tr-TR"/>
        </w:rPr>
        <w:t xml:space="preserve"> in </w:t>
      </w:r>
      <w:proofErr w:type="spellStart"/>
      <w:r w:rsidRPr="009F496B">
        <w:rPr>
          <w:rFonts w:ascii="Times New Roman" w:eastAsia="Times New Roman" w:hAnsi="Times New Roman" w:cs="Times New Roman"/>
          <w:bCs/>
          <w:color w:val="000000"/>
          <w:sz w:val="24"/>
          <w:szCs w:val="24"/>
          <w:lang w:eastAsia="tr-TR"/>
        </w:rPr>
        <w:t>Education</w:t>
      </w:r>
      <w:proofErr w:type="spellEnd"/>
      <w:r w:rsidRPr="009F496B">
        <w:rPr>
          <w:rFonts w:ascii="Times New Roman" w:eastAsia="Times New Roman" w:hAnsi="Times New Roman" w:cs="Times New Roman"/>
          <w:bCs/>
          <w:color w:val="000000"/>
          <w:sz w:val="24"/>
          <w:szCs w:val="24"/>
          <w:lang w:eastAsia="tr-TR"/>
        </w:rPr>
        <w:t xml:space="preserve">, 53: 2, </w:t>
      </w:r>
      <w:proofErr w:type="spellStart"/>
      <w:r w:rsidRPr="009F496B">
        <w:rPr>
          <w:rFonts w:ascii="Times New Roman" w:eastAsia="Times New Roman" w:hAnsi="Times New Roman" w:cs="Times New Roman"/>
          <w:bCs/>
          <w:color w:val="000000"/>
          <w:sz w:val="24"/>
          <w:szCs w:val="24"/>
          <w:lang w:eastAsia="tr-TR"/>
        </w:rPr>
        <w:t>Routledge</w:t>
      </w:r>
      <w:proofErr w:type="spellEnd"/>
      <w:r w:rsidRPr="009F496B">
        <w:rPr>
          <w:rFonts w:ascii="Times New Roman" w:eastAsia="Times New Roman" w:hAnsi="Times New Roman" w:cs="Times New Roman"/>
          <w:bCs/>
          <w:color w:val="000000"/>
          <w:sz w:val="24"/>
          <w:szCs w:val="24"/>
          <w:lang w:eastAsia="tr-TR"/>
        </w:rPr>
        <w:t>, Taylor</w:t>
      </w:r>
      <w:r>
        <w:rPr>
          <w:rFonts w:ascii="Times New Roman" w:eastAsia="Times New Roman" w:hAnsi="Times New Roman" w:cs="Times New Roman"/>
          <w:bCs/>
          <w:color w:val="000000"/>
          <w:sz w:val="24"/>
          <w:szCs w:val="24"/>
          <w:lang w:eastAsia="tr-TR"/>
        </w:rPr>
        <w:t xml:space="preserve"> </w:t>
      </w:r>
      <w:r w:rsidRPr="009F496B">
        <w:rPr>
          <w:rFonts w:ascii="Times New Roman" w:eastAsia="Times New Roman" w:hAnsi="Times New Roman" w:cs="Times New Roman"/>
          <w:bCs/>
          <w:color w:val="000000"/>
          <w:sz w:val="24"/>
          <w:szCs w:val="24"/>
          <w:lang w:eastAsia="tr-TR"/>
        </w:rPr>
        <w:t>&amp;</w:t>
      </w:r>
      <w:r>
        <w:rPr>
          <w:rFonts w:ascii="Times New Roman" w:eastAsia="Times New Roman" w:hAnsi="Times New Roman" w:cs="Times New Roman"/>
          <w:bCs/>
          <w:color w:val="000000"/>
          <w:sz w:val="24"/>
          <w:szCs w:val="24"/>
          <w:lang w:eastAsia="tr-TR"/>
        </w:rPr>
        <w:t xml:space="preserve"> </w:t>
      </w:r>
      <w:r w:rsidRPr="009F496B">
        <w:rPr>
          <w:rFonts w:ascii="Times New Roman" w:eastAsia="Times New Roman" w:hAnsi="Times New Roman" w:cs="Times New Roman"/>
          <w:bCs/>
          <w:color w:val="000000"/>
          <w:sz w:val="24"/>
          <w:szCs w:val="24"/>
          <w:lang w:eastAsia="tr-TR"/>
        </w:rPr>
        <w:t xml:space="preserve">Francis </w:t>
      </w:r>
      <w:proofErr w:type="spellStart"/>
      <w:r w:rsidRPr="009F496B">
        <w:rPr>
          <w:rFonts w:ascii="Times New Roman" w:eastAsia="Times New Roman" w:hAnsi="Times New Roman" w:cs="Times New Roman"/>
          <w:bCs/>
          <w:color w:val="000000"/>
          <w:sz w:val="24"/>
          <w:szCs w:val="24"/>
          <w:lang w:eastAsia="tr-TR"/>
        </w:rPr>
        <w:t>Group</w:t>
      </w:r>
      <w:proofErr w:type="spellEnd"/>
      <w:r w:rsidRPr="009F496B">
        <w:rPr>
          <w:rFonts w:ascii="Times New Roman" w:eastAsia="Times New Roman" w:hAnsi="Times New Roman" w:cs="Times New Roman"/>
          <w:bCs/>
          <w:color w:val="000000"/>
          <w:sz w:val="24"/>
          <w:szCs w:val="24"/>
          <w:lang w:eastAsia="tr-TR"/>
        </w:rPr>
        <w:t xml:space="preserve">, </w:t>
      </w:r>
      <w:proofErr w:type="spellStart"/>
      <w:r w:rsidRPr="009F496B">
        <w:rPr>
          <w:rFonts w:ascii="Times New Roman" w:eastAsia="Times New Roman" w:hAnsi="Times New Roman" w:cs="Times New Roman"/>
          <w:bCs/>
          <w:color w:val="000000"/>
          <w:sz w:val="24"/>
          <w:szCs w:val="24"/>
          <w:lang w:eastAsia="tr-TR"/>
        </w:rPr>
        <w:t>pp</w:t>
      </w:r>
      <w:proofErr w:type="spellEnd"/>
      <w:r w:rsidRPr="009F496B">
        <w:rPr>
          <w:rFonts w:ascii="Times New Roman" w:eastAsia="Times New Roman" w:hAnsi="Times New Roman" w:cs="Times New Roman"/>
          <w:bCs/>
          <w:color w:val="000000"/>
          <w:sz w:val="24"/>
          <w:szCs w:val="24"/>
          <w:lang w:eastAsia="tr-TR"/>
        </w:rPr>
        <w:t xml:space="preserve">. 211-227. </w:t>
      </w:r>
    </w:p>
    <w:p w14:paraId="20AB2F71" w14:textId="3524C48C" w:rsidR="0007322F" w:rsidRPr="00432100" w:rsidRDefault="0007322F" w:rsidP="00083927">
      <w:pPr>
        <w:spacing w:after="0" w:line="276" w:lineRule="auto"/>
        <w:ind w:left="709" w:hanging="709"/>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Mercieca</w:t>
      </w:r>
      <w:proofErr w:type="spellEnd"/>
      <w:r>
        <w:rPr>
          <w:rFonts w:ascii="Times New Roman" w:eastAsia="Times New Roman" w:hAnsi="Times New Roman" w:cs="Times New Roman"/>
          <w:color w:val="000000"/>
          <w:sz w:val="24"/>
          <w:szCs w:val="24"/>
          <w:lang w:eastAsia="tr-TR"/>
        </w:rPr>
        <w:t>, D. P. (2012). “</w:t>
      </w:r>
      <w:proofErr w:type="spellStart"/>
      <w:r>
        <w:rPr>
          <w:rFonts w:ascii="Times New Roman" w:eastAsia="Times New Roman" w:hAnsi="Times New Roman" w:cs="Times New Roman"/>
          <w:color w:val="000000"/>
          <w:sz w:val="24"/>
          <w:szCs w:val="24"/>
          <w:lang w:eastAsia="tr-TR"/>
        </w:rPr>
        <w:t>Initiating</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The</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methodology</w:t>
      </w:r>
      <w:proofErr w:type="spellEnd"/>
      <w:r>
        <w:rPr>
          <w:rFonts w:ascii="Times New Roman" w:eastAsia="Times New Roman" w:hAnsi="Times New Roman" w:cs="Times New Roman"/>
          <w:color w:val="000000"/>
          <w:sz w:val="24"/>
          <w:szCs w:val="24"/>
          <w:lang w:eastAsia="tr-TR"/>
        </w:rPr>
        <w:t xml:space="preserve"> of </w:t>
      </w:r>
      <w:proofErr w:type="spellStart"/>
      <w:r>
        <w:rPr>
          <w:rFonts w:ascii="Times New Roman" w:eastAsia="Times New Roman" w:hAnsi="Times New Roman" w:cs="Times New Roman"/>
          <w:color w:val="000000"/>
          <w:sz w:val="24"/>
          <w:szCs w:val="24"/>
          <w:lang w:eastAsia="tr-TR"/>
        </w:rPr>
        <w:t>Jacques</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Ranciere</w:t>
      </w:r>
      <w:proofErr w:type="spellEnd"/>
      <w:r>
        <w:rPr>
          <w:rFonts w:ascii="Times New Roman" w:eastAsia="Times New Roman" w:hAnsi="Times New Roman" w:cs="Times New Roman"/>
          <w:color w:val="000000"/>
          <w:sz w:val="24"/>
          <w:szCs w:val="24"/>
          <w:lang w:eastAsia="tr-TR"/>
        </w:rPr>
        <w:t xml:space="preserve">’: How </w:t>
      </w:r>
      <w:proofErr w:type="spellStart"/>
      <w:r>
        <w:rPr>
          <w:rFonts w:ascii="Times New Roman" w:eastAsia="Times New Roman" w:hAnsi="Times New Roman" w:cs="Times New Roman"/>
          <w:color w:val="000000"/>
          <w:sz w:val="24"/>
          <w:szCs w:val="24"/>
          <w:lang w:eastAsia="tr-TR"/>
        </w:rPr>
        <w:t>Does</w:t>
      </w:r>
      <w:proofErr w:type="spellEnd"/>
      <w:r>
        <w:rPr>
          <w:rFonts w:ascii="Times New Roman" w:eastAsia="Times New Roman" w:hAnsi="Times New Roman" w:cs="Times New Roman"/>
          <w:color w:val="000000"/>
          <w:sz w:val="24"/>
          <w:szCs w:val="24"/>
          <w:lang w:eastAsia="tr-TR"/>
        </w:rPr>
        <w:t xml:space="preserve"> İt </w:t>
      </w:r>
      <w:proofErr w:type="spellStart"/>
      <w:r>
        <w:rPr>
          <w:rFonts w:ascii="Times New Roman" w:eastAsia="Times New Roman" w:hAnsi="Times New Roman" w:cs="Times New Roman"/>
          <w:color w:val="000000"/>
          <w:sz w:val="24"/>
          <w:szCs w:val="24"/>
          <w:lang w:eastAsia="tr-TR"/>
        </w:rPr>
        <w:t>All</w:t>
      </w:r>
      <w:proofErr w:type="spellEnd"/>
      <w:r>
        <w:rPr>
          <w:rFonts w:ascii="Times New Roman" w:eastAsia="Times New Roman" w:hAnsi="Times New Roman" w:cs="Times New Roman"/>
          <w:color w:val="000000"/>
          <w:sz w:val="24"/>
          <w:szCs w:val="24"/>
          <w:lang w:eastAsia="tr-TR"/>
        </w:rPr>
        <w:t xml:space="preserve"> Start?”, </w:t>
      </w:r>
      <w:proofErr w:type="spellStart"/>
      <w:r w:rsidRPr="007C5810">
        <w:rPr>
          <w:rFonts w:ascii="Times New Roman" w:eastAsia="Times New Roman" w:hAnsi="Times New Roman" w:cs="Times New Roman"/>
          <w:i/>
          <w:color w:val="000000"/>
          <w:sz w:val="24"/>
          <w:szCs w:val="24"/>
          <w:lang w:eastAsia="tr-TR"/>
        </w:rPr>
        <w:t>Studies</w:t>
      </w:r>
      <w:proofErr w:type="spellEnd"/>
      <w:r w:rsidRPr="007C5810">
        <w:rPr>
          <w:rFonts w:ascii="Times New Roman" w:eastAsia="Times New Roman" w:hAnsi="Times New Roman" w:cs="Times New Roman"/>
          <w:i/>
          <w:color w:val="000000"/>
          <w:sz w:val="24"/>
          <w:szCs w:val="24"/>
          <w:lang w:eastAsia="tr-TR"/>
        </w:rPr>
        <w:t xml:space="preserve"> in </w:t>
      </w:r>
      <w:proofErr w:type="spellStart"/>
      <w:r w:rsidRPr="007C5810">
        <w:rPr>
          <w:rFonts w:ascii="Times New Roman" w:eastAsia="Times New Roman" w:hAnsi="Times New Roman" w:cs="Times New Roman"/>
          <w:i/>
          <w:color w:val="000000"/>
          <w:sz w:val="24"/>
          <w:szCs w:val="24"/>
          <w:lang w:eastAsia="tr-TR"/>
        </w:rPr>
        <w:t>philosophy</w:t>
      </w:r>
      <w:proofErr w:type="spellEnd"/>
      <w:r w:rsidRPr="007C5810">
        <w:rPr>
          <w:rFonts w:ascii="Times New Roman" w:eastAsia="Times New Roman" w:hAnsi="Times New Roman" w:cs="Times New Roman"/>
          <w:i/>
          <w:color w:val="000000"/>
          <w:sz w:val="24"/>
          <w:szCs w:val="24"/>
          <w:lang w:eastAsia="tr-TR"/>
        </w:rPr>
        <w:t xml:space="preserve"> </w:t>
      </w:r>
      <w:proofErr w:type="spellStart"/>
      <w:r w:rsidRPr="007C5810">
        <w:rPr>
          <w:rFonts w:ascii="Times New Roman" w:eastAsia="Times New Roman" w:hAnsi="Times New Roman" w:cs="Times New Roman"/>
          <w:i/>
          <w:color w:val="000000"/>
          <w:sz w:val="24"/>
          <w:szCs w:val="24"/>
          <w:lang w:eastAsia="tr-TR"/>
        </w:rPr>
        <w:t>and</w:t>
      </w:r>
      <w:proofErr w:type="spellEnd"/>
      <w:r w:rsidRPr="007C5810">
        <w:rPr>
          <w:rFonts w:ascii="Times New Roman" w:eastAsia="Times New Roman" w:hAnsi="Times New Roman" w:cs="Times New Roman"/>
          <w:i/>
          <w:color w:val="000000"/>
          <w:sz w:val="24"/>
          <w:szCs w:val="24"/>
          <w:lang w:eastAsia="tr-TR"/>
        </w:rPr>
        <w:t xml:space="preserve"> </w:t>
      </w:r>
      <w:proofErr w:type="spellStart"/>
      <w:r w:rsidRPr="007C5810">
        <w:rPr>
          <w:rFonts w:ascii="Times New Roman" w:eastAsia="Times New Roman" w:hAnsi="Times New Roman" w:cs="Times New Roman"/>
          <w:i/>
          <w:color w:val="000000"/>
          <w:sz w:val="24"/>
          <w:szCs w:val="24"/>
          <w:lang w:eastAsia="tr-TR"/>
        </w:rPr>
        <w:t>education</w:t>
      </w:r>
      <w:proofErr w:type="spellEnd"/>
      <w:r>
        <w:rPr>
          <w:rFonts w:ascii="Times New Roman" w:eastAsia="Times New Roman" w:hAnsi="Times New Roman" w:cs="Times New Roman"/>
          <w:color w:val="000000"/>
          <w:sz w:val="24"/>
          <w:szCs w:val="24"/>
          <w:lang w:eastAsia="tr-TR"/>
        </w:rPr>
        <w:t xml:space="preserve">, Volume 31, </w:t>
      </w:r>
      <w:proofErr w:type="spellStart"/>
      <w:r>
        <w:rPr>
          <w:rFonts w:ascii="Times New Roman" w:eastAsia="Times New Roman" w:hAnsi="Times New Roman" w:cs="Times New Roman"/>
          <w:color w:val="000000"/>
          <w:sz w:val="24"/>
          <w:szCs w:val="24"/>
          <w:lang w:eastAsia="tr-TR"/>
        </w:rPr>
        <w:t>Issue</w:t>
      </w:r>
      <w:proofErr w:type="spellEnd"/>
      <w:r>
        <w:rPr>
          <w:rFonts w:ascii="Times New Roman" w:eastAsia="Times New Roman" w:hAnsi="Times New Roman" w:cs="Times New Roman"/>
          <w:color w:val="000000"/>
          <w:sz w:val="24"/>
          <w:szCs w:val="24"/>
          <w:lang w:eastAsia="tr-TR"/>
        </w:rPr>
        <w:t xml:space="preserve"> 4, </w:t>
      </w:r>
      <w:proofErr w:type="spellStart"/>
      <w:r>
        <w:rPr>
          <w:rFonts w:ascii="Times New Roman" w:eastAsia="Times New Roman" w:hAnsi="Times New Roman" w:cs="Times New Roman"/>
          <w:color w:val="000000"/>
          <w:sz w:val="24"/>
          <w:szCs w:val="24"/>
          <w:lang w:eastAsia="tr-TR"/>
        </w:rPr>
        <w:t>Pp</w:t>
      </w:r>
      <w:proofErr w:type="spellEnd"/>
      <w:r>
        <w:rPr>
          <w:rFonts w:ascii="Times New Roman" w:eastAsia="Times New Roman" w:hAnsi="Times New Roman" w:cs="Times New Roman"/>
          <w:color w:val="000000"/>
          <w:sz w:val="24"/>
          <w:szCs w:val="24"/>
          <w:lang w:eastAsia="tr-TR"/>
        </w:rPr>
        <w:t xml:space="preserve"> 407-417, Malta.</w:t>
      </w:r>
    </w:p>
    <w:p w14:paraId="6247C64F" w14:textId="6F382D85" w:rsidR="0007322F" w:rsidRPr="006B4BFC" w:rsidRDefault="0007322F" w:rsidP="00083927">
      <w:pPr>
        <w:spacing w:after="0" w:line="276" w:lineRule="auto"/>
        <w:ind w:left="709" w:hanging="709"/>
        <w:jc w:val="both"/>
        <w:rPr>
          <w:rFonts w:ascii="Times New Roman" w:hAnsi="Times New Roman" w:cs="Times New Roman"/>
          <w:sz w:val="24"/>
          <w:szCs w:val="24"/>
        </w:rPr>
      </w:pPr>
      <w:r w:rsidRPr="006B4BFC">
        <w:rPr>
          <w:rFonts w:ascii="Times New Roman" w:hAnsi="Times New Roman" w:cs="Times New Roman"/>
          <w:sz w:val="24"/>
          <w:szCs w:val="24"/>
        </w:rPr>
        <w:t>Sartre, J</w:t>
      </w:r>
      <w:r>
        <w:rPr>
          <w:rFonts w:ascii="Times New Roman" w:hAnsi="Times New Roman" w:cs="Times New Roman"/>
          <w:sz w:val="24"/>
          <w:szCs w:val="24"/>
        </w:rPr>
        <w:t xml:space="preserve">. </w:t>
      </w:r>
      <w:r w:rsidRPr="006B4BFC">
        <w:rPr>
          <w:rFonts w:ascii="Times New Roman" w:hAnsi="Times New Roman" w:cs="Times New Roman"/>
          <w:sz w:val="24"/>
          <w:szCs w:val="24"/>
        </w:rPr>
        <w:t>P</w:t>
      </w:r>
      <w:r>
        <w:rPr>
          <w:rFonts w:ascii="Times New Roman" w:hAnsi="Times New Roman" w:cs="Times New Roman"/>
          <w:sz w:val="24"/>
          <w:szCs w:val="24"/>
        </w:rPr>
        <w:t>. (2018).</w:t>
      </w:r>
      <w:r w:rsidRPr="006B4BFC">
        <w:rPr>
          <w:rFonts w:ascii="Times New Roman" w:hAnsi="Times New Roman" w:cs="Times New Roman"/>
          <w:sz w:val="24"/>
          <w:szCs w:val="24"/>
        </w:rPr>
        <w:t xml:space="preserve"> </w:t>
      </w:r>
      <w:r w:rsidRPr="006B4BFC">
        <w:rPr>
          <w:rFonts w:ascii="Times New Roman" w:hAnsi="Times New Roman" w:cs="Times New Roman"/>
          <w:i/>
          <w:sz w:val="24"/>
          <w:szCs w:val="24"/>
        </w:rPr>
        <w:t>Aydınlar üzerine</w:t>
      </w:r>
      <w:r w:rsidRPr="006B4BFC">
        <w:rPr>
          <w:rFonts w:ascii="Times New Roman" w:hAnsi="Times New Roman" w:cs="Times New Roman"/>
          <w:sz w:val="24"/>
          <w:szCs w:val="24"/>
        </w:rPr>
        <w:t>, (Çev. Aysel Bora), Can Yay., Onuncu Baskı, İstanbul.</w:t>
      </w:r>
    </w:p>
    <w:p w14:paraId="768FB0BE" w14:textId="147EC398" w:rsidR="0007322F" w:rsidRDefault="0007322F" w:rsidP="00083927">
      <w:pPr>
        <w:spacing w:after="0" w:line="276" w:lineRule="auto"/>
        <w:ind w:left="709" w:hanging="709"/>
        <w:jc w:val="both"/>
        <w:rPr>
          <w:rFonts w:ascii="Times New Roman" w:hAnsi="Times New Roman" w:cs="Times New Roman"/>
          <w:sz w:val="24"/>
          <w:szCs w:val="24"/>
        </w:rPr>
      </w:pPr>
      <w:r w:rsidRPr="006B4BFC">
        <w:rPr>
          <w:rFonts w:ascii="Times New Roman" w:hAnsi="Times New Roman" w:cs="Times New Roman"/>
          <w:sz w:val="24"/>
          <w:szCs w:val="24"/>
        </w:rPr>
        <w:t>Said, E</w:t>
      </w:r>
      <w:r>
        <w:rPr>
          <w:rFonts w:ascii="Times New Roman" w:hAnsi="Times New Roman" w:cs="Times New Roman"/>
          <w:sz w:val="24"/>
          <w:szCs w:val="24"/>
        </w:rPr>
        <w:t>. (2018).</w:t>
      </w:r>
      <w:r w:rsidRPr="006B4BFC">
        <w:rPr>
          <w:rFonts w:ascii="Times New Roman" w:hAnsi="Times New Roman" w:cs="Times New Roman"/>
          <w:sz w:val="24"/>
          <w:szCs w:val="24"/>
        </w:rPr>
        <w:t xml:space="preserve"> </w:t>
      </w:r>
      <w:r w:rsidRPr="006B4BFC">
        <w:rPr>
          <w:rFonts w:ascii="Times New Roman" w:hAnsi="Times New Roman" w:cs="Times New Roman"/>
          <w:i/>
          <w:sz w:val="24"/>
          <w:szCs w:val="24"/>
        </w:rPr>
        <w:t xml:space="preserve">Entelektüel-sürgün, marjinal, yabancı, </w:t>
      </w:r>
      <w:r w:rsidRPr="006B4BFC">
        <w:rPr>
          <w:rFonts w:ascii="Times New Roman" w:hAnsi="Times New Roman" w:cs="Times New Roman"/>
          <w:sz w:val="24"/>
          <w:szCs w:val="24"/>
        </w:rPr>
        <w:t>(Çev. Tuncay Birkan), Ayrıntı Yay., Sekizinci Baskı, İstanbul.</w:t>
      </w:r>
    </w:p>
    <w:p w14:paraId="017C6662" w14:textId="512696EF" w:rsidR="0007322F" w:rsidRPr="00172B95" w:rsidRDefault="0007322F" w:rsidP="00083927">
      <w:pPr>
        <w:spacing w:after="0" w:line="276" w:lineRule="auto"/>
        <w:ind w:left="709" w:hanging="709"/>
        <w:jc w:val="both"/>
        <w:rPr>
          <w:rFonts w:ascii="Times New Roman" w:eastAsia="Times New Roman" w:hAnsi="Times New Roman" w:cs="Times New Roman"/>
          <w:bCs/>
          <w:sz w:val="24"/>
          <w:szCs w:val="24"/>
          <w:lang w:eastAsia="tr-TR"/>
        </w:rPr>
      </w:pPr>
      <w:proofErr w:type="spellStart"/>
      <w:r w:rsidRPr="00172B95">
        <w:rPr>
          <w:rFonts w:ascii="Times New Roman" w:eastAsia="Times New Roman" w:hAnsi="Times New Roman" w:cs="Times New Roman"/>
          <w:sz w:val="24"/>
          <w:szCs w:val="24"/>
          <w:lang w:eastAsia="tr-TR"/>
        </w:rPr>
        <w:t>Rancière</w:t>
      </w:r>
      <w:proofErr w:type="spellEnd"/>
      <w:r w:rsidRPr="00172B95">
        <w:rPr>
          <w:rFonts w:ascii="Times New Roman" w:eastAsia="Times New Roman" w:hAnsi="Times New Roman" w:cs="Times New Roman"/>
          <w:sz w:val="24"/>
          <w:szCs w:val="24"/>
          <w:lang w:eastAsia="tr-TR"/>
        </w:rPr>
        <w:t>, J</w:t>
      </w:r>
      <w:r>
        <w:rPr>
          <w:rFonts w:ascii="Times New Roman" w:eastAsia="Times New Roman" w:hAnsi="Times New Roman" w:cs="Times New Roman"/>
          <w:sz w:val="24"/>
          <w:szCs w:val="24"/>
          <w:lang w:eastAsia="tr-TR"/>
        </w:rPr>
        <w:t>. (1989).</w:t>
      </w:r>
      <w:r w:rsidRPr="00172B95">
        <w:rPr>
          <w:rFonts w:ascii="Times New Roman" w:eastAsia="Times New Roman" w:hAnsi="Times New Roman" w:cs="Times New Roman"/>
          <w:sz w:val="24"/>
          <w:szCs w:val="24"/>
          <w:lang w:eastAsia="tr-TR"/>
        </w:rPr>
        <w:t xml:space="preserve"> </w:t>
      </w:r>
      <w:proofErr w:type="spellStart"/>
      <w:r w:rsidRPr="00172B95">
        <w:rPr>
          <w:rFonts w:ascii="Times New Roman" w:eastAsia="Times New Roman" w:hAnsi="Times New Roman" w:cs="Times New Roman"/>
          <w:i/>
          <w:sz w:val="24"/>
          <w:szCs w:val="24"/>
          <w:lang w:eastAsia="tr-TR"/>
        </w:rPr>
        <w:t>The</w:t>
      </w:r>
      <w:proofErr w:type="spellEnd"/>
      <w:r w:rsidRPr="00172B95">
        <w:rPr>
          <w:rFonts w:ascii="Times New Roman" w:eastAsia="Times New Roman" w:hAnsi="Times New Roman" w:cs="Times New Roman"/>
          <w:i/>
          <w:sz w:val="24"/>
          <w:szCs w:val="24"/>
          <w:lang w:eastAsia="tr-TR"/>
        </w:rPr>
        <w:t xml:space="preserve"> </w:t>
      </w:r>
      <w:proofErr w:type="spellStart"/>
      <w:r w:rsidRPr="00172B95">
        <w:rPr>
          <w:rFonts w:ascii="Times New Roman" w:eastAsia="Times New Roman" w:hAnsi="Times New Roman" w:cs="Times New Roman"/>
          <w:i/>
          <w:sz w:val="24"/>
          <w:szCs w:val="24"/>
          <w:lang w:eastAsia="tr-TR"/>
        </w:rPr>
        <w:t>nights</w:t>
      </w:r>
      <w:proofErr w:type="spellEnd"/>
      <w:r w:rsidRPr="00172B95">
        <w:rPr>
          <w:rFonts w:ascii="Times New Roman" w:eastAsia="Times New Roman" w:hAnsi="Times New Roman" w:cs="Times New Roman"/>
          <w:i/>
          <w:sz w:val="24"/>
          <w:szCs w:val="24"/>
          <w:lang w:eastAsia="tr-TR"/>
        </w:rPr>
        <w:t xml:space="preserve"> of </w:t>
      </w:r>
      <w:proofErr w:type="spellStart"/>
      <w:r w:rsidRPr="00172B95">
        <w:rPr>
          <w:rFonts w:ascii="Times New Roman" w:eastAsia="Times New Roman" w:hAnsi="Times New Roman" w:cs="Times New Roman"/>
          <w:i/>
          <w:sz w:val="24"/>
          <w:szCs w:val="24"/>
          <w:lang w:eastAsia="tr-TR"/>
        </w:rPr>
        <w:t>labor</w:t>
      </w:r>
      <w:proofErr w:type="spellEnd"/>
      <w:r w:rsidRPr="00172B95">
        <w:rPr>
          <w:rFonts w:ascii="Times New Roman" w:eastAsia="Times New Roman" w:hAnsi="Times New Roman" w:cs="Times New Roman"/>
          <w:i/>
          <w:sz w:val="24"/>
          <w:szCs w:val="24"/>
          <w:lang w:eastAsia="tr-TR"/>
        </w:rPr>
        <w:t xml:space="preserve">, </w:t>
      </w:r>
      <w:proofErr w:type="spellStart"/>
      <w:r w:rsidRPr="00172B95">
        <w:rPr>
          <w:rFonts w:ascii="Times New Roman" w:eastAsia="Times New Roman" w:hAnsi="Times New Roman" w:cs="Times New Roman"/>
          <w:i/>
          <w:sz w:val="24"/>
          <w:szCs w:val="24"/>
          <w:lang w:eastAsia="tr-TR"/>
        </w:rPr>
        <w:t>the</w:t>
      </w:r>
      <w:proofErr w:type="spellEnd"/>
      <w:r w:rsidRPr="00172B95">
        <w:rPr>
          <w:rFonts w:ascii="Times New Roman" w:eastAsia="Times New Roman" w:hAnsi="Times New Roman" w:cs="Times New Roman"/>
          <w:i/>
          <w:sz w:val="24"/>
          <w:szCs w:val="24"/>
          <w:lang w:eastAsia="tr-TR"/>
        </w:rPr>
        <w:t xml:space="preserve"> </w:t>
      </w:r>
      <w:proofErr w:type="spellStart"/>
      <w:r w:rsidRPr="00172B95">
        <w:rPr>
          <w:rFonts w:ascii="Times New Roman" w:eastAsia="Times New Roman" w:hAnsi="Times New Roman" w:cs="Times New Roman"/>
          <w:i/>
          <w:sz w:val="24"/>
          <w:szCs w:val="24"/>
          <w:lang w:eastAsia="tr-TR"/>
        </w:rPr>
        <w:t>workers’dream</w:t>
      </w:r>
      <w:proofErr w:type="spellEnd"/>
      <w:r w:rsidRPr="00172B95">
        <w:rPr>
          <w:rFonts w:ascii="Times New Roman" w:eastAsia="Times New Roman" w:hAnsi="Times New Roman" w:cs="Times New Roman"/>
          <w:i/>
          <w:sz w:val="24"/>
          <w:szCs w:val="24"/>
          <w:lang w:eastAsia="tr-TR"/>
        </w:rPr>
        <w:t xml:space="preserve"> in </w:t>
      </w:r>
      <w:proofErr w:type="spellStart"/>
      <w:r w:rsidRPr="00172B95">
        <w:rPr>
          <w:rFonts w:ascii="Times New Roman" w:eastAsia="Times New Roman" w:hAnsi="Times New Roman" w:cs="Times New Roman"/>
          <w:i/>
          <w:sz w:val="24"/>
          <w:szCs w:val="24"/>
          <w:lang w:eastAsia="tr-TR"/>
        </w:rPr>
        <w:t>nineteenth</w:t>
      </w:r>
      <w:proofErr w:type="spellEnd"/>
      <w:r w:rsidRPr="00172B95">
        <w:rPr>
          <w:rFonts w:ascii="Times New Roman" w:eastAsia="Times New Roman" w:hAnsi="Times New Roman" w:cs="Times New Roman"/>
          <w:i/>
          <w:sz w:val="24"/>
          <w:szCs w:val="24"/>
          <w:lang w:eastAsia="tr-TR"/>
        </w:rPr>
        <w:t xml:space="preserve"> </w:t>
      </w:r>
      <w:proofErr w:type="spellStart"/>
      <w:r w:rsidRPr="00172B95">
        <w:rPr>
          <w:rFonts w:ascii="Times New Roman" w:eastAsia="Times New Roman" w:hAnsi="Times New Roman" w:cs="Times New Roman"/>
          <w:i/>
          <w:sz w:val="24"/>
          <w:szCs w:val="24"/>
          <w:lang w:eastAsia="tr-TR"/>
        </w:rPr>
        <w:t>century</w:t>
      </w:r>
      <w:proofErr w:type="spellEnd"/>
      <w:r w:rsidRPr="00172B95">
        <w:rPr>
          <w:rFonts w:ascii="Times New Roman" w:eastAsia="Times New Roman" w:hAnsi="Times New Roman" w:cs="Times New Roman"/>
          <w:i/>
          <w:sz w:val="24"/>
          <w:szCs w:val="24"/>
          <w:lang w:eastAsia="tr-TR"/>
        </w:rPr>
        <w:t xml:space="preserve"> France</w:t>
      </w:r>
      <w:r w:rsidRPr="00172B95">
        <w:rPr>
          <w:rFonts w:ascii="Times New Roman" w:eastAsia="Times New Roman" w:hAnsi="Times New Roman" w:cs="Times New Roman"/>
          <w:sz w:val="24"/>
          <w:szCs w:val="24"/>
          <w:lang w:eastAsia="tr-TR"/>
        </w:rPr>
        <w:t xml:space="preserve">, (Trans. John </w:t>
      </w:r>
      <w:proofErr w:type="spellStart"/>
      <w:r w:rsidRPr="00172B95">
        <w:rPr>
          <w:rFonts w:ascii="Times New Roman" w:eastAsia="Times New Roman" w:hAnsi="Times New Roman" w:cs="Times New Roman"/>
          <w:sz w:val="24"/>
          <w:szCs w:val="24"/>
          <w:lang w:eastAsia="tr-TR"/>
        </w:rPr>
        <w:t>Drury</w:t>
      </w:r>
      <w:proofErr w:type="spellEnd"/>
      <w:r w:rsidRPr="00172B95">
        <w:rPr>
          <w:rFonts w:ascii="Times New Roman" w:eastAsia="Times New Roman" w:hAnsi="Times New Roman" w:cs="Times New Roman"/>
          <w:sz w:val="24"/>
          <w:szCs w:val="24"/>
          <w:lang w:eastAsia="tr-TR"/>
        </w:rPr>
        <w:t xml:space="preserve">), </w:t>
      </w:r>
      <w:proofErr w:type="spellStart"/>
      <w:r w:rsidRPr="00172B95">
        <w:rPr>
          <w:rFonts w:ascii="Times New Roman" w:eastAsia="Times New Roman" w:hAnsi="Times New Roman" w:cs="Times New Roman"/>
          <w:bCs/>
          <w:sz w:val="24"/>
          <w:szCs w:val="24"/>
          <w:lang w:eastAsia="tr-TR"/>
        </w:rPr>
        <w:t>Philadelphia</w:t>
      </w:r>
      <w:proofErr w:type="spellEnd"/>
      <w:r w:rsidRPr="00172B95">
        <w:rPr>
          <w:rFonts w:ascii="Times New Roman" w:eastAsia="Times New Roman" w:hAnsi="Times New Roman" w:cs="Times New Roman"/>
          <w:bCs/>
          <w:sz w:val="24"/>
          <w:szCs w:val="24"/>
          <w:lang w:eastAsia="tr-TR"/>
        </w:rPr>
        <w:t xml:space="preserve">, </w:t>
      </w:r>
      <w:proofErr w:type="spellStart"/>
      <w:r w:rsidRPr="00172B95">
        <w:rPr>
          <w:rFonts w:ascii="Times New Roman" w:eastAsia="Times New Roman" w:hAnsi="Times New Roman" w:cs="Times New Roman"/>
          <w:sz w:val="24"/>
          <w:szCs w:val="24"/>
          <w:lang w:eastAsia="tr-TR"/>
        </w:rPr>
        <w:t>Temple</w:t>
      </w:r>
      <w:proofErr w:type="spellEnd"/>
      <w:r w:rsidRPr="00172B95">
        <w:rPr>
          <w:rFonts w:ascii="Times New Roman" w:eastAsia="Times New Roman" w:hAnsi="Times New Roman" w:cs="Times New Roman"/>
          <w:sz w:val="24"/>
          <w:szCs w:val="24"/>
          <w:lang w:eastAsia="tr-TR"/>
        </w:rPr>
        <w:t xml:space="preserve"> </w:t>
      </w:r>
      <w:proofErr w:type="spellStart"/>
      <w:r w:rsidRPr="00172B95">
        <w:rPr>
          <w:rFonts w:ascii="Times New Roman" w:eastAsia="Times New Roman" w:hAnsi="Times New Roman" w:cs="Times New Roman"/>
          <w:sz w:val="24"/>
          <w:szCs w:val="24"/>
          <w:lang w:eastAsia="tr-TR"/>
        </w:rPr>
        <w:t>Universty</w:t>
      </w:r>
      <w:proofErr w:type="spellEnd"/>
      <w:r w:rsidRPr="00172B95">
        <w:rPr>
          <w:rFonts w:ascii="Times New Roman" w:eastAsia="Times New Roman" w:hAnsi="Times New Roman" w:cs="Times New Roman"/>
          <w:sz w:val="24"/>
          <w:szCs w:val="24"/>
          <w:lang w:eastAsia="tr-TR"/>
        </w:rPr>
        <w:t xml:space="preserve"> </w:t>
      </w:r>
      <w:proofErr w:type="spellStart"/>
      <w:r w:rsidRPr="00172B95">
        <w:rPr>
          <w:rFonts w:ascii="Times New Roman" w:eastAsia="Times New Roman" w:hAnsi="Times New Roman" w:cs="Times New Roman"/>
          <w:sz w:val="24"/>
          <w:szCs w:val="24"/>
          <w:lang w:eastAsia="tr-TR"/>
        </w:rPr>
        <w:t>Press</w:t>
      </w:r>
      <w:proofErr w:type="spellEnd"/>
      <w:r w:rsidRPr="00172B95">
        <w:rPr>
          <w:rFonts w:ascii="Times New Roman" w:eastAsia="Times New Roman" w:hAnsi="Times New Roman" w:cs="Times New Roman"/>
          <w:sz w:val="24"/>
          <w:szCs w:val="24"/>
          <w:lang w:eastAsia="tr-TR"/>
        </w:rPr>
        <w:t>.</w:t>
      </w:r>
    </w:p>
    <w:p w14:paraId="1C706CBC" w14:textId="2EAE66DF" w:rsidR="0007322F" w:rsidRPr="00662C05" w:rsidRDefault="0007322F" w:rsidP="00083927">
      <w:pPr>
        <w:spacing w:after="0" w:line="276" w:lineRule="auto"/>
        <w:ind w:left="709" w:hanging="709"/>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Rancière</w:t>
      </w:r>
      <w:proofErr w:type="spellEnd"/>
      <w:r w:rsidRPr="009C7721">
        <w:rPr>
          <w:rFonts w:ascii="Times New Roman" w:eastAsia="Times New Roman" w:hAnsi="Times New Roman" w:cs="Times New Roman"/>
          <w:color w:val="000000"/>
          <w:sz w:val="24"/>
          <w:szCs w:val="24"/>
          <w:lang w:eastAsia="tr-TR"/>
        </w:rPr>
        <w:t>, J</w:t>
      </w:r>
      <w:r>
        <w:rPr>
          <w:rFonts w:ascii="Times New Roman" w:eastAsia="Times New Roman" w:hAnsi="Times New Roman" w:cs="Times New Roman"/>
          <w:color w:val="000000"/>
          <w:sz w:val="24"/>
          <w:szCs w:val="24"/>
          <w:lang w:eastAsia="tr-TR"/>
        </w:rPr>
        <w:t>. (2013).</w:t>
      </w:r>
      <w:r w:rsidRPr="009C7721">
        <w:rPr>
          <w:rFonts w:ascii="Times New Roman" w:eastAsia="Times New Roman" w:hAnsi="Times New Roman" w:cs="Times New Roman"/>
          <w:color w:val="000000"/>
          <w:sz w:val="24"/>
          <w:szCs w:val="24"/>
          <w:lang w:eastAsia="tr-TR"/>
        </w:rPr>
        <w:t xml:space="preserve"> </w:t>
      </w:r>
      <w:r w:rsidRPr="009C7721">
        <w:rPr>
          <w:rFonts w:ascii="Times New Roman" w:eastAsia="Times New Roman" w:hAnsi="Times New Roman" w:cs="Times New Roman"/>
          <w:i/>
          <w:color w:val="000000"/>
          <w:sz w:val="24"/>
          <w:szCs w:val="24"/>
          <w:lang w:eastAsia="tr-TR"/>
        </w:rPr>
        <w:t>Filozof ve yoksulları</w:t>
      </w:r>
      <w:r w:rsidRPr="009C7721">
        <w:rPr>
          <w:rFonts w:ascii="Times New Roman" w:eastAsia="Times New Roman" w:hAnsi="Times New Roman" w:cs="Times New Roman"/>
          <w:color w:val="000000"/>
          <w:sz w:val="24"/>
          <w:szCs w:val="24"/>
          <w:lang w:eastAsia="tr-TR"/>
        </w:rPr>
        <w:t>, (Çev. Aziz Ufuk Kılıç), Metis Yay., İkinci Basım, İstanbul.</w:t>
      </w:r>
    </w:p>
    <w:p w14:paraId="20082571" w14:textId="0ABC554C" w:rsidR="0007322F" w:rsidRPr="00E25FC9" w:rsidRDefault="0007322F" w:rsidP="00083927">
      <w:pPr>
        <w:spacing w:after="0" w:line="276" w:lineRule="auto"/>
        <w:ind w:left="709" w:hanging="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color w:val="000000"/>
          <w:sz w:val="24"/>
          <w:szCs w:val="24"/>
          <w:lang w:eastAsia="tr-TR"/>
        </w:rPr>
        <w:t>Rancière</w:t>
      </w:r>
      <w:proofErr w:type="spellEnd"/>
      <w:r w:rsidRPr="00432100">
        <w:rPr>
          <w:rFonts w:ascii="Times New Roman" w:eastAsia="Times New Roman" w:hAnsi="Times New Roman" w:cs="Times New Roman"/>
          <w:color w:val="000000"/>
          <w:sz w:val="24"/>
          <w:szCs w:val="24"/>
          <w:lang w:eastAsia="tr-TR"/>
        </w:rPr>
        <w:t xml:space="preserve">, </w:t>
      </w:r>
      <w:r w:rsidRPr="009C7721">
        <w:rPr>
          <w:rFonts w:ascii="Times New Roman" w:eastAsia="Times New Roman" w:hAnsi="Times New Roman" w:cs="Times New Roman"/>
          <w:sz w:val="24"/>
          <w:szCs w:val="24"/>
          <w:lang w:eastAsia="tr-TR"/>
        </w:rPr>
        <w:t>J</w:t>
      </w:r>
      <w:r>
        <w:rPr>
          <w:rFonts w:ascii="Times New Roman" w:eastAsia="Times New Roman" w:hAnsi="Times New Roman" w:cs="Times New Roman"/>
          <w:sz w:val="24"/>
          <w:szCs w:val="24"/>
          <w:lang w:eastAsia="tr-TR"/>
        </w:rPr>
        <w:t>. (2015a).</w:t>
      </w:r>
      <w:r w:rsidRPr="009C7721">
        <w:rPr>
          <w:rFonts w:ascii="Times New Roman" w:eastAsia="Times New Roman" w:hAnsi="Times New Roman" w:cs="Times New Roman"/>
          <w:sz w:val="24"/>
          <w:szCs w:val="24"/>
          <w:lang w:eastAsia="tr-TR"/>
        </w:rPr>
        <w:t xml:space="preserve"> </w:t>
      </w:r>
      <w:r w:rsidRPr="009C7721">
        <w:rPr>
          <w:rFonts w:ascii="Times New Roman" w:eastAsia="Times New Roman" w:hAnsi="Times New Roman" w:cs="Times New Roman"/>
          <w:i/>
          <w:sz w:val="24"/>
          <w:szCs w:val="24"/>
          <w:lang w:eastAsia="tr-TR"/>
        </w:rPr>
        <w:t>Demokrasi nefreti</w:t>
      </w:r>
      <w:r w:rsidRPr="009C7721">
        <w:rPr>
          <w:rFonts w:ascii="Times New Roman" w:eastAsia="Times New Roman" w:hAnsi="Times New Roman" w:cs="Times New Roman"/>
          <w:sz w:val="24"/>
          <w:szCs w:val="24"/>
          <w:lang w:eastAsia="tr-TR"/>
        </w:rPr>
        <w:t xml:space="preserve">, (Çev. Utku </w:t>
      </w:r>
      <w:proofErr w:type="spellStart"/>
      <w:r w:rsidRPr="009C7721">
        <w:rPr>
          <w:rFonts w:ascii="Times New Roman" w:eastAsia="Times New Roman" w:hAnsi="Times New Roman" w:cs="Times New Roman"/>
          <w:sz w:val="24"/>
          <w:szCs w:val="24"/>
          <w:lang w:eastAsia="tr-TR"/>
        </w:rPr>
        <w:t>Özmakas</w:t>
      </w:r>
      <w:proofErr w:type="spellEnd"/>
      <w:r w:rsidRPr="009C7721">
        <w:rPr>
          <w:rFonts w:ascii="Times New Roman" w:eastAsia="Times New Roman" w:hAnsi="Times New Roman" w:cs="Times New Roman"/>
          <w:sz w:val="24"/>
          <w:szCs w:val="24"/>
          <w:lang w:eastAsia="tr-TR"/>
        </w:rPr>
        <w:t>), İkinci Baskı, İstanbul, İletişim yay</w:t>
      </w:r>
      <w:r>
        <w:rPr>
          <w:rFonts w:ascii="Times New Roman" w:eastAsia="Times New Roman" w:hAnsi="Times New Roman" w:cs="Times New Roman"/>
          <w:sz w:val="24"/>
          <w:szCs w:val="24"/>
          <w:lang w:eastAsia="tr-TR"/>
        </w:rPr>
        <w:t>.</w:t>
      </w:r>
    </w:p>
    <w:p w14:paraId="7391276B" w14:textId="3023B0E0" w:rsidR="0007322F" w:rsidRDefault="0007322F" w:rsidP="00083927">
      <w:pPr>
        <w:spacing w:after="0" w:line="276" w:lineRule="auto"/>
        <w:ind w:left="709" w:hanging="709"/>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Rancière</w:t>
      </w:r>
      <w:proofErr w:type="spellEnd"/>
      <w:r w:rsidRPr="00432100">
        <w:rPr>
          <w:rFonts w:ascii="Times New Roman" w:eastAsia="Times New Roman" w:hAnsi="Times New Roman" w:cs="Times New Roman"/>
          <w:color w:val="000000"/>
          <w:sz w:val="24"/>
          <w:szCs w:val="24"/>
          <w:lang w:eastAsia="tr-TR"/>
        </w:rPr>
        <w:t>, J</w:t>
      </w:r>
      <w:r>
        <w:rPr>
          <w:rFonts w:ascii="Times New Roman" w:eastAsia="Times New Roman" w:hAnsi="Times New Roman" w:cs="Times New Roman"/>
          <w:color w:val="000000"/>
          <w:sz w:val="24"/>
          <w:szCs w:val="24"/>
          <w:lang w:eastAsia="tr-TR"/>
        </w:rPr>
        <w:t>. (2015b).</w:t>
      </w:r>
      <w:r w:rsidRPr="00432100">
        <w:rPr>
          <w:rFonts w:ascii="Times New Roman" w:eastAsia="Times New Roman" w:hAnsi="Times New Roman" w:cs="Times New Roman"/>
          <w:color w:val="000000"/>
          <w:sz w:val="24"/>
          <w:szCs w:val="24"/>
          <w:lang w:eastAsia="tr-TR"/>
        </w:rPr>
        <w:t xml:space="preserve"> </w:t>
      </w:r>
      <w:r w:rsidRPr="00432100">
        <w:rPr>
          <w:rFonts w:ascii="Times New Roman" w:eastAsia="Times New Roman" w:hAnsi="Times New Roman" w:cs="Times New Roman"/>
          <w:i/>
          <w:color w:val="000000"/>
          <w:sz w:val="24"/>
          <w:szCs w:val="24"/>
          <w:lang w:eastAsia="tr-TR"/>
        </w:rPr>
        <w:t>Özgürleşen seyirci</w:t>
      </w:r>
      <w:r w:rsidRPr="00432100">
        <w:rPr>
          <w:rFonts w:ascii="Times New Roman" w:eastAsia="Times New Roman" w:hAnsi="Times New Roman" w:cs="Times New Roman"/>
          <w:color w:val="000000"/>
          <w:sz w:val="24"/>
          <w:szCs w:val="24"/>
          <w:lang w:eastAsia="tr-TR"/>
        </w:rPr>
        <w:t>, (Çev. E. Burak Şaman), Üçüncü Basım.</w:t>
      </w:r>
    </w:p>
    <w:p w14:paraId="22A22162" w14:textId="4BFFFCF3" w:rsidR="0007322F" w:rsidRDefault="0007322F" w:rsidP="00083927">
      <w:pPr>
        <w:spacing w:after="0" w:line="276" w:lineRule="auto"/>
        <w:ind w:left="709" w:hanging="709"/>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lastRenderedPageBreak/>
        <w:t>Rancière</w:t>
      </w:r>
      <w:proofErr w:type="spellEnd"/>
      <w:r w:rsidRPr="009C7721">
        <w:rPr>
          <w:rFonts w:ascii="Times New Roman" w:eastAsia="Times New Roman" w:hAnsi="Times New Roman" w:cs="Times New Roman"/>
          <w:color w:val="000000"/>
          <w:sz w:val="24"/>
          <w:szCs w:val="24"/>
          <w:lang w:eastAsia="tr-TR"/>
        </w:rPr>
        <w:t>, J</w:t>
      </w:r>
      <w:r>
        <w:rPr>
          <w:rFonts w:ascii="Times New Roman" w:eastAsia="Times New Roman" w:hAnsi="Times New Roman" w:cs="Times New Roman"/>
          <w:color w:val="000000"/>
          <w:sz w:val="24"/>
          <w:szCs w:val="24"/>
          <w:lang w:eastAsia="tr-TR"/>
        </w:rPr>
        <w:t>. (2016a).</w:t>
      </w:r>
      <w:r w:rsidRPr="009C7721">
        <w:rPr>
          <w:rFonts w:ascii="Times New Roman" w:eastAsia="Times New Roman" w:hAnsi="Times New Roman" w:cs="Times New Roman"/>
          <w:i/>
          <w:color w:val="000000"/>
          <w:sz w:val="24"/>
          <w:szCs w:val="24"/>
          <w:lang w:eastAsia="tr-TR"/>
        </w:rPr>
        <w:t xml:space="preserve"> </w:t>
      </w:r>
      <w:proofErr w:type="spellStart"/>
      <w:r w:rsidRPr="009C7721">
        <w:rPr>
          <w:rFonts w:ascii="Times New Roman" w:eastAsia="Times New Roman" w:hAnsi="Times New Roman" w:cs="Times New Roman"/>
          <w:color w:val="000000"/>
          <w:sz w:val="24"/>
          <w:szCs w:val="24"/>
          <w:lang w:eastAsia="tr-TR"/>
        </w:rPr>
        <w:t>Jaques</w:t>
      </w:r>
      <w:proofErr w:type="spellEnd"/>
      <w:r w:rsidRPr="009C7721">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Rancière</w:t>
      </w:r>
      <w:r w:rsidRPr="009C7721">
        <w:rPr>
          <w:rFonts w:ascii="Times New Roman" w:eastAsia="Times New Roman" w:hAnsi="Times New Roman" w:cs="Times New Roman"/>
          <w:color w:val="000000"/>
          <w:sz w:val="24"/>
          <w:szCs w:val="24"/>
          <w:lang w:eastAsia="tr-TR"/>
        </w:rPr>
        <w:t>’in</w:t>
      </w:r>
      <w:proofErr w:type="spellEnd"/>
      <w:r w:rsidRPr="009C7721">
        <w:rPr>
          <w:rFonts w:ascii="Times New Roman" w:eastAsia="Times New Roman" w:hAnsi="Times New Roman" w:cs="Times New Roman"/>
          <w:color w:val="000000"/>
          <w:sz w:val="24"/>
          <w:szCs w:val="24"/>
          <w:lang w:eastAsia="tr-TR"/>
        </w:rPr>
        <w:t xml:space="preserve"> yöntemi üzerine, (Çev. Utku </w:t>
      </w:r>
      <w:proofErr w:type="spellStart"/>
      <w:r w:rsidRPr="009C7721">
        <w:rPr>
          <w:rFonts w:ascii="Times New Roman" w:eastAsia="Times New Roman" w:hAnsi="Times New Roman" w:cs="Times New Roman"/>
          <w:color w:val="000000"/>
          <w:sz w:val="24"/>
          <w:szCs w:val="24"/>
          <w:lang w:eastAsia="tr-TR"/>
        </w:rPr>
        <w:t>Özmakas</w:t>
      </w:r>
      <w:proofErr w:type="spellEnd"/>
      <w:r w:rsidRPr="009C7721">
        <w:rPr>
          <w:rFonts w:ascii="Times New Roman" w:eastAsia="Times New Roman" w:hAnsi="Times New Roman" w:cs="Times New Roman"/>
          <w:color w:val="000000"/>
          <w:sz w:val="24"/>
          <w:szCs w:val="24"/>
          <w:lang w:eastAsia="tr-TR"/>
        </w:rPr>
        <w:t xml:space="preserve">), İçinde: </w:t>
      </w:r>
      <w:r w:rsidRPr="009C7721">
        <w:rPr>
          <w:rFonts w:ascii="Times New Roman" w:eastAsia="Times New Roman" w:hAnsi="Times New Roman" w:cs="Times New Roman"/>
          <w:i/>
          <w:color w:val="000000"/>
          <w:sz w:val="24"/>
          <w:szCs w:val="24"/>
          <w:lang w:eastAsia="tr-TR"/>
        </w:rPr>
        <w:t>Çağdaş felsefenin maceraları,</w:t>
      </w:r>
      <w:r w:rsidRPr="009C7721">
        <w:rPr>
          <w:rFonts w:ascii="Times New Roman" w:eastAsia="Times New Roman" w:hAnsi="Times New Roman" w:cs="Times New Roman"/>
          <w:color w:val="000000"/>
          <w:sz w:val="24"/>
          <w:szCs w:val="24"/>
          <w:lang w:eastAsia="tr-TR"/>
        </w:rPr>
        <w:t xml:space="preserve"> (</w:t>
      </w:r>
      <w:proofErr w:type="spellStart"/>
      <w:r w:rsidRPr="009C7721">
        <w:rPr>
          <w:rFonts w:ascii="Times New Roman" w:eastAsia="Times New Roman" w:hAnsi="Times New Roman" w:cs="Times New Roman"/>
          <w:color w:val="000000"/>
          <w:sz w:val="24"/>
          <w:szCs w:val="24"/>
          <w:lang w:eastAsia="tr-TR"/>
        </w:rPr>
        <w:t>Ed</w:t>
      </w:r>
      <w:proofErr w:type="spellEnd"/>
      <w:r w:rsidRPr="009C7721">
        <w:rPr>
          <w:rFonts w:ascii="Times New Roman" w:eastAsia="Times New Roman" w:hAnsi="Times New Roman" w:cs="Times New Roman"/>
          <w:color w:val="000000"/>
          <w:sz w:val="24"/>
          <w:szCs w:val="24"/>
          <w:lang w:eastAsia="tr-TR"/>
        </w:rPr>
        <w:t>: Güçlü Ateşoğlu), Belge Yay., Birinci Baskı, İstanbul</w:t>
      </w:r>
      <w:r>
        <w:rPr>
          <w:rFonts w:ascii="Times New Roman" w:eastAsia="Times New Roman" w:hAnsi="Times New Roman" w:cs="Times New Roman"/>
          <w:color w:val="000000"/>
          <w:sz w:val="24"/>
          <w:szCs w:val="24"/>
          <w:lang w:eastAsia="tr-TR"/>
        </w:rPr>
        <w:t>.</w:t>
      </w:r>
    </w:p>
    <w:p w14:paraId="40E75EE1" w14:textId="5C14CE67" w:rsidR="0007322F" w:rsidRPr="00E25890" w:rsidRDefault="0007322F" w:rsidP="00083927">
      <w:pPr>
        <w:spacing w:after="0" w:line="276" w:lineRule="auto"/>
        <w:ind w:left="709" w:hanging="709"/>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Rancière</w:t>
      </w:r>
      <w:proofErr w:type="spellEnd"/>
      <w:r w:rsidRPr="00432100">
        <w:rPr>
          <w:rFonts w:ascii="Times New Roman" w:eastAsia="Times New Roman" w:hAnsi="Times New Roman" w:cs="Times New Roman"/>
          <w:color w:val="000000"/>
          <w:sz w:val="24"/>
          <w:szCs w:val="24"/>
          <w:lang w:eastAsia="tr-TR"/>
        </w:rPr>
        <w:t>, J</w:t>
      </w:r>
      <w:r>
        <w:rPr>
          <w:rFonts w:ascii="Times New Roman" w:eastAsia="Times New Roman" w:hAnsi="Times New Roman" w:cs="Times New Roman"/>
          <w:color w:val="000000"/>
          <w:sz w:val="24"/>
          <w:szCs w:val="24"/>
          <w:lang w:eastAsia="tr-TR"/>
        </w:rPr>
        <w:t>. (2016b).</w:t>
      </w:r>
      <w:r w:rsidRPr="00432100">
        <w:rPr>
          <w:rFonts w:ascii="Times New Roman" w:eastAsia="Times New Roman" w:hAnsi="Times New Roman" w:cs="Times New Roman"/>
          <w:color w:val="000000"/>
          <w:sz w:val="24"/>
          <w:szCs w:val="24"/>
          <w:lang w:eastAsia="tr-TR"/>
        </w:rPr>
        <w:t xml:space="preserve"> </w:t>
      </w:r>
      <w:r w:rsidRPr="00432100">
        <w:rPr>
          <w:rFonts w:ascii="Times New Roman" w:eastAsia="Times New Roman" w:hAnsi="Times New Roman" w:cs="Times New Roman"/>
          <w:i/>
          <w:color w:val="000000"/>
          <w:sz w:val="24"/>
          <w:szCs w:val="24"/>
          <w:lang w:eastAsia="tr-TR"/>
        </w:rPr>
        <w:t>Cahil ho</w:t>
      </w:r>
      <w:r w:rsidRPr="00432100">
        <w:rPr>
          <w:rFonts w:ascii="Times New Roman" w:eastAsia="Times New Roman" w:hAnsi="Times New Roman" w:cs="Times New Roman"/>
          <w:color w:val="000000"/>
          <w:sz w:val="24"/>
          <w:szCs w:val="24"/>
          <w:lang w:eastAsia="tr-TR"/>
        </w:rPr>
        <w:t>ca, (Çev. Savaş Kılıç), Metis Yay., Beşinci Basım, İstanbul</w:t>
      </w:r>
      <w:r>
        <w:rPr>
          <w:rFonts w:ascii="Times New Roman" w:eastAsia="Times New Roman" w:hAnsi="Times New Roman" w:cs="Times New Roman"/>
          <w:color w:val="000000"/>
          <w:sz w:val="24"/>
          <w:szCs w:val="24"/>
          <w:lang w:eastAsia="tr-TR"/>
        </w:rPr>
        <w:t>.</w:t>
      </w:r>
    </w:p>
    <w:p w14:paraId="072FB303" w14:textId="4F95D556" w:rsidR="0007322F" w:rsidRPr="00432100" w:rsidRDefault="0007322F" w:rsidP="00083927">
      <w:pPr>
        <w:spacing w:after="0" w:line="276" w:lineRule="auto"/>
        <w:ind w:left="709" w:hanging="709"/>
        <w:jc w:val="both"/>
        <w:rPr>
          <w:rFonts w:ascii="Times New Roman" w:eastAsia="Times New Roman" w:hAnsi="Times New Roman" w:cs="Times New Roman"/>
          <w:bCs/>
          <w:i/>
          <w:color w:val="000000"/>
          <w:sz w:val="24"/>
          <w:szCs w:val="24"/>
          <w:lang w:eastAsia="tr-TR"/>
        </w:rPr>
      </w:pPr>
      <w:proofErr w:type="spellStart"/>
      <w:r w:rsidRPr="00432100">
        <w:rPr>
          <w:rFonts w:ascii="Times New Roman" w:eastAsia="Times New Roman" w:hAnsi="Times New Roman" w:cs="Times New Roman"/>
          <w:color w:val="000000"/>
          <w:sz w:val="24"/>
          <w:szCs w:val="24"/>
          <w:lang w:eastAsia="tr-TR"/>
        </w:rPr>
        <w:t>Tanke</w:t>
      </w:r>
      <w:proofErr w:type="spellEnd"/>
      <w:r w:rsidRPr="00432100">
        <w:rPr>
          <w:rFonts w:ascii="Times New Roman" w:eastAsia="Times New Roman" w:hAnsi="Times New Roman" w:cs="Times New Roman"/>
          <w:color w:val="000000"/>
          <w:sz w:val="24"/>
          <w:szCs w:val="24"/>
          <w:lang w:eastAsia="tr-TR"/>
        </w:rPr>
        <w:t>, J</w:t>
      </w:r>
      <w:r>
        <w:rPr>
          <w:rFonts w:ascii="Times New Roman" w:eastAsia="Times New Roman" w:hAnsi="Times New Roman" w:cs="Times New Roman"/>
          <w:color w:val="000000"/>
          <w:sz w:val="24"/>
          <w:szCs w:val="24"/>
          <w:lang w:eastAsia="tr-TR"/>
        </w:rPr>
        <w:t>.</w:t>
      </w:r>
      <w:r w:rsidRPr="00432100">
        <w:rPr>
          <w:rFonts w:ascii="Times New Roman" w:eastAsia="Times New Roman" w:hAnsi="Times New Roman" w:cs="Times New Roman"/>
          <w:color w:val="000000"/>
          <w:sz w:val="24"/>
          <w:szCs w:val="24"/>
          <w:lang w:eastAsia="tr-TR"/>
        </w:rPr>
        <w:t xml:space="preserve"> J.</w:t>
      </w:r>
      <w:r>
        <w:rPr>
          <w:rFonts w:ascii="Times New Roman" w:eastAsia="Times New Roman" w:hAnsi="Times New Roman" w:cs="Times New Roman"/>
          <w:color w:val="000000"/>
          <w:sz w:val="24"/>
          <w:szCs w:val="24"/>
          <w:lang w:eastAsia="tr-TR"/>
        </w:rPr>
        <w:t xml:space="preserve"> (2011). </w:t>
      </w:r>
      <w:proofErr w:type="spellStart"/>
      <w:r w:rsidRPr="00432100">
        <w:rPr>
          <w:rFonts w:ascii="Times New Roman" w:eastAsia="Times New Roman" w:hAnsi="Times New Roman" w:cs="Times New Roman"/>
          <w:i/>
          <w:color w:val="000000"/>
          <w:sz w:val="24"/>
          <w:szCs w:val="24"/>
          <w:lang w:eastAsia="tr-TR"/>
        </w:rPr>
        <w:t>Jacques</w:t>
      </w:r>
      <w:proofErr w:type="spellEnd"/>
      <w:r w:rsidRPr="00432100">
        <w:rPr>
          <w:rFonts w:ascii="Times New Roman" w:eastAsia="Times New Roman" w:hAnsi="Times New Roman" w:cs="Times New Roman"/>
          <w:i/>
          <w:color w:val="000000"/>
          <w:sz w:val="24"/>
          <w:szCs w:val="24"/>
          <w:lang w:eastAsia="tr-TR"/>
        </w:rPr>
        <w:t xml:space="preserve"> </w:t>
      </w:r>
      <w:proofErr w:type="spellStart"/>
      <w:r w:rsidRPr="001E68AF">
        <w:rPr>
          <w:rFonts w:ascii="Times New Roman" w:eastAsia="Times New Roman" w:hAnsi="Times New Roman" w:cs="Times New Roman"/>
          <w:i/>
          <w:color w:val="000000"/>
          <w:sz w:val="24"/>
          <w:szCs w:val="24"/>
          <w:lang w:eastAsia="tr-TR"/>
        </w:rPr>
        <w:t>Rancière</w:t>
      </w:r>
      <w:proofErr w:type="spellEnd"/>
      <w:r w:rsidRPr="00432100">
        <w:rPr>
          <w:rFonts w:ascii="Times New Roman" w:eastAsia="Times New Roman" w:hAnsi="Times New Roman" w:cs="Times New Roman"/>
          <w:i/>
          <w:color w:val="000000"/>
          <w:sz w:val="24"/>
          <w:szCs w:val="24"/>
          <w:lang w:eastAsia="tr-TR"/>
        </w:rPr>
        <w:t xml:space="preserve">: An </w:t>
      </w:r>
      <w:proofErr w:type="spellStart"/>
      <w:r w:rsidRPr="00432100">
        <w:rPr>
          <w:rFonts w:ascii="Times New Roman" w:eastAsia="Times New Roman" w:hAnsi="Times New Roman" w:cs="Times New Roman"/>
          <w:i/>
          <w:color w:val="000000"/>
          <w:sz w:val="24"/>
          <w:szCs w:val="24"/>
          <w:lang w:eastAsia="tr-TR"/>
        </w:rPr>
        <w:t>ıntraduction</w:t>
      </w:r>
      <w:proofErr w:type="spellEnd"/>
      <w:r w:rsidRPr="00432100">
        <w:rPr>
          <w:rFonts w:ascii="Times New Roman" w:eastAsia="Times New Roman" w:hAnsi="Times New Roman" w:cs="Times New Roman"/>
          <w:i/>
          <w:color w:val="000000"/>
          <w:sz w:val="24"/>
          <w:szCs w:val="24"/>
          <w:lang w:eastAsia="tr-TR"/>
        </w:rPr>
        <w:t xml:space="preserve">: </w:t>
      </w:r>
      <w:proofErr w:type="spellStart"/>
      <w:r w:rsidRPr="00432100">
        <w:rPr>
          <w:rFonts w:ascii="Times New Roman" w:eastAsia="Times New Roman" w:hAnsi="Times New Roman" w:cs="Times New Roman"/>
          <w:i/>
          <w:color w:val="000000"/>
          <w:sz w:val="24"/>
          <w:szCs w:val="24"/>
          <w:lang w:eastAsia="tr-TR"/>
        </w:rPr>
        <w:t>Philiosophy</w:t>
      </w:r>
      <w:proofErr w:type="spellEnd"/>
      <w:r w:rsidRPr="00432100">
        <w:rPr>
          <w:rFonts w:ascii="Times New Roman" w:eastAsia="Times New Roman" w:hAnsi="Times New Roman" w:cs="Times New Roman"/>
          <w:i/>
          <w:color w:val="000000"/>
          <w:sz w:val="24"/>
          <w:szCs w:val="24"/>
          <w:lang w:eastAsia="tr-TR"/>
        </w:rPr>
        <w:t xml:space="preserve">, </w:t>
      </w:r>
      <w:proofErr w:type="spellStart"/>
      <w:r w:rsidRPr="00432100">
        <w:rPr>
          <w:rFonts w:ascii="Times New Roman" w:eastAsia="Times New Roman" w:hAnsi="Times New Roman" w:cs="Times New Roman"/>
          <w:i/>
          <w:color w:val="000000"/>
          <w:sz w:val="24"/>
          <w:szCs w:val="24"/>
          <w:lang w:eastAsia="tr-TR"/>
        </w:rPr>
        <w:t>politics</w:t>
      </w:r>
      <w:proofErr w:type="spellEnd"/>
      <w:r w:rsidRPr="00432100">
        <w:rPr>
          <w:rFonts w:ascii="Times New Roman" w:eastAsia="Times New Roman" w:hAnsi="Times New Roman" w:cs="Times New Roman"/>
          <w:i/>
          <w:color w:val="000000"/>
          <w:sz w:val="24"/>
          <w:szCs w:val="24"/>
          <w:lang w:eastAsia="tr-TR"/>
        </w:rPr>
        <w:t xml:space="preserve">, </w:t>
      </w:r>
      <w:proofErr w:type="spellStart"/>
      <w:r w:rsidRPr="00432100">
        <w:rPr>
          <w:rFonts w:ascii="Times New Roman" w:eastAsia="Times New Roman" w:hAnsi="Times New Roman" w:cs="Times New Roman"/>
          <w:i/>
          <w:color w:val="000000"/>
          <w:sz w:val="24"/>
          <w:szCs w:val="24"/>
          <w:lang w:eastAsia="tr-TR"/>
        </w:rPr>
        <w:t>aesthetics</w:t>
      </w:r>
      <w:proofErr w:type="spellEnd"/>
      <w:r w:rsidRPr="00432100">
        <w:rPr>
          <w:rFonts w:ascii="Times New Roman" w:eastAsia="Times New Roman" w:hAnsi="Times New Roman" w:cs="Times New Roman"/>
          <w:i/>
          <w:color w:val="000000"/>
          <w:sz w:val="24"/>
          <w:szCs w:val="24"/>
          <w:lang w:eastAsia="tr-TR"/>
        </w:rPr>
        <w:t>,</w:t>
      </w:r>
      <w:r w:rsidRPr="00432100">
        <w:rPr>
          <w:rFonts w:ascii="Times New Roman" w:eastAsia="Times New Roman" w:hAnsi="Times New Roman" w:cs="Times New Roman"/>
          <w:color w:val="000000"/>
          <w:sz w:val="24"/>
          <w:szCs w:val="24"/>
          <w:lang w:eastAsia="tr-TR"/>
        </w:rPr>
        <w:t xml:space="preserve"> </w:t>
      </w:r>
      <w:proofErr w:type="spellStart"/>
      <w:r w:rsidRPr="00432100">
        <w:rPr>
          <w:rFonts w:ascii="Times New Roman" w:eastAsia="Times New Roman" w:hAnsi="Times New Roman" w:cs="Times New Roman"/>
          <w:color w:val="000000"/>
          <w:sz w:val="24"/>
          <w:szCs w:val="24"/>
          <w:lang w:eastAsia="tr-TR"/>
        </w:rPr>
        <w:t>Continuum</w:t>
      </w:r>
      <w:proofErr w:type="spellEnd"/>
      <w:r w:rsidRPr="00432100">
        <w:rPr>
          <w:rFonts w:ascii="Times New Roman" w:eastAsia="Times New Roman" w:hAnsi="Times New Roman" w:cs="Times New Roman"/>
          <w:color w:val="000000"/>
          <w:sz w:val="24"/>
          <w:szCs w:val="24"/>
          <w:lang w:eastAsia="tr-TR"/>
        </w:rPr>
        <w:t xml:space="preserve"> </w:t>
      </w:r>
      <w:proofErr w:type="spellStart"/>
      <w:r w:rsidRPr="00432100">
        <w:rPr>
          <w:rFonts w:ascii="Times New Roman" w:eastAsia="Times New Roman" w:hAnsi="Times New Roman" w:cs="Times New Roman"/>
          <w:color w:val="000000"/>
          <w:sz w:val="24"/>
          <w:szCs w:val="24"/>
          <w:lang w:eastAsia="tr-TR"/>
        </w:rPr>
        <w:t>Press</w:t>
      </w:r>
      <w:proofErr w:type="spellEnd"/>
      <w:r w:rsidRPr="00432100">
        <w:rPr>
          <w:rFonts w:ascii="Times New Roman" w:eastAsia="Times New Roman" w:hAnsi="Times New Roman" w:cs="Times New Roman"/>
          <w:color w:val="000000"/>
          <w:sz w:val="24"/>
          <w:szCs w:val="24"/>
          <w:lang w:eastAsia="tr-TR"/>
        </w:rPr>
        <w:t>, New York.</w:t>
      </w:r>
    </w:p>
    <w:p w14:paraId="4BF32253" w14:textId="626E61FA" w:rsidR="0007322F" w:rsidRDefault="0007322F" w:rsidP="00083927">
      <w:pPr>
        <w:pStyle w:val="DipnotMetni"/>
        <w:spacing w:line="276" w:lineRule="auto"/>
        <w:ind w:left="142" w:hanging="142"/>
        <w:jc w:val="both"/>
        <w:rPr>
          <w:sz w:val="24"/>
          <w:szCs w:val="24"/>
        </w:rPr>
      </w:pPr>
      <w:r w:rsidRPr="00965F35">
        <w:rPr>
          <w:sz w:val="24"/>
          <w:szCs w:val="24"/>
        </w:rPr>
        <w:t>Zizek</w:t>
      </w:r>
      <w:r>
        <w:rPr>
          <w:sz w:val="24"/>
          <w:szCs w:val="24"/>
        </w:rPr>
        <w:t>,</w:t>
      </w:r>
      <w:r w:rsidRPr="00965F35">
        <w:rPr>
          <w:sz w:val="24"/>
          <w:szCs w:val="24"/>
        </w:rPr>
        <w:t xml:space="preserve"> S</w:t>
      </w:r>
      <w:r>
        <w:rPr>
          <w:sz w:val="24"/>
          <w:szCs w:val="24"/>
        </w:rPr>
        <w:t>. (2008).</w:t>
      </w:r>
      <w:r w:rsidRPr="00965F35">
        <w:rPr>
          <w:sz w:val="24"/>
          <w:szCs w:val="24"/>
        </w:rPr>
        <w:t xml:space="preserve"> </w:t>
      </w:r>
      <w:r w:rsidRPr="00965F35">
        <w:rPr>
          <w:i/>
          <w:sz w:val="24"/>
          <w:szCs w:val="24"/>
        </w:rPr>
        <w:t>1968</w:t>
      </w:r>
      <w:r>
        <w:rPr>
          <w:i/>
          <w:sz w:val="24"/>
          <w:szCs w:val="24"/>
        </w:rPr>
        <w:t xml:space="preserve">, </w:t>
      </w:r>
      <w:r w:rsidRPr="00965F35">
        <w:rPr>
          <w:sz w:val="24"/>
          <w:szCs w:val="24"/>
        </w:rPr>
        <w:t>(</w:t>
      </w:r>
      <w:proofErr w:type="spellStart"/>
      <w:r w:rsidRPr="00965F35">
        <w:rPr>
          <w:sz w:val="24"/>
          <w:szCs w:val="24"/>
        </w:rPr>
        <w:t>Çev</w:t>
      </w:r>
      <w:proofErr w:type="spellEnd"/>
      <w:r w:rsidRPr="00965F35">
        <w:rPr>
          <w:sz w:val="24"/>
          <w:szCs w:val="24"/>
        </w:rPr>
        <w:t xml:space="preserve">. </w:t>
      </w:r>
      <w:proofErr w:type="spellStart"/>
      <w:r w:rsidRPr="00965F35">
        <w:rPr>
          <w:sz w:val="24"/>
          <w:szCs w:val="24"/>
        </w:rPr>
        <w:t>Sabri</w:t>
      </w:r>
      <w:proofErr w:type="spellEnd"/>
      <w:r w:rsidRPr="00965F35">
        <w:rPr>
          <w:sz w:val="24"/>
          <w:szCs w:val="24"/>
        </w:rPr>
        <w:t xml:space="preserve"> </w:t>
      </w:r>
      <w:proofErr w:type="spellStart"/>
      <w:r w:rsidRPr="00965F35">
        <w:rPr>
          <w:sz w:val="24"/>
          <w:szCs w:val="24"/>
        </w:rPr>
        <w:t>Gürses</w:t>
      </w:r>
      <w:proofErr w:type="spellEnd"/>
      <w:r>
        <w:rPr>
          <w:sz w:val="24"/>
          <w:szCs w:val="24"/>
        </w:rPr>
        <w:t>), Encore yay., İstanbul, 2008.</w:t>
      </w:r>
    </w:p>
    <w:sectPr w:rsidR="0007322F" w:rsidSect="00344AA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93F36" w14:textId="77777777" w:rsidR="00013F10" w:rsidRDefault="00013F10" w:rsidP="006A385F">
      <w:pPr>
        <w:spacing w:after="0" w:line="240" w:lineRule="auto"/>
      </w:pPr>
      <w:r>
        <w:separator/>
      </w:r>
    </w:p>
  </w:endnote>
  <w:endnote w:type="continuationSeparator" w:id="0">
    <w:p w14:paraId="6821241F" w14:textId="77777777" w:rsidR="00013F10" w:rsidRDefault="00013F10" w:rsidP="006A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40006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NZHIEY+DanteMT-Regular">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8BDC" w14:textId="268EF50A" w:rsidR="008754CC" w:rsidRDefault="008754CC">
    <w:pPr>
      <w:pStyle w:val="AltBilgi"/>
    </w:pPr>
    <w:r>
      <w:rPr>
        <w:noProof/>
        <w:lang w:eastAsia="tr-TR"/>
      </w:rPr>
      <mc:AlternateContent>
        <mc:Choice Requires="wps">
          <w:drawing>
            <wp:anchor distT="0" distB="0" distL="114300" distR="114300" simplePos="0" relativeHeight="251782144" behindDoc="0" locked="0" layoutInCell="1" allowOverlap="1" wp14:anchorId="61946C7C" wp14:editId="1612AABD">
              <wp:simplePos x="0" y="0"/>
              <wp:positionH relativeFrom="margin">
                <wp:posOffset>0</wp:posOffset>
              </wp:positionH>
              <wp:positionV relativeFrom="paragraph">
                <wp:posOffset>-635</wp:posOffset>
              </wp:positionV>
              <wp:extent cx="5762625" cy="18604"/>
              <wp:effectExtent l="0" t="0" r="9525" b="635"/>
              <wp:wrapNone/>
              <wp:docPr id="250671" name="Rectangle 250671"/>
              <wp:cNvGraphicFramePr/>
              <a:graphic xmlns:a="http://schemas.openxmlformats.org/drawingml/2006/main">
                <a:graphicData uri="http://schemas.microsoft.com/office/word/2010/wordprocessingShape">
                  <wps:wsp>
                    <wps:cNvSpPr/>
                    <wps:spPr>
                      <a:xfrm>
                        <a:off x="0" y="0"/>
                        <a:ext cx="5762625"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9F9113" id="Rectangle 250671" o:spid="_x0000_s1026" style="position:absolute;margin-left:0;margin-top:-.05pt;width:453.75pt;height:1.45pt;z-index:251782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" fillcolor="black [3213]" stroked="f" strokeweight="1pt">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0D5D" w14:textId="77777777" w:rsidR="008754CC" w:rsidRDefault="008754CC" w:rsidP="00F415E3">
    <w:pPr>
      <w:pStyle w:val="AltBilgi"/>
      <w:rPr>
        <w:rFonts w:ascii="Tahoma" w:hAnsi="Tahoma" w:cs="Tahoma"/>
        <w:color w:val="333333"/>
        <w:sz w:val="18"/>
        <w:szCs w:val="18"/>
        <w:shd w:val="clear" w:color="auto" w:fill="FFFFFF"/>
      </w:rPr>
    </w:pPr>
    <w:r>
      <w:rPr>
        <w:noProof/>
        <w:lang w:eastAsia="tr-TR"/>
      </w:rPr>
      <mc:AlternateContent>
        <mc:Choice Requires="wps">
          <w:drawing>
            <wp:anchor distT="0" distB="0" distL="114300" distR="114300" simplePos="0" relativeHeight="251780096" behindDoc="0" locked="0" layoutInCell="1" allowOverlap="1" wp14:anchorId="59837450" wp14:editId="2311FE80">
              <wp:simplePos x="0" y="0"/>
              <wp:positionH relativeFrom="margin">
                <wp:posOffset>0</wp:posOffset>
              </wp:positionH>
              <wp:positionV relativeFrom="paragraph">
                <wp:posOffset>-635</wp:posOffset>
              </wp:positionV>
              <wp:extent cx="5762625" cy="18604"/>
              <wp:effectExtent l="0" t="0" r="9525" b="635"/>
              <wp:wrapNone/>
              <wp:docPr id="250670" name="Rectangle 250670"/>
              <wp:cNvGraphicFramePr/>
              <a:graphic xmlns:a="http://schemas.openxmlformats.org/drawingml/2006/main">
                <a:graphicData uri="http://schemas.microsoft.com/office/word/2010/wordprocessingShape">
                  <wps:wsp>
                    <wps:cNvSpPr/>
                    <wps:spPr>
                      <a:xfrm>
                        <a:off x="0" y="0"/>
                        <a:ext cx="5762625"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7B591A" id="Rectangle 250670" o:spid="_x0000_s1026" style="position:absolute;margin-left:0;margin-top:-.05pt;width:453.75pt;height:1.45pt;z-index:251780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" fillcolor="black [3213]" stroked="f" strokeweight="1pt">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B2AC" w14:textId="77777777" w:rsidR="008754CC" w:rsidRDefault="008754CC">
    <w:pPr>
      <w:pStyle w:val="AltBilgi"/>
      <w:rPr>
        <w:rFonts w:ascii="Times New Roman" w:hAnsi="Times New Roman" w:cs="Times New Roman"/>
        <w:noProof/>
        <w:color w:val="000000" w:themeColor="text1"/>
        <w:sz w:val="16"/>
        <w:szCs w:val="16"/>
        <w:lang w:eastAsia="tr-TR"/>
      </w:rPr>
    </w:pPr>
    <w:r w:rsidRPr="002F09B3">
      <w:rPr>
        <w:rFonts w:ascii="Times New Roman" w:hAnsi="Times New Roman" w:cs="Times New Roman"/>
        <w:noProof/>
        <w:color w:val="000000" w:themeColor="text1"/>
        <w:sz w:val="16"/>
        <w:szCs w:val="16"/>
        <w:lang w:eastAsia="tr-TR"/>
      </w:rPr>
      <mc:AlternateContent>
        <mc:Choice Requires="wps">
          <w:drawing>
            <wp:anchor distT="0" distB="0" distL="114300" distR="114300" simplePos="0" relativeHeight="251778048" behindDoc="0" locked="0" layoutInCell="1" allowOverlap="1" wp14:anchorId="05F1E25F" wp14:editId="2B86009F">
              <wp:simplePos x="0" y="0"/>
              <wp:positionH relativeFrom="margin">
                <wp:align>right</wp:align>
              </wp:positionH>
              <wp:positionV relativeFrom="paragraph">
                <wp:posOffset>48440</wp:posOffset>
              </wp:positionV>
              <wp:extent cx="5762625" cy="18604"/>
              <wp:effectExtent l="0" t="0" r="9525" b="635"/>
              <wp:wrapNone/>
              <wp:docPr id="250669" name="Rectangle 250669"/>
              <wp:cNvGraphicFramePr/>
              <a:graphic xmlns:a="http://schemas.openxmlformats.org/drawingml/2006/main">
                <a:graphicData uri="http://schemas.microsoft.com/office/word/2010/wordprocessingShape">
                  <wps:wsp>
                    <wps:cNvSpPr/>
                    <wps:spPr>
                      <a:xfrm>
                        <a:off x="0" y="0"/>
                        <a:ext cx="5762625"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48C195" id="Rectangle 250669" o:spid="_x0000_s1026" style="position:absolute;margin-left:402.55pt;margin-top:3.8pt;width:453.75pt;height:1.45pt;z-index:2517780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" fillcolor="black [3213]" stroked="f" strokeweight="1pt">
              <w10:wrap anchorx="margin"/>
            </v:rect>
          </w:pict>
        </mc:Fallback>
      </mc:AlternateContent>
    </w:r>
  </w:p>
  <w:p w14:paraId="1695A544" w14:textId="77777777" w:rsidR="008754CC" w:rsidRDefault="008754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3C7B2" w14:textId="77777777" w:rsidR="00013F10" w:rsidRDefault="00013F10" w:rsidP="006A385F">
      <w:pPr>
        <w:spacing w:after="0" w:line="240" w:lineRule="auto"/>
      </w:pPr>
      <w:r>
        <w:separator/>
      </w:r>
    </w:p>
  </w:footnote>
  <w:footnote w:type="continuationSeparator" w:id="0">
    <w:p w14:paraId="21CECDFE" w14:textId="77777777" w:rsidR="00013F10" w:rsidRDefault="00013F10" w:rsidP="006A385F">
      <w:pPr>
        <w:spacing w:after="0" w:line="240" w:lineRule="auto"/>
      </w:pPr>
      <w:r>
        <w:continuationSeparator/>
      </w:r>
    </w:p>
  </w:footnote>
  <w:footnote w:id="1">
    <w:p w14:paraId="45C4B43D" w14:textId="77777777" w:rsidR="0007322F" w:rsidRDefault="0007322F" w:rsidP="00F92D85">
      <w:pPr>
        <w:pStyle w:val="DipnotMetni"/>
        <w:ind w:left="142" w:hanging="142"/>
        <w:jc w:val="both"/>
      </w:pPr>
      <w:r>
        <w:rPr>
          <w:rStyle w:val="DipnotBavurusu"/>
        </w:rPr>
        <w:footnoteRef/>
      </w:r>
      <w:r>
        <w:t xml:space="preserve"> </w:t>
      </w:r>
      <w:r w:rsidRPr="004B4257">
        <w:t xml:space="preserve">İlaveten </w:t>
      </w:r>
      <w:r w:rsidRPr="004B4257">
        <w:rPr>
          <w:i/>
        </w:rPr>
        <w:t>Mayıs 1968 Olayları’</w:t>
      </w:r>
      <w:r w:rsidRPr="004B4257">
        <w:t>nın günümüz güncel politikasında da olumlu veya olumsuz eleştirileri ile etkilerinin devam ettiğini söyleyebiliriz.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260"/>
      <w:gridCol w:w="5812"/>
    </w:tblGrid>
    <w:tr w:rsidR="008754CC" w:rsidRPr="005B1BA0" w14:paraId="6773836C" w14:textId="77777777" w:rsidTr="00C71AB6">
      <w:trPr>
        <w:jc w:val="right"/>
      </w:trPr>
      <w:tc>
        <w:tcPr>
          <w:tcW w:w="1797" w:type="pct"/>
          <w:tcBorders>
            <w:bottom w:val="thinThickLargeGap" w:sz="2" w:space="0" w:color="auto"/>
          </w:tcBorders>
          <w:shd w:val="clear" w:color="auto" w:fill="FFFFFF" w:themeFill="background1"/>
          <w:vAlign w:val="center"/>
        </w:tcPr>
        <w:p w14:paraId="73139EAB" w14:textId="0BF19E44" w:rsidR="008754CC" w:rsidRPr="005B1BA0" w:rsidRDefault="008754CC" w:rsidP="00E07773">
          <w:pPr>
            <w:pStyle w:val="stBilgi"/>
            <w:rPr>
              <w:caps/>
              <w:color w:val="FFFFFF" w:themeColor="background1"/>
              <w:sz w:val="12"/>
              <w:szCs w:val="12"/>
            </w:rPr>
          </w:pPr>
          <w:r w:rsidRPr="006915F8">
            <w:rPr>
              <w:caps/>
              <w:color w:val="000000" w:themeColor="text1"/>
              <w:sz w:val="12"/>
              <w:szCs w:val="12"/>
            </w:rPr>
            <w:fldChar w:fldCharType="begin"/>
          </w:r>
          <w:r w:rsidRPr="006915F8">
            <w:rPr>
              <w:caps/>
              <w:color w:val="000000" w:themeColor="text1"/>
              <w:sz w:val="12"/>
              <w:szCs w:val="12"/>
            </w:rPr>
            <w:instrText xml:space="preserve"> PAGE   \* MERGEFORMAT </w:instrText>
          </w:r>
          <w:r w:rsidRPr="006915F8">
            <w:rPr>
              <w:caps/>
              <w:color w:val="000000" w:themeColor="text1"/>
              <w:sz w:val="12"/>
              <w:szCs w:val="12"/>
            </w:rPr>
            <w:fldChar w:fldCharType="separate"/>
          </w:r>
          <w:r w:rsidR="00083927">
            <w:rPr>
              <w:caps/>
              <w:noProof/>
              <w:color w:val="000000" w:themeColor="text1"/>
              <w:sz w:val="12"/>
              <w:szCs w:val="12"/>
            </w:rPr>
            <w:t>14</w:t>
          </w:r>
          <w:r w:rsidRPr="006915F8">
            <w:rPr>
              <w:caps/>
              <w:noProof/>
              <w:color w:val="000000" w:themeColor="text1"/>
              <w:sz w:val="12"/>
              <w:szCs w:val="12"/>
            </w:rPr>
            <w:fldChar w:fldCharType="end"/>
          </w:r>
        </w:p>
      </w:tc>
      <w:tc>
        <w:tcPr>
          <w:tcW w:w="3203" w:type="pct"/>
          <w:tcBorders>
            <w:bottom w:val="thinThickLargeGap" w:sz="2" w:space="0" w:color="auto"/>
          </w:tcBorders>
          <w:shd w:val="clear" w:color="auto" w:fill="FFFFFF" w:themeFill="background1"/>
          <w:vAlign w:val="center"/>
        </w:tcPr>
        <w:p w14:paraId="52BAE86D" w14:textId="326D9224" w:rsidR="008754CC" w:rsidRPr="006915F8" w:rsidRDefault="008B4E7D" w:rsidP="008B4E7D">
          <w:pPr>
            <w:pStyle w:val="stBilgi"/>
            <w:jc w:val="right"/>
            <w:rPr>
              <w:rFonts w:ascii="Palatino Linotype" w:hAnsi="Palatino Linotype"/>
              <w:caps/>
              <w:color w:val="000000" w:themeColor="text1"/>
              <w:sz w:val="12"/>
              <w:szCs w:val="12"/>
            </w:rPr>
          </w:pPr>
          <w:r>
            <w:rPr>
              <w:rFonts w:ascii="Palatino Linotype" w:hAnsi="Palatino Linotype"/>
              <w:caps/>
              <w:noProof/>
              <w:color w:val="000000" w:themeColor="text1"/>
              <w:sz w:val="12"/>
              <w:szCs w:val="12"/>
              <w:lang w:eastAsia="tr-TR"/>
            </w:rPr>
            <w:drawing>
              <wp:inline distT="0" distB="0" distL="0" distR="0" wp14:anchorId="16E9B5A1" wp14:editId="2D3B69AC">
                <wp:extent cx="335280" cy="152400"/>
                <wp:effectExtent l="0" t="0" r="762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inline>
            </w:drawing>
          </w:r>
        </w:p>
      </w:tc>
    </w:tr>
  </w:tbl>
  <w:p w14:paraId="5585C0AB" w14:textId="77777777" w:rsidR="008754CC" w:rsidRDefault="008754C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8653"/>
      <w:gridCol w:w="419"/>
    </w:tblGrid>
    <w:tr w:rsidR="008754CC" w:rsidRPr="005B1BA0" w14:paraId="44FBFDC4" w14:textId="77777777" w:rsidTr="00EB7FCA">
      <w:trPr>
        <w:jc w:val="right"/>
      </w:trPr>
      <w:tc>
        <w:tcPr>
          <w:tcW w:w="4769" w:type="pct"/>
          <w:tcBorders>
            <w:bottom w:val="thinThickLargeGap" w:sz="2" w:space="0" w:color="auto"/>
          </w:tcBorders>
          <w:shd w:val="clear" w:color="auto" w:fill="FFFFFF" w:themeFill="background1"/>
          <w:vAlign w:val="center"/>
        </w:tcPr>
        <w:p w14:paraId="4342349A" w14:textId="1C9C2322" w:rsidR="008754CC" w:rsidRPr="007544DB" w:rsidRDefault="008754CC" w:rsidP="004C4763">
          <w:pPr>
            <w:pStyle w:val="stBilgi"/>
            <w:rPr>
              <w:rFonts w:ascii="Palatino Linotype" w:hAnsi="Palatino Linotype"/>
              <w:caps/>
              <w:sz w:val="12"/>
              <w:szCs w:val="12"/>
            </w:rPr>
          </w:pPr>
        </w:p>
      </w:tc>
      <w:tc>
        <w:tcPr>
          <w:tcW w:w="231" w:type="pct"/>
          <w:tcBorders>
            <w:bottom w:val="thinThickLargeGap" w:sz="2" w:space="0" w:color="auto"/>
          </w:tcBorders>
          <w:shd w:val="clear" w:color="auto" w:fill="FFFFFF" w:themeFill="background1"/>
          <w:vAlign w:val="center"/>
        </w:tcPr>
        <w:p w14:paraId="5DE8BF33" w14:textId="709B2EAD" w:rsidR="008754CC" w:rsidRPr="006915F8" w:rsidRDefault="008754CC" w:rsidP="00EB7FCA">
          <w:pPr>
            <w:pStyle w:val="stBilgi"/>
            <w:jc w:val="right"/>
            <w:rPr>
              <w:rFonts w:ascii="Palatino Linotype" w:hAnsi="Palatino Linotype"/>
              <w:caps/>
              <w:color w:val="000000" w:themeColor="text1"/>
              <w:sz w:val="12"/>
              <w:szCs w:val="12"/>
            </w:rPr>
          </w:pPr>
          <w:r w:rsidRPr="00E07773">
            <w:rPr>
              <w:rFonts w:ascii="Palatino Linotype" w:hAnsi="Palatino Linotype"/>
              <w:caps/>
              <w:color w:val="000000" w:themeColor="text1"/>
              <w:sz w:val="12"/>
              <w:szCs w:val="12"/>
            </w:rPr>
            <w:fldChar w:fldCharType="begin"/>
          </w:r>
          <w:r w:rsidRPr="00E07773">
            <w:rPr>
              <w:rFonts w:ascii="Palatino Linotype" w:hAnsi="Palatino Linotype"/>
              <w:caps/>
              <w:color w:val="000000" w:themeColor="text1"/>
              <w:sz w:val="12"/>
              <w:szCs w:val="12"/>
            </w:rPr>
            <w:instrText xml:space="preserve"> PAGE   \* MERGEFORMAT </w:instrText>
          </w:r>
          <w:r w:rsidRPr="00E07773">
            <w:rPr>
              <w:rFonts w:ascii="Palatino Linotype" w:hAnsi="Palatino Linotype"/>
              <w:caps/>
              <w:color w:val="000000" w:themeColor="text1"/>
              <w:sz w:val="12"/>
              <w:szCs w:val="12"/>
            </w:rPr>
            <w:fldChar w:fldCharType="separate"/>
          </w:r>
          <w:r w:rsidR="00083927">
            <w:rPr>
              <w:rFonts w:ascii="Palatino Linotype" w:hAnsi="Palatino Linotype"/>
              <w:caps/>
              <w:noProof/>
              <w:color w:val="000000" w:themeColor="text1"/>
              <w:sz w:val="12"/>
              <w:szCs w:val="12"/>
            </w:rPr>
            <w:t>13</w:t>
          </w:r>
          <w:r w:rsidRPr="00E07773">
            <w:rPr>
              <w:rFonts w:ascii="Palatino Linotype" w:hAnsi="Palatino Linotype"/>
              <w:caps/>
              <w:noProof/>
              <w:color w:val="000000" w:themeColor="text1"/>
              <w:sz w:val="12"/>
              <w:szCs w:val="12"/>
            </w:rPr>
            <w:fldChar w:fldCharType="end"/>
          </w:r>
        </w:p>
      </w:tc>
    </w:tr>
  </w:tbl>
  <w:p w14:paraId="124313CF" w14:textId="77777777" w:rsidR="008754CC" w:rsidRPr="00681D28" w:rsidRDefault="008754CC" w:rsidP="00681D2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260"/>
      <w:gridCol w:w="5812"/>
    </w:tblGrid>
    <w:tr w:rsidR="008754CC" w:rsidRPr="005B1BA0" w14:paraId="5519D875" w14:textId="77777777" w:rsidTr="00D608F5">
      <w:trPr>
        <w:jc w:val="right"/>
      </w:trPr>
      <w:tc>
        <w:tcPr>
          <w:tcW w:w="1797" w:type="pct"/>
          <w:tcBorders>
            <w:bottom w:val="thinThickLargeGap" w:sz="2" w:space="0" w:color="auto"/>
          </w:tcBorders>
          <w:shd w:val="clear" w:color="auto" w:fill="FFFFFF" w:themeFill="background1"/>
          <w:vAlign w:val="center"/>
        </w:tcPr>
        <w:p w14:paraId="73D77376" w14:textId="5EE0A79B" w:rsidR="008754CC" w:rsidRPr="005B1BA0" w:rsidRDefault="008754CC" w:rsidP="008B4E7D">
          <w:pPr>
            <w:pStyle w:val="stBilgi"/>
            <w:rPr>
              <w:caps/>
              <w:color w:val="FFFFFF" w:themeColor="background1"/>
              <w:sz w:val="12"/>
              <w:szCs w:val="12"/>
            </w:rPr>
          </w:pPr>
        </w:p>
      </w:tc>
      <w:tc>
        <w:tcPr>
          <w:tcW w:w="3203" w:type="pct"/>
          <w:tcBorders>
            <w:bottom w:val="thinThickLargeGap" w:sz="2" w:space="0" w:color="auto"/>
          </w:tcBorders>
          <w:shd w:val="clear" w:color="auto" w:fill="FFFFFF" w:themeFill="background1"/>
          <w:vAlign w:val="center"/>
        </w:tcPr>
        <w:p w14:paraId="2B757BC4" w14:textId="1D2F6D34" w:rsidR="008754CC" w:rsidRPr="006915F8" w:rsidRDefault="008B4E7D" w:rsidP="008B4E7D">
          <w:pPr>
            <w:pStyle w:val="stBilgi"/>
            <w:jc w:val="right"/>
            <w:rPr>
              <w:rFonts w:ascii="Palatino Linotype" w:hAnsi="Palatino Linotype"/>
              <w:caps/>
              <w:color w:val="000000" w:themeColor="text1"/>
              <w:sz w:val="12"/>
              <w:szCs w:val="12"/>
            </w:rPr>
          </w:pPr>
          <w:r>
            <w:rPr>
              <w:rFonts w:ascii="Palatino Linotype" w:hAnsi="Palatino Linotype"/>
              <w:caps/>
              <w:noProof/>
              <w:color w:val="000000" w:themeColor="text1"/>
              <w:sz w:val="12"/>
              <w:szCs w:val="12"/>
              <w:lang w:eastAsia="tr-TR"/>
            </w:rPr>
            <w:drawing>
              <wp:inline distT="0" distB="0" distL="0" distR="0" wp14:anchorId="443E6D34" wp14:editId="4E0E7F1D">
                <wp:extent cx="335280" cy="152400"/>
                <wp:effectExtent l="0" t="0" r="762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inline>
            </w:drawing>
          </w:r>
        </w:p>
      </w:tc>
    </w:tr>
  </w:tbl>
  <w:p w14:paraId="5B91DA91" w14:textId="77777777" w:rsidR="008754CC" w:rsidRDefault="008754C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175"/>
    <w:multiLevelType w:val="hybridMultilevel"/>
    <w:tmpl w:val="A97EC126"/>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04EC71CC"/>
    <w:multiLevelType w:val="hybridMultilevel"/>
    <w:tmpl w:val="B9660912"/>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073060B6"/>
    <w:multiLevelType w:val="hybridMultilevel"/>
    <w:tmpl w:val="DDA47AE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9127C27"/>
    <w:multiLevelType w:val="hybridMultilevel"/>
    <w:tmpl w:val="7B8ACD8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15:restartNumberingAfterBreak="0">
    <w:nsid w:val="1B5C47C8"/>
    <w:multiLevelType w:val="hybridMultilevel"/>
    <w:tmpl w:val="FD08D6E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1EA25889"/>
    <w:multiLevelType w:val="hybridMultilevel"/>
    <w:tmpl w:val="9DC63FF8"/>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28201677"/>
    <w:multiLevelType w:val="hybridMultilevel"/>
    <w:tmpl w:val="ECA4035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15:restartNumberingAfterBreak="0">
    <w:nsid w:val="28ED3B04"/>
    <w:multiLevelType w:val="hybridMultilevel"/>
    <w:tmpl w:val="A2565E7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D734A34"/>
    <w:multiLevelType w:val="hybridMultilevel"/>
    <w:tmpl w:val="C62E49B6"/>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2FF176CD"/>
    <w:multiLevelType w:val="hybridMultilevel"/>
    <w:tmpl w:val="87A42770"/>
    <w:lvl w:ilvl="0" w:tplc="FD3EC7DA">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0" w15:restartNumberingAfterBreak="0">
    <w:nsid w:val="3136276B"/>
    <w:multiLevelType w:val="hybridMultilevel"/>
    <w:tmpl w:val="E2B85C8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372D08BD"/>
    <w:multiLevelType w:val="hybridMultilevel"/>
    <w:tmpl w:val="CBDA15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76A14EF"/>
    <w:multiLevelType w:val="hybridMultilevel"/>
    <w:tmpl w:val="705ACB14"/>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15:restartNumberingAfterBreak="0">
    <w:nsid w:val="4CB747FA"/>
    <w:multiLevelType w:val="hybridMultilevel"/>
    <w:tmpl w:val="11BCB39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15:restartNumberingAfterBreak="0">
    <w:nsid w:val="4D27252C"/>
    <w:multiLevelType w:val="hybridMultilevel"/>
    <w:tmpl w:val="E28224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DAC0898"/>
    <w:multiLevelType w:val="hybridMultilevel"/>
    <w:tmpl w:val="CF74443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15:restartNumberingAfterBreak="0">
    <w:nsid w:val="4E655018"/>
    <w:multiLevelType w:val="multilevel"/>
    <w:tmpl w:val="DC7879BA"/>
    <w:styleLink w:val="List0"/>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7" w15:restartNumberingAfterBreak="0">
    <w:nsid w:val="4F634A9D"/>
    <w:multiLevelType w:val="hybridMultilevel"/>
    <w:tmpl w:val="72E43684"/>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502316C4"/>
    <w:multiLevelType w:val="hybridMultilevel"/>
    <w:tmpl w:val="2E8CFA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564D14"/>
    <w:multiLevelType w:val="hybridMultilevel"/>
    <w:tmpl w:val="50CC1330"/>
    <w:lvl w:ilvl="0" w:tplc="041F000F">
      <w:start w:val="1"/>
      <w:numFmt w:val="decimal"/>
      <w:lvlText w:val="%1."/>
      <w:lvlJc w:val="left"/>
      <w:pPr>
        <w:tabs>
          <w:tab w:val="num" w:pos="720"/>
        </w:tabs>
        <w:ind w:left="720" w:hanging="360"/>
      </w:pPr>
      <w:rPr>
        <w:rFonts w:hint="default"/>
      </w:rPr>
    </w:lvl>
    <w:lvl w:ilvl="1" w:tplc="7764BB04" w:tentative="1">
      <w:start w:val="1"/>
      <w:numFmt w:val="bullet"/>
      <w:lvlText w:val=""/>
      <w:lvlJc w:val="left"/>
      <w:pPr>
        <w:tabs>
          <w:tab w:val="num" w:pos="1440"/>
        </w:tabs>
        <w:ind w:left="1440" w:hanging="360"/>
      </w:pPr>
      <w:rPr>
        <w:rFonts w:ascii="Wingdings" w:hAnsi="Wingdings" w:hint="default"/>
      </w:rPr>
    </w:lvl>
    <w:lvl w:ilvl="2" w:tplc="3482C358" w:tentative="1">
      <w:start w:val="1"/>
      <w:numFmt w:val="bullet"/>
      <w:lvlText w:val=""/>
      <w:lvlJc w:val="left"/>
      <w:pPr>
        <w:tabs>
          <w:tab w:val="num" w:pos="2160"/>
        </w:tabs>
        <w:ind w:left="2160" w:hanging="360"/>
      </w:pPr>
      <w:rPr>
        <w:rFonts w:ascii="Wingdings" w:hAnsi="Wingdings" w:hint="default"/>
      </w:rPr>
    </w:lvl>
    <w:lvl w:ilvl="3" w:tplc="B9C2C61C" w:tentative="1">
      <w:start w:val="1"/>
      <w:numFmt w:val="bullet"/>
      <w:lvlText w:val=""/>
      <w:lvlJc w:val="left"/>
      <w:pPr>
        <w:tabs>
          <w:tab w:val="num" w:pos="2880"/>
        </w:tabs>
        <w:ind w:left="2880" w:hanging="360"/>
      </w:pPr>
      <w:rPr>
        <w:rFonts w:ascii="Wingdings" w:hAnsi="Wingdings" w:hint="default"/>
      </w:rPr>
    </w:lvl>
    <w:lvl w:ilvl="4" w:tplc="A0C2A5B2" w:tentative="1">
      <w:start w:val="1"/>
      <w:numFmt w:val="bullet"/>
      <w:lvlText w:val=""/>
      <w:lvlJc w:val="left"/>
      <w:pPr>
        <w:tabs>
          <w:tab w:val="num" w:pos="3600"/>
        </w:tabs>
        <w:ind w:left="3600" w:hanging="360"/>
      </w:pPr>
      <w:rPr>
        <w:rFonts w:ascii="Wingdings" w:hAnsi="Wingdings" w:hint="default"/>
      </w:rPr>
    </w:lvl>
    <w:lvl w:ilvl="5" w:tplc="31A2868C" w:tentative="1">
      <w:start w:val="1"/>
      <w:numFmt w:val="bullet"/>
      <w:lvlText w:val=""/>
      <w:lvlJc w:val="left"/>
      <w:pPr>
        <w:tabs>
          <w:tab w:val="num" w:pos="4320"/>
        </w:tabs>
        <w:ind w:left="4320" w:hanging="360"/>
      </w:pPr>
      <w:rPr>
        <w:rFonts w:ascii="Wingdings" w:hAnsi="Wingdings" w:hint="default"/>
      </w:rPr>
    </w:lvl>
    <w:lvl w:ilvl="6" w:tplc="1BA4DFE0" w:tentative="1">
      <w:start w:val="1"/>
      <w:numFmt w:val="bullet"/>
      <w:lvlText w:val=""/>
      <w:lvlJc w:val="left"/>
      <w:pPr>
        <w:tabs>
          <w:tab w:val="num" w:pos="5040"/>
        </w:tabs>
        <w:ind w:left="5040" w:hanging="360"/>
      </w:pPr>
      <w:rPr>
        <w:rFonts w:ascii="Wingdings" w:hAnsi="Wingdings" w:hint="default"/>
      </w:rPr>
    </w:lvl>
    <w:lvl w:ilvl="7" w:tplc="308E1982" w:tentative="1">
      <w:start w:val="1"/>
      <w:numFmt w:val="bullet"/>
      <w:lvlText w:val=""/>
      <w:lvlJc w:val="left"/>
      <w:pPr>
        <w:tabs>
          <w:tab w:val="num" w:pos="5760"/>
        </w:tabs>
        <w:ind w:left="5760" w:hanging="360"/>
      </w:pPr>
      <w:rPr>
        <w:rFonts w:ascii="Wingdings" w:hAnsi="Wingdings" w:hint="default"/>
      </w:rPr>
    </w:lvl>
    <w:lvl w:ilvl="8" w:tplc="F7FAD2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9B3BC4"/>
    <w:multiLevelType w:val="hybridMultilevel"/>
    <w:tmpl w:val="2542D14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15:restartNumberingAfterBreak="0">
    <w:nsid w:val="5F022A59"/>
    <w:multiLevelType w:val="hybridMultilevel"/>
    <w:tmpl w:val="9BC68DB2"/>
    <w:lvl w:ilvl="0" w:tplc="65DE5EC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4321606"/>
    <w:multiLevelType w:val="hybridMultilevel"/>
    <w:tmpl w:val="4C98B1D4"/>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 w15:restartNumberingAfterBreak="0">
    <w:nsid w:val="681B1A44"/>
    <w:multiLevelType w:val="hybridMultilevel"/>
    <w:tmpl w:val="AF2E1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C9A0E6C"/>
    <w:multiLevelType w:val="hybridMultilevel"/>
    <w:tmpl w:val="FD4E5B1A"/>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9"/>
  </w:num>
  <w:num w:numId="2">
    <w:abstractNumId w:val="16"/>
  </w:num>
  <w:num w:numId="3">
    <w:abstractNumId w:val="23"/>
  </w:num>
  <w:num w:numId="4">
    <w:abstractNumId w:val="21"/>
  </w:num>
  <w:num w:numId="5">
    <w:abstractNumId w:val="7"/>
  </w:num>
  <w:num w:numId="6">
    <w:abstractNumId w:val="14"/>
  </w:num>
  <w:num w:numId="7">
    <w:abstractNumId w:val="19"/>
  </w:num>
  <w:num w:numId="8">
    <w:abstractNumId w:val="2"/>
  </w:num>
  <w:num w:numId="9">
    <w:abstractNumId w:val="8"/>
  </w:num>
  <w:num w:numId="10">
    <w:abstractNumId w:val="4"/>
  </w:num>
  <w:num w:numId="11">
    <w:abstractNumId w:val="15"/>
  </w:num>
  <w:num w:numId="12">
    <w:abstractNumId w:val="3"/>
  </w:num>
  <w:num w:numId="13">
    <w:abstractNumId w:val="6"/>
  </w:num>
  <w:num w:numId="14">
    <w:abstractNumId w:val="10"/>
  </w:num>
  <w:num w:numId="15">
    <w:abstractNumId w:val="24"/>
  </w:num>
  <w:num w:numId="16">
    <w:abstractNumId w:val="17"/>
  </w:num>
  <w:num w:numId="17">
    <w:abstractNumId w:val="20"/>
  </w:num>
  <w:num w:numId="18">
    <w:abstractNumId w:val="1"/>
  </w:num>
  <w:num w:numId="19">
    <w:abstractNumId w:val="22"/>
  </w:num>
  <w:num w:numId="20">
    <w:abstractNumId w:val="0"/>
  </w:num>
  <w:num w:numId="21">
    <w:abstractNumId w:val="13"/>
  </w:num>
  <w:num w:numId="22">
    <w:abstractNumId w:val="5"/>
  </w:num>
  <w:num w:numId="23">
    <w:abstractNumId w:val="18"/>
  </w:num>
  <w:num w:numId="24">
    <w:abstractNumId w:val="11"/>
  </w:num>
  <w:num w:numId="2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evenAndOddHeaders/>
  <w:characterSpacingControl w:val="doNotCompress"/>
  <w:hdrShapeDefaults>
    <o:shapedefaults v:ext="edit" spidmax="2049"/>
  </w:hdrShapeDefaults>
  <w:footnotePr>
    <w:numRestart w:val="eachSect"/>
    <w:footnote w:id="-1"/>
    <w:footnote w:id="0"/>
  </w:footnotePr>
  <w:endnotePr>
    <w:pos w:val="sectEnd"/>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5F"/>
    <w:rsid w:val="00001A3B"/>
    <w:rsid w:val="00013DD6"/>
    <w:rsid w:val="00013F10"/>
    <w:rsid w:val="00015CF2"/>
    <w:rsid w:val="00023F44"/>
    <w:rsid w:val="00024F90"/>
    <w:rsid w:val="0002563A"/>
    <w:rsid w:val="00027E51"/>
    <w:rsid w:val="00030556"/>
    <w:rsid w:val="00035A99"/>
    <w:rsid w:val="00036839"/>
    <w:rsid w:val="0004685B"/>
    <w:rsid w:val="000534DE"/>
    <w:rsid w:val="0005538A"/>
    <w:rsid w:val="00056B0E"/>
    <w:rsid w:val="000602F7"/>
    <w:rsid w:val="000629E8"/>
    <w:rsid w:val="00065BA7"/>
    <w:rsid w:val="000671EC"/>
    <w:rsid w:val="00072B08"/>
    <w:rsid w:val="0007322F"/>
    <w:rsid w:val="0007426D"/>
    <w:rsid w:val="000762D5"/>
    <w:rsid w:val="000804F9"/>
    <w:rsid w:val="00083927"/>
    <w:rsid w:val="00086348"/>
    <w:rsid w:val="000A6BB5"/>
    <w:rsid w:val="000B1649"/>
    <w:rsid w:val="000C0D14"/>
    <w:rsid w:val="000C67EA"/>
    <w:rsid w:val="000D3133"/>
    <w:rsid w:val="000D77D8"/>
    <w:rsid w:val="000E1867"/>
    <w:rsid w:val="000E205A"/>
    <w:rsid w:val="000E2634"/>
    <w:rsid w:val="000E3245"/>
    <w:rsid w:val="000F3EE6"/>
    <w:rsid w:val="000F56CA"/>
    <w:rsid w:val="000F6A97"/>
    <w:rsid w:val="000F6D4E"/>
    <w:rsid w:val="00100214"/>
    <w:rsid w:val="00104E29"/>
    <w:rsid w:val="00105D52"/>
    <w:rsid w:val="00110E38"/>
    <w:rsid w:val="00115C76"/>
    <w:rsid w:val="00133BD7"/>
    <w:rsid w:val="00135FA7"/>
    <w:rsid w:val="001405A0"/>
    <w:rsid w:val="00151528"/>
    <w:rsid w:val="001553B6"/>
    <w:rsid w:val="00155632"/>
    <w:rsid w:val="0016448A"/>
    <w:rsid w:val="001648EE"/>
    <w:rsid w:val="00187A4C"/>
    <w:rsid w:val="0019214A"/>
    <w:rsid w:val="00192CBD"/>
    <w:rsid w:val="001958C8"/>
    <w:rsid w:val="00196072"/>
    <w:rsid w:val="00196889"/>
    <w:rsid w:val="0019715B"/>
    <w:rsid w:val="001A41D8"/>
    <w:rsid w:val="001A5B05"/>
    <w:rsid w:val="001A6A14"/>
    <w:rsid w:val="001B2A6F"/>
    <w:rsid w:val="001B40A1"/>
    <w:rsid w:val="001B6671"/>
    <w:rsid w:val="001C08B9"/>
    <w:rsid w:val="001C4513"/>
    <w:rsid w:val="001C76B0"/>
    <w:rsid w:val="001D2706"/>
    <w:rsid w:val="001D7CF8"/>
    <w:rsid w:val="001E0DBD"/>
    <w:rsid w:val="001E145E"/>
    <w:rsid w:val="001E3FC4"/>
    <w:rsid w:val="001E6D29"/>
    <w:rsid w:val="001E6E73"/>
    <w:rsid w:val="001E7A11"/>
    <w:rsid w:val="001F569A"/>
    <w:rsid w:val="001F77F4"/>
    <w:rsid w:val="00202D42"/>
    <w:rsid w:val="00220A8C"/>
    <w:rsid w:val="00230545"/>
    <w:rsid w:val="0023487E"/>
    <w:rsid w:val="0024052A"/>
    <w:rsid w:val="00240F64"/>
    <w:rsid w:val="002421A0"/>
    <w:rsid w:val="00243CE8"/>
    <w:rsid w:val="00247211"/>
    <w:rsid w:val="00250980"/>
    <w:rsid w:val="00253D3C"/>
    <w:rsid w:val="00256A1E"/>
    <w:rsid w:val="00256C69"/>
    <w:rsid w:val="002602C7"/>
    <w:rsid w:val="00263976"/>
    <w:rsid w:val="00265C7F"/>
    <w:rsid w:val="00266295"/>
    <w:rsid w:val="00287D6B"/>
    <w:rsid w:val="00291E84"/>
    <w:rsid w:val="002922AB"/>
    <w:rsid w:val="00294B97"/>
    <w:rsid w:val="00296AD6"/>
    <w:rsid w:val="002A203D"/>
    <w:rsid w:val="002A40A4"/>
    <w:rsid w:val="002A410A"/>
    <w:rsid w:val="002A5166"/>
    <w:rsid w:val="002B3348"/>
    <w:rsid w:val="002B386A"/>
    <w:rsid w:val="002B3E72"/>
    <w:rsid w:val="002C7CE9"/>
    <w:rsid w:val="002D04D6"/>
    <w:rsid w:val="002D38B7"/>
    <w:rsid w:val="002D7FAB"/>
    <w:rsid w:val="002E1C91"/>
    <w:rsid w:val="002F09B3"/>
    <w:rsid w:val="002F27C0"/>
    <w:rsid w:val="002F3375"/>
    <w:rsid w:val="002F4707"/>
    <w:rsid w:val="00304D78"/>
    <w:rsid w:val="00306EDA"/>
    <w:rsid w:val="00307056"/>
    <w:rsid w:val="00310DB9"/>
    <w:rsid w:val="003172FB"/>
    <w:rsid w:val="00320F13"/>
    <w:rsid w:val="003210B5"/>
    <w:rsid w:val="003211B9"/>
    <w:rsid w:val="00322AC9"/>
    <w:rsid w:val="00326AEF"/>
    <w:rsid w:val="00327D1E"/>
    <w:rsid w:val="00333091"/>
    <w:rsid w:val="00336DF4"/>
    <w:rsid w:val="00344AA1"/>
    <w:rsid w:val="003474F9"/>
    <w:rsid w:val="00350D35"/>
    <w:rsid w:val="00355AC2"/>
    <w:rsid w:val="00360D97"/>
    <w:rsid w:val="003627AF"/>
    <w:rsid w:val="003639CE"/>
    <w:rsid w:val="003708C3"/>
    <w:rsid w:val="00371183"/>
    <w:rsid w:val="0037445A"/>
    <w:rsid w:val="00374D2D"/>
    <w:rsid w:val="003769B3"/>
    <w:rsid w:val="00377BF7"/>
    <w:rsid w:val="003816EB"/>
    <w:rsid w:val="00382253"/>
    <w:rsid w:val="003A6571"/>
    <w:rsid w:val="003A789B"/>
    <w:rsid w:val="003B1016"/>
    <w:rsid w:val="003B1B0A"/>
    <w:rsid w:val="003C0608"/>
    <w:rsid w:val="003C637E"/>
    <w:rsid w:val="003D08A9"/>
    <w:rsid w:val="003D2B95"/>
    <w:rsid w:val="003D66FC"/>
    <w:rsid w:val="003E3BAB"/>
    <w:rsid w:val="003E5A62"/>
    <w:rsid w:val="003F3660"/>
    <w:rsid w:val="003F570C"/>
    <w:rsid w:val="003F73A8"/>
    <w:rsid w:val="00401B18"/>
    <w:rsid w:val="00401CC9"/>
    <w:rsid w:val="00405E86"/>
    <w:rsid w:val="00413225"/>
    <w:rsid w:val="0041446F"/>
    <w:rsid w:val="004162A3"/>
    <w:rsid w:val="00423E3D"/>
    <w:rsid w:val="00431FE3"/>
    <w:rsid w:val="00434CBD"/>
    <w:rsid w:val="0043517E"/>
    <w:rsid w:val="004507C6"/>
    <w:rsid w:val="00451FAC"/>
    <w:rsid w:val="00452CC2"/>
    <w:rsid w:val="00456B12"/>
    <w:rsid w:val="00462084"/>
    <w:rsid w:val="0046209F"/>
    <w:rsid w:val="0047471B"/>
    <w:rsid w:val="00477D56"/>
    <w:rsid w:val="004905DB"/>
    <w:rsid w:val="004945D2"/>
    <w:rsid w:val="004971BD"/>
    <w:rsid w:val="004A1BAB"/>
    <w:rsid w:val="004B4129"/>
    <w:rsid w:val="004C1252"/>
    <w:rsid w:val="004C4763"/>
    <w:rsid w:val="004D0D3A"/>
    <w:rsid w:val="004D1189"/>
    <w:rsid w:val="004D15DC"/>
    <w:rsid w:val="004E3C6F"/>
    <w:rsid w:val="004E739F"/>
    <w:rsid w:val="004F2603"/>
    <w:rsid w:val="00507126"/>
    <w:rsid w:val="00510571"/>
    <w:rsid w:val="0053061F"/>
    <w:rsid w:val="00530E71"/>
    <w:rsid w:val="00532BC2"/>
    <w:rsid w:val="0053509E"/>
    <w:rsid w:val="0053738B"/>
    <w:rsid w:val="00542D43"/>
    <w:rsid w:val="00551F84"/>
    <w:rsid w:val="00562C71"/>
    <w:rsid w:val="00573872"/>
    <w:rsid w:val="00576161"/>
    <w:rsid w:val="00582FC7"/>
    <w:rsid w:val="0058437B"/>
    <w:rsid w:val="00585B2B"/>
    <w:rsid w:val="0059395C"/>
    <w:rsid w:val="005A0DB5"/>
    <w:rsid w:val="005A5EC9"/>
    <w:rsid w:val="005A7F0D"/>
    <w:rsid w:val="005B2FFF"/>
    <w:rsid w:val="005C3770"/>
    <w:rsid w:val="005D529C"/>
    <w:rsid w:val="005E40A7"/>
    <w:rsid w:val="00600A4E"/>
    <w:rsid w:val="00600FC9"/>
    <w:rsid w:val="00604DF3"/>
    <w:rsid w:val="00605FC2"/>
    <w:rsid w:val="00610980"/>
    <w:rsid w:val="00620E10"/>
    <w:rsid w:val="00631E9B"/>
    <w:rsid w:val="00633695"/>
    <w:rsid w:val="0063615B"/>
    <w:rsid w:val="006367AE"/>
    <w:rsid w:val="006375E9"/>
    <w:rsid w:val="00645CBB"/>
    <w:rsid w:val="0064618C"/>
    <w:rsid w:val="0066108A"/>
    <w:rsid w:val="0067044C"/>
    <w:rsid w:val="00675042"/>
    <w:rsid w:val="00675623"/>
    <w:rsid w:val="006773CE"/>
    <w:rsid w:val="00677A9A"/>
    <w:rsid w:val="00681D28"/>
    <w:rsid w:val="006822EA"/>
    <w:rsid w:val="00686497"/>
    <w:rsid w:val="0068723D"/>
    <w:rsid w:val="006906FF"/>
    <w:rsid w:val="006915F8"/>
    <w:rsid w:val="00693208"/>
    <w:rsid w:val="00694F6D"/>
    <w:rsid w:val="00696D61"/>
    <w:rsid w:val="00697DCA"/>
    <w:rsid w:val="006A385F"/>
    <w:rsid w:val="006A6DBD"/>
    <w:rsid w:val="006B655A"/>
    <w:rsid w:val="006B7B5E"/>
    <w:rsid w:val="006C11D1"/>
    <w:rsid w:val="006D6A6A"/>
    <w:rsid w:val="007036F1"/>
    <w:rsid w:val="00705FB1"/>
    <w:rsid w:val="00714B3B"/>
    <w:rsid w:val="00721DEF"/>
    <w:rsid w:val="0072348D"/>
    <w:rsid w:val="007332D6"/>
    <w:rsid w:val="00733393"/>
    <w:rsid w:val="00740321"/>
    <w:rsid w:val="00740A0A"/>
    <w:rsid w:val="00743333"/>
    <w:rsid w:val="007453A6"/>
    <w:rsid w:val="00750D9F"/>
    <w:rsid w:val="00753CB7"/>
    <w:rsid w:val="007544DB"/>
    <w:rsid w:val="00761780"/>
    <w:rsid w:val="007620AA"/>
    <w:rsid w:val="0076261A"/>
    <w:rsid w:val="00766C00"/>
    <w:rsid w:val="00770771"/>
    <w:rsid w:val="00771604"/>
    <w:rsid w:val="00771628"/>
    <w:rsid w:val="007717CB"/>
    <w:rsid w:val="00775C5D"/>
    <w:rsid w:val="00775DCD"/>
    <w:rsid w:val="00776372"/>
    <w:rsid w:val="007860E0"/>
    <w:rsid w:val="00790315"/>
    <w:rsid w:val="00793773"/>
    <w:rsid w:val="007939D8"/>
    <w:rsid w:val="0079425F"/>
    <w:rsid w:val="007A46AE"/>
    <w:rsid w:val="007B0A48"/>
    <w:rsid w:val="007B2634"/>
    <w:rsid w:val="007B61BA"/>
    <w:rsid w:val="007B6A8D"/>
    <w:rsid w:val="007C61B7"/>
    <w:rsid w:val="007D0316"/>
    <w:rsid w:val="007D19E2"/>
    <w:rsid w:val="007D588F"/>
    <w:rsid w:val="007E64B5"/>
    <w:rsid w:val="007E73F3"/>
    <w:rsid w:val="007F02E9"/>
    <w:rsid w:val="007F4A8D"/>
    <w:rsid w:val="007F7146"/>
    <w:rsid w:val="00807F18"/>
    <w:rsid w:val="008114D5"/>
    <w:rsid w:val="00814FEF"/>
    <w:rsid w:val="00816388"/>
    <w:rsid w:val="00820865"/>
    <w:rsid w:val="00821762"/>
    <w:rsid w:val="0082182F"/>
    <w:rsid w:val="00823831"/>
    <w:rsid w:val="00823BF9"/>
    <w:rsid w:val="00826C52"/>
    <w:rsid w:val="00833279"/>
    <w:rsid w:val="00841D3C"/>
    <w:rsid w:val="00844606"/>
    <w:rsid w:val="008448E4"/>
    <w:rsid w:val="008469A0"/>
    <w:rsid w:val="00847B5D"/>
    <w:rsid w:val="00852626"/>
    <w:rsid w:val="00855FA7"/>
    <w:rsid w:val="00862B27"/>
    <w:rsid w:val="008672D8"/>
    <w:rsid w:val="00870333"/>
    <w:rsid w:val="00872A7A"/>
    <w:rsid w:val="00873172"/>
    <w:rsid w:val="00873B88"/>
    <w:rsid w:val="008754CC"/>
    <w:rsid w:val="008821DC"/>
    <w:rsid w:val="0089037D"/>
    <w:rsid w:val="00890E37"/>
    <w:rsid w:val="008924EF"/>
    <w:rsid w:val="00896C9B"/>
    <w:rsid w:val="008A2428"/>
    <w:rsid w:val="008A45E8"/>
    <w:rsid w:val="008A4EAC"/>
    <w:rsid w:val="008B4E7D"/>
    <w:rsid w:val="008C050F"/>
    <w:rsid w:val="008C0E78"/>
    <w:rsid w:val="008D252A"/>
    <w:rsid w:val="008D2F39"/>
    <w:rsid w:val="008D5D40"/>
    <w:rsid w:val="008D60B2"/>
    <w:rsid w:val="008E0C65"/>
    <w:rsid w:val="008E3D4E"/>
    <w:rsid w:val="008E6010"/>
    <w:rsid w:val="008E6109"/>
    <w:rsid w:val="008F6D1B"/>
    <w:rsid w:val="00902B8C"/>
    <w:rsid w:val="00903433"/>
    <w:rsid w:val="009035FB"/>
    <w:rsid w:val="00907B57"/>
    <w:rsid w:val="00917734"/>
    <w:rsid w:val="00917F37"/>
    <w:rsid w:val="00925D6F"/>
    <w:rsid w:val="00933434"/>
    <w:rsid w:val="00933A26"/>
    <w:rsid w:val="00937AC1"/>
    <w:rsid w:val="00941E81"/>
    <w:rsid w:val="00944875"/>
    <w:rsid w:val="00951EA0"/>
    <w:rsid w:val="00953412"/>
    <w:rsid w:val="00956168"/>
    <w:rsid w:val="0095796B"/>
    <w:rsid w:val="00963D73"/>
    <w:rsid w:val="009640A9"/>
    <w:rsid w:val="0096748C"/>
    <w:rsid w:val="00974CD9"/>
    <w:rsid w:val="009758BC"/>
    <w:rsid w:val="00977C5A"/>
    <w:rsid w:val="00977D14"/>
    <w:rsid w:val="00977F10"/>
    <w:rsid w:val="00980553"/>
    <w:rsid w:val="00981169"/>
    <w:rsid w:val="00982671"/>
    <w:rsid w:val="00987A6A"/>
    <w:rsid w:val="00987ADB"/>
    <w:rsid w:val="0099076B"/>
    <w:rsid w:val="00993EC8"/>
    <w:rsid w:val="009A001C"/>
    <w:rsid w:val="009A3E47"/>
    <w:rsid w:val="009A5C4F"/>
    <w:rsid w:val="009B0948"/>
    <w:rsid w:val="009B5517"/>
    <w:rsid w:val="009B5996"/>
    <w:rsid w:val="009C0F72"/>
    <w:rsid w:val="009C3D4A"/>
    <w:rsid w:val="009C403E"/>
    <w:rsid w:val="009C6306"/>
    <w:rsid w:val="009C7657"/>
    <w:rsid w:val="009C771F"/>
    <w:rsid w:val="009D01E6"/>
    <w:rsid w:val="009D5D9D"/>
    <w:rsid w:val="009E196C"/>
    <w:rsid w:val="009E26D3"/>
    <w:rsid w:val="009F4181"/>
    <w:rsid w:val="009F5A79"/>
    <w:rsid w:val="009F6242"/>
    <w:rsid w:val="00A0111D"/>
    <w:rsid w:val="00A0113E"/>
    <w:rsid w:val="00A018CF"/>
    <w:rsid w:val="00A02206"/>
    <w:rsid w:val="00A06906"/>
    <w:rsid w:val="00A07A66"/>
    <w:rsid w:val="00A115E5"/>
    <w:rsid w:val="00A13AEC"/>
    <w:rsid w:val="00A16102"/>
    <w:rsid w:val="00A24C42"/>
    <w:rsid w:val="00A32918"/>
    <w:rsid w:val="00A333A8"/>
    <w:rsid w:val="00A34602"/>
    <w:rsid w:val="00A42A0E"/>
    <w:rsid w:val="00A42C04"/>
    <w:rsid w:val="00A43168"/>
    <w:rsid w:val="00A45513"/>
    <w:rsid w:val="00A5554B"/>
    <w:rsid w:val="00A5566E"/>
    <w:rsid w:val="00A6408E"/>
    <w:rsid w:val="00A71699"/>
    <w:rsid w:val="00A777BF"/>
    <w:rsid w:val="00A80C8B"/>
    <w:rsid w:val="00A80DA0"/>
    <w:rsid w:val="00A81BFB"/>
    <w:rsid w:val="00A85AF3"/>
    <w:rsid w:val="00A86E09"/>
    <w:rsid w:val="00A93B49"/>
    <w:rsid w:val="00A97758"/>
    <w:rsid w:val="00AA2458"/>
    <w:rsid w:val="00AA47E3"/>
    <w:rsid w:val="00AB63D1"/>
    <w:rsid w:val="00AC1B73"/>
    <w:rsid w:val="00AD2098"/>
    <w:rsid w:val="00AD3DE0"/>
    <w:rsid w:val="00AD692A"/>
    <w:rsid w:val="00AE21D3"/>
    <w:rsid w:val="00AE4E5C"/>
    <w:rsid w:val="00AF783C"/>
    <w:rsid w:val="00B01A8B"/>
    <w:rsid w:val="00B03FA0"/>
    <w:rsid w:val="00B045DD"/>
    <w:rsid w:val="00B04A1D"/>
    <w:rsid w:val="00B06469"/>
    <w:rsid w:val="00B0741C"/>
    <w:rsid w:val="00B20FB1"/>
    <w:rsid w:val="00B22DA0"/>
    <w:rsid w:val="00B3231A"/>
    <w:rsid w:val="00B35780"/>
    <w:rsid w:val="00B35E2E"/>
    <w:rsid w:val="00B37428"/>
    <w:rsid w:val="00B427BC"/>
    <w:rsid w:val="00B46C52"/>
    <w:rsid w:val="00B50A3F"/>
    <w:rsid w:val="00B54F93"/>
    <w:rsid w:val="00B63069"/>
    <w:rsid w:val="00B658A9"/>
    <w:rsid w:val="00B67C11"/>
    <w:rsid w:val="00B70C74"/>
    <w:rsid w:val="00B711E0"/>
    <w:rsid w:val="00B715E9"/>
    <w:rsid w:val="00B7295F"/>
    <w:rsid w:val="00B77AE3"/>
    <w:rsid w:val="00B81E0E"/>
    <w:rsid w:val="00B8402B"/>
    <w:rsid w:val="00B87E78"/>
    <w:rsid w:val="00B96FEC"/>
    <w:rsid w:val="00BA5692"/>
    <w:rsid w:val="00BA5C2D"/>
    <w:rsid w:val="00BB5EEB"/>
    <w:rsid w:val="00BB6001"/>
    <w:rsid w:val="00BB6C5E"/>
    <w:rsid w:val="00BB6FEF"/>
    <w:rsid w:val="00BC1F2B"/>
    <w:rsid w:val="00BC2D73"/>
    <w:rsid w:val="00BC4FDC"/>
    <w:rsid w:val="00BD10B1"/>
    <w:rsid w:val="00BD2E7F"/>
    <w:rsid w:val="00BD2EF7"/>
    <w:rsid w:val="00BD7CED"/>
    <w:rsid w:val="00BE039E"/>
    <w:rsid w:val="00BE252E"/>
    <w:rsid w:val="00BE3F11"/>
    <w:rsid w:val="00BE629B"/>
    <w:rsid w:val="00BE6BD3"/>
    <w:rsid w:val="00BF7833"/>
    <w:rsid w:val="00C115E5"/>
    <w:rsid w:val="00C22342"/>
    <w:rsid w:val="00C31090"/>
    <w:rsid w:val="00C36FE5"/>
    <w:rsid w:val="00C42954"/>
    <w:rsid w:val="00C5227A"/>
    <w:rsid w:val="00C52548"/>
    <w:rsid w:val="00C52AE4"/>
    <w:rsid w:val="00C53EE6"/>
    <w:rsid w:val="00C6280C"/>
    <w:rsid w:val="00C6374B"/>
    <w:rsid w:val="00C71AB6"/>
    <w:rsid w:val="00C72CCC"/>
    <w:rsid w:val="00C72D34"/>
    <w:rsid w:val="00C7344F"/>
    <w:rsid w:val="00C741E0"/>
    <w:rsid w:val="00C773FE"/>
    <w:rsid w:val="00C85636"/>
    <w:rsid w:val="00C8615D"/>
    <w:rsid w:val="00C90785"/>
    <w:rsid w:val="00C947D5"/>
    <w:rsid w:val="00C950E5"/>
    <w:rsid w:val="00C95EEE"/>
    <w:rsid w:val="00C96C47"/>
    <w:rsid w:val="00CA142A"/>
    <w:rsid w:val="00CA34E0"/>
    <w:rsid w:val="00CB0BAD"/>
    <w:rsid w:val="00CC0808"/>
    <w:rsid w:val="00CC2A9F"/>
    <w:rsid w:val="00CC50BD"/>
    <w:rsid w:val="00CC5597"/>
    <w:rsid w:val="00CC58C6"/>
    <w:rsid w:val="00CD1020"/>
    <w:rsid w:val="00CD189D"/>
    <w:rsid w:val="00CD315F"/>
    <w:rsid w:val="00CD59F5"/>
    <w:rsid w:val="00CE25BA"/>
    <w:rsid w:val="00CE4142"/>
    <w:rsid w:val="00CE493C"/>
    <w:rsid w:val="00CF0885"/>
    <w:rsid w:val="00CF15DC"/>
    <w:rsid w:val="00CF200B"/>
    <w:rsid w:val="00D0071A"/>
    <w:rsid w:val="00D027D1"/>
    <w:rsid w:val="00D040CC"/>
    <w:rsid w:val="00D106FB"/>
    <w:rsid w:val="00D15062"/>
    <w:rsid w:val="00D318CA"/>
    <w:rsid w:val="00D31FF5"/>
    <w:rsid w:val="00D363E5"/>
    <w:rsid w:val="00D37939"/>
    <w:rsid w:val="00D43237"/>
    <w:rsid w:val="00D50C91"/>
    <w:rsid w:val="00D53ADB"/>
    <w:rsid w:val="00D608F5"/>
    <w:rsid w:val="00D6565A"/>
    <w:rsid w:val="00D66017"/>
    <w:rsid w:val="00D70D1B"/>
    <w:rsid w:val="00D71BA9"/>
    <w:rsid w:val="00D72BE9"/>
    <w:rsid w:val="00D750F7"/>
    <w:rsid w:val="00D81D36"/>
    <w:rsid w:val="00D90EED"/>
    <w:rsid w:val="00DA32CF"/>
    <w:rsid w:val="00DB2B6C"/>
    <w:rsid w:val="00DB2ECA"/>
    <w:rsid w:val="00DB7116"/>
    <w:rsid w:val="00DC15EC"/>
    <w:rsid w:val="00DC3DEA"/>
    <w:rsid w:val="00DC7B1B"/>
    <w:rsid w:val="00DD018D"/>
    <w:rsid w:val="00DD0CB0"/>
    <w:rsid w:val="00DD16AE"/>
    <w:rsid w:val="00DE4AB2"/>
    <w:rsid w:val="00DF107B"/>
    <w:rsid w:val="00DF3747"/>
    <w:rsid w:val="00DF48FE"/>
    <w:rsid w:val="00DF4F08"/>
    <w:rsid w:val="00E019EA"/>
    <w:rsid w:val="00E03CCD"/>
    <w:rsid w:val="00E07773"/>
    <w:rsid w:val="00E139C9"/>
    <w:rsid w:val="00E13B08"/>
    <w:rsid w:val="00E1593A"/>
    <w:rsid w:val="00E1705B"/>
    <w:rsid w:val="00E22243"/>
    <w:rsid w:val="00E26C83"/>
    <w:rsid w:val="00E31FBB"/>
    <w:rsid w:val="00E35D24"/>
    <w:rsid w:val="00E4326C"/>
    <w:rsid w:val="00E45694"/>
    <w:rsid w:val="00E4637C"/>
    <w:rsid w:val="00E533D1"/>
    <w:rsid w:val="00E702CF"/>
    <w:rsid w:val="00E717CF"/>
    <w:rsid w:val="00E7486B"/>
    <w:rsid w:val="00E84836"/>
    <w:rsid w:val="00E905D5"/>
    <w:rsid w:val="00EA07D5"/>
    <w:rsid w:val="00EA0DC3"/>
    <w:rsid w:val="00EA66AD"/>
    <w:rsid w:val="00EB0AF0"/>
    <w:rsid w:val="00EB0C20"/>
    <w:rsid w:val="00EB1008"/>
    <w:rsid w:val="00EB57F2"/>
    <w:rsid w:val="00EB7FCA"/>
    <w:rsid w:val="00EC28E1"/>
    <w:rsid w:val="00EC795B"/>
    <w:rsid w:val="00ED36F2"/>
    <w:rsid w:val="00EE4CF0"/>
    <w:rsid w:val="00EF6CB9"/>
    <w:rsid w:val="00F069CB"/>
    <w:rsid w:val="00F10415"/>
    <w:rsid w:val="00F12F22"/>
    <w:rsid w:val="00F17FCE"/>
    <w:rsid w:val="00F2367A"/>
    <w:rsid w:val="00F24C3D"/>
    <w:rsid w:val="00F26048"/>
    <w:rsid w:val="00F26FAD"/>
    <w:rsid w:val="00F333B3"/>
    <w:rsid w:val="00F36DFD"/>
    <w:rsid w:val="00F415E3"/>
    <w:rsid w:val="00F417F9"/>
    <w:rsid w:val="00F43415"/>
    <w:rsid w:val="00F43DF4"/>
    <w:rsid w:val="00F5234A"/>
    <w:rsid w:val="00F526EB"/>
    <w:rsid w:val="00F53987"/>
    <w:rsid w:val="00F6284A"/>
    <w:rsid w:val="00F721E3"/>
    <w:rsid w:val="00F7248A"/>
    <w:rsid w:val="00F73B0E"/>
    <w:rsid w:val="00F74D38"/>
    <w:rsid w:val="00F91506"/>
    <w:rsid w:val="00F92D85"/>
    <w:rsid w:val="00F96C5A"/>
    <w:rsid w:val="00FA0324"/>
    <w:rsid w:val="00FA4EB9"/>
    <w:rsid w:val="00FB3157"/>
    <w:rsid w:val="00FD2CC1"/>
    <w:rsid w:val="00FD6308"/>
    <w:rsid w:val="00FE06B7"/>
    <w:rsid w:val="00FE363F"/>
    <w:rsid w:val="00FE4F7F"/>
    <w:rsid w:val="00FF08AE"/>
    <w:rsid w:val="00FF3A4A"/>
    <w:rsid w:val="00FF3F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10B15"/>
  <w14:defaultImageDpi w14:val="330"/>
  <w15:docId w15:val="{5F6B0095-E751-407B-9CFA-20AB3EFC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EE6"/>
  </w:style>
  <w:style w:type="paragraph" w:styleId="Balk1">
    <w:name w:val="heading 1"/>
    <w:basedOn w:val="Normal"/>
    <w:next w:val="Normal"/>
    <w:link w:val="Balk1Char"/>
    <w:uiPriority w:val="9"/>
    <w:qFormat/>
    <w:rsid w:val="00C53EE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Balk2">
    <w:name w:val="heading 2"/>
    <w:basedOn w:val="Normal"/>
    <w:next w:val="Normal"/>
    <w:link w:val="Balk2Char"/>
    <w:uiPriority w:val="9"/>
    <w:unhideWhenUsed/>
    <w:qFormat/>
    <w:rsid w:val="00C53EE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Balk3">
    <w:name w:val="heading 3"/>
    <w:basedOn w:val="Normal"/>
    <w:next w:val="Normal"/>
    <w:link w:val="Balk3Char"/>
    <w:uiPriority w:val="9"/>
    <w:unhideWhenUsed/>
    <w:qFormat/>
    <w:rsid w:val="00C53EE6"/>
    <w:pPr>
      <w:keepNext/>
      <w:keepLines/>
      <w:spacing w:before="160" w:after="0" w:line="240" w:lineRule="auto"/>
      <w:outlineLvl w:val="2"/>
    </w:pPr>
    <w:rPr>
      <w:rFonts w:asciiTheme="majorHAnsi" w:eastAsiaTheme="majorEastAsia" w:hAnsiTheme="majorHAnsi" w:cstheme="majorBidi"/>
      <w:sz w:val="32"/>
      <w:szCs w:val="32"/>
    </w:rPr>
  </w:style>
  <w:style w:type="paragraph" w:styleId="Balk4">
    <w:name w:val="heading 4"/>
    <w:basedOn w:val="Normal"/>
    <w:next w:val="Normal"/>
    <w:link w:val="Balk4Char"/>
    <w:unhideWhenUsed/>
    <w:rsid w:val="00C53EE6"/>
    <w:pPr>
      <w:keepNext/>
      <w:keepLines/>
      <w:spacing w:before="80" w:after="0"/>
      <w:outlineLvl w:val="3"/>
    </w:pPr>
    <w:rPr>
      <w:rFonts w:asciiTheme="majorHAnsi" w:eastAsiaTheme="majorEastAsia" w:hAnsiTheme="majorHAnsi" w:cstheme="majorBidi"/>
      <w:i/>
      <w:iCs/>
      <w:sz w:val="30"/>
      <w:szCs w:val="30"/>
    </w:rPr>
  </w:style>
  <w:style w:type="paragraph" w:styleId="Balk5">
    <w:name w:val="heading 5"/>
    <w:basedOn w:val="Normal"/>
    <w:next w:val="Normal"/>
    <w:link w:val="Balk5Char"/>
    <w:uiPriority w:val="9"/>
    <w:unhideWhenUsed/>
    <w:qFormat/>
    <w:rsid w:val="00C53EE6"/>
    <w:pPr>
      <w:keepNext/>
      <w:keepLines/>
      <w:spacing w:before="40" w:after="0"/>
      <w:outlineLvl w:val="4"/>
    </w:pPr>
    <w:rPr>
      <w:rFonts w:asciiTheme="majorHAnsi" w:eastAsiaTheme="majorEastAsia" w:hAnsiTheme="majorHAnsi" w:cstheme="majorBidi"/>
      <w:sz w:val="28"/>
      <w:szCs w:val="28"/>
    </w:rPr>
  </w:style>
  <w:style w:type="paragraph" w:styleId="Balk6">
    <w:name w:val="heading 6"/>
    <w:basedOn w:val="Normal"/>
    <w:next w:val="Normal"/>
    <w:link w:val="Balk6Char"/>
    <w:unhideWhenUsed/>
    <w:rsid w:val="00C53EE6"/>
    <w:pPr>
      <w:keepNext/>
      <w:keepLines/>
      <w:spacing w:before="40" w:after="0"/>
      <w:outlineLvl w:val="5"/>
    </w:pPr>
    <w:rPr>
      <w:rFonts w:asciiTheme="majorHAnsi" w:eastAsiaTheme="majorEastAsia" w:hAnsiTheme="majorHAnsi" w:cstheme="majorBidi"/>
      <w:i/>
      <w:iCs/>
      <w:sz w:val="26"/>
      <w:szCs w:val="26"/>
    </w:rPr>
  </w:style>
  <w:style w:type="paragraph" w:styleId="Balk7">
    <w:name w:val="heading 7"/>
    <w:basedOn w:val="Normal"/>
    <w:next w:val="Normal"/>
    <w:link w:val="Balk7Char"/>
    <w:unhideWhenUsed/>
    <w:rsid w:val="00C53EE6"/>
    <w:pPr>
      <w:keepNext/>
      <w:keepLines/>
      <w:spacing w:before="40" w:after="0"/>
      <w:outlineLvl w:val="6"/>
    </w:pPr>
    <w:rPr>
      <w:rFonts w:asciiTheme="majorHAnsi" w:eastAsiaTheme="majorEastAsia" w:hAnsiTheme="majorHAnsi" w:cstheme="majorBidi"/>
      <w:sz w:val="24"/>
      <w:szCs w:val="24"/>
    </w:rPr>
  </w:style>
  <w:style w:type="paragraph" w:styleId="Balk8">
    <w:name w:val="heading 8"/>
    <w:basedOn w:val="Normal"/>
    <w:next w:val="Normal"/>
    <w:link w:val="Balk8Char"/>
    <w:unhideWhenUsed/>
    <w:rsid w:val="00C53EE6"/>
    <w:pPr>
      <w:keepNext/>
      <w:keepLines/>
      <w:spacing w:before="40" w:after="0"/>
      <w:outlineLvl w:val="7"/>
    </w:pPr>
    <w:rPr>
      <w:rFonts w:asciiTheme="majorHAnsi" w:eastAsiaTheme="majorEastAsia" w:hAnsiTheme="majorHAnsi" w:cstheme="majorBidi"/>
      <w:i/>
      <w:iCs/>
      <w:sz w:val="22"/>
      <w:szCs w:val="22"/>
    </w:rPr>
  </w:style>
  <w:style w:type="paragraph" w:styleId="Balk9">
    <w:name w:val="heading 9"/>
    <w:basedOn w:val="Normal"/>
    <w:next w:val="Normal"/>
    <w:link w:val="Balk9Char"/>
    <w:unhideWhenUsed/>
    <w:rsid w:val="00C53EE6"/>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giBody">
    <w:name w:val="Dergi Body"/>
    <w:basedOn w:val="Normal"/>
    <w:qFormat/>
    <w:rsid w:val="00151528"/>
    <w:pPr>
      <w:spacing w:before="120" w:after="120" w:line="240" w:lineRule="auto"/>
      <w:ind w:firstLine="709"/>
      <w:jc w:val="both"/>
    </w:pPr>
    <w:rPr>
      <w:rFonts w:ascii="Times New Roman" w:hAnsi="Times New Roman"/>
      <w:sz w:val="24"/>
      <w:lang w:val="en-US"/>
    </w:rPr>
  </w:style>
  <w:style w:type="paragraph" w:customStyle="1" w:styleId="DergiAbstract">
    <w:name w:val="Dergi Abstract"/>
    <w:basedOn w:val="DergiBody"/>
    <w:qFormat/>
    <w:rsid w:val="009B5996"/>
    <w:pPr>
      <w:ind w:firstLine="0"/>
    </w:pPr>
    <w:rPr>
      <w:sz w:val="20"/>
    </w:rPr>
  </w:style>
  <w:style w:type="paragraph" w:customStyle="1" w:styleId="Dergititle">
    <w:name w:val="Dergi title"/>
    <w:basedOn w:val="DergiAbstract"/>
    <w:link w:val="DergititleChar"/>
    <w:qFormat/>
    <w:rsid w:val="00256C69"/>
    <w:pPr>
      <w:jc w:val="center"/>
    </w:pPr>
    <w:rPr>
      <w:b/>
      <w:sz w:val="28"/>
    </w:rPr>
  </w:style>
  <w:style w:type="character" w:customStyle="1" w:styleId="DergititleChar">
    <w:name w:val="Dergi title Char"/>
    <w:basedOn w:val="VarsaylanParagrafYazTipi"/>
    <w:link w:val="Dergititle"/>
    <w:rsid w:val="00256C69"/>
    <w:rPr>
      <w:rFonts w:ascii="Times New Roman" w:hAnsi="Times New Roman"/>
      <w:b/>
      <w:sz w:val="28"/>
      <w:lang w:val="en-US"/>
    </w:rPr>
  </w:style>
  <w:style w:type="paragraph" w:customStyle="1" w:styleId="DergiMakaleAdHeading1">
    <w:name w:val="Dergi Makale Adı Heading 1"/>
    <w:basedOn w:val="Balk1"/>
    <w:qFormat/>
    <w:rsid w:val="0037445A"/>
    <w:pPr>
      <w:spacing w:before="0"/>
    </w:pPr>
    <w:rPr>
      <w:rFonts w:ascii="Times New Roman" w:hAnsi="Times New Roman"/>
      <w:b/>
      <w:color w:val="000000" w:themeColor="text1"/>
      <w:sz w:val="28"/>
    </w:rPr>
  </w:style>
  <w:style w:type="character" w:customStyle="1" w:styleId="Balk1Char">
    <w:name w:val="Başlık 1 Char"/>
    <w:basedOn w:val="VarsaylanParagrafYazTipi"/>
    <w:link w:val="Balk1"/>
    <w:uiPriority w:val="9"/>
    <w:rsid w:val="00C53EE6"/>
    <w:rPr>
      <w:rFonts w:asciiTheme="majorHAnsi" w:eastAsiaTheme="majorEastAsia" w:hAnsiTheme="majorHAnsi" w:cstheme="majorBidi"/>
      <w:color w:val="2E74B5" w:themeColor="accent1" w:themeShade="BF"/>
      <w:sz w:val="40"/>
      <w:szCs w:val="40"/>
    </w:rPr>
  </w:style>
  <w:style w:type="paragraph" w:customStyle="1" w:styleId="DergiTitleHeading">
    <w:name w:val="Dergi Title Heading"/>
    <w:basedOn w:val="Balk1"/>
    <w:next w:val="DergiBody"/>
    <w:link w:val="DergiTitleHeadingChar"/>
    <w:qFormat/>
    <w:rsid w:val="0068723D"/>
    <w:rPr>
      <w:rFonts w:ascii="Tahoma" w:hAnsi="Tahoma"/>
      <w:b/>
      <w:color w:val="auto"/>
      <w:sz w:val="28"/>
    </w:rPr>
  </w:style>
  <w:style w:type="paragraph" w:styleId="stBilgi">
    <w:name w:val="header"/>
    <w:basedOn w:val="Normal"/>
    <w:link w:val="stBilgiChar"/>
    <w:uiPriority w:val="99"/>
    <w:unhideWhenUsed/>
    <w:rsid w:val="006A38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A385F"/>
  </w:style>
  <w:style w:type="paragraph" w:styleId="AltBilgi">
    <w:name w:val="footer"/>
    <w:basedOn w:val="Normal"/>
    <w:link w:val="AltBilgiChar"/>
    <w:unhideWhenUsed/>
    <w:rsid w:val="006A38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A385F"/>
  </w:style>
  <w:style w:type="character" w:styleId="Kpr">
    <w:name w:val="Hyperlink"/>
    <w:basedOn w:val="VarsaylanParagrafYazTipi"/>
    <w:uiPriority w:val="99"/>
    <w:unhideWhenUsed/>
    <w:rsid w:val="006A385F"/>
    <w:rPr>
      <w:color w:val="0563C1" w:themeColor="hyperlink"/>
      <w:u w:val="single"/>
    </w:rPr>
  </w:style>
  <w:style w:type="paragraph" w:styleId="DipnotMetni">
    <w:name w:val="footnote text"/>
    <w:aliases w:val="fn + 10 pt,Black,Black Char Char,footnote text,Black Char Char Char Char,fn + 10,Footnotes,Footnote ak Char,fn + 10 pt1,Black1,fn1,Black Char Char1,footnote text1,Black Char Char Char Char1,fn + 101"/>
    <w:basedOn w:val="Normal"/>
    <w:link w:val="DipnotMetniChar"/>
    <w:uiPriority w:val="99"/>
    <w:rsid w:val="006A385F"/>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aliases w:val="fn + 10 pt Char,Black Char,Black Char Char Char,footnote text Char,Black Char Char Char Char Char,fn + 10 Char,Footnotes Char,Footnote ak Char Char,fn + 10 pt1 Char,Black1 Char,fn1 Char,Black Char Char1 Char,footnote text1 Char"/>
    <w:basedOn w:val="VarsaylanParagrafYazTipi"/>
    <w:link w:val="DipnotMetni"/>
    <w:uiPriority w:val="99"/>
    <w:rsid w:val="006A385F"/>
    <w:rPr>
      <w:rFonts w:ascii="Times New Roman" w:eastAsia="Times New Roman" w:hAnsi="Times New Roman" w:cs="Times New Roman"/>
      <w:sz w:val="20"/>
      <w:szCs w:val="20"/>
      <w:lang w:val="en-US"/>
    </w:rPr>
  </w:style>
  <w:style w:type="character" w:styleId="DipnotBavurusu">
    <w:name w:val="footnote reference"/>
    <w:aliases w:val="Ref,de nota al pie"/>
    <w:uiPriority w:val="99"/>
    <w:rsid w:val="006A385F"/>
    <w:rPr>
      <w:vertAlign w:val="superscript"/>
    </w:rPr>
  </w:style>
  <w:style w:type="character" w:styleId="YerTutucuMetni">
    <w:name w:val="Placeholder Text"/>
    <w:basedOn w:val="VarsaylanParagrafYazTipi"/>
    <w:uiPriority w:val="99"/>
    <w:semiHidden/>
    <w:rsid w:val="006A385F"/>
    <w:rPr>
      <w:color w:val="808080"/>
    </w:rPr>
  </w:style>
  <w:style w:type="paragraph" w:styleId="Kaynaka">
    <w:name w:val="Bibliography"/>
    <w:basedOn w:val="Normal"/>
    <w:next w:val="Normal"/>
    <w:uiPriority w:val="37"/>
    <w:unhideWhenUsed/>
    <w:rsid w:val="006A385F"/>
    <w:pPr>
      <w:spacing w:after="0" w:line="480" w:lineRule="auto"/>
      <w:ind w:left="720" w:hanging="720"/>
      <w:jc w:val="both"/>
    </w:pPr>
    <w:rPr>
      <w:rFonts w:ascii="Times New Roman" w:hAnsi="Times New Roman"/>
    </w:rPr>
  </w:style>
  <w:style w:type="paragraph" w:styleId="ListeParagraf">
    <w:name w:val="List Paragraph"/>
    <w:basedOn w:val="Normal"/>
    <w:uiPriority w:val="34"/>
    <w:qFormat/>
    <w:rsid w:val="006A385F"/>
    <w:pPr>
      <w:ind w:left="720"/>
      <w:contextualSpacing/>
    </w:pPr>
  </w:style>
  <w:style w:type="table" w:styleId="TabloKlavuzu">
    <w:name w:val="Table Grid"/>
    <w:basedOn w:val="NormalTablo"/>
    <w:uiPriority w:val="59"/>
    <w:rsid w:val="006A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6A385F"/>
  </w:style>
  <w:style w:type="paragraph" w:styleId="BalonMetni">
    <w:name w:val="Balloon Text"/>
    <w:basedOn w:val="Normal"/>
    <w:link w:val="BalonMetniChar"/>
    <w:uiPriority w:val="99"/>
    <w:unhideWhenUsed/>
    <w:rsid w:val="006A385F"/>
    <w:pPr>
      <w:spacing w:after="0" w:line="240" w:lineRule="auto"/>
      <w:ind w:firstLine="567"/>
      <w:jc w:val="both"/>
    </w:pPr>
    <w:rPr>
      <w:rFonts w:ascii="Segoe UI" w:hAnsi="Segoe UI" w:cs="Segoe UI"/>
      <w:sz w:val="18"/>
      <w:szCs w:val="18"/>
    </w:rPr>
  </w:style>
  <w:style w:type="character" w:customStyle="1" w:styleId="BalonMetniChar">
    <w:name w:val="Balon Metni Char"/>
    <w:basedOn w:val="VarsaylanParagrafYazTipi"/>
    <w:link w:val="BalonMetni"/>
    <w:uiPriority w:val="99"/>
    <w:rsid w:val="006A385F"/>
    <w:rPr>
      <w:rFonts w:ascii="Segoe UI" w:hAnsi="Segoe UI" w:cs="Segoe UI"/>
      <w:sz w:val="18"/>
      <w:szCs w:val="18"/>
    </w:rPr>
  </w:style>
  <w:style w:type="paragraph" w:styleId="NormalWeb">
    <w:name w:val="Normal (Web)"/>
    <w:basedOn w:val="Normal"/>
    <w:uiPriority w:val="99"/>
    <w:unhideWhenUsed/>
    <w:rsid w:val="006A38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58cl">
    <w:name w:val="_58cl"/>
    <w:basedOn w:val="VarsaylanParagrafYazTipi"/>
    <w:rsid w:val="006A385F"/>
  </w:style>
  <w:style w:type="character" w:customStyle="1" w:styleId="58cm">
    <w:name w:val="_58cm"/>
    <w:basedOn w:val="VarsaylanParagrafYazTipi"/>
    <w:rsid w:val="006A385F"/>
  </w:style>
  <w:style w:type="character" w:customStyle="1" w:styleId="sac">
    <w:name w:val="sac"/>
    <w:basedOn w:val="VarsaylanParagrafYazTipi"/>
    <w:rsid w:val="006A385F"/>
  </w:style>
  <w:style w:type="paragraph" w:customStyle="1" w:styleId="Default">
    <w:name w:val="Default"/>
    <w:rsid w:val="006A385F"/>
    <w:pPr>
      <w:autoSpaceDE w:val="0"/>
      <w:autoSpaceDN w:val="0"/>
      <w:adjustRightInd w:val="0"/>
      <w:spacing w:after="0" w:line="240" w:lineRule="auto"/>
    </w:pPr>
    <w:rPr>
      <w:rFonts w:ascii="Minion Pro" w:hAnsi="Minion Pro" w:cs="Minion Pro"/>
      <w:color w:val="000000"/>
      <w:sz w:val="24"/>
      <w:szCs w:val="24"/>
    </w:rPr>
  </w:style>
  <w:style w:type="paragraph" w:styleId="GvdeMetni">
    <w:name w:val="Body Text"/>
    <w:basedOn w:val="Normal"/>
    <w:link w:val="GvdeMetniChar"/>
    <w:rsid w:val="006A385F"/>
    <w:pPr>
      <w:spacing w:after="0" w:line="240" w:lineRule="auto"/>
    </w:pPr>
    <w:rPr>
      <w:rFonts w:ascii="Times New Roman" w:eastAsia="Times New Roman" w:hAnsi="Times New Roman" w:cs="Times New Roman"/>
      <w:b/>
      <w:bCs/>
      <w:sz w:val="24"/>
      <w:szCs w:val="24"/>
      <w:lang w:eastAsia="tr-TR"/>
    </w:rPr>
  </w:style>
  <w:style w:type="character" w:customStyle="1" w:styleId="GvdeMetniChar">
    <w:name w:val="Gövde Metni Char"/>
    <w:basedOn w:val="VarsaylanParagrafYazTipi"/>
    <w:link w:val="GvdeMetni"/>
    <w:rsid w:val="006A385F"/>
    <w:rPr>
      <w:rFonts w:ascii="Times New Roman" w:eastAsia="Times New Roman" w:hAnsi="Times New Roman" w:cs="Times New Roman"/>
      <w:b/>
      <w:bCs/>
      <w:sz w:val="24"/>
      <w:szCs w:val="24"/>
      <w:lang w:eastAsia="tr-TR"/>
    </w:rPr>
  </w:style>
  <w:style w:type="character" w:customStyle="1" w:styleId="TabloyazsKaln0ptbolukbraklyor">
    <w:name w:val="Tablo yazısı + Kalın;0 pt boşluk bırakılıyor"/>
    <w:basedOn w:val="VarsaylanParagrafYazTipi"/>
    <w:rsid w:val="006A385F"/>
    <w:rPr>
      <w:rFonts w:ascii="Times New Roman" w:eastAsia="Times New Roman" w:hAnsi="Times New Roman" w:cs="Times New Roman"/>
      <w:b/>
      <w:bCs/>
      <w:i w:val="0"/>
      <w:iCs w:val="0"/>
      <w:smallCaps w:val="0"/>
      <w:strike w:val="0"/>
      <w:color w:val="000000"/>
      <w:spacing w:val="-2"/>
      <w:w w:val="100"/>
      <w:position w:val="0"/>
      <w:sz w:val="21"/>
      <w:szCs w:val="21"/>
      <w:u w:val="none"/>
      <w:lang w:val="tr-TR"/>
    </w:rPr>
  </w:style>
  <w:style w:type="character" w:customStyle="1" w:styleId="Tabloyazs">
    <w:name w:val="Tablo yazısı"/>
    <w:basedOn w:val="VarsaylanParagrafYazTipi"/>
    <w:rsid w:val="006A385F"/>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tr-TR"/>
    </w:rPr>
  </w:style>
  <w:style w:type="character" w:customStyle="1" w:styleId="Gvdemetni0">
    <w:name w:val="Gövde metni_"/>
    <w:basedOn w:val="VarsaylanParagrafYazTipi"/>
    <w:link w:val="Gvdemetni1"/>
    <w:rsid w:val="006A385F"/>
    <w:rPr>
      <w:rFonts w:ascii="Times New Roman" w:eastAsia="Times New Roman" w:hAnsi="Times New Roman" w:cs="Times New Roman"/>
      <w:spacing w:val="2"/>
      <w:sz w:val="21"/>
      <w:szCs w:val="21"/>
      <w:shd w:val="clear" w:color="auto" w:fill="FFFFFF"/>
    </w:rPr>
  </w:style>
  <w:style w:type="character" w:customStyle="1" w:styleId="Gvdemetni85ptKaln0ptbolukbraklyor">
    <w:name w:val="Gövde metni + 8;5 pt;Kalın;0 pt boşluk bırakılıyor"/>
    <w:basedOn w:val="Gvdemetni0"/>
    <w:rsid w:val="006A385F"/>
    <w:rPr>
      <w:rFonts w:ascii="Times New Roman" w:eastAsia="Times New Roman" w:hAnsi="Times New Roman" w:cs="Times New Roman"/>
      <w:b/>
      <w:bCs/>
      <w:color w:val="000000"/>
      <w:spacing w:val="-1"/>
      <w:w w:val="100"/>
      <w:position w:val="0"/>
      <w:sz w:val="17"/>
      <w:szCs w:val="17"/>
      <w:shd w:val="clear" w:color="auto" w:fill="FFFFFF"/>
      <w:lang w:val="tr-TR"/>
    </w:rPr>
  </w:style>
  <w:style w:type="character" w:customStyle="1" w:styleId="Gvdemetni85pttalik0ptbolukbraklyor">
    <w:name w:val="Gövde metni + 8;5 pt;İtalik;0 pt boşluk bırakılıyor"/>
    <w:basedOn w:val="Gvdemetni0"/>
    <w:rsid w:val="006A385F"/>
    <w:rPr>
      <w:rFonts w:ascii="Times New Roman" w:eastAsia="Times New Roman" w:hAnsi="Times New Roman" w:cs="Times New Roman"/>
      <w:i/>
      <w:iCs/>
      <w:color w:val="000000"/>
      <w:spacing w:val="5"/>
      <w:w w:val="100"/>
      <w:position w:val="0"/>
      <w:sz w:val="17"/>
      <w:szCs w:val="17"/>
      <w:shd w:val="clear" w:color="auto" w:fill="FFFFFF"/>
      <w:lang w:val="tr-TR"/>
    </w:rPr>
  </w:style>
  <w:style w:type="paragraph" w:customStyle="1" w:styleId="Gvdemetni1">
    <w:name w:val="Gövde metni"/>
    <w:basedOn w:val="Normal"/>
    <w:link w:val="Gvdemetni0"/>
    <w:rsid w:val="006A385F"/>
    <w:pPr>
      <w:widowControl w:val="0"/>
      <w:shd w:val="clear" w:color="auto" w:fill="FFFFFF"/>
      <w:spacing w:after="60" w:line="413" w:lineRule="exact"/>
      <w:ind w:firstLine="700"/>
      <w:jc w:val="both"/>
    </w:pPr>
    <w:rPr>
      <w:rFonts w:ascii="Times New Roman" w:eastAsia="Times New Roman" w:hAnsi="Times New Roman" w:cs="Times New Roman"/>
      <w:spacing w:val="2"/>
    </w:rPr>
  </w:style>
  <w:style w:type="paragraph" w:styleId="AralkYok">
    <w:name w:val="No Spacing"/>
    <w:aliases w:val="Dergi Kaynakca"/>
    <w:link w:val="AralkYokChar"/>
    <w:uiPriority w:val="1"/>
    <w:qFormat/>
    <w:rsid w:val="005C3770"/>
    <w:pPr>
      <w:spacing w:after="0" w:line="240" w:lineRule="auto"/>
      <w:jc w:val="both"/>
    </w:pPr>
    <w:rPr>
      <w:rFonts w:ascii="Times New Roman" w:hAnsi="Times New Roman"/>
      <w:color w:val="000000" w:themeColor="text1"/>
      <w:sz w:val="24"/>
    </w:rPr>
  </w:style>
  <w:style w:type="character" w:customStyle="1" w:styleId="Balk2Char">
    <w:name w:val="Başlık 2 Char"/>
    <w:basedOn w:val="VarsaylanParagrafYazTipi"/>
    <w:link w:val="Balk2"/>
    <w:uiPriority w:val="9"/>
    <w:rsid w:val="00C53EE6"/>
    <w:rPr>
      <w:rFonts w:asciiTheme="majorHAnsi" w:eastAsiaTheme="majorEastAsia" w:hAnsiTheme="majorHAnsi" w:cstheme="majorBidi"/>
      <w:sz w:val="32"/>
      <w:szCs w:val="32"/>
    </w:rPr>
  </w:style>
  <w:style w:type="character" w:customStyle="1" w:styleId="Balk3Char">
    <w:name w:val="Başlık 3 Char"/>
    <w:basedOn w:val="VarsaylanParagrafYazTipi"/>
    <w:link w:val="Balk3"/>
    <w:uiPriority w:val="9"/>
    <w:rsid w:val="00C53EE6"/>
    <w:rPr>
      <w:rFonts w:asciiTheme="majorHAnsi" w:eastAsiaTheme="majorEastAsia" w:hAnsiTheme="majorHAnsi" w:cstheme="majorBidi"/>
      <w:sz w:val="32"/>
      <w:szCs w:val="32"/>
    </w:rPr>
  </w:style>
  <w:style w:type="table" w:customStyle="1" w:styleId="TableGrid1">
    <w:name w:val="Table Grid1"/>
    <w:basedOn w:val="NormalTablo"/>
    <w:next w:val="TabloKlavuzu"/>
    <w:uiPriority w:val="59"/>
    <w:rsid w:val="001F77F4"/>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59"/>
    <w:rsid w:val="001F77F4"/>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50712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tr-TR"/>
    </w:rPr>
  </w:style>
  <w:style w:type="character" w:customStyle="1" w:styleId="DergiTitleHeadingChar">
    <w:name w:val="Dergi Title Heading Char"/>
    <w:basedOn w:val="Balk1Char"/>
    <w:link w:val="DergiTitleHeading"/>
    <w:rsid w:val="00AD2098"/>
    <w:rPr>
      <w:rFonts w:ascii="Tahoma" w:eastAsiaTheme="majorEastAsia" w:hAnsi="Tahoma" w:cstheme="majorBidi"/>
      <w:b/>
      <w:color w:val="2E74B5" w:themeColor="accent1" w:themeShade="BF"/>
      <w:sz w:val="28"/>
      <w:szCs w:val="32"/>
    </w:rPr>
  </w:style>
  <w:style w:type="character" w:customStyle="1" w:styleId="fn">
    <w:name w:val="fn"/>
    <w:basedOn w:val="VarsaylanParagrafYazTipi"/>
    <w:uiPriority w:val="99"/>
    <w:rsid w:val="008F6D1B"/>
  </w:style>
  <w:style w:type="character" w:customStyle="1" w:styleId="AltKonuBal1">
    <w:name w:val="Alt Konu Başlığı1"/>
    <w:basedOn w:val="VarsaylanParagrafYazTipi"/>
    <w:uiPriority w:val="99"/>
    <w:rsid w:val="008F6D1B"/>
  </w:style>
  <w:style w:type="character" w:customStyle="1" w:styleId="medium-font">
    <w:name w:val="medium-font"/>
    <w:basedOn w:val="VarsaylanParagrafYazTipi"/>
    <w:uiPriority w:val="99"/>
    <w:rsid w:val="008F6D1B"/>
  </w:style>
  <w:style w:type="character" w:customStyle="1" w:styleId="a-size-large1">
    <w:name w:val="a-size-large1"/>
    <w:basedOn w:val="VarsaylanParagrafYazTipi"/>
    <w:uiPriority w:val="99"/>
    <w:rsid w:val="008F6D1B"/>
    <w:rPr>
      <w:rFonts w:ascii="Arial" w:hAnsi="Arial" w:cs="Arial"/>
    </w:rPr>
  </w:style>
  <w:style w:type="paragraph" w:customStyle="1" w:styleId="DergiBolum">
    <w:name w:val="Dergi Bolum"/>
    <w:basedOn w:val="DergiMakaleAdHeading1"/>
    <w:qFormat/>
    <w:rsid w:val="00721DEF"/>
    <w:rPr>
      <w:rFonts w:ascii="Palatino Linotype" w:hAnsi="Palatino Linotype" w:cs="Tahoma"/>
      <w:sz w:val="72"/>
      <w:szCs w:val="36"/>
    </w:rPr>
  </w:style>
  <w:style w:type="paragraph" w:styleId="GvdeMetniGirintisi">
    <w:name w:val="Body Text Indent"/>
    <w:basedOn w:val="Normal"/>
    <w:link w:val="GvdeMetniGirintisiChar"/>
    <w:unhideWhenUsed/>
    <w:rsid w:val="004C1252"/>
    <w:pPr>
      <w:spacing w:after="120"/>
      <w:ind w:left="283"/>
    </w:pPr>
  </w:style>
  <w:style w:type="character" w:customStyle="1" w:styleId="GvdeMetniGirintisiChar">
    <w:name w:val="Gövde Metni Girintisi Char"/>
    <w:basedOn w:val="VarsaylanParagrafYazTipi"/>
    <w:link w:val="GvdeMetniGirintisi"/>
    <w:rsid w:val="004C1252"/>
  </w:style>
  <w:style w:type="paragraph" w:styleId="GvdeMetniGirintisi2">
    <w:name w:val="Body Text Indent 2"/>
    <w:basedOn w:val="Normal"/>
    <w:link w:val="GvdeMetniGirintisi2Char"/>
    <w:unhideWhenUsed/>
    <w:rsid w:val="004C1252"/>
    <w:pPr>
      <w:spacing w:after="120" w:line="480" w:lineRule="auto"/>
      <w:ind w:left="283"/>
    </w:pPr>
  </w:style>
  <w:style w:type="character" w:customStyle="1" w:styleId="GvdeMetniGirintisi2Char">
    <w:name w:val="Gövde Metni Girintisi 2 Char"/>
    <w:basedOn w:val="VarsaylanParagrafYazTipi"/>
    <w:link w:val="GvdeMetniGirintisi2"/>
    <w:rsid w:val="004C1252"/>
  </w:style>
  <w:style w:type="paragraph" w:styleId="GvdeMetniGirintisi3">
    <w:name w:val="Body Text Indent 3"/>
    <w:basedOn w:val="Normal"/>
    <w:link w:val="GvdeMetniGirintisi3Char"/>
    <w:unhideWhenUsed/>
    <w:rsid w:val="004C1252"/>
    <w:pPr>
      <w:spacing w:after="120"/>
      <w:ind w:left="283"/>
    </w:pPr>
    <w:rPr>
      <w:sz w:val="16"/>
      <w:szCs w:val="16"/>
    </w:rPr>
  </w:style>
  <w:style w:type="character" w:customStyle="1" w:styleId="GvdeMetniGirintisi3Char">
    <w:name w:val="Gövde Metni Girintisi 3 Char"/>
    <w:basedOn w:val="VarsaylanParagrafYazTipi"/>
    <w:link w:val="GvdeMetniGirintisi3"/>
    <w:rsid w:val="004C1252"/>
    <w:rPr>
      <w:sz w:val="16"/>
      <w:szCs w:val="16"/>
    </w:rPr>
  </w:style>
  <w:style w:type="numbering" w:customStyle="1" w:styleId="NoList1">
    <w:name w:val="No List1"/>
    <w:next w:val="ListeYok"/>
    <w:uiPriority w:val="99"/>
    <w:semiHidden/>
    <w:unhideWhenUsed/>
    <w:rsid w:val="004C1252"/>
  </w:style>
  <w:style w:type="table" w:customStyle="1" w:styleId="TableGrid3">
    <w:name w:val="Table Grid3"/>
    <w:basedOn w:val="NormalTablo"/>
    <w:next w:val="TabloKlavuzu"/>
    <w:uiPriority w:val="59"/>
    <w:rsid w:val="004C125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4C1252"/>
    <w:rPr>
      <w:sz w:val="18"/>
      <w:szCs w:val="18"/>
    </w:rPr>
  </w:style>
  <w:style w:type="paragraph" w:styleId="AklamaMetni">
    <w:name w:val="annotation text"/>
    <w:basedOn w:val="Normal"/>
    <w:link w:val="AklamaMetniChar"/>
    <w:uiPriority w:val="99"/>
    <w:semiHidden/>
    <w:unhideWhenUsed/>
    <w:rsid w:val="004C1252"/>
    <w:pPr>
      <w:spacing w:after="200" w:line="240" w:lineRule="auto"/>
    </w:pPr>
    <w:rPr>
      <w:rFonts w:ascii="Calibri" w:eastAsia="Calibri" w:hAnsi="Calibri" w:cs="Times New Roman"/>
      <w:sz w:val="24"/>
      <w:szCs w:val="24"/>
      <w:lang w:val="x-none" w:eastAsia="x-none"/>
    </w:rPr>
  </w:style>
  <w:style w:type="character" w:customStyle="1" w:styleId="AklamaMetniChar">
    <w:name w:val="Açıklama Metni Char"/>
    <w:basedOn w:val="VarsaylanParagrafYazTipi"/>
    <w:link w:val="AklamaMetni"/>
    <w:uiPriority w:val="99"/>
    <w:semiHidden/>
    <w:rsid w:val="004C1252"/>
    <w:rPr>
      <w:rFonts w:ascii="Calibri" w:eastAsia="Calibri" w:hAnsi="Calibri" w:cs="Times New Roman"/>
      <w:sz w:val="24"/>
      <w:szCs w:val="24"/>
      <w:lang w:val="x-none" w:eastAsia="x-none"/>
    </w:rPr>
  </w:style>
  <w:style w:type="paragraph" w:styleId="AklamaKonusu">
    <w:name w:val="annotation subject"/>
    <w:basedOn w:val="AklamaMetni"/>
    <w:next w:val="AklamaMetni"/>
    <w:link w:val="AklamaKonusuChar"/>
    <w:uiPriority w:val="99"/>
    <w:semiHidden/>
    <w:unhideWhenUsed/>
    <w:rsid w:val="004C1252"/>
    <w:rPr>
      <w:b/>
      <w:bCs/>
      <w:sz w:val="20"/>
      <w:szCs w:val="20"/>
    </w:rPr>
  </w:style>
  <w:style w:type="character" w:customStyle="1" w:styleId="AklamaKonusuChar">
    <w:name w:val="Açıklama Konusu Char"/>
    <w:basedOn w:val="AklamaMetniChar"/>
    <w:link w:val="AklamaKonusu"/>
    <w:uiPriority w:val="99"/>
    <w:semiHidden/>
    <w:rsid w:val="004C1252"/>
    <w:rPr>
      <w:rFonts w:ascii="Calibri" w:eastAsia="Calibri" w:hAnsi="Calibri" w:cs="Times New Roman"/>
      <w:b/>
      <w:bCs/>
      <w:sz w:val="20"/>
      <w:szCs w:val="20"/>
      <w:lang w:val="x-none" w:eastAsia="x-none"/>
    </w:rPr>
  </w:style>
  <w:style w:type="paragraph" w:customStyle="1" w:styleId="DecimalAligned">
    <w:name w:val="Decimal Aligned"/>
    <w:basedOn w:val="Normal"/>
    <w:uiPriority w:val="40"/>
    <w:qFormat/>
    <w:rsid w:val="004C1252"/>
    <w:pPr>
      <w:tabs>
        <w:tab w:val="decimal" w:pos="360"/>
      </w:tabs>
      <w:spacing w:after="200" w:line="276" w:lineRule="auto"/>
    </w:pPr>
    <w:rPr>
      <w:rFonts w:ascii="Calibri" w:eastAsia="Times New Roman" w:hAnsi="Calibri" w:cs="Times New Roman"/>
    </w:rPr>
  </w:style>
  <w:style w:type="character" w:styleId="HafifVurgulama">
    <w:name w:val="Subtle Emphasis"/>
    <w:basedOn w:val="VarsaylanParagrafYazTipi"/>
    <w:uiPriority w:val="19"/>
    <w:qFormat/>
    <w:rsid w:val="00C53EE6"/>
    <w:rPr>
      <w:i/>
      <w:iCs/>
      <w:color w:val="595959" w:themeColor="text1" w:themeTint="A6"/>
    </w:rPr>
  </w:style>
  <w:style w:type="table" w:styleId="AkGlgeleme-Vurgu1">
    <w:name w:val="Light Shading Accent 1"/>
    <w:basedOn w:val="NormalTablo"/>
    <w:uiPriority w:val="60"/>
    <w:rsid w:val="004C1252"/>
    <w:pPr>
      <w:spacing w:after="0" w:line="240" w:lineRule="auto"/>
    </w:pPr>
    <w:rPr>
      <w:rFonts w:ascii="Calibri" w:eastAsia="Times New Roman"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ref-vol">
    <w:name w:val="ref-vol"/>
    <w:basedOn w:val="VarsaylanParagrafYazTipi"/>
    <w:rsid w:val="004C1252"/>
  </w:style>
  <w:style w:type="paragraph" w:styleId="HTMLncedenBiimlendirilmi">
    <w:name w:val="HTML Preformatted"/>
    <w:basedOn w:val="Normal"/>
    <w:link w:val="HTMLncedenBiimlendirilmiChar"/>
    <w:uiPriority w:val="99"/>
    <w:unhideWhenUsed/>
    <w:rsid w:val="004C1252"/>
    <w:pPr>
      <w:spacing w:after="200" w:line="276" w:lineRule="auto"/>
    </w:pPr>
    <w:rPr>
      <w:rFonts w:ascii="Courier New" w:eastAsia="Calibri"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4C1252"/>
    <w:rPr>
      <w:rFonts w:ascii="Courier New" w:eastAsia="Calibri" w:hAnsi="Courier New" w:cs="Courier New"/>
      <w:sz w:val="20"/>
      <w:szCs w:val="20"/>
    </w:rPr>
  </w:style>
  <w:style w:type="character" w:customStyle="1" w:styleId="A6">
    <w:name w:val="A6"/>
    <w:uiPriority w:val="99"/>
    <w:rsid w:val="00013DD6"/>
    <w:rPr>
      <w:rFonts w:cs="Minion Pro"/>
      <w:color w:val="000000"/>
      <w:sz w:val="16"/>
      <w:szCs w:val="16"/>
    </w:rPr>
  </w:style>
  <w:style w:type="paragraph" w:styleId="T2">
    <w:name w:val="toc 2"/>
    <w:basedOn w:val="Normal"/>
    <w:next w:val="Normal"/>
    <w:autoRedefine/>
    <w:uiPriority w:val="39"/>
    <w:unhideWhenUsed/>
    <w:rsid w:val="001B6671"/>
    <w:pPr>
      <w:spacing w:before="240" w:after="0"/>
    </w:pPr>
    <w:rPr>
      <w:rFonts w:cstheme="minorHAnsi"/>
      <w:b/>
      <w:bCs/>
      <w:sz w:val="20"/>
      <w:szCs w:val="20"/>
    </w:rPr>
  </w:style>
  <w:style w:type="paragraph" w:styleId="T1">
    <w:name w:val="toc 1"/>
    <w:basedOn w:val="Normal"/>
    <w:next w:val="Normal"/>
    <w:uiPriority w:val="39"/>
    <w:unhideWhenUsed/>
    <w:qFormat/>
    <w:rsid w:val="001B6671"/>
    <w:pPr>
      <w:tabs>
        <w:tab w:val="right" w:pos="9060"/>
      </w:tabs>
      <w:spacing w:before="360" w:after="0"/>
    </w:pPr>
    <w:rPr>
      <w:rFonts w:ascii="Palatino Linotype" w:hAnsi="Palatino Linotype" w:cstheme="majorHAnsi"/>
      <w:b/>
      <w:bCs/>
      <w:caps/>
      <w:noProof/>
      <w:sz w:val="24"/>
      <w:szCs w:val="24"/>
    </w:rPr>
  </w:style>
  <w:style w:type="paragraph" w:styleId="T3">
    <w:name w:val="toc 3"/>
    <w:basedOn w:val="Normal"/>
    <w:next w:val="Normal"/>
    <w:autoRedefine/>
    <w:uiPriority w:val="39"/>
    <w:unhideWhenUsed/>
    <w:rsid w:val="001B6671"/>
    <w:pPr>
      <w:spacing w:after="0"/>
      <w:ind w:left="220"/>
    </w:pPr>
    <w:rPr>
      <w:rFonts w:cstheme="minorHAnsi"/>
      <w:sz w:val="20"/>
      <w:szCs w:val="20"/>
    </w:rPr>
  </w:style>
  <w:style w:type="paragraph" w:styleId="T4">
    <w:name w:val="toc 4"/>
    <w:basedOn w:val="Normal"/>
    <w:next w:val="Normal"/>
    <w:autoRedefine/>
    <w:uiPriority w:val="39"/>
    <w:unhideWhenUsed/>
    <w:rsid w:val="001B6671"/>
    <w:pPr>
      <w:spacing w:after="0"/>
      <w:ind w:left="440"/>
    </w:pPr>
    <w:rPr>
      <w:rFonts w:cstheme="minorHAnsi"/>
      <w:sz w:val="20"/>
      <w:szCs w:val="20"/>
    </w:rPr>
  </w:style>
  <w:style w:type="paragraph" w:styleId="T5">
    <w:name w:val="toc 5"/>
    <w:basedOn w:val="Normal"/>
    <w:next w:val="Normal"/>
    <w:autoRedefine/>
    <w:uiPriority w:val="39"/>
    <w:unhideWhenUsed/>
    <w:rsid w:val="001B6671"/>
    <w:pPr>
      <w:spacing w:after="0"/>
      <w:ind w:left="660"/>
    </w:pPr>
    <w:rPr>
      <w:rFonts w:cstheme="minorHAnsi"/>
      <w:sz w:val="20"/>
      <w:szCs w:val="20"/>
    </w:rPr>
  </w:style>
  <w:style w:type="paragraph" w:styleId="T6">
    <w:name w:val="toc 6"/>
    <w:basedOn w:val="Normal"/>
    <w:next w:val="Normal"/>
    <w:autoRedefine/>
    <w:uiPriority w:val="39"/>
    <w:unhideWhenUsed/>
    <w:rsid w:val="001B6671"/>
    <w:pPr>
      <w:spacing w:after="0"/>
      <w:ind w:left="880"/>
    </w:pPr>
    <w:rPr>
      <w:rFonts w:cstheme="minorHAnsi"/>
      <w:sz w:val="20"/>
      <w:szCs w:val="20"/>
    </w:rPr>
  </w:style>
  <w:style w:type="paragraph" w:styleId="T7">
    <w:name w:val="toc 7"/>
    <w:basedOn w:val="Normal"/>
    <w:next w:val="Normal"/>
    <w:autoRedefine/>
    <w:uiPriority w:val="39"/>
    <w:unhideWhenUsed/>
    <w:rsid w:val="001B6671"/>
    <w:pPr>
      <w:spacing w:after="0"/>
      <w:ind w:left="1100"/>
    </w:pPr>
    <w:rPr>
      <w:rFonts w:cstheme="minorHAnsi"/>
      <w:sz w:val="20"/>
      <w:szCs w:val="20"/>
    </w:rPr>
  </w:style>
  <w:style w:type="paragraph" w:styleId="T8">
    <w:name w:val="toc 8"/>
    <w:basedOn w:val="Normal"/>
    <w:next w:val="Normal"/>
    <w:autoRedefine/>
    <w:uiPriority w:val="39"/>
    <w:unhideWhenUsed/>
    <w:rsid w:val="001B6671"/>
    <w:pPr>
      <w:spacing w:after="0"/>
      <w:ind w:left="1320"/>
    </w:pPr>
    <w:rPr>
      <w:rFonts w:cstheme="minorHAnsi"/>
      <w:sz w:val="20"/>
      <w:szCs w:val="20"/>
    </w:rPr>
  </w:style>
  <w:style w:type="paragraph" w:styleId="T9">
    <w:name w:val="toc 9"/>
    <w:basedOn w:val="Normal"/>
    <w:next w:val="Normal"/>
    <w:autoRedefine/>
    <w:uiPriority w:val="39"/>
    <w:unhideWhenUsed/>
    <w:rsid w:val="001B6671"/>
    <w:pPr>
      <w:spacing w:after="0"/>
      <w:ind w:left="1540"/>
    </w:pPr>
    <w:rPr>
      <w:rFonts w:cstheme="minorHAnsi"/>
      <w:sz w:val="20"/>
      <w:szCs w:val="20"/>
    </w:rPr>
  </w:style>
  <w:style w:type="table" w:customStyle="1" w:styleId="TableGrid4">
    <w:name w:val="Table Grid4"/>
    <w:basedOn w:val="NormalTablo"/>
    <w:next w:val="TabloKlavuzu"/>
    <w:uiPriority w:val="59"/>
    <w:rsid w:val="005B2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Tablo"/>
    <w:next w:val="TabloKlavuzu"/>
    <w:uiPriority w:val="59"/>
    <w:rsid w:val="005B2FFF"/>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Tablo"/>
    <w:next w:val="TabloKlavuzu"/>
    <w:uiPriority w:val="59"/>
    <w:rsid w:val="005B2FFF"/>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C53EE6"/>
    <w:pPr>
      <w:spacing w:line="240" w:lineRule="auto"/>
    </w:pPr>
    <w:rPr>
      <w:b/>
      <w:bCs/>
      <w:color w:val="404040" w:themeColor="text1" w:themeTint="BF"/>
      <w:sz w:val="16"/>
      <w:szCs w:val="16"/>
    </w:rPr>
  </w:style>
  <w:style w:type="character" w:customStyle="1" w:styleId="BalonMetniChar1">
    <w:name w:val="Balon Metni Char1"/>
    <w:uiPriority w:val="99"/>
    <w:semiHidden/>
    <w:rsid w:val="0037445A"/>
    <w:rPr>
      <w:rFonts w:ascii="Tahoma" w:eastAsia="Times New Roman" w:hAnsi="Tahoma" w:cs="Tahoma"/>
      <w:sz w:val="16"/>
      <w:szCs w:val="16"/>
      <w:lang w:eastAsia="tr-TR"/>
    </w:rPr>
  </w:style>
  <w:style w:type="character" w:customStyle="1" w:styleId="Gvdemetni9">
    <w:name w:val="Gövde metni (9)_"/>
    <w:link w:val="Gvdemetni90"/>
    <w:rsid w:val="0037445A"/>
    <w:rPr>
      <w:rFonts w:ascii="Sylfaen" w:eastAsia="Sylfaen" w:hAnsi="Sylfaen" w:cs="Sylfaen"/>
      <w:sz w:val="17"/>
      <w:szCs w:val="17"/>
      <w:shd w:val="clear" w:color="auto" w:fill="FFFFFF"/>
    </w:rPr>
  </w:style>
  <w:style w:type="paragraph" w:customStyle="1" w:styleId="Gvdemetni90">
    <w:name w:val="Gövde metni (9)"/>
    <w:basedOn w:val="Normal"/>
    <w:link w:val="Gvdemetni9"/>
    <w:rsid w:val="0037445A"/>
    <w:pPr>
      <w:widowControl w:val="0"/>
      <w:shd w:val="clear" w:color="auto" w:fill="FFFFFF"/>
      <w:spacing w:before="240" w:after="0" w:line="226" w:lineRule="exact"/>
    </w:pPr>
    <w:rPr>
      <w:rFonts w:ascii="Sylfaen" w:eastAsia="Sylfaen" w:hAnsi="Sylfaen" w:cs="Sylfaen"/>
      <w:sz w:val="17"/>
      <w:szCs w:val="17"/>
    </w:rPr>
  </w:style>
  <w:style w:type="character" w:customStyle="1" w:styleId="Gvdemetni9Georgia6pt0ptbolukbraklyor">
    <w:name w:val="Gövde metni (9) + Georgia;6 pt;0 pt boşluk bırakılıyor"/>
    <w:rsid w:val="0037445A"/>
    <w:rPr>
      <w:rFonts w:ascii="Georgia" w:eastAsia="Georgia" w:hAnsi="Georgia" w:cs="Georgia"/>
      <w:b w:val="0"/>
      <w:bCs w:val="0"/>
      <w:i w:val="0"/>
      <w:iCs w:val="0"/>
      <w:smallCaps w:val="0"/>
      <w:strike w:val="0"/>
      <w:color w:val="000000"/>
      <w:spacing w:val="-10"/>
      <w:w w:val="100"/>
      <w:position w:val="0"/>
      <w:sz w:val="12"/>
      <w:szCs w:val="12"/>
      <w:u w:val="none"/>
      <w:shd w:val="clear" w:color="auto" w:fill="FFFFFF"/>
      <w:lang w:val="tr-TR"/>
    </w:rPr>
  </w:style>
  <w:style w:type="character" w:customStyle="1" w:styleId="Gvdemetni5">
    <w:name w:val="Gövde metni (5)_"/>
    <w:link w:val="Gvdemetni50"/>
    <w:rsid w:val="0037445A"/>
    <w:rPr>
      <w:rFonts w:ascii="Georgia" w:eastAsia="Georgia" w:hAnsi="Georgia" w:cs="Georgia"/>
      <w:sz w:val="25"/>
      <w:szCs w:val="25"/>
      <w:shd w:val="clear" w:color="auto" w:fill="FFFFFF"/>
    </w:rPr>
  </w:style>
  <w:style w:type="paragraph" w:customStyle="1" w:styleId="Gvdemetni50">
    <w:name w:val="Gövde metni (5)"/>
    <w:basedOn w:val="Normal"/>
    <w:link w:val="Gvdemetni5"/>
    <w:rsid w:val="0037445A"/>
    <w:pPr>
      <w:widowControl w:val="0"/>
      <w:shd w:val="clear" w:color="auto" w:fill="FFFFFF"/>
      <w:spacing w:after="60" w:line="0" w:lineRule="atLeast"/>
      <w:ind w:hanging="300"/>
    </w:pPr>
    <w:rPr>
      <w:rFonts w:ascii="Georgia" w:eastAsia="Georgia" w:hAnsi="Georgia" w:cs="Georgia"/>
      <w:sz w:val="25"/>
      <w:szCs w:val="25"/>
    </w:rPr>
  </w:style>
  <w:style w:type="character" w:customStyle="1" w:styleId="Gvdemetni7pt0ptbolukbraklyor">
    <w:name w:val="Gövde metni + 7 pt;0 pt boşluk bırakılıyor"/>
    <w:rsid w:val="0037445A"/>
    <w:rPr>
      <w:rFonts w:ascii="Sylfaen" w:eastAsia="Sylfaen" w:hAnsi="Sylfaen" w:cs="Sylfaen"/>
      <w:b w:val="0"/>
      <w:bCs w:val="0"/>
      <w:i w:val="0"/>
      <w:iCs w:val="0"/>
      <w:smallCaps w:val="0"/>
      <w:strike w:val="0"/>
      <w:color w:val="000000"/>
      <w:spacing w:val="0"/>
      <w:w w:val="100"/>
      <w:position w:val="0"/>
      <w:sz w:val="14"/>
      <w:szCs w:val="14"/>
      <w:u w:val="none"/>
      <w:lang w:val="tr-TR"/>
    </w:rPr>
  </w:style>
  <w:style w:type="character" w:customStyle="1" w:styleId="Gvdemetni5Sylfaen14ptKaln">
    <w:name w:val="Gövde metni (5) + Sylfaen;14 pt;Kalın"/>
    <w:rsid w:val="0037445A"/>
    <w:rPr>
      <w:rFonts w:ascii="Sylfaen" w:eastAsia="Sylfaen" w:hAnsi="Sylfaen" w:cs="Sylfaen"/>
      <w:b/>
      <w:bCs/>
      <w:i w:val="0"/>
      <w:iCs w:val="0"/>
      <w:smallCaps w:val="0"/>
      <w:strike w:val="0"/>
      <w:color w:val="000000"/>
      <w:spacing w:val="0"/>
      <w:w w:val="100"/>
      <w:position w:val="0"/>
      <w:sz w:val="28"/>
      <w:szCs w:val="28"/>
      <w:u w:val="none"/>
      <w:shd w:val="clear" w:color="auto" w:fill="FFFFFF"/>
      <w:lang w:val="tr-TR"/>
    </w:rPr>
  </w:style>
  <w:style w:type="character" w:customStyle="1" w:styleId="Gvdemetni4">
    <w:name w:val="Gövde metni (4)_"/>
    <w:link w:val="Gvdemetni40"/>
    <w:rsid w:val="0037445A"/>
    <w:rPr>
      <w:rFonts w:ascii="Sylfaen" w:eastAsia="Sylfaen" w:hAnsi="Sylfaen" w:cs="Sylfaen"/>
      <w:b/>
      <w:bCs/>
      <w:shd w:val="clear" w:color="auto" w:fill="FFFFFF"/>
    </w:rPr>
  </w:style>
  <w:style w:type="character" w:customStyle="1" w:styleId="Gvdemetni411ptKalnDeilKkBykHarf">
    <w:name w:val="Gövde metni (4) + 11 pt;Kalın Değil;Küçük Büyük Harf"/>
    <w:rsid w:val="0037445A"/>
    <w:rPr>
      <w:rFonts w:ascii="Sylfaen" w:eastAsia="Sylfaen" w:hAnsi="Sylfaen" w:cs="Sylfaen"/>
      <w:b/>
      <w:bCs/>
      <w:smallCaps/>
      <w:color w:val="000000"/>
      <w:spacing w:val="0"/>
      <w:w w:val="100"/>
      <w:position w:val="0"/>
      <w:sz w:val="22"/>
      <w:szCs w:val="22"/>
      <w:shd w:val="clear" w:color="auto" w:fill="FFFFFF"/>
      <w:lang w:val="tr-TR"/>
    </w:rPr>
  </w:style>
  <w:style w:type="paragraph" w:customStyle="1" w:styleId="Gvdemetni40">
    <w:name w:val="Gövde metni (4)"/>
    <w:basedOn w:val="Normal"/>
    <w:link w:val="Gvdemetni4"/>
    <w:rsid w:val="0037445A"/>
    <w:pPr>
      <w:widowControl w:val="0"/>
      <w:shd w:val="clear" w:color="auto" w:fill="FFFFFF"/>
      <w:spacing w:after="60" w:line="357" w:lineRule="exact"/>
      <w:ind w:hanging="720"/>
      <w:jc w:val="both"/>
    </w:pPr>
    <w:rPr>
      <w:rFonts w:ascii="Sylfaen" w:eastAsia="Sylfaen" w:hAnsi="Sylfaen" w:cs="Sylfaen"/>
      <w:b/>
      <w:bCs/>
    </w:rPr>
  </w:style>
  <w:style w:type="character" w:customStyle="1" w:styleId="Gvdemetni4KalnDeil0ptbolukbraklyor">
    <w:name w:val="Gövde metni (4) + Kalın Değil;0 pt boşluk bırakılıyor"/>
    <w:rsid w:val="0037445A"/>
    <w:rPr>
      <w:rFonts w:ascii="Sylfaen" w:eastAsia="Sylfaen" w:hAnsi="Sylfaen" w:cs="Sylfaen"/>
      <w:b/>
      <w:bCs/>
      <w:i w:val="0"/>
      <w:iCs w:val="0"/>
      <w:smallCaps w:val="0"/>
      <w:strike w:val="0"/>
      <w:color w:val="000000"/>
      <w:spacing w:val="-10"/>
      <w:w w:val="100"/>
      <w:position w:val="0"/>
      <w:sz w:val="24"/>
      <w:szCs w:val="24"/>
      <w:u w:val="none"/>
      <w:shd w:val="clear" w:color="auto" w:fill="FFFFFF"/>
      <w:lang w:val="tr-TR"/>
    </w:rPr>
  </w:style>
  <w:style w:type="character" w:customStyle="1" w:styleId="Gvdemetni5Sylfaentalik0ptbolukbraklyor">
    <w:name w:val="Gövde metni (5) + Sylfaen;İtalik;0 pt boşluk bırakılıyor"/>
    <w:rsid w:val="0037445A"/>
    <w:rPr>
      <w:rFonts w:ascii="Sylfaen" w:eastAsia="Sylfaen" w:hAnsi="Sylfaen" w:cs="Sylfaen"/>
      <w:b w:val="0"/>
      <w:bCs w:val="0"/>
      <w:i/>
      <w:iCs/>
      <w:smallCaps w:val="0"/>
      <w:strike w:val="0"/>
      <w:color w:val="000000"/>
      <w:spacing w:val="-10"/>
      <w:w w:val="100"/>
      <w:position w:val="0"/>
      <w:sz w:val="25"/>
      <w:szCs w:val="25"/>
      <w:u w:val="none"/>
      <w:shd w:val="clear" w:color="auto" w:fill="FFFFFF"/>
      <w:lang w:val="tr-TR"/>
    </w:rPr>
  </w:style>
  <w:style w:type="character" w:customStyle="1" w:styleId="GvdemetniGeorgia9pt">
    <w:name w:val="Gövde metni + Georgia;9 pt"/>
    <w:rsid w:val="0037445A"/>
    <w:rPr>
      <w:rFonts w:ascii="Georgia" w:eastAsia="Georgia" w:hAnsi="Georgia" w:cs="Georgia"/>
      <w:b w:val="0"/>
      <w:bCs w:val="0"/>
      <w:i w:val="0"/>
      <w:iCs w:val="0"/>
      <w:smallCaps w:val="0"/>
      <w:strike w:val="0"/>
      <w:color w:val="000000"/>
      <w:spacing w:val="-10"/>
      <w:w w:val="100"/>
      <w:position w:val="0"/>
      <w:sz w:val="18"/>
      <w:szCs w:val="18"/>
      <w:u w:val="none"/>
      <w:shd w:val="clear" w:color="auto" w:fill="FFFFFF"/>
      <w:lang w:val="tr-TR"/>
    </w:rPr>
  </w:style>
  <w:style w:type="character" w:customStyle="1" w:styleId="GvdemetniGeorgia12pttalik">
    <w:name w:val="Gövde metni + Georgia;12 pt;İtalik"/>
    <w:rsid w:val="0037445A"/>
    <w:rPr>
      <w:rFonts w:ascii="Georgia" w:eastAsia="Georgia" w:hAnsi="Georgia" w:cs="Georgia"/>
      <w:b w:val="0"/>
      <w:bCs w:val="0"/>
      <w:i/>
      <w:iCs/>
      <w:smallCaps w:val="0"/>
      <w:strike w:val="0"/>
      <w:color w:val="000000"/>
      <w:spacing w:val="-10"/>
      <w:w w:val="100"/>
      <w:position w:val="0"/>
      <w:sz w:val="24"/>
      <w:szCs w:val="24"/>
      <w:u w:val="none"/>
      <w:shd w:val="clear" w:color="auto" w:fill="FFFFFF"/>
      <w:lang w:val="tr-TR"/>
    </w:rPr>
  </w:style>
  <w:style w:type="character" w:customStyle="1" w:styleId="GvdemetniGeorgia8pt0ptbolukbraklyor">
    <w:name w:val="Gövde metni + Georgia;8 pt;0 pt boşluk bırakılıyor"/>
    <w:rsid w:val="0037445A"/>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tr-TR"/>
    </w:rPr>
  </w:style>
  <w:style w:type="character" w:customStyle="1" w:styleId="GvdemetniGeorgia9pt0ptbolukbraklyor">
    <w:name w:val="Gövde metni + Georgia;9 pt;0 pt boşluk bırakılıyor"/>
    <w:rsid w:val="0037445A"/>
    <w:rPr>
      <w:rFonts w:ascii="Georgia" w:eastAsia="Georgia" w:hAnsi="Georgia" w:cs="Georgia"/>
      <w:b w:val="0"/>
      <w:bCs w:val="0"/>
      <w:i w:val="0"/>
      <w:iCs w:val="0"/>
      <w:smallCaps w:val="0"/>
      <w:strike w:val="0"/>
      <w:color w:val="000000"/>
      <w:spacing w:val="0"/>
      <w:w w:val="100"/>
      <w:position w:val="0"/>
      <w:sz w:val="18"/>
      <w:szCs w:val="18"/>
      <w:u w:val="none"/>
      <w:shd w:val="clear" w:color="auto" w:fill="FFFFFF"/>
      <w:lang w:val="tr-TR"/>
    </w:rPr>
  </w:style>
  <w:style w:type="character" w:customStyle="1" w:styleId="Gvdemetni31">
    <w:name w:val="Gövde metni (31)"/>
    <w:rsid w:val="0037445A"/>
    <w:rPr>
      <w:rFonts w:ascii="Sylfaen" w:eastAsia="Sylfaen" w:hAnsi="Sylfaen" w:cs="Sylfaen"/>
      <w:b w:val="0"/>
      <w:bCs w:val="0"/>
      <w:i w:val="0"/>
      <w:iCs w:val="0"/>
      <w:smallCaps w:val="0"/>
      <w:strike w:val="0"/>
      <w:color w:val="000000"/>
      <w:spacing w:val="0"/>
      <w:w w:val="100"/>
      <w:position w:val="0"/>
      <w:sz w:val="16"/>
      <w:szCs w:val="16"/>
      <w:u w:val="none"/>
      <w:lang w:val="tr-TR"/>
    </w:rPr>
  </w:style>
  <w:style w:type="character" w:customStyle="1" w:styleId="Gvdemetni9Georgia6pt">
    <w:name w:val="Gövde metni (9) + Georgia;6 pt"/>
    <w:rsid w:val="0037445A"/>
    <w:rPr>
      <w:rFonts w:ascii="Georgia" w:eastAsia="Georgia" w:hAnsi="Georgia" w:cs="Georgia"/>
      <w:b w:val="0"/>
      <w:bCs w:val="0"/>
      <w:i w:val="0"/>
      <w:iCs w:val="0"/>
      <w:smallCaps w:val="0"/>
      <w:strike w:val="0"/>
      <w:color w:val="000000"/>
      <w:spacing w:val="0"/>
      <w:w w:val="100"/>
      <w:position w:val="0"/>
      <w:sz w:val="12"/>
      <w:szCs w:val="12"/>
      <w:u w:val="none"/>
      <w:shd w:val="clear" w:color="auto" w:fill="FFFFFF"/>
      <w:lang w:val="tr-TR"/>
    </w:rPr>
  </w:style>
  <w:style w:type="character" w:customStyle="1" w:styleId="Gvdemetni411ptKalnDeil">
    <w:name w:val="Gövde metni (4) + 11 pt;Kalın Değil"/>
    <w:rsid w:val="0037445A"/>
    <w:rPr>
      <w:rFonts w:ascii="Sylfaen" w:eastAsia="Sylfaen" w:hAnsi="Sylfaen" w:cs="Sylfaen"/>
      <w:b/>
      <w:bCs/>
      <w:i w:val="0"/>
      <w:iCs w:val="0"/>
      <w:smallCaps w:val="0"/>
      <w:strike w:val="0"/>
      <w:color w:val="000000"/>
      <w:spacing w:val="0"/>
      <w:w w:val="100"/>
      <w:position w:val="0"/>
      <w:sz w:val="22"/>
      <w:szCs w:val="22"/>
      <w:u w:val="none"/>
      <w:shd w:val="clear" w:color="auto" w:fill="FFFFFF"/>
      <w:lang w:val="tr-TR"/>
    </w:rPr>
  </w:style>
  <w:style w:type="character" w:customStyle="1" w:styleId="Gvdemetni14pt">
    <w:name w:val="Gövde metni + 14 pt"/>
    <w:rsid w:val="0037445A"/>
    <w:rPr>
      <w:rFonts w:ascii="Sylfaen" w:eastAsia="Sylfaen" w:hAnsi="Sylfaen" w:cs="Sylfaen"/>
      <w:b w:val="0"/>
      <w:bCs w:val="0"/>
      <w:i w:val="0"/>
      <w:iCs w:val="0"/>
      <w:smallCaps w:val="0"/>
      <w:strike w:val="0"/>
      <w:color w:val="000000"/>
      <w:spacing w:val="-10"/>
      <w:w w:val="100"/>
      <w:position w:val="0"/>
      <w:sz w:val="28"/>
      <w:szCs w:val="28"/>
      <w:u w:val="none"/>
      <w:shd w:val="clear" w:color="auto" w:fill="FFFFFF"/>
      <w:lang w:val="tr-TR"/>
    </w:rPr>
  </w:style>
  <w:style w:type="character" w:customStyle="1" w:styleId="Gvdemetni43">
    <w:name w:val="Gövde metni (43)_"/>
    <w:link w:val="Gvdemetni430"/>
    <w:rsid w:val="0037445A"/>
    <w:rPr>
      <w:rFonts w:ascii="Sylfaen" w:eastAsia="Sylfaen" w:hAnsi="Sylfaen" w:cs="Sylfaen"/>
      <w:b/>
      <w:bCs/>
      <w:sz w:val="15"/>
      <w:szCs w:val="15"/>
      <w:shd w:val="clear" w:color="auto" w:fill="FFFFFF"/>
    </w:rPr>
  </w:style>
  <w:style w:type="paragraph" w:customStyle="1" w:styleId="Gvdemetni430">
    <w:name w:val="Gövde metni (43)"/>
    <w:basedOn w:val="Normal"/>
    <w:link w:val="Gvdemetni43"/>
    <w:rsid w:val="0037445A"/>
    <w:pPr>
      <w:widowControl w:val="0"/>
      <w:shd w:val="clear" w:color="auto" w:fill="FFFFFF"/>
      <w:spacing w:before="120" w:after="0" w:line="192" w:lineRule="exact"/>
      <w:jc w:val="both"/>
    </w:pPr>
    <w:rPr>
      <w:rFonts w:ascii="Sylfaen" w:eastAsia="Sylfaen" w:hAnsi="Sylfaen" w:cs="Sylfaen"/>
      <w:b/>
      <w:bCs/>
      <w:sz w:val="15"/>
      <w:szCs w:val="15"/>
    </w:rPr>
  </w:style>
  <w:style w:type="character" w:customStyle="1" w:styleId="Gvdemetni32">
    <w:name w:val="Gövde metni (32)_"/>
    <w:rsid w:val="0037445A"/>
    <w:rPr>
      <w:rFonts w:ascii="Sylfaen" w:eastAsia="Sylfaen" w:hAnsi="Sylfaen" w:cs="Sylfaen"/>
      <w:b w:val="0"/>
      <w:bCs w:val="0"/>
      <w:i w:val="0"/>
      <w:iCs w:val="0"/>
      <w:smallCaps w:val="0"/>
      <w:strike w:val="0"/>
      <w:sz w:val="16"/>
      <w:szCs w:val="16"/>
      <w:u w:val="none"/>
    </w:rPr>
  </w:style>
  <w:style w:type="character" w:customStyle="1" w:styleId="Gvdemetni320">
    <w:name w:val="Gövde metni (32)"/>
    <w:rsid w:val="0037445A"/>
    <w:rPr>
      <w:rFonts w:ascii="Sylfaen" w:eastAsia="Sylfaen" w:hAnsi="Sylfaen" w:cs="Sylfaen"/>
      <w:b w:val="0"/>
      <w:bCs w:val="0"/>
      <w:i w:val="0"/>
      <w:iCs w:val="0"/>
      <w:smallCaps w:val="0"/>
      <w:strike w:val="0"/>
      <w:color w:val="000000"/>
      <w:spacing w:val="0"/>
      <w:w w:val="100"/>
      <w:position w:val="0"/>
      <w:sz w:val="16"/>
      <w:szCs w:val="16"/>
      <w:u w:val="none"/>
      <w:lang w:val="tr-TR"/>
    </w:rPr>
  </w:style>
  <w:style w:type="character" w:customStyle="1" w:styleId="Gvdemetni3285pt0ptbolukbraklyor">
    <w:name w:val="Gövde metni (32) + 8;5 pt;0 pt boşluk bırakılıyor"/>
    <w:rsid w:val="0037445A"/>
    <w:rPr>
      <w:rFonts w:ascii="Sylfaen" w:eastAsia="Sylfaen" w:hAnsi="Sylfaen" w:cs="Sylfaen"/>
      <w:b w:val="0"/>
      <w:bCs w:val="0"/>
      <w:i w:val="0"/>
      <w:iCs w:val="0"/>
      <w:smallCaps w:val="0"/>
      <w:strike w:val="0"/>
      <w:color w:val="000000"/>
      <w:spacing w:val="-10"/>
      <w:w w:val="100"/>
      <w:position w:val="0"/>
      <w:sz w:val="17"/>
      <w:szCs w:val="17"/>
      <w:u w:val="none"/>
      <w:lang w:val="tr-TR"/>
    </w:rPr>
  </w:style>
  <w:style w:type="character" w:customStyle="1" w:styleId="Gvdemetni155ptKaln-1ptbolukbraklyor">
    <w:name w:val="Gövde metni + 15;5 pt;Kalın;-1 pt boşluk bırakılıyor"/>
    <w:rsid w:val="0037445A"/>
    <w:rPr>
      <w:rFonts w:ascii="Sylfaen" w:eastAsia="Sylfaen" w:hAnsi="Sylfaen" w:cs="Sylfaen"/>
      <w:b/>
      <w:bCs/>
      <w:i w:val="0"/>
      <w:iCs w:val="0"/>
      <w:smallCaps w:val="0"/>
      <w:strike w:val="0"/>
      <w:color w:val="000000"/>
      <w:spacing w:val="-20"/>
      <w:w w:val="100"/>
      <w:position w:val="0"/>
      <w:sz w:val="31"/>
      <w:szCs w:val="31"/>
      <w:u w:val="none"/>
      <w:shd w:val="clear" w:color="auto" w:fill="FFFFFF"/>
      <w:lang w:val="tr-TR"/>
    </w:rPr>
  </w:style>
  <w:style w:type="character" w:customStyle="1" w:styleId="Gvdemetni9145pt0ptbolukbraklyor">
    <w:name w:val="Gövde metni (9) + 14;5 pt;0 pt boşluk bırakılıyor"/>
    <w:rsid w:val="0037445A"/>
    <w:rPr>
      <w:rFonts w:ascii="Sylfaen" w:eastAsia="Sylfaen" w:hAnsi="Sylfaen" w:cs="Sylfaen"/>
      <w:b w:val="0"/>
      <w:bCs w:val="0"/>
      <w:i w:val="0"/>
      <w:iCs w:val="0"/>
      <w:smallCaps w:val="0"/>
      <w:strike w:val="0"/>
      <w:color w:val="000000"/>
      <w:spacing w:val="-10"/>
      <w:w w:val="100"/>
      <w:position w:val="0"/>
      <w:sz w:val="29"/>
      <w:szCs w:val="29"/>
      <w:u w:val="none"/>
      <w:shd w:val="clear" w:color="auto" w:fill="FFFFFF"/>
      <w:lang w:val="tr-TR"/>
    </w:rPr>
  </w:style>
  <w:style w:type="character" w:customStyle="1" w:styleId="Gvdemetni9Georgia9pt">
    <w:name w:val="Gövde metni (9) + Georgia;9 pt"/>
    <w:rsid w:val="0037445A"/>
    <w:rPr>
      <w:rFonts w:ascii="Georgia" w:eastAsia="Georgia" w:hAnsi="Georgia" w:cs="Georgia"/>
      <w:b w:val="0"/>
      <w:bCs w:val="0"/>
      <w:i w:val="0"/>
      <w:iCs w:val="0"/>
      <w:smallCaps w:val="0"/>
      <w:strike w:val="0"/>
      <w:color w:val="000000"/>
      <w:spacing w:val="0"/>
      <w:w w:val="100"/>
      <w:position w:val="0"/>
      <w:sz w:val="18"/>
      <w:szCs w:val="18"/>
      <w:u w:val="none"/>
      <w:shd w:val="clear" w:color="auto" w:fill="FFFFFF"/>
      <w:lang w:val="tr-TR"/>
    </w:rPr>
  </w:style>
  <w:style w:type="character" w:customStyle="1" w:styleId="Gvdemetni47">
    <w:name w:val="Gövde metni (47)_"/>
    <w:link w:val="Gvdemetni470"/>
    <w:rsid w:val="0037445A"/>
    <w:rPr>
      <w:rFonts w:ascii="Sylfaen" w:eastAsia="Sylfaen" w:hAnsi="Sylfaen" w:cs="Sylfaen"/>
      <w:sz w:val="18"/>
      <w:szCs w:val="18"/>
      <w:shd w:val="clear" w:color="auto" w:fill="FFFFFF"/>
    </w:rPr>
  </w:style>
  <w:style w:type="paragraph" w:customStyle="1" w:styleId="Gvdemetni470">
    <w:name w:val="Gövde metni (47)"/>
    <w:basedOn w:val="Normal"/>
    <w:link w:val="Gvdemetni47"/>
    <w:rsid w:val="0037445A"/>
    <w:pPr>
      <w:widowControl w:val="0"/>
      <w:shd w:val="clear" w:color="auto" w:fill="FFFFFF"/>
      <w:spacing w:after="0" w:line="379" w:lineRule="exact"/>
      <w:ind w:firstLine="420"/>
    </w:pPr>
    <w:rPr>
      <w:rFonts w:ascii="Sylfaen" w:eastAsia="Sylfaen" w:hAnsi="Sylfaen" w:cs="Sylfaen"/>
      <w:sz w:val="18"/>
      <w:szCs w:val="18"/>
    </w:rPr>
  </w:style>
  <w:style w:type="character" w:customStyle="1" w:styleId="Gvdemetni48">
    <w:name w:val="Gövde metni (48)_"/>
    <w:link w:val="Gvdemetni480"/>
    <w:rsid w:val="0037445A"/>
    <w:rPr>
      <w:rFonts w:ascii="Sylfaen" w:eastAsia="Sylfaen" w:hAnsi="Sylfaen" w:cs="Sylfaen"/>
      <w:shd w:val="clear" w:color="auto" w:fill="FFFFFF"/>
    </w:rPr>
  </w:style>
  <w:style w:type="character" w:customStyle="1" w:styleId="Gvdemetni48115pt">
    <w:name w:val="Gövde metni (48) + 11;5 pt"/>
    <w:rsid w:val="0037445A"/>
    <w:rPr>
      <w:rFonts w:ascii="Sylfaen" w:eastAsia="Sylfaen" w:hAnsi="Sylfaen" w:cs="Sylfaen"/>
      <w:color w:val="000000"/>
      <w:spacing w:val="0"/>
      <w:w w:val="100"/>
      <w:position w:val="0"/>
      <w:sz w:val="23"/>
      <w:szCs w:val="23"/>
      <w:shd w:val="clear" w:color="auto" w:fill="FFFFFF"/>
      <w:lang w:val="tr-TR"/>
    </w:rPr>
  </w:style>
  <w:style w:type="paragraph" w:customStyle="1" w:styleId="Gvdemetni480">
    <w:name w:val="Gövde metni (48)"/>
    <w:basedOn w:val="Normal"/>
    <w:link w:val="Gvdemetni48"/>
    <w:rsid w:val="0037445A"/>
    <w:pPr>
      <w:widowControl w:val="0"/>
      <w:shd w:val="clear" w:color="auto" w:fill="FFFFFF"/>
      <w:spacing w:before="60" w:after="60" w:line="0" w:lineRule="atLeast"/>
    </w:pPr>
    <w:rPr>
      <w:rFonts w:ascii="Sylfaen" w:eastAsia="Sylfaen" w:hAnsi="Sylfaen" w:cs="Sylfaen"/>
    </w:rPr>
  </w:style>
  <w:style w:type="character" w:customStyle="1" w:styleId="Gvdemetni49125pt">
    <w:name w:val="Gövde metni (49) + 12;5 pt"/>
    <w:rsid w:val="0037445A"/>
    <w:rPr>
      <w:rFonts w:ascii="Georgia" w:eastAsia="Georgia" w:hAnsi="Georgia" w:cs="Georgia"/>
      <w:b w:val="0"/>
      <w:bCs w:val="0"/>
      <w:i w:val="0"/>
      <w:iCs w:val="0"/>
      <w:smallCaps w:val="0"/>
      <w:strike w:val="0"/>
      <w:color w:val="000000"/>
      <w:spacing w:val="-10"/>
      <w:w w:val="100"/>
      <w:position w:val="0"/>
      <w:sz w:val="25"/>
      <w:szCs w:val="25"/>
      <w:u w:val="none"/>
      <w:lang w:val="tr-TR"/>
    </w:rPr>
  </w:style>
  <w:style w:type="character" w:customStyle="1" w:styleId="Gvdemetni41">
    <w:name w:val="Gövde metni (41)_"/>
    <w:link w:val="Gvdemetni410"/>
    <w:rsid w:val="0037445A"/>
    <w:rPr>
      <w:rFonts w:ascii="Sylfaen" w:eastAsia="Sylfaen" w:hAnsi="Sylfaen" w:cs="Sylfaen"/>
      <w:spacing w:val="-10"/>
      <w:sz w:val="28"/>
      <w:szCs w:val="28"/>
      <w:shd w:val="clear" w:color="auto" w:fill="FFFFFF"/>
    </w:rPr>
  </w:style>
  <w:style w:type="character" w:customStyle="1" w:styleId="Gvdemetni41115pt0ptbolukbraklyor">
    <w:name w:val="Gövde metni (41) + 11;5 pt;0 pt boşluk bırakılıyor"/>
    <w:rsid w:val="0037445A"/>
    <w:rPr>
      <w:rFonts w:ascii="Sylfaen" w:eastAsia="Sylfaen" w:hAnsi="Sylfaen" w:cs="Sylfaen"/>
      <w:color w:val="000000"/>
      <w:spacing w:val="0"/>
      <w:w w:val="100"/>
      <w:position w:val="0"/>
      <w:sz w:val="23"/>
      <w:szCs w:val="23"/>
      <w:shd w:val="clear" w:color="auto" w:fill="FFFFFF"/>
      <w:lang w:val="tr-TR"/>
    </w:rPr>
  </w:style>
  <w:style w:type="paragraph" w:customStyle="1" w:styleId="Gvdemetni410">
    <w:name w:val="Gövde metni (41)"/>
    <w:basedOn w:val="Normal"/>
    <w:link w:val="Gvdemetni41"/>
    <w:rsid w:val="0037445A"/>
    <w:pPr>
      <w:widowControl w:val="0"/>
      <w:shd w:val="clear" w:color="auto" w:fill="FFFFFF"/>
      <w:spacing w:after="0" w:line="383" w:lineRule="exact"/>
    </w:pPr>
    <w:rPr>
      <w:rFonts w:ascii="Sylfaen" w:eastAsia="Sylfaen" w:hAnsi="Sylfaen" w:cs="Sylfaen"/>
      <w:spacing w:val="-10"/>
      <w:sz w:val="28"/>
      <w:szCs w:val="28"/>
    </w:rPr>
  </w:style>
  <w:style w:type="character" w:customStyle="1" w:styleId="Gvdemetni11pt0ptbolukbraklyor">
    <w:name w:val="Gövde metni + 11 pt;0 pt boşluk bırakılıyor"/>
    <w:rsid w:val="0037445A"/>
    <w:rPr>
      <w:rFonts w:ascii="Sylfaen" w:eastAsia="Sylfaen" w:hAnsi="Sylfaen" w:cs="Sylfaen"/>
      <w:b w:val="0"/>
      <w:bCs w:val="0"/>
      <w:i w:val="0"/>
      <w:iCs w:val="0"/>
      <w:smallCaps w:val="0"/>
      <w:strike w:val="0"/>
      <w:color w:val="000000"/>
      <w:spacing w:val="0"/>
      <w:w w:val="100"/>
      <w:position w:val="0"/>
      <w:sz w:val="22"/>
      <w:szCs w:val="22"/>
      <w:u w:val="none"/>
      <w:shd w:val="clear" w:color="auto" w:fill="FFFFFF"/>
      <w:lang w:val="tr-TR"/>
    </w:rPr>
  </w:style>
  <w:style w:type="character" w:customStyle="1" w:styleId="Gvdemetni41145pt">
    <w:name w:val="Gövde metni (41) + 14;5 pt"/>
    <w:rsid w:val="0037445A"/>
    <w:rPr>
      <w:rFonts w:ascii="Sylfaen" w:eastAsia="Sylfaen" w:hAnsi="Sylfaen" w:cs="Sylfaen"/>
      <w:b w:val="0"/>
      <w:bCs w:val="0"/>
      <w:i w:val="0"/>
      <w:iCs w:val="0"/>
      <w:smallCaps w:val="0"/>
      <w:strike w:val="0"/>
      <w:color w:val="000000"/>
      <w:spacing w:val="-10"/>
      <w:w w:val="100"/>
      <w:position w:val="0"/>
      <w:sz w:val="29"/>
      <w:szCs w:val="29"/>
      <w:u w:val="none"/>
      <w:shd w:val="clear" w:color="auto" w:fill="FFFFFF"/>
      <w:lang w:val="tr-TR"/>
    </w:rPr>
  </w:style>
  <w:style w:type="character" w:customStyle="1" w:styleId="Gvdemetni9Georgia55pt">
    <w:name w:val="Gövde metni (9) + Georgia;5;5 pt"/>
    <w:rsid w:val="0037445A"/>
    <w:rPr>
      <w:rFonts w:ascii="Georgia" w:eastAsia="Georgia" w:hAnsi="Georgia" w:cs="Georgia"/>
      <w:b w:val="0"/>
      <w:bCs w:val="0"/>
      <w:i w:val="0"/>
      <w:iCs w:val="0"/>
      <w:smallCaps w:val="0"/>
      <w:strike w:val="0"/>
      <w:color w:val="000000"/>
      <w:spacing w:val="0"/>
      <w:w w:val="100"/>
      <w:position w:val="0"/>
      <w:sz w:val="11"/>
      <w:szCs w:val="11"/>
      <w:u w:val="none"/>
      <w:shd w:val="clear" w:color="auto" w:fill="FFFFFF"/>
      <w:lang w:val="tr-TR"/>
    </w:rPr>
  </w:style>
  <w:style w:type="character" w:customStyle="1" w:styleId="Gvdemetni140ptbolukbraklyor">
    <w:name w:val="Gövde metni (14) + 0 pt boşluk bırakılıyor"/>
    <w:rsid w:val="0037445A"/>
    <w:rPr>
      <w:rFonts w:ascii="Sylfaen" w:eastAsia="Sylfaen" w:hAnsi="Sylfaen" w:cs="Sylfaen"/>
      <w:b/>
      <w:bCs/>
      <w:i w:val="0"/>
      <w:iCs w:val="0"/>
      <w:smallCaps w:val="0"/>
      <w:strike w:val="0"/>
      <w:color w:val="000000"/>
      <w:spacing w:val="0"/>
      <w:w w:val="100"/>
      <w:position w:val="0"/>
      <w:sz w:val="24"/>
      <w:szCs w:val="24"/>
      <w:u w:val="none"/>
      <w:lang w:val="tr-TR"/>
    </w:rPr>
  </w:style>
  <w:style w:type="character" w:customStyle="1" w:styleId="Gvdemetni4115ptKalnDeil">
    <w:name w:val="Gövde metni (4) + 11;5 pt;Kalın Değil"/>
    <w:rsid w:val="0037445A"/>
    <w:rPr>
      <w:rFonts w:ascii="Sylfaen" w:eastAsia="Sylfaen" w:hAnsi="Sylfaen" w:cs="Sylfaen"/>
      <w:b/>
      <w:bCs/>
      <w:i w:val="0"/>
      <w:iCs w:val="0"/>
      <w:smallCaps w:val="0"/>
      <w:strike w:val="0"/>
      <w:color w:val="000000"/>
      <w:spacing w:val="0"/>
      <w:w w:val="100"/>
      <w:position w:val="0"/>
      <w:sz w:val="23"/>
      <w:szCs w:val="23"/>
      <w:u w:val="none"/>
      <w:shd w:val="clear" w:color="auto" w:fill="FFFFFF"/>
      <w:lang w:val="tr-TR"/>
    </w:rPr>
  </w:style>
  <w:style w:type="character" w:styleId="Gl">
    <w:name w:val="Strong"/>
    <w:basedOn w:val="VarsaylanParagrafYazTipi"/>
    <w:uiPriority w:val="22"/>
    <w:qFormat/>
    <w:rsid w:val="00C53EE6"/>
    <w:rPr>
      <w:b/>
      <w:bCs/>
    </w:rPr>
  </w:style>
  <w:style w:type="paragraph" w:customStyle="1" w:styleId="booktitle">
    <w:name w:val="booktitle"/>
    <w:basedOn w:val="Normal"/>
    <w:rsid w:val="003744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age-numbers-info">
    <w:name w:val="page-numbers-info"/>
    <w:rsid w:val="0037445A"/>
  </w:style>
  <w:style w:type="character" w:customStyle="1" w:styleId="authorname">
    <w:name w:val="authorname"/>
    <w:rsid w:val="0037445A"/>
  </w:style>
  <w:style w:type="character" w:styleId="Vurgu">
    <w:name w:val="Emphasis"/>
    <w:basedOn w:val="VarsaylanParagrafYazTipi"/>
    <w:uiPriority w:val="20"/>
    <w:qFormat/>
    <w:rsid w:val="00C53EE6"/>
    <w:rPr>
      <w:i/>
      <w:iCs/>
      <w:color w:val="000000" w:themeColor="text1"/>
    </w:rPr>
  </w:style>
  <w:style w:type="character" w:customStyle="1" w:styleId="st1">
    <w:name w:val="st1"/>
    <w:rsid w:val="0037445A"/>
  </w:style>
  <w:style w:type="paragraph" w:styleId="SonnotMetni">
    <w:name w:val="endnote text"/>
    <w:basedOn w:val="Normal"/>
    <w:link w:val="SonnotMetniChar"/>
    <w:uiPriority w:val="99"/>
    <w:rsid w:val="008D5D40"/>
    <w:pPr>
      <w:spacing w:after="0" w:line="240" w:lineRule="auto"/>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uiPriority w:val="99"/>
    <w:rsid w:val="008D5D40"/>
    <w:rPr>
      <w:rFonts w:ascii="Times New Roman" w:eastAsia="Times New Roman" w:hAnsi="Times New Roman" w:cs="Times New Roman"/>
      <w:sz w:val="20"/>
      <w:szCs w:val="20"/>
      <w:lang w:eastAsia="tr-TR"/>
    </w:rPr>
  </w:style>
  <w:style w:type="character" w:styleId="SonnotBavurusu">
    <w:name w:val="endnote reference"/>
    <w:uiPriority w:val="99"/>
    <w:rsid w:val="008D5D40"/>
    <w:rPr>
      <w:vertAlign w:val="superscript"/>
    </w:rPr>
  </w:style>
  <w:style w:type="character" w:customStyle="1" w:styleId="Balk4Char">
    <w:name w:val="Başlık 4 Char"/>
    <w:basedOn w:val="VarsaylanParagrafYazTipi"/>
    <w:link w:val="Balk4"/>
    <w:rsid w:val="00C53EE6"/>
    <w:rPr>
      <w:rFonts w:asciiTheme="majorHAnsi" w:eastAsiaTheme="majorEastAsia" w:hAnsiTheme="majorHAnsi" w:cstheme="majorBidi"/>
      <w:i/>
      <w:iCs/>
      <w:sz w:val="30"/>
      <w:szCs w:val="30"/>
    </w:rPr>
  </w:style>
  <w:style w:type="paragraph" w:styleId="Dzeltme">
    <w:name w:val="Revision"/>
    <w:hidden/>
    <w:uiPriority w:val="99"/>
    <w:semiHidden/>
    <w:rsid w:val="00790315"/>
    <w:pPr>
      <w:spacing w:after="0" w:line="240" w:lineRule="auto"/>
    </w:pPr>
  </w:style>
  <w:style w:type="paragraph" w:styleId="GvdeMetni2">
    <w:name w:val="Body Text 2"/>
    <w:basedOn w:val="Normal"/>
    <w:link w:val="GvdeMetni2Char"/>
    <w:unhideWhenUsed/>
    <w:rsid w:val="0016448A"/>
    <w:pPr>
      <w:spacing w:after="120" w:line="480" w:lineRule="auto"/>
    </w:pPr>
  </w:style>
  <w:style w:type="character" w:customStyle="1" w:styleId="GvdeMetni2Char">
    <w:name w:val="Gövde Metni 2 Char"/>
    <w:basedOn w:val="VarsaylanParagrafYazTipi"/>
    <w:link w:val="GvdeMetni2"/>
    <w:rsid w:val="0016448A"/>
  </w:style>
  <w:style w:type="numbering" w:customStyle="1" w:styleId="NoList2">
    <w:name w:val="No List2"/>
    <w:next w:val="ListeYok"/>
    <w:semiHidden/>
    <w:rsid w:val="0016448A"/>
  </w:style>
  <w:style w:type="character" w:styleId="HTMLCite">
    <w:name w:val="HTML Cite"/>
    <w:uiPriority w:val="99"/>
    <w:rsid w:val="0016448A"/>
    <w:rPr>
      <w:i/>
      <w:iCs/>
    </w:rPr>
  </w:style>
  <w:style w:type="character" w:customStyle="1" w:styleId="author">
    <w:name w:val="author"/>
    <w:basedOn w:val="VarsaylanParagrafYazTipi"/>
    <w:rsid w:val="0016448A"/>
  </w:style>
  <w:style w:type="character" w:customStyle="1" w:styleId="pubyear">
    <w:name w:val="pubyear"/>
    <w:basedOn w:val="VarsaylanParagrafYazTipi"/>
    <w:rsid w:val="0016448A"/>
  </w:style>
  <w:style w:type="character" w:customStyle="1" w:styleId="chaptertitle">
    <w:name w:val="chaptertitle"/>
    <w:basedOn w:val="VarsaylanParagrafYazTipi"/>
    <w:rsid w:val="0016448A"/>
  </w:style>
  <w:style w:type="character" w:customStyle="1" w:styleId="editor">
    <w:name w:val="editor"/>
    <w:basedOn w:val="VarsaylanParagrafYazTipi"/>
    <w:rsid w:val="0016448A"/>
  </w:style>
  <w:style w:type="character" w:customStyle="1" w:styleId="vol">
    <w:name w:val="vol"/>
    <w:basedOn w:val="VarsaylanParagrafYazTipi"/>
    <w:rsid w:val="0016448A"/>
  </w:style>
  <w:style w:type="character" w:customStyle="1" w:styleId="publisherlocation">
    <w:name w:val="publisherlocation"/>
    <w:basedOn w:val="VarsaylanParagrafYazTipi"/>
    <w:rsid w:val="0016448A"/>
  </w:style>
  <w:style w:type="character" w:styleId="zlenenKpr">
    <w:name w:val="FollowedHyperlink"/>
    <w:uiPriority w:val="99"/>
    <w:rsid w:val="0016448A"/>
    <w:rPr>
      <w:color w:val="0000FF"/>
      <w:u w:val="single"/>
    </w:rPr>
  </w:style>
  <w:style w:type="character" w:customStyle="1" w:styleId="articletitle">
    <w:name w:val="articletitle"/>
    <w:basedOn w:val="VarsaylanParagrafYazTipi"/>
    <w:rsid w:val="0016448A"/>
  </w:style>
  <w:style w:type="character" w:customStyle="1" w:styleId="journaltitle">
    <w:name w:val="journaltitle"/>
    <w:basedOn w:val="VarsaylanParagrafYazTipi"/>
    <w:rsid w:val="0016448A"/>
  </w:style>
  <w:style w:type="character" w:customStyle="1" w:styleId="pagefirst">
    <w:name w:val="pagefirst"/>
    <w:basedOn w:val="VarsaylanParagrafYazTipi"/>
    <w:rsid w:val="0016448A"/>
  </w:style>
  <w:style w:type="character" w:customStyle="1" w:styleId="pagelast">
    <w:name w:val="pagelast"/>
    <w:basedOn w:val="VarsaylanParagrafYazTipi"/>
    <w:rsid w:val="0016448A"/>
  </w:style>
  <w:style w:type="character" w:customStyle="1" w:styleId="directlinklabel">
    <w:name w:val="directlinklabel"/>
    <w:basedOn w:val="VarsaylanParagrafYazTipi"/>
    <w:rsid w:val="0016448A"/>
  </w:style>
  <w:style w:type="character" w:customStyle="1" w:styleId="groupname">
    <w:name w:val="groupname"/>
    <w:basedOn w:val="VarsaylanParagrafYazTipi"/>
    <w:rsid w:val="0016448A"/>
  </w:style>
  <w:style w:type="character" w:customStyle="1" w:styleId="edition">
    <w:name w:val="edition"/>
    <w:basedOn w:val="VarsaylanParagrafYazTipi"/>
    <w:rsid w:val="0016448A"/>
  </w:style>
  <w:style w:type="character" w:customStyle="1" w:styleId="Balk5Char">
    <w:name w:val="Başlık 5 Char"/>
    <w:basedOn w:val="VarsaylanParagrafYazTipi"/>
    <w:link w:val="Balk5"/>
    <w:uiPriority w:val="9"/>
    <w:rsid w:val="00C53EE6"/>
    <w:rPr>
      <w:rFonts w:asciiTheme="majorHAnsi" w:eastAsiaTheme="majorEastAsia" w:hAnsiTheme="majorHAnsi" w:cstheme="majorBidi"/>
      <w:sz w:val="28"/>
      <w:szCs w:val="28"/>
    </w:rPr>
  </w:style>
  <w:style w:type="character" w:customStyle="1" w:styleId="Balk6Char">
    <w:name w:val="Başlık 6 Char"/>
    <w:basedOn w:val="VarsaylanParagrafYazTipi"/>
    <w:link w:val="Balk6"/>
    <w:rsid w:val="00C53EE6"/>
    <w:rPr>
      <w:rFonts w:asciiTheme="majorHAnsi" w:eastAsiaTheme="majorEastAsia" w:hAnsiTheme="majorHAnsi" w:cstheme="majorBidi"/>
      <w:i/>
      <w:iCs/>
      <w:sz w:val="26"/>
      <w:szCs w:val="26"/>
    </w:rPr>
  </w:style>
  <w:style w:type="character" w:customStyle="1" w:styleId="Balk7Char">
    <w:name w:val="Başlık 7 Char"/>
    <w:basedOn w:val="VarsaylanParagrafYazTipi"/>
    <w:link w:val="Balk7"/>
    <w:rsid w:val="00C53EE6"/>
    <w:rPr>
      <w:rFonts w:asciiTheme="majorHAnsi" w:eastAsiaTheme="majorEastAsia" w:hAnsiTheme="majorHAnsi" w:cstheme="majorBidi"/>
      <w:sz w:val="24"/>
      <w:szCs w:val="24"/>
    </w:rPr>
  </w:style>
  <w:style w:type="character" w:customStyle="1" w:styleId="Balk8Char">
    <w:name w:val="Başlık 8 Char"/>
    <w:basedOn w:val="VarsaylanParagrafYazTipi"/>
    <w:link w:val="Balk8"/>
    <w:rsid w:val="00C53EE6"/>
    <w:rPr>
      <w:rFonts w:asciiTheme="majorHAnsi" w:eastAsiaTheme="majorEastAsia" w:hAnsiTheme="majorHAnsi" w:cstheme="majorBidi"/>
      <w:i/>
      <w:iCs/>
      <w:sz w:val="22"/>
      <w:szCs w:val="22"/>
    </w:rPr>
  </w:style>
  <w:style w:type="character" w:customStyle="1" w:styleId="Balk9Char">
    <w:name w:val="Başlık 9 Char"/>
    <w:basedOn w:val="VarsaylanParagrafYazTipi"/>
    <w:link w:val="Balk9"/>
    <w:rsid w:val="00C53EE6"/>
    <w:rPr>
      <w:b/>
      <w:bCs/>
      <w:i/>
      <w:iCs/>
    </w:rPr>
  </w:style>
  <w:style w:type="paragraph" w:styleId="NormalGirinti">
    <w:name w:val="Normal Indent"/>
    <w:basedOn w:val="Normal"/>
    <w:rsid w:val="00B63069"/>
    <w:pPr>
      <w:spacing w:after="0" w:line="240" w:lineRule="auto"/>
      <w:ind w:left="708"/>
    </w:pPr>
    <w:rPr>
      <w:rFonts w:ascii="Times New Roman" w:eastAsia="Times New Roman" w:hAnsi="Times New Roman" w:cs="Times New Roman"/>
      <w:b/>
      <w:sz w:val="24"/>
      <w:szCs w:val="20"/>
      <w:lang w:eastAsia="tr-TR"/>
    </w:rPr>
  </w:style>
  <w:style w:type="character" w:styleId="SayfaNumaras">
    <w:name w:val="page number"/>
    <w:basedOn w:val="VarsaylanParagrafYazTipi"/>
    <w:rsid w:val="00B63069"/>
  </w:style>
  <w:style w:type="paragraph" w:styleId="GvdeMetni3">
    <w:name w:val="Body Text 3"/>
    <w:basedOn w:val="Normal"/>
    <w:link w:val="GvdeMetni3Char"/>
    <w:rsid w:val="00B63069"/>
    <w:pPr>
      <w:spacing w:after="0" w:line="240" w:lineRule="auto"/>
      <w:jc w:val="right"/>
    </w:pPr>
    <w:rPr>
      <w:rFonts w:ascii="Times New Roman" w:eastAsia="Times New Roman" w:hAnsi="Times New Roman" w:cs="Times New Roman"/>
      <w:spacing w:val="-6"/>
      <w:sz w:val="16"/>
      <w:szCs w:val="20"/>
      <w:lang w:eastAsia="tr-TR"/>
    </w:rPr>
  </w:style>
  <w:style w:type="character" w:customStyle="1" w:styleId="GvdeMetni3Char">
    <w:name w:val="Gövde Metni 3 Char"/>
    <w:basedOn w:val="VarsaylanParagrafYazTipi"/>
    <w:link w:val="GvdeMetni3"/>
    <w:rsid w:val="00B63069"/>
    <w:rPr>
      <w:rFonts w:ascii="Times New Roman" w:eastAsia="Times New Roman" w:hAnsi="Times New Roman" w:cs="Times New Roman"/>
      <w:spacing w:val="-6"/>
      <w:sz w:val="16"/>
      <w:szCs w:val="20"/>
      <w:lang w:eastAsia="tr-TR"/>
    </w:rPr>
  </w:style>
  <w:style w:type="paragraph" w:styleId="bekMetni">
    <w:name w:val="Block Text"/>
    <w:basedOn w:val="Normal"/>
    <w:rsid w:val="00B63069"/>
    <w:pPr>
      <w:spacing w:after="0" w:line="240" w:lineRule="auto"/>
      <w:ind w:left="709" w:right="283"/>
      <w:jc w:val="both"/>
    </w:pPr>
    <w:rPr>
      <w:rFonts w:ascii="Times New Roman" w:eastAsia="Times New Roman" w:hAnsi="Times New Roman" w:cs="Times New Roman"/>
      <w:sz w:val="18"/>
      <w:szCs w:val="20"/>
      <w:lang w:val="en-GB" w:eastAsia="tr-TR"/>
    </w:rPr>
  </w:style>
  <w:style w:type="paragraph" w:customStyle="1" w:styleId="Title1">
    <w:name w:val="Title1"/>
    <w:basedOn w:val="Normal"/>
    <w:rsid w:val="00B63069"/>
    <w:pPr>
      <w:spacing w:before="120" w:after="0" w:line="480" w:lineRule="auto"/>
      <w:jc w:val="center"/>
    </w:pPr>
    <w:rPr>
      <w:rFonts w:ascii="Arial" w:eastAsia="Times New Roman" w:hAnsi="Arial" w:cs="Times New Roman"/>
      <w:b/>
      <w:sz w:val="24"/>
      <w:szCs w:val="20"/>
      <w:lang w:eastAsia="tr-TR"/>
    </w:rPr>
  </w:style>
  <w:style w:type="paragraph" w:customStyle="1" w:styleId="AbstractTitle">
    <w:name w:val="Abstract Title"/>
    <w:basedOn w:val="Title1"/>
    <w:rsid w:val="00B63069"/>
    <w:rPr>
      <w:sz w:val="20"/>
      <w:lang w:val="en-US"/>
    </w:rPr>
  </w:style>
  <w:style w:type="paragraph" w:customStyle="1" w:styleId="ekil">
    <w:name w:val="Þekil"/>
    <w:basedOn w:val="Normal"/>
    <w:rsid w:val="00B63069"/>
    <w:pPr>
      <w:spacing w:before="360" w:after="0" w:line="480" w:lineRule="auto"/>
      <w:jc w:val="center"/>
    </w:pPr>
    <w:rPr>
      <w:rFonts w:ascii="Arial" w:eastAsia="Times New Roman" w:hAnsi="Arial" w:cs="Times New Roman"/>
      <w:sz w:val="20"/>
      <w:szCs w:val="20"/>
      <w:lang w:eastAsia="tr-TR"/>
    </w:rPr>
  </w:style>
  <w:style w:type="paragraph" w:customStyle="1" w:styleId="Normal0">
    <w:name w:val=".Normal"/>
    <w:basedOn w:val="Normal"/>
    <w:rsid w:val="00B63069"/>
    <w:pPr>
      <w:tabs>
        <w:tab w:val="left" w:pos="8506"/>
        <w:tab w:val="left" w:pos="10632"/>
      </w:tabs>
      <w:spacing w:after="0" w:line="240" w:lineRule="auto"/>
      <w:ind w:right="565"/>
      <w:jc w:val="both"/>
    </w:pPr>
    <w:rPr>
      <w:rFonts w:ascii="Times New Roman" w:eastAsia="Times New Roman" w:hAnsi="Times New Roman" w:cs="Times New Roman"/>
      <w:sz w:val="26"/>
      <w:szCs w:val="20"/>
      <w:lang w:val="en-US" w:eastAsia="tr-TR"/>
    </w:rPr>
  </w:style>
  <w:style w:type="paragraph" w:customStyle="1" w:styleId="Noral">
    <w:name w:val="Noral"/>
    <w:basedOn w:val="Normal"/>
    <w:rsid w:val="00B63069"/>
    <w:pPr>
      <w:spacing w:after="0" w:line="360" w:lineRule="atLeast"/>
      <w:jc w:val="both"/>
    </w:pPr>
    <w:rPr>
      <w:rFonts w:ascii="Times New Roman" w:eastAsia="Times New Roman" w:hAnsi="Times New Roman" w:cs="Times New Roman"/>
      <w:sz w:val="24"/>
      <w:szCs w:val="20"/>
      <w:lang w:val="en-US" w:eastAsia="tr-TR"/>
    </w:rPr>
  </w:style>
  <w:style w:type="paragraph" w:styleId="KonuBal">
    <w:name w:val="Title"/>
    <w:aliases w:val="Dergi Block Quote"/>
    <w:basedOn w:val="Normal"/>
    <w:next w:val="Normal"/>
    <w:link w:val="KonuBalChar"/>
    <w:qFormat/>
    <w:rsid w:val="00360D97"/>
    <w:pPr>
      <w:spacing w:before="120" w:after="120" w:line="240" w:lineRule="auto"/>
      <w:ind w:left="709"/>
      <w:contextualSpacing/>
      <w:jc w:val="both"/>
    </w:pPr>
    <w:rPr>
      <w:rFonts w:ascii="Times New Roman" w:eastAsiaTheme="majorEastAsia" w:hAnsi="Times New Roman" w:cstheme="majorBidi"/>
      <w:color w:val="000000" w:themeColor="text1"/>
      <w:sz w:val="20"/>
      <w:szCs w:val="72"/>
    </w:rPr>
  </w:style>
  <w:style w:type="character" w:customStyle="1" w:styleId="KonuBalChar">
    <w:name w:val="Konu Başlığı Char"/>
    <w:aliases w:val="Dergi Block Quote Char"/>
    <w:basedOn w:val="VarsaylanParagrafYazTipi"/>
    <w:link w:val="KonuBal"/>
    <w:rsid w:val="00360D97"/>
    <w:rPr>
      <w:rFonts w:ascii="Times New Roman" w:eastAsiaTheme="majorEastAsia" w:hAnsi="Times New Roman" w:cstheme="majorBidi"/>
      <w:color w:val="000000" w:themeColor="text1"/>
      <w:sz w:val="20"/>
      <w:szCs w:val="72"/>
    </w:rPr>
  </w:style>
  <w:style w:type="paragraph" w:styleId="Altyaz">
    <w:name w:val="Subtitle"/>
    <w:aliases w:val="1 Seviye Dergi"/>
    <w:next w:val="DergiBody"/>
    <w:link w:val="AltyazChar"/>
    <w:qFormat/>
    <w:rsid w:val="00A6408E"/>
    <w:pPr>
      <w:numPr>
        <w:ilvl w:val="1"/>
      </w:numPr>
      <w:spacing w:before="120" w:after="120" w:line="240" w:lineRule="auto"/>
      <w:jc w:val="center"/>
    </w:pPr>
    <w:rPr>
      <w:rFonts w:ascii="Times New Roman" w:hAnsi="Times New Roman"/>
      <w:b/>
      <w:color w:val="000000" w:themeColor="text1"/>
      <w:sz w:val="24"/>
      <w:szCs w:val="28"/>
    </w:rPr>
  </w:style>
  <w:style w:type="character" w:customStyle="1" w:styleId="AltyazChar">
    <w:name w:val="Altyazı Char"/>
    <w:aliases w:val="1 Seviye Dergi Char"/>
    <w:basedOn w:val="VarsaylanParagrafYazTipi"/>
    <w:link w:val="Altyaz"/>
    <w:rsid w:val="00A6408E"/>
    <w:rPr>
      <w:rFonts w:ascii="Times New Roman" w:hAnsi="Times New Roman"/>
      <w:b/>
      <w:color w:val="000000" w:themeColor="text1"/>
      <w:sz w:val="24"/>
      <w:szCs w:val="28"/>
    </w:rPr>
  </w:style>
  <w:style w:type="paragraph" w:customStyle="1" w:styleId="BodyText21">
    <w:name w:val="Body Text 21"/>
    <w:basedOn w:val="Normal"/>
    <w:rsid w:val="00B63069"/>
    <w:pPr>
      <w:widowControl w:val="0"/>
      <w:spacing w:after="0" w:line="480" w:lineRule="auto"/>
    </w:pPr>
    <w:rPr>
      <w:rFonts w:ascii="Times New Roman" w:eastAsia="Times New Roman" w:hAnsi="Times New Roman" w:cs="Times New Roman"/>
      <w:sz w:val="24"/>
      <w:szCs w:val="20"/>
      <w:lang w:val="en-GB"/>
    </w:rPr>
  </w:style>
  <w:style w:type="table" w:styleId="TabloKlavuz1">
    <w:name w:val="Table Grid 1"/>
    <w:basedOn w:val="NormalTablo"/>
    <w:rsid w:val="00B63069"/>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oKlavuzu1">
    <w:name w:val="Tablo Kılavuzu1"/>
    <w:basedOn w:val="NormalTablo"/>
    <w:next w:val="TabloKlavuzu"/>
    <w:uiPriority w:val="59"/>
    <w:rsid w:val="00B630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B63069"/>
  </w:style>
  <w:style w:type="table" w:customStyle="1" w:styleId="TabloKlavuzu2">
    <w:name w:val="Tablo Kılavuzu2"/>
    <w:basedOn w:val="NormalTablo"/>
    <w:next w:val="TabloKlavuzu"/>
    <w:uiPriority w:val="59"/>
    <w:rsid w:val="00B63069"/>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uiPriority w:val="99"/>
    <w:semiHidden/>
    <w:unhideWhenUsed/>
    <w:rsid w:val="00B63069"/>
  </w:style>
  <w:style w:type="table" w:customStyle="1" w:styleId="TabloKlavuzu3">
    <w:name w:val="Tablo Kılavuzu3"/>
    <w:basedOn w:val="NormalTablo"/>
    <w:next w:val="TabloKlavuzu"/>
    <w:uiPriority w:val="99"/>
    <w:rsid w:val="00B63069"/>
    <w:pPr>
      <w:spacing w:after="0" w:line="240" w:lineRule="auto"/>
    </w:pPr>
    <w:rPr>
      <w:rFonts w:ascii="Calibri" w:eastAsia="Times New Roman" w:hAnsi="Calibri" w:cs="Calibri"/>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3">
    <w:name w:val="Liste Yok3"/>
    <w:next w:val="ListeYok"/>
    <w:uiPriority w:val="99"/>
    <w:semiHidden/>
    <w:unhideWhenUsed/>
    <w:rsid w:val="00B63069"/>
  </w:style>
  <w:style w:type="table" w:customStyle="1" w:styleId="TabloKlavuzu4">
    <w:name w:val="Tablo Kılavuzu4"/>
    <w:basedOn w:val="NormalTablo"/>
    <w:next w:val="TabloKlavuzu"/>
    <w:uiPriority w:val="59"/>
    <w:rsid w:val="00B63069"/>
    <w:pPr>
      <w:spacing w:after="0" w:line="240" w:lineRule="auto"/>
    </w:pPr>
    <w:rPr>
      <w:rFonts w:ascii="Cambria" w:eastAsia="Cambria"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B63069"/>
    <w:rPr>
      <w:rFonts w:cs="Adobe Garamond Pro"/>
      <w:color w:val="000000"/>
      <w:sz w:val="22"/>
      <w:szCs w:val="22"/>
    </w:rPr>
  </w:style>
  <w:style w:type="character" w:customStyle="1" w:styleId="zlenenKpr1">
    <w:name w:val="İzlenen Köprü1"/>
    <w:uiPriority w:val="99"/>
    <w:semiHidden/>
    <w:unhideWhenUsed/>
    <w:rsid w:val="00B63069"/>
    <w:rPr>
      <w:color w:val="800080"/>
      <w:u w:val="single"/>
    </w:rPr>
  </w:style>
  <w:style w:type="character" w:customStyle="1" w:styleId="shorttext">
    <w:name w:val="short_text"/>
    <w:basedOn w:val="VarsaylanParagrafYazTipi"/>
    <w:rsid w:val="00B63069"/>
  </w:style>
  <w:style w:type="character" w:customStyle="1" w:styleId="go">
    <w:name w:val="go"/>
    <w:basedOn w:val="VarsaylanParagrafYazTipi"/>
    <w:rsid w:val="00D0071A"/>
  </w:style>
  <w:style w:type="paragraph" w:customStyle="1" w:styleId="ecxmsonormal">
    <w:name w:val="ecxmsonormal"/>
    <w:basedOn w:val="Normal"/>
    <w:rsid w:val="00D007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ps">
    <w:name w:val="hps"/>
    <w:basedOn w:val="VarsaylanParagrafYazTipi"/>
    <w:rsid w:val="00D0071A"/>
  </w:style>
  <w:style w:type="numbering" w:customStyle="1" w:styleId="NoList3">
    <w:name w:val="No List3"/>
    <w:next w:val="ListeYok"/>
    <w:uiPriority w:val="99"/>
    <w:semiHidden/>
    <w:unhideWhenUsed/>
    <w:rsid w:val="00A85AF3"/>
  </w:style>
  <w:style w:type="table" w:customStyle="1" w:styleId="OrtaKlavuz2-Vurgu21">
    <w:name w:val="Orta Kılavuz 2 - Vurgu 21"/>
    <w:basedOn w:val="NormalTablo"/>
    <w:uiPriority w:val="68"/>
    <w:rsid w:val="004971BD"/>
    <w:pPr>
      <w:spacing w:after="0" w:line="240" w:lineRule="auto"/>
    </w:pPr>
    <w:rPr>
      <w:rFonts w:ascii="Cambria" w:eastAsia="Times New Roman" w:hAnsi="Cambria" w:cs="Times New Roman"/>
      <w:color w:val="00000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oKlavuzu312">
    <w:name w:val="Tablo Kılavuzu312"/>
    <w:basedOn w:val="NormalTablo"/>
    <w:uiPriority w:val="59"/>
    <w:rsid w:val="004971BD"/>
    <w:pPr>
      <w:autoSpaceDE w:val="0"/>
      <w:autoSpaceDN w:val="0"/>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C53EE6"/>
    <w:pPr>
      <w:spacing w:before="160"/>
      <w:ind w:left="720" w:right="720"/>
      <w:jc w:val="center"/>
    </w:pPr>
    <w:rPr>
      <w:i/>
      <w:iCs/>
      <w:color w:val="7B7B7B" w:themeColor="accent3" w:themeShade="BF"/>
      <w:sz w:val="24"/>
      <w:szCs w:val="24"/>
    </w:rPr>
  </w:style>
  <w:style w:type="character" w:customStyle="1" w:styleId="AlntChar">
    <w:name w:val="Alıntı Char"/>
    <w:basedOn w:val="VarsaylanParagrafYazTipi"/>
    <w:link w:val="Alnt"/>
    <w:uiPriority w:val="29"/>
    <w:rsid w:val="00C53EE6"/>
    <w:rPr>
      <w:i/>
      <w:iCs/>
      <w:color w:val="7B7B7B" w:themeColor="accent3" w:themeShade="BF"/>
      <w:sz w:val="24"/>
      <w:szCs w:val="24"/>
    </w:rPr>
  </w:style>
  <w:style w:type="paragraph" w:styleId="GlAlnt">
    <w:name w:val="Intense Quote"/>
    <w:basedOn w:val="Normal"/>
    <w:next w:val="Normal"/>
    <w:link w:val="GlAlntChar"/>
    <w:uiPriority w:val="30"/>
    <w:qFormat/>
    <w:rsid w:val="00C53EE6"/>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GlAlntChar">
    <w:name w:val="Güçlü Alıntı Char"/>
    <w:basedOn w:val="VarsaylanParagrafYazTipi"/>
    <w:link w:val="GlAlnt"/>
    <w:uiPriority w:val="30"/>
    <w:rsid w:val="00C53EE6"/>
    <w:rPr>
      <w:rFonts w:asciiTheme="majorHAnsi" w:eastAsiaTheme="majorEastAsia" w:hAnsiTheme="majorHAnsi" w:cstheme="majorBidi"/>
      <w:caps/>
      <w:color w:val="2E74B5" w:themeColor="accent1" w:themeShade="BF"/>
      <w:sz w:val="28"/>
      <w:szCs w:val="28"/>
    </w:rPr>
  </w:style>
  <w:style w:type="character" w:styleId="GlVurgulama">
    <w:name w:val="Intense Emphasis"/>
    <w:basedOn w:val="VarsaylanParagrafYazTipi"/>
    <w:uiPriority w:val="21"/>
    <w:qFormat/>
    <w:rsid w:val="00C53EE6"/>
    <w:rPr>
      <w:b/>
      <w:bCs/>
      <w:i/>
      <w:iCs/>
      <w:color w:val="auto"/>
    </w:rPr>
  </w:style>
  <w:style w:type="character" w:styleId="HafifBavuru">
    <w:name w:val="Subtle Reference"/>
    <w:basedOn w:val="VarsaylanParagrafYazTipi"/>
    <w:uiPriority w:val="31"/>
    <w:qFormat/>
    <w:rsid w:val="00C53EE6"/>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C53EE6"/>
    <w:rPr>
      <w:b/>
      <w:bCs/>
      <w:caps w:val="0"/>
      <w:smallCaps/>
      <w:color w:val="auto"/>
      <w:spacing w:val="0"/>
      <w:u w:val="single"/>
    </w:rPr>
  </w:style>
  <w:style w:type="character" w:styleId="KitapBal">
    <w:name w:val="Book Title"/>
    <w:basedOn w:val="VarsaylanParagrafYazTipi"/>
    <w:uiPriority w:val="33"/>
    <w:qFormat/>
    <w:rsid w:val="00C53EE6"/>
    <w:rPr>
      <w:b/>
      <w:bCs/>
      <w:caps w:val="0"/>
      <w:smallCaps/>
      <w:spacing w:val="0"/>
    </w:rPr>
  </w:style>
  <w:style w:type="paragraph" w:styleId="TBal">
    <w:name w:val="TOC Heading"/>
    <w:basedOn w:val="Balk1"/>
    <w:next w:val="Normal"/>
    <w:uiPriority w:val="39"/>
    <w:unhideWhenUsed/>
    <w:qFormat/>
    <w:rsid w:val="00C53EE6"/>
    <w:pPr>
      <w:outlineLvl w:val="9"/>
    </w:pPr>
  </w:style>
  <w:style w:type="paragraph" w:customStyle="1" w:styleId="2SeviyeDergi">
    <w:name w:val="2 Seviye Dergi"/>
    <w:basedOn w:val="Normal"/>
    <w:next w:val="DergiBody"/>
    <w:link w:val="2SeviyeDergiChar"/>
    <w:qFormat/>
    <w:rsid w:val="00240F64"/>
    <w:pPr>
      <w:spacing w:before="120" w:after="120" w:line="240" w:lineRule="auto"/>
    </w:pPr>
    <w:rPr>
      <w:rFonts w:ascii="Times New Roman" w:hAnsi="Times New Roman" w:cs="Times New Roman"/>
      <w:b/>
      <w:color w:val="000000"/>
      <w:sz w:val="24"/>
      <w:szCs w:val="24"/>
    </w:rPr>
  </w:style>
  <w:style w:type="paragraph" w:customStyle="1" w:styleId="3seviyeDergi">
    <w:name w:val="3 seviye Dergi"/>
    <w:next w:val="DergiBody"/>
    <w:link w:val="3seviyeDergiChar"/>
    <w:qFormat/>
    <w:rsid w:val="00B04A1D"/>
    <w:pPr>
      <w:spacing w:before="120" w:after="120" w:line="240" w:lineRule="auto"/>
      <w:ind w:firstLine="709"/>
    </w:pPr>
    <w:rPr>
      <w:rFonts w:ascii="Times New Roman" w:eastAsia="Times New Roman" w:hAnsi="Times New Roman"/>
      <w:b/>
      <w:sz w:val="24"/>
      <w:lang w:val="en-US" w:eastAsia="tr-TR"/>
    </w:rPr>
  </w:style>
  <w:style w:type="character" w:customStyle="1" w:styleId="2SeviyeDergiChar">
    <w:name w:val="2 Seviye Dergi Char"/>
    <w:basedOn w:val="VarsaylanParagrafYazTipi"/>
    <w:link w:val="2SeviyeDergi"/>
    <w:rsid w:val="00240F64"/>
    <w:rPr>
      <w:rFonts w:ascii="Times New Roman" w:hAnsi="Times New Roman" w:cs="Times New Roman"/>
      <w:b/>
      <w:color w:val="000000"/>
      <w:sz w:val="24"/>
      <w:szCs w:val="24"/>
    </w:rPr>
  </w:style>
  <w:style w:type="paragraph" w:customStyle="1" w:styleId="4SeviyeDergi">
    <w:name w:val="4 Seviye Dergi"/>
    <w:next w:val="DergiBody"/>
    <w:link w:val="4SeviyeDergiChar"/>
    <w:qFormat/>
    <w:rsid w:val="00187A4C"/>
    <w:pPr>
      <w:shd w:val="clear" w:color="auto" w:fill="FFFFFF"/>
      <w:spacing w:before="120" w:after="120" w:line="240" w:lineRule="auto"/>
      <w:ind w:firstLine="709"/>
    </w:pPr>
    <w:rPr>
      <w:rFonts w:ascii="Times New Roman" w:eastAsia="Times New Roman" w:hAnsi="Times New Roman"/>
      <w:b/>
      <w:i/>
      <w:color w:val="000000"/>
      <w:sz w:val="24"/>
      <w:szCs w:val="24"/>
      <w:lang w:eastAsia="tr-TR"/>
    </w:rPr>
  </w:style>
  <w:style w:type="character" w:customStyle="1" w:styleId="3seviyeDergiChar">
    <w:name w:val="3 seviye Dergi Char"/>
    <w:basedOn w:val="VarsaylanParagrafYazTipi"/>
    <w:link w:val="3seviyeDergi"/>
    <w:rsid w:val="00B04A1D"/>
    <w:rPr>
      <w:rFonts w:ascii="Times New Roman" w:eastAsia="Times New Roman" w:hAnsi="Times New Roman"/>
      <w:b/>
      <w:sz w:val="24"/>
      <w:lang w:val="en-US" w:eastAsia="tr-TR"/>
    </w:rPr>
  </w:style>
  <w:style w:type="character" w:customStyle="1" w:styleId="4SeviyeDergiChar">
    <w:name w:val="4 Seviye Dergi Char"/>
    <w:basedOn w:val="VarsaylanParagrafYazTipi"/>
    <w:link w:val="4SeviyeDergi"/>
    <w:rsid w:val="00187A4C"/>
    <w:rPr>
      <w:rFonts w:ascii="Times New Roman" w:eastAsia="Times New Roman" w:hAnsi="Times New Roman"/>
      <w:b/>
      <w:i/>
      <w:color w:val="000000"/>
      <w:sz w:val="24"/>
      <w:szCs w:val="24"/>
      <w:shd w:val="clear" w:color="auto" w:fill="FFFFFF"/>
      <w:lang w:eastAsia="tr-TR"/>
    </w:rPr>
  </w:style>
  <w:style w:type="table" w:customStyle="1" w:styleId="TableNormal1">
    <w:name w:val="Table Normal1"/>
    <w:rsid w:val="00287D6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HeaderFooter">
    <w:name w:val="Header &amp; Footer"/>
    <w:rsid w:val="00287D6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tr-TR"/>
    </w:rPr>
  </w:style>
  <w:style w:type="paragraph" w:customStyle="1" w:styleId="Body">
    <w:name w:val="Body"/>
    <w:uiPriority w:val="99"/>
    <w:rsid w:val="00287D6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tr-TR"/>
    </w:rPr>
  </w:style>
  <w:style w:type="numbering" w:customStyle="1" w:styleId="List0">
    <w:name w:val="List 0"/>
    <w:basedOn w:val="ImportedStyle1"/>
    <w:rsid w:val="00287D6B"/>
    <w:pPr>
      <w:numPr>
        <w:numId w:val="2"/>
      </w:numPr>
    </w:pPr>
  </w:style>
  <w:style w:type="numbering" w:customStyle="1" w:styleId="ImportedStyle1">
    <w:name w:val="Imported Style 1"/>
    <w:rsid w:val="00287D6B"/>
  </w:style>
  <w:style w:type="paragraph" w:customStyle="1" w:styleId="Normal4">
    <w:name w:val="Normal+4"/>
    <w:basedOn w:val="Default"/>
    <w:next w:val="Default"/>
    <w:uiPriority w:val="99"/>
    <w:rsid w:val="00287D6B"/>
    <w:rPr>
      <w:rFonts w:ascii="Times New Roman" w:eastAsia="Calibri" w:hAnsi="Times New Roman" w:cs="Times New Roman"/>
      <w:color w:val="auto"/>
      <w:lang w:eastAsia="tr-TR"/>
    </w:rPr>
  </w:style>
  <w:style w:type="paragraph" w:customStyle="1" w:styleId="Huvudtitel">
    <w:name w:val="Huvudtitel"/>
    <w:basedOn w:val="Default"/>
    <w:next w:val="Default"/>
    <w:uiPriority w:val="99"/>
    <w:rsid w:val="00287D6B"/>
    <w:rPr>
      <w:rFonts w:ascii="Times New Roman" w:eastAsia="Calibri" w:hAnsi="Times New Roman" w:cs="Times New Roman"/>
      <w:color w:val="auto"/>
      <w:lang w:eastAsia="tr-TR"/>
    </w:rPr>
  </w:style>
  <w:style w:type="paragraph" w:customStyle="1" w:styleId="Undertitel">
    <w:name w:val="Undertitel"/>
    <w:basedOn w:val="Default"/>
    <w:next w:val="Default"/>
    <w:uiPriority w:val="99"/>
    <w:rsid w:val="00287D6B"/>
    <w:rPr>
      <w:rFonts w:ascii="Times New Roman" w:eastAsia="Calibri" w:hAnsi="Times New Roman" w:cs="Times New Roman"/>
      <w:color w:val="auto"/>
      <w:lang w:eastAsia="tr-TR"/>
    </w:rPr>
  </w:style>
  <w:style w:type="character" w:customStyle="1" w:styleId="A5">
    <w:name w:val="A5"/>
    <w:uiPriority w:val="99"/>
    <w:rsid w:val="00287D6B"/>
    <w:rPr>
      <w:rFonts w:cs="NZHIEY+DanteMT-Regular"/>
      <w:color w:val="000000"/>
      <w:sz w:val="18"/>
      <w:szCs w:val="18"/>
    </w:rPr>
  </w:style>
  <w:style w:type="paragraph" w:customStyle="1" w:styleId="Normal1">
    <w:name w:val="Normal1"/>
    <w:rsid w:val="00287D6B"/>
    <w:pPr>
      <w:spacing w:after="200" w:line="276" w:lineRule="auto"/>
    </w:pPr>
    <w:rPr>
      <w:rFonts w:ascii="Calibri" w:eastAsia="Calibri" w:hAnsi="Calibri" w:cs="Calibri"/>
      <w:color w:val="000000"/>
      <w:sz w:val="22"/>
      <w:szCs w:val="22"/>
      <w:lang w:eastAsia="tr-TR"/>
    </w:rPr>
  </w:style>
  <w:style w:type="table" w:styleId="AkKlavuz-Vurgu6">
    <w:name w:val="Light Grid Accent 6"/>
    <w:basedOn w:val="NormalTablo"/>
    <w:uiPriority w:val="62"/>
    <w:rsid w:val="00287D6B"/>
    <w:pPr>
      <w:spacing w:after="0" w:line="240" w:lineRule="auto"/>
    </w:pPr>
    <w:rPr>
      <w:sz w:val="22"/>
      <w:szCs w:val="22"/>
      <w:lang w:eastAsia="tr-TR"/>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numbering" w:customStyle="1" w:styleId="NoList4">
    <w:name w:val="No List4"/>
    <w:next w:val="ListeYok"/>
    <w:uiPriority w:val="99"/>
    <w:semiHidden/>
    <w:unhideWhenUsed/>
    <w:rsid w:val="00766C00"/>
  </w:style>
  <w:style w:type="character" w:customStyle="1" w:styleId="atn">
    <w:name w:val="atn"/>
    <w:rsid w:val="00766C00"/>
  </w:style>
  <w:style w:type="table" w:customStyle="1" w:styleId="TableGrid5">
    <w:name w:val="Table Grid5"/>
    <w:basedOn w:val="NormalTablo"/>
    <w:next w:val="TabloKlavuzu"/>
    <w:uiPriority w:val="39"/>
    <w:rsid w:val="00766C0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aliases w:val="Dergi Kaynakca Char"/>
    <w:basedOn w:val="VarsaylanParagrafYazTipi"/>
    <w:link w:val="AralkYok"/>
    <w:uiPriority w:val="1"/>
    <w:rsid w:val="00766C00"/>
    <w:rPr>
      <w:rFonts w:ascii="Times New Roman" w:hAnsi="Times New Roman"/>
      <w:color w:val="000000" w:themeColor="text1"/>
      <w:sz w:val="24"/>
    </w:rPr>
  </w:style>
  <w:style w:type="paragraph" w:customStyle="1" w:styleId="TexteCarCarCarCarCarCarCarCar">
    <w:name w:val="Texte Car Car Car Car Car Car Car Car"/>
    <w:basedOn w:val="Normal"/>
    <w:rsid w:val="007620AA"/>
    <w:pPr>
      <w:spacing w:after="240" w:line="360" w:lineRule="auto"/>
      <w:jc w:val="both"/>
    </w:pPr>
    <w:rPr>
      <w:rFonts w:ascii="Times New Roman" w:eastAsia="Times New Roman" w:hAnsi="Times New Roman" w:cs="Times New Roman"/>
      <w:sz w:val="24"/>
      <w:szCs w:val="24"/>
      <w:lang w:val="fr-FR" w:eastAsia="fr-FR"/>
    </w:rPr>
  </w:style>
  <w:style w:type="paragraph" w:customStyle="1" w:styleId="CitatioBloc1">
    <w:name w:val="CitatioBloc1"/>
    <w:basedOn w:val="Normal"/>
    <w:rsid w:val="007620AA"/>
    <w:pPr>
      <w:spacing w:after="320" w:line="240" w:lineRule="auto"/>
      <w:ind w:left="1418"/>
      <w:jc w:val="both"/>
    </w:pPr>
    <w:rPr>
      <w:rFonts w:ascii="Times New Roman" w:eastAsia="Times New Roman" w:hAnsi="Times New Roman" w:cs="Times New Roman"/>
      <w:sz w:val="24"/>
      <w:szCs w:val="24"/>
      <w:lang w:val="fr-FR" w:eastAsia="fr-FR"/>
    </w:rPr>
  </w:style>
  <w:style w:type="paragraph" w:customStyle="1" w:styleId="Texte">
    <w:name w:val="Texte"/>
    <w:basedOn w:val="Normal"/>
    <w:autoRedefine/>
    <w:rsid w:val="007620AA"/>
    <w:pPr>
      <w:tabs>
        <w:tab w:val="left" w:pos="1134"/>
      </w:tabs>
      <w:spacing w:after="240" w:line="360" w:lineRule="auto"/>
      <w:jc w:val="both"/>
    </w:pPr>
    <w:rPr>
      <w:rFonts w:ascii="Times New Roman" w:eastAsia="Times New Roman" w:hAnsi="Times New Roman" w:cs="Arial"/>
      <w:sz w:val="24"/>
      <w:szCs w:val="22"/>
      <w:lang w:val="fr-FR" w:eastAsia="fr-FR"/>
    </w:rPr>
  </w:style>
  <w:style w:type="paragraph" w:customStyle="1" w:styleId="Style1">
    <w:name w:val="Style1"/>
    <w:basedOn w:val="Texte"/>
    <w:autoRedefine/>
    <w:qFormat/>
    <w:rsid w:val="007620AA"/>
    <w:rPr>
      <w:rFonts w:eastAsia="MS Mincho" w:cs="Times New Roman"/>
      <w:szCs w:val="24"/>
    </w:rPr>
  </w:style>
  <w:style w:type="numbering" w:customStyle="1" w:styleId="ListeYok4">
    <w:name w:val="Liste Yok4"/>
    <w:next w:val="ListeYok"/>
    <w:uiPriority w:val="99"/>
    <w:semiHidden/>
    <w:unhideWhenUsed/>
    <w:rsid w:val="001D2706"/>
  </w:style>
  <w:style w:type="paragraph" w:customStyle="1" w:styleId="Balksahifehkm">
    <w:name w:val="Başlık_sahife_hüküm"/>
    <w:basedOn w:val="Normal"/>
    <w:rsid w:val="001D2706"/>
    <w:pPr>
      <w:shd w:val="clear" w:color="auto" w:fill="F3F3F3"/>
      <w:tabs>
        <w:tab w:val="left" w:pos="1980"/>
      </w:tabs>
      <w:spacing w:after="0" w:line="240" w:lineRule="auto"/>
      <w:ind w:left="539"/>
      <w:jc w:val="both"/>
    </w:pPr>
    <w:rPr>
      <w:rFonts w:ascii="Times New Roman" w:eastAsia="Times New Roman" w:hAnsi="Times New Roman" w:cs="Times New Roman"/>
      <w:b/>
      <w:sz w:val="24"/>
      <w:szCs w:val="24"/>
      <w:lang w:eastAsia="tr-TR"/>
    </w:rPr>
  </w:style>
  <w:style w:type="paragraph" w:customStyle="1" w:styleId="zet">
    <w:name w:val="Özet"/>
    <w:basedOn w:val="Normal"/>
    <w:rsid w:val="001D2706"/>
    <w:pPr>
      <w:spacing w:before="120" w:after="120" w:line="240" w:lineRule="auto"/>
      <w:ind w:left="540" w:right="557" w:firstLine="27"/>
      <w:jc w:val="both"/>
    </w:pPr>
    <w:rPr>
      <w:rFonts w:ascii="Times New Roman" w:eastAsia="Times New Roman" w:hAnsi="Times New Roman" w:cs="Times New Roman"/>
      <w:i/>
      <w:iCs/>
      <w:sz w:val="24"/>
      <w:szCs w:val="24"/>
      <w:lang w:eastAsia="tr-TR"/>
    </w:rPr>
  </w:style>
  <w:style w:type="paragraph" w:customStyle="1" w:styleId="zetChar">
    <w:name w:val="Özet Char"/>
    <w:basedOn w:val="Normal"/>
    <w:rsid w:val="001D2706"/>
    <w:pPr>
      <w:spacing w:before="120" w:after="120" w:line="240" w:lineRule="auto"/>
      <w:ind w:left="540" w:right="557" w:firstLine="27"/>
      <w:jc w:val="both"/>
    </w:pPr>
    <w:rPr>
      <w:rFonts w:ascii="Times New Roman" w:eastAsia="Times New Roman" w:hAnsi="Times New Roman" w:cs="Times New Roman"/>
      <w:i/>
      <w:iCs/>
      <w:sz w:val="24"/>
      <w:szCs w:val="24"/>
      <w:lang w:eastAsia="tr-TR"/>
    </w:rPr>
  </w:style>
  <w:style w:type="paragraph" w:customStyle="1" w:styleId="Sicilnormalprgraf">
    <w:name w:val="Sicil_normal_prgraf"/>
    <w:basedOn w:val="Normal"/>
    <w:rsid w:val="001D2706"/>
    <w:pPr>
      <w:spacing w:before="80" w:after="80" w:line="240" w:lineRule="auto"/>
      <w:ind w:firstLine="567"/>
      <w:jc w:val="both"/>
    </w:pPr>
    <w:rPr>
      <w:rFonts w:ascii="Times New Roman" w:eastAsia="Times New Roman" w:hAnsi="Times New Roman" w:cs="Times New Roman"/>
      <w:sz w:val="24"/>
      <w:szCs w:val="24"/>
      <w:lang w:eastAsia="tr-TR"/>
    </w:rPr>
  </w:style>
  <w:style w:type="table" w:customStyle="1" w:styleId="TabloKlavuzu5">
    <w:name w:val="Tablo Kılavuzu5"/>
    <w:basedOn w:val="NormalTablo"/>
    <w:next w:val="TabloKlavuzu"/>
    <w:uiPriority w:val="59"/>
    <w:rsid w:val="001D27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reketablo">
    <w:name w:val="Tereke_tablo"/>
    <w:basedOn w:val="Sicilnormalprgraf"/>
    <w:rsid w:val="001D2706"/>
  </w:style>
  <w:style w:type="paragraph" w:customStyle="1" w:styleId="yldz">
    <w:name w:val="yıldız"/>
    <w:basedOn w:val="Normal"/>
    <w:rsid w:val="001D2706"/>
    <w:pPr>
      <w:spacing w:before="120" w:after="120" w:line="240" w:lineRule="auto"/>
      <w:jc w:val="center"/>
    </w:pPr>
    <w:rPr>
      <w:rFonts w:ascii="Times New Roman" w:eastAsia="Times New Roman" w:hAnsi="Times New Roman" w:cs="Times New Roman"/>
      <w:sz w:val="24"/>
      <w:szCs w:val="24"/>
      <w:lang w:eastAsia="tr-TR"/>
    </w:rPr>
  </w:style>
  <w:style w:type="paragraph" w:customStyle="1" w:styleId="a">
    <w:basedOn w:val="Normal"/>
    <w:next w:val="AltBilgi"/>
    <w:link w:val="AltbilgiChar0"/>
    <w:uiPriority w:val="99"/>
    <w:rsid w:val="001D2706"/>
    <w:pPr>
      <w:tabs>
        <w:tab w:val="center" w:pos="4536"/>
        <w:tab w:val="right" w:pos="9072"/>
      </w:tabs>
      <w:spacing w:after="0" w:line="240" w:lineRule="auto"/>
    </w:pPr>
    <w:rPr>
      <w:sz w:val="24"/>
      <w:szCs w:val="24"/>
    </w:rPr>
  </w:style>
  <w:style w:type="character" w:customStyle="1" w:styleId="AltbilgiChar0">
    <w:name w:val="Altbilgi Char"/>
    <w:link w:val="a"/>
    <w:uiPriority w:val="99"/>
    <w:rsid w:val="001D2706"/>
    <w:rPr>
      <w:sz w:val="24"/>
      <w:szCs w:val="24"/>
    </w:rPr>
  </w:style>
  <w:style w:type="character" w:customStyle="1" w:styleId="stbilgiChar0">
    <w:name w:val="Üstbilgi Char"/>
    <w:uiPriority w:val="99"/>
    <w:rsid w:val="001D2706"/>
    <w:rPr>
      <w:sz w:val="24"/>
      <w:szCs w:val="24"/>
    </w:rPr>
  </w:style>
  <w:style w:type="paragraph" w:customStyle="1" w:styleId="explanation">
    <w:name w:val="explanation"/>
    <w:basedOn w:val="Normal"/>
    <w:rsid w:val="001D2706"/>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customStyle="1" w:styleId="answer-false">
    <w:name w:val="answer-false"/>
    <w:rsid w:val="001D2706"/>
  </w:style>
  <w:style w:type="character" w:customStyle="1" w:styleId="hdg">
    <w:name w:val="hdg"/>
    <w:rsid w:val="001D2706"/>
  </w:style>
  <w:style w:type="paragraph" w:customStyle="1" w:styleId="body0">
    <w:name w:val="body"/>
    <w:basedOn w:val="Normal"/>
    <w:rsid w:val="001D2706"/>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AkGlgeleme">
    <w:name w:val="Light Shading"/>
    <w:basedOn w:val="NormalTablo"/>
    <w:uiPriority w:val="60"/>
    <w:rsid w:val="001D2706"/>
    <w:pPr>
      <w:spacing w:after="0" w:line="240" w:lineRule="auto"/>
    </w:pPr>
    <w:rPr>
      <w:rFonts w:ascii="Calibri" w:eastAsia="Calibri" w:hAnsi="Calibri" w:cs="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
    <w:name w:val="Açık Gölgeleme - Vurgu 11"/>
    <w:basedOn w:val="NormalTablo"/>
    <w:next w:val="AkGlgeleme-Vurgu1"/>
    <w:uiPriority w:val="60"/>
    <w:rsid w:val="001D2706"/>
    <w:pPr>
      <w:spacing w:after="0" w:line="240" w:lineRule="auto"/>
    </w:pPr>
    <w:rPr>
      <w:rFonts w:ascii="Calibri" w:eastAsia="Calibri" w:hAnsi="Calibri" w:cs="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KlavuzTablo31">
    <w:name w:val="Kılavuz Tablo 31"/>
    <w:basedOn w:val="NormalTablo"/>
    <w:uiPriority w:val="48"/>
    <w:rsid w:val="00253D3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EndNoteBibliography">
    <w:name w:val="EndNote Bibliography"/>
    <w:basedOn w:val="Normal"/>
    <w:link w:val="EndNoteBibliographyChar"/>
    <w:rsid w:val="003210B5"/>
    <w:pPr>
      <w:spacing w:line="240" w:lineRule="auto"/>
      <w:jc w:val="center"/>
    </w:pPr>
    <w:rPr>
      <w:rFonts w:ascii="Calibri" w:eastAsiaTheme="minorHAnsi" w:hAnsi="Calibri" w:cs="Calibri"/>
      <w:noProof/>
      <w:sz w:val="22"/>
      <w:szCs w:val="24"/>
      <w:lang w:val="en-US"/>
    </w:rPr>
  </w:style>
  <w:style w:type="character" w:customStyle="1" w:styleId="EndNoteBibliographyChar">
    <w:name w:val="EndNote Bibliography Char"/>
    <w:basedOn w:val="VarsaylanParagrafYazTipi"/>
    <w:link w:val="EndNoteBibliography"/>
    <w:rsid w:val="003210B5"/>
    <w:rPr>
      <w:rFonts w:ascii="Calibri" w:eastAsiaTheme="minorHAnsi" w:hAnsi="Calibri" w:cs="Calibri"/>
      <w:noProof/>
      <w:sz w:val="22"/>
      <w:szCs w:val="24"/>
      <w:lang w:val="en-US"/>
    </w:rPr>
  </w:style>
  <w:style w:type="numbering" w:customStyle="1" w:styleId="NoList5">
    <w:name w:val="No List5"/>
    <w:next w:val="ListeYok"/>
    <w:uiPriority w:val="99"/>
    <w:semiHidden/>
    <w:unhideWhenUsed/>
    <w:rsid w:val="00610980"/>
  </w:style>
  <w:style w:type="table" w:customStyle="1" w:styleId="TableGrid6">
    <w:name w:val="Table Grid6"/>
    <w:basedOn w:val="NormalTablo"/>
    <w:next w:val="TabloKlavuzu"/>
    <w:uiPriority w:val="59"/>
    <w:rsid w:val="0061098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NormalTablo"/>
    <w:next w:val="AkGlgeleme-Vurgu1"/>
    <w:uiPriority w:val="60"/>
    <w:rsid w:val="00610980"/>
    <w:pPr>
      <w:spacing w:after="0" w:line="240" w:lineRule="auto"/>
    </w:pPr>
    <w:rPr>
      <w:rFonts w:ascii="Calibri" w:eastAsia="Calibri" w:hAnsi="Calibri" w:cs="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RGFORMAT">
    <w:name w:val="DERGİ FORMAT"/>
    <w:basedOn w:val="Normal"/>
    <w:link w:val="DERGFORMATChar"/>
    <w:rsid w:val="005D529C"/>
    <w:pPr>
      <w:spacing w:after="0" w:line="240" w:lineRule="auto"/>
      <w:jc w:val="both"/>
    </w:pPr>
    <w:rPr>
      <w:rFonts w:eastAsiaTheme="minorHAnsi"/>
      <w:b/>
      <w:sz w:val="20"/>
      <w:szCs w:val="20"/>
    </w:rPr>
  </w:style>
  <w:style w:type="character" w:customStyle="1" w:styleId="DERGFORMATChar">
    <w:name w:val="DERGİ FORMAT Char"/>
    <w:basedOn w:val="VarsaylanParagrafYazTipi"/>
    <w:link w:val="DERGFORMAT"/>
    <w:rsid w:val="005D529C"/>
    <w:rPr>
      <w:rFonts w:eastAsiaTheme="minorHAnsi"/>
      <w:b/>
      <w:sz w:val="20"/>
      <w:szCs w:val="20"/>
    </w:rPr>
  </w:style>
  <w:style w:type="table" w:customStyle="1" w:styleId="TableGrid7">
    <w:name w:val="Table Grid7"/>
    <w:basedOn w:val="NormalTablo"/>
    <w:next w:val="TabloKlavuzu"/>
    <w:uiPriority w:val="59"/>
    <w:rsid w:val="002D7FAB"/>
    <w:pPr>
      <w:spacing w:after="0" w:line="240" w:lineRule="auto"/>
    </w:pPr>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4060">
      <w:bodyDiv w:val="1"/>
      <w:marLeft w:val="0"/>
      <w:marRight w:val="0"/>
      <w:marTop w:val="0"/>
      <w:marBottom w:val="0"/>
      <w:divBdr>
        <w:top w:val="none" w:sz="0" w:space="0" w:color="auto"/>
        <w:left w:val="none" w:sz="0" w:space="0" w:color="auto"/>
        <w:bottom w:val="none" w:sz="0" w:space="0" w:color="auto"/>
        <w:right w:val="none" w:sz="0" w:space="0" w:color="auto"/>
      </w:divBdr>
    </w:div>
    <w:div w:id="115417034">
      <w:bodyDiv w:val="1"/>
      <w:marLeft w:val="0"/>
      <w:marRight w:val="0"/>
      <w:marTop w:val="0"/>
      <w:marBottom w:val="0"/>
      <w:divBdr>
        <w:top w:val="none" w:sz="0" w:space="0" w:color="auto"/>
        <w:left w:val="none" w:sz="0" w:space="0" w:color="auto"/>
        <w:bottom w:val="none" w:sz="0" w:space="0" w:color="auto"/>
        <w:right w:val="none" w:sz="0" w:space="0" w:color="auto"/>
      </w:divBdr>
    </w:div>
    <w:div w:id="232936638">
      <w:bodyDiv w:val="1"/>
      <w:marLeft w:val="0"/>
      <w:marRight w:val="0"/>
      <w:marTop w:val="0"/>
      <w:marBottom w:val="0"/>
      <w:divBdr>
        <w:top w:val="none" w:sz="0" w:space="0" w:color="auto"/>
        <w:left w:val="none" w:sz="0" w:space="0" w:color="auto"/>
        <w:bottom w:val="none" w:sz="0" w:space="0" w:color="auto"/>
        <w:right w:val="none" w:sz="0" w:space="0" w:color="auto"/>
      </w:divBdr>
    </w:div>
    <w:div w:id="494616976">
      <w:bodyDiv w:val="1"/>
      <w:marLeft w:val="0"/>
      <w:marRight w:val="0"/>
      <w:marTop w:val="0"/>
      <w:marBottom w:val="0"/>
      <w:divBdr>
        <w:top w:val="none" w:sz="0" w:space="0" w:color="auto"/>
        <w:left w:val="none" w:sz="0" w:space="0" w:color="auto"/>
        <w:bottom w:val="none" w:sz="0" w:space="0" w:color="auto"/>
        <w:right w:val="none" w:sz="0" w:space="0" w:color="auto"/>
      </w:divBdr>
    </w:div>
    <w:div w:id="714042190">
      <w:bodyDiv w:val="1"/>
      <w:marLeft w:val="0"/>
      <w:marRight w:val="0"/>
      <w:marTop w:val="0"/>
      <w:marBottom w:val="0"/>
      <w:divBdr>
        <w:top w:val="none" w:sz="0" w:space="0" w:color="auto"/>
        <w:left w:val="none" w:sz="0" w:space="0" w:color="auto"/>
        <w:bottom w:val="none" w:sz="0" w:space="0" w:color="auto"/>
        <w:right w:val="none" w:sz="0" w:space="0" w:color="auto"/>
      </w:divBdr>
    </w:div>
    <w:div w:id="841892882">
      <w:bodyDiv w:val="1"/>
      <w:marLeft w:val="0"/>
      <w:marRight w:val="0"/>
      <w:marTop w:val="0"/>
      <w:marBottom w:val="0"/>
      <w:divBdr>
        <w:top w:val="none" w:sz="0" w:space="0" w:color="auto"/>
        <w:left w:val="none" w:sz="0" w:space="0" w:color="auto"/>
        <w:bottom w:val="none" w:sz="0" w:space="0" w:color="auto"/>
        <w:right w:val="none" w:sz="0" w:space="0" w:color="auto"/>
      </w:divBdr>
    </w:div>
    <w:div w:id="1027947918">
      <w:bodyDiv w:val="1"/>
      <w:marLeft w:val="0"/>
      <w:marRight w:val="0"/>
      <w:marTop w:val="0"/>
      <w:marBottom w:val="0"/>
      <w:divBdr>
        <w:top w:val="none" w:sz="0" w:space="0" w:color="auto"/>
        <w:left w:val="none" w:sz="0" w:space="0" w:color="auto"/>
        <w:bottom w:val="none" w:sz="0" w:space="0" w:color="auto"/>
        <w:right w:val="none" w:sz="0" w:space="0" w:color="auto"/>
      </w:divBdr>
    </w:div>
    <w:div w:id="1118521703">
      <w:bodyDiv w:val="1"/>
      <w:marLeft w:val="0"/>
      <w:marRight w:val="0"/>
      <w:marTop w:val="0"/>
      <w:marBottom w:val="0"/>
      <w:divBdr>
        <w:top w:val="none" w:sz="0" w:space="0" w:color="auto"/>
        <w:left w:val="none" w:sz="0" w:space="0" w:color="auto"/>
        <w:bottom w:val="none" w:sz="0" w:space="0" w:color="auto"/>
        <w:right w:val="none" w:sz="0" w:space="0" w:color="auto"/>
      </w:divBdr>
    </w:div>
    <w:div w:id="1178739735">
      <w:bodyDiv w:val="1"/>
      <w:marLeft w:val="0"/>
      <w:marRight w:val="0"/>
      <w:marTop w:val="0"/>
      <w:marBottom w:val="0"/>
      <w:divBdr>
        <w:top w:val="none" w:sz="0" w:space="0" w:color="auto"/>
        <w:left w:val="none" w:sz="0" w:space="0" w:color="auto"/>
        <w:bottom w:val="none" w:sz="0" w:space="0" w:color="auto"/>
        <w:right w:val="none" w:sz="0" w:space="0" w:color="auto"/>
      </w:divBdr>
    </w:div>
    <w:div w:id="1440681019">
      <w:bodyDiv w:val="1"/>
      <w:marLeft w:val="0"/>
      <w:marRight w:val="0"/>
      <w:marTop w:val="0"/>
      <w:marBottom w:val="0"/>
      <w:divBdr>
        <w:top w:val="none" w:sz="0" w:space="0" w:color="auto"/>
        <w:left w:val="none" w:sz="0" w:space="0" w:color="auto"/>
        <w:bottom w:val="none" w:sz="0" w:space="0" w:color="auto"/>
        <w:right w:val="none" w:sz="0" w:space="0" w:color="auto"/>
      </w:divBdr>
    </w:div>
    <w:div w:id="1691105787">
      <w:bodyDiv w:val="1"/>
      <w:marLeft w:val="0"/>
      <w:marRight w:val="0"/>
      <w:marTop w:val="0"/>
      <w:marBottom w:val="0"/>
      <w:divBdr>
        <w:top w:val="none" w:sz="0" w:space="0" w:color="auto"/>
        <w:left w:val="none" w:sz="0" w:space="0" w:color="auto"/>
        <w:bottom w:val="none" w:sz="0" w:space="0" w:color="auto"/>
        <w:right w:val="none" w:sz="0" w:space="0" w:color="auto"/>
      </w:divBdr>
    </w:div>
    <w:div w:id="1698507084">
      <w:bodyDiv w:val="1"/>
      <w:marLeft w:val="0"/>
      <w:marRight w:val="0"/>
      <w:marTop w:val="0"/>
      <w:marBottom w:val="0"/>
      <w:divBdr>
        <w:top w:val="none" w:sz="0" w:space="0" w:color="auto"/>
        <w:left w:val="none" w:sz="0" w:space="0" w:color="auto"/>
        <w:bottom w:val="none" w:sz="0" w:space="0" w:color="auto"/>
        <w:right w:val="none" w:sz="0" w:space="0" w:color="auto"/>
      </w:divBdr>
    </w:div>
    <w:div w:id="2077237981">
      <w:bodyDiv w:val="1"/>
      <w:marLeft w:val="0"/>
      <w:marRight w:val="0"/>
      <w:marTop w:val="0"/>
      <w:marBottom w:val="0"/>
      <w:divBdr>
        <w:top w:val="none" w:sz="0" w:space="0" w:color="auto"/>
        <w:left w:val="none" w:sz="0" w:space="0" w:color="auto"/>
        <w:bottom w:val="none" w:sz="0" w:space="0" w:color="auto"/>
        <w:right w:val="none" w:sz="0" w:space="0" w:color="auto"/>
      </w:divBdr>
    </w:div>
    <w:div w:id="2079787146">
      <w:bodyDiv w:val="1"/>
      <w:marLeft w:val="0"/>
      <w:marRight w:val="0"/>
      <w:marTop w:val="0"/>
      <w:marBottom w:val="0"/>
      <w:divBdr>
        <w:top w:val="none" w:sz="0" w:space="0" w:color="auto"/>
        <w:left w:val="none" w:sz="0" w:space="0" w:color="auto"/>
        <w:bottom w:val="none" w:sz="0" w:space="0" w:color="auto"/>
        <w:right w:val="none" w:sz="0" w:space="0" w:color="auto"/>
      </w:divBdr>
    </w:div>
    <w:div w:id="211571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Şah95</b:Tag>
    <b:SourceType>JournalArticle</b:SourceType>
    <b:Guid>{0162148D-B44C-4376-B138-7574976B7D32}</b:Guid>
    <b:Title>Fener Rum Ortodoks Patrikhânesi</b:Title>
    <b:Year>1995</b:Year>
    <b:Author>
      <b:Author>
        <b:NameList>
          <b:Person>
            <b:Last>Şahin</b:Last>
            <b:First>M.</b:First>
            <b:Middle>Süreya</b:Middle>
          </b:Person>
        </b:NameList>
      </b:Author>
    </b:Author>
    <b:JournalName>DİA</b:JournalName>
    <b:Pages>342-348</b:Pages>
    <b:RefOrder>1</b:RefOrder>
  </b:Source>
  <b:Source>
    <b:Tag>Meh02</b:Tag>
    <b:SourceType>JournalArticle</b:SourceType>
    <b:Guid>{87AA55D2-FBF9-464D-A0F5-30822CFBBA59}</b:Guid>
    <b:Author>
      <b:Author>
        <b:NameList>
          <b:Person>
            <b:Last>Okur</b:Last>
            <b:First>Mehmet</b:First>
          </b:Person>
        </b:NameList>
      </b:Author>
    </b:Author>
    <b:Title>Milli Mücadele Döneminde Fener Rum Patrikhanesinin ve Metropolitlerin Pontus Rum Devleti Kurulmasına Yönelik Girişimleri</b:Title>
    <b:JournalName>Ankara Üniversitesi Türk İnkılâp Tarihi Enstitüsü Atatürk Yolu Dergisi</b:JournalName>
    <b:Year>2002</b:Year>
    <b:Pages>101-116</b:Pages>
    <b:RefOrder>2</b:RefOrder>
  </b:Source>
  <b:Source>
    <b:Tag>Bül14</b:Tag>
    <b:SourceType>JournalArticle</b:SourceType>
    <b:Guid>{E52A5E6D-7713-4FB8-9F86-BDBF298DCFC3}</b:Guid>
    <b:Author>
      <b:Author>
        <b:NameList>
          <b:Person>
            <b:Last>Atalay</b:Last>
            <b:First>Bülent</b:First>
          </b:Person>
        </b:NameList>
      </b:Author>
    </b:Author>
    <b:Title>Türk Ortodoksların/Karamanlıların Türk Millî Mücadelesine Destekleri ve Maruz Kaldıkları Mübadelenin Türk Kamuoyuna Yansımaları</b:Title>
    <b:JournalName>History Studies International Journal of History</b:JournalName>
    <b:Year>2014</b:Year>
    <b:Pages>19-44</b:Pages>
    <b:RefOrder>3</b:RefOrder>
  </b:Source>
  <b:Source>
    <b:Tag>İbr05</b:Tag>
    <b:SourceType>JournalArticle</b:SourceType>
    <b:Guid>{57AF0555-8460-4AD3-B68C-38ED039A3470}</b:Guid>
    <b:Author>
      <b:Author>
        <b:NameList>
          <b:Person>
            <b:Last>Erdal</b:Last>
            <b:First>İbrahim</b:First>
          </b:Person>
        </b:NameList>
      </b:Author>
    </b:Author>
    <b:Title>Türk Basınına Göre; Ortodoks Türklerin Milli Mücadeledeki Tutumu</b:Title>
    <b:JournalName>Ankara Üniversitesi Türk İnkılâp Tarihi Enstitüsü Atatürk Yolu Dergisi</b:JournalName>
    <b:Year>2005</b:Year>
    <b:Pages>333-343</b:Pages>
    <b:RefOrder>4</b:RefOrder>
  </b:Source>
  <b:Source>
    <b:Tag>İbr04</b:Tag>
    <b:SourceType>JournalArticle</b:SourceType>
    <b:Guid>{272B8EFC-70E2-4F34-85E3-4C63F8A4F179}</b:Guid>
    <b:Author>
      <b:Author>
        <b:NameList>
          <b:Person>
            <b:Last>Erdal</b:Last>
            <b:First>İbrahim</b:First>
          </b:Person>
        </b:NameList>
      </b:Author>
    </b:Author>
    <b:Title>Türk Basınına Göre; Patrikhane Konusu ve Patrik Araboğlu'nun İhracı Meselesi</b:Title>
    <b:JournalName>Ankara Üniversitesi Türk İnkılâp Tarihi Enstitüsü Atatürk Yolu Dergisi</b:JournalName>
    <b:Year>2004</b:Year>
    <b:Pages>33-49</b:Pages>
    <b:RefOrder>5</b:RefOrder>
  </b:Source>
  <b:Source>
    <b:Tag>Bas94</b:Tag>
    <b:SourceType>JournalArticle</b:SourceType>
    <b:Guid>{7B9945AA-C0D3-4AF2-B4B7-BC3794AAAB54}</b:Guid>
    <b:Author>
      <b:Author>
        <b:NameList>
          <b:Person>
            <b:Last>Oran</b:Last>
            <b:First>Baskın</b:First>
          </b:Person>
        </b:NameList>
      </b:Author>
    </b:Author>
    <b:Title>Lozan’ın “Azınlıkların Korunması” Bölümünü Yeniden Okurken</b:Title>
    <b:JournalName>Ankara Üniversitesi Siyasal Bilgiler Fakültesi Dergisi</b:JournalName>
    <b:Year>1994</b:Year>
    <b:Pages>283-301</b:Pages>
    <b:RefOrder>6</b:RefOrder>
  </b:Source>
  <b:Source>
    <b:Tag>Hik67</b:Tag>
    <b:SourceType>JournalArticle</b:SourceType>
    <b:Guid>{D6286138-1BC4-407B-A2D1-6AC7BAD6A3B6}</b:Guid>
    <b:Author>
      <b:Author>
        <b:NameList>
          <b:Person>
            <b:Last>Ercan</b:Last>
            <b:First>Hikmet</b:First>
            <b:Middle>Yavuz</b:Middle>
          </b:Person>
        </b:NameList>
      </b:Author>
    </b:Author>
    <b:Title>Fener ve Türk Ortodoks Patrikhanesi</b:Title>
    <b:JournalName>Ankara Üniversitesi Dil ve Tarih-Coğrafya Fakültesi Tarih Bölümü Tarih Araştırmaları Dergisi</b:JournalName>
    <b:Year>1967</b:Year>
    <b:Pages>411-438</b:Pages>
    <b:RefOrder>7</b:RefOrder>
  </b:Source>
  <b:Source>
    <b:Tag>Esa95</b:Tag>
    <b:SourceType>JournalArticle</b:SourceType>
    <b:Guid>{E745695E-24B5-4218-AB3B-D04AA88C93C3}</b:Guid>
    <b:Author>
      <b:Author>
        <b:NameList>
          <b:Person>
            <b:Last>Arslan</b:Last>
            <b:First>Esat</b:First>
          </b:Person>
        </b:NameList>
      </b:Author>
    </b:Author>
    <b:Title>Kurtuluş Savaşında Yunan-Fener Patrikhanesi Birlikteliğine Karşı Örgütlü Bir Yaklaşım Türk Ortodoks Kilisesi</b:Title>
    <b:JournalName>Ankara Üniversitesi Türk İnkılap Tarihi Enstitüsü Atatürk Yolu Dergisi</b:JournalName>
    <b:Year>1995</b:Year>
    <b:Pages>407-442</b:Pages>
    <b:RefOrder>8</b:RefOrder>
  </b:Source>
  <b:Source>
    <b:Tag>Yon09</b:Tag>
    <b:SourceType>JournalArticle</b:SourceType>
    <b:Guid>{3B512E84-8EDE-43B1-B0C7-8CADAAADE29B}</b:Guid>
    <b:Author>
      <b:Author>
        <b:NameList>
          <b:Person>
            <b:Last>Anzerlioğlu</b:Last>
            <b:First>Yonca</b:First>
          </b:Person>
        </b:NameList>
      </b:Author>
    </b:Author>
    <b:Title>Tarihi Verilerle Karamanlı Ortodoks Türkler</b:Title>
    <b:JournalName>Türk Kültürü ve Hacı Bektaş Velî Araştırma Dergisi</b:JournalName>
    <b:Year>2009</b:Year>
    <b:Pages>171-188</b:Pages>
    <b:RefOrder>9</b:RefOrder>
  </b:Source>
  <b:Source>
    <b:Tag>Meh09</b:Tag>
    <b:SourceType>JournalArticle</b:SourceType>
    <b:Guid>{2905A305-CE31-4B5B-91C8-2F477EC92898}</b:Guid>
    <b:Author>
      <b:Author>
        <b:NameList>
          <b:Person>
            <b:Last>Aydın</b:Last>
            <b:First>Mehmet</b:First>
          </b:Person>
        </b:NameList>
      </b:Author>
    </b:Author>
    <b:Title>Türk Ortodoks Hıristiyanları ve Türk Ortodoks Patrikhanesi'nin Kuruluşu</b:Title>
    <b:JournalName>Türk-İslam Medeniyeti Akademik Araştırmalar Dergisi</b:JournalName>
    <b:Year>2009</b:Year>
    <b:Pages>7-22</b:Pages>
    <b:RefOrder>10</b:RefOrder>
  </b:Source>
  <b:Source>
    <b:Tag>Yon03</b:Tag>
    <b:SourceType>Book</b:SourceType>
    <b:Guid>{D0295F0B-2803-44EE-B182-06AA540B77CB}</b:Guid>
    <b:Title> Karamanlı Ortodoks Türkler</b:Title>
    <b:Year>2003</b:Year>
    <b:Author>
      <b:Author>
        <b:NameList>
          <b:Person>
            <b:Last>Anzerlioğlu</b:Last>
            <b:First>Yonca</b:First>
          </b:Person>
        </b:NameList>
      </b:Author>
    </b:Author>
    <b:City>Ankara</b:City>
    <b:Publisher>Phoenix Yayınları</b:Publisher>
    <b:RefOrder>11</b:RefOrder>
  </b:Source>
</b:Sources>
</file>

<file path=customXml/itemProps1.xml><?xml version="1.0" encoding="utf-8"?>
<ds:datastoreItem xmlns:ds="http://schemas.openxmlformats.org/officeDocument/2006/customXml" ds:itemID="{EE9820E3-EE45-46D2-9C9F-89B1C70D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7330</Words>
  <Characters>41783</Characters>
  <Application>Microsoft Office Word</Application>
  <DocSecurity>0</DocSecurity>
  <Lines>348</Lines>
  <Paragraphs>98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49015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 Tankut Gülhan</dc:creator>
  <cp:lastModifiedBy>KOYUNCU</cp:lastModifiedBy>
  <cp:revision>7</cp:revision>
  <cp:lastPrinted>2017-04-26T16:09:00Z</cp:lastPrinted>
  <dcterms:created xsi:type="dcterms:W3CDTF">2020-05-05T12:31:00Z</dcterms:created>
  <dcterms:modified xsi:type="dcterms:W3CDTF">2020-06-23T19:49:00Z</dcterms:modified>
</cp:coreProperties>
</file>