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8FD" w:rsidRDefault="006B78FD">
      <w:pPr>
        <w:pStyle w:val="GvdeA"/>
        <w:spacing w:line="360" w:lineRule="auto"/>
        <w:jc w:val="center"/>
      </w:pPr>
    </w:p>
    <w:p w:rsidR="006B78FD" w:rsidRDefault="0000726F">
      <w:pPr>
        <w:pStyle w:val="GvdeA"/>
        <w:spacing w:line="360" w:lineRule="auto"/>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Ebelerin</w:t>
      </w:r>
      <w:proofErr w:type="spellEnd"/>
      <w:r>
        <w:rPr>
          <w:rFonts w:ascii="Times New Roman" w:hAnsi="Times New Roman"/>
          <w:b/>
          <w:bCs/>
          <w:sz w:val="24"/>
          <w:szCs w:val="24"/>
        </w:rPr>
        <w:t xml:space="preserve"> </w:t>
      </w:r>
      <w:proofErr w:type="spellStart"/>
      <w:r>
        <w:rPr>
          <w:rFonts w:ascii="Times New Roman" w:hAnsi="Times New Roman"/>
          <w:b/>
          <w:bCs/>
          <w:sz w:val="24"/>
          <w:szCs w:val="24"/>
        </w:rPr>
        <w:t>Maneviyat</w:t>
      </w:r>
      <w:proofErr w:type="spellEnd"/>
      <w:r>
        <w:rPr>
          <w:rFonts w:ascii="Times New Roman" w:hAnsi="Times New Roman"/>
          <w:b/>
          <w:bCs/>
          <w:sz w:val="24"/>
          <w:szCs w:val="24"/>
        </w:rPr>
        <w:t xml:space="preserve"> </w:t>
      </w:r>
      <w:proofErr w:type="spellStart"/>
      <w:r>
        <w:rPr>
          <w:rFonts w:ascii="Times New Roman" w:hAnsi="Times New Roman"/>
          <w:b/>
          <w:bCs/>
          <w:sz w:val="24"/>
          <w:szCs w:val="24"/>
        </w:rPr>
        <w:t>ve</w:t>
      </w:r>
      <w:proofErr w:type="spellEnd"/>
      <w:r>
        <w:rPr>
          <w:rFonts w:ascii="Times New Roman" w:hAnsi="Times New Roman"/>
          <w:b/>
          <w:bCs/>
          <w:sz w:val="24"/>
          <w:szCs w:val="24"/>
        </w:rPr>
        <w:t xml:space="preserve"> </w:t>
      </w:r>
      <w:proofErr w:type="spellStart"/>
      <w:r>
        <w:rPr>
          <w:rFonts w:ascii="Times New Roman" w:hAnsi="Times New Roman"/>
          <w:b/>
          <w:bCs/>
          <w:sz w:val="24"/>
          <w:szCs w:val="24"/>
        </w:rPr>
        <w:t>Manevi</w:t>
      </w:r>
      <w:proofErr w:type="spellEnd"/>
      <w:r>
        <w:rPr>
          <w:rFonts w:ascii="Times New Roman" w:hAnsi="Times New Roman"/>
          <w:b/>
          <w:bCs/>
          <w:sz w:val="24"/>
          <w:szCs w:val="24"/>
        </w:rPr>
        <w:t xml:space="preserve"> </w:t>
      </w:r>
      <w:proofErr w:type="spellStart"/>
      <w:r>
        <w:rPr>
          <w:rFonts w:ascii="Times New Roman" w:hAnsi="Times New Roman"/>
          <w:b/>
          <w:bCs/>
          <w:sz w:val="24"/>
          <w:szCs w:val="24"/>
        </w:rPr>
        <w:t>Bakıma</w:t>
      </w:r>
      <w:proofErr w:type="spellEnd"/>
      <w:r>
        <w:rPr>
          <w:rFonts w:ascii="Times New Roman" w:hAnsi="Times New Roman"/>
          <w:b/>
          <w:bCs/>
          <w:sz w:val="24"/>
          <w:szCs w:val="24"/>
        </w:rPr>
        <w:t xml:space="preserve"> </w:t>
      </w:r>
      <w:proofErr w:type="spellStart"/>
      <w:r>
        <w:rPr>
          <w:rFonts w:ascii="Times New Roman" w:hAnsi="Times New Roman"/>
          <w:b/>
          <w:bCs/>
          <w:sz w:val="24"/>
          <w:szCs w:val="24"/>
        </w:rPr>
        <w:t>İlişkin</w:t>
      </w:r>
      <w:proofErr w:type="spellEnd"/>
      <w:r>
        <w:rPr>
          <w:rFonts w:ascii="Times New Roman" w:hAnsi="Times New Roman"/>
          <w:b/>
          <w:bCs/>
          <w:sz w:val="24"/>
          <w:szCs w:val="24"/>
        </w:rPr>
        <w:t xml:space="preserve"> </w:t>
      </w:r>
      <w:proofErr w:type="spellStart"/>
      <w:r>
        <w:rPr>
          <w:rFonts w:ascii="Times New Roman" w:hAnsi="Times New Roman"/>
          <w:b/>
          <w:bCs/>
          <w:sz w:val="24"/>
          <w:szCs w:val="24"/>
        </w:rPr>
        <w:t>Görüşlerinin</w:t>
      </w:r>
      <w:proofErr w:type="spellEnd"/>
      <w:r>
        <w:rPr>
          <w:rFonts w:ascii="Times New Roman" w:hAnsi="Times New Roman"/>
          <w:b/>
          <w:bCs/>
          <w:sz w:val="24"/>
          <w:szCs w:val="24"/>
        </w:rPr>
        <w:t xml:space="preserve"> </w:t>
      </w:r>
      <w:proofErr w:type="spellStart"/>
      <w:r>
        <w:rPr>
          <w:rFonts w:ascii="Times New Roman" w:hAnsi="Times New Roman"/>
          <w:b/>
          <w:bCs/>
          <w:sz w:val="24"/>
          <w:szCs w:val="24"/>
        </w:rPr>
        <w:t>Belirlenmesi</w:t>
      </w:r>
      <w:proofErr w:type="spellEnd"/>
      <w:r>
        <w:rPr>
          <w:rFonts w:ascii="Times New Roman" w:hAnsi="Times New Roman"/>
          <w:b/>
          <w:bCs/>
          <w:sz w:val="24"/>
          <w:szCs w:val="24"/>
        </w:rPr>
        <w:t xml:space="preserve">: Kars </w:t>
      </w:r>
      <w:proofErr w:type="spellStart"/>
      <w:r>
        <w:rPr>
          <w:rFonts w:ascii="Times New Roman" w:hAnsi="Times New Roman"/>
          <w:b/>
          <w:bCs/>
          <w:sz w:val="24"/>
          <w:szCs w:val="24"/>
        </w:rPr>
        <w:t>Örneği</w:t>
      </w:r>
      <w:proofErr w:type="spellEnd"/>
    </w:p>
    <w:p w:rsidR="006B78FD" w:rsidRDefault="0000726F">
      <w:pPr>
        <w:pStyle w:val="GvdeA"/>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Determination of Midwives' Opinions as to Spirituality and Spiritual Care: the Case of Kars province</w:t>
      </w:r>
    </w:p>
    <w:p w:rsidR="006B78FD" w:rsidRDefault="0000726F">
      <w:pPr>
        <w:pStyle w:val="GvdeA"/>
        <w:spacing w:line="360" w:lineRule="auto"/>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Rukiye</w:t>
      </w:r>
      <w:proofErr w:type="spellEnd"/>
      <w:r>
        <w:rPr>
          <w:rFonts w:ascii="Times New Roman" w:hAnsi="Times New Roman"/>
          <w:b/>
          <w:bCs/>
          <w:sz w:val="24"/>
          <w:szCs w:val="24"/>
        </w:rPr>
        <w:t xml:space="preserve"> Türk</w:t>
      </w:r>
      <w:r>
        <w:rPr>
          <w:rFonts w:ascii="Times New Roman" w:hAnsi="Times New Roman"/>
          <w:b/>
          <w:bCs/>
          <w:sz w:val="24"/>
          <w:szCs w:val="24"/>
          <w:vertAlign w:val="superscript"/>
        </w:rPr>
        <w:t>1</w:t>
      </w:r>
    </w:p>
    <w:p w:rsidR="006B78FD" w:rsidRDefault="0000726F">
      <w:pPr>
        <w:pStyle w:val="GvdeA"/>
        <w:spacing w:line="360" w:lineRule="auto"/>
        <w:jc w:val="both"/>
        <w:rPr>
          <w:rStyle w:val="Hyperlink0"/>
        </w:rPr>
      </w:pPr>
      <w:r>
        <w:rPr>
          <w:rFonts w:ascii="Times New Roman" w:hAnsi="Times New Roman"/>
          <w:sz w:val="24"/>
          <w:szCs w:val="24"/>
          <w:vertAlign w:val="superscript"/>
        </w:rPr>
        <w:t xml:space="preserve">1 </w:t>
      </w:r>
      <w:proofErr w:type="spellStart"/>
      <w:r>
        <w:rPr>
          <w:rStyle w:val="Hyperlink0"/>
        </w:rPr>
        <w:t>Kafkas</w:t>
      </w:r>
      <w:proofErr w:type="spellEnd"/>
      <w:r>
        <w:rPr>
          <w:rStyle w:val="Hyperlink0"/>
        </w:rPr>
        <w:t xml:space="preserve"> </w:t>
      </w:r>
      <w:proofErr w:type="spellStart"/>
      <w:r>
        <w:rPr>
          <w:rStyle w:val="Hyperlink0"/>
        </w:rPr>
        <w:t>Üniversitesi</w:t>
      </w:r>
      <w:proofErr w:type="spellEnd"/>
      <w:r>
        <w:rPr>
          <w:rStyle w:val="Hyperlink0"/>
        </w:rPr>
        <w:t xml:space="preserve">, </w:t>
      </w:r>
      <w:proofErr w:type="spellStart"/>
      <w:r>
        <w:rPr>
          <w:rStyle w:val="Hyperlink0"/>
        </w:rPr>
        <w:t>Sağlık</w:t>
      </w:r>
      <w:proofErr w:type="spellEnd"/>
      <w:r>
        <w:rPr>
          <w:rStyle w:val="Hyperlink0"/>
        </w:rPr>
        <w:t xml:space="preserve"> </w:t>
      </w:r>
      <w:proofErr w:type="spellStart"/>
      <w:r>
        <w:rPr>
          <w:rStyle w:val="Hyperlink0"/>
        </w:rPr>
        <w:t>Bilimleri</w:t>
      </w:r>
      <w:proofErr w:type="spellEnd"/>
      <w:r>
        <w:rPr>
          <w:rStyle w:val="Hyperlink0"/>
        </w:rPr>
        <w:t xml:space="preserve"> </w:t>
      </w:r>
      <w:proofErr w:type="spellStart"/>
      <w:r>
        <w:rPr>
          <w:rStyle w:val="Hyperlink0"/>
        </w:rPr>
        <w:t>Fakültesi</w:t>
      </w:r>
      <w:proofErr w:type="spellEnd"/>
      <w:r>
        <w:rPr>
          <w:rStyle w:val="Hyperlink0"/>
        </w:rPr>
        <w:t xml:space="preserve">, </w:t>
      </w:r>
      <w:proofErr w:type="spellStart"/>
      <w:r>
        <w:rPr>
          <w:rStyle w:val="Hyperlink0"/>
        </w:rPr>
        <w:t>Hemşirelik</w:t>
      </w:r>
      <w:proofErr w:type="spellEnd"/>
      <w:r>
        <w:rPr>
          <w:rStyle w:val="Hyperlink0"/>
        </w:rPr>
        <w:t xml:space="preserve"> </w:t>
      </w:r>
      <w:proofErr w:type="spellStart"/>
      <w:r>
        <w:rPr>
          <w:rStyle w:val="Hyperlink0"/>
        </w:rPr>
        <w:t>Bölümü</w:t>
      </w:r>
      <w:proofErr w:type="spellEnd"/>
      <w:r>
        <w:rPr>
          <w:rStyle w:val="Hyperlink0"/>
        </w:rPr>
        <w:t xml:space="preserve">, </w:t>
      </w:r>
      <w:proofErr w:type="spellStart"/>
      <w:r>
        <w:rPr>
          <w:rStyle w:val="Hyperlink0"/>
        </w:rPr>
        <w:t>Doğum</w:t>
      </w:r>
      <w:proofErr w:type="spellEnd"/>
      <w:r>
        <w:rPr>
          <w:rStyle w:val="Hyperlink0"/>
        </w:rPr>
        <w:t xml:space="preserve"> </w:t>
      </w:r>
      <w:proofErr w:type="spellStart"/>
      <w:r>
        <w:rPr>
          <w:rStyle w:val="Hyperlink0"/>
        </w:rPr>
        <w:t>ve</w:t>
      </w:r>
      <w:proofErr w:type="spellEnd"/>
      <w:r>
        <w:rPr>
          <w:rStyle w:val="Hyperlink0"/>
        </w:rPr>
        <w:t xml:space="preserve"> Kadın </w:t>
      </w:r>
      <w:proofErr w:type="spellStart"/>
      <w:r>
        <w:rPr>
          <w:rStyle w:val="Hyperlink0"/>
        </w:rPr>
        <w:t>Ha</w:t>
      </w:r>
      <w:r>
        <w:rPr>
          <w:rStyle w:val="Hyperlink0"/>
        </w:rPr>
        <w:t>s</w:t>
      </w:r>
      <w:r>
        <w:rPr>
          <w:rStyle w:val="Hyperlink0"/>
        </w:rPr>
        <w:t>talıkları</w:t>
      </w:r>
      <w:proofErr w:type="spellEnd"/>
      <w:r>
        <w:rPr>
          <w:rStyle w:val="Hyperlink0"/>
        </w:rPr>
        <w:t xml:space="preserve"> </w:t>
      </w:r>
      <w:proofErr w:type="spellStart"/>
      <w:r>
        <w:rPr>
          <w:rStyle w:val="Hyperlink0"/>
        </w:rPr>
        <w:t>Hemşireliği</w:t>
      </w:r>
      <w:proofErr w:type="spellEnd"/>
      <w:r>
        <w:rPr>
          <w:rStyle w:val="Hyperlink0"/>
        </w:rPr>
        <w:t xml:space="preserve">, Kars, </w:t>
      </w:r>
      <w:proofErr w:type="spellStart"/>
      <w:r>
        <w:rPr>
          <w:rStyle w:val="Hyperlink0"/>
        </w:rPr>
        <w:t>Türkiye</w:t>
      </w:r>
      <w:proofErr w:type="spellEnd"/>
    </w:p>
    <w:p w:rsidR="006B78FD" w:rsidRDefault="0000726F">
      <w:pPr>
        <w:pStyle w:val="GvdeA"/>
        <w:spacing w:after="0" w:line="360" w:lineRule="auto"/>
        <w:rPr>
          <w:rFonts w:ascii="Times New Roman" w:eastAsia="Times New Roman" w:hAnsi="Times New Roman" w:cs="Times New Roman"/>
          <w:b/>
          <w:bCs/>
          <w:sz w:val="24"/>
          <w:szCs w:val="24"/>
        </w:rPr>
      </w:pPr>
      <w:proofErr w:type="spellStart"/>
      <w:r>
        <w:rPr>
          <w:rFonts w:ascii="Times New Roman" w:hAnsi="Times New Roman"/>
          <w:b/>
          <w:bCs/>
          <w:sz w:val="24"/>
          <w:szCs w:val="24"/>
          <w:shd w:val="clear" w:color="auto" w:fill="FFFFFF"/>
        </w:rPr>
        <w:t>İletişim</w:t>
      </w:r>
      <w:proofErr w:type="spellEnd"/>
      <w:r>
        <w:rPr>
          <w:rFonts w:ascii="Times New Roman" w:hAnsi="Times New Roman"/>
          <w:b/>
          <w:bCs/>
          <w:sz w:val="24"/>
          <w:szCs w:val="24"/>
          <w:shd w:val="clear" w:color="auto" w:fill="FFFFFF"/>
        </w:rPr>
        <w:t xml:space="preserve">/Contact: </w:t>
      </w:r>
      <w:proofErr w:type="spellStart"/>
      <w:r>
        <w:rPr>
          <w:rStyle w:val="Hyperlink0"/>
        </w:rPr>
        <w:t>Rukiye</w:t>
      </w:r>
      <w:proofErr w:type="spellEnd"/>
      <w:r>
        <w:rPr>
          <w:rStyle w:val="Hyperlink0"/>
        </w:rPr>
        <w:t xml:space="preserve"> </w:t>
      </w:r>
      <w:proofErr w:type="spellStart"/>
      <w:r>
        <w:rPr>
          <w:rStyle w:val="Hyperlink0"/>
        </w:rPr>
        <w:t>Türk</w:t>
      </w:r>
      <w:proofErr w:type="spellEnd"/>
      <w:r>
        <w:rPr>
          <w:rStyle w:val="Hyperlink0"/>
        </w:rPr>
        <w:t xml:space="preserve">, </w:t>
      </w:r>
      <w:proofErr w:type="spellStart"/>
      <w:r>
        <w:rPr>
          <w:rStyle w:val="Hyperlink0"/>
        </w:rPr>
        <w:t>Kafkas</w:t>
      </w:r>
      <w:proofErr w:type="spellEnd"/>
      <w:r>
        <w:rPr>
          <w:rStyle w:val="Hyperlink0"/>
        </w:rPr>
        <w:t xml:space="preserve"> </w:t>
      </w:r>
      <w:proofErr w:type="spellStart"/>
      <w:r>
        <w:rPr>
          <w:rStyle w:val="Hyperlink0"/>
        </w:rPr>
        <w:t>Üniversitesi</w:t>
      </w:r>
      <w:proofErr w:type="spellEnd"/>
      <w:r>
        <w:rPr>
          <w:rStyle w:val="Hyperlink0"/>
        </w:rPr>
        <w:t xml:space="preserve">, </w:t>
      </w:r>
      <w:proofErr w:type="spellStart"/>
      <w:r>
        <w:rPr>
          <w:rStyle w:val="Hyperlink0"/>
        </w:rPr>
        <w:t>Sağlık</w:t>
      </w:r>
      <w:proofErr w:type="spellEnd"/>
      <w:r>
        <w:rPr>
          <w:rStyle w:val="Hyperlink0"/>
        </w:rPr>
        <w:t xml:space="preserve"> </w:t>
      </w:r>
      <w:proofErr w:type="spellStart"/>
      <w:r>
        <w:rPr>
          <w:rStyle w:val="Hyperlink0"/>
        </w:rPr>
        <w:t>Bilimleri</w:t>
      </w:r>
      <w:proofErr w:type="spellEnd"/>
      <w:r>
        <w:rPr>
          <w:rStyle w:val="Hyperlink0"/>
        </w:rPr>
        <w:t xml:space="preserve"> </w:t>
      </w:r>
      <w:proofErr w:type="spellStart"/>
      <w:r>
        <w:rPr>
          <w:rStyle w:val="Hyperlink0"/>
        </w:rPr>
        <w:t>Fakültesi</w:t>
      </w:r>
      <w:proofErr w:type="spellEnd"/>
      <w:r>
        <w:rPr>
          <w:rStyle w:val="Hyperlink0"/>
        </w:rPr>
        <w:t xml:space="preserve">, </w:t>
      </w:r>
      <w:proofErr w:type="spellStart"/>
      <w:r>
        <w:rPr>
          <w:rStyle w:val="Hyperlink0"/>
        </w:rPr>
        <w:t>Hemşirelik</w:t>
      </w:r>
      <w:proofErr w:type="spellEnd"/>
      <w:r>
        <w:rPr>
          <w:rStyle w:val="Hyperlink0"/>
        </w:rPr>
        <w:t xml:space="preserve"> </w:t>
      </w:r>
      <w:proofErr w:type="spellStart"/>
      <w:r>
        <w:rPr>
          <w:rStyle w:val="Hyperlink0"/>
        </w:rPr>
        <w:t>Blümü</w:t>
      </w:r>
      <w:proofErr w:type="spellEnd"/>
      <w:r>
        <w:rPr>
          <w:rStyle w:val="Hyperlink0"/>
        </w:rPr>
        <w:t xml:space="preserve">, </w:t>
      </w:r>
      <w:proofErr w:type="spellStart"/>
      <w:r>
        <w:rPr>
          <w:rStyle w:val="Hyperlink0"/>
        </w:rPr>
        <w:t>Doğum</w:t>
      </w:r>
      <w:proofErr w:type="spellEnd"/>
      <w:r>
        <w:rPr>
          <w:rStyle w:val="Hyperlink0"/>
        </w:rPr>
        <w:t xml:space="preserve"> </w:t>
      </w:r>
      <w:proofErr w:type="spellStart"/>
      <w:r>
        <w:rPr>
          <w:rStyle w:val="Hyperlink0"/>
        </w:rPr>
        <w:t>ve</w:t>
      </w:r>
      <w:proofErr w:type="spellEnd"/>
      <w:r>
        <w:rPr>
          <w:rStyle w:val="Hyperlink0"/>
        </w:rPr>
        <w:t xml:space="preserve"> Kadın </w:t>
      </w:r>
      <w:proofErr w:type="spellStart"/>
      <w:r>
        <w:rPr>
          <w:rStyle w:val="Hyperlink0"/>
        </w:rPr>
        <w:t>Hastalıkları</w:t>
      </w:r>
      <w:proofErr w:type="spellEnd"/>
      <w:r>
        <w:rPr>
          <w:rStyle w:val="Hyperlink0"/>
        </w:rPr>
        <w:t xml:space="preserve"> </w:t>
      </w:r>
      <w:proofErr w:type="spellStart"/>
      <w:r>
        <w:rPr>
          <w:rStyle w:val="Hyperlink0"/>
        </w:rPr>
        <w:t>Hemşireliği</w:t>
      </w:r>
      <w:proofErr w:type="spellEnd"/>
      <w:r>
        <w:rPr>
          <w:rStyle w:val="Hyperlink0"/>
        </w:rPr>
        <w:t xml:space="preserve">, Kars, </w:t>
      </w:r>
      <w:proofErr w:type="spellStart"/>
      <w:r>
        <w:rPr>
          <w:rStyle w:val="Hyperlink0"/>
        </w:rPr>
        <w:t>Türkiye</w:t>
      </w:r>
      <w:proofErr w:type="spellEnd"/>
    </w:p>
    <w:p w:rsidR="006B78FD" w:rsidRDefault="0000726F">
      <w:pPr>
        <w:pStyle w:val="GvdeA"/>
        <w:spacing w:after="0" w:line="360" w:lineRule="auto"/>
        <w:rPr>
          <w:rFonts w:ascii="Times New Roman" w:eastAsia="Times New Roman" w:hAnsi="Times New Roman" w:cs="Times New Roman"/>
          <w:color w:val="252525"/>
          <w:sz w:val="24"/>
          <w:szCs w:val="24"/>
          <w:u w:color="252525"/>
          <w:shd w:val="clear" w:color="auto" w:fill="FFFFFF"/>
        </w:rPr>
      </w:pPr>
      <w:r>
        <w:rPr>
          <w:rFonts w:ascii="Times New Roman" w:hAnsi="Times New Roman"/>
          <w:b/>
          <w:bCs/>
          <w:color w:val="252525"/>
          <w:sz w:val="24"/>
          <w:szCs w:val="24"/>
          <w:u w:color="252525"/>
          <w:shd w:val="clear" w:color="auto" w:fill="FFFFFF"/>
          <w:lang w:val="de-DE"/>
        </w:rPr>
        <w:t>Tel:</w:t>
      </w:r>
      <w:r>
        <w:rPr>
          <w:rFonts w:ascii="Times New Roman" w:hAnsi="Times New Roman"/>
          <w:color w:val="252525"/>
          <w:sz w:val="24"/>
          <w:szCs w:val="24"/>
          <w:u w:color="252525"/>
          <w:shd w:val="clear" w:color="auto" w:fill="FFFFFF"/>
        </w:rPr>
        <w:t xml:space="preserve"> </w:t>
      </w:r>
      <w:r>
        <w:rPr>
          <w:rFonts w:ascii="Times New Roman" w:hAnsi="Times New Roman"/>
          <w:sz w:val="24"/>
          <w:szCs w:val="24"/>
        </w:rPr>
        <w:t>+90531 3740528</w:t>
      </w:r>
    </w:p>
    <w:p w:rsidR="006B78FD" w:rsidRDefault="0000726F">
      <w:pPr>
        <w:pStyle w:val="GvdeA"/>
        <w:spacing w:after="0" w:line="360" w:lineRule="auto"/>
        <w:rPr>
          <w:rFonts w:ascii="Times New Roman" w:eastAsia="Times New Roman" w:hAnsi="Times New Roman" w:cs="Times New Roman"/>
          <w:sz w:val="24"/>
          <w:szCs w:val="24"/>
          <w:shd w:val="clear" w:color="auto" w:fill="FFFFFF"/>
        </w:rPr>
      </w:pPr>
      <w:r>
        <w:rPr>
          <w:rFonts w:ascii="Times New Roman" w:hAnsi="Times New Roman"/>
          <w:b/>
          <w:bCs/>
          <w:sz w:val="24"/>
          <w:szCs w:val="24"/>
          <w:shd w:val="clear" w:color="auto" w:fill="FFFFFF"/>
        </w:rPr>
        <w:t>E-mail:</w:t>
      </w:r>
      <w:r>
        <w:rPr>
          <w:rFonts w:ascii="Times New Roman" w:hAnsi="Times New Roman"/>
          <w:sz w:val="24"/>
          <w:szCs w:val="24"/>
          <w:shd w:val="clear" w:color="auto" w:fill="FFFFFF"/>
        </w:rPr>
        <w:t xml:space="preserve"> rahsantur@gmail.com</w:t>
      </w:r>
    </w:p>
    <w:p w:rsidR="006B78FD" w:rsidRDefault="0000726F">
      <w:pPr>
        <w:pStyle w:val="GvdeA"/>
        <w:spacing w:after="0" w:line="360" w:lineRule="auto"/>
        <w:rPr>
          <w:rStyle w:val="Hyperlink0"/>
        </w:rPr>
      </w:pPr>
      <w:proofErr w:type="spellStart"/>
      <w:r>
        <w:rPr>
          <w:rFonts w:ascii="Times New Roman" w:hAnsi="Times New Roman"/>
          <w:b/>
          <w:bCs/>
          <w:sz w:val="24"/>
          <w:szCs w:val="24"/>
        </w:rPr>
        <w:t>Geliş</w:t>
      </w:r>
      <w:proofErr w:type="spellEnd"/>
      <w:r>
        <w:rPr>
          <w:rFonts w:ascii="Times New Roman" w:hAnsi="Times New Roman"/>
          <w:b/>
          <w:bCs/>
          <w:sz w:val="24"/>
          <w:szCs w:val="24"/>
        </w:rPr>
        <w:t>/Received:</w:t>
      </w:r>
      <w:r>
        <w:rPr>
          <w:rStyle w:val="Hyperlink0"/>
        </w:rPr>
        <w:t xml:space="preserve"> 15</w:t>
      </w:r>
      <w:r>
        <w:rPr>
          <w:rFonts w:ascii="Times New Roman" w:hAnsi="Times New Roman"/>
          <w:color w:val="252525"/>
          <w:sz w:val="24"/>
          <w:szCs w:val="24"/>
          <w:u w:color="252525"/>
          <w:shd w:val="clear" w:color="auto" w:fill="FFFFFF"/>
        </w:rPr>
        <w:t>.11.2019</w:t>
      </w:r>
      <w:r w:rsidR="00285657">
        <w:rPr>
          <w:rFonts w:ascii="Times New Roman" w:hAnsi="Times New Roman"/>
          <w:color w:val="252525"/>
          <w:sz w:val="24"/>
          <w:szCs w:val="24"/>
          <w:u w:color="252525"/>
          <w:shd w:val="clear" w:color="auto" w:fill="FFFFFF"/>
        </w:rPr>
        <w:t xml:space="preserve"> </w:t>
      </w:r>
      <w:r>
        <w:rPr>
          <w:rFonts w:ascii="Times New Roman" w:hAnsi="Times New Roman"/>
          <w:b/>
          <w:bCs/>
          <w:sz w:val="24"/>
          <w:szCs w:val="24"/>
        </w:rPr>
        <w:t>Kabul/Accepted:</w:t>
      </w:r>
      <w:r>
        <w:rPr>
          <w:rStyle w:val="Hyperlink0"/>
        </w:rPr>
        <w:t xml:space="preserve"> 07</w:t>
      </w:r>
      <w:r>
        <w:rPr>
          <w:rFonts w:ascii="Times New Roman" w:hAnsi="Times New Roman"/>
          <w:color w:val="252525"/>
          <w:sz w:val="24"/>
          <w:szCs w:val="24"/>
          <w:u w:color="252525"/>
          <w:shd w:val="clear" w:color="auto" w:fill="FFFFFF"/>
        </w:rPr>
        <w:t>.04.2020</w:t>
      </w:r>
    </w:p>
    <w:p w:rsidR="006B78FD" w:rsidRDefault="0000726F">
      <w:pPr>
        <w:pStyle w:val="GvdeA"/>
        <w:spacing w:after="0" w:line="360" w:lineRule="auto"/>
        <w:rPr>
          <w:rStyle w:val="Hyperlink0"/>
        </w:rPr>
      </w:pPr>
      <w:r>
        <w:rPr>
          <w:rFonts w:ascii="Times New Roman" w:hAnsi="Times New Roman"/>
          <w:b/>
          <w:bCs/>
          <w:sz w:val="24"/>
          <w:szCs w:val="24"/>
        </w:rPr>
        <w:t xml:space="preserve">ORCID: </w:t>
      </w:r>
      <w:proofErr w:type="spellStart"/>
      <w:r>
        <w:rPr>
          <w:rStyle w:val="Hyperlink0"/>
        </w:rPr>
        <w:t>Rukiye</w:t>
      </w:r>
      <w:proofErr w:type="spellEnd"/>
      <w:r>
        <w:rPr>
          <w:rStyle w:val="Hyperlink0"/>
        </w:rPr>
        <w:t xml:space="preserve"> </w:t>
      </w:r>
      <w:proofErr w:type="spellStart"/>
      <w:r>
        <w:rPr>
          <w:rStyle w:val="Hyperlink0"/>
        </w:rPr>
        <w:t>Türk</w:t>
      </w:r>
      <w:proofErr w:type="spellEnd"/>
      <w:r>
        <w:rPr>
          <w:rStyle w:val="Hyperlink0"/>
        </w:rPr>
        <w:t>, 0000-0002-1424-1564</w:t>
      </w:r>
    </w:p>
    <w:p w:rsidR="006B78FD" w:rsidRDefault="006B78FD">
      <w:pPr>
        <w:pStyle w:val="GvdeA"/>
        <w:spacing w:line="360" w:lineRule="auto"/>
        <w:jc w:val="both"/>
        <w:rPr>
          <w:rFonts w:ascii="Times New Roman" w:eastAsia="Times New Roman" w:hAnsi="Times New Roman" w:cs="Times New Roman"/>
          <w:sz w:val="24"/>
          <w:szCs w:val="24"/>
        </w:rPr>
      </w:pPr>
    </w:p>
    <w:p w:rsidR="006B78FD" w:rsidRDefault="0000726F">
      <w:pPr>
        <w:pStyle w:val="GvdeA"/>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Abstract</w:t>
      </w:r>
    </w:p>
    <w:p w:rsidR="006B78FD" w:rsidRDefault="0000726F">
      <w:pPr>
        <w:pStyle w:val="GvdeA"/>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Objective: </w:t>
      </w:r>
      <w:r>
        <w:rPr>
          <w:rStyle w:val="Hyperlink0"/>
        </w:rPr>
        <w:t>This study was carried out descriptively/cross-</w:t>
      </w:r>
      <w:proofErr w:type="spellStart"/>
      <w:r>
        <w:rPr>
          <w:rStyle w:val="Hyperlink0"/>
        </w:rPr>
        <w:t>sectionally</w:t>
      </w:r>
      <w:proofErr w:type="spellEnd"/>
      <w:r>
        <w:rPr>
          <w:rStyle w:val="Hyperlink0"/>
        </w:rPr>
        <w:t xml:space="preserve"> to determine the opi</w:t>
      </w:r>
      <w:r>
        <w:rPr>
          <w:rStyle w:val="Hyperlink0"/>
        </w:rPr>
        <w:t>n</w:t>
      </w:r>
      <w:r>
        <w:rPr>
          <w:rStyle w:val="Hyperlink0"/>
        </w:rPr>
        <w:t>ions of midwives regarding spirituality and spiritual care.</w:t>
      </w:r>
      <w:r>
        <w:rPr>
          <w:rFonts w:ascii="Times New Roman" w:hAnsi="Times New Roman"/>
          <w:b/>
          <w:bCs/>
          <w:sz w:val="24"/>
          <w:szCs w:val="24"/>
        </w:rPr>
        <w:t xml:space="preserve"> </w:t>
      </w:r>
    </w:p>
    <w:p w:rsidR="006B78FD" w:rsidRDefault="0000726F">
      <w:pPr>
        <w:pStyle w:val="GvdeA"/>
        <w:spacing w:line="360" w:lineRule="auto"/>
        <w:jc w:val="both"/>
        <w:rPr>
          <w:rStyle w:val="Hyperlink0"/>
        </w:rPr>
      </w:pPr>
      <w:r>
        <w:rPr>
          <w:rFonts w:ascii="Times New Roman" w:hAnsi="Times New Roman"/>
          <w:b/>
          <w:bCs/>
          <w:sz w:val="24"/>
          <w:szCs w:val="24"/>
        </w:rPr>
        <w:t xml:space="preserve">Materials and Methods: </w:t>
      </w:r>
      <w:r>
        <w:rPr>
          <w:rStyle w:val="Hyperlink0"/>
        </w:rPr>
        <w:t xml:space="preserve">The sample of the research consisted of 150 midwives working in Kars province. The data of the study were collected between March </w:t>
      </w:r>
      <w:proofErr w:type="gramStart"/>
      <w:r>
        <w:rPr>
          <w:rStyle w:val="Hyperlink0"/>
        </w:rPr>
        <w:t>/</w:t>
      </w:r>
      <w:proofErr w:type="gramEnd"/>
      <w:r>
        <w:rPr>
          <w:rStyle w:val="Hyperlink0"/>
        </w:rPr>
        <w:t xml:space="preserve"> May 2019 using the i</w:t>
      </w:r>
      <w:r>
        <w:rPr>
          <w:rStyle w:val="Hyperlink0"/>
        </w:rPr>
        <w:t>n</w:t>
      </w:r>
      <w:r>
        <w:rPr>
          <w:rStyle w:val="Hyperlink0"/>
        </w:rPr>
        <w:t xml:space="preserve">troductory information form and the “Spirituality and Spiritual Care Rating Scale”. In the evaluation of the data, number, percentage, mean, standard deviation, median, minimum, maximum values and Mann Whitney U and </w:t>
      </w:r>
      <w:proofErr w:type="spellStart"/>
      <w:r>
        <w:rPr>
          <w:rStyle w:val="Hyperlink0"/>
        </w:rPr>
        <w:t>Kruskal</w:t>
      </w:r>
      <w:proofErr w:type="spellEnd"/>
      <w:r>
        <w:rPr>
          <w:rStyle w:val="Hyperlink0"/>
        </w:rPr>
        <w:t xml:space="preserve"> Wallis analyzes were used. </w:t>
      </w:r>
    </w:p>
    <w:p w:rsidR="006B78FD" w:rsidRDefault="0000726F">
      <w:pPr>
        <w:pStyle w:val="GvdeA"/>
        <w:spacing w:line="360" w:lineRule="auto"/>
        <w:jc w:val="both"/>
        <w:rPr>
          <w:rStyle w:val="Hyperlink0"/>
        </w:rPr>
      </w:pPr>
      <w:r>
        <w:rPr>
          <w:rFonts w:ascii="Times New Roman" w:hAnsi="Times New Roman"/>
          <w:b/>
          <w:bCs/>
          <w:sz w:val="24"/>
          <w:szCs w:val="24"/>
        </w:rPr>
        <w:t xml:space="preserve">Results: </w:t>
      </w:r>
      <w:r>
        <w:rPr>
          <w:rStyle w:val="Hyperlink0"/>
        </w:rPr>
        <w:t xml:space="preserve">It was determined that 64.7% of the midwives were in the 20-30 age group and working period of 47.3% of them was 1 to 5 years in the study. Spirituality and spiritual care rating scale scores of midwives with 48 working hours per week were significantly higher compared to midwives 72 working hours per week (p&lt;0.05). It was observed that 92.7% of the midwives heard the spiritual care concept while all of them did not have information about it. It was seen in the study that the mean score of the grading of spirituality and spiritual care of the midwives was 55.78±9.106. The mean scores of the three subscales of the scale </w:t>
      </w:r>
      <w:r>
        <w:rPr>
          <w:rStyle w:val="Hyperlink0"/>
        </w:rPr>
        <w:lastRenderedPageBreak/>
        <w:t>were found to be morale and spiritual care (33.64±6.15) being religious (8.66±3.52) and pe</w:t>
      </w:r>
      <w:r>
        <w:rPr>
          <w:rStyle w:val="Hyperlink0"/>
        </w:rPr>
        <w:t>r</w:t>
      </w:r>
      <w:r>
        <w:rPr>
          <w:rStyle w:val="Hyperlink0"/>
        </w:rPr>
        <w:t xml:space="preserve">sonal care (13.48±2.69). The Cronbach α value of the scale was 0.79 within the scope of this study. </w:t>
      </w:r>
    </w:p>
    <w:p w:rsidR="006B78FD" w:rsidRDefault="0000726F">
      <w:pPr>
        <w:pStyle w:val="GvdeA"/>
        <w:spacing w:line="360" w:lineRule="auto"/>
        <w:jc w:val="both"/>
        <w:rPr>
          <w:rStyle w:val="Hyperlink0"/>
        </w:rPr>
      </w:pPr>
      <w:r>
        <w:rPr>
          <w:rFonts w:ascii="Times New Roman" w:hAnsi="Times New Roman"/>
          <w:b/>
          <w:bCs/>
          <w:sz w:val="24"/>
          <w:szCs w:val="24"/>
        </w:rPr>
        <w:t xml:space="preserve">Conclusion: </w:t>
      </w:r>
      <w:r>
        <w:rPr>
          <w:rStyle w:val="Hyperlink0"/>
        </w:rPr>
        <w:t xml:space="preserve">It was determined in our study that the spirituality and spiritual care levels of midwives were good however they were not at the desired level. As such, it is thought that midwives are required to have information and education as regards spirituality and spiritual care. </w:t>
      </w:r>
    </w:p>
    <w:p w:rsidR="006B78FD" w:rsidRDefault="0000726F">
      <w:pPr>
        <w:pStyle w:val="GvdeA"/>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Keywords:</w:t>
      </w:r>
      <w:r>
        <w:rPr>
          <w:rStyle w:val="Hyperlink0"/>
        </w:rPr>
        <w:t xml:space="preserve"> Midwives, Spirituality, Spiritual Care</w:t>
      </w:r>
    </w:p>
    <w:p w:rsidR="006B78FD" w:rsidRDefault="006B78FD">
      <w:pPr>
        <w:pStyle w:val="GvdeA"/>
        <w:spacing w:line="360" w:lineRule="auto"/>
        <w:jc w:val="both"/>
        <w:rPr>
          <w:rFonts w:ascii="Times New Roman" w:eastAsia="Times New Roman" w:hAnsi="Times New Roman" w:cs="Times New Roman"/>
          <w:b/>
          <w:bCs/>
          <w:sz w:val="24"/>
          <w:szCs w:val="24"/>
        </w:rPr>
      </w:pPr>
    </w:p>
    <w:p w:rsidR="006B78FD" w:rsidRDefault="0000726F">
      <w:pPr>
        <w:pStyle w:val="GvdeA"/>
        <w:spacing w:line="360" w:lineRule="auto"/>
        <w:jc w:val="both"/>
        <w:rPr>
          <w:rFonts w:ascii="Times New Roman" w:eastAsia="Times New Roman" w:hAnsi="Times New Roman" w:cs="Times New Roman"/>
          <w:b/>
          <w:bCs/>
          <w:sz w:val="24"/>
          <w:szCs w:val="24"/>
        </w:rPr>
      </w:pPr>
      <w:proofErr w:type="spellStart"/>
      <w:r>
        <w:rPr>
          <w:rFonts w:ascii="Times New Roman" w:hAnsi="Times New Roman"/>
          <w:b/>
          <w:bCs/>
          <w:sz w:val="24"/>
          <w:szCs w:val="24"/>
        </w:rPr>
        <w:t>Özet</w:t>
      </w:r>
      <w:proofErr w:type="spellEnd"/>
    </w:p>
    <w:p w:rsidR="006B78FD" w:rsidRDefault="0000726F">
      <w:pPr>
        <w:pStyle w:val="GvdeA"/>
        <w:spacing w:line="360" w:lineRule="auto"/>
        <w:jc w:val="both"/>
        <w:rPr>
          <w:rStyle w:val="Hyperlink0"/>
        </w:rPr>
      </w:pPr>
      <w:proofErr w:type="spellStart"/>
      <w:r>
        <w:rPr>
          <w:rFonts w:ascii="Times New Roman" w:hAnsi="Times New Roman"/>
          <w:b/>
          <w:bCs/>
          <w:sz w:val="24"/>
          <w:szCs w:val="24"/>
        </w:rPr>
        <w:t>Amaç</w:t>
      </w:r>
      <w:proofErr w:type="spellEnd"/>
      <w:r>
        <w:rPr>
          <w:rFonts w:ascii="Times New Roman" w:hAnsi="Times New Roman"/>
          <w:b/>
          <w:bCs/>
          <w:sz w:val="24"/>
          <w:szCs w:val="24"/>
        </w:rPr>
        <w:t xml:space="preserve">: </w:t>
      </w:r>
      <w:r>
        <w:rPr>
          <w:rStyle w:val="Hyperlink0"/>
        </w:rPr>
        <w:t xml:space="preserve">Bu </w:t>
      </w:r>
      <w:proofErr w:type="spellStart"/>
      <w:r>
        <w:rPr>
          <w:rStyle w:val="Hyperlink0"/>
        </w:rPr>
        <w:t>çalışma</w:t>
      </w:r>
      <w:proofErr w:type="spellEnd"/>
      <w:r>
        <w:rPr>
          <w:rStyle w:val="Hyperlink0"/>
        </w:rPr>
        <w:t xml:space="preserve">, </w:t>
      </w:r>
      <w:proofErr w:type="spellStart"/>
      <w:r>
        <w:rPr>
          <w:rStyle w:val="Hyperlink0"/>
        </w:rPr>
        <w:t>ebelerin</w:t>
      </w:r>
      <w:proofErr w:type="spellEnd"/>
      <w:r>
        <w:rPr>
          <w:rStyle w:val="Hyperlink0"/>
        </w:rPr>
        <w:t xml:space="preserve"> </w:t>
      </w:r>
      <w:proofErr w:type="spellStart"/>
      <w:r>
        <w:rPr>
          <w:rStyle w:val="Hyperlink0"/>
        </w:rPr>
        <w:t>maneviyat</w:t>
      </w:r>
      <w:proofErr w:type="spellEnd"/>
      <w:r>
        <w:rPr>
          <w:rStyle w:val="Hyperlink0"/>
        </w:rPr>
        <w:t xml:space="preserve"> </w:t>
      </w:r>
      <w:proofErr w:type="spellStart"/>
      <w:r>
        <w:rPr>
          <w:rStyle w:val="Hyperlink0"/>
        </w:rPr>
        <w:t>ve</w:t>
      </w:r>
      <w:proofErr w:type="spellEnd"/>
      <w:r>
        <w:rPr>
          <w:rStyle w:val="Hyperlink0"/>
        </w:rPr>
        <w:t xml:space="preserve"> </w:t>
      </w:r>
      <w:proofErr w:type="spellStart"/>
      <w:r>
        <w:rPr>
          <w:rStyle w:val="Hyperlink0"/>
        </w:rPr>
        <w:t>manevi</w:t>
      </w:r>
      <w:proofErr w:type="spellEnd"/>
      <w:r>
        <w:rPr>
          <w:rStyle w:val="Hyperlink0"/>
        </w:rPr>
        <w:t xml:space="preserve"> </w:t>
      </w:r>
      <w:proofErr w:type="spellStart"/>
      <w:r>
        <w:rPr>
          <w:rStyle w:val="Hyperlink0"/>
        </w:rPr>
        <w:t>bakıma</w:t>
      </w:r>
      <w:proofErr w:type="spellEnd"/>
      <w:r>
        <w:rPr>
          <w:rStyle w:val="Hyperlink0"/>
        </w:rPr>
        <w:t xml:space="preserve"> </w:t>
      </w:r>
      <w:proofErr w:type="spellStart"/>
      <w:r>
        <w:rPr>
          <w:rStyle w:val="Hyperlink0"/>
        </w:rPr>
        <w:t>ilişkin</w:t>
      </w:r>
      <w:proofErr w:type="spellEnd"/>
      <w:r>
        <w:rPr>
          <w:rStyle w:val="Hyperlink0"/>
        </w:rPr>
        <w:t xml:space="preserve"> </w:t>
      </w:r>
      <w:proofErr w:type="spellStart"/>
      <w:r>
        <w:rPr>
          <w:rStyle w:val="Hyperlink0"/>
        </w:rPr>
        <w:t>görüşlerinin</w:t>
      </w:r>
      <w:proofErr w:type="spellEnd"/>
      <w:r>
        <w:rPr>
          <w:rStyle w:val="Hyperlink0"/>
        </w:rPr>
        <w:t xml:space="preserve"> </w:t>
      </w:r>
      <w:proofErr w:type="spellStart"/>
      <w:r>
        <w:rPr>
          <w:rStyle w:val="Hyperlink0"/>
        </w:rPr>
        <w:t>belirlenmesi</w:t>
      </w:r>
      <w:proofErr w:type="spellEnd"/>
      <w:r>
        <w:rPr>
          <w:rStyle w:val="Hyperlink0"/>
        </w:rPr>
        <w:t xml:space="preserve"> </w:t>
      </w:r>
      <w:proofErr w:type="spellStart"/>
      <w:r>
        <w:rPr>
          <w:rStyle w:val="Hyperlink0"/>
        </w:rPr>
        <w:t>amacıyla</w:t>
      </w:r>
      <w:proofErr w:type="spellEnd"/>
      <w:r>
        <w:rPr>
          <w:rStyle w:val="Hyperlink0"/>
        </w:rPr>
        <w:t xml:space="preserve"> </w:t>
      </w:r>
      <w:proofErr w:type="spellStart"/>
      <w:r>
        <w:rPr>
          <w:rStyle w:val="Hyperlink0"/>
        </w:rPr>
        <w:t>tanımlayıcı</w:t>
      </w:r>
      <w:proofErr w:type="spellEnd"/>
      <w:r>
        <w:rPr>
          <w:rStyle w:val="Hyperlink0"/>
        </w:rPr>
        <w:t>/</w:t>
      </w:r>
      <w:proofErr w:type="spellStart"/>
      <w:r>
        <w:rPr>
          <w:rStyle w:val="Hyperlink0"/>
        </w:rPr>
        <w:t>kesitsel</w:t>
      </w:r>
      <w:proofErr w:type="spellEnd"/>
      <w:r>
        <w:rPr>
          <w:rStyle w:val="Hyperlink0"/>
        </w:rPr>
        <w:t xml:space="preserve"> </w:t>
      </w:r>
      <w:proofErr w:type="spellStart"/>
      <w:r>
        <w:rPr>
          <w:rStyle w:val="Hyperlink0"/>
        </w:rPr>
        <w:t>olarak</w:t>
      </w:r>
      <w:proofErr w:type="spellEnd"/>
      <w:r>
        <w:rPr>
          <w:rStyle w:val="Hyperlink0"/>
        </w:rPr>
        <w:t xml:space="preserve"> </w:t>
      </w:r>
      <w:proofErr w:type="spellStart"/>
      <w:r>
        <w:rPr>
          <w:rStyle w:val="Hyperlink0"/>
        </w:rPr>
        <w:t>yapıldı</w:t>
      </w:r>
      <w:proofErr w:type="spellEnd"/>
      <w:r>
        <w:rPr>
          <w:rStyle w:val="Hyperlink0"/>
        </w:rPr>
        <w:t xml:space="preserve">. </w:t>
      </w:r>
    </w:p>
    <w:p w:rsidR="006B78FD" w:rsidRDefault="0000726F">
      <w:pPr>
        <w:pStyle w:val="GvdeA"/>
        <w:spacing w:line="360" w:lineRule="auto"/>
        <w:jc w:val="both"/>
        <w:rPr>
          <w:rFonts w:ascii="Times New Roman" w:eastAsia="Times New Roman" w:hAnsi="Times New Roman" w:cs="Times New Roman"/>
          <w:b/>
          <w:bCs/>
          <w:sz w:val="24"/>
          <w:szCs w:val="24"/>
        </w:rPr>
      </w:pPr>
      <w:proofErr w:type="spellStart"/>
      <w:r>
        <w:rPr>
          <w:rFonts w:ascii="Times New Roman" w:hAnsi="Times New Roman"/>
          <w:b/>
          <w:bCs/>
          <w:sz w:val="24"/>
          <w:szCs w:val="24"/>
        </w:rPr>
        <w:t>Materyal</w:t>
      </w:r>
      <w:proofErr w:type="spellEnd"/>
      <w:r>
        <w:rPr>
          <w:rFonts w:ascii="Times New Roman" w:hAnsi="Times New Roman"/>
          <w:b/>
          <w:bCs/>
          <w:sz w:val="24"/>
          <w:szCs w:val="24"/>
        </w:rPr>
        <w:t xml:space="preserve"> </w:t>
      </w:r>
      <w:proofErr w:type="spellStart"/>
      <w:r>
        <w:rPr>
          <w:rFonts w:ascii="Times New Roman" w:hAnsi="Times New Roman"/>
          <w:b/>
          <w:bCs/>
          <w:sz w:val="24"/>
          <w:szCs w:val="24"/>
        </w:rPr>
        <w:t>ve</w:t>
      </w:r>
      <w:proofErr w:type="spellEnd"/>
      <w:r>
        <w:rPr>
          <w:rFonts w:ascii="Times New Roman" w:hAnsi="Times New Roman"/>
          <w:b/>
          <w:bCs/>
          <w:sz w:val="24"/>
          <w:szCs w:val="24"/>
        </w:rPr>
        <w:t xml:space="preserve"> </w:t>
      </w:r>
      <w:proofErr w:type="spellStart"/>
      <w:r>
        <w:rPr>
          <w:rFonts w:ascii="Times New Roman" w:hAnsi="Times New Roman"/>
          <w:b/>
          <w:bCs/>
          <w:sz w:val="24"/>
          <w:szCs w:val="24"/>
        </w:rPr>
        <w:t>Metot</w:t>
      </w:r>
      <w:proofErr w:type="spellEnd"/>
      <w:r>
        <w:rPr>
          <w:rFonts w:ascii="Times New Roman" w:hAnsi="Times New Roman"/>
          <w:b/>
          <w:bCs/>
          <w:sz w:val="24"/>
          <w:szCs w:val="24"/>
        </w:rPr>
        <w:t xml:space="preserve">: </w:t>
      </w:r>
      <w:proofErr w:type="spellStart"/>
      <w:r>
        <w:rPr>
          <w:rStyle w:val="Hyperlink0"/>
        </w:rPr>
        <w:t>Araştırmanın</w:t>
      </w:r>
      <w:proofErr w:type="spellEnd"/>
      <w:r>
        <w:rPr>
          <w:rStyle w:val="Hyperlink0"/>
        </w:rPr>
        <w:t xml:space="preserve"> </w:t>
      </w:r>
      <w:proofErr w:type="spellStart"/>
      <w:r>
        <w:rPr>
          <w:rStyle w:val="Hyperlink0"/>
        </w:rPr>
        <w:t>örneklemini</w:t>
      </w:r>
      <w:proofErr w:type="spellEnd"/>
      <w:r>
        <w:rPr>
          <w:rStyle w:val="Hyperlink0"/>
        </w:rPr>
        <w:t xml:space="preserve"> Kars </w:t>
      </w:r>
      <w:proofErr w:type="spellStart"/>
      <w:r>
        <w:rPr>
          <w:rStyle w:val="Hyperlink0"/>
        </w:rPr>
        <w:t>ilinde</w:t>
      </w:r>
      <w:proofErr w:type="spellEnd"/>
      <w:r>
        <w:rPr>
          <w:rStyle w:val="Hyperlink0"/>
        </w:rPr>
        <w:t xml:space="preserve"> </w:t>
      </w:r>
      <w:proofErr w:type="spellStart"/>
      <w:r>
        <w:rPr>
          <w:rStyle w:val="Hyperlink0"/>
        </w:rPr>
        <w:t>ebe</w:t>
      </w:r>
      <w:proofErr w:type="spellEnd"/>
      <w:r>
        <w:rPr>
          <w:rStyle w:val="Hyperlink0"/>
        </w:rPr>
        <w:t xml:space="preserve"> </w:t>
      </w:r>
      <w:proofErr w:type="spellStart"/>
      <w:r>
        <w:rPr>
          <w:rStyle w:val="Hyperlink0"/>
        </w:rPr>
        <w:t>olarak</w:t>
      </w:r>
      <w:proofErr w:type="spellEnd"/>
      <w:r>
        <w:rPr>
          <w:rStyle w:val="Hyperlink0"/>
        </w:rPr>
        <w:t xml:space="preserve"> </w:t>
      </w:r>
      <w:proofErr w:type="spellStart"/>
      <w:r>
        <w:rPr>
          <w:rStyle w:val="Hyperlink0"/>
        </w:rPr>
        <w:t>çalışan</w:t>
      </w:r>
      <w:proofErr w:type="spellEnd"/>
      <w:r>
        <w:rPr>
          <w:rStyle w:val="Hyperlink0"/>
        </w:rPr>
        <w:t xml:space="preserve"> 150 </w:t>
      </w:r>
      <w:proofErr w:type="spellStart"/>
      <w:r>
        <w:rPr>
          <w:rStyle w:val="Hyperlink0"/>
        </w:rPr>
        <w:t>ebe</w:t>
      </w:r>
      <w:proofErr w:type="spellEnd"/>
      <w:r>
        <w:rPr>
          <w:rStyle w:val="Hyperlink0"/>
        </w:rPr>
        <w:t xml:space="preserve"> </w:t>
      </w:r>
      <w:proofErr w:type="spellStart"/>
      <w:r>
        <w:rPr>
          <w:rStyle w:val="Hyperlink0"/>
        </w:rPr>
        <w:t>oluşturdu</w:t>
      </w:r>
      <w:proofErr w:type="spellEnd"/>
      <w:r>
        <w:rPr>
          <w:rStyle w:val="Hyperlink0"/>
        </w:rPr>
        <w:t xml:space="preserve">. </w:t>
      </w:r>
      <w:proofErr w:type="spellStart"/>
      <w:r>
        <w:rPr>
          <w:rStyle w:val="Hyperlink0"/>
        </w:rPr>
        <w:t>Çalışmanın</w:t>
      </w:r>
      <w:proofErr w:type="spellEnd"/>
      <w:r>
        <w:rPr>
          <w:rStyle w:val="Hyperlink0"/>
        </w:rPr>
        <w:t xml:space="preserve"> </w:t>
      </w:r>
      <w:proofErr w:type="spellStart"/>
      <w:r>
        <w:rPr>
          <w:rStyle w:val="Hyperlink0"/>
        </w:rPr>
        <w:t>verileri</w:t>
      </w:r>
      <w:proofErr w:type="spellEnd"/>
      <w:r>
        <w:rPr>
          <w:rStyle w:val="Hyperlink0"/>
        </w:rPr>
        <w:t xml:space="preserve"> Mart/</w:t>
      </w:r>
      <w:proofErr w:type="spellStart"/>
      <w:r>
        <w:rPr>
          <w:rStyle w:val="Hyperlink0"/>
        </w:rPr>
        <w:t>Mayıs</w:t>
      </w:r>
      <w:proofErr w:type="spellEnd"/>
      <w:r>
        <w:rPr>
          <w:rStyle w:val="Hyperlink0"/>
        </w:rPr>
        <w:t xml:space="preserve"> 2019 </w:t>
      </w:r>
      <w:proofErr w:type="spellStart"/>
      <w:r>
        <w:rPr>
          <w:rStyle w:val="Hyperlink0"/>
        </w:rPr>
        <w:t>tarihleri</w:t>
      </w:r>
      <w:proofErr w:type="spellEnd"/>
      <w:r>
        <w:rPr>
          <w:rStyle w:val="Hyperlink0"/>
        </w:rPr>
        <w:t xml:space="preserve"> </w:t>
      </w:r>
      <w:proofErr w:type="spellStart"/>
      <w:r>
        <w:rPr>
          <w:rStyle w:val="Hyperlink0"/>
        </w:rPr>
        <w:t>arasında</w:t>
      </w:r>
      <w:proofErr w:type="spellEnd"/>
      <w:r>
        <w:rPr>
          <w:rStyle w:val="Hyperlink0"/>
        </w:rPr>
        <w:t xml:space="preserve"> </w:t>
      </w:r>
      <w:proofErr w:type="spellStart"/>
      <w:r>
        <w:rPr>
          <w:rStyle w:val="Hyperlink0"/>
        </w:rPr>
        <w:t>tanıtıcı</w:t>
      </w:r>
      <w:proofErr w:type="spellEnd"/>
      <w:r>
        <w:rPr>
          <w:rStyle w:val="Hyperlink0"/>
        </w:rPr>
        <w:t xml:space="preserve"> </w:t>
      </w:r>
      <w:proofErr w:type="spellStart"/>
      <w:r>
        <w:rPr>
          <w:rStyle w:val="Hyperlink0"/>
        </w:rPr>
        <w:t>bilgi</w:t>
      </w:r>
      <w:proofErr w:type="spellEnd"/>
      <w:r>
        <w:rPr>
          <w:rStyle w:val="Hyperlink0"/>
        </w:rPr>
        <w:t xml:space="preserve"> </w:t>
      </w:r>
      <w:proofErr w:type="spellStart"/>
      <w:r>
        <w:rPr>
          <w:rStyle w:val="Hyperlink0"/>
        </w:rPr>
        <w:t>formu</w:t>
      </w:r>
      <w:proofErr w:type="spellEnd"/>
      <w:r>
        <w:rPr>
          <w:rStyle w:val="Hyperlink0"/>
        </w:rPr>
        <w:t xml:space="preserve"> </w:t>
      </w:r>
      <w:proofErr w:type="spellStart"/>
      <w:r>
        <w:rPr>
          <w:rStyle w:val="Hyperlink0"/>
        </w:rPr>
        <w:t>ve</w:t>
      </w:r>
      <w:proofErr w:type="spellEnd"/>
      <w:r>
        <w:rPr>
          <w:rStyle w:val="Hyperlink0"/>
        </w:rPr>
        <w:t xml:space="preserve"> “</w:t>
      </w:r>
      <w:proofErr w:type="spellStart"/>
      <w:r>
        <w:rPr>
          <w:rStyle w:val="Hyperlink0"/>
        </w:rPr>
        <w:t>M</w:t>
      </w:r>
      <w:r>
        <w:rPr>
          <w:rStyle w:val="Hyperlink0"/>
        </w:rPr>
        <w:t>a</w:t>
      </w:r>
      <w:r>
        <w:rPr>
          <w:rStyle w:val="Hyperlink0"/>
        </w:rPr>
        <w:t>neviyat</w:t>
      </w:r>
      <w:proofErr w:type="spellEnd"/>
      <w:r>
        <w:rPr>
          <w:rStyle w:val="Hyperlink0"/>
        </w:rPr>
        <w:t xml:space="preserve"> </w:t>
      </w:r>
      <w:proofErr w:type="spellStart"/>
      <w:r>
        <w:rPr>
          <w:rStyle w:val="Hyperlink0"/>
        </w:rPr>
        <w:t>ve</w:t>
      </w:r>
      <w:proofErr w:type="spellEnd"/>
      <w:r>
        <w:rPr>
          <w:rStyle w:val="Hyperlink0"/>
        </w:rPr>
        <w:t xml:space="preserve"> </w:t>
      </w:r>
      <w:proofErr w:type="spellStart"/>
      <w:r>
        <w:rPr>
          <w:rStyle w:val="Hyperlink0"/>
        </w:rPr>
        <w:t>Manevi</w:t>
      </w:r>
      <w:proofErr w:type="spellEnd"/>
      <w:r>
        <w:rPr>
          <w:rStyle w:val="Hyperlink0"/>
        </w:rPr>
        <w:t xml:space="preserve"> </w:t>
      </w:r>
      <w:proofErr w:type="spellStart"/>
      <w:r>
        <w:rPr>
          <w:rStyle w:val="Hyperlink0"/>
        </w:rPr>
        <w:t>Bakım</w:t>
      </w:r>
      <w:proofErr w:type="spellEnd"/>
      <w:r>
        <w:rPr>
          <w:rStyle w:val="Hyperlink0"/>
        </w:rPr>
        <w:t xml:space="preserve"> </w:t>
      </w:r>
      <w:proofErr w:type="spellStart"/>
      <w:r>
        <w:rPr>
          <w:rStyle w:val="Hyperlink0"/>
        </w:rPr>
        <w:t>Dereceleme</w:t>
      </w:r>
      <w:proofErr w:type="spellEnd"/>
      <w:r>
        <w:rPr>
          <w:rStyle w:val="Hyperlink0"/>
        </w:rPr>
        <w:t xml:space="preserve"> </w:t>
      </w:r>
      <w:proofErr w:type="spellStart"/>
      <w:r>
        <w:rPr>
          <w:rStyle w:val="Hyperlink0"/>
        </w:rPr>
        <w:t>Ölçeği</w:t>
      </w:r>
      <w:proofErr w:type="spellEnd"/>
      <w:r>
        <w:rPr>
          <w:rStyle w:val="Hyperlink0"/>
        </w:rPr>
        <w:t xml:space="preserve">” </w:t>
      </w:r>
      <w:proofErr w:type="spellStart"/>
      <w:r>
        <w:rPr>
          <w:rStyle w:val="Hyperlink0"/>
        </w:rPr>
        <w:t>kullanılarak</w:t>
      </w:r>
      <w:proofErr w:type="spellEnd"/>
      <w:r>
        <w:rPr>
          <w:rStyle w:val="Hyperlink0"/>
        </w:rPr>
        <w:t xml:space="preserve"> </w:t>
      </w:r>
      <w:proofErr w:type="spellStart"/>
      <w:r>
        <w:rPr>
          <w:rStyle w:val="Hyperlink0"/>
        </w:rPr>
        <w:t>toplandı</w:t>
      </w:r>
      <w:proofErr w:type="spellEnd"/>
      <w:r>
        <w:rPr>
          <w:rStyle w:val="Hyperlink0"/>
        </w:rPr>
        <w:t xml:space="preserve">. </w:t>
      </w:r>
      <w:proofErr w:type="spellStart"/>
      <w:proofErr w:type="gramStart"/>
      <w:r>
        <w:rPr>
          <w:rStyle w:val="Hyperlink0"/>
        </w:rPr>
        <w:t>Verilerin</w:t>
      </w:r>
      <w:proofErr w:type="spellEnd"/>
      <w:r>
        <w:rPr>
          <w:rStyle w:val="Hyperlink0"/>
        </w:rPr>
        <w:t xml:space="preserve"> </w:t>
      </w:r>
      <w:proofErr w:type="spellStart"/>
      <w:r>
        <w:rPr>
          <w:rStyle w:val="Hyperlink0"/>
        </w:rPr>
        <w:t>değe</w:t>
      </w:r>
      <w:r>
        <w:rPr>
          <w:rStyle w:val="Hyperlink0"/>
        </w:rPr>
        <w:t>r</w:t>
      </w:r>
      <w:r>
        <w:rPr>
          <w:rStyle w:val="Hyperlink0"/>
        </w:rPr>
        <w:t>lendirilmesinde</w:t>
      </w:r>
      <w:proofErr w:type="spellEnd"/>
      <w:r>
        <w:rPr>
          <w:rStyle w:val="Hyperlink0"/>
        </w:rPr>
        <w:t xml:space="preserve">, </w:t>
      </w:r>
      <w:proofErr w:type="spellStart"/>
      <w:r>
        <w:rPr>
          <w:rStyle w:val="Hyperlink0"/>
        </w:rPr>
        <w:t>sayı</w:t>
      </w:r>
      <w:proofErr w:type="spellEnd"/>
      <w:r>
        <w:rPr>
          <w:rStyle w:val="Hyperlink0"/>
        </w:rPr>
        <w:t xml:space="preserve">, </w:t>
      </w:r>
      <w:proofErr w:type="spellStart"/>
      <w:r>
        <w:rPr>
          <w:rStyle w:val="Hyperlink0"/>
        </w:rPr>
        <w:t>yüzde</w:t>
      </w:r>
      <w:proofErr w:type="spellEnd"/>
      <w:r>
        <w:rPr>
          <w:rStyle w:val="Hyperlink0"/>
        </w:rPr>
        <w:t xml:space="preserve">, </w:t>
      </w:r>
      <w:proofErr w:type="spellStart"/>
      <w:r>
        <w:rPr>
          <w:rStyle w:val="Hyperlink0"/>
        </w:rPr>
        <w:t>ortalama</w:t>
      </w:r>
      <w:proofErr w:type="spellEnd"/>
      <w:r>
        <w:rPr>
          <w:rStyle w:val="Hyperlink0"/>
        </w:rPr>
        <w:t xml:space="preserve">, </w:t>
      </w:r>
      <w:proofErr w:type="spellStart"/>
      <w:r>
        <w:rPr>
          <w:rStyle w:val="Hyperlink0"/>
        </w:rPr>
        <w:t>standart</w:t>
      </w:r>
      <w:proofErr w:type="spellEnd"/>
      <w:r>
        <w:rPr>
          <w:rStyle w:val="Hyperlink0"/>
        </w:rPr>
        <w:t xml:space="preserve"> </w:t>
      </w:r>
      <w:proofErr w:type="spellStart"/>
      <w:r>
        <w:rPr>
          <w:rStyle w:val="Hyperlink0"/>
        </w:rPr>
        <w:t>sapma</w:t>
      </w:r>
      <w:proofErr w:type="spellEnd"/>
      <w:r>
        <w:rPr>
          <w:rStyle w:val="Hyperlink0"/>
        </w:rPr>
        <w:t xml:space="preserve">, </w:t>
      </w:r>
      <w:proofErr w:type="spellStart"/>
      <w:r>
        <w:rPr>
          <w:rStyle w:val="Hyperlink0"/>
        </w:rPr>
        <w:t>medyan</w:t>
      </w:r>
      <w:proofErr w:type="spellEnd"/>
      <w:r>
        <w:rPr>
          <w:rStyle w:val="Hyperlink0"/>
        </w:rPr>
        <w:t xml:space="preserve">, minimum, </w:t>
      </w:r>
      <w:proofErr w:type="spellStart"/>
      <w:r>
        <w:rPr>
          <w:rStyle w:val="Hyperlink0"/>
        </w:rPr>
        <w:t>maksimum</w:t>
      </w:r>
      <w:proofErr w:type="spellEnd"/>
      <w:r>
        <w:rPr>
          <w:rStyle w:val="Hyperlink0"/>
        </w:rPr>
        <w:t xml:space="preserve"> </w:t>
      </w:r>
      <w:proofErr w:type="spellStart"/>
      <w:r>
        <w:rPr>
          <w:rStyle w:val="Hyperlink0"/>
        </w:rPr>
        <w:t>değerleri</w:t>
      </w:r>
      <w:proofErr w:type="spellEnd"/>
      <w:r>
        <w:rPr>
          <w:rStyle w:val="Hyperlink0"/>
        </w:rPr>
        <w:t xml:space="preserve"> </w:t>
      </w:r>
      <w:proofErr w:type="spellStart"/>
      <w:r>
        <w:rPr>
          <w:rStyle w:val="Hyperlink0"/>
        </w:rPr>
        <w:t>ve</w:t>
      </w:r>
      <w:proofErr w:type="spellEnd"/>
      <w:r>
        <w:rPr>
          <w:rStyle w:val="Hyperlink0"/>
        </w:rPr>
        <w:t xml:space="preserve"> Mann Whitney U </w:t>
      </w:r>
      <w:proofErr w:type="spellStart"/>
      <w:r>
        <w:rPr>
          <w:rStyle w:val="Hyperlink0"/>
        </w:rPr>
        <w:t>ve</w:t>
      </w:r>
      <w:proofErr w:type="spellEnd"/>
      <w:r>
        <w:rPr>
          <w:rStyle w:val="Hyperlink0"/>
        </w:rPr>
        <w:t xml:space="preserve"> </w:t>
      </w:r>
      <w:proofErr w:type="spellStart"/>
      <w:r>
        <w:rPr>
          <w:rStyle w:val="Hyperlink0"/>
        </w:rPr>
        <w:t>Kruskal</w:t>
      </w:r>
      <w:proofErr w:type="spellEnd"/>
      <w:r>
        <w:rPr>
          <w:rStyle w:val="Hyperlink0"/>
        </w:rPr>
        <w:t xml:space="preserve"> Wallis </w:t>
      </w:r>
      <w:proofErr w:type="spellStart"/>
      <w:r>
        <w:rPr>
          <w:rStyle w:val="Hyperlink0"/>
        </w:rPr>
        <w:t>analizleri</w:t>
      </w:r>
      <w:proofErr w:type="spellEnd"/>
      <w:r>
        <w:rPr>
          <w:rStyle w:val="Hyperlink0"/>
        </w:rPr>
        <w:t xml:space="preserve"> </w:t>
      </w:r>
      <w:proofErr w:type="spellStart"/>
      <w:r>
        <w:rPr>
          <w:rStyle w:val="Hyperlink0"/>
        </w:rPr>
        <w:t>kullanıldı</w:t>
      </w:r>
      <w:proofErr w:type="spellEnd"/>
      <w:r>
        <w:rPr>
          <w:rStyle w:val="Hyperlink0"/>
        </w:rPr>
        <w:t>.</w:t>
      </w:r>
      <w:proofErr w:type="gramEnd"/>
      <w:r w:rsidR="00285657">
        <w:rPr>
          <w:rFonts w:ascii="Times New Roman" w:hAnsi="Times New Roman"/>
          <w:b/>
          <w:bCs/>
          <w:sz w:val="24"/>
          <w:szCs w:val="24"/>
        </w:rPr>
        <w:t xml:space="preserve"> </w:t>
      </w:r>
    </w:p>
    <w:p w:rsidR="006B78FD" w:rsidRDefault="0000726F">
      <w:pPr>
        <w:pStyle w:val="GvdeA"/>
        <w:spacing w:line="360" w:lineRule="auto"/>
        <w:jc w:val="both"/>
        <w:rPr>
          <w:rStyle w:val="Hyperlink0"/>
        </w:rPr>
      </w:pPr>
      <w:proofErr w:type="spellStart"/>
      <w:r>
        <w:rPr>
          <w:rFonts w:ascii="Times New Roman" w:hAnsi="Times New Roman"/>
          <w:b/>
          <w:bCs/>
          <w:sz w:val="24"/>
          <w:szCs w:val="24"/>
        </w:rPr>
        <w:t>Bulgular</w:t>
      </w:r>
      <w:proofErr w:type="spellEnd"/>
      <w:r>
        <w:rPr>
          <w:rFonts w:ascii="Times New Roman" w:hAnsi="Times New Roman"/>
          <w:b/>
          <w:bCs/>
          <w:sz w:val="24"/>
          <w:szCs w:val="24"/>
        </w:rPr>
        <w:t xml:space="preserve">: </w:t>
      </w:r>
      <w:proofErr w:type="spellStart"/>
      <w:r>
        <w:rPr>
          <w:rStyle w:val="Hyperlink0"/>
        </w:rPr>
        <w:t>Çalışmada</w:t>
      </w:r>
      <w:proofErr w:type="spellEnd"/>
      <w:r>
        <w:rPr>
          <w:rStyle w:val="Hyperlink0"/>
        </w:rPr>
        <w:t xml:space="preserve"> </w:t>
      </w:r>
      <w:proofErr w:type="spellStart"/>
      <w:r>
        <w:rPr>
          <w:rStyle w:val="Hyperlink0"/>
        </w:rPr>
        <w:t>ebelerin</w:t>
      </w:r>
      <w:proofErr w:type="spellEnd"/>
      <w:r>
        <w:rPr>
          <w:rStyle w:val="Hyperlink0"/>
        </w:rPr>
        <w:t xml:space="preserve"> %64</w:t>
      </w:r>
      <w:proofErr w:type="gramStart"/>
      <w:r>
        <w:rPr>
          <w:rStyle w:val="Hyperlink0"/>
        </w:rPr>
        <w:t>,7’sinin</w:t>
      </w:r>
      <w:proofErr w:type="gramEnd"/>
      <w:r>
        <w:rPr>
          <w:rStyle w:val="Hyperlink0"/>
        </w:rPr>
        <w:t xml:space="preserve"> 20-30 </w:t>
      </w:r>
      <w:proofErr w:type="spellStart"/>
      <w:r>
        <w:rPr>
          <w:rStyle w:val="Hyperlink0"/>
        </w:rPr>
        <w:t>yaş</w:t>
      </w:r>
      <w:proofErr w:type="spellEnd"/>
      <w:r>
        <w:rPr>
          <w:rStyle w:val="Hyperlink0"/>
        </w:rPr>
        <w:t xml:space="preserve"> </w:t>
      </w:r>
      <w:proofErr w:type="spellStart"/>
      <w:r>
        <w:rPr>
          <w:rStyle w:val="Hyperlink0"/>
        </w:rPr>
        <w:t>grubunda</w:t>
      </w:r>
      <w:proofErr w:type="spellEnd"/>
      <w:r>
        <w:rPr>
          <w:rStyle w:val="Hyperlink0"/>
        </w:rPr>
        <w:t xml:space="preserve"> </w:t>
      </w:r>
      <w:proofErr w:type="spellStart"/>
      <w:r>
        <w:rPr>
          <w:rStyle w:val="Hyperlink0"/>
        </w:rPr>
        <w:t>ve</w:t>
      </w:r>
      <w:proofErr w:type="spellEnd"/>
      <w:r>
        <w:rPr>
          <w:rStyle w:val="Hyperlink0"/>
        </w:rPr>
        <w:t xml:space="preserve"> %47,3’ünün </w:t>
      </w:r>
      <w:proofErr w:type="spellStart"/>
      <w:r>
        <w:rPr>
          <w:rStyle w:val="Hyperlink0"/>
        </w:rPr>
        <w:t>çalışma</w:t>
      </w:r>
      <w:proofErr w:type="spellEnd"/>
      <w:r>
        <w:rPr>
          <w:rStyle w:val="Hyperlink0"/>
        </w:rPr>
        <w:t xml:space="preserve"> </w:t>
      </w:r>
      <w:proofErr w:type="spellStart"/>
      <w:r>
        <w:rPr>
          <w:rStyle w:val="Hyperlink0"/>
        </w:rPr>
        <w:t>süre</w:t>
      </w:r>
      <w:r>
        <w:rPr>
          <w:rStyle w:val="Hyperlink0"/>
        </w:rPr>
        <w:t>s</w:t>
      </w:r>
      <w:r>
        <w:rPr>
          <w:rStyle w:val="Hyperlink0"/>
        </w:rPr>
        <w:t>inin</w:t>
      </w:r>
      <w:proofErr w:type="spellEnd"/>
      <w:r>
        <w:rPr>
          <w:rStyle w:val="Hyperlink0"/>
        </w:rPr>
        <w:t xml:space="preserve"> 1-5 </w:t>
      </w:r>
      <w:proofErr w:type="spellStart"/>
      <w:r>
        <w:rPr>
          <w:rStyle w:val="Hyperlink0"/>
        </w:rPr>
        <w:t>yıl</w:t>
      </w:r>
      <w:proofErr w:type="spellEnd"/>
      <w:r>
        <w:rPr>
          <w:rStyle w:val="Hyperlink0"/>
        </w:rPr>
        <w:t xml:space="preserve"> </w:t>
      </w:r>
      <w:proofErr w:type="spellStart"/>
      <w:r>
        <w:rPr>
          <w:rStyle w:val="Hyperlink0"/>
        </w:rPr>
        <w:t>olduğu</w:t>
      </w:r>
      <w:proofErr w:type="spellEnd"/>
      <w:r>
        <w:rPr>
          <w:rStyle w:val="Hyperlink0"/>
        </w:rPr>
        <w:t xml:space="preserve"> </w:t>
      </w:r>
      <w:proofErr w:type="spellStart"/>
      <w:r>
        <w:rPr>
          <w:rStyle w:val="Hyperlink0"/>
        </w:rPr>
        <w:t>bulundu</w:t>
      </w:r>
      <w:proofErr w:type="spellEnd"/>
      <w:r>
        <w:rPr>
          <w:rStyle w:val="Hyperlink0"/>
        </w:rPr>
        <w:t xml:space="preserve">. </w:t>
      </w:r>
      <w:proofErr w:type="spellStart"/>
      <w:r>
        <w:rPr>
          <w:rStyle w:val="Hyperlink0"/>
        </w:rPr>
        <w:t>Haftalık</w:t>
      </w:r>
      <w:proofErr w:type="spellEnd"/>
      <w:r>
        <w:rPr>
          <w:rStyle w:val="Hyperlink0"/>
        </w:rPr>
        <w:t xml:space="preserve"> </w:t>
      </w:r>
      <w:proofErr w:type="spellStart"/>
      <w:r>
        <w:rPr>
          <w:rStyle w:val="Hyperlink0"/>
        </w:rPr>
        <w:t>çalışma</w:t>
      </w:r>
      <w:proofErr w:type="spellEnd"/>
      <w:r>
        <w:rPr>
          <w:rStyle w:val="Hyperlink0"/>
        </w:rPr>
        <w:t xml:space="preserve"> </w:t>
      </w:r>
      <w:proofErr w:type="spellStart"/>
      <w:r>
        <w:rPr>
          <w:rStyle w:val="Hyperlink0"/>
        </w:rPr>
        <w:t>saati</w:t>
      </w:r>
      <w:proofErr w:type="spellEnd"/>
      <w:r>
        <w:rPr>
          <w:rStyle w:val="Hyperlink0"/>
        </w:rPr>
        <w:t xml:space="preserve"> 48 </w:t>
      </w:r>
      <w:proofErr w:type="spellStart"/>
      <w:r>
        <w:rPr>
          <w:rStyle w:val="Hyperlink0"/>
        </w:rPr>
        <w:t>olan</w:t>
      </w:r>
      <w:proofErr w:type="spellEnd"/>
      <w:r>
        <w:rPr>
          <w:rStyle w:val="Hyperlink0"/>
        </w:rPr>
        <w:t xml:space="preserve"> </w:t>
      </w:r>
      <w:proofErr w:type="spellStart"/>
      <w:r>
        <w:rPr>
          <w:rStyle w:val="Hyperlink0"/>
        </w:rPr>
        <w:t>ebelerin</w:t>
      </w:r>
      <w:proofErr w:type="spellEnd"/>
      <w:r>
        <w:rPr>
          <w:rStyle w:val="Hyperlink0"/>
        </w:rPr>
        <w:t xml:space="preserve"> </w:t>
      </w:r>
      <w:proofErr w:type="spellStart"/>
      <w:r>
        <w:rPr>
          <w:rStyle w:val="Hyperlink0"/>
        </w:rPr>
        <w:t>maneviyat</w:t>
      </w:r>
      <w:proofErr w:type="spellEnd"/>
      <w:r>
        <w:rPr>
          <w:rStyle w:val="Hyperlink0"/>
        </w:rPr>
        <w:t xml:space="preserve"> </w:t>
      </w:r>
      <w:proofErr w:type="spellStart"/>
      <w:r>
        <w:rPr>
          <w:rStyle w:val="Hyperlink0"/>
        </w:rPr>
        <w:t>ve</w:t>
      </w:r>
      <w:proofErr w:type="spellEnd"/>
      <w:r>
        <w:rPr>
          <w:rStyle w:val="Hyperlink0"/>
        </w:rPr>
        <w:t xml:space="preserve"> </w:t>
      </w:r>
      <w:proofErr w:type="spellStart"/>
      <w:r>
        <w:rPr>
          <w:rStyle w:val="Hyperlink0"/>
        </w:rPr>
        <w:t>manevi</w:t>
      </w:r>
      <w:proofErr w:type="spellEnd"/>
      <w:r>
        <w:rPr>
          <w:rStyle w:val="Hyperlink0"/>
        </w:rPr>
        <w:t xml:space="preserve"> </w:t>
      </w:r>
      <w:proofErr w:type="spellStart"/>
      <w:r>
        <w:rPr>
          <w:rStyle w:val="Hyperlink0"/>
        </w:rPr>
        <w:t>bakım</w:t>
      </w:r>
      <w:proofErr w:type="spellEnd"/>
      <w:r>
        <w:rPr>
          <w:rStyle w:val="Hyperlink0"/>
        </w:rPr>
        <w:t xml:space="preserve"> </w:t>
      </w:r>
      <w:proofErr w:type="spellStart"/>
      <w:r>
        <w:rPr>
          <w:rStyle w:val="Hyperlink0"/>
        </w:rPr>
        <w:t>dereceleme</w:t>
      </w:r>
      <w:proofErr w:type="spellEnd"/>
      <w:r>
        <w:rPr>
          <w:rStyle w:val="Hyperlink0"/>
        </w:rPr>
        <w:t xml:space="preserve"> </w:t>
      </w:r>
      <w:proofErr w:type="spellStart"/>
      <w:r>
        <w:rPr>
          <w:rStyle w:val="Hyperlink0"/>
        </w:rPr>
        <w:t>ölçeği</w:t>
      </w:r>
      <w:proofErr w:type="spellEnd"/>
      <w:r>
        <w:rPr>
          <w:rStyle w:val="Hyperlink0"/>
        </w:rPr>
        <w:t xml:space="preserve"> </w:t>
      </w:r>
      <w:proofErr w:type="spellStart"/>
      <w:r>
        <w:rPr>
          <w:rStyle w:val="Hyperlink0"/>
        </w:rPr>
        <w:t>puanları</w:t>
      </w:r>
      <w:proofErr w:type="spellEnd"/>
      <w:r>
        <w:rPr>
          <w:rStyle w:val="Hyperlink0"/>
        </w:rPr>
        <w:t xml:space="preserve"> </w:t>
      </w:r>
      <w:proofErr w:type="spellStart"/>
      <w:r>
        <w:rPr>
          <w:rStyle w:val="Hyperlink0"/>
        </w:rPr>
        <w:t>haftalık</w:t>
      </w:r>
      <w:proofErr w:type="spellEnd"/>
      <w:r>
        <w:rPr>
          <w:rStyle w:val="Hyperlink0"/>
        </w:rPr>
        <w:t xml:space="preserve"> </w:t>
      </w:r>
      <w:proofErr w:type="spellStart"/>
      <w:r>
        <w:rPr>
          <w:rStyle w:val="Hyperlink0"/>
        </w:rPr>
        <w:t>çalışma</w:t>
      </w:r>
      <w:proofErr w:type="spellEnd"/>
      <w:r>
        <w:rPr>
          <w:rStyle w:val="Hyperlink0"/>
        </w:rPr>
        <w:t xml:space="preserve"> </w:t>
      </w:r>
      <w:proofErr w:type="spellStart"/>
      <w:r>
        <w:rPr>
          <w:rStyle w:val="Hyperlink0"/>
        </w:rPr>
        <w:t>saati</w:t>
      </w:r>
      <w:proofErr w:type="spellEnd"/>
      <w:r>
        <w:rPr>
          <w:rStyle w:val="Hyperlink0"/>
        </w:rPr>
        <w:t xml:space="preserve"> 72 </w:t>
      </w:r>
      <w:proofErr w:type="spellStart"/>
      <w:r>
        <w:rPr>
          <w:rStyle w:val="Hyperlink0"/>
        </w:rPr>
        <w:t>saat</w:t>
      </w:r>
      <w:proofErr w:type="spellEnd"/>
      <w:r>
        <w:rPr>
          <w:rStyle w:val="Hyperlink0"/>
        </w:rPr>
        <w:t xml:space="preserve"> </w:t>
      </w:r>
      <w:proofErr w:type="spellStart"/>
      <w:r>
        <w:rPr>
          <w:rStyle w:val="Hyperlink0"/>
        </w:rPr>
        <w:t>olan</w:t>
      </w:r>
      <w:proofErr w:type="spellEnd"/>
      <w:r>
        <w:rPr>
          <w:rStyle w:val="Hyperlink0"/>
        </w:rPr>
        <w:t xml:space="preserve"> </w:t>
      </w:r>
      <w:proofErr w:type="spellStart"/>
      <w:r>
        <w:rPr>
          <w:rStyle w:val="Hyperlink0"/>
        </w:rPr>
        <w:t>ebelerden</w:t>
      </w:r>
      <w:proofErr w:type="spellEnd"/>
      <w:r>
        <w:rPr>
          <w:rStyle w:val="Hyperlink0"/>
        </w:rPr>
        <w:t xml:space="preserve"> </w:t>
      </w:r>
      <w:proofErr w:type="spellStart"/>
      <w:r>
        <w:rPr>
          <w:rStyle w:val="Hyperlink0"/>
        </w:rPr>
        <w:t>anlamlı</w:t>
      </w:r>
      <w:proofErr w:type="spellEnd"/>
      <w:r>
        <w:rPr>
          <w:rStyle w:val="Hyperlink0"/>
        </w:rPr>
        <w:t xml:space="preserve"> </w:t>
      </w:r>
      <w:proofErr w:type="spellStart"/>
      <w:r>
        <w:rPr>
          <w:rStyle w:val="Hyperlink0"/>
        </w:rPr>
        <w:t>d</w:t>
      </w:r>
      <w:r>
        <w:rPr>
          <w:rStyle w:val="Hyperlink0"/>
        </w:rPr>
        <w:t>e</w:t>
      </w:r>
      <w:r>
        <w:rPr>
          <w:rStyle w:val="Hyperlink0"/>
        </w:rPr>
        <w:t>recede</w:t>
      </w:r>
      <w:proofErr w:type="spellEnd"/>
      <w:r>
        <w:rPr>
          <w:rStyle w:val="Hyperlink0"/>
        </w:rPr>
        <w:t xml:space="preserve"> </w:t>
      </w:r>
      <w:proofErr w:type="spellStart"/>
      <w:r>
        <w:rPr>
          <w:rStyle w:val="Hyperlink0"/>
        </w:rPr>
        <w:t>daha</w:t>
      </w:r>
      <w:proofErr w:type="spellEnd"/>
      <w:r>
        <w:rPr>
          <w:rStyle w:val="Hyperlink0"/>
        </w:rPr>
        <w:t xml:space="preserve"> </w:t>
      </w:r>
      <w:proofErr w:type="spellStart"/>
      <w:r>
        <w:rPr>
          <w:rStyle w:val="Hyperlink0"/>
        </w:rPr>
        <w:t>yüksek</w:t>
      </w:r>
      <w:proofErr w:type="spellEnd"/>
      <w:r>
        <w:rPr>
          <w:rStyle w:val="Hyperlink0"/>
        </w:rPr>
        <w:t xml:space="preserve"> </w:t>
      </w:r>
      <w:proofErr w:type="spellStart"/>
      <w:r>
        <w:rPr>
          <w:rStyle w:val="Hyperlink0"/>
        </w:rPr>
        <w:t>olduğu</w:t>
      </w:r>
      <w:proofErr w:type="spellEnd"/>
      <w:r>
        <w:rPr>
          <w:rStyle w:val="Hyperlink0"/>
        </w:rPr>
        <w:t xml:space="preserve"> </w:t>
      </w:r>
      <w:proofErr w:type="spellStart"/>
      <w:r>
        <w:rPr>
          <w:rStyle w:val="Hyperlink0"/>
        </w:rPr>
        <w:t>belirlendi</w:t>
      </w:r>
      <w:proofErr w:type="spellEnd"/>
      <w:r>
        <w:rPr>
          <w:rStyle w:val="Hyperlink0"/>
        </w:rPr>
        <w:t xml:space="preserve"> (p&lt;0,05). </w:t>
      </w:r>
      <w:proofErr w:type="spellStart"/>
      <w:r>
        <w:rPr>
          <w:rStyle w:val="Hyperlink0"/>
        </w:rPr>
        <w:t>Ebelerin</w:t>
      </w:r>
      <w:proofErr w:type="spellEnd"/>
      <w:r>
        <w:rPr>
          <w:rStyle w:val="Hyperlink0"/>
        </w:rPr>
        <w:t xml:space="preserve"> %92</w:t>
      </w:r>
      <w:proofErr w:type="gramStart"/>
      <w:r>
        <w:rPr>
          <w:rStyle w:val="Hyperlink0"/>
        </w:rPr>
        <w:t>,7’sinin</w:t>
      </w:r>
      <w:proofErr w:type="gramEnd"/>
      <w:r>
        <w:rPr>
          <w:rStyle w:val="Hyperlink0"/>
        </w:rPr>
        <w:t xml:space="preserve"> </w:t>
      </w:r>
      <w:proofErr w:type="spellStart"/>
      <w:r>
        <w:rPr>
          <w:rStyle w:val="Hyperlink0"/>
        </w:rPr>
        <w:t>manevi</w:t>
      </w:r>
      <w:proofErr w:type="spellEnd"/>
      <w:r>
        <w:rPr>
          <w:rStyle w:val="Hyperlink0"/>
        </w:rPr>
        <w:t xml:space="preserve"> </w:t>
      </w:r>
      <w:proofErr w:type="spellStart"/>
      <w:r>
        <w:rPr>
          <w:rStyle w:val="Hyperlink0"/>
        </w:rPr>
        <w:t>bakım</w:t>
      </w:r>
      <w:proofErr w:type="spellEnd"/>
      <w:r>
        <w:rPr>
          <w:rStyle w:val="Hyperlink0"/>
        </w:rPr>
        <w:t xml:space="preserve"> </w:t>
      </w:r>
      <w:proofErr w:type="spellStart"/>
      <w:r>
        <w:rPr>
          <w:rStyle w:val="Hyperlink0"/>
        </w:rPr>
        <w:t>kavramını</w:t>
      </w:r>
      <w:proofErr w:type="spellEnd"/>
      <w:r>
        <w:rPr>
          <w:rStyle w:val="Hyperlink0"/>
        </w:rPr>
        <w:t xml:space="preserve"> </w:t>
      </w:r>
      <w:proofErr w:type="spellStart"/>
      <w:r>
        <w:rPr>
          <w:rStyle w:val="Hyperlink0"/>
        </w:rPr>
        <w:t>duyduğu</w:t>
      </w:r>
      <w:proofErr w:type="spellEnd"/>
      <w:r>
        <w:rPr>
          <w:rStyle w:val="Hyperlink0"/>
        </w:rPr>
        <w:t xml:space="preserve"> </w:t>
      </w:r>
      <w:proofErr w:type="spellStart"/>
      <w:r>
        <w:rPr>
          <w:rStyle w:val="Hyperlink0"/>
        </w:rPr>
        <w:t>ve</w:t>
      </w:r>
      <w:proofErr w:type="spellEnd"/>
      <w:r>
        <w:rPr>
          <w:rStyle w:val="Hyperlink0"/>
        </w:rPr>
        <w:t xml:space="preserve"> </w:t>
      </w:r>
      <w:proofErr w:type="spellStart"/>
      <w:r>
        <w:rPr>
          <w:rStyle w:val="Hyperlink0"/>
        </w:rPr>
        <w:t>tamamının</w:t>
      </w:r>
      <w:proofErr w:type="spellEnd"/>
      <w:r>
        <w:rPr>
          <w:rStyle w:val="Hyperlink0"/>
        </w:rPr>
        <w:t xml:space="preserve"> </w:t>
      </w:r>
      <w:proofErr w:type="spellStart"/>
      <w:r>
        <w:rPr>
          <w:rStyle w:val="Hyperlink0"/>
        </w:rPr>
        <w:t>bu</w:t>
      </w:r>
      <w:proofErr w:type="spellEnd"/>
      <w:r>
        <w:rPr>
          <w:rStyle w:val="Hyperlink0"/>
        </w:rPr>
        <w:t xml:space="preserve"> </w:t>
      </w:r>
      <w:proofErr w:type="spellStart"/>
      <w:r>
        <w:rPr>
          <w:rStyle w:val="Hyperlink0"/>
        </w:rPr>
        <w:t>konuda</w:t>
      </w:r>
      <w:proofErr w:type="spellEnd"/>
      <w:r>
        <w:rPr>
          <w:rStyle w:val="Hyperlink0"/>
        </w:rPr>
        <w:t xml:space="preserve"> </w:t>
      </w:r>
      <w:proofErr w:type="spellStart"/>
      <w:r>
        <w:rPr>
          <w:rStyle w:val="Hyperlink0"/>
        </w:rPr>
        <w:t>bilgi</w:t>
      </w:r>
      <w:proofErr w:type="spellEnd"/>
      <w:r>
        <w:rPr>
          <w:rStyle w:val="Hyperlink0"/>
        </w:rPr>
        <w:t xml:space="preserve"> </w:t>
      </w:r>
      <w:proofErr w:type="spellStart"/>
      <w:r>
        <w:rPr>
          <w:rStyle w:val="Hyperlink0"/>
        </w:rPr>
        <w:t>almadığı</w:t>
      </w:r>
      <w:proofErr w:type="spellEnd"/>
      <w:r>
        <w:rPr>
          <w:rStyle w:val="Hyperlink0"/>
        </w:rPr>
        <w:t xml:space="preserve"> </w:t>
      </w:r>
      <w:proofErr w:type="spellStart"/>
      <w:r>
        <w:rPr>
          <w:rStyle w:val="Hyperlink0"/>
        </w:rPr>
        <w:t>bulundu</w:t>
      </w:r>
      <w:proofErr w:type="spellEnd"/>
      <w:r>
        <w:rPr>
          <w:rStyle w:val="Hyperlink0"/>
        </w:rPr>
        <w:t xml:space="preserve">. </w:t>
      </w:r>
      <w:proofErr w:type="spellStart"/>
      <w:r>
        <w:rPr>
          <w:rStyle w:val="Hyperlink0"/>
        </w:rPr>
        <w:t>Çalışmada</w:t>
      </w:r>
      <w:proofErr w:type="spellEnd"/>
      <w:r>
        <w:rPr>
          <w:rStyle w:val="Hyperlink0"/>
        </w:rPr>
        <w:t xml:space="preserve"> </w:t>
      </w:r>
      <w:proofErr w:type="spellStart"/>
      <w:r>
        <w:rPr>
          <w:rStyle w:val="Hyperlink0"/>
        </w:rPr>
        <w:t>ebelerin</w:t>
      </w:r>
      <w:proofErr w:type="spellEnd"/>
      <w:r>
        <w:rPr>
          <w:rStyle w:val="Hyperlink0"/>
        </w:rPr>
        <w:t xml:space="preserve"> </w:t>
      </w:r>
      <w:proofErr w:type="spellStart"/>
      <w:r>
        <w:rPr>
          <w:rStyle w:val="Hyperlink0"/>
        </w:rPr>
        <w:t>m</w:t>
      </w:r>
      <w:r>
        <w:rPr>
          <w:rStyle w:val="Hyperlink0"/>
        </w:rPr>
        <w:t>a</w:t>
      </w:r>
      <w:r>
        <w:rPr>
          <w:rStyle w:val="Hyperlink0"/>
        </w:rPr>
        <w:t>neviyat</w:t>
      </w:r>
      <w:proofErr w:type="spellEnd"/>
      <w:r>
        <w:rPr>
          <w:rStyle w:val="Hyperlink0"/>
        </w:rPr>
        <w:t xml:space="preserve"> </w:t>
      </w:r>
      <w:proofErr w:type="spellStart"/>
      <w:r>
        <w:rPr>
          <w:rStyle w:val="Hyperlink0"/>
        </w:rPr>
        <w:t>ve</w:t>
      </w:r>
      <w:proofErr w:type="spellEnd"/>
      <w:r>
        <w:rPr>
          <w:rStyle w:val="Hyperlink0"/>
        </w:rPr>
        <w:t xml:space="preserve"> </w:t>
      </w:r>
      <w:proofErr w:type="spellStart"/>
      <w:r>
        <w:rPr>
          <w:rStyle w:val="Hyperlink0"/>
        </w:rPr>
        <w:t>manevi</w:t>
      </w:r>
      <w:proofErr w:type="spellEnd"/>
      <w:r>
        <w:rPr>
          <w:rStyle w:val="Hyperlink0"/>
        </w:rPr>
        <w:t xml:space="preserve"> </w:t>
      </w:r>
      <w:proofErr w:type="spellStart"/>
      <w:r>
        <w:rPr>
          <w:rStyle w:val="Hyperlink0"/>
        </w:rPr>
        <w:t>bakım</w:t>
      </w:r>
      <w:proofErr w:type="spellEnd"/>
      <w:r>
        <w:rPr>
          <w:rStyle w:val="Hyperlink0"/>
        </w:rPr>
        <w:t xml:space="preserve"> </w:t>
      </w:r>
      <w:proofErr w:type="spellStart"/>
      <w:r>
        <w:rPr>
          <w:rStyle w:val="Hyperlink0"/>
        </w:rPr>
        <w:t>dereceleme</w:t>
      </w:r>
      <w:proofErr w:type="spellEnd"/>
      <w:r>
        <w:rPr>
          <w:rStyle w:val="Hyperlink0"/>
        </w:rPr>
        <w:t xml:space="preserve"> </w:t>
      </w:r>
      <w:proofErr w:type="spellStart"/>
      <w:r>
        <w:rPr>
          <w:rStyle w:val="Hyperlink0"/>
        </w:rPr>
        <w:t>ölçeği</w:t>
      </w:r>
      <w:proofErr w:type="spellEnd"/>
      <w:r>
        <w:rPr>
          <w:rStyle w:val="Hyperlink0"/>
        </w:rPr>
        <w:t xml:space="preserve"> </w:t>
      </w:r>
      <w:proofErr w:type="spellStart"/>
      <w:r>
        <w:rPr>
          <w:rStyle w:val="Hyperlink0"/>
        </w:rPr>
        <w:t>puan</w:t>
      </w:r>
      <w:proofErr w:type="spellEnd"/>
      <w:r>
        <w:rPr>
          <w:rStyle w:val="Hyperlink0"/>
        </w:rPr>
        <w:t xml:space="preserve"> </w:t>
      </w:r>
      <w:proofErr w:type="spellStart"/>
      <w:r>
        <w:rPr>
          <w:rStyle w:val="Hyperlink0"/>
        </w:rPr>
        <w:t>ortalamasının</w:t>
      </w:r>
      <w:proofErr w:type="spellEnd"/>
      <w:r>
        <w:rPr>
          <w:rStyle w:val="Hyperlink0"/>
        </w:rPr>
        <w:t xml:space="preserve"> 55</w:t>
      </w:r>
      <w:proofErr w:type="gramStart"/>
      <w:r>
        <w:rPr>
          <w:rStyle w:val="Hyperlink0"/>
        </w:rPr>
        <w:t>,78</w:t>
      </w:r>
      <w:proofErr w:type="gramEnd"/>
      <w:r>
        <w:rPr>
          <w:rStyle w:val="Hyperlink0"/>
        </w:rPr>
        <w:t xml:space="preserve">±9,106, </w:t>
      </w:r>
      <w:proofErr w:type="spellStart"/>
      <w:r>
        <w:rPr>
          <w:rStyle w:val="Hyperlink0"/>
        </w:rPr>
        <w:t>olduğu</w:t>
      </w:r>
      <w:proofErr w:type="spellEnd"/>
      <w:r>
        <w:rPr>
          <w:rStyle w:val="Hyperlink0"/>
        </w:rPr>
        <w:t xml:space="preserve"> </w:t>
      </w:r>
      <w:proofErr w:type="spellStart"/>
      <w:r>
        <w:rPr>
          <w:rStyle w:val="Hyperlink0"/>
        </w:rPr>
        <w:t>beli</w:t>
      </w:r>
      <w:r>
        <w:rPr>
          <w:rStyle w:val="Hyperlink0"/>
        </w:rPr>
        <w:t>r</w:t>
      </w:r>
      <w:r>
        <w:rPr>
          <w:rStyle w:val="Hyperlink0"/>
        </w:rPr>
        <w:t>lendi</w:t>
      </w:r>
      <w:proofErr w:type="spellEnd"/>
      <w:r>
        <w:rPr>
          <w:rStyle w:val="Hyperlink0"/>
        </w:rPr>
        <w:t xml:space="preserve">. </w:t>
      </w:r>
      <w:proofErr w:type="spellStart"/>
      <w:r>
        <w:rPr>
          <w:rStyle w:val="Hyperlink0"/>
        </w:rPr>
        <w:t>Ölçeğin</w:t>
      </w:r>
      <w:proofErr w:type="spellEnd"/>
      <w:r>
        <w:rPr>
          <w:rStyle w:val="Hyperlink0"/>
        </w:rPr>
        <w:t xml:space="preserve"> </w:t>
      </w:r>
      <w:proofErr w:type="spellStart"/>
      <w:r>
        <w:rPr>
          <w:rStyle w:val="Hyperlink0"/>
        </w:rPr>
        <w:t>üç</w:t>
      </w:r>
      <w:proofErr w:type="spellEnd"/>
      <w:r>
        <w:rPr>
          <w:rStyle w:val="Hyperlink0"/>
        </w:rPr>
        <w:t xml:space="preserve"> alt </w:t>
      </w:r>
      <w:proofErr w:type="spellStart"/>
      <w:r>
        <w:rPr>
          <w:rStyle w:val="Hyperlink0"/>
        </w:rPr>
        <w:t>boyutuna</w:t>
      </w:r>
      <w:proofErr w:type="spellEnd"/>
      <w:r>
        <w:rPr>
          <w:rStyle w:val="Hyperlink0"/>
        </w:rPr>
        <w:t xml:space="preserve"> </w:t>
      </w:r>
      <w:proofErr w:type="spellStart"/>
      <w:r>
        <w:rPr>
          <w:rStyle w:val="Hyperlink0"/>
        </w:rPr>
        <w:t>ilişkin</w:t>
      </w:r>
      <w:proofErr w:type="spellEnd"/>
      <w:r>
        <w:rPr>
          <w:rStyle w:val="Hyperlink0"/>
        </w:rPr>
        <w:t xml:space="preserve"> </w:t>
      </w:r>
      <w:proofErr w:type="spellStart"/>
      <w:r>
        <w:rPr>
          <w:rStyle w:val="Hyperlink0"/>
        </w:rPr>
        <w:t>puan</w:t>
      </w:r>
      <w:proofErr w:type="spellEnd"/>
      <w:r>
        <w:rPr>
          <w:rStyle w:val="Hyperlink0"/>
        </w:rPr>
        <w:t xml:space="preserve"> </w:t>
      </w:r>
      <w:proofErr w:type="spellStart"/>
      <w:r>
        <w:rPr>
          <w:rStyle w:val="Hyperlink0"/>
        </w:rPr>
        <w:t>ortalamalarının</w:t>
      </w:r>
      <w:proofErr w:type="spellEnd"/>
      <w:r>
        <w:rPr>
          <w:rStyle w:val="Hyperlink0"/>
        </w:rPr>
        <w:t xml:space="preserve">; </w:t>
      </w:r>
      <w:proofErr w:type="spellStart"/>
      <w:r>
        <w:rPr>
          <w:rStyle w:val="Hyperlink0"/>
        </w:rPr>
        <w:t>maneviyat</w:t>
      </w:r>
      <w:proofErr w:type="spellEnd"/>
      <w:r>
        <w:rPr>
          <w:rStyle w:val="Hyperlink0"/>
        </w:rPr>
        <w:t xml:space="preserve"> </w:t>
      </w:r>
      <w:proofErr w:type="spellStart"/>
      <w:r>
        <w:rPr>
          <w:rStyle w:val="Hyperlink0"/>
        </w:rPr>
        <w:t>ve</w:t>
      </w:r>
      <w:proofErr w:type="spellEnd"/>
      <w:r>
        <w:rPr>
          <w:rStyle w:val="Hyperlink0"/>
        </w:rPr>
        <w:t xml:space="preserve"> </w:t>
      </w:r>
      <w:proofErr w:type="spellStart"/>
      <w:r>
        <w:rPr>
          <w:rStyle w:val="Hyperlink0"/>
        </w:rPr>
        <w:t>manevi</w:t>
      </w:r>
      <w:proofErr w:type="spellEnd"/>
      <w:r>
        <w:rPr>
          <w:rStyle w:val="Hyperlink0"/>
        </w:rPr>
        <w:t xml:space="preserve"> </w:t>
      </w:r>
      <w:proofErr w:type="spellStart"/>
      <w:r>
        <w:rPr>
          <w:rStyle w:val="Hyperlink0"/>
        </w:rPr>
        <w:t>bakım</w:t>
      </w:r>
      <w:proofErr w:type="spellEnd"/>
      <w:r>
        <w:rPr>
          <w:rStyle w:val="Hyperlink0"/>
        </w:rPr>
        <w:t xml:space="preserve"> (33</w:t>
      </w:r>
      <w:proofErr w:type="gramStart"/>
      <w:r>
        <w:rPr>
          <w:rStyle w:val="Hyperlink0"/>
        </w:rPr>
        <w:t>,64</w:t>
      </w:r>
      <w:proofErr w:type="gramEnd"/>
      <w:r>
        <w:rPr>
          <w:rStyle w:val="Hyperlink0"/>
        </w:rPr>
        <w:t xml:space="preserve">±6,15), </w:t>
      </w:r>
      <w:proofErr w:type="spellStart"/>
      <w:r>
        <w:rPr>
          <w:rStyle w:val="Hyperlink0"/>
        </w:rPr>
        <w:t>dinsellik</w:t>
      </w:r>
      <w:proofErr w:type="spellEnd"/>
      <w:r>
        <w:rPr>
          <w:rStyle w:val="Hyperlink0"/>
        </w:rPr>
        <w:t xml:space="preserve"> (8,66±3,52), </w:t>
      </w:r>
      <w:proofErr w:type="spellStart"/>
      <w:r>
        <w:rPr>
          <w:rStyle w:val="Hyperlink0"/>
        </w:rPr>
        <w:t>bireysel</w:t>
      </w:r>
      <w:proofErr w:type="spellEnd"/>
      <w:r>
        <w:rPr>
          <w:rStyle w:val="Hyperlink0"/>
        </w:rPr>
        <w:t xml:space="preserve"> </w:t>
      </w:r>
      <w:proofErr w:type="spellStart"/>
      <w:r>
        <w:rPr>
          <w:rStyle w:val="Hyperlink0"/>
        </w:rPr>
        <w:t>bakım</w:t>
      </w:r>
      <w:proofErr w:type="spellEnd"/>
      <w:r>
        <w:rPr>
          <w:rStyle w:val="Hyperlink0"/>
        </w:rPr>
        <w:t xml:space="preserve"> (13,48±2 ,69) </w:t>
      </w:r>
      <w:proofErr w:type="spellStart"/>
      <w:r>
        <w:rPr>
          <w:rStyle w:val="Hyperlink0"/>
        </w:rPr>
        <w:t>olduğu</w:t>
      </w:r>
      <w:proofErr w:type="spellEnd"/>
      <w:r>
        <w:rPr>
          <w:rStyle w:val="Hyperlink0"/>
        </w:rPr>
        <w:t xml:space="preserve"> </w:t>
      </w:r>
      <w:proofErr w:type="spellStart"/>
      <w:r>
        <w:rPr>
          <w:rStyle w:val="Hyperlink0"/>
        </w:rPr>
        <w:t>bulundu</w:t>
      </w:r>
      <w:proofErr w:type="spellEnd"/>
      <w:r>
        <w:rPr>
          <w:rStyle w:val="Hyperlink0"/>
        </w:rPr>
        <w:t xml:space="preserve">. </w:t>
      </w:r>
    </w:p>
    <w:p w:rsidR="006B78FD" w:rsidRDefault="0000726F">
      <w:pPr>
        <w:pStyle w:val="GvdeA"/>
        <w:spacing w:line="360" w:lineRule="auto"/>
        <w:jc w:val="both"/>
        <w:rPr>
          <w:rFonts w:ascii="Times New Roman" w:eastAsia="Times New Roman" w:hAnsi="Times New Roman" w:cs="Times New Roman"/>
          <w:b/>
          <w:bCs/>
          <w:sz w:val="24"/>
          <w:szCs w:val="24"/>
        </w:rPr>
      </w:pPr>
      <w:proofErr w:type="spellStart"/>
      <w:r>
        <w:rPr>
          <w:rFonts w:ascii="Times New Roman" w:hAnsi="Times New Roman"/>
          <w:b/>
          <w:bCs/>
          <w:sz w:val="24"/>
          <w:szCs w:val="24"/>
        </w:rPr>
        <w:t>Sonuç</w:t>
      </w:r>
      <w:proofErr w:type="spellEnd"/>
      <w:r>
        <w:rPr>
          <w:rFonts w:ascii="Times New Roman" w:hAnsi="Times New Roman"/>
          <w:b/>
          <w:bCs/>
          <w:sz w:val="24"/>
          <w:szCs w:val="24"/>
        </w:rPr>
        <w:t xml:space="preserve">: </w:t>
      </w:r>
      <w:proofErr w:type="spellStart"/>
      <w:r>
        <w:rPr>
          <w:rStyle w:val="Hyperlink0"/>
        </w:rPr>
        <w:t>Çalışmamızda</w:t>
      </w:r>
      <w:proofErr w:type="spellEnd"/>
      <w:r>
        <w:rPr>
          <w:rStyle w:val="Hyperlink0"/>
        </w:rPr>
        <w:t xml:space="preserve"> </w:t>
      </w:r>
      <w:proofErr w:type="spellStart"/>
      <w:r>
        <w:rPr>
          <w:rStyle w:val="Hyperlink0"/>
        </w:rPr>
        <w:t>ebelerin</w:t>
      </w:r>
      <w:proofErr w:type="spellEnd"/>
      <w:r>
        <w:rPr>
          <w:rStyle w:val="Hyperlink0"/>
        </w:rPr>
        <w:t xml:space="preserve"> </w:t>
      </w:r>
      <w:proofErr w:type="spellStart"/>
      <w:r>
        <w:rPr>
          <w:rStyle w:val="Hyperlink0"/>
        </w:rPr>
        <w:t>maneviyat</w:t>
      </w:r>
      <w:proofErr w:type="spellEnd"/>
      <w:r>
        <w:rPr>
          <w:rStyle w:val="Hyperlink0"/>
        </w:rPr>
        <w:t xml:space="preserve"> </w:t>
      </w:r>
      <w:proofErr w:type="spellStart"/>
      <w:r>
        <w:rPr>
          <w:rStyle w:val="Hyperlink0"/>
        </w:rPr>
        <w:t>ve</w:t>
      </w:r>
      <w:proofErr w:type="spellEnd"/>
      <w:r>
        <w:rPr>
          <w:rStyle w:val="Hyperlink0"/>
        </w:rPr>
        <w:t xml:space="preserve"> </w:t>
      </w:r>
      <w:proofErr w:type="spellStart"/>
      <w:r>
        <w:rPr>
          <w:rStyle w:val="Hyperlink0"/>
        </w:rPr>
        <w:t>manevi</w:t>
      </w:r>
      <w:proofErr w:type="spellEnd"/>
      <w:r>
        <w:rPr>
          <w:rStyle w:val="Hyperlink0"/>
        </w:rPr>
        <w:t xml:space="preserve"> </w:t>
      </w:r>
      <w:proofErr w:type="spellStart"/>
      <w:r>
        <w:rPr>
          <w:rStyle w:val="Hyperlink0"/>
        </w:rPr>
        <w:t>bakım</w:t>
      </w:r>
      <w:proofErr w:type="spellEnd"/>
      <w:r>
        <w:rPr>
          <w:rStyle w:val="Hyperlink0"/>
        </w:rPr>
        <w:t xml:space="preserve"> </w:t>
      </w:r>
      <w:proofErr w:type="spellStart"/>
      <w:r>
        <w:rPr>
          <w:rStyle w:val="Hyperlink0"/>
        </w:rPr>
        <w:t>düzeylerinin</w:t>
      </w:r>
      <w:proofErr w:type="spellEnd"/>
      <w:r>
        <w:rPr>
          <w:rStyle w:val="Hyperlink0"/>
        </w:rPr>
        <w:t xml:space="preserve"> </w:t>
      </w:r>
      <w:proofErr w:type="spellStart"/>
      <w:r>
        <w:rPr>
          <w:rStyle w:val="Hyperlink0"/>
        </w:rPr>
        <w:t>iyi</w:t>
      </w:r>
      <w:proofErr w:type="spellEnd"/>
      <w:r>
        <w:rPr>
          <w:rStyle w:val="Hyperlink0"/>
        </w:rPr>
        <w:t xml:space="preserve"> </w:t>
      </w:r>
      <w:proofErr w:type="spellStart"/>
      <w:r>
        <w:rPr>
          <w:rStyle w:val="Hyperlink0"/>
        </w:rPr>
        <w:t>olduğu</w:t>
      </w:r>
      <w:proofErr w:type="spellEnd"/>
      <w:r>
        <w:rPr>
          <w:rStyle w:val="Hyperlink0"/>
        </w:rPr>
        <w:t xml:space="preserve"> </w:t>
      </w:r>
      <w:proofErr w:type="spellStart"/>
      <w:r>
        <w:rPr>
          <w:rStyle w:val="Hyperlink0"/>
        </w:rPr>
        <w:t>ama</w:t>
      </w:r>
      <w:proofErr w:type="spellEnd"/>
      <w:r>
        <w:rPr>
          <w:rStyle w:val="Hyperlink0"/>
        </w:rPr>
        <w:t xml:space="preserve"> </w:t>
      </w:r>
      <w:proofErr w:type="spellStart"/>
      <w:r>
        <w:rPr>
          <w:rStyle w:val="Hyperlink0"/>
        </w:rPr>
        <w:t>istendik</w:t>
      </w:r>
      <w:proofErr w:type="spellEnd"/>
      <w:r>
        <w:rPr>
          <w:rStyle w:val="Hyperlink0"/>
        </w:rPr>
        <w:t xml:space="preserve"> </w:t>
      </w:r>
      <w:proofErr w:type="spellStart"/>
      <w:r>
        <w:rPr>
          <w:rStyle w:val="Hyperlink0"/>
        </w:rPr>
        <w:t>düzeyde</w:t>
      </w:r>
      <w:proofErr w:type="spellEnd"/>
      <w:r>
        <w:rPr>
          <w:rStyle w:val="Hyperlink0"/>
        </w:rPr>
        <w:t xml:space="preserve"> </w:t>
      </w:r>
      <w:proofErr w:type="spellStart"/>
      <w:r>
        <w:rPr>
          <w:rStyle w:val="Hyperlink0"/>
        </w:rPr>
        <w:t>olmadığı</w:t>
      </w:r>
      <w:proofErr w:type="spellEnd"/>
      <w:r>
        <w:rPr>
          <w:rStyle w:val="Hyperlink0"/>
        </w:rPr>
        <w:t xml:space="preserve"> </w:t>
      </w:r>
      <w:proofErr w:type="spellStart"/>
      <w:r>
        <w:rPr>
          <w:rStyle w:val="Hyperlink0"/>
        </w:rPr>
        <w:t>belirlendi</w:t>
      </w:r>
      <w:proofErr w:type="spellEnd"/>
      <w:r>
        <w:rPr>
          <w:rStyle w:val="Hyperlink0"/>
        </w:rPr>
        <w:t xml:space="preserve">. </w:t>
      </w:r>
      <w:proofErr w:type="gramStart"/>
      <w:r>
        <w:rPr>
          <w:rStyle w:val="Hyperlink0"/>
        </w:rPr>
        <w:t xml:space="preserve">Bu </w:t>
      </w:r>
      <w:proofErr w:type="spellStart"/>
      <w:r>
        <w:rPr>
          <w:rStyle w:val="Hyperlink0"/>
        </w:rPr>
        <w:t>nedenle</w:t>
      </w:r>
      <w:proofErr w:type="spellEnd"/>
      <w:r>
        <w:rPr>
          <w:rStyle w:val="Hyperlink0"/>
        </w:rPr>
        <w:t xml:space="preserve"> de </w:t>
      </w:r>
      <w:proofErr w:type="spellStart"/>
      <w:r>
        <w:rPr>
          <w:rStyle w:val="Hyperlink0"/>
        </w:rPr>
        <w:t>ebelerin</w:t>
      </w:r>
      <w:proofErr w:type="spellEnd"/>
      <w:r>
        <w:rPr>
          <w:rStyle w:val="Hyperlink0"/>
        </w:rPr>
        <w:t xml:space="preserve"> </w:t>
      </w:r>
      <w:proofErr w:type="spellStart"/>
      <w:r>
        <w:rPr>
          <w:rStyle w:val="Hyperlink0"/>
        </w:rPr>
        <w:t>maneviyat</w:t>
      </w:r>
      <w:proofErr w:type="spellEnd"/>
      <w:r>
        <w:rPr>
          <w:rStyle w:val="Hyperlink0"/>
        </w:rPr>
        <w:t xml:space="preserve"> </w:t>
      </w:r>
      <w:proofErr w:type="spellStart"/>
      <w:r>
        <w:rPr>
          <w:rStyle w:val="Hyperlink0"/>
        </w:rPr>
        <w:t>ve</w:t>
      </w:r>
      <w:proofErr w:type="spellEnd"/>
      <w:r>
        <w:rPr>
          <w:rStyle w:val="Hyperlink0"/>
        </w:rPr>
        <w:t xml:space="preserve"> </w:t>
      </w:r>
      <w:proofErr w:type="spellStart"/>
      <w:r>
        <w:rPr>
          <w:rStyle w:val="Hyperlink0"/>
        </w:rPr>
        <w:t>manevi</w:t>
      </w:r>
      <w:proofErr w:type="spellEnd"/>
      <w:r>
        <w:rPr>
          <w:rStyle w:val="Hyperlink0"/>
        </w:rPr>
        <w:t xml:space="preserve"> </w:t>
      </w:r>
      <w:proofErr w:type="spellStart"/>
      <w:r>
        <w:rPr>
          <w:rStyle w:val="Hyperlink0"/>
        </w:rPr>
        <w:t>bakıma</w:t>
      </w:r>
      <w:proofErr w:type="spellEnd"/>
      <w:r>
        <w:rPr>
          <w:rStyle w:val="Hyperlink0"/>
        </w:rPr>
        <w:t xml:space="preserve"> </w:t>
      </w:r>
      <w:proofErr w:type="spellStart"/>
      <w:r>
        <w:rPr>
          <w:rStyle w:val="Hyperlink0"/>
        </w:rPr>
        <w:t>ilişkin</w:t>
      </w:r>
      <w:proofErr w:type="spellEnd"/>
      <w:r>
        <w:rPr>
          <w:rStyle w:val="Hyperlink0"/>
        </w:rPr>
        <w:t xml:space="preserve"> </w:t>
      </w:r>
      <w:proofErr w:type="spellStart"/>
      <w:r>
        <w:rPr>
          <w:rStyle w:val="Hyperlink0"/>
        </w:rPr>
        <w:t>bilgi</w:t>
      </w:r>
      <w:proofErr w:type="spellEnd"/>
      <w:r>
        <w:rPr>
          <w:rStyle w:val="Hyperlink0"/>
        </w:rPr>
        <w:t xml:space="preserve"> </w:t>
      </w:r>
      <w:proofErr w:type="spellStart"/>
      <w:r>
        <w:rPr>
          <w:rStyle w:val="Hyperlink0"/>
        </w:rPr>
        <w:t>ve</w:t>
      </w:r>
      <w:proofErr w:type="spellEnd"/>
      <w:r>
        <w:rPr>
          <w:rStyle w:val="Hyperlink0"/>
        </w:rPr>
        <w:t xml:space="preserve"> </w:t>
      </w:r>
      <w:proofErr w:type="spellStart"/>
      <w:r>
        <w:rPr>
          <w:rStyle w:val="Hyperlink0"/>
        </w:rPr>
        <w:t>eğitim</w:t>
      </w:r>
      <w:proofErr w:type="spellEnd"/>
      <w:r>
        <w:rPr>
          <w:rStyle w:val="Hyperlink0"/>
        </w:rPr>
        <w:t xml:space="preserve"> </w:t>
      </w:r>
      <w:proofErr w:type="spellStart"/>
      <w:r>
        <w:rPr>
          <w:rStyle w:val="Hyperlink0"/>
        </w:rPr>
        <w:t>gereksinimlerinin</w:t>
      </w:r>
      <w:proofErr w:type="spellEnd"/>
      <w:r>
        <w:rPr>
          <w:rStyle w:val="Hyperlink0"/>
        </w:rPr>
        <w:t xml:space="preserve"> </w:t>
      </w:r>
      <w:proofErr w:type="spellStart"/>
      <w:r>
        <w:rPr>
          <w:rStyle w:val="Hyperlink0"/>
        </w:rPr>
        <w:t>olduğu</w:t>
      </w:r>
      <w:proofErr w:type="spellEnd"/>
      <w:r>
        <w:rPr>
          <w:rStyle w:val="Hyperlink0"/>
        </w:rPr>
        <w:t xml:space="preserve"> </w:t>
      </w:r>
      <w:proofErr w:type="spellStart"/>
      <w:r>
        <w:rPr>
          <w:rStyle w:val="Hyperlink0"/>
        </w:rPr>
        <w:t>düşünülmektedir</w:t>
      </w:r>
      <w:proofErr w:type="spellEnd"/>
      <w:r>
        <w:rPr>
          <w:rStyle w:val="Hyperlink0"/>
        </w:rPr>
        <w:t>.</w:t>
      </w:r>
      <w:proofErr w:type="gramEnd"/>
      <w:r w:rsidR="00285657">
        <w:rPr>
          <w:rStyle w:val="Hyperlink0"/>
        </w:rPr>
        <w:t xml:space="preserve"> </w:t>
      </w:r>
    </w:p>
    <w:p w:rsidR="006B78FD" w:rsidRDefault="0000726F">
      <w:pPr>
        <w:pStyle w:val="GvdeA"/>
        <w:spacing w:line="360" w:lineRule="auto"/>
        <w:jc w:val="both"/>
        <w:rPr>
          <w:rFonts w:ascii="Times New Roman" w:eastAsia="Times New Roman" w:hAnsi="Times New Roman" w:cs="Times New Roman"/>
          <w:b/>
          <w:bCs/>
          <w:sz w:val="24"/>
          <w:szCs w:val="24"/>
        </w:rPr>
      </w:pPr>
      <w:proofErr w:type="spellStart"/>
      <w:r>
        <w:rPr>
          <w:rFonts w:ascii="Times New Roman" w:hAnsi="Times New Roman"/>
          <w:b/>
          <w:bCs/>
          <w:sz w:val="24"/>
          <w:szCs w:val="24"/>
        </w:rPr>
        <w:t>Anahtar</w:t>
      </w:r>
      <w:proofErr w:type="spellEnd"/>
      <w:r>
        <w:rPr>
          <w:rFonts w:ascii="Times New Roman" w:hAnsi="Times New Roman"/>
          <w:b/>
          <w:bCs/>
          <w:sz w:val="24"/>
          <w:szCs w:val="24"/>
        </w:rPr>
        <w:t xml:space="preserve"> </w:t>
      </w:r>
      <w:proofErr w:type="spellStart"/>
      <w:r>
        <w:rPr>
          <w:rFonts w:ascii="Times New Roman" w:hAnsi="Times New Roman"/>
          <w:b/>
          <w:bCs/>
          <w:sz w:val="24"/>
          <w:szCs w:val="24"/>
        </w:rPr>
        <w:t>Kelimeler</w:t>
      </w:r>
      <w:proofErr w:type="spellEnd"/>
      <w:r>
        <w:rPr>
          <w:rFonts w:ascii="Times New Roman" w:hAnsi="Times New Roman"/>
          <w:b/>
          <w:bCs/>
          <w:sz w:val="24"/>
          <w:szCs w:val="24"/>
        </w:rPr>
        <w:t xml:space="preserve">: </w:t>
      </w:r>
      <w:proofErr w:type="spellStart"/>
      <w:r>
        <w:rPr>
          <w:rStyle w:val="Hyperlink0"/>
        </w:rPr>
        <w:t>Ebe</w:t>
      </w:r>
      <w:proofErr w:type="spellEnd"/>
      <w:r>
        <w:rPr>
          <w:rStyle w:val="Hyperlink0"/>
        </w:rPr>
        <w:t xml:space="preserve">, </w:t>
      </w:r>
      <w:proofErr w:type="spellStart"/>
      <w:r>
        <w:rPr>
          <w:rStyle w:val="Hyperlink0"/>
        </w:rPr>
        <w:t>Manevi</w:t>
      </w:r>
      <w:proofErr w:type="spellEnd"/>
      <w:r>
        <w:rPr>
          <w:rStyle w:val="Hyperlink0"/>
        </w:rPr>
        <w:t xml:space="preserve"> </w:t>
      </w:r>
      <w:proofErr w:type="spellStart"/>
      <w:r>
        <w:rPr>
          <w:rStyle w:val="Hyperlink0"/>
        </w:rPr>
        <w:t>Bakım</w:t>
      </w:r>
      <w:proofErr w:type="spellEnd"/>
      <w:r>
        <w:rPr>
          <w:rStyle w:val="Hyperlink0"/>
        </w:rPr>
        <w:t>,</w:t>
      </w:r>
      <w:r>
        <w:rPr>
          <w:rFonts w:ascii="Times New Roman" w:hAnsi="Times New Roman"/>
          <w:b/>
          <w:bCs/>
          <w:sz w:val="24"/>
          <w:szCs w:val="24"/>
        </w:rPr>
        <w:t xml:space="preserve"> </w:t>
      </w:r>
      <w:proofErr w:type="spellStart"/>
      <w:r>
        <w:rPr>
          <w:rStyle w:val="Hyperlink0"/>
        </w:rPr>
        <w:t>Maneviyat</w:t>
      </w:r>
      <w:proofErr w:type="spellEnd"/>
      <w:r>
        <w:rPr>
          <w:rStyle w:val="Hyperlink0"/>
        </w:rPr>
        <w:t xml:space="preserve">, </w:t>
      </w:r>
      <w:proofErr w:type="spellStart"/>
      <w:r>
        <w:rPr>
          <w:rStyle w:val="Hyperlink0"/>
        </w:rPr>
        <w:t>Manevi</w:t>
      </w:r>
      <w:proofErr w:type="spellEnd"/>
      <w:r>
        <w:rPr>
          <w:rStyle w:val="Hyperlink0"/>
        </w:rPr>
        <w:t xml:space="preserve"> </w:t>
      </w:r>
      <w:proofErr w:type="spellStart"/>
      <w:r>
        <w:rPr>
          <w:rStyle w:val="Hyperlink0"/>
        </w:rPr>
        <w:t>Bakım</w:t>
      </w:r>
      <w:proofErr w:type="spellEnd"/>
    </w:p>
    <w:p w:rsidR="006B78FD" w:rsidRPr="0000726F" w:rsidRDefault="0000726F">
      <w:pPr>
        <w:pStyle w:val="GvdeB"/>
        <w:spacing w:line="360" w:lineRule="auto"/>
        <w:jc w:val="both"/>
        <w:rPr>
          <w:rStyle w:val="YokA"/>
          <w:lang w:val="tr-TR"/>
        </w:rPr>
      </w:pPr>
      <w:r w:rsidRPr="0000726F">
        <w:rPr>
          <w:b/>
          <w:bCs/>
          <w:lang w:val="tr-TR"/>
        </w:rPr>
        <w:lastRenderedPageBreak/>
        <w:t>Giriş</w:t>
      </w:r>
    </w:p>
    <w:p w:rsidR="006B78FD" w:rsidRPr="0000726F" w:rsidRDefault="0000726F" w:rsidP="0000726F">
      <w:pPr>
        <w:pStyle w:val="GvdeB"/>
        <w:spacing w:line="360" w:lineRule="auto"/>
        <w:jc w:val="both"/>
        <w:rPr>
          <w:rStyle w:val="YokA"/>
          <w:lang w:val="tr-TR"/>
        </w:rPr>
      </w:pPr>
      <w:proofErr w:type="gramStart"/>
      <w:r w:rsidRPr="0000726F">
        <w:rPr>
          <w:rStyle w:val="YokA"/>
          <w:lang w:val="tr-TR"/>
        </w:rPr>
        <w:t xml:space="preserve">Sağlık bakımında bütüncül bakım kabul edilen en kapsamlı yaklaşımdır </w:t>
      </w:r>
      <w:r w:rsidRPr="0000726F">
        <w:rPr>
          <w:vertAlign w:val="superscript"/>
          <w:lang w:val="tr-TR"/>
        </w:rPr>
        <w:t>1</w:t>
      </w:r>
      <w:r w:rsidRPr="0000726F">
        <w:rPr>
          <w:rStyle w:val="YokA"/>
          <w:lang w:val="tr-TR"/>
        </w:rPr>
        <w:t>. Bir bireyin varol</w:t>
      </w:r>
      <w:r w:rsidRPr="0000726F">
        <w:rPr>
          <w:rStyle w:val="YokA"/>
          <w:lang w:val="tr-TR"/>
        </w:rPr>
        <w:t>u</w:t>
      </w:r>
      <w:r w:rsidRPr="0000726F">
        <w:rPr>
          <w:rStyle w:val="YokA"/>
          <w:lang w:val="tr-TR"/>
        </w:rPr>
        <w:t xml:space="preserve">şunu koruyabilmesi, sürdürebilmesi veya elde edebilmesi bütüncül bir bakım ile mümkündür </w:t>
      </w:r>
      <w:r w:rsidRPr="0000726F">
        <w:rPr>
          <w:vertAlign w:val="superscript"/>
          <w:lang w:val="tr-TR"/>
        </w:rPr>
        <w:t>2,3</w:t>
      </w:r>
      <w:r w:rsidRPr="0000726F">
        <w:rPr>
          <w:rStyle w:val="YokA"/>
          <w:lang w:val="tr-TR"/>
        </w:rPr>
        <w:t xml:space="preserve">. Maneviyat, bireylerin ilişkilerini, dünyadaki yerini, yaşamayı ve ölmeyi anlama ve kabul etme çabası olup yaşam boyu varlığını korumaktadır </w:t>
      </w:r>
      <w:r w:rsidRPr="0000726F">
        <w:rPr>
          <w:vertAlign w:val="superscript"/>
          <w:lang w:val="tr-TR"/>
        </w:rPr>
        <w:t>4,5</w:t>
      </w:r>
      <w:r w:rsidRPr="0000726F">
        <w:rPr>
          <w:rStyle w:val="YokA"/>
          <w:lang w:val="tr-TR"/>
        </w:rPr>
        <w:t>. Bunun yanı sıra maneviyat, bireylerin önemli krizlerin üstesinden gelmelerine yardımcı olmakta, yaşam umudunu artırmakta ve ha</w:t>
      </w:r>
      <w:r w:rsidRPr="0000726F">
        <w:rPr>
          <w:rStyle w:val="YokA"/>
          <w:lang w:val="tr-TR"/>
        </w:rPr>
        <w:t>s</w:t>
      </w:r>
      <w:r w:rsidRPr="0000726F">
        <w:rPr>
          <w:rStyle w:val="YokA"/>
          <w:lang w:val="tr-TR"/>
        </w:rPr>
        <w:t xml:space="preserve">talığını kabullenmesini sağlamaktadır </w:t>
      </w:r>
      <w:r w:rsidRPr="0000726F">
        <w:rPr>
          <w:vertAlign w:val="superscript"/>
          <w:lang w:val="tr-TR"/>
        </w:rPr>
        <w:t>6</w:t>
      </w:r>
      <w:r w:rsidRPr="0000726F">
        <w:rPr>
          <w:rStyle w:val="YokA"/>
          <w:lang w:val="tr-TR"/>
        </w:rPr>
        <w:t>. Bu nedenle de bireylerin manevi değerlere sahip o</w:t>
      </w:r>
      <w:r w:rsidRPr="0000726F">
        <w:rPr>
          <w:rStyle w:val="YokA"/>
          <w:lang w:val="tr-TR"/>
        </w:rPr>
        <w:t>l</w:t>
      </w:r>
      <w:r w:rsidRPr="0000726F">
        <w:rPr>
          <w:rStyle w:val="YokA"/>
          <w:lang w:val="tr-TR"/>
        </w:rPr>
        <w:t xml:space="preserve">ması bireylerin manevi ihtiyaçlarını azaltacak ve manevi gücünü destekleyecektir </w:t>
      </w:r>
      <w:r w:rsidRPr="0000726F">
        <w:rPr>
          <w:vertAlign w:val="superscript"/>
          <w:lang w:val="tr-TR"/>
        </w:rPr>
        <w:t>1,7</w:t>
      </w:r>
      <w:r w:rsidRPr="0000726F">
        <w:rPr>
          <w:rStyle w:val="YokA"/>
          <w:lang w:val="tr-TR"/>
        </w:rPr>
        <w:t xml:space="preserve">. İnsanın çok çeşitli fiziksel, psikolojik, sosyal, duygusal, entelektüel, gelişimsel, kültürel ve manevi ihtiyaçları vardır. </w:t>
      </w:r>
      <w:proofErr w:type="gramEnd"/>
      <w:r w:rsidRPr="0000726F">
        <w:rPr>
          <w:rStyle w:val="YokA"/>
          <w:lang w:val="tr-TR"/>
        </w:rPr>
        <w:t xml:space="preserve">Buna göre, bakımının en önemli bileşenlerinden biri manevi bakımdır </w:t>
      </w:r>
      <w:r w:rsidRPr="0000726F">
        <w:rPr>
          <w:vertAlign w:val="superscript"/>
          <w:lang w:val="tr-TR"/>
        </w:rPr>
        <w:t>8</w:t>
      </w:r>
      <w:r w:rsidRPr="0000726F">
        <w:rPr>
          <w:rStyle w:val="YokA"/>
          <w:lang w:val="tr-TR"/>
        </w:rPr>
        <w:t xml:space="preserve">. Manevi bakım, son zamanlarda dini çalışmalar, sosyoloji ve psikoloji gibi alanlarında dikkat çeken bir kavram olmuştur </w:t>
      </w:r>
      <w:r w:rsidRPr="0000726F">
        <w:rPr>
          <w:vertAlign w:val="superscript"/>
          <w:lang w:val="tr-TR"/>
        </w:rPr>
        <w:t>9</w:t>
      </w:r>
      <w:r w:rsidRPr="0000726F">
        <w:rPr>
          <w:rStyle w:val="YokA"/>
          <w:lang w:val="tr-TR"/>
        </w:rPr>
        <w:t xml:space="preserve">. Aynı zamanda manevi bakım, tıbbi tedavi, tıbbi /sosyal bakım ve </w:t>
      </w:r>
      <w:proofErr w:type="spellStart"/>
      <w:r w:rsidRPr="0000726F">
        <w:rPr>
          <w:rStyle w:val="YokA"/>
          <w:lang w:val="tr-TR"/>
        </w:rPr>
        <w:t>psikososyal</w:t>
      </w:r>
      <w:proofErr w:type="spellEnd"/>
      <w:r w:rsidRPr="0000726F">
        <w:rPr>
          <w:rStyle w:val="YokA"/>
          <w:lang w:val="tr-TR"/>
        </w:rPr>
        <w:t xml:space="preserve"> </w:t>
      </w:r>
      <w:proofErr w:type="gramStart"/>
      <w:r w:rsidRPr="0000726F">
        <w:rPr>
          <w:rStyle w:val="YokA"/>
          <w:lang w:val="tr-TR"/>
        </w:rPr>
        <w:t>rehabilitasyon</w:t>
      </w:r>
      <w:proofErr w:type="gramEnd"/>
      <w:r w:rsidRPr="0000726F">
        <w:rPr>
          <w:rStyle w:val="YokA"/>
          <w:lang w:val="tr-TR"/>
        </w:rPr>
        <w:t xml:space="preserve"> hizmetlerinde önemli bir yere sahiptir. Bunlar, sosyal bakım ve insan odaklı bakım hizmetleri olup, bakıma bağımlı olan kişilerin maneviyatını güçlendirm</w:t>
      </w:r>
      <w:r w:rsidRPr="0000726F">
        <w:rPr>
          <w:rStyle w:val="YokA"/>
          <w:lang w:val="tr-TR"/>
        </w:rPr>
        <w:t>e</w:t>
      </w:r>
      <w:r w:rsidRPr="0000726F">
        <w:rPr>
          <w:rStyle w:val="YokA"/>
          <w:lang w:val="tr-TR"/>
        </w:rPr>
        <w:t>yi, yaşamla olan bağlantılarını arttırmayı, kendi iç dünyalarına dönmelerini sağlamayı ama</w:t>
      </w:r>
      <w:r w:rsidRPr="0000726F">
        <w:rPr>
          <w:rStyle w:val="YokA"/>
          <w:lang w:val="tr-TR"/>
        </w:rPr>
        <w:t>ç</w:t>
      </w:r>
      <w:r w:rsidRPr="0000726F">
        <w:rPr>
          <w:rStyle w:val="YokA"/>
          <w:lang w:val="tr-TR"/>
        </w:rPr>
        <w:t xml:space="preserve">lamaktadır. Bireye bütüncül bir açıdan sağlık hizmeti verilmeye başladığında, kişinin manevi boyutu diğer boyutlar kadar önem kazanmıştır </w:t>
      </w:r>
      <w:r w:rsidRPr="0000726F">
        <w:rPr>
          <w:vertAlign w:val="superscript"/>
          <w:lang w:val="tr-TR"/>
        </w:rPr>
        <w:t>10,11</w:t>
      </w:r>
      <w:r w:rsidRPr="0000726F">
        <w:rPr>
          <w:rStyle w:val="YokA"/>
          <w:lang w:val="tr-TR"/>
        </w:rPr>
        <w:t>. Bununla birlikte, sağlık meslekle</w:t>
      </w:r>
      <w:r>
        <w:rPr>
          <w:rStyle w:val="YokA"/>
          <w:lang w:val="tr-TR"/>
        </w:rPr>
        <w:t xml:space="preserve">rinde temel eğitimin felsefesi bütüncül </w:t>
      </w:r>
      <w:r w:rsidRPr="0000726F">
        <w:rPr>
          <w:rStyle w:val="YokA"/>
          <w:lang w:val="tr-TR"/>
        </w:rPr>
        <w:t xml:space="preserve">bakımdır </w:t>
      </w:r>
      <w:proofErr w:type="gramStart"/>
      <w:r w:rsidRPr="0000726F">
        <w:rPr>
          <w:vertAlign w:val="superscript"/>
          <w:lang w:val="tr-TR"/>
        </w:rPr>
        <w:t>7,12,13</w:t>
      </w:r>
      <w:proofErr w:type="gramEnd"/>
      <w:r w:rsidRPr="0000726F">
        <w:rPr>
          <w:rStyle w:val="YokA"/>
          <w:lang w:val="tr-TR"/>
        </w:rPr>
        <w:t xml:space="preserve">. Bu nedenle sağlık çalışanlarının ve özellikle sağlık hizmetlerinde çalışan ebelerin rolü, bir kişinin bütününü korumaktır. </w:t>
      </w:r>
      <w:proofErr w:type="gramStart"/>
      <w:r w:rsidRPr="0000726F">
        <w:rPr>
          <w:rStyle w:val="YokA"/>
          <w:lang w:val="tr-TR"/>
        </w:rPr>
        <w:t>Ebeler riskli geb</w:t>
      </w:r>
      <w:r w:rsidRPr="0000726F">
        <w:rPr>
          <w:rStyle w:val="YokA"/>
          <w:lang w:val="tr-TR"/>
        </w:rPr>
        <w:t>e</w:t>
      </w:r>
      <w:r w:rsidRPr="0000726F">
        <w:rPr>
          <w:rStyle w:val="YokA"/>
          <w:lang w:val="tr-TR"/>
        </w:rPr>
        <w:t>liği olan veya bebeğini kaybeden kadınların, ruhsal ihtiyaçları karşılamak ve ilgili bakımı pr</w:t>
      </w:r>
      <w:r w:rsidRPr="0000726F">
        <w:rPr>
          <w:rStyle w:val="YokA"/>
          <w:lang w:val="tr-TR"/>
        </w:rPr>
        <w:t>o</w:t>
      </w:r>
      <w:r w:rsidRPr="0000726F">
        <w:rPr>
          <w:rStyle w:val="YokA"/>
          <w:lang w:val="tr-TR"/>
        </w:rPr>
        <w:t xml:space="preserve">fesyonel düzeyde vermeleri önemlidir </w:t>
      </w:r>
      <w:r w:rsidRPr="0000726F">
        <w:rPr>
          <w:vertAlign w:val="superscript"/>
          <w:lang w:val="tr-TR"/>
        </w:rPr>
        <w:t>14</w:t>
      </w:r>
      <w:r w:rsidRPr="0000726F">
        <w:rPr>
          <w:rStyle w:val="YokA"/>
          <w:lang w:val="tr-TR"/>
        </w:rPr>
        <w:t>.</w:t>
      </w:r>
      <w:r w:rsidR="00285657">
        <w:rPr>
          <w:rStyle w:val="YokA"/>
          <w:lang w:val="tr-TR"/>
        </w:rPr>
        <w:t xml:space="preserve"> </w:t>
      </w:r>
      <w:r w:rsidRPr="0000726F">
        <w:rPr>
          <w:rStyle w:val="YokA"/>
          <w:lang w:val="tr-TR"/>
        </w:rPr>
        <w:t>Bu nedenle de sağlık hizmeti sunan ebeler ve hemş</w:t>
      </w:r>
      <w:r w:rsidRPr="0000726F">
        <w:rPr>
          <w:rStyle w:val="YokA"/>
          <w:lang w:val="tr-TR"/>
        </w:rPr>
        <w:t>i</w:t>
      </w:r>
      <w:r w:rsidRPr="0000726F">
        <w:rPr>
          <w:rStyle w:val="YokA"/>
          <w:lang w:val="tr-TR"/>
        </w:rPr>
        <w:t xml:space="preserve">reler; ergenlik, ebeveyn olma, </w:t>
      </w:r>
      <w:proofErr w:type="spellStart"/>
      <w:r w:rsidRPr="0000726F">
        <w:rPr>
          <w:rStyle w:val="YokA"/>
          <w:lang w:val="tr-TR"/>
        </w:rPr>
        <w:t>infertilite</w:t>
      </w:r>
      <w:proofErr w:type="spellEnd"/>
      <w:r w:rsidRPr="0000726F">
        <w:rPr>
          <w:rStyle w:val="YokA"/>
          <w:lang w:val="tr-TR"/>
        </w:rPr>
        <w:t xml:space="preserve">, </w:t>
      </w:r>
      <w:proofErr w:type="spellStart"/>
      <w:r w:rsidRPr="0000726F">
        <w:rPr>
          <w:rStyle w:val="YokA"/>
          <w:lang w:val="tr-TR"/>
        </w:rPr>
        <w:t>histerektomi</w:t>
      </w:r>
      <w:proofErr w:type="spellEnd"/>
      <w:r w:rsidRPr="0000726F">
        <w:rPr>
          <w:rStyle w:val="YokA"/>
          <w:lang w:val="tr-TR"/>
        </w:rPr>
        <w:t>, menopoz,</w:t>
      </w:r>
      <w:r w:rsidR="00285657">
        <w:rPr>
          <w:rStyle w:val="YokA"/>
          <w:lang w:val="tr-TR"/>
        </w:rPr>
        <w:t xml:space="preserve"> </w:t>
      </w:r>
      <w:r w:rsidRPr="0000726F">
        <w:rPr>
          <w:rStyle w:val="YokA"/>
          <w:lang w:val="tr-TR"/>
        </w:rPr>
        <w:t>jinekolojik kanser hastalıkl</w:t>
      </w:r>
      <w:r w:rsidRPr="0000726F">
        <w:rPr>
          <w:rStyle w:val="YokA"/>
          <w:lang w:val="tr-TR"/>
        </w:rPr>
        <w:t>a</w:t>
      </w:r>
      <w:r w:rsidRPr="0000726F">
        <w:rPr>
          <w:rStyle w:val="YokA"/>
          <w:lang w:val="tr-TR"/>
        </w:rPr>
        <w:t xml:space="preserve">rı gibi pek çok kriz durumları ile karşı karşıya kalmaktadır </w:t>
      </w:r>
      <w:r w:rsidRPr="0000726F">
        <w:rPr>
          <w:vertAlign w:val="superscript"/>
          <w:lang w:val="tr-TR"/>
        </w:rPr>
        <w:t>15</w:t>
      </w:r>
      <w:r w:rsidRPr="0000726F">
        <w:rPr>
          <w:rStyle w:val="YokA"/>
          <w:lang w:val="tr-TR"/>
        </w:rPr>
        <w:t>.</w:t>
      </w:r>
      <w:r w:rsidR="00285657">
        <w:rPr>
          <w:rStyle w:val="YokA"/>
          <w:lang w:val="tr-TR"/>
        </w:rPr>
        <w:t xml:space="preserve"> </w:t>
      </w:r>
      <w:r w:rsidRPr="0000726F">
        <w:rPr>
          <w:rStyle w:val="YokA"/>
          <w:lang w:val="tr-TR"/>
        </w:rPr>
        <w:t>Bu nedenle kadın sağlığı al</w:t>
      </w:r>
      <w:r w:rsidRPr="0000726F">
        <w:rPr>
          <w:rStyle w:val="YokA"/>
          <w:lang w:val="tr-TR"/>
        </w:rPr>
        <w:t>a</w:t>
      </w:r>
      <w:r w:rsidRPr="0000726F">
        <w:rPr>
          <w:rStyle w:val="YokA"/>
          <w:lang w:val="tr-TR"/>
        </w:rPr>
        <w:t>nında çalışan ebelerin sağlık bakım hizmeti sundukları bireyleri değerlendirirken manevi g</w:t>
      </w:r>
      <w:r w:rsidRPr="0000726F">
        <w:rPr>
          <w:rStyle w:val="YokA"/>
          <w:lang w:val="tr-TR"/>
        </w:rPr>
        <w:t>e</w:t>
      </w:r>
      <w:r w:rsidRPr="0000726F">
        <w:rPr>
          <w:rStyle w:val="YokA"/>
          <w:lang w:val="tr-TR"/>
        </w:rPr>
        <w:t xml:space="preserve">reksinimlerini dikkate almaları önem arz etmektedir. </w:t>
      </w:r>
      <w:proofErr w:type="gramEnd"/>
      <w:r w:rsidRPr="0000726F">
        <w:rPr>
          <w:rStyle w:val="YokA"/>
          <w:lang w:val="tr-TR"/>
        </w:rPr>
        <w:t>Çünkü manevi gereksinimlerin karş</w:t>
      </w:r>
      <w:r w:rsidRPr="0000726F">
        <w:rPr>
          <w:rStyle w:val="YokA"/>
          <w:lang w:val="tr-TR"/>
        </w:rPr>
        <w:t>ı</w:t>
      </w:r>
      <w:r w:rsidRPr="0000726F">
        <w:rPr>
          <w:rStyle w:val="YokA"/>
          <w:lang w:val="tr-TR"/>
        </w:rPr>
        <w:t xml:space="preserve">lanması sağlık hizmetinin önemli bir parçasıdır. Fakat yapılan çalışmalarda, hemşireler ve ebeler tarafından hastaların manevi gereksinimlerinin yeterli düzeyde karşılanmadığı ve göz ardı edildiği belirlenmiştir </w:t>
      </w:r>
      <w:proofErr w:type="gramStart"/>
      <w:r w:rsidRPr="0000726F">
        <w:rPr>
          <w:vertAlign w:val="superscript"/>
          <w:lang w:val="tr-TR"/>
        </w:rPr>
        <w:t>10,13,16,17</w:t>
      </w:r>
      <w:proofErr w:type="gramEnd"/>
      <w:r w:rsidRPr="0000726F">
        <w:rPr>
          <w:rStyle w:val="YokA"/>
          <w:lang w:val="tr-TR"/>
        </w:rPr>
        <w:t>.Bu nedenle de bu çalışmada ebelerin manevi bakıma ili</w:t>
      </w:r>
      <w:r w:rsidRPr="0000726F">
        <w:rPr>
          <w:rStyle w:val="YokA"/>
          <w:lang w:val="tr-TR"/>
        </w:rPr>
        <w:t>ş</w:t>
      </w:r>
      <w:r w:rsidRPr="0000726F">
        <w:rPr>
          <w:rStyle w:val="YokA"/>
          <w:lang w:val="tr-TR"/>
        </w:rPr>
        <w:t xml:space="preserve">kin görüşlerinin belirlenmesi amaçlanmıştır. </w:t>
      </w:r>
    </w:p>
    <w:p w:rsidR="006B78FD" w:rsidRPr="0000726F" w:rsidRDefault="006B78FD">
      <w:pPr>
        <w:pStyle w:val="GvdeB"/>
        <w:spacing w:line="360" w:lineRule="auto"/>
        <w:ind w:firstLine="708"/>
        <w:jc w:val="both"/>
        <w:rPr>
          <w:lang w:val="tr-TR"/>
        </w:rPr>
      </w:pPr>
    </w:p>
    <w:p w:rsidR="006B78FD" w:rsidRPr="0000726F" w:rsidRDefault="0000726F">
      <w:pPr>
        <w:pStyle w:val="GvdeB"/>
        <w:spacing w:line="360" w:lineRule="auto"/>
        <w:jc w:val="both"/>
        <w:rPr>
          <w:b/>
          <w:bCs/>
          <w:lang w:val="tr-TR"/>
        </w:rPr>
      </w:pPr>
      <w:r w:rsidRPr="0000726F">
        <w:rPr>
          <w:b/>
          <w:bCs/>
          <w:lang w:val="tr-TR"/>
        </w:rPr>
        <w:t>Materyal ve Metot</w:t>
      </w:r>
    </w:p>
    <w:p w:rsidR="006B78FD" w:rsidRPr="0000726F" w:rsidRDefault="0000726F">
      <w:pPr>
        <w:pStyle w:val="GvdeB"/>
        <w:spacing w:line="360" w:lineRule="auto"/>
        <w:jc w:val="both"/>
        <w:rPr>
          <w:rStyle w:val="YokA"/>
          <w:lang w:val="tr-TR"/>
        </w:rPr>
      </w:pPr>
      <w:r w:rsidRPr="0000726F">
        <w:rPr>
          <w:rStyle w:val="YokA"/>
          <w:lang w:val="tr-TR"/>
        </w:rPr>
        <w:t>Bu araştırma, Kars ilinde çalışan ebelerin maneviyat ve manevi bakıma ilişkin görüşlerinin belirlenmesi amacıyla tanımlayıcı/</w:t>
      </w:r>
      <w:proofErr w:type="spellStart"/>
      <w:r w:rsidRPr="0000726F">
        <w:rPr>
          <w:rStyle w:val="YokA"/>
          <w:lang w:val="tr-TR"/>
        </w:rPr>
        <w:t>kesitsel</w:t>
      </w:r>
      <w:proofErr w:type="spellEnd"/>
      <w:r w:rsidRPr="0000726F">
        <w:rPr>
          <w:rStyle w:val="YokA"/>
          <w:lang w:val="tr-TR"/>
        </w:rPr>
        <w:t xml:space="preserve"> olarak yapılmıştır. Araştırmanın evrenini Kars ili</w:t>
      </w:r>
      <w:r w:rsidRPr="0000726F">
        <w:rPr>
          <w:rStyle w:val="YokA"/>
          <w:lang w:val="tr-TR"/>
        </w:rPr>
        <w:t>n</w:t>
      </w:r>
      <w:r w:rsidRPr="0000726F">
        <w:rPr>
          <w:rStyle w:val="YokA"/>
          <w:lang w:val="tr-TR"/>
        </w:rPr>
        <w:t xml:space="preserve">de ebe olarak çalışan 243 ebe oluşturmuştur. Mart /Mayıs 2019 tarihleri arasında araştırmaya </w:t>
      </w:r>
      <w:r w:rsidRPr="0000726F">
        <w:rPr>
          <w:rStyle w:val="YokA"/>
          <w:lang w:val="tr-TR"/>
        </w:rPr>
        <w:lastRenderedPageBreak/>
        <w:t>katılmayı kabul eden 150 ebe çalışmanın örneklemini oluşturmuştur. On beş ebe ile ön uyg</w:t>
      </w:r>
      <w:r w:rsidRPr="0000726F">
        <w:rPr>
          <w:rStyle w:val="YokA"/>
          <w:lang w:val="tr-TR"/>
        </w:rPr>
        <w:t>u</w:t>
      </w:r>
      <w:r w:rsidRPr="0000726F">
        <w:rPr>
          <w:rStyle w:val="YokA"/>
          <w:lang w:val="tr-TR"/>
        </w:rPr>
        <w:t xml:space="preserve">lama yapılmış ve veri toplama formuna son şekli verilmiştir. Ön uygulamada toplanan veriler çalışmaya </w:t>
      </w:r>
      <w:proofErr w:type="gramStart"/>
      <w:r w:rsidRPr="0000726F">
        <w:rPr>
          <w:rStyle w:val="YokA"/>
          <w:lang w:val="tr-TR"/>
        </w:rPr>
        <w:t>dahil</w:t>
      </w:r>
      <w:proofErr w:type="gramEnd"/>
      <w:r w:rsidRPr="0000726F">
        <w:rPr>
          <w:rStyle w:val="YokA"/>
          <w:lang w:val="tr-TR"/>
        </w:rPr>
        <w:t xml:space="preserve"> edilmemiştir. Araştırma öncesinde etik kurul izni ve kurumlardan yazılı izin alınmıştır. Araştırmaya katılacak ebelere araştırmanın amacı anlatıldıktan sonra tanıtıcı bilgi formu ve “Maneviyat ve Manevi Bakım Dereceleme Ölçeği (MMBÖ)”</w:t>
      </w:r>
      <w:r w:rsidR="00285657">
        <w:rPr>
          <w:rStyle w:val="YokA"/>
          <w:lang w:val="tr-TR"/>
        </w:rPr>
        <w:t xml:space="preserve"> </w:t>
      </w:r>
      <w:r w:rsidRPr="0000726F">
        <w:rPr>
          <w:rStyle w:val="YokA"/>
          <w:lang w:val="tr-TR"/>
        </w:rPr>
        <w:t>ebelere verilerek ke</w:t>
      </w:r>
      <w:r w:rsidRPr="0000726F">
        <w:rPr>
          <w:rStyle w:val="YokA"/>
          <w:lang w:val="tr-TR"/>
        </w:rPr>
        <w:t>n</w:t>
      </w:r>
      <w:r w:rsidRPr="0000726F">
        <w:rPr>
          <w:rStyle w:val="YokA"/>
          <w:lang w:val="tr-TR"/>
        </w:rPr>
        <w:t>dileri tarafından doldurmaları istenmiştir. Ebelerin veri toplama formunu doldurmaları ort</w:t>
      </w:r>
      <w:r w:rsidRPr="0000726F">
        <w:rPr>
          <w:rStyle w:val="YokA"/>
          <w:lang w:val="tr-TR"/>
        </w:rPr>
        <w:t>a</w:t>
      </w:r>
      <w:r w:rsidRPr="0000726F">
        <w:rPr>
          <w:rStyle w:val="YokA"/>
          <w:lang w:val="tr-TR"/>
        </w:rPr>
        <w:t xml:space="preserve">lama 14 dakika sürmüştür. </w:t>
      </w:r>
    </w:p>
    <w:p w:rsidR="006B78FD" w:rsidRPr="0000726F" w:rsidRDefault="006B78FD">
      <w:pPr>
        <w:pStyle w:val="GvdeB"/>
        <w:spacing w:line="360" w:lineRule="auto"/>
        <w:jc w:val="both"/>
        <w:rPr>
          <w:i/>
          <w:iCs/>
          <w:lang w:val="tr-TR"/>
        </w:rPr>
      </w:pPr>
    </w:p>
    <w:p w:rsidR="006B78FD" w:rsidRPr="0000726F" w:rsidRDefault="0000726F">
      <w:pPr>
        <w:pStyle w:val="GvdeB"/>
        <w:spacing w:line="360" w:lineRule="auto"/>
        <w:jc w:val="both"/>
        <w:rPr>
          <w:b/>
          <w:bCs/>
          <w:i/>
          <w:iCs/>
          <w:lang w:val="tr-TR"/>
        </w:rPr>
      </w:pPr>
      <w:r w:rsidRPr="0000726F">
        <w:rPr>
          <w:b/>
          <w:bCs/>
          <w:i/>
          <w:iCs/>
          <w:lang w:val="tr-TR"/>
        </w:rPr>
        <w:t>Maneviyat ve Manevi Bakım Dereceleme Ölçeği</w:t>
      </w:r>
    </w:p>
    <w:p w:rsidR="006B78FD" w:rsidRPr="0000726F" w:rsidRDefault="0000726F">
      <w:pPr>
        <w:pStyle w:val="GvdeB"/>
        <w:spacing w:line="360" w:lineRule="auto"/>
        <w:jc w:val="both"/>
        <w:rPr>
          <w:rStyle w:val="YokA"/>
          <w:lang w:val="tr-TR"/>
        </w:rPr>
      </w:pPr>
      <w:r w:rsidRPr="0000726F">
        <w:rPr>
          <w:rStyle w:val="YokA"/>
          <w:lang w:val="tr-TR"/>
        </w:rPr>
        <w:t xml:space="preserve">Ölçek, </w:t>
      </w:r>
      <w:proofErr w:type="spellStart"/>
      <w:r w:rsidRPr="0000726F">
        <w:rPr>
          <w:rStyle w:val="YokA"/>
          <w:lang w:val="tr-TR"/>
        </w:rPr>
        <w:t>McSherry</w:t>
      </w:r>
      <w:proofErr w:type="spellEnd"/>
      <w:r w:rsidRPr="0000726F">
        <w:rPr>
          <w:rStyle w:val="YokA"/>
          <w:lang w:val="tr-TR"/>
        </w:rPr>
        <w:t xml:space="preserve">, </w:t>
      </w:r>
      <w:proofErr w:type="spellStart"/>
      <w:r w:rsidRPr="0000726F">
        <w:rPr>
          <w:rStyle w:val="YokA"/>
          <w:lang w:val="tr-TR"/>
        </w:rPr>
        <w:t>Draper</w:t>
      </w:r>
      <w:proofErr w:type="spellEnd"/>
      <w:r w:rsidRPr="0000726F">
        <w:rPr>
          <w:rStyle w:val="YokA"/>
          <w:lang w:val="tr-TR"/>
        </w:rPr>
        <w:t xml:space="preserve"> ve </w:t>
      </w:r>
      <w:proofErr w:type="spellStart"/>
      <w:r w:rsidRPr="0000726F">
        <w:rPr>
          <w:rStyle w:val="YokA"/>
          <w:lang w:val="tr-TR"/>
        </w:rPr>
        <w:t>Kendric</w:t>
      </w:r>
      <w:proofErr w:type="spellEnd"/>
      <w:r w:rsidRPr="0000726F">
        <w:rPr>
          <w:rStyle w:val="YokA"/>
          <w:lang w:val="tr-TR"/>
        </w:rPr>
        <w:t xml:space="preserve"> (2002) tarafından geliştirilmiştir. On yedi maddeden oluşan ölçeğin, maneviyat ve manevi bakım, dinsellik ve bireysel bakım alt boyutları bulu</w:t>
      </w:r>
      <w:r w:rsidRPr="0000726F">
        <w:rPr>
          <w:rStyle w:val="YokA"/>
          <w:lang w:val="tr-TR"/>
        </w:rPr>
        <w:t>n</w:t>
      </w:r>
      <w:r w:rsidRPr="0000726F">
        <w:rPr>
          <w:rStyle w:val="YokA"/>
          <w:lang w:val="tr-TR"/>
        </w:rPr>
        <w:t xml:space="preserve">maktadır. Ölçekte beşli </w:t>
      </w:r>
      <w:proofErr w:type="spellStart"/>
      <w:r w:rsidRPr="0000726F">
        <w:rPr>
          <w:rStyle w:val="YokA"/>
          <w:lang w:val="tr-TR"/>
        </w:rPr>
        <w:t>likert</w:t>
      </w:r>
      <w:proofErr w:type="spellEnd"/>
      <w:r w:rsidRPr="0000726F">
        <w:rPr>
          <w:rStyle w:val="YokA"/>
          <w:lang w:val="tr-TR"/>
        </w:rPr>
        <w:t xml:space="preserve"> tipi bir değerlendirme bulunmaktadır. Ölçeğin 1-13 maddeleri</w:t>
      </w:r>
      <w:r w:rsidRPr="0000726F">
        <w:rPr>
          <w:rStyle w:val="YokA"/>
          <w:lang w:val="tr-TR"/>
        </w:rPr>
        <w:t>n</w:t>
      </w:r>
      <w:r w:rsidRPr="0000726F">
        <w:rPr>
          <w:rStyle w:val="YokA"/>
          <w:lang w:val="tr-TR"/>
        </w:rPr>
        <w:t>de ifadeler düz, 14-17 maddelerinde ise tersten ifadeler yer almaktadır. Ölçek, toplam puan ortalaması üzerinden değerlendirilmektedir. Ölçekten en yüksek 85, en düşük 17 puan alın</w:t>
      </w:r>
      <w:r w:rsidRPr="0000726F">
        <w:rPr>
          <w:rStyle w:val="YokA"/>
          <w:lang w:val="tr-TR"/>
        </w:rPr>
        <w:t>a</w:t>
      </w:r>
      <w:r w:rsidRPr="0000726F">
        <w:rPr>
          <w:rStyle w:val="YokA"/>
          <w:lang w:val="tr-TR"/>
        </w:rPr>
        <w:t>bilmektedir. Ölçeğin maneviyat ve manevi bakım alt boyutundan en yüksek 45 en düşük 9 puan, dinsellik ve bireysek bakım boyutlarından en yüksek 20 en düşük 4 puan alınmaktadır. Toplam puanın yüksek olması maneviyat ve manevi bakım kavramlarının algılanma düzey</w:t>
      </w:r>
      <w:r w:rsidRPr="0000726F">
        <w:rPr>
          <w:rStyle w:val="YokA"/>
          <w:lang w:val="tr-TR"/>
        </w:rPr>
        <w:t>i</w:t>
      </w:r>
      <w:r w:rsidRPr="0000726F">
        <w:rPr>
          <w:rStyle w:val="YokA"/>
          <w:lang w:val="tr-TR"/>
        </w:rPr>
        <w:t xml:space="preserve">nin iyi olduğunu göstermektedir </w:t>
      </w:r>
      <w:r w:rsidRPr="0000726F">
        <w:rPr>
          <w:vertAlign w:val="superscript"/>
          <w:lang w:val="tr-TR"/>
        </w:rPr>
        <w:t>18</w:t>
      </w:r>
      <w:r w:rsidRPr="0000726F">
        <w:rPr>
          <w:rStyle w:val="YokA"/>
          <w:lang w:val="tr-TR"/>
        </w:rPr>
        <w:t xml:space="preserve">. Ölçeğin Türkçe geçerlilik ve güvenirlik çalışması Ergül, Bayık Temel </w:t>
      </w:r>
      <w:r w:rsidRPr="0000726F">
        <w:rPr>
          <w:vertAlign w:val="superscript"/>
          <w:lang w:val="tr-TR"/>
        </w:rPr>
        <w:t>12</w:t>
      </w:r>
      <w:r w:rsidRPr="0000726F">
        <w:rPr>
          <w:rStyle w:val="YokA"/>
          <w:lang w:val="tr-TR"/>
        </w:rPr>
        <w:t xml:space="preserve"> tarafından yapılmış ve </w:t>
      </w:r>
      <w:proofErr w:type="spellStart"/>
      <w:r w:rsidRPr="0000726F">
        <w:rPr>
          <w:rStyle w:val="YokA"/>
          <w:lang w:val="tr-TR"/>
        </w:rPr>
        <w:t>Cronbach</w:t>
      </w:r>
      <w:proofErr w:type="spellEnd"/>
      <w:r w:rsidRPr="0000726F">
        <w:rPr>
          <w:rStyle w:val="YokA"/>
          <w:lang w:val="tr-TR"/>
        </w:rPr>
        <w:t xml:space="preserve"> α katsayısı 0.76 olarak saptanmıştır. Ölçeğin bu çalışma kapsamında </w:t>
      </w:r>
      <w:proofErr w:type="spellStart"/>
      <w:r w:rsidRPr="0000726F">
        <w:rPr>
          <w:rStyle w:val="YokA"/>
          <w:lang w:val="tr-TR"/>
        </w:rPr>
        <w:t>Cronbach</w:t>
      </w:r>
      <w:proofErr w:type="spellEnd"/>
      <w:r w:rsidRPr="0000726F">
        <w:rPr>
          <w:rStyle w:val="YokA"/>
          <w:lang w:val="tr-TR"/>
        </w:rPr>
        <w:t xml:space="preserve"> α değeri 0,79 olarak bulunmuştur.</w:t>
      </w:r>
    </w:p>
    <w:p w:rsidR="006B78FD" w:rsidRPr="0000726F" w:rsidRDefault="006B78FD">
      <w:pPr>
        <w:pStyle w:val="GvdeB"/>
        <w:spacing w:line="360" w:lineRule="auto"/>
        <w:jc w:val="both"/>
        <w:rPr>
          <w:lang w:val="tr-TR"/>
        </w:rPr>
      </w:pPr>
    </w:p>
    <w:p w:rsidR="0000726F" w:rsidRPr="0000726F" w:rsidRDefault="0000726F" w:rsidP="0000726F">
      <w:pPr>
        <w:pStyle w:val="GvdeB"/>
        <w:spacing w:line="360" w:lineRule="auto"/>
        <w:jc w:val="both"/>
        <w:rPr>
          <w:b/>
          <w:bCs/>
          <w:i/>
          <w:iCs/>
          <w:lang w:val="tr-TR"/>
        </w:rPr>
      </w:pPr>
      <w:r w:rsidRPr="0000726F">
        <w:rPr>
          <w:b/>
          <w:bCs/>
          <w:i/>
          <w:iCs/>
          <w:lang w:val="tr-TR"/>
        </w:rPr>
        <w:t>İstatistiksel Analiz</w:t>
      </w:r>
    </w:p>
    <w:p w:rsidR="006B78FD" w:rsidRPr="0000726F" w:rsidRDefault="0000726F" w:rsidP="0000726F">
      <w:pPr>
        <w:pStyle w:val="GvdeB"/>
        <w:spacing w:line="360" w:lineRule="auto"/>
        <w:jc w:val="both"/>
        <w:rPr>
          <w:b/>
          <w:bCs/>
          <w:i/>
          <w:iCs/>
          <w:lang w:val="tr-TR"/>
        </w:rPr>
      </w:pPr>
      <w:r w:rsidRPr="0000726F">
        <w:rPr>
          <w:lang w:val="tr-TR"/>
        </w:rPr>
        <w:t xml:space="preserve">Çalışma verileri Statistical </w:t>
      </w:r>
      <w:proofErr w:type="spellStart"/>
      <w:r w:rsidRPr="0000726F">
        <w:rPr>
          <w:lang w:val="tr-TR"/>
        </w:rPr>
        <w:t>Package</w:t>
      </w:r>
      <w:proofErr w:type="spellEnd"/>
      <w:r w:rsidRPr="0000726F">
        <w:rPr>
          <w:lang w:val="tr-TR"/>
        </w:rPr>
        <w:t xml:space="preserve"> </w:t>
      </w:r>
      <w:proofErr w:type="spellStart"/>
      <w:r w:rsidRPr="0000726F">
        <w:rPr>
          <w:lang w:val="tr-TR"/>
        </w:rPr>
        <w:t>for</w:t>
      </w:r>
      <w:proofErr w:type="spellEnd"/>
      <w:r w:rsidRPr="0000726F">
        <w:rPr>
          <w:lang w:val="tr-TR"/>
        </w:rPr>
        <w:t xml:space="preserve"> </w:t>
      </w:r>
      <w:proofErr w:type="spellStart"/>
      <w:r w:rsidRPr="0000726F">
        <w:rPr>
          <w:lang w:val="tr-TR"/>
        </w:rPr>
        <w:t>the</w:t>
      </w:r>
      <w:proofErr w:type="spellEnd"/>
      <w:r w:rsidRPr="0000726F">
        <w:rPr>
          <w:lang w:val="tr-TR"/>
        </w:rPr>
        <w:t xml:space="preserve"> </w:t>
      </w:r>
      <w:proofErr w:type="spellStart"/>
      <w:r w:rsidRPr="0000726F">
        <w:rPr>
          <w:lang w:val="tr-TR"/>
        </w:rPr>
        <w:t>Social</w:t>
      </w:r>
      <w:proofErr w:type="spellEnd"/>
      <w:r w:rsidRPr="0000726F">
        <w:rPr>
          <w:lang w:val="tr-TR"/>
        </w:rPr>
        <w:t xml:space="preserve"> </w:t>
      </w:r>
      <w:proofErr w:type="spellStart"/>
      <w:r w:rsidRPr="0000726F">
        <w:rPr>
          <w:lang w:val="tr-TR"/>
        </w:rPr>
        <w:t>Sciences</w:t>
      </w:r>
      <w:proofErr w:type="spellEnd"/>
      <w:r w:rsidRPr="0000726F">
        <w:rPr>
          <w:lang w:val="tr-TR"/>
        </w:rPr>
        <w:t xml:space="preserve"> </w:t>
      </w:r>
      <w:proofErr w:type="gramStart"/>
      <w:r w:rsidRPr="0000726F">
        <w:rPr>
          <w:lang w:val="tr-TR"/>
        </w:rPr>
        <w:t>(</w:t>
      </w:r>
      <w:proofErr w:type="gramEnd"/>
      <w:r w:rsidRPr="0000726F">
        <w:rPr>
          <w:lang w:val="tr-TR"/>
        </w:rPr>
        <w:t xml:space="preserve">SPSS, </w:t>
      </w:r>
      <w:proofErr w:type="spellStart"/>
      <w:r w:rsidRPr="0000726F">
        <w:rPr>
          <w:lang w:val="tr-TR"/>
        </w:rPr>
        <w:t>version</w:t>
      </w:r>
      <w:proofErr w:type="spellEnd"/>
      <w:r w:rsidRPr="0000726F">
        <w:rPr>
          <w:lang w:val="tr-TR"/>
        </w:rPr>
        <w:t xml:space="preserve"> 23; IBM </w:t>
      </w:r>
      <w:proofErr w:type="spellStart"/>
      <w:r w:rsidRPr="0000726F">
        <w:rPr>
          <w:lang w:val="tr-TR"/>
        </w:rPr>
        <w:t>Corp</w:t>
      </w:r>
      <w:proofErr w:type="spellEnd"/>
      <w:r w:rsidRPr="0000726F">
        <w:rPr>
          <w:lang w:val="tr-TR"/>
        </w:rPr>
        <w:t xml:space="preserve">. </w:t>
      </w:r>
      <w:proofErr w:type="spellStart"/>
      <w:r w:rsidRPr="0000726F">
        <w:rPr>
          <w:lang w:val="tr-TR"/>
        </w:rPr>
        <w:t>Armonk</w:t>
      </w:r>
      <w:proofErr w:type="spellEnd"/>
      <w:r w:rsidRPr="0000726F">
        <w:rPr>
          <w:lang w:val="tr-TR"/>
        </w:rPr>
        <w:t>, NY, ABD</w:t>
      </w:r>
      <w:proofErr w:type="gramStart"/>
      <w:r w:rsidRPr="0000726F">
        <w:rPr>
          <w:lang w:val="tr-TR"/>
        </w:rPr>
        <w:t>)</w:t>
      </w:r>
      <w:proofErr w:type="gramEnd"/>
      <w:r w:rsidRPr="0000726F">
        <w:rPr>
          <w:lang w:val="tr-TR"/>
        </w:rPr>
        <w:t xml:space="preserve"> ile değerlendirilmiştir. Çalışma verileri değerlendirilirken sayı, yüzde, ortalama, standart sapma, medyan, minimum, maksimum değerleri verilmiştir. Bununla bi</w:t>
      </w:r>
      <w:r w:rsidRPr="0000726F">
        <w:rPr>
          <w:lang w:val="tr-TR"/>
        </w:rPr>
        <w:t>r</w:t>
      </w:r>
      <w:r w:rsidRPr="0000726F">
        <w:rPr>
          <w:lang w:val="tr-TR"/>
        </w:rPr>
        <w:t xml:space="preserve">likte, İki bağımsız grup arasındaki farklılıklar Mann </w:t>
      </w:r>
      <w:proofErr w:type="spellStart"/>
      <w:r w:rsidRPr="0000726F">
        <w:rPr>
          <w:lang w:val="tr-TR"/>
        </w:rPr>
        <w:t>Whitney</w:t>
      </w:r>
      <w:proofErr w:type="spellEnd"/>
      <w:r w:rsidRPr="0000726F">
        <w:rPr>
          <w:lang w:val="tr-TR"/>
        </w:rPr>
        <w:t xml:space="preserve"> U analizi ile ikiden fazla bağı</w:t>
      </w:r>
      <w:r w:rsidRPr="0000726F">
        <w:rPr>
          <w:lang w:val="tr-TR"/>
        </w:rPr>
        <w:t>m</w:t>
      </w:r>
      <w:r w:rsidRPr="0000726F">
        <w:rPr>
          <w:lang w:val="tr-TR"/>
        </w:rPr>
        <w:t xml:space="preserve">sız grup arasındaki farklılıklara ise </w:t>
      </w:r>
      <w:proofErr w:type="spellStart"/>
      <w:r w:rsidRPr="0000726F">
        <w:rPr>
          <w:lang w:val="tr-TR"/>
        </w:rPr>
        <w:t>Kruskal</w:t>
      </w:r>
      <w:proofErr w:type="spellEnd"/>
      <w:r w:rsidRPr="0000726F">
        <w:rPr>
          <w:lang w:val="tr-TR"/>
        </w:rPr>
        <w:t xml:space="preserve"> Wallis analizi ile bakılmıştır. Anlamlılık düzeyi p&lt;0.05 düzeyinde değerlendirilmiştir.</w:t>
      </w:r>
    </w:p>
    <w:p w:rsidR="006B78FD" w:rsidRPr="0000726F" w:rsidRDefault="006B78FD">
      <w:pPr>
        <w:pStyle w:val="Gvde"/>
        <w:tabs>
          <w:tab w:val="center" w:pos="4110"/>
        </w:tabs>
        <w:spacing w:line="360" w:lineRule="auto"/>
        <w:ind w:firstLine="709"/>
        <w:jc w:val="both"/>
        <w:rPr>
          <w:lang w:val="tr-TR"/>
          <w14:textOutline w14:w="12700" w14:cap="flat" w14:cmpd="sng" w14:algn="ctr">
            <w14:noFill/>
            <w14:prstDash w14:val="solid"/>
            <w14:miter w14:lim="400000"/>
          </w14:textOutline>
        </w:rPr>
      </w:pPr>
    </w:p>
    <w:p w:rsidR="006B78FD" w:rsidRPr="0000726F" w:rsidRDefault="0000726F">
      <w:pPr>
        <w:pStyle w:val="GvdeB"/>
        <w:spacing w:line="360" w:lineRule="auto"/>
        <w:jc w:val="both"/>
        <w:rPr>
          <w:sz w:val="20"/>
          <w:szCs w:val="20"/>
          <w:lang w:val="tr-TR"/>
        </w:rPr>
      </w:pPr>
      <w:r w:rsidRPr="0000726F">
        <w:rPr>
          <w:b/>
          <w:bCs/>
          <w:lang w:val="tr-TR"/>
        </w:rPr>
        <w:t>Bulgular</w:t>
      </w:r>
    </w:p>
    <w:p w:rsidR="006B78FD" w:rsidRPr="0000726F" w:rsidRDefault="0000726F">
      <w:pPr>
        <w:pStyle w:val="GvdeB"/>
        <w:spacing w:line="360" w:lineRule="auto"/>
        <w:jc w:val="both"/>
        <w:rPr>
          <w:rStyle w:val="YokA"/>
          <w:lang w:val="tr-TR"/>
        </w:rPr>
      </w:pPr>
      <w:r w:rsidRPr="0000726F">
        <w:rPr>
          <w:rStyle w:val="YokA"/>
          <w:lang w:val="tr-TR"/>
        </w:rPr>
        <w:t>Çalışmada ebelerin %64,7’sinin 20-30 yaş grubunda, %54,7’sinin evli, %80’inin üniversite mezunu, %89,3’ünün en uzun süre yaşadığı yerin il merkezi,</w:t>
      </w:r>
      <w:r w:rsidR="00285657">
        <w:rPr>
          <w:rStyle w:val="YokA"/>
          <w:lang w:val="tr-TR"/>
        </w:rPr>
        <w:t xml:space="preserve"> </w:t>
      </w:r>
      <w:r w:rsidRPr="0000726F">
        <w:rPr>
          <w:rStyle w:val="YokA"/>
          <w:lang w:val="tr-TR"/>
        </w:rPr>
        <w:t>%52,7’sinin çocuk sahibi old</w:t>
      </w:r>
      <w:r w:rsidRPr="0000726F">
        <w:rPr>
          <w:rStyle w:val="YokA"/>
          <w:lang w:val="tr-TR"/>
        </w:rPr>
        <w:t>u</w:t>
      </w:r>
      <w:r w:rsidRPr="0000726F">
        <w:rPr>
          <w:rStyle w:val="YokA"/>
          <w:lang w:val="tr-TR"/>
        </w:rPr>
        <w:t xml:space="preserve">ğu, %57’sinin iki çocuğu olduğu belirlenmiştir. Ebelerin yaş, medeni durum, eğitim düzeyi, </w:t>
      </w:r>
      <w:r w:rsidRPr="0000726F">
        <w:rPr>
          <w:rStyle w:val="YokA"/>
          <w:lang w:val="tr-TR"/>
        </w:rPr>
        <w:lastRenderedPageBreak/>
        <w:t>en uzun süre yaşadıkları yer, çocuk sahibi olma, çocuk sayısı ile MBDÖ puan ortalaması ar</w:t>
      </w:r>
      <w:r w:rsidRPr="0000726F">
        <w:rPr>
          <w:rStyle w:val="YokA"/>
          <w:lang w:val="tr-TR"/>
        </w:rPr>
        <w:t>a</w:t>
      </w:r>
      <w:r w:rsidRPr="0000726F">
        <w:rPr>
          <w:rStyle w:val="YokA"/>
          <w:lang w:val="tr-TR"/>
        </w:rPr>
        <w:t>sı</w:t>
      </w:r>
      <w:r w:rsidR="00E30B3B">
        <w:rPr>
          <w:rStyle w:val="YokA"/>
          <w:lang w:val="tr-TR"/>
        </w:rPr>
        <w:t xml:space="preserve">ndaki fark anlamsızdır (p&gt;0,05, </w:t>
      </w:r>
      <w:r w:rsidRPr="0000726F">
        <w:rPr>
          <w:rStyle w:val="YokA"/>
          <w:lang w:val="tr-TR"/>
        </w:rPr>
        <w:t>Tablo 1).</w:t>
      </w:r>
    </w:p>
    <w:p w:rsidR="006B78FD" w:rsidRPr="0000726F" w:rsidRDefault="0000726F" w:rsidP="0000726F">
      <w:pPr>
        <w:pStyle w:val="GvdeB"/>
        <w:spacing w:line="360" w:lineRule="auto"/>
        <w:jc w:val="both"/>
        <w:rPr>
          <w:rStyle w:val="YokA"/>
          <w:lang w:val="tr-TR"/>
        </w:rPr>
      </w:pPr>
      <w:r w:rsidRPr="0000726F">
        <w:rPr>
          <w:rStyle w:val="YokA"/>
          <w:lang w:val="tr-TR"/>
        </w:rPr>
        <w:t>Çalışmada ebelerin %82,7’sinin haftalık 40 saat çalıştığı, %46,7’sinin vardiya tipi gece gü</w:t>
      </w:r>
      <w:r w:rsidRPr="0000726F">
        <w:rPr>
          <w:rStyle w:val="YokA"/>
          <w:lang w:val="tr-TR"/>
        </w:rPr>
        <w:t>n</w:t>
      </w:r>
      <w:r w:rsidRPr="0000726F">
        <w:rPr>
          <w:rStyle w:val="YokA"/>
          <w:lang w:val="tr-TR"/>
        </w:rPr>
        <w:t>düz, %47,3’ünün çalışma süresinin 1-5 yıl, %62’sinin kadrolu olduğu belirlenmiştir. Tabloda gösterilmeyen diğer bir bulgumuz ise, ebelerin tamamının (%100) maneviyat ve manevi b</w:t>
      </w:r>
      <w:r w:rsidRPr="0000726F">
        <w:rPr>
          <w:rStyle w:val="YokA"/>
          <w:lang w:val="tr-TR"/>
        </w:rPr>
        <w:t>a</w:t>
      </w:r>
      <w:r w:rsidRPr="0000726F">
        <w:rPr>
          <w:rStyle w:val="YokA"/>
          <w:lang w:val="tr-TR"/>
        </w:rPr>
        <w:t>kıma ilişkin bilgi almadığı bulunmuştur. Ebelerin %92,7’sinin manevi bakım kavramını du</w:t>
      </w:r>
      <w:r w:rsidRPr="0000726F">
        <w:rPr>
          <w:rStyle w:val="YokA"/>
          <w:lang w:val="tr-TR"/>
        </w:rPr>
        <w:t>y</w:t>
      </w:r>
      <w:r w:rsidRPr="0000726F">
        <w:rPr>
          <w:rStyle w:val="YokA"/>
          <w:lang w:val="tr-TR"/>
        </w:rPr>
        <w:t>duğu, %56,7’sinin daha önceden hastanede yattığı, %90,7’sinin nazara inandığı saptanmıştır. Çalışma saati grupları arasında MBDÖ puan ortalamaları arasında ki fark anlamlıdır</w:t>
      </w:r>
      <w:r w:rsidR="00285657">
        <w:rPr>
          <w:rStyle w:val="YokA"/>
          <w:lang w:val="tr-TR"/>
        </w:rPr>
        <w:t xml:space="preserve"> </w:t>
      </w:r>
      <w:r w:rsidRPr="0000726F">
        <w:rPr>
          <w:rStyle w:val="YokA"/>
          <w:lang w:val="tr-TR"/>
        </w:rPr>
        <w:t>(p&lt;0,05). Buna göre haftalık çalışma saati 48 olan kişilerin MBDÖ ölçeği puanları haftalık çalışma saati 72 saat olan kişilerden anlamlı derecede daha fazladır.</w:t>
      </w:r>
      <w:r w:rsidR="00285657">
        <w:rPr>
          <w:rStyle w:val="YokA"/>
          <w:lang w:val="tr-TR"/>
        </w:rPr>
        <w:t xml:space="preserve"> </w:t>
      </w:r>
      <w:r w:rsidRPr="0000726F">
        <w:rPr>
          <w:rStyle w:val="YokA"/>
          <w:lang w:val="tr-TR"/>
        </w:rPr>
        <w:t>Ebelerin vardiya tipi, çalışma süresi, çalışma şekli, manevi bakımı duyma, daha önceden hastanede yatma, nazara inanma gibi özellikleri ile MBDÖ puan ortalamaları arasın</w:t>
      </w:r>
      <w:r w:rsidR="00E30B3B">
        <w:rPr>
          <w:rStyle w:val="YokA"/>
          <w:lang w:val="tr-TR"/>
        </w:rPr>
        <w:t xml:space="preserve">daki fark anlamsızdır (p&gt;0,05, </w:t>
      </w:r>
      <w:r w:rsidRPr="0000726F">
        <w:rPr>
          <w:rStyle w:val="YokA"/>
          <w:lang w:val="tr-TR"/>
        </w:rPr>
        <w:t>Tablo 2).</w:t>
      </w:r>
    </w:p>
    <w:p w:rsidR="006B78FD" w:rsidRPr="0000726F" w:rsidRDefault="0000726F" w:rsidP="0000726F">
      <w:pPr>
        <w:pStyle w:val="GvdeB"/>
        <w:spacing w:line="360" w:lineRule="auto"/>
        <w:jc w:val="both"/>
        <w:rPr>
          <w:rStyle w:val="YokA"/>
          <w:lang w:val="tr-TR"/>
        </w:rPr>
      </w:pPr>
      <w:r w:rsidRPr="0000726F">
        <w:rPr>
          <w:rStyle w:val="YokA"/>
          <w:lang w:val="tr-TR"/>
        </w:rPr>
        <w:t xml:space="preserve">Çalışmada, ebelerin %83,3’ünün hasta tarafından yapılan geleneksel uygulamaların zararı </w:t>
      </w:r>
      <w:proofErr w:type="gramStart"/>
      <w:r w:rsidRPr="0000726F">
        <w:rPr>
          <w:rStyle w:val="YokA"/>
          <w:lang w:val="tr-TR"/>
        </w:rPr>
        <w:t>yoksa,</w:t>
      </w:r>
      <w:proofErr w:type="gramEnd"/>
      <w:r w:rsidRPr="0000726F">
        <w:rPr>
          <w:rStyle w:val="YokA"/>
          <w:lang w:val="tr-TR"/>
        </w:rPr>
        <w:t xml:space="preserve"> hastanın psikolojisine iyi geldiğini düşünüyorsa yapılan uygulamayı destekleyeceğini, %96’sının hastalar tarafından yapılan her türlü geleneksel uygulamayı destekleyeceğini, %60’ının hasta tarafından yapılan geleneksel uygulamanın zararlı olduğunu düşünüyorsa bilgi verip uyaracağını belirtmiştir. Ebelerin hastaların yaptıkları geleneksel uygulamalara ilişkin tutumları ile MBDÖ puanları arasınd</w:t>
      </w:r>
      <w:r w:rsidR="00E30B3B">
        <w:rPr>
          <w:rStyle w:val="YokA"/>
          <w:lang w:val="tr-TR"/>
        </w:rPr>
        <w:t xml:space="preserve">a ki fark anlamsızdır (p&gt;0,05, </w:t>
      </w:r>
      <w:r w:rsidRPr="0000726F">
        <w:rPr>
          <w:rStyle w:val="YokA"/>
          <w:lang w:val="tr-TR"/>
        </w:rPr>
        <w:t>Tablo 3).</w:t>
      </w:r>
    </w:p>
    <w:p w:rsidR="006B78FD" w:rsidRPr="0000726F" w:rsidRDefault="0000726F" w:rsidP="0000726F">
      <w:pPr>
        <w:pStyle w:val="GvdeB"/>
        <w:spacing w:line="360" w:lineRule="auto"/>
        <w:jc w:val="both"/>
        <w:rPr>
          <w:rStyle w:val="YokA"/>
          <w:lang w:val="tr-TR"/>
        </w:rPr>
      </w:pPr>
      <w:r w:rsidRPr="0000726F">
        <w:rPr>
          <w:rStyle w:val="YokA"/>
          <w:lang w:val="tr-TR"/>
        </w:rPr>
        <w:t xml:space="preserve">Çalışmaya katılan ebelerin </w:t>
      </w:r>
      <w:proofErr w:type="spellStart"/>
      <w:r w:rsidRPr="0000726F">
        <w:rPr>
          <w:rStyle w:val="YokA"/>
          <w:lang w:val="tr-TR"/>
        </w:rPr>
        <w:t>MBDÖ’i</w:t>
      </w:r>
      <w:proofErr w:type="spellEnd"/>
      <w:r w:rsidRPr="0000726F">
        <w:rPr>
          <w:rStyle w:val="YokA"/>
          <w:lang w:val="tr-TR"/>
        </w:rPr>
        <w:t xml:space="preserve"> puan ortalamasının 55,78±9,106, olduğu bulunmuştur. Ölçeğin üç alt boyutuna ilişkin puan ortalamalarının; maneviyat ve manevi bakım (33,64±6,15), dinsellik (8,66±3,52), bireysel bakım (13,48±2,69) olduğu belirlenmiştir (Tablo 4).</w:t>
      </w:r>
    </w:p>
    <w:p w:rsidR="006B78FD" w:rsidRPr="0000726F" w:rsidRDefault="006B78FD" w:rsidP="000844AA">
      <w:pPr>
        <w:pStyle w:val="GvdeB"/>
        <w:spacing w:line="360" w:lineRule="auto"/>
        <w:jc w:val="both"/>
        <w:rPr>
          <w:b/>
          <w:bCs/>
          <w:lang w:val="tr-TR"/>
        </w:rPr>
      </w:pPr>
    </w:p>
    <w:p w:rsidR="006B78FD" w:rsidRPr="0000726F" w:rsidRDefault="0000726F" w:rsidP="000844AA">
      <w:pPr>
        <w:pStyle w:val="GvdeB"/>
        <w:spacing w:line="360" w:lineRule="auto"/>
        <w:jc w:val="both"/>
        <w:rPr>
          <w:b/>
          <w:bCs/>
          <w:lang w:val="tr-TR"/>
        </w:rPr>
      </w:pPr>
      <w:r w:rsidRPr="0000726F">
        <w:rPr>
          <w:b/>
          <w:bCs/>
          <w:lang w:val="tr-TR"/>
        </w:rPr>
        <w:t>Tartışma</w:t>
      </w:r>
    </w:p>
    <w:p w:rsidR="006B78FD" w:rsidRPr="0000726F" w:rsidRDefault="0000726F" w:rsidP="000844AA">
      <w:pPr>
        <w:pStyle w:val="GvdeB"/>
        <w:spacing w:line="360" w:lineRule="auto"/>
        <w:jc w:val="both"/>
        <w:rPr>
          <w:rStyle w:val="YokA"/>
          <w:lang w:val="tr-TR"/>
        </w:rPr>
      </w:pPr>
      <w:r w:rsidRPr="0000726F">
        <w:rPr>
          <w:rStyle w:val="YokA"/>
          <w:lang w:val="tr-TR"/>
        </w:rPr>
        <w:t>Bu çalışmada, ebelerin maneviyat ve manevi bakıma ilişkin görüşlerinin belirlenmesi ama</w:t>
      </w:r>
      <w:r w:rsidRPr="0000726F">
        <w:rPr>
          <w:rStyle w:val="YokA"/>
          <w:lang w:val="tr-TR"/>
        </w:rPr>
        <w:t>ç</w:t>
      </w:r>
      <w:r w:rsidRPr="0000726F">
        <w:rPr>
          <w:rStyle w:val="YokA"/>
          <w:lang w:val="tr-TR"/>
        </w:rPr>
        <w:t xml:space="preserve">lanmıştır. Bireyin manevi boyutuna ilişkin bakım verilmesi bütüncül bakımın bir parçasıdır. Aynı zamanda hemşirelerin ve ebelerin rol ve sorumlulukları arasındadır </w:t>
      </w:r>
      <w:r w:rsidRPr="0000726F">
        <w:rPr>
          <w:vertAlign w:val="superscript"/>
          <w:lang w:val="tr-TR"/>
        </w:rPr>
        <w:t>4</w:t>
      </w:r>
      <w:r w:rsidRPr="0000726F">
        <w:rPr>
          <w:rStyle w:val="YokA"/>
          <w:lang w:val="tr-TR"/>
        </w:rPr>
        <w:t>. Çalışmada, ebel</w:t>
      </w:r>
      <w:r w:rsidRPr="0000726F">
        <w:rPr>
          <w:rStyle w:val="YokA"/>
          <w:lang w:val="tr-TR"/>
        </w:rPr>
        <w:t>e</w:t>
      </w:r>
      <w:r w:rsidRPr="0000726F">
        <w:rPr>
          <w:rStyle w:val="YokA"/>
          <w:lang w:val="tr-TR"/>
        </w:rPr>
        <w:t xml:space="preserve">rin yaş, medeni durum, eğitim düzeyi, en uzun süre yaşadıkları yer, çocuk sahibi olma, çocuk sayısı ile MBDÖ puan ortalamaları </w:t>
      </w:r>
      <w:r w:rsidRPr="0000726F">
        <w:rPr>
          <w:u w:color="FF0000"/>
          <w:lang w:val="tr-TR"/>
        </w:rPr>
        <w:t>arasındaki</w:t>
      </w:r>
      <w:r w:rsidR="00E30B3B">
        <w:rPr>
          <w:rStyle w:val="YokA"/>
          <w:lang w:val="tr-TR"/>
        </w:rPr>
        <w:t xml:space="preserve"> fark anlamsızdır (p&gt;0,05, </w:t>
      </w:r>
      <w:r w:rsidRPr="0000726F">
        <w:rPr>
          <w:rStyle w:val="YokA"/>
          <w:lang w:val="tr-TR"/>
        </w:rPr>
        <w:t>Tablo 1). Çalışm</w:t>
      </w:r>
      <w:r w:rsidRPr="0000726F">
        <w:rPr>
          <w:rStyle w:val="YokA"/>
          <w:lang w:val="tr-TR"/>
        </w:rPr>
        <w:t>a</w:t>
      </w:r>
      <w:r w:rsidRPr="0000726F">
        <w:rPr>
          <w:rStyle w:val="YokA"/>
          <w:lang w:val="tr-TR"/>
        </w:rPr>
        <w:t xml:space="preserve">mıza benzer olarak yapılan </w:t>
      </w:r>
      <w:r w:rsidRPr="0000726F">
        <w:rPr>
          <w:u w:color="FF0000"/>
          <w:lang w:val="tr-TR"/>
        </w:rPr>
        <w:t>farklı</w:t>
      </w:r>
      <w:r w:rsidRPr="0000726F">
        <w:rPr>
          <w:rStyle w:val="YokA"/>
          <w:lang w:val="tr-TR"/>
        </w:rPr>
        <w:t xml:space="preserve"> çalışmalarda, hemşirelerin yaşlarının ve eğitim düzeylerinin maneviyatı etkilemediği bulunmuştur </w:t>
      </w:r>
      <w:proofErr w:type="gramStart"/>
      <w:r w:rsidRPr="0000726F">
        <w:rPr>
          <w:vertAlign w:val="superscript"/>
          <w:lang w:val="tr-TR"/>
        </w:rPr>
        <w:t>1,15,19</w:t>
      </w:r>
      <w:proofErr w:type="gramEnd"/>
      <w:r w:rsidRPr="0000726F">
        <w:rPr>
          <w:rStyle w:val="YokA"/>
          <w:lang w:val="tr-TR"/>
        </w:rPr>
        <w:t>. Bu çalışmaların aksine farklı bir çalışmada, he</w:t>
      </w:r>
      <w:r w:rsidRPr="0000726F">
        <w:rPr>
          <w:rStyle w:val="YokA"/>
          <w:lang w:val="tr-TR"/>
        </w:rPr>
        <w:t>m</w:t>
      </w:r>
      <w:r w:rsidRPr="0000726F">
        <w:rPr>
          <w:rStyle w:val="YokA"/>
          <w:lang w:val="tr-TR"/>
        </w:rPr>
        <w:t xml:space="preserve">şirelerin eğitim düzeyi artıkça maneviyat puan ortalamalarının da arttığı belirlenmiştir </w:t>
      </w:r>
      <w:r w:rsidRPr="0000726F">
        <w:rPr>
          <w:vertAlign w:val="superscript"/>
          <w:lang w:val="tr-TR"/>
        </w:rPr>
        <w:t>10,20,21</w:t>
      </w:r>
      <w:r w:rsidRPr="0000726F">
        <w:rPr>
          <w:rStyle w:val="YokA"/>
          <w:lang w:val="tr-TR"/>
        </w:rPr>
        <w:t>. Diğer bir çalışmada ise, bekâr olan hemşirelerin maneviyat ve manevi bakım algılama düze</w:t>
      </w:r>
      <w:r w:rsidRPr="0000726F">
        <w:rPr>
          <w:rStyle w:val="YokA"/>
          <w:lang w:val="tr-TR"/>
        </w:rPr>
        <w:t>y</w:t>
      </w:r>
      <w:r w:rsidRPr="0000726F">
        <w:rPr>
          <w:rStyle w:val="YokA"/>
          <w:lang w:val="tr-TR"/>
        </w:rPr>
        <w:t xml:space="preserve">lerinin evli olan hemşirelerden yüksek olduğu bulunmuştur </w:t>
      </w:r>
      <w:r w:rsidRPr="0000726F">
        <w:rPr>
          <w:vertAlign w:val="superscript"/>
          <w:lang w:val="tr-TR"/>
        </w:rPr>
        <w:t>21</w:t>
      </w:r>
      <w:r w:rsidRPr="0000726F">
        <w:rPr>
          <w:rStyle w:val="YokA"/>
          <w:lang w:val="tr-TR"/>
        </w:rPr>
        <w:t>. Bu farklılığın nedeninin man</w:t>
      </w:r>
      <w:r w:rsidRPr="0000726F">
        <w:rPr>
          <w:rStyle w:val="YokA"/>
          <w:lang w:val="tr-TR"/>
        </w:rPr>
        <w:t>e</w:t>
      </w:r>
      <w:r w:rsidRPr="0000726F">
        <w:rPr>
          <w:rStyle w:val="YokA"/>
          <w:lang w:val="tr-TR"/>
        </w:rPr>
        <w:lastRenderedPageBreak/>
        <w:t xml:space="preserve">viyatın gelişiminde rol oynayan; dini ve kültürel inanç, manevi kaynaklar, aile yapısı, kültür ve çevre gibi faktörlerin bireylerde farklılık göstermesi ile ilişkili olabileceği düşünülmektedir </w:t>
      </w:r>
      <w:r w:rsidRPr="0000726F">
        <w:rPr>
          <w:vertAlign w:val="superscript"/>
          <w:lang w:val="tr-TR"/>
        </w:rPr>
        <w:t>22</w:t>
      </w:r>
      <w:r w:rsidRPr="0000726F">
        <w:rPr>
          <w:rStyle w:val="YokA"/>
          <w:lang w:val="tr-TR"/>
        </w:rPr>
        <w:t>.</w:t>
      </w:r>
      <w:r w:rsidR="00285657">
        <w:rPr>
          <w:rStyle w:val="YokA"/>
          <w:lang w:val="tr-TR"/>
        </w:rPr>
        <w:t xml:space="preserve"> </w:t>
      </w:r>
    </w:p>
    <w:p w:rsidR="006B78FD" w:rsidRPr="0000726F" w:rsidRDefault="0000726F" w:rsidP="000844AA">
      <w:pPr>
        <w:pStyle w:val="GvdeB"/>
        <w:spacing w:line="360" w:lineRule="auto"/>
        <w:jc w:val="both"/>
        <w:rPr>
          <w:rStyle w:val="YokA"/>
          <w:lang w:val="tr-TR"/>
        </w:rPr>
      </w:pPr>
      <w:r w:rsidRPr="0000726F">
        <w:rPr>
          <w:rStyle w:val="YokA"/>
          <w:lang w:val="tr-TR"/>
        </w:rPr>
        <w:t>Ebelerin vardiya tipi, çalışma süresi, çalışma şekli ile MBDÖ puan ortalamaları aras</w:t>
      </w:r>
      <w:r w:rsidR="00E30B3B">
        <w:rPr>
          <w:rStyle w:val="YokA"/>
          <w:lang w:val="tr-TR"/>
        </w:rPr>
        <w:t xml:space="preserve">ındaki fark anlamsızdır (p&gt;0,05, </w:t>
      </w:r>
      <w:r w:rsidRPr="0000726F">
        <w:rPr>
          <w:rStyle w:val="YokA"/>
          <w:lang w:val="tr-TR"/>
        </w:rPr>
        <w:t xml:space="preserve">Tablo 2). Yapılan çalışmalarda da, benzer şekilde, hemşirelerin meslekte çalışma yılları ile MMBÖ toplam puan ortalamaları </w:t>
      </w:r>
      <w:r w:rsidRPr="0000726F">
        <w:rPr>
          <w:u w:color="FF0000"/>
          <w:lang w:val="tr-TR"/>
        </w:rPr>
        <w:t>arasındaki</w:t>
      </w:r>
      <w:r w:rsidRPr="0000726F">
        <w:rPr>
          <w:rStyle w:val="YokA"/>
          <w:lang w:val="tr-TR"/>
        </w:rPr>
        <w:t xml:space="preserve"> fark anlamsızdır </w:t>
      </w:r>
      <w:proofErr w:type="gramStart"/>
      <w:r w:rsidRPr="0000726F">
        <w:rPr>
          <w:vertAlign w:val="superscript"/>
          <w:lang w:val="tr-TR"/>
        </w:rPr>
        <w:t>1,15,19</w:t>
      </w:r>
      <w:proofErr w:type="gramEnd"/>
      <w:r w:rsidRPr="0000726F">
        <w:rPr>
          <w:vertAlign w:val="superscript"/>
          <w:lang w:val="tr-TR"/>
        </w:rPr>
        <w:t>-21,23</w:t>
      </w:r>
      <w:r w:rsidRPr="0000726F">
        <w:rPr>
          <w:rStyle w:val="YokA"/>
          <w:lang w:val="tr-TR"/>
        </w:rPr>
        <w:t xml:space="preserve">. </w:t>
      </w:r>
    </w:p>
    <w:p w:rsidR="006B78FD" w:rsidRPr="0000726F" w:rsidRDefault="0000726F" w:rsidP="000844AA">
      <w:pPr>
        <w:pStyle w:val="GvdeB"/>
        <w:spacing w:line="360" w:lineRule="auto"/>
        <w:jc w:val="both"/>
        <w:rPr>
          <w:rStyle w:val="YokA"/>
          <w:lang w:val="tr-TR"/>
        </w:rPr>
      </w:pPr>
      <w:r w:rsidRPr="0000726F">
        <w:rPr>
          <w:rStyle w:val="YokA"/>
          <w:lang w:val="tr-TR"/>
        </w:rPr>
        <w:t>Çalışmamızda, ebelerin çalışma saati grupları arasında MBDÖ puan ortalamaları arasındaki fark anlamlıdır (p&lt;0,05). Buna göre haftalık çalışma saati 48 olan kişilerin maneviyat ve m</w:t>
      </w:r>
      <w:r w:rsidRPr="0000726F">
        <w:rPr>
          <w:rStyle w:val="YokA"/>
          <w:lang w:val="tr-TR"/>
        </w:rPr>
        <w:t>a</w:t>
      </w:r>
      <w:r w:rsidRPr="0000726F">
        <w:rPr>
          <w:rStyle w:val="YokA"/>
          <w:lang w:val="tr-TR"/>
        </w:rPr>
        <w:t>nevi bakım dereceleme ölçeği puanları haftalık çalışma saati 72 saat olan kişilerden anlamlı derecede daha fazladır (Tablo 2). Ebelerin çalışma saati arttıkça maneviyat ve manevi bakım uygulamalarının ve bu bakıma ilgisinin azaldığı söylenebilir. Bunun nedenin ebelerin yorgu</w:t>
      </w:r>
      <w:r w:rsidRPr="0000726F">
        <w:rPr>
          <w:rStyle w:val="YokA"/>
          <w:lang w:val="tr-TR"/>
        </w:rPr>
        <w:t>n</w:t>
      </w:r>
      <w:r w:rsidRPr="0000726F">
        <w:rPr>
          <w:rStyle w:val="YokA"/>
          <w:lang w:val="tr-TR"/>
        </w:rPr>
        <w:t>luğunun olabileceği düşünülmektedir.</w:t>
      </w:r>
    </w:p>
    <w:p w:rsidR="006B78FD" w:rsidRPr="0000726F" w:rsidRDefault="0000726F" w:rsidP="000844AA">
      <w:pPr>
        <w:pStyle w:val="GvdeB"/>
        <w:spacing w:line="360" w:lineRule="auto"/>
        <w:jc w:val="both"/>
        <w:rPr>
          <w:rStyle w:val="YokA"/>
          <w:lang w:val="tr-TR"/>
        </w:rPr>
      </w:pPr>
      <w:proofErr w:type="gramStart"/>
      <w:r w:rsidRPr="0000726F">
        <w:rPr>
          <w:rStyle w:val="YokA"/>
          <w:lang w:val="tr-TR"/>
        </w:rPr>
        <w:t>Çalışmamızda, ebelerin nazara inanma durumu ile MBDÖ puan ortalamaları arası</w:t>
      </w:r>
      <w:r w:rsidR="00E30B3B">
        <w:rPr>
          <w:rStyle w:val="YokA"/>
          <w:lang w:val="tr-TR"/>
        </w:rPr>
        <w:t xml:space="preserve">nda ki fark anlamsızdır (p&gt;0,05, </w:t>
      </w:r>
      <w:r w:rsidRPr="0000726F">
        <w:rPr>
          <w:rStyle w:val="YokA"/>
          <w:lang w:val="tr-TR"/>
        </w:rPr>
        <w:t>Tablo 2) Yapılan bir çalışmada, hemşirelerin nazara inanma durumlar</w:t>
      </w:r>
      <w:r w:rsidRPr="0000726F">
        <w:rPr>
          <w:rStyle w:val="YokA"/>
          <w:lang w:val="tr-TR"/>
        </w:rPr>
        <w:t>ı</w:t>
      </w:r>
      <w:r w:rsidRPr="0000726F">
        <w:rPr>
          <w:rStyle w:val="YokA"/>
          <w:lang w:val="tr-TR"/>
        </w:rPr>
        <w:t xml:space="preserve">nın maneviyat ve manevi bakımı algılama düzeylerini olumlu yönde etkilediği saptanmıştır </w:t>
      </w:r>
      <w:r w:rsidRPr="0000726F">
        <w:rPr>
          <w:vertAlign w:val="superscript"/>
          <w:lang w:val="tr-TR"/>
        </w:rPr>
        <w:t>19</w:t>
      </w:r>
      <w:r w:rsidRPr="0000726F">
        <w:rPr>
          <w:rStyle w:val="YokA"/>
          <w:lang w:val="tr-TR"/>
        </w:rPr>
        <w:t>. Çalışmamızda bir farkın olmamasının nedeninin ebelerin nazara olan inanç düzeyleri ile ili</w:t>
      </w:r>
      <w:r w:rsidRPr="0000726F">
        <w:rPr>
          <w:rStyle w:val="YokA"/>
          <w:lang w:val="tr-TR"/>
        </w:rPr>
        <w:t>ş</w:t>
      </w:r>
      <w:r w:rsidRPr="0000726F">
        <w:rPr>
          <w:rStyle w:val="YokA"/>
          <w:lang w:val="tr-TR"/>
        </w:rPr>
        <w:t>kili olabileceği düşünülmektedir.</w:t>
      </w:r>
      <w:proofErr w:type="gramEnd"/>
    </w:p>
    <w:p w:rsidR="006B78FD" w:rsidRPr="0000726F" w:rsidRDefault="0000726F" w:rsidP="000844AA">
      <w:pPr>
        <w:pStyle w:val="GvdeB"/>
        <w:spacing w:line="360" w:lineRule="auto"/>
        <w:jc w:val="both"/>
        <w:rPr>
          <w:rStyle w:val="YokA"/>
          <w:lang w:val="tr-TR"/>
        </w:rPr>
      </w:pPr>
      <w:r w:rsidRPr="0000726F">
        <w:rPr>
          <w:rStyle w:val="YokA"/>
          <w:lang w:val="tr-TR"/>
        </w:rPr>
        <w:t xml:space="preserve">Bireylerin maneviyatının ve manevi bakım hizmetlerinin arttırılmasında eğitim programları önemlidir </w:t>
      </w:r>
      <w:r w:rsidRPr="0000726F">
        <w:rPr>
          <w:vertAlign w:val="superscript"/>
          <w:lang w:val="tr-TR"/>
        </w:rPr>
        <w:t>13,24</w:t>
      </w:r>
      <w:r w:rsidRPr="0000726F">
        <w:rPr>
          <w:rStyle w:val="YokA"/>
          <w:lang w:val="tr-TR"/>
        </w:rPr>
        <w:t>. Çalışmamızda, ebelerin %92,7’si manevi bakımı duydukları ve duyma durumu ile MBDÖ puan ortalamaları arası</w:t>
      </w:r>
      <w:r w:rsidR="00E30B3B">
        <w:rPr>
          <w:rStyle w:val="YokA"/>
          <w:lang w:val="tr-TR"/>
        </w:rPr>
        <w:t xml:space="preserve">nda ki fark anlamsızdır (p&gt;0,05, </w:t>
      </w:r>
      <w:r w:rsidRPr="0000726F">
        <w:rPr>
          <w:rStyle w:val="YokA"/>
          <w:lang w:val="tr-TR"/>
        </w:rPr>
        <w:t>Tablo 2). Yapılan bir ç</w:t>
      </w:r>
      <w:r w:rsidRPr="0000726F">
        <w:rPr>
          <w:rStyle w:val="YokA"/>
          <w:lang w:val="tr-TR"/>
        </w:rPr>
        <w:t>a</w:t>
      </w:r>
      <w:r w:rsidRPr="0000726F">
        <w:rPr>
          <w:rStyle w:val="YokA"/>
          <w:lang w:val="tr-TR"/>
        </w:rPr>
        <w:t xml:space="preserve">lışmada da hemşire ve ebelerin manevi bakımı duyma durumları ile MBDÖ puan ortalamaları arasında ki fark anlamsız bulunmuştur </w:t>
      </w:r>
      <w:r w:rsidRPr="0000726F">
        <w:rPr>
          <w:vertAlign w:val="superscript"/>
          <w:lang w:val="tr-TR"/>
        </w:rPr>
        <w:t>15</w:t>
      </w:r>
      <w:r w:rsidRPr="0000726F">
        <w:rPr>
          <w:rStyle w:val="YokA"/>
          <w:lang w:val="tr-TR"/>
        </w:rPr>
        <w:t>. Bu açıdan yapılan bu çalışma çalışmamız ile be</w:t>
      </w:r>
      <w:r w:rsidRPr="0000726F">
        <w:rPr>
          <w:rStyle w:val="YokA"/>
          <w:lang w:val="tr-TR"/>
        </w:rPr>
        <w:t>n</w:t>
      </w:r>
      <w:r w:rsidRPr="0000726F">
        <w:rPr>
          <w:rStyle w:val="YokA"/>
          <w:lang w:val="tr-TR"/>
        </w:rPr>
        <w:t>zerlik göstermektedir. Bununla birlikte çalışmamızda, ebelerin tamamının maneviyat ve m</w:t>
      </w:r>
      <w:r w:rsidRPr="0000726F">
        <w:rPr>
          <w:rStyle w:val="YokA"/>
          <w:lang w:val="tr-TR"/>
        </w:rPr>
        <w:t>a</w:t>
      </w:r>
      <w:r w:rsidRPr="0000726F">
        <w:rPr>
          <w:rStyle w:val="YokA"/>
          <w:lang w:val="tr-TR"/>
        </w:rPr>
        <w:t xml:space="preserve">nevi bakıma ilişkin herhangi bir yerden bilgi almadıkları bulunmuştur. Yapılan bir çalışmada, manevi bakım kavramını duyan hemşire ve ebelerin oranın %62,7; manevi bakım hakkında bilgi almayanların oranının %84,9 olduğu bulunmuştur </w:t>
      </w:r>
      <w:r w:rsidRPr="0000726F">
        <w:rPr>
          <w:vertAlign w:val="superscript"/>
          <w:lang w:val="tr-TR"/>
        </w:rPr>
        <w:t>1</w:t>
      </w:r>
      <w:r w:rsidRPr="0000726F">
        <w:rPr>
          <w:rStyle w:val="YokA"/>
          <w:lang w:val="tr-TR"/>
        </w:rPr>
        <w:t>. Yapılan farklı bir çalışmada, man</w:t>
      </w:r>
      <w:r w:rsidRPr="0000726F">
        <w:rPr>
          <w:rStyle w:val="YokA"/>
          <w:lang w:val="tr-TR"/>
        </w:rPr>
        <w:t>e</w:t>
      </w:r>
      <w:r w:rsidRPr="0000726F">
        <w:rPr>
          <w:rStyle w:val="YokA"/>
          <w:lang w:val="tr-TR"/>
        </w:rPr>
        <w:t xml:space="preserve">viyat ile ilgili bilgi almayan hemşirelerin oranı %65,2 iken aldığı bilginin yetersiz olduğunu ifade eden hemşire oranının %50 olduğu belirlenmiştir </w:t>
      </w:r>
      <w:r w:rsidRPr="0000726F">
        <w:rPr>
          <w:vertAlign w:val="superscript"/>
          <w:lang w:val="tr-TR"/>
        </w:rPr>
        <w:t>20</w:t>
      </w:r>
      <w:r w:rsidRPr="0000726F">
        <w:rPr>
          <w:rStyle w:val="YokA"/>
          <w:lang w:val="tr-TR"/>
        </w:rPr>
        <w:t>. Bu durum; ebe ve hemşirelerin m</w:t>
      </w:r>
      <w:r w:rsidRPr="0000726F">
        <w:rPr>
          <w:rStyle w:val="YokA"/>
          <w:lang w:val="tr-TR"/>
        </w:rPr>
        <w:t>a</w:t>
      </w:r>
      <w:r w:rsidRPr="0000726F">
        <w:rPr>
          <w:rStyle w:val="YokA"/>
          <w:lang w:val="tr-TR"/>
        </w:rPr>
        <w:t>neviyat ve manevi bakıma ilişkin bilgi gereksinimlerinin olduğunu düşündürmektedir.</w:t>
      </w:r>
    </w:p>
    <w:p w:rsidR="006B78FD" w:rsidRPr="0000726F" w:rsidRDefault="0000726F" w:rsidP="000844AA">
      <w:pPr>
        <w:pStyle w:val="GvdeB"/>
        <w:spacing w:line="360" w:lineRule="auto"/>
        <w:jc w:val="both"/>
        <w:rPr>
          <w:rStyle w:val="YokA"/>
          <w:lang w:val="tr-TR"/>
        </w:rPr>
      </w:pPr>
      <w:r w:rsidRPr="0000726F">
        <w:rPr>
          <w:rStyle w:val="YokA"/>
          <w:lang w:val="tr-TR"/>
        </w:rPr>
        <w:t>Çalışmamızda, ebelerin %96’sının hastaların yaptığı her türlü geleneksel uygulamayı deste</w:t>
      </w:r>
      <w:r w:rsidRPr="0000726F">
        <w:rPr>
          <w:rStyle w:val="YokA"/>
          <w:lang w:val="tr-TR"/>
        </w:rPr>
        <w:t>k</w:t>
      </w:r>
      <w:r w:rsidRPr="0000726F">
        <w:rPr>
          <w:rStyle w:val="YokA"/>
          <w:lang w:val="tr-TR"/>
        </w:rPr>
        <w:t>leyeceğini belirtmiş bu geleneksel tutum ile MBDÖ puanları arasında ki fark anlamsız b</w:t>
      </w:r>
      <w:r w:rsidRPr="0000726F">
        <w:rPr>
          <w:rStyle w:val="YokA"/>
          <w:lang w:val="tr-TR"/>
        </w:rPr>
        <w:t>u</w:t>
      </w:r>
      <w:r w:rsidR="00E30B3B">
        <w:rPr>
          <w:rStyle w:val="YokA"/>
          <w:lang w:val="tr-TR"/>
        </w:rPr>
        <w:t xml:space="preserve">lunmuştur (p&gt;0,05, </w:t>
      </w:r>
      <w:r w:rsidRPr="0000726F">
        <w:rPr>
          <w:rStyle w:val="YokA"/>
          <w:lang w:val="tr-TR"/>
        </w:rPr>
        <w:t xml:space="preserve">Tablo 3). Yapılan bir çalışmada, maneviyata ilişkin yapılan geleneksel uygulamalara “yararı yoktur uygulamasın” diyen hemşirelerin maneviyat ve manevi bakımı </w:t>
      </w:r>
      <w:r w:rsidRPr="0000726F">
        <w:rPr>
          <w:rStyle w:val="YokA"/>
          <w:lang w:val="tr-TR"/>
        </w:rPr>
        <w:lastRenderedPageBreak/>
        <w:t xml:space="preserve">algılama düzeyinin diğer hemşirelere göre yüksek olduğu belirlenmiştir </w:t>
      </w:r>
      <w:r w:rsidRPr="0000726F">
        <w:rPr>
          <w:vertAlign w:val="superscript"/>
          <w:lang w:val="tr-TR"/>
        </w:rPr>
        <w:t>19</w:t>
      </w:r>
      <w:r w:rsidRPr="0000726F">
        <w:rPr>
          <w:rStyle w:val="YokA"/>
          <w:lang w:val="tr-TR"/>
        </w:rPr>
        <w:t>. Çalışmamızdaki ebelerin hastaların yaptığı her türlü geleneksel uygulamayı desteklemelerinin nedeninin, m</w:t>
      </w:r>
      <w:r w:rsidRPr="0000726F">
        <w:rPr>
          <w:rStyle w:val="YokA"/>
          <w:lang w:val="tr-TR"/>
        </w:rPr>
        <w:t>a</w:t>
      </w:r>
      <w:r w:rsidRPr="0000726F">
        <w:rPr>
          <w:rStyle w:val="YokA"/>
          <w:lang w:val="tr-TR"/>
        </w:rPr>
        <w:t>neviyat ve manevi bakım uygulamaları ile hastanın yararına olan uygulamalara ilişkin farkı</w:t>
      </w:r>
      <w:r w:rsidRPr="0000726F">
        <w:rPr>
          <w:rStyle w:val="YokA"/>
          <w:lang w:val="tr-TR"/>
        </w:rPr>
        <w:t>n</w:t>
      </w:r>
      <w:r w:rsidRPr="0000726F">
        <w:rPr>
          <w:rStyle w:val="YokA"/>
          <w:lang w:val="tr-TR"/>
        </w:rPr>
        <w:t xml:space="preserve">dalık düzeylerinin yetersiz olması ile ilişkili olabileceği düşünülmektedir. </w:t>
      </w:r>
    </w:p>
    <w:p w:rsidR="006B78FD" w:rsidRPr="0000726F" w:rsidRDefault="0000726F" w:rsidP="000844AA">
      <w:pPr>
        <w:pStyle w:val="GvdeB"/>
        <w:spacing w:line="360" w:lineRule="auto"/>
        <w:jc w:val="both"/>
        <w:rPr>
          <w:rStyle w:val="YokA"/>
          <w:lang w:val="tr-TR"/>
        </w:rPr>
      </w:pPr>
      <w:r w:rsidRPr="0000726F">
        <w:rPr>
          <w:rStyle w:val="YokA"/>
          <w:lang w:val="tr-TR"/>
        </w:rPr>
        <w:t xml:space="preserve">Çalışmada ebelerin </w:t>
      </w:r>
      <w:proofErr w:type="spellStart"/>
      <w:r w:rsidRPr="0000726F">
        <w:rPr>
          <w:rStyle w:val="YokA"/>
          <w:lang w:val="tr-TR"/>
        </w:rPr>
        <w:t>MBDÖ’nin</w:t>
      </w:r>
      <w:proofErr w:type="spellEnd"/>
      <w:r w:rsidRPr="0000726F">
        <w:rPr>
          <w:rStyle w:val="YokA"/>
          <w:lang w:val="tr-TR"/>
        </w:rPr>
        <w:t xml:space="preserve"> maneviyat ve manevi bakım alt boyutuna ilişkin puan ortal</w:t>
      </w:r>
      <w:r w:rsidRPr="0000726F">
        <w:rPr>
          <w:rStyle w:val="YokA"/>
          <w:lang w:val="tr-TR"/>
        </w:rPr>
        <w:t>a</w:t>
      </w:r>
      <w:r w:rsidRPr="0000726F">
        <w:rPr>
          <w:rStyle w:val="YokA"/>
          <w:lang w:val="tr-TR"/>
        </w:rPr>
        <w:t>masının (33,64</w:t>
      </w:r>
      <w:r w:rsidRPr="0000726F">
        <w:rPr>
          <w:b/>
          <w:bCs/>
          <w:lang w:val="tr-TR"/>
        </w:rPr>
        <w:t>±</w:t>
      </w:r>
      <w:r w:rsidRPr="0000726F">
        <w:rPr>
          <w:rStyle w:val="YokA"/>
          <w:lang w:val="tr-TR"/>
        </w:rPr>
        <w:t xml:space="preserve">6,15) olduğu belirlenmiştir (Tablo 4). Çalışmamızda, maneviyat ve manevi bakım alt boyut puan ortalamasının yapılan çalışmalardan 24,32±3,53 </w:t>
      </w:r>
      <w:r w:rsidR="000844AA">
        <w:rPr>
          <w:vertAlign w:val="superscript"/>
          <w:lang w:val="tr-TR"/>
        </w:rPr>
        <w:t>19</w:t>
      </w:r>
      <w:r w:rsidRPr="0000726F">
        <w:rPr>
          <w:rStyle w:val="YokA"/>
          <w:lang w:val="tr-TR"/>
        </w:rPr>
        <w:t xml:space="preserve">; 25,88±4,35 </w:t>
      </w:r>
      <w:r w:rsidRPr="0000726F">
        <w:rPr>
          <w:vertAlign w:val="superscript"/>
          <w:lang w:val="tr-TR"/>
        </w:rPr>
        <w:t>1</w:t>
      </w:r>
      <w:r w:rsidRPr="0000726F">
        <w:rPr>
          <w:rStyle w:val="YokA"/>
          <w:lang w:val="tr-TR"/>
        </w:rPr>
        <w:t xml:space="preserve">, 25,10±3,44 </w:t>
      </w:r>
      <w:r w:rsidRPr="0000726F">
        <w:rPr>
          <w:vertAlign w:val="superscript"/>
          <w:lang w:val="tr-TR"/>
        </w:rPr>
        <w:t>20</w:t>
      </w:r>
      <w:r w:rsidRPr="0000726F">
        <w:rPr>
          <w:rStyle w:val="YokA"/>
          <w:lang w:val="tr-TR"/>
        </w:rPr>
        <w:t xml:space="preserve">; 16,54±3,33 </w:t>
      </w:r>
      <w:r w:rsidRPr="0000726F">
        <w:rPr>
          <w:vertAlign w:val="superscript"/>
          <w:lang w:val="tr-TR"/>
        </w:rPr>
        <w:t>15</w:t>
      </w:r>
      <w:r w:rsidRPr="0000726F">
        <w:rPr>
          <w:rStyle w:val="YokA"/>
          <w:lang w:val="tr-TR"/>
        </w:rPr>
        <w:t xml:space="preserve"> yüksek olduğu saptanmıştır. Buda çalışmamızda yer alan ebel</w:t>
      </w:r>
      <w:r w:rsidRPr="0000726F">
        <w:rPr>
          <w:rStyle w:val="YokA"/>
          <w:lang w:val="tr-TR"/>
        </w:rPr>
        <w:t>e</w:t>
      </w:r>
      <w:r w:rsidRPr="0000726F">
        <w:rPr>
          <w:rStyle w:val="YokA"/>
          <w:lang w:val="tr-TR"/>
        </w:rPr>
        <w:t>rin maneviyat ve manevi bakım yönlerinin daha iyi olduğunu göstermektedir. Ancak bu alt boyuttan en yüksek 45 puan alınabilmesi nedeniyle ebelerin maneviyat ve manevi bakım k</w:t>
      </w:r>
      <w:r w:rsidRPr="0000726F">
        <w:rPr>
          <w:rStyle w:val="YokA"/>
          <w:lang w:val="tr-TR"/>
        </w:rPr>
        <w:t>o</w:t>
      </w:r>
      <w:r w:rsidRPr="0000726F">
        <w:rPr>
          <w:rStyle w:val="YokA"/>
          <w:lang w:val="tr-TR"/>
        </w:rPr>
        <w:t xml:space="preserve">nusunda yeterli düzeyde olmadığını göstermektedir. </w:t>
      </w:r>
    </w:p>
    <w:p w:rsidR="006B78FD" w:rsidRPr="0000726F" w:rsidRDefault="0000726F" w:rsidP="0014684F">
      <w:pPr>
        <w:pStyle w:val="GvdeB"/>
        <w:spacing w:line="360" w:lineRule="auto"/>
        <w:jc w:val="both"/>
        <w:rPr>
          <w:rStyle w:val="YokA"/>
          <w:lang w:val="tr-TR"/>
        </w:rPr>
      </w:pPr>
      <w:r w:rsidRPr="0000726F">
        <w:rPr>
          <w:rStyle w:val="YokA"/>
          <w:lang w:val="tr-TR"/>
        </w:rPr>
        <w:t xml:space="preserve">Çalışmaya katılan ebelerin </w:t>
      </w:r>
      <w:proofErr w:type="spellStart"/>
      <w:r w:rsidRPr="0000726F">
        <w:rPr>
          <w:rStyle w:val="YokA"/>
          <w:lang w:val="tr-TR"/>
        </w:rPr>
        <w:t>MBDÖ’nin</w:t>
      </w:r>
      <w:proofErr w:type="spellEnd"/>
      <w:r w:rsidRPr="0000726F">
        <w:rPr>
          <w:rStyle w:val="YokA"/>
          <w:lang w:val="tr-TR"/>
        </w:rPr>
        <w:t xml:space="preserve"> dinsellik alt boyutuna ilişkin puan ortalamasının (8,66±3,52) olduğu belirlenmiştir (Tablo 4). Çalışmamızda, dinsellik alt boyut puan ortalam</w:t>
      </w:r>
      <w:r w:rsidRPr="0000726F">
        <w:rPr>
          <w:rStyle w:val="YokA"/>
          <w:lang w:val="tr-TR"/>
        </w:rPr>
        <w:t>a</w:t>
      </w:r>
      <w:r w:rsidRPr="0000726F">
        <w:rPr>
          <w:rStyle w:val="YokA"/>
          <w:lang w:val="tr-TR"/>
        </w:rPr>
        <w:t xml:space="preserve">sının yapılan çalışmalardan 10,79±2,37 </w:t>
      </w:r>
      <w:r w:rsidRPr="0000726F">
        <w:rPr>
          <w:vertAlign w:val="superscript"/>
          <w:lang w:val="tr-TR"/>
        </w:rPr>
        <w:t>19</w:t>
      </w:r>
      <w:r w:rsidRPr="0000726F">
        <w:rPr>
          <w:rStyle w:val="YokA"/>
          <w:lang w:val="tr-TR"/>
        </w:rPr>
        <w:t xml:space="preserve">; 13,94±2,61 </w:t>
      </w:r>
      <w:r w:rsidRPr="0000726F">
        <w:rPr>
          <w:vertAlign w:val="superscript"/>
          <w:lang w:val="tr-TR"/>
        </w:rPr>
        <w:t>1</w:t>
      </w:r>
      <w:r w:rsidRPr="0000726F">
        <w:rPr>
          <w:rStyle w:val="YokA"/>
          <w:lang w:val="tr-TR"/>
        </w:rPr>
        <w:t xml:space="preserve">; 11,13±2,02 </w:t>
      </w:r>
      <w:r w:rsidRPr="0000726F">
        <w:rPr>
          <w:vertAlign w:val="superscript"/>
          <w:lang w:val="tr-TR"/>
        </w:rPr>
        <w:t>20</w:t>
      </w:r>
      <w:r w:rsidRPr="0000726F">
        <w:rPr>
          <w:rStyle w:val="YokA"/>
          <w:lang w:val="tr-TR"/>
        </w:rPr>
        <w:t xml:space="preserve">; 13,04±2,21 </w:t>
      </w:r>
      <w:r w:rsidRPr="0000726F">
        <w:rPr>
          <w:vertAlign w:val="superscript"/>
          <w:lang w:val="tr-TR"/>
        </w:rPr>
        <w:t>15</w:t>
      </w:r>
      <w:r w:rsidRPr="0000726F">
        <w:rPr>
          <w:rStyle w:val="YokA"/>
          <w:lang w:val="tr-TR"/>
        </w:rPr>
        <w:t xml:space="preserve"> daha düşük olduğu belirlenmiştir. Bunun nedeninin ebelerin bakım uygulamalarında dinsellik bakış açısının zayıf olması ile ilişkili olduğu söylenebilir.</w:t>
      </w:r>
    </w:p>
    <w:p w:rsidR="006B78FD" w:rsidRPr="0000726F" w:rsidRDefault="0000726F" w:rsidP="0014684F">
      <w:pPr>
        <w:pStyle w:val="GvdeB"/>
        <w:spacing w:line="360" w:lineRule="auto"/>
        <w:jc w:val="both"/>
        <w:rPr>
          <w:shd w:val="clear" w:color="auto" w:fill="FFFFFF"/>
          <w:lang w:val="tr-TR"/>
          <w14:textOutline w14:w="0" w14:cap="flat" w14:cmpd="sng" w14:algn="ctr">
            <w14:noFill/>
            <w14:prstDash w14:val="solid"/>
            <w14:bevel/>
          </w14:textOutline>
        </w:rPr>
      </w:pPr>
      <w:r w:rsidRPr="0000726F">
        <w:rPr>
          <w:rStyle w:val="YokA"/>
          <w:shd w:val="clear" w:color="auto" w:fill="FFFFFF"/>
          <w:lang w:val="tr-TR"/>
          <w14:textOutline w14:w="0" w14:cap="flat" w14:cmpd="sng" w14:algn="ctr">
            <w14:noFill/>
            <w14:prstDash w14:val="solid"/>
            <w14:bevel/>
          </w14:textOutline>
        </w:rPr>
        <w:t xml:space="preserve">Çalışmaya katılan ebelerin </w:t>
      </w:r>
      <w:proofErr w:type="spellStart"/>
      <w:r w:rsidRPr="0000726F">
        <w:rPr>
          <w:rStyle w:val="YokA"/>
          <w:shd w:val="clear" w:color="auto" w:fill="FFFFFF"/>
          <w:lang w:val="tr-TR"/>
          <w14:textOutline w14:w="0" w14:cap="flat" w14:cmpd="sng" w14:algn="ctr">
            <w14:noFill/>
            <w14:prstDash w14:val="solid"/>
            <w14:bevel/>
          </w14:textOutline>
        </w:rPr>
        <w:t>MBDÖ’nin</w:t>
      </w:r>
      <w:proofErr w:type="spellEnd"/>
      <w:r w:rsidRPr="0000726F">
        <w:rPr>
          <w:rStyle w:val="YokA"/>
          <w:shd w:val="clear" w:color="auto" w:fill="FFFFFF"/>
          <w:lang w:val="tr-TR"/>
          <w14:textOutline w14:w="0" w14:cap="flat" w14:cmpd="sng" w14:algn="ctr">
            <w14:noFill/>
            <w14:prstDash w14:val="solid"/>
            <w14:bevel/>
          </w14:textOutline>
        </w:rPr>
        <w:t xml:space="preserve"> bireysel bakım alt boyutuna ilişkin puan ort</w:t>
      </w:r>
      <w:r w:rsidRPr="0000726F">
        <w:rPr>
          <w:rStyle w:val="YokA"/>
          <w:shd w:val="clear" w:color="auto" w:fill="FFFFFF"/>
          <w:lang w:val="tr-TR"/>
          <w14:textOutline w14:w="0" w14:cap="flat" w14:cmpd="sng" w14:algn="ctr">
            <w14:noFill/>
            <w14:prstDash w14:val="solid"/>
            <w14:bevel/>
          </w14:textOutline>
        </w:rPr>
        <w:t>a</w:t>
      </w:r>
      <w:r w:rsidRPr="0000726F">
        <w:rPr>
          <w:rStyle w:val="YokA"/>
          <w:shd w:val="clear" w:color="auto" w:fill="FFFFFF"/>
          <w:lang w:val="tr-TR"/>
          <w14:textOutline w14:w="0" w14:cap="flat" w14:cmpd="sng" w14:algn="ctr">
            <w14:noFill/>
            <w14:prstDash w14:val="solid"/>
            <w14:bevel/>
          </w14:textOutline>
        </w:rPr>
        <w:t>lamasının (13,48±2,69) olduğu belirlenmiştir (Tablo 4). Çalışmamızda, bireysel bakım alt b</w:t>
      </w:r>
      <w:r w:rsidRPr="0000726F">
        <w:rPr>
          <w:rStyle w:val="YokA"/>
          <w:shd w:val="clear" w:color="auto" w:fill="FFFFFF"/>
          <w:lang w:val="tr-TR"/>
          <w14:textOutline w14:w="0" w14:cap="flat" w14:cmpd="sng" w14:algn="ctr">
            <w14:noFill/>
            <w14:prstDash w14:val="solid"/>
            <w14:bevel/>
          </w14:textOutline>
        </w:rPr>
        <w:t>o</w:t>
      </w:r>
      <w:r w:rsidRPr="0000726F">
        <w:rPr>
          <w:rStyle w:val="YokA"/>
          <w:shd w:val="clear" w:color="auto" w:fill="FFFFFF"/>
          <w:lang w:val="tr-TR"/>
          <w14:textOutline w14:w="0" w14:cap="flat" w14:cmpd="sng" w14:algn="ctr">
            <w14:noFill/>
            <w14:prstDash w14:val="solid"/>
            <w14:bevel/>
          </w14:textOutline>
        </w:rPr>
        <w:t xml:space="preserve">yut puan ortalamasının yapılan bazı çalışmalar 13,49±1,90 </w:t>
      </w:r>
      <w:r w:rsidRPr="0000726F">
        <w:rPr>
          <w:shd w:val="clear" w:color="auto" w:fill="FFFFFF"/>
          <w:vertAlign w:val="superscript"/>
          <w:lang w:val="tr-TR"/>
          <w14:textOutline w14:w="0" w14:cap="flat" w14:cmpd="sng" w14:algn="ctr">
            <w14:noFill/>
            <w14:prstDash w14:val="solid"/>
            <w14:bevel/>
          </w14:textOutline>
        </w:rPr>
        <w:t>19</w:t>
      </w:r>
      <w:r w:rsidR="000844AA">
        <w:rPr>
          <w:rStyle w:val="YokA"/>
          <w:shd w:val="clear" w:color="auto" w:fill="FFFFFF"/>
          <w:lang w:val="tr-TR"/>
          <w14:textOutline w14:w="0" w14:cap="flat" w14:cmpd="sng" w14:algn="ctr">
            <w14:noFill/>
            <w14:prstDash w14:val="solid"/>
            <w14:bevel/>
          </w14:textOutline>
        </w:rPr>
        <w:t xml:space="preserve">; </w:t>
      </w:r>
      <w:r w:rsidRPr="0000726F">
        <w:rPr>
          <w:rStyle w:val="YokA"/>
          <w:shd w:val="clear" w:color="auto" w:fill="FFFFFF"/>
          <w:lang w:val="tr-TR"/>
          <w14:textOutline w14:w="0" w14:cap="flat" w14:cmpd="sng" w14:algn="ctr">
            <w14:noFill/>
            <w14:prstDash w14:val="solid"/>
            <w14:bevel/>
          </w14:textOutline>
        </w:rPr>
        <w:t xml:space="preserve">13,66±2,45 </w:t>
      </w:r>
      <w:r w:rsidRPr="0000726F">
        <w:rPr>
          <w:shd w:val="clear" w:color="auto" w:fill="FFFFFF"/>
          <w:vertAlign w:val="superscript"/>
          <w:lang w:val="tr-TR"/>
          <w14:textOutline w14:w="0" w14:cap="flat" w14:cmpd="sng" w14:algn="ctr">
            <w14:noFill/>
            <w14:prstDash w14:val="solid"/>
            <w14:bevel/>
          </w14:textOutline>
        </w:rPr>
        <w:t>1</w:t>
      </w:r>
      <w:r w:rsidRPr="0000726F">
        <w:rPr>
          <w:rStyle w:val="YokA"/>
          <w:shd w:val="clear" w:color="auto" w:fill="FFFFFF"/>
          <w:lang w:val="tr-TR"/>
          <w14:textOutline w14:w="0" w14:cap="flat" w14:cmpd="sng" w14:algn="ctr">
            <w14:noFill/>
            <w14:prstDash w14:val="solid"/>
            <w14:bevel/>
          </w14:textOutline>
        </w:rPr>
        <w:t xml:space="preserve"> ile benzerlik göstermekt</w:t>
      </w:r>
      <w:r w:rsidRPr="0000726F">
        <w:rPr>
          <w:rStyle w:val="YokA"/>
          <w:shd w:val="clear" w:color="auto" w:fill="FFFFFF"/>
          <w:lang w:val="tr-TR"/>
          <w14:textOutline w14:w="0" w14:cap="flat" w14:cmpd="sng" w14:algn="ctr">
            <w14:noFill/>
            <w14:prstDash w14:val="solid"/>
            <w14:bevel/>
          </w14:textOutline>
        </w:rPr>
        <w:t>e</w:t>
      </w:r>
      <w:r w:rsidRPr="0000726F">
        <w:rPr>
          <w:rStyle w:val="YokA"/>
          <w:shd w:val="clear" w:color="auto" w:fill="FFFFFF"/>
          <w:lang w:val="tr-TR"/>
          <w14:textOutline w14:w="0" w14:cap="flat" w14:cmpd="sng" w14:algn="ctr">
            <w14:noFill/>
            <w14:prstDash w14:val="solid"/>
            <w14:bevel/>
          </w14:textOutline>
        </w:rPr>
        <w:t>dir. Ancak çalışmamızda, bireysel bakım alt boyut puan ortalamasının yapılan farklı çalışm</w:t>
      </w:r>
      <w:r w:rsidRPr="0000726F">
        <w:rPr>
          <w:rStyle w:val="YokA"/>
          <w:shd w:val="clear" w:color="auto" w:fill="FFFFFF"/>
          <w:lang w:val="tr-TR"/>
          <w14:textOutline w14:w="0" w14:cap="flat" w14:cmpd="sng" w14:algn="ctr">
            <w14:noFill/>
            <w14:prstDash w14:val="solid"/>
            <w14:bevel/>
          </w14:textOutline>
        </w:rPr>
        <w:t>a</w:t>
      </w:r>
      <w:r w:rsidRPr="0000726F">
        <w:rPr>
          <w:rStyle w:val="YokA"/>
          <w:shd w:val="clear" w:color="auto" w:fill="FFFFFF"/>
          <w:lang w:val="tr-TR"/>
          <w14:textOutline w14:w="0" w14:cap="flat" w14:cmpd="sng" w14:algn="ctr">
            <w14:noFill/>
            <w14:prstDash w14:val="solid"/>
            <w14:bevel/>
          </w14:textOutline>
        </w:rPr>
        <w:t xml:space="preserve">lardan 11,13±2,02 </w:t>
      </w:r>
      <w:r w:rsidRPr="0000726F">
        <w:rPr>
          <w:shd w:val="clear" w:color="auto" w:fill="FFFFFF"/>
          <w:vertAlign w:val="superscript"/>
          <w:lang w:val="tr-TR"/>
          <w14:textOutline w14:w="0" w14:cap="flat" w14:cmpd="sng" w14:algn="ctr">
            <w14:noFill/>
            <w14:prstDash w14:val="solid"/>
            <w14:bevel/>
          </w14:textOutline>
        </w:rPr>
        <w:t>20</w:t>
      </w:r>
      <w:r w:rsidRPr="0000726F">
        <w:rPr>
          <w:rStyle w:val="YokA"/>
          <w:shd w:val="clear" w:color="auto" w:fill="FFFFFF"/>
          <w:lang w:val="tr-TR"/>
          <w14:textOutline w14:w="0" w14:cap="flat" w14:cmpd="sng" w14:algn="ctr">
            <w14:noFill/>
            <w14:prstDash w14:val="solid"/>
            <w14:bevel/>
          </w14:textOutline>
        </w:rPr>
        <w:t>;</w:t>
      </w:r>
      <w:r w:rsidR="00285657">
        <w:rPr>
          <w:rStyle w:val="YokA"/>
          <w:shd w:val="clear" w:color="auto" w:fill="FFFFFF"/>
          <w:lang w:val="tr-TR"/>
          <w14:textOutline w14:w="0" w14:cap="flat" w14:cmpd="sng" w14:algn="ctr">
            <w14:noFill/>
            <w14:prstDash w14:val="solid"/>
            <w14:bevel/>
          </w14:textOutline>
        </w:rPr>
        <w:t xml:space="preserve"> </w:t>
      </w:r>
      <w:r w:rsidRPr="0000726F">
        <w:rPr>
          <w:rStyle w:val="YokA"/>
          <w:shd w:val="clear" w:color="auto" w:fill="FFFFFF"/>
          <w:lang w:val="tr-TR"/>
          <w14:textOutline w14:w="0" w14:cap="flat" w14:cmpd="sng" w14:algn="ctr">
            <w14:noFill/>
            <w14:prstDash w14:val="solid"/>
            <w14:bevel/>
          </w14:textOutline>
        </w:rPr>
        <w:t xml:space="preserve">6,63±1,99 </w:t>
      </w:r>
      <w:r w:rsidRPr="0000726F">
        <w:rPr>
          <w:shd w:val="clear" w:color="auto" w:fill="FFFFFF"/>
          <w:vertAlign w:val="superscript"/>
          <w:lang w:val="tr-TR"/>
          <w14:textOutline w14:w="0" w14:cap="flat" w14:cmpd="sng" w14:algn="ctr">
            <w14:noFill/>
            <w14:prstDash w14:val="solid"/>
            <w14:bevel/>
          </w14:textOutline>
        </w:rPr>
        <w:t>15</w:t>
      </w:r>
      <w:r w:rsidRPr="0000726F">
        <w:rPr>
          <w:rStyle w:val="YokA"/>
          <w:shd w:val="clear" w:color="auto" w:fill="FFFFFF"/>
          <w:lang w:val="tr-TR"/>
          <w14:textOutline w14:w="0" w14:cap="flat" w14:cmpd="sng" w14:algn="ctr">
            <w14:noFill/>
            <w14:prstDash w14:val="solid"/>
            <w14:bevel/>
          </w14:textOutline>
        </w:rPr>
        <w:t xml:space="preserve"> yüksek olduğu belirlenmiştir. </w:t>
      </w:r>
    </w:p>
    <w:p w:rsidR="006B78FD" w:rsidRPr="0000726F" w:rsidRDefault="0000726F" w:rsidP="0014684F">
      <w:pPr>
        <w:pStyle w:val="Saptanm"/>
        <w:spacing w:before="40" w:line="360" w:lineRule="auto"/>
        <w:jc w:val="both"/>
        <w:rPr>
          <w:rFonts w:ascii="Times New Roman" w:eastAsia="Times New Roman" w:hAnsi="Times New Roman" w:cs="Times New Roman"/>
          <w:shd w:val="clear" w:color="auto" w:fill="FFFFFF"/>
          <w:lang w:val="tr-TR"/>
          <w14:textOutline w14:w="0" w14:cap="flat" w14:cmpd="sng" w14:algn="ctr">
            <w14:noFill/>
            <w14:prstDash w14:val="solid"/>
            <w14:bevel/>
          </w14:textOutline>
        </w:rPr>
      </w:pPr>
      <w:r w:rsidRPr="0000726F">
        <w:rPr>
          <w:rFonts w:ascii="Times New Roman" w:hAnsi="Times New Roman"/>
          <w:shd w:val="clear" w:color="auto" w:fill="FFFFFF"/>
          <w:lang w:val="tr-TR"/>
          <w14:textOutline w14:w="0" w14:cap="flat" w14:cmpd="sng" w14:algn="ctr">
            <w14:noFill/>
            <w14:prstDash w14:val="solid"/>
            <w14:bevel/>
          </w14:textOutline>
        </w:rPr>
        <w:t xml:space="preserve">Çalışmaya katılan ebelerin </w:t>
      </w:r>
      <w:proofErr w:type="spellStart"/>
      <w:r w:rsidRPr="0000726F">
        <w:rPr>
          <w:rFonts w:ascii="Times New Roman" w:hAnsi="Times New Roman"/>
          <w:shd w:val="clear" w:color="auto" w:fill="FFFFFF"/>
          <w:lang w:val="tr-TR"/>
          <w14:textOutline w14:w="0" w14:cap="flat" w14:cmpd="sng" w14:algn="ctr">
            <w14:noFill/>
            <w14:prstDash w14:val="solid"/>
            <w14:bevel/>
          </w14:textOutline>
        </w:rPr>
        <w:t>MBDÖ’i</w:t>
      </w:r>
      <w:proofErr w:type="spellEnd"/>
      <w:r w:rsidRPr="0000726F">
        <w:rPr>
          <w:rFonts w:ascii="Times New Roman" w:hAnsi="Times New Roman"/>
          <w:shd w:val="clear" w:color="auto" w:fill="FFFFFF"/>
          <w:lang w:val="tr-TR"/>
          <w14:textOutline w14:w="0" w14:cap="flat" w14:cmpd="sng" w14:algn="ctr">
            <w14:noFill/>
            <w14:prstDash w14:val="solid"/>
            <w14:bevel/>
          </w14:textOutline>
        </w:rPr>
        <w:t xml:space="preserve"> puan ortalamasının 55,78±9,106 olduğu bulu</w:t>
      </w:r>
      <w:r w:rsidRPr="0000726F">
        <w:rPr>
          <w:rFonts w:ascii="Times New Roman" w:hAnsi="Times New Roman"/>
          <w:shd w:val="clear" w:color="auto" w:fill="FFFFFF"/>
          <w:lang w:val="tr-TR"/>
          <w14:textOutline w14:w="0" w14:cap="flat" w14:cmpd="sng" w14:algn="ctr">
            <w14:noFill/>
            <w14:prstDash w14:val="solid"/>
            <w14:bevel/>
          </w14:textOutline>
        </w:rPr>
        <w:t>n</w:t>
      </w:r>
      <w:r w:rsidRPr="0000726F">
        <w:rPr>
          <w:rFonts w:ascii="Times New Roman" w:hAnsi="Times New Roman"/>
          <w:shd w:val="clear" w:color="auto" w:fill="FFFFFF"/>
          <w:lang w:val="tr-TR"/>
          <w14:textOutline w14:w="0" w14:cap="flat" w14:cmpd="sng" w14:algn="ctr">
            <w14:noFill/>
            <w14:prstDash w14:val="solid"/>
            <w14:bevel/>
          </w14:textOutline>
        </w:rPr>
        <w:t>muştur (Tablo 4). Çalışmamızda, MMBÖ puan ortalamasının ülkemizde yapılan bazı çalışm</w:t>
      </w:r>
      <w:r w:rsidRPr="0000726F">
        <w:rPr>
          <w:rFonts w:ascii="Times New Roman" w:hAnsi="Times New Roman"/>
          <w:shd w:val="clear" w:color="auto" w:fill="FFFFFF"/>
          <w:lang w:val="tr-TR"/>
          <w14:textOutline w14:w="0" w14:cap="flat" w14:cmpd="sng" w14:algn="ctr">
            <w14:noFill/>
            <w14:prstDash w14:val="solid"/>
            <w14:bevel/>
          </w14:textOutline>
        </w:rPr>
        <w:t>a</w:t>
      </w:r>
      <w:r w:rsidRPr="0000726F">
        <w:rPr>
          <w:rFonts w:ascii="Times New Roman" w:hAnsi="Times New Roman"/>
          <w:shd w:val="clear" w:color="auto" w:fill="FFFFFF"/>
          <w:lang w:val="tr-TR"/>
          <w14:textOutline w14:w="0" w14:cap="flat" w14:cmpd="sng" w14:algn="ctr">
            <w14:noFill/>
            <w14:prstDash w14:val="solid"/>
            <w14:bevel/>
          </w14:textOutline>
        </w:rPr>
        <w:t xml:space="preserve">lardan 53,40±5,33 </w:t>
      </w:r>
      <w:r w:rsidRPr="0000726F">
        <w:rPr>
          <w:rFonts w:ascii="Times New Roman" w:hAnsi="Times New Roman"/>
          <w:shd w:val="clear" w:color="auto" w:fill="FFFFFF"/>
          <w:vertAlign w:val="superscript"/>
          <w:lang w:val="tr-TR"/>
          <w14:textOutline w14:w="0" w14:cap="flat" w14:cmpd="sng" w14:algn="ctr">
            <w14:noFill/>
            <w14:prstDash w14:val="solid"/>
            <w14:bevel/>
          </w14:textOutline>
        </w:rPr>
        <w:t>19</w:t>
      </w:r>
      <w:r w:rsidRPr="0000726F">
        <w:rPr>
          <w:rFonts w:ascii="Times New Roman" w:hAnsi="Times New Roman"/>
          <w:shd w:val="clear" w:color="auto" w:fill="FFFFFF"/>
          <w:lang w:val="tr-TR"/>
          <w14:textOutline w14:w="0" w14:cap="flat" w14:cmpd="sng" w14:algn="ctr">
            <w14:noFill/>
            <w14:prstDash w14:val="solid"/>
            <w14:bevel/>
          </w14:textOutline>
        </w:rPr>
        <w:t xml:space="preserve">; 54,574±5,09 </w:t>
      </w:r>
      <w:r w:rsidRPr="0000726F">
        <w:rPr>
          <w:rFonts w:ascii="Times New Roman" w:hAnsi="Times New Roman"/>
          <w:shd w:val="clear" w:color="auto" w:fill="FFFFFF"/>
          <w:vertAlign w:val="superscript"/>
          <w:lang w:val="tr-TR"/>
          <w14:textOutline w14:w="0" w14:cap="flat" w14:cmpd="sng" w14:algn="ctr">
            <w14:noFill/>
            <w14:prstDash w14:val="solid"/>
            <w14:bevel/>
          </w14:textOutline>
        </w:rPr>
        <w:t>20</w:t>
      </w:r>
      <w:r w:rsidRPr="0000726F">
        <w:rPr>
          <w:rFonts w:ascii="Times New Roman" w:hAnsi="Times New Roman"/>
          <w:shd w:val="clear" w:color="auto" w:fill="FFFFFF"/>
          <w:lang w:val="tr-TR"/>
          <w14:textOutline w14:w="0" w14:cap="flat" w14:cmpd="sng" w14:algn="ctr">
            <w14:noFill/>
            <w14:prstDash w14:val="solid"/>
            <w14:bevel/>
          </w14:textOutline>
        </w:rPr>
        <w:t xml:space="preserve">; 47,71±4,93 </w:t>
      </w:r>
      <w:r w:rsidRPr="0000726F">
        <w:rPr>
          <w:rFonts w:ascii="Times New Roman" w:hAnsi="Times New Roman"/>
          <w:shd w:val="clear" w:color="auto" w:fill="FFFFFF"/>
          <w:vertAlign w:val="superscript"/>
          <w:lang w:val="tr-TR"/>
          <w14:textOutline w14:w="0" w14:cap="flat" w14:cmpd="sng" w14:algn="ctr">
            <w14:noFill/>
            <w14:prstDash w14:val="solid"/>
            <w14:bevel/>
          </w14:textOutline>
        </w:rPr>
        <w:t>15</w:t>
      </w:r>
      <w:r w:rsidRPr="0000726F">
        <w:rPr>
          <w:rFonts w:ascii="Times New Roman" w:hAnsi="Times New Roman"/>
          <w:shd w:val="clear" w:color="auto" w:fill="FFFFFF"/>
          <w:lang w:val="tr-TR"/>
          <w14:textOutline w14:w="0" w14:cap="flat" w14:cmpd="sng" w14:algn="ctr">
            <w14:noFill/>
            <w14:prstDash w14:val="solid"/>
            <w14:bevel/>
          </w14:textOutline>
        </w:rPr>
        <w:t xml:space="preserve"> yüksek olduğu belirlenmiştir. Ölçek toplamı</w:t>
      </w:r>
      <w:r w:rsidRPr="0000726F">
        <w:rPr>
          <w:rFonts w:ascii="Times New Roman" w:hAnsi="Times New Roman"/>
          <w:shd w:val="clear" w:color="auto" w:fill="FFFFFF"/>
          <w:lang w:val="tr-TR"/>
          <w14:textOutline w14:w="0" w14:cap="flat" w14:cmpd="sng" w14:algn="ctr">
            <w14:noFill/>
            <w14:prstDash w14:val="solid"/>
            <w14:bevel/>
          </w14:textOutline>
        </w:rPr>
        <w:t>n</w:t>
      </w:r>
      <w:r w:rsidRPr="0000726F">
        <w:rPr>
          <w:rFonts w:ascii="Times New Roman" w:hAnsi="Times New Roman"/>
          <w:shd w:val="clear" w:color="auto" w:fill="FFFFFF"/>
          <w:lang w:val="tr-TR"/>
          <w14:textOutline w14:w="0" w14:cap="flat" w14:cmpd="sng" w14:algn="ctr">
            <w14:noFill/>
            <w14:prstDash w14:val="solid"/>
            <w14:bevel/>
          </w14:textOutline>
        </w:rPr>
        <w:t>dan alınabilecek en yüksek puan 85 olması nedeniyle çalışmamızda ebelerin maneviyat ve manevi bakım düzeylerinin iyi ama istenen düzeyde olmadığı söylenebilir. Bu nedenle de ebelerin maneviyat ve manevi bakıma ilişkin bilgi ve eğitim gereksinimlerinin olduğu düş</w:t>
      </w:r>
      <w:r w:rsidRPr="0000726F">
        <w:rPr>
          <w:rFonts w:ascii="Times New Roman" w:hAnsi="Times New Roman"/>
          <w:shd w:val="clear" w:color="auto" w:fill="FFFFFF"/>
          <w:lang w:val="tr-TR"/>
          <w14:textOutline w14:w="0" w14:cap="flat" w14:cmpd="sng" w14:algn="ctr">
            <w14:noFill/>
            <w14:prstDash w14:val="solid"/>
            <w14:bevel/>
          </w14:textOutline>
        </w:rPr>
        <w:t>ü</w:t>
      </w:r>
      <w:r w:rsidRPr="0000726F">
        <w:rPr>
          <w:rFonts w:ascii="Times New Roman" w:hAnsi="Times New Roman"/>
          <w:shd w:val="clear" w:color="auto" w:fill="FFFFFF"/>
          <w:lang w:val="tr-TR"/>
          <w14:textOutline w14:w="0" w14:cap="flat" w14:cmpd="sng" w14:algn="ctr">
            <w14:noFill/>
            <w14:prstDash w14:val="solid"/>
            <w14:bevel/>
          </w14:textOutline>
        </w:rPr>
        <w:t>nülmektedir.</w:t>
      </w:r>
      <w:r w:rsidR="00285657">
        <w:rPr>
          <w:rFonts w:ascii="Times New Roman" w:hAnsi="Times New Roman"/>
          <w:color w:val="C0504D"/>
          <w:shd w:val="clear" w:color="auto" w:fill="FFFFFF"/>
          <w:lang w:val="tr-TR"/>
          <w14:textOutline w14:w="0" w14:cap="flat" w14:cmpd="sng" w14:algn="ctr">
            <w14:noFill/>
            <w14:prstDash w14:val="solid"/>
            <w14:bevel/>
          </w14:textOutline>
        </w:rPr>
        <w:t xml:space="preserve"> </w:t>
      </w:r>
      <w:r w:rsidRPr="0000726F">
        <w:rPr>
          <w:rFonts w:ascii="Times New Roman" w:hAnsi="Times New Roman"/>
          <w:shd w:val="clear" w:color="auto" w:fill="FFFFFF"/>
          <w:lang w:val="tr-TR"/>
          <w14:textOutline w14:w="0" w14:cap="flat" w14:cmpd="sng" w14:algn="ctr">
            <w14:noFill/>
            <w14:prstDash w14:val="solid"/>
            <w14:bevel/>
          </w14:textOutline>
        </w:rPr>
        <w:t>Bunun yanı sıra ebelerin haftalık çalışma süresi arttıkça maneviyat ve manevi bakım düzeylerinin olumsuz yönde etkilendiği belirlenmiştir. Bu nedenle de çalışan ebe say</w:t>
      </w:r>
      <w:r w:rsidRPr="0000726F">
        <w:rPr>
          <w:rFonts w:ascii="Times New Roman" w:hAnsi="Times New Roman"/>
          <w:shd w:val="clear" w:color="auto" w:fill="FFFFFF"/>
          <w:lang w:val="tr-TR"/>
          <w14:textOutline w14:w="0" w14:cap="flat" w14:cmpd="sng" w14:algn="ctr">
            <w14:noFill/>
            <w14:prstDash w14:val="solid"/>
            <w14:bevel/>
          </w14:textOutline>
        </w:rPr>
        <w:t>ı</w:t>
      </w:r>
      <w:r w:rsidRPr="0000726F">
        <w:rPr>
          <w:rFonts w:ascii="Times New Roman" w:hAnsi="Times New Roman"/>
          <w:shd w:val="clear" w:color="auto" w:fill="FFFFFF"/>
          <w:lang w:val="tr-TR"/>
          <w14:textOutline w14:w="0" w14:cap="flat" w14:cmpd="sng" w14:algn="ctr">
            <w14:noFill/>
            <w14:prstDash w14:val="solid"/>
            <w14:bevel/>
          </w14:textOutline>
        </w:rPr>
        <w:t>larının yeterli hale getirilmesinin gerekli olduğu söylenebilir. Sonuç olarak kadın sağlığı al</w:t>
      </w:r>
      <w:r w:rsidRPr="0000726F">
        <w:rPr>
          <w:rFonts w:ascii="Times New Roman" w:hAnsi="Times New Roman"/>
          <w:shd w:val="clear" w:color="auto" w:fill="FFFFFF"/>
          <w:lang w:val="tr-TR"/>
          <w14:textOutline w14:w="0" w14:cap="flat" w14:cmpd="sng" w14:algn="ctr">
            <w14:noFill/>
            <w14:prstDash w14:val="solid"/>
            <w14:bevel/>
          </w14:textOutline>
        </w:rPr>
        <w:t>a</w:t>
      </w:r>
      <w:r w:rsidRPr="0000726F">
        <w:rPr>
          <w:rFonts w:ascii="Times New Roman" w:hAnsi="Times New Roman"/>
          <w:shd w:val="clear" w:color="auto" w:fill="FFFFFF"/>
          <w:lang w:val="tr-TR"/>
          <w14:textOutline w14:w="0" w14:cap="flat" w14:cmpd="sng" w14:algn="ctr">
            <w14:noFill/>
            <w14:prstDash w14:val="solid"/>
            <w14:bevel/>
          </w14:textOutline>
        </w:rPr>
        <w:t>nında çalışan ebelerin manevi bakıma ilişkin farkındalık düzeylerinin arttırılması ve bu kon</w:t>
      </w:r>
      <w:r w:rsidRPr="0000726F">
        <w:rPr>
          <w:rFonts w:ascii="Times New Roman" w:hAnsi="Times New Roman"/>
          <w:shd w:val="clear" w:color="auto" w:fill="FFFFFF"/>
          <w:lang w:val="tr-TR"/>
          <w14:textOutline w14:w="0" w14:cap="flat" w14:cmpd="sng" w14:algn="ctr">
            <w14:noFill/>
            <w14:prstDash w14:val="solid"/>
            <w14:bevel/>
          </w14:textOutline>
        </w:rPr>
        <w:t>u</w:t>
      </w:r>
      <w:r w:rsidRPr="0000726F">
        <w:rPr>
          <w:rFonts w:ascii="Times New Roman" w:hAnsi="Times New Roman"/>
          <w:shd w:val="clear" w:color="auto" w:fill="FFFFFF"/>
          <w:lang w:val="tr-TR"/>
          <w14:textOutline w14:w="0" w14:cap="flat" w14:cmpd="sng" w14:algn="ctr">
            <w14:noFill/>
            <w14:prstDash w14:val="solid"/>
            <w14:bevel/>
          </w14:textOutline>
        </w:rPr>
        <w:t>da gerekli eğitimlerin verilmesinin yararlı olacağı düşünülmektedir.</w:t>
      </w:r>
    </w:p>
    <w:p w:rsidR="006B78FD" w:rsidRDefault="006B78FD">
      <w:pPr>
        <w:pStyle w:val="GvdeB"/>
        <w:spacing w:line="360" w:lineRule="auto"/>
        <w:ind w:firstLine="708"/>
        <w:jc w:val="both"/>
        <w:rPr>
          <w:rStyle w:val="YokA"/>
          <w:sz w:val="20"/>
          <w:szCs w:val="20"/>
        </w:rPr>
      </w:pPr>
    </w:p>
    <w:p w:rsidR="006B78FD" w:rsidRDefault="0000726F" w:rsidP="0014684F">
      <w:pPr>
        <w:pStyle w:val="GvdeB"/>
        <w:spacing w:line="360" w:lineRule="auto"/>
        <w:jc w:val="both"/>
        <w:rPr>
          <w:sz w:val="20"/>
          <w:szCs w:val="20"/>
        </w:rPr>
      </w:pPr>
      <w:bookmarkStart w:id="0" w:name="_Hlk20925695"/>
      <w:bookmarkStart w:id="1" w:name="_GoBack"/>
      <w:bookmarkEnd w:id="1"/>
      <w:r>
        <w:rPr>
          <w:b/>
          <w:bCs/>
        </w:rPr>
        <w:t>Kaynaklar</w:t>
      </w:r>
    </w:p>
    <w:p w:rsidR="006B78FD" w:rsidRPr="000844AA" w:rsidRDefault="0000726F" w:rsidP="000844AA">
      <w:pPr>
        <w:pStyle w:val="Saptanm"/>
        <w:numPr>
          <w:ilvl w:val="0"/>
          <w:numId w:val="2"/>
        </w:numPr>
        <w:spacing w:before="0" w:line="360" w:lineRule="auto"/>
        <w:jc w:val="both"/>
        <w:rPr>
          <w:rFonts w:ascii="Times New Roman" w:hAnsi="Times New Roman" w:cs="Times New Roman"/>
        </w:rPr>
      </w:pPr>
      <w:proofErr w:type="spellStart"/>
      <w:r w:rsidRPr="000844AA">
        <w:rPr>
          <w:rFonts w:ascii="Times New Roman" w:hAnsi="Times New Roman" w:cs="Times New Roman"/>
        </w:rPr>
        <w:lastRenderedPageBreak/>
        <w:t>Kostak</w:t>
      </w:r>
      <w:proofErr w:type="spellEnd"/>
      <w:r w:rsidRPr="000844AA">
        <w:rPr>
          <w:rFonts w:ascii="Times New Roman" w:hAnsi="Times New Roman" w:cs="Times New Roman"/>
        </w:rPr>
        <w:t xml:space="preserve"> AM, </w:t>
      </w:r>
      <w:proofErr w:type="spellStart"/>
      <w:r w:rsidRPr="000844AA">
        <w:rPr>
          <w:rFonts w:ascii="Times New Roman" w:hAnsi="Times New Roman" w:cs="Times New Roman"/>
        </w:rPr>
        <w:t>Çelikkalp</w:t>
      </w:r>
      <w:proofErr w:type="spellEnd"/>
      <w:r w:rsidRPr="000844AA">
        <w:rPr>
          <w:rFonts w:ascii="Times New Roman" w:hAnsi="Times New Roman" w:cs="Times New Roman"/>
        </w:rPr>
        <w:t xml:space="preserve"> </w:t>
      </w:r>
      <w:r w:rsidRPr="000844AA">
        <w:rPr>
          <w:rFonts w:ascii="Times New Roman" w:hAnsi="Times New Roman" w:cs="Times New Roman"/>
          <w:lang w:val="de-DE"/>
        </w:rPr>
        <w:t>Ü</w:t>
      </w:r>
      <w:r w:rsidRPr="000844AA">
        <w:rPr>
          <w:rFonts w:ascii="Times New Roman" w:hAnsi="Times New Roman" w:cs="Times New Roman"/>
        </w:rPr>
        <w:t xml:space="preserve">, </w:t>
      </w:r>
      <w:proofErr w:type="spellStart"/>
      <w:r w:rsidRPr="000844AA">
        <w:rPr>
          <w:rFonts w:ascii="Times New Roman" w:hAnsi="Times New Roman" w:cs="Times New Roman"/>
        </w:rPr>
        <w:t>Demir</w:t>
      </w:r>
      <w:proofErr w:type="spellEnd"/>
      <w:r w:rsidRPr="000844AA">
        <w:rPr>
          <w:rFonts w:ascii="Times New Roman" w:hAnsi="Times New Roman" w:cs="Times New Roman"/>
        </w:rPr>
        <w:t xml:space="preserve"> M. </w:t>
      </w:r>
      <w:proofErr w:type="spellStart"/>
      <w:r w:rsidRPr="000844AA">
        <w:rPr>
          <w:rFonts w:ascii="Times New Roman" w:hAnsi="Times New Roman" w:cs="Times New Roman"/>
        </w:rPr>
        <w:t>Hemşire</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ve</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ebelerin</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maneviyat</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ve</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manevi</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bakıma</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ilişkin</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düşünceleri</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Maltepe</w:t>
      </w:r>
      <w:proofErr w:type="spellEnd"/>
      <w:r w:rsidRPr="000844AA">
        <w:rPr>
          <w:rFonts w:ascii="Times New Roman" w:hAnsi="Times New Roman" w:cs="Times New Roman"/>
        </w:rPr>
        <w:t xml:space="preserve"> </w:t>
      </w:r>
      <w:r w:rsidRPr="000844AA">
        <w:rPr>
          <w:rFonts w:ascii="Times New Roman" w:hAnsi="Times New Roman" w:cs="Times New Roman"/>
          <w:lang w:val="de-DE"/>
        </w:rPr>
        <w:t>Ü</w:t>
      </w:r>
      <w:proofErr w:type="spellStart"/>
      <w:r w:rsidRPr="000844AA">
        <w:rPr>
          <w:rFonts w:ascii="Times New Roman" w:hAnsi="Times New Roman" w:cs="Times New Roman"/>
        </w:rPr>
        <w:t>niversitesi</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Hemşirelik</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Bilim</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ve</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Sanatı</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Dergisi</w:t>
      </w:r>
      <w:proofErr w:type="spellEnd"/>
      <w:r w:rsidRPr="000844AA">
        <w:rPr>
          <w:rFonts w:ascii="Times New Roman" w:hAnsi="Times New Roman" w:cs="Times New Roman"/>
        </w:rPr>
        <w:t xml:space="preserve"> 2010:218-25.</w:t>
      </w:r>
    </w:p>
    <w:p w:rsidR="006B78FD" w:rsidRPr="000844AA" w:rsidRDefault="0000726F" w:rsidP="000844AA">
      <w:pPr>
        <w:pStyle w:val="Saptanm"/>
        <w:numPr>
          <w:ilvl w:val="0"/>
          <w:numId w:val="2"/>
        </w:numPr>
        <w:spacing w:before="0" w:line="360" w:lineRule="auto"/>
        <w:jc w:val="both"/>
        <w:rPr>
          <w:rFonts w:ascii="Times New Roman" w:hAnsi="Times New Roman" w:cs="Times New Roman"/>
          <w:lang w:val="de-DE"/>
        </w:rPr>
      </w:pPr>
      <w:r w:rsidRPr="000844AA">
        <w:rPr>
          <w:rFonts w:ascii="Times New Roman" w:hAnsi="Times New Roman" w:cs="Times New Roman"/>
          <w:lang w:val="de-DE"/>
        </w:rPr>
        <w:t>Erg</w:t>
      </w:r>
      <w:proofErr w:type="spellStart"/>
      <w:r w:rsidRPr="000844AA">
        <w:rPr>
          <w:rFonts w:ascii="Times New Roman" w:hAnsi="Times New Roman" w:cs="Times New Roman"/>
        </w:rPr>
        <w:t>ül</w:t>
      </w:r>
      <w:proofErr w:type="spellEnd"/>
      <w:r w:rsidRPr="000844AA">
        <w:rPr>
          <w:rFonts w:ascii="Times New Roman" w:hAnsi="Times New Roman" w:cs="Times New Roman"/>
        </w:rPr>
        <w:t xml:space="preserve"> Ş, </w:t>
      </w:r>
      <w:proofErr w:type="spellStart"/>
      <w:r w:rsidRPr="000844AA">
        <w:rPr>
          <w:rFonts w:ascii="Times New Roman" w:hAnsi="Times New Roman" w:cs="Times New Roman"/>
        </w:rPr>
        <w:t>Bayık</w:t>
      </w:r>
      <w:proofErr w:type="spellEnd"/>
      <w:r w:rsidRPr="000844AA">
        <w:rPr>
          <w:rFonts w:ascii="Times New Roman" w:hAnsi="Times New Roman" w:cs="Times New Roman"/>
        </w:rPr>
        <w:t xml:space="preserve"> A. </w:t>
      </w:r>
      <w:proofErr w:type="spellStart"/>
      <w:r w:rsidRPr="000844AA">
        <w:rPr>
          <w:rFonts w:ascii="Times New Roman" w:hAnsi="Times New Roman" w:cs="Times New Roman"/>
        </w:rPr>
        <w:t>Hemşirelik</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ve</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manevi</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bakı</w:t>
      </w:r>
      <w:proofErr w:type="spellEnd"/>
      <w:r w:rsidRPr="000844AA">
        <w:rPr>
          <w:rFonts w:ascii="Times New Roman" w:hAnsi="Times New Roman" w:cs="Times New Roman"/>
          <w:lang w:val="it-IT"/>
        </w:rPr>
        <w:t>m. C.</w:t>
      </w:r>
      <w:r w:rsidRPr="000844AA">
        <w:rPr>
          <w:rFonts w:ascii="Times New Roman" w:hAnsi="Times New Roman" w:cs="Times New Roman"/>
          <w:lang w:val="de-DE"/>
        </w:rPr>
        <w:t>Ü</w:t>
      </w:r>
      <w:r w:rsidRPr="000844AA">
        <w:rPr>
          <w:rFonts w:ascii="Times New Roman" w:hAnsi="Times New Roman" w:cs="Times New Roman"/>
        </w:rPr>
        <w:t xml:space="preserve">. </w:t>
      </w:r>
      <w:proofErr w:type="spellStart"/>
      <w:r w:rsidRPr="000844AA">
        <w:rPr>
          <w:rFonts w:ascii="Times New Roman" w:hAnsi="Times New Roman" w:cs="Times New Roman"/>
        </w:rPr>
        <w:t>Hemşirelik</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Yüksekokulu</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Dergisi</w:t>
      </w:r>
      <w:proofErr w:type="spellEnd"/>
      <w:r w:rsidRPr="000844AA">
        <w:rPr>
          <w:rFonts w:ascii="Times New Roman" w:hAnsi="Times New Roman" w:cs="Times New Roman"/>
        </w:rPr>
        <w:t xml:space="preserve"> 2004</w:t>
      </w:r>
      <w:r w:rsidR="000844AA">
        <w:rPr>
          <w:rFonts w:ascii="Times New Roman" w:hAnsi="Times New Roman" w:cs="Times New Roman"/>
        </w:rPr>
        <w:t>;</w:t>
      </w:r>
      <w:r w:rsidRPr="000844AA">
        <w:rPr>
          <w:rFonts w:ascii="Times New Roman" w:hAnsi="Times New Roman" w:cs="Times New Roman"/>
        </w:rPr>
        <w:t xml:space="preserve">8(1):37-45. </w:t>
      </w:r>
    </w:p>
    <w:p w:rsidR="006B78FD" w:rsidRPr="000844AA" w:rsidRDefault="0000726F" w:rsidP="000844AA">
      <w:pPr>
        <w:pStyle w:val="Saptanm"/>
        <w:numPr>
          <w:ilvl w:val="0"/>
          <w:numId w:val="2"/>
        </w:numPr>
        <w:spacing w:before="0" w:line="360" w:lineRule="auto"/>
        <w:jc w:val="both"/>
        <w:rPr>
          <w:rFonts w:ascii="Times New Roman" w:hAnsi="Times New Roman" w:cs="Times New Roman"/>
        </w:rPr>
      </w:pPr>
      <w:proofErr w:type="spellStart"/>
      <w:r w:rsidRPr="000844AA">
        <w:rPr>
          <w:rFonts w:ascii="Times New Roman" w:hAnsi="Times New Roman" w:cs="Times New Roman"/>
        </w:rPr>
        <w:t>McSherry</w:t>
      </w:r>
      <w:proofErr w:type="spellEnd"/>
      <w:r w:rsidRPr="000844AA">
        <w:rPr>
          <w:rFonts w:ascii="Times New Roman" w:hAnsi="Times New Roman" w:cs="Times New Roman"/>
        </w:rPr>
        <w:t xml:space="preserve"> W, Jamieson S. An online survey of nurses’ perceptions of spirituality and spiritual care. Journal of Clinical Nursing 2011</w:t>
      </w:r>
      <w:proofErr w:type="gramStart"/>
      <w:r w:rsidR="000844AA">
        <w:rPr>
          <w:rFonts w:ascii="Times New Roman" w:hAnsi="Times New Roman" w:cs="Times New Roman"/>
        </w:rPr>
        <w:t>;</w:t>
      </w:r>
      <w:r w:rsidRPr="000844AA">
        <w:rPr>
          <w:rFonts w:ascii="Times New Roman" w:hAnsi="Times New Roman" w:cs="Times New Roman"/>
        </w:rPr>
        <w:t>20:1757</w:t>
      </w:r>
      <w:proofErr w:type="gramEnd"/>
      <w:r w:rsidRPr="000844AA">
        <w:rPr>
          <w:rFonts w:ascii="Times New Roman" w:hAnsi="Times New Roman" w:cs="Times New Roman"/>
        </w:rPr>
        <w:t xml:space="preserve">-67. </w:t>
      </w:r>
    </w:p>
    <w:p w:rsidR="006B78FD" w:rsidRPr="000844AA" w:rsidRDefault="0000726F" w:rsidP="000844AA">
      <w:pPr>
        <w:pStyle w:val="Saptanm"/>
        <w:numPr>
          <w:ilvl w:val="0"/>
          <w:numId w:val="2"/>
        </w:numPr>
        <w:spacing w:before="0" w:line="360" w:lineRule="auto"/>
        <w:jc w:val="both"/>
        <w:rPr>
          <w:rFonts w:ascii="Times New Roman" w:hAnsi="Times New Roman" w:cs="Times New Roman"/>
        </w:rPr>
      </w:pPr>
      <w:proofErr w:type="spellStart"/>
      <w:r w:rsidRPr="000844AA">
        <w:rPr>
          <w:rFonts w:ascii="Times New Roman" w:hAnsi="Times New Roman" w:cs="Times New Roman"/>
        </w:rPr>
        <w:t>Arslan</w:t>
      </w:r>
      <w:proofErr w:type="spellEnd"/>
      <w:r w:rsidRPr="000844AA">
        <w:rPr>
          <w:rFonts w:ascii="Times New Roman" w:hAnsi="Times New Roman" w:cs="Times New Roman"/>
        </w:rPr>
        <w:t xml:space="preserve"> H, </w:t>
      </w:r>
      <w:proofErr w:type="spellStart"/>
      <w:r w:rsidRPr="000844AA">
        <w:rPr>
          <w:rFonts w:ascii="Times New Roman" w:hAnsi="Times New Roman" w:cs="Times New Roman"/>
        </w:rPr>
        <w:t>Konuk</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Şener</w:t>
      </w:r>
      <w:proofErr w:type="spellEnd"/>
      <w:r w:rsidRPr="000844AA">
        <w:rPr>
          <w:rFonts w:ascii="Times New Roman" w:hAnsi="Times New Roman" w:cs="Times New Roman"/>
        </w:rPr>
        <w:t xml:space="preserve"> D. Stigma, </w:t>
      </w:r>
      <w:proofErr w:type="spellStart"/>
      <w:r w:rsidRPr="000844AA">
        <w:rPr>
          <w:rFonts w:ascii="Times New Roman" w:hAnsi="Times New Roman" w:cs="Times New Roman"/>
        </w:rPr>
        <w:t>spiritüalite</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ve</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konfor</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kavramlarının</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meleis’in</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kavram</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geliştirme</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sürecine</w:t>
      </w:r>
      <w:proofErr w:type="spellEnd"/>
      <w:r w:rsidRPr="000844AA">
        <w:rPr>
          <w:rFonts w:ascii="Times New Roman" w:hAnsi="Times New Roman" w:cs="Times New Roman"/>
        </w:rPr>
        <w:t xml:space="preserve"> g</w:t>
      </w:r>
      <w:r w:rsidRPr="000844AA">
        <w:rPr>
          <w:rFonts w:ascii="Times New Roman" w:hAnsi="Times New Roman" w:cs="Times New Roman"/>
          <w:lang w:val="sv-SE"/>
        </w:rPr>
        <w:t>ö</w:t>
      </w:r>
      <w:r w:rsidRPr="000844AA">
        <w:rPr>
          <w:rFonts w:ascii="Times New Roman" w:hAnsi="Times New Roman" w:cs="Times New Roman"/>
        </w:rPr>
        <w:t xml:space="preserve">re </w:t>
      </w:r>
      <w:proofErr w:type="spellStart"/>
      <w:r w:rsidRPr="000844AA">
        <w:rPr>
          <w:rFonts w:ascii="Times New Roman" w:hAnsi="Times New Roman" w:cs="Times New Roman"/>
        </w:rPr>
        <w:t>irdelenmesi</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Maltepe</w:t>
      </w:r>
      <w:proofErr w:type="spellEnd"/>
      <w:r w:rsidRPr="000844AA">
        <w:rPr>
          <w:rFonts w:ascii="Times New Roman" w:hAnsi="Times New Roman" w:cs="Times New Roman"/>
        </w:rPr>
        <w:t xml:space="preserve"> </w:t>
      </w:r>
      <w:r w:rsidRPr="000844AA">
        <w:rPr>
          <w:rFonts w:ascii="Times New Roman" w:hAnsi="Times New Roman" w:cs="Times New Roman"/>
          <w:lang w:val="de-DE"/>
        </w:rPr>
        <w:t>Ü</w:t>
      </w:r>
      <w:proofErr w:type="spellStart"/>
      <w:r w:rsidRPr="000844AA">
        <w:rPr>
          <w:rFonts w:ascii="Times New Roman" w:hAnsi="Times New Roman" w:cs="Times New Roman"/>
        </w:rPr>
        <w:t>niversitesi</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Hemşirelik</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Bilim</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ve</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Sanatı</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Dergisi</w:t>
      </w:r>
      <w:proofErr w:type="spellEnd"/>
      <w:r w:rsidRPr="000844AA">
        <w:rPr>
          <w:rFonts w:ascii="Times New Roman" w:hAnsi="Times New Roman" w:cs="Times New Roman"/>
        </w:rPr>
        <w:t xml:space="preserve"> 2009</w:t>
      </w:r>
      <w:proofErr w:type="gramStart"/>
      <w:r w:rsidR="000844AA">
        <w:rPr>
          <w:rFonts w:ascii="Times New Roman" w:hAnsi="Times New Roman" w:cs="Times New Roman"/>
        </w:rPr>
        <w:t>;</w:t>
      </w:r>
      <w:r w:rsidRPr="000844AA">
        <w:rPr>
          <w:rFonts w:ascii="Times New Roman" w:hAnsi="Times New Roman" w:cs="Times New Roman"/>
        </w:rPr>
        <w:t>2</w:t>
      </w:r>
      <w:proofErr w:type="gramEnd"/>
      <w:r w:rsidRPr="000844AA">
        <w:rPr>
          <w:rFonts w:ascii="Times New Roman" w:hAnsi="Times New Roman" w:cs="Times New Roman"/>
        </w:rPr>
        <w:t xml:space="preserve">(1):51-8. </w:t>
      </w:r>
    </w:p>
    <w:p w:rsidR="006B78FD" w:rsidRPr="000844AA" w:rsidRDefault="0000726F" w:rsidP="000844AA">
      <w:pPr>
        <w:pStyle w:val="Saptanm"/>
        <w:numPr>
          <w:ilvl w:val="0"/>
          <w:numId w:val="2"/>
        </w:numPr>
        <w:spacing w:before="0" w:line="360" w:lineRule="auto"/>
        <w:jc w:val="both"/>
        <w:rPr>
          <w:rFonts w:ascii="Times New Roman" w:hAnsi="Times New Roman" w:cs="Times New Roman"/>
        </w:rPr>
      </w:pPr>
      <w:proofErr w:type="spellStart"/>
      <w:r w:rsidRPr="000844AA">
        <w:rPr>
          <w:rFonts w:ascii="Times New Roman" w:hAnsi="Times New Roman" w:cs="Times New Roman"/>
        </w:rPr>
        <w:t>Gilliat</w:t>
      </w:r>
      <w:proofErr w:type="spellEnd"/>
      <w:r w:rsidRPr="000844AA">
        <w:rPr>
          <w:rFonts w:ascii="Times New Roman" w:hAnsi="Times New Roman" w:cs="Times New Roman"/>
        </w:rPr>
        <w:t>-Ray S. Nursing, professionalism, and spirituality. Journal of Contemporary R</w:t>
      </w:r>
      <w:r w:rsidRPr="000844AA">
        <w:rPr>
          <w:rFonts w:ascii="Times New Roman" w:hAnsi="Times New Roman" w:cs="Times New Roman"/>
        </w:rPr>
        <w:t>e</w:t>
      </w:r>
      <w:r w:rsidRPr="000844AA">
        <w:rPr>
          <w:rFonts w:ascii="Times New Roman" w:hAnsi="Times New Roman" w:cs="Times New Roman"/>
        </w:rPr>
        <w:t>ligion 2003</w:t>
      </w:r>
      <w:proofErr w:type="gramStart"/>
      <w:r w:rsidR="000844AA">
        <w:rPr>
          <w:rFonts w:ascii="Times New Roman" w:hAnsi="Times New Roman" w:cs="Times New Roman"/>
        </w:rPr>
        <w:t>;</w:t>
      </w:r>
      <w:r w:rsidRPr="000844AA">
        <w:rPr>
          <w:rFonts w:ascii="Times New Roman" w:hAnsi="Times New Roman" w:cs="Times New Roman"/>
        </w:rPr>
        <w:t>18</w:t>
      </w:r>
      <w:proofErr w:type="gramEnd"/>
      <w:r w:rsidRPr="000844AA">
        <w:rPr>
          <w:rFonts w:ascii="Times New Roman" w:hAnsi="Times New Roman" w:cs="Times New Roman"/>
        </w:rPr>
        <w:t xml:space="preserve">(3):335–49. </w:t>
      </w:r>
    </w:p>
    <w:p w:rsidR="006B78FD" w:rsidRPr="000844AA" w:rsidRDefault="0000726F" w:rsidP="000844AA">
      <w:pPr>
        <w:pStyle w:val="Saptanm"/>
        <w:numPr>
          <w:ilvl w:val="0"/>
          <w:numId w:val="2"/>
        </w:numPr>
        <w:spacing w:before="0" w:line="360" w:lineRule="auto"/>
        <w:jc w:val="both"/>
        <w:rPr>
          <w:rFonts w:ascii="Times New Roman" w:hAnsi="Times New Roman" w:cs="Times New Roman"/>
        </w:rPr>
      </w:pPr>
      <w:proofErr w:type="spellStart"/>
      <w:r w:rsidRPr="000844AA">
        <w:rPr>
          <w:rFonts w:ascii="Times New Roman" w:hAnsi="Times New Roman" w:cs="Times New Roman"/>
        </w:rPr>
        <w:t>Bostancı</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Daştan</w:t>
      </w:r>
      <w:proofErr w:type="spellEnd"/>
      <w:r w:rsidRPr="000844AA">
        <w:rPr>
          <w:rFonts w:ascii="Times New Roman" w:hAnsi="Times New Roman" w:cs="Times New Roman"/>
        </w:rPr>
        <w:t xml:space="preserve"> N, </w:t>
      </w:r>
      <w:proofErr w:type="spellStart"/>
      <w:r w:rsidRPr="000844AA">
        <w:rPr>
          <w:rFonts w:ascii="Times New Roman" w:hAnsi="Times New Roman" w:cs="Times New Roman"/>
        </w:rPr>
        <w:t>Buzlu</w:t>
      </w:r>
      <w:proofErr w:type="spellEnd"/>
      <w:r w:rsidRPr="000844AA">
        <w:rPr>
          <w:rFonts w:ascii="Times New Roman" w:hAnsi="Times New Roman" w:cs="Times New Roman"/>
        </w:rPr>
        <w:t xml:space="preserve"> S. Meme </w:t>
      </w:r>
      <w:proofErr w:type="spellStart"/>
      <w:r w:rsidRPr="000844AA">
        <w:rPr>
          <w:rFonts w:ascii="Times New Roman" w:hAnsi="Times New Roman" w:cs="Times New Roman"/>
        </w:rPr>
        <w:t>kanserli</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hastalarda</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maneviyatın</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etkileri</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ve</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manevi</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bakım</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Maltepe</w:t>
      </w:r>
      <w:proofErr w:type="spellEnd"/>
      <w:r w:rsidRPr="000844AA">
        <w:rPr>
          <w:rFonts w:ascii="Times New Roman" w:hAnsi="Times New Roman" w:cs="Times New Roman"/>
        </w:rPr>
        <w:t xml:space="preserve"> </w:t>
      </w:r>
      <w:r w:rsidRPr="000844AA">
        <w:rPr>
          <w:rFonts w:ascii="Times New Roman" w:hAnsi="Times New Roman" w:cs="Times New Roman"/>
          <w:lang w:val="de-DE"/>
        </w:rPr>
        <w:t>Ü</w:t>
      </w:r>
      <w:proofErr w:type="spellStart"/>
      <w:r w:rsidRPr="000844AA">
        <w:rPr>
          <w:rFonts w:ascii="Times New Roman" w:hAnsi="Times New Roman" w:cs="Times New Roman"/>
        </w:rPr>
        <w:t>niversitesi</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Hemşirelik</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Bilim</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ve</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Sanatı</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Dergisi</w:t>
      </w:r>
      <w:proofErr w:type="spellEnd"/>
      <w:r w:rsidRPr="000844AA">
        <w:rPr>
          <w:rFonts w:ascii="Times New Roman" w:hAnsi="Times New Roman" w:cs="Times New Roman"/>
        </w:rPr>
        <w:t xml:space="preserve"> 2010</w:t>
      </w:r>
      <w:proofErr w:type="gramStart"/>
      <w:r w:rsidR="000844AA">
        <w:rPr>
          <w:rFonts w:ascii="Times New Roman" w:hAnsi="Times New Roman" w:cs="Times New Roman"/>
        </w:rPr>
        <w:t>;</w:t>
      </w:r>
      <w:r w:rsidRPr="000844AA">
        <w:rPr>
          <w:rFonts w:ascii="Times New Roman" w:hAnsi="Times New Roman" w:cs="Times New Roman"/>
        </w:rPr>
        <w:t>3</w:t>
      </w:r>
      <w:proofErr w:type="gramEnd"/>
      <w:r w:rsidRPr="000844AA">
        <w:rPr>
          <w:rFonts w:ascii="Times New Roman" w:hAnsi="Times New Roman" w:cs="Times New Roman"/>
        </w:rPr>
        <w:t xml:space="preserve">(1):73-8. </w:t>
      </w:r>
    </w:p>
    <w:p w:rsidR="006B78FD" w:rsidRPr="000844AA" w:rsidRDefault="0000726F" w:rsidP="000844AA">
      <w:pPr>
        <w:pStyle w:val="Saptanm"/>
        <w:numPr>
          <w:ilvl w:val="0"/>
          <w:numId w:val="2"/>
        </w:numPr>
        <w:spacing w:before="0" w:line="360" w:lineRule="auto"/>
        <w:jc w:val="both"/>
        <w:rPr>
          <w:rFonts w:ascii="Times New Roman" w:hAnsi="Times New Roman" w:cs="Times New Roman"/>
        </w:rPr>
      </w:pPr>
      <w:proofErr w:type="spellStart"/>
      <w:r w:rsidRPr="000844AA">
        <w:rPr>
          <w:rFonts w:ascii="Times New Roman" w:hAnsi="Times New Roman" w:cs="Times New Roman"/>
        </w:rPr>
        <w:t>Govier</w:t>
      </w:r>
      <w:proofErr w:type="spellEnd"/>
      <w:r w:rsidRPr="000844AA">
        <w:rPr>
          <w:rFonts w:ascii="Times New Roman" w:hAnsi="Times New Roman" w:cs="Times New Roman"/>
        </w:rPr>
        <w:t xml:space="preserve"> L. Spiritual care in nursing: a systematic approach. Nursing </w:t>
      </w:r>
      <w:proofErr w:type="spellStart"/>
      <w:r w:rsidRPr="000844AA">
        <w:rPr>
          <w:rFonts w:ascii="Times New Roman" w:hAnsi="Times New Roman" w:cs="Times New Roman"/>
        </w:rPr>
        <w:t>Standart</w:t>
      </w:r>
      <w:proofErr w:type="spellEnd"/>
      <w:r w:rsidRPr="000844AA">
        <w:rPr>
          <w:rFonts w:ascii="Times New Roman" w:hAnsi="Times New Roman" w:cs="Times New Roman"/>
        </w:rPr>
        <w:t xml:space="preserve"> 2000</w:t>
      </w:r>
      <w:proofErr w:type="gramStart"/>
      <w:r w:rsidR="000844AA">
        <w:rPr>
          <w:rFonts w:ascii="Times New Roman" w:hAnsi="Times New Roman" w:cs="Times New Roman"/>
        </w:rPr>
        <w:t>;</w:t>
      </w:r>
      <w:r w:rsidRPr="000844AA">
        <w:rPr>
          <w:rFonts w:ascii="Times New Roman" w:hAnsi="Times New Roman" w:cs="Times New Roman"/>
        </w:rPr>
        <w:t>14</w:t>
      </w:r>
      <w:proofErr w:type="gramEnd"/>
      <w:r w:rsidRPr="000844AA">
        <w:rPr>
          <w:rFonts w:ascii="Times New Roman" w:hAnsi="Times New Roman" w:cs="Times New Roman"/>
        </w:rPr>
        <w:t xml:space="preserve">(17):32-6. </w:t>
      </w:r>
    </w:p>
    <w:p w:rsidR="006B78FD" w:rsidRPr="000844AA" w:rsidRDefault="0000726F" w:rsidP="000844AA">
      <w:pPr>
        <w:pStyle w:val="Saptanm"/>
        <w:numPr>
          <w:ilvl w:val="0"/>
          <w:numId w:val="2"/>
        </w:numPr>
        <w:spacing w:before="0" w:line="360" w:lineRule="auto"/>
        <w:jc w:val="both"/>
        <w:rPr>
          <w:rFonts w:ascii="Times New Roman" w:hAnsi="Times New Roman" w:cs="Times New Roman"/>
        </w:rPr>
      </w:pPr>
      <w:r w:rsidRPr="000844AA">
        <w:rPr>
          <w:rFonts w:ascii="Times New Roman" w:hAnsi="Times New Roman" w:cs="Times New Roman"/>
        </w:rPr>
        <w:t>Burkhart L, Hogan N. An experiential theory of spiritual care in nursing practice. Qualitative Health Research 2008</w:t>
      </w:r>
      <w:proofErr w:type="gramStart"/>
      <w:r w:rsidR="000844AA">
        <w:rPr>
          <w:rFonts w:ascii="Times New Roman" w:hAnsi="Times New Roman" w:cs="Times New Roman"/>
        </w:rPr>
        <w:t>;</w:t>
      </w:r>
      <w:r w:rsidRPr="000844AA">
        <w:rPr>
          <w:rFonts w:ascii="Times New Roman" w:hAnsi="Times New Roman" w:cs="Times New Roman"/>
        </w:rPr>
        <w:t>18</w:t>
      </w:r>
      <w:proofErr w:type="gramEnd"/>
      <w:r w:rsidRPr="000844AA">
        <w:rPr>
          <w:rFonts w:ascii="Times New Roman" w:hAnsi="Times New Roman" w:cs="Times New Roman"/>
        </w:rPr>
        <w:t>(7):928–38.</w:t>
      </w:r>
    </w:p>
    <w:p w:rsidR="006B78FD" w:rsidRPr="000844AA" w:rsidRDefault="0000726F" w:rsidP="000844AA">
      <w:pPr>
        <w:pStyle w:val="Saptanm"/>
        <w:numPr>
          <w:ilvl w:val="0"/>
          <w:numId w:val="2"/>
        </w:numPr>
        <w:spacing w:before="0" w:line="360" w:lineRule="auto"/>
        <w:jc w:val="both"/>
        <w:rPr>
          <w:rFonts w:ascii="Times New Roman" w:hAnsi="Times New Roman" w:cs="Times New Roman"/>
        </w:rPr>
      </w:pPr>
      <w:r w:rsidRPr="000844AA">
        <w:rPr>
          <w:rFonts w:ascii="Times New Roman" w:hAnsi="Times New Roman" w:cs="Times New Roman"/>
        </w:rPr>
        <w:t>Kavas E, Kavas N. Spiritual Support Perception (SSPS) Scale: Development, validity and reliability. Turkish Studies - International Periodical for the Languages, Literature and History of Turkish or Turkic 2014</w:t>
      </w:r>
      <w:proofErr w:type="gramStart"/>
      <w:r w:rsidR="000844AA">
        <w:rPr>
          <w:rFonts w:ascii="Times New Roman" w:hAnsi="Times New Roman" w:cs="Times New Roman"/>
        </w:rPr>
        <w:t>;</w:t>
      </w:r>
      <w:r w:rsidRPr="000844AA">
        <w:rPr>
          <w:rFonts w:ascii="Times New Roman" w:hAnsi="Times New Roman" w:cs="Times New Roman"/>
        </w:rPr>
        <w:t>9</w:t>
      </w:r>
      <w:proofErr w:type="gramEnd"/>
      <w:r w:rsidRPr="000844AA">
        <w:rPr>
          <w:rFonts w:ascii="Times New Roman" w:hAnsi="Times New Roman" w:cs="Times New Roman"/>
        </w:rPr>
        <w:t>(2):905–15.</w:t>
      </w:r>
    </w:p>
    <w:p w:rsidR="006B78FD" w:rsidRPr="000844AA" w:rsidRDefault="0000726F" w:rsidP="000844AA">
      <w:pPr>
        <w:pStyle w:val="Saptanm"/>
        <w:numPr>
          <w:ilvl w:val="0"/>
          <w:numId w:val="2"/>
        </w:numPr>
        <w:spacing w:before="0" w:line="360" w:lineRule="auto"/>
        <w:jc w:val="both"/>
        <w:rPr>
          <w:rFonts w:ascii="Times New Roman" w:hAnsi="Times New Roman" w:cs="Times New Roman"/>
          <w:lang w:val="de-DE"/>
        </w:rPr>
      </w:pPr>
      <w:r w:rsidRPr="000844AA">
        <w:rPr>
          <w:rFonts w:ascii="Times New Roman" w:hAnsi="Times New Roman" w:cs="Times New Roman"/>
          <w:lang w:val="de-DE"/>
        </w:rPr>
        <w:t>Erg</w:t>
      </w:r>
      <w:proofErr w:type="spellStart"/>
      <w:r w:rsidRPr="000844AA">
        <w:rPr>
          <w:rFonts w:ascii="Times New Roman" w:hAnsi="Times New Roman" w:cs="Times New Roman"/>
        </w:rPr>
        <w:t>ül</w:t>
      </w:r>
      <w:proofErr w:type="spellEnd"/>
      <w:r w:rsidRPr="000844AA">
        <w:rPr>
          <w:rFonts w:ascii="Times New Roman" w:hAnsi="Times New Roman" w:cs="Times New Roman"/>
        </w:rPr>
        <w:t xml:space="preserve"> Ş, </w:t>
      </w:r>
      <w:proofErr w:type="spellStart"/>
      <w:r w:rsidRPr="000844AA">
        <w:rPr>
          <w:rFonts w:ascii="Times New Roman" w:hAnsi="Times New Roman" w:cs="Times New Roman"/>
        </w:rPr>
        <w:t>Bayık</w:t>
      </w:r>
      <w:proofErr w:type="spellEnd"/>
      <w:r w:rsidRPr="000844AA">
        <w:rPr>
          <w:rFonts w:ascii="Times New Roman" w:hAnsi="Times New Roman" w:cs="Times New Roman"/>
        </w:rPr>
        <w:t xml:space="preserve"> A. </w:t>
      </w:r>
      <w:proofErr w:type="spellStart"/>
      <w:r w:rsidRPr="000844AA">
        <w:rPr>
          <w:rFonts w:ascii="Times New Roman" w:hAnsi="Times New Roman" w:cs="Times New Roman"/>
        </w:rPr>
        <w:t>Hemşirelik</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ve</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manevi</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bakım</w:t>
      </w:r>
      <w:proofErr w:type="spellEnd"/>
      <w:r w:rsidRPr="000844AA">
        <w:rPr>
          <w:rFonts w:ascii="Times New Roman" w:hAnsi="Times New Roman" w:cs="Times New Roman"/>
        </w:rPr>
        <w:t>. </w:t>
      </w:r>
      <w:proofErr w:type="spellStart"/>
      <w:r w:rsidRPr="000844AA">
        <w:rPr>
          <w:rFonts w:ascii="Times New Roman" w:hAnsi="Times New Roman" w:cs="Times New Roman"/>
        </w:rPr>
        <w:t>Cumhuriyet</w:t>
      </w:r>
      <w:proofErr w:type="spellEnd"/>
      <w:r w:rsidRPr="000844AA">
        <w:rPr>
          <w:rFonts w:ascii="Times New Roman" w:hAnsi="Times New Roman" w:cs="Times New Roman"/>
        </w:rPr>
        <w:t xml:space="preserve"> </w:t>
      </w:r>
      <w:r w:rsidRPr="000844AA">
        <w:rPr>
          <w:rFonts w:ascii="Times New Roman" w:hAnsi="Times New Roman" w:cs="Times New Roman"/>
          <w:lang w:val="de-DE"/>
        </w:rPr>
        <w:t>Ü</w:t>
      </w:r>
      <w:proofErr w:type="spellStart"/>
      <w:r w:rsidRPr="000844AA">
        <w:rPr>
          <w:rFonts w:ascii="Times New Roman" w:hAnsi="Times New Roman" w:cs="Times New Roman"/>
        </w:rPr>
        <w:t>niversitesi</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Hemşirelik</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Yüksekokulu</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Dergisi</w:t>
      </w:r>
      <w:proofErr w:type="spellEnd"/>
      <w:r w:rsidRPr="000844AA">
        <w:rPr>
          <w:rFonts w:ascii="Times New Roman" w:hAnsi="Times New Roman" w:cs="Times New Roman"/>
        </w:rPr>
        <w:t>, 2004</w:t>
      </w:r>
      <w:proofErr w:type="gramStart"/>
      <w:r w:rsidR="000844AA">
        <w:rPr>
          <w:rFonts w:ascii="Times New Roman" w:hAnsi="Times New Roman" w:cs="Times New Roman"/>
        </w:rPr>
        <w:t>;</w:t>
      </w:r>
      <w:r w:rsidRPr="000844AA">
        <w:rPr>
          <w:rFonts w:ascii="Times New Roman" w:hAnsi="Times New Roman" w:cs="Times New Roman"/>
        </w:rPr>
        <w:t>8</w:t>
      </w:r>
      <w:proofErr w:type="gramEnd"/>
      <w:r w:rsidRPr="000844AA">
        <w:rPr>
          <w:rFonts w:ascii="Times New Roman" w:hAnsi="Times New Roman" w:cs="Times New Roman"/>
        </w:rPr>
        <w:t>(1):37–45.</w:t>
      </w:r>
    </w:p>
    <w:p w:rsidR="006B78FD" w:rsidRPr="000844AA" w:rsidRDefault="0000726F" w:rsidP="000844AA">
      <w:pPr>
        <w:pStyle w:val="Saptanm"/>
        <w:numPr>
          <w:ilvl w:val="0"/>
          <w:numId w:val="2"/>
        </w:numPr>
        <w:spacing w:before="0" w:line="360" w:lineRule="auto"/>
        <w:jc w:val="both"/>
        <w:rPr>
          <w:rFonts w:ascii="Times New Roman" w:hAnsi="Times New Roman" w:cs="Times New Roman"/>
        </w:rPr>
      </w:pPr>
      <w:proofErr w:type="spellStart"/>
      <w:r w:rsidRPr="000844AA">
        <w:rPr>
          <w:rFonts w:ascii="Times New Roman" w:hAnsi="Times New Roman" w:cs="Times New Roman"/>
        </w:rPr>
        <w:t>Öz</w:t>
      </w:r>
      <w:proofErr w:type="spellEnd"/>
      <w:r w:rsidRPr="000844AA">
        <w:rPr>
          <w:rFonts w:ascii="Times New Roman" w:hAnsi="Times New Roman" w:cs="Times New Roman"/>
        </w:rPr>
        <w:t xml:space="preserve"> F. İ</w:t>
      </w:r>
      <w:r w:rsidRPr="000844AA">
        <w:rPr>
          <w:rFonts w:ascii="Times New Roman" w:hAnsi="Times New Roman" w:cs="Times New Roman"/>
          <w:lang w:val="it-IT"/>
        </w:rPr>
        <w:t>nsan, spirit</w:t>
      </w:r>
      <w:proofErr w:type="spellStart"/>
      <w:r w:rsidRPr="000844AA">
        <w:rPr>
          <w:rFonts w:ascii="Times New Roman" w:hAnsi="Times New Roman" w:cs="Times New Roman"/>
        </w:rPr>
        <w:t>üel</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gereksinimler</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ve</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hemşirelik</w:t>
      </w:r>
      <w:proofErr w:type="spellEnd"/>
      <w:r w:rsidRPr="000844AA">
        <w:rPr>
          <w:rFonts w:ascii="Times New Roman" w:hAnsi="Times New Roman" w:cs="Times New Roman"/>
        </w:rPr>
        <w:t xml:space="preserve">. MN </w:t>
      </w:r>
      <w:proofErr w:type="spellStart"/>
      <w:r w:rsidRPr="000844AA">
        <w:rPr>
          <w:rFonts w:ascii="Times New Roman" w:hAnsi="Times New Roman" w:cs="Times New Roman"/>
        </w:rPr>
        <w:t>Klinik</w:t>
      </w:r>
      <w:proofErr w:type="spellEnd"/>
      <w:r w:rsidRPr="000844AA">
        <w:rPr>
          <w:rFonts w:ascii="Times New Roman" w:hAnsi="Times New Roman" w:cs="Times New Roman"/>
        </w:rPr>
        <w:t xml:space="preserve"> </w:t>
      </w:r>
      <w:proofErr w:type="spellStart"/>
      <w:r w:rsidRPr="000844AA">
        <w:rPr>
          <w:rFonts w:ascii="Times New Roman" w:hAnsi="Times New Roman" w:cs="Times New Roman"/>
        </w:rPr>
        <w:t>Bilimler</w:t>
      </w:r>
      <w:proofErr w:type="spellEnd"/>
      <w:r w:rsidRPr="000844AA">
        <w:rPr>
          <w:rFonts w:ascii="Times New Roman" w:hAnsi="Times New Roman" w:cs="Times New Roman"/>
        </w:rPr>
        <w:t xml:space="preserve"> &amp; </w:t>
      </w:r>
      <w:proofErr w:type="spellStart"/>
      <w:r w:rsidRPr="000844AA">
        <w:rPr>
          <w:rFonts w:ascii="Times New Roman" w:hAnsi="Times New Roman" w:cs="Times New Roman"/>
        </w:rPr>
        <w:t>Doktor</w:t>
      </w:r>
      <w:proofErr w:type="spellEnd"/>
      <w:r w:rsidRPr="000844AA">
        <w:rPr>
          <w:rFonts w:ascii="Times New Roman" w:hAnsi="Times New Roman" w:cs="Times New Roman"/>
        </w:rPr>
        <w:t> 2004</w:t>
      </w:r>
      <w:proofErr w:type="gramStart"/>
      <w:r w:rsidR="000844AA">
        <w:rPr>
          <w:rFonts w:ascii="Times New Roman" w:hAnsi="Times New Roman" w:cs="Times New Roman"/>
        </w:rPr>
        <w:t>;</w:t>
      </w:r>
      <w:r w:rsidRPr="000844AA">
        <w:rPr>
          <w:rFonts w:ascii="Times New Roman" w:hAnsi="Times New Roman" w:cs="Times New Roman"/>
        </w:rPr>
        <w:t>10</w:t>
      </w:r>
      <w:proofErr w:type="gramEnd"/>
      <w:r w:rsidRPr="000844AA">
        <w:rPr>
          <w:rFonts w:ascii="Times New Roman" w:hAnsi="Times New Roman" w:cs="Times New Roman"/>
        </w:rPr>
        <w:t>(1):350-55.</w:t>
      </w:r>
    </w:p>
    <w:p w:rsidR="006B78FD" w:rsidRPr="000844AA" w:rsidRDefault="0000726F" w:rsidP="000844AA">
      <w:pPr>
        <w:pStyle w:val="GvdeB"/>
        <w:numPr>
          <w:ilvl w:val="0"/>
          <w:numId w:val="2"/>
        </w:numPr>
        <w:spacing w:line="360" w:lineRule="auto"/>
        <w:jc w:val="both"/>
        <w:rPr>
          <w:rFonts w:cs="Times New Roman"/>
          <w:lang w:val="de-DE"/>
        </w:rPr>
      </w:pPr>
      <w:r w:rsidRPr="000844AA">
        <w:rPr>
          <w:rStyle w:val="YokA"/>
          <w:rFonts w:cs="Times New Roman"/>
          <w:lang w:val="de-DE"/>
        </w:rPr>
        <w:t>Erg</w:t>
      </w:r>
      <w:r w:rsidRPr="000844AA">
        <w:rPr>
          <w:rStyle w:val="YokA"/>
          <w:rFonts w:cs="Times New Roman"/>
        </w:rPr>
        <w:t xml:space="preserve">ül Ş, Bayık Temel A. Maneviyat ve manevi bakımı derecelendirme </w:t>
      </w:r>
      <w:r w:rsidRPr="000844AA">
        <w:rPr>
          <w:rStyle w:val="YokA"/>
          <w:rFonts w:cs="Times New Roman"/>
          <w:lang w:val="sv-SE"/>
        </w:rPr>
        <w:t>ö</w:t>
      </w:r>
      <w:r w:rsidRPr="000844AA">
        <w:rPr>
          <w:rStyle w:val="YokA"/>
          <w:rFonts w:cs="Times New Roman"/>
        </w:rPr>
        <w:t>l</w:t>
      </w:r>
      <w:r w:rsidRPr="000844AA">
        <w:rPr>
          <w:rStyle w:val="YokA"/>
          <w:rFonts w:cs="Times New Roman"/>
          <w:lang w:val="pt-PT"/>
        </w:rPr>
        <w:t>ç</w:t>
      </w:r>
      <w:r w:rsidRPr="000844AA">
        <w:rPr>
          <w:rStyle w:val="YokA"/>
          <w:rFonts w:cs="Times New Roman"/>
        </w:rPr>
        <w:t>eğinin Türk</w:t>
      </w:r>
      <w:r w:rsidRPr="000844AA">
        <w:rPr>
          <w:rStyle w:val="YokA"/>
          <w:rFonts w:cs="Times New Roman"/>
          <w:lang w:val="pt-PT"/>
        </w:rPr>
        <w:t>ç</w:t>
      </w:r>
      <w:r w:rsidRPr="000844AA">
        <w:rPr>
          <w:rStyle w:val="YokA"/>
          <w:rFonts w:cs="Times New Roman"/>
        </w:rPr>
        <w:t>e formunun ge</w:t>
      </w:r>
      <w:r w:rsidRPr="000844AA">
        <w:rPr>
          <w:rStyle w:val="YokA"/>
          <w:rFonts w:cs="Times New Roman"/>
          <w:lang w:val="pt-PT"/>
        </w:rPr>
        <w:t>ç</w:t>
      </w:r>
      <w:r w:rsidRPr="000844AA">
        <w:rPr>
          <w:rStyle w:val="YokA"/>
          <w:rFonts w:cs="Times New Roman"/>
        </w:rPr>
        <w:t xml:space="preserve">erlilik ve güvenilirliği. Ege </w:t>
      </w:r>
      <w:r w:rsidRPr="000844AA">
        <w:rPr>
          <w:rStyle w:val="YokA"/>
          <w:rFonts w:cs="Times New Roman"/>
          <w:lang w:val="de-DE"/>
        </w:rPr>
        <w:t>Ü</w:t>
      </w:r>
      <w:r w:rsidRPr="000844AA">
        <w:rPr>
          <w:rStyle w:val="YokA"/>
          <w:rFonts w:cs="Times New Roman"/>
        </w:rPr>
        <w:t>niversitesi Hemşirelik Yüksekokulu 2007</w:t>
      </w:r>
      <w:r w:rsidR="000844AA">
        <w:rPr>
          <w:rStyle w:val="YokA"/>
          <w:rFonts w:cs="Times New Roman"/>
        </w:rPr>
        <w:t>;</w:t>
      </w:r>
      <w:r w:rsidRPr="000844AA">
        <w:rPr>
          <w:rStyle w:val="YokA"/>
          <w:rFonts w:cs="Times New Roman"/>
        </w:rPr>
        <w:t xml:space="preserve">23(1):75-87. </w:t>
      </w:r>
    </w:p>
    <w:p w:rsidR="006B78FD" w:rsidRPr="000844AA" w:rsidRDefault="0000726F" w:rsidP="000844AA">
      <w:pPr>
        <w:pStyle w:val="Saptanm"/>
        <w:numPr>
          <w:ilvl w:val="0"/>
          <w:numId w:val="2"/>
        </w:numPr>
        <w:spacing w:before="0" w:line="360" w:lineRule="auto"/>
        <w:jc w:val="both"/>
        <w:rPr>
          <w:rFonts w:ascii="Times New Roman" w:hAnsi="Times New Roman" w:cs="Times New Roman"/>
        </w:rPr>
      </w:pPr>
      <w:r w:rsidRPr="000844AA">
        <w:rPr>
          <w:rFonts w:ascii="Times New Roman" w:hAnsi="Times New Roman" w:cs="Times New Roman"/>
        </w:rPr>
        <w:t>Wong KF, Lee LYK, Lee JKL. Hong Kong enrolled nurses’ perceptions of spirituality and spiritual care. International Nursing Review 2008</w:t>
      </w:r>
      <w:proofErr w:type="gramStart"/>
      <w:r w:rsidR="000844AA">
        <w:rPr>
          <w:rFonts w:ascii="Times New Roman" w:hAnsi="Times New Roman" w:cs="Times New Roman"/>
        </w:rPr>
        <w:t>;</w:t>
      </w:r>
      <w:r w:rsidRPr="000844AA">
        <w:rPr>
          <w:rFonts w:ascii="Times New Roman" w:hAnsi="Times New Roman" w:cs="Times New Roman"/>
        </w:rPr>
        <w:t>55:333</w:t>
      </w:r>
      <w:proofErr w:type="gramEnd"/>
      <w:r w:rsidRPr="000844AA">
        <w:rPr>
          <w:rFonts w:ascii="Times New Roman" w:hAnsi="Times New Roman" w:cs="Times New Roman"/>
        </w:rPr>
        <w:t xml:space="preserve">–40. </w:t>
      </w:r>
    </w:p>
    <w:p w:rsidR="006B78FD" w:rsidRPr="000844AA" w:rsidRDefault="0000726F" w:rsidP="000844AA">
      <w:pPr>
        <w:pStyle w:val="Saptanm"/>
        <w:numPr>
          <w:ilvl w:val="0"/>
          <w:numId w:val="2"/>
        </w:numPr>
        <w:spacing w:before="0" w:line="360" w:lineRule="auto"/>
        <w:jc w:val="both"/>
        <w:rPr>
          <w:rFonts w:ascii="Times New Roman" w:hAnsi="Times New Roman" w:cs="Times New Roman"/>
          <w:bCs/>
        </w:rPr>
      </w:pPr>
      <w:proofErr w:type="spellStart"/>
      <w:r w:rsidRPr="000844AA">
        <w:rPr>
          <w:rFonts w:ascii="Times New Roman" w:hAnsi="Times New Roman" w:cs="Times New Roman"/>
        </w:rPr>
        <w:t>Mermer</w:t>
      </w:r>
      <w:proofErr w:type="spellEnd"/>
      <w:r w:rsidRPr="000844AA">
        <w:rPr>
          <w:rFonts w:ascii="Times New Roman" w:hAnsi="Times New Roman" w:cs="Times New Roman"/>
        </w:rPr>
        <w:t xml:space="preserve"> G, </w:t>
      </w:r>
      <w:proofErr w:type="spellStart"/>
      <w:r w:rsidRPr="000844AA">
        <w:rPr>
          <w:rFonts w:ascii="Times New Roman" w:hAnsi="Times New Roman" w:cs="Times New Roman"/>
        </w:rPr>
        <w:t>Demirel</w:t>
      </w:r>
      <w:proofErr w:type="spellEnd"/>
      <w:r w:rsidRPr="000844AA">
        <w:rPr>
          <w:rFonts w:ascii="Times New Roman" w:hAnsi="Times New Roman" w:cs="Times New Roman"/>
          <w:lang w:val="sv-SE"/>
        </w:rPr>
        <w:t>ö</w:t>
      </w:r>
      <w:r w:rsidRPr="000844AA">
        <w:rPr>
          <w:rFonts w:ascii="Times New Roman" w:hAnsi="Times New Roman" w:cs="Times New Roman"/>
        </w:rPr>
        <w:t xml:space="preserve">z </w:t>
      </w:r>
      <w:proofErr w:type="spellStart"/>
      <w:r w:rsidRPr="000844AA">
        <w:rPr>
          <w:rFonts w:ascii="Times New Roman" w:hAnsi="Times New Roman" w:cs="Times New Roman"/>
        </w:rPr>
        <w:t>Akyüz</w:t>
      </w:r>
      <w:proofErr w:type="spellEnd"/>
      <w:r w:rsidRPr="000844AA">
        <w:rPr>
          <w:rFonts w:ascii="Times New Roman" w:hAnsi="Times New Roman" w:cs="Times New Roman"/>
        </w:rPr>
        <w:t xml:space="preserve"> M, </w:t>
      </w:r>
      <w:proofErr w:type="spellStart"/>
      <w:r w:rsidRPr="000844AA">
        <w:rPr>
          <w:rFonts w:ascii="Times New Roman" w:hAnsi="Times New Roman" w:cs="Times New Roman"/>
        </w:rPr>
        <w:t>Öztürk</w:t>
      </w:r>
      <w:proofErr w:type="spellEnd"/>
      <w:r w:rsidRPr="000844AA">
        <w:rPr>
          <w:rFonts w:ascii="Times New Roman" w:hAnsi="Times New Roman" w:cs="Times New Roman"/>
        </w:rPr>
        <w:t xml:space="preserve"> Can H. Midwifery Student’s Perceptions of </w:t>
      </w:r>
      <w:proofErr w:type="spellStart"/>
      <w:r w:rsidRPr="000844AA">
        <w:rPr>
          <w:rFonts w:ascii="Times New Roman" w:hAnsi="Times New Roman" w:cs="Times New Roman"/>
        </w:rPr>
        <w:t>spirituallity</w:t>
      </w:r>
      <w:proofErr w:type="spellEnd"/>
      <w:r w:rsidRPr="000844AA">
        <w:rPr>
          <w:rFonts w:ascii="Times New Roman" w:hAnsi="Times New Roman" w:cs="Times New Roman"/>
        </w:rPr>
        <w:t xml:space="preserve"> and spiritual care: An example from Western Turkey. </w:t>
      </w:r>
      <w:hyperlink r:id="rId8" w:history="1">
        <w:r w:rsidRPr="000844AA">
          <w:rPr>
            <w:rStyle w:val="Hyperlink1"/>
            <w:rFonts w:ascii="Times New Roman" w:hAnsi="Times New Roman" w:cs="Times New Roman"/>
          </w:rPr>
          <w:t>Journal of Religion and Health</w:t>
        </w:r>
      </w:hyperlink>
      <w:r w:rsidRPr="000844AA">
        <w:rPr>
          <w:rStyle w:val="Hyperlink1"/>
          <w:rFonts w:ascii="Times New Roman" w:hAnsi="Times New Roman" w:cs="Times New Roman"/>
        </w:rPr>
        <w:t xml:space="preserve"> 2019</w:t>
      </w:r>
      <w:proofErr w:type="gramStart"/>
      <w:r w:rsidR="000844AA">
        <w:rPr>
          <w:rStyle w:val="Hyperlink1"/>
          <w:rFonts w:ascii="Times New Roman" w:hAnsi="Times New Roman" w:cs="Times New Roman"/>
        </w:rPr>
        <w:t>;</w:t>
      </w:r>
      <w:r w:rsidRPr="000844AA">
        <w:rPr>
          <w:rStyle w:val="Hyperlink1"/>
          <w:rFonts w:ascii="Times New Roman" w:hAnsi="Times New Roman" w:cs="Times New Roman"/>
        </w:rPr>
        <w:t>58</w:t>
      </w:r>
      <w:proofErr w:type="gramEnd"/>
      <w:r w:rsidRPr="000844AA">
        <w:rPr>
          <w:rStyle w:val="Hyperlink1"/>
          <w:rFonts w:ascii="Times New Roman" w:hAnsi="Times New Roman" w:cs="Times New Roman"/>
        </w:rPr>
        <w:t>(2):666-76.</w:t>
      </w:r>
    </w:p>
    <w:p w:rsidR="006B78FD" w:rsidRPr="000844AA" w:rsidRDefault="0000726F" w:rsidP="000844AA">
      <w:pPr>
        <w:pStyle w:val="Saptanm"/>
        <w:numPr>
          <w:ilvl w:val="0"/>
          <w:numId w:val="2"/>
        </w:numPr>
        <w:spacing w:before="0" w:line="360" w:lineRule="auto"/>
        <w:jc w:val="both"/>
        <w:rPr>
          <w:rFonts w:ascii="Times New Roman" w:hAnsi="Times New Roman" w:cs="Times New Roman"/>
        </w:rPr>
      </w:pPr>
      <w:r w:rsidRPr="000844AA">
        <w:rPr>
          <w:rStyle w:val="Yok"/>
          <w:rFonts w:ascii="Times New Roman" w:hAnsi="Times New Roman" w:cs="Times New Roman"/>
        </w:rPr>
        <w:lastRenderedPageBreak/>
        <w:t>G</w:t>
      </w:r>
      <w:r w:rsidRPr="000844AA">
        <w:rPr>
          <w:rStyle w:val="Yok"/>
          <w:rFonts w:ascii="Times New Roman" w:hAnsi="Times New Roman" w:cs="Times New Roman"/>
          <w:lang w:val="sv-SE"/>
        </w:rPr>
        <w:t>ö</w:t>
      </w:r>
      <w:proofErr w:type="spellStart"/>
      <w:r w:rsidRPr="000844AA">
        <w:rPr>
          <w:rStyle w:val="Yok"/>
          <w:rFonts w:ascii="Times New Roman" w:hAnsi="Times New Roman" w:cs="Times New Roman"/>
          <w:lang w:val="de-DE"/>
        </w:rPr>
        <w:t>nen</w:t>
      </w:r>
      <w:proofErr w:type="spellEnd"/>
      <w:r w:rsidRPr="000844AA">
        <w:rPr>
          <w:rStyle w:val="Yok"/>
          <w:rFonts w:ascii="Times New Roman" w:hAnsi="Times New Roman" w:cs="Times New Roman"/>
        </w:rPr>
        <w:t xml:space="preserve">ç İM, </w:t>
      </w:r>
      <w:proofErr w:type="spellStart"/>
      <w:r w:rsidRPr="000844AA">
        <w:rPr>
          <w:rStyle w:val="Yok"/>
          <w:rFonts w:ascii="Times New Roman" w:hAnsi="Times New Roman" w:cs="Times New Roman"/>
        </w:rPr>
        <w:t>Akkuzu</w:t>
      </w:r>
      <w:proofErr w:type="spellEnd"/>
      <w:r w:rsidRPr="000844AA">
        <w:rPr>
          <w:rStyle w:val="Yok"/>
          <w:rFonts w:ascii="Times New Roman" w:hAnsi="Times New Roman" w:cs="Times New Roman"/>
        </w:rPr>
        <w:t xml:space="preserve"> G, </w:t>
      </w:r>
      <w:proofErr w:type="spellStart"/>
      <w:r w:rsidRPr="000844AA">
        <w:rPr>
          <w:rStyle w:val="Yok"/>
          <w:rFonts w:ascii="Times New Roman" w:hAnsi="Times New Roman" w:cs="Times New Roman"/>
        </w:rPr>
        <w:t>Durdun</w:t>
      </w:r>
      <w:proofErr w:type="spellEnd"/>
      <w:r w:rsidRPr="000844AA">
        <w:rPr>
          <w:rStyle w:val="Yok"/>
          <w:rFonts w:ascii="Times New Roman" w:hAnsi="Times New Roman" w:cs="Times New Roman"/>
        </w:rPr>
        <w:t xml:space="preserve"> </w:t>
      </w:r>
      <w:proofErr w:type="spellStart"/>
      <w:r w:rsidRPr="000844AA">
        <w:rPr>
          <w:rStyle w:val="Yok"/>
          <w:rFonts w:ascii="Times New Roman" w:hAnsi="Times New Roman" w:cs="Times New Roman"/>
        </w:rPr>
        <w:t>Altı</w:t>
      </w:r>
      <w:proofErr w:type="spellEnd"/>
      <w:r w:rsidRPr="000844AA">
        <w:rPr>
          <w:rStyle w:val="Yok"/>
          <w:rFonts w:ascii="Times New Roman" w:hAnsi="Times New Roman" w:cs="Times New Roman"/>
          <w:lang w:val="de-DE"/>
        </w:rPr>
        <w:t>n R, M</w:t>
      </w:r>
      <w:r w:rsidRPr="000844AA">
        <w:rPr>
          <w:rStyle w:val="Yok"/>
          <w:rFonts w:ascii="Times New Roman" w:hAnsi="Times New Roman" w:cs="Times New Roman"/>
          <w:lang w:val="sv-SE"/>
        </w:rPr>
        <w:t>ö</w:t>
      </w:r>
      <w:r w:rsidRPr="000844AA">
        <w:rPr>
          <w:rStyle w:val="Yok"/>
          <w:rFonts w:ascii="Times New Roman" w:hAnsi="Times New Roman" w:cs="Times New Roman"/>
          <w:lang w:val="es-ES_tradnl"/>
        </w:rPr>
        <w:t>roy P. Hem</w:t>
      </w:r>
      <w:proofErr w:type="spellStart"/>
      <w:r w:rsidRPr="000844AA">
        <w:rPr>
          <w:rStyle w:val="Yok"/>
          <w:rFonts w:ascii="Times New Roman" w:hAnsi="Times New Roman" w:cs="Times New Roman"/>
        </w:rPr>
        <w:t>şirelerin</w:t>
      </w:r>
      <w:proofErr w:type="spellEnd"/>
      <w:r w:rsidRPr="000844AA">
        <w:rPr>
          <w:rStyle w:val="Yok"/>
          <w:rFonts w:ascii="Times New Roman" w:hAnsi="Times New Roman" w:cs="Times New Roman"/>
        </w:rPr>
        <w:t xml:space="preserve"> </w:t>
      </w:r>
      <w:proofErr w:type="spellStart"/>
      <w:r w:rsidRPr="000844AA">
        <w:rPr>
          <w:rStyle w:val="Yok"/>
          <w:rFonts w:ascii="Times New Roman" w:hAnsi="Times New Roman" w:cs="Times New Roman"/>
        </w:rPr>
        <w:t>ve</w:t>
      </w:r>
      <w:proofErr w:type="spellEnd"/>
      <w:r w:rsidRPr="000844AA">
        <w:rPr>
          <w:rStyle w:val="Yok"/>
          <w:rFonts w:ascii="Times New Roman" w:hAnsi="Times New Roman" w:cs="Times New Roman"/>
        </w:rPr>
        <w:t xml:space="preserve"> </w:t>
      </w:r>
      <w:proofErr w:type="spellStart"/>
      <w:r w:rsidRPr="000844AA">
        <w:rPr>
          <w:rStyle w:val="Yok"/>
          <w:rFonts w:ascii="Times New Roman" w:hAnsi="Times New Roman" w:cs="Times New Roman"/>
        </w:rPr>
        <w:t>ebelerin</w:t>
      </w:r>
      <w:proofErr w:type="spellEnd"/>
      <w:r w:rsidRPr="000844AA">
        <w:rPr>
          <w:rStyle w:val="Yok"/>
          <w:rFonts w:ascii="Times New Roman" w:hAnsi="Times New Roman" w:cs="Times New Roman"/>
        </w:rPr>
        <w:t xml:space="preserve"> </w:t>
      </w:r>
      <w:proofErr w:type="spellStart"/>
      <w:r w:rsidRPr="000844AA">
        <w:rPr>
          <w:rStyle w:val="Yok"/>
          <w:rFonts w:ascii="Times New Roman" w:hAnsi="Times New Roman" w:cs="Times New Roman"/>
        </w:rPr>
        <w:t>manevi</w:t>
      </w:r>
      <w:proofErr w:type="spellEnd"/>
      <w:r w:rsidRPr="000844AA">
        <w:rPr>
          <w:rStyle w:val="Yok"/>
          <w:rFonts w:ascii="Times New Roman" w:hAnsi="Times New Roman" w:cs="Times New Roman"/>
        </w:rPr>
        <w:t xml:space="preserve"> </w:t>
      </w:r>
      <w:proofErr w:type="spellStart"/>
      <w:r w:rsidRPr="000844AA">
        <w:rPr>
          <w:rStyle w:val="Yok"/>
          <w:rFonts w:ascii="Times New Roman" w:hAnsi="Times New Roman" w:cs="Times New Roman"/>
        </w:rPr>
        <w:t>bakıma</w:t>
      </w:r>
      <w:proofErr w:type="spellEnd"/>
      <w:r w:rsidRPr="000844AA">
        <w:rPr>
          <w:rStyle w:val="Yok"/>
          <w:rFonts w:ascii="Times New Roman" w:hAnsi="Times New Roman" w:cs="Times New Roman"/>
        </w:rPr>
        <w:t xml:space="preserve"> </w:t>
      </w:r>
      <w:proofErr w:type="spellStart"/>
      <w:r w:rsidRPr="000844AA">
        <w:rPr>
          <w:rStyle w:val="Yok"/>
          <w:rFonts w:ascii="Times New Roman" w:hAnsi="Times New Roman" w:cs="Times New Roman"/>
        </w:rPr>
        <w:t>ilişkin</w:t>
      </w:r>
      <w:proofErr w:type="spellEnd"/>
      <w:r w:rsidRPr="000844AA">
        <w:rPr>
          <w:rStyle w:val="Yok"/>
          <w:rFonts w:ascii="Times New Roman" w:hAnsi="Times New Roman" w:cs="Times New Roman"/>
        </w:rPr>
        <w:t xml:space="preserve"> g</w:t>
      </w:r>
      <w:r w:rsidRPr="000844AA">
        <w:rPr>
          <w:rStyle w:val="Yok"/>
          <w:rFonts w:ascii="Times New Roman" w:hAnsi="Times New Roman" w:cs="Times New Roman"/>
          <w:lang w:val="sv-SE"/>
        </w:rPr>
        <w:t>ö</w:t>
      </w:r>
      <w:proofErr w:type="spellStart"/>
      <w:r w:rsidRPr="000844AA">
        <w:rPr>
          <w:rStyle w:val="Yok"/>
          <w:rFonts w:ascii="Times New Roman" w:hAnsi="Times New Roman" w:cs="Times New Roman"/>
        </w:rPr>
        <w:t>rüşleri</w:t>
      </w:r>
      <w:proofErr w:type="spellEnd"/>
      <w:r w:rsidRPr="000844AA">
        <w:rPr>
          <w:rStyle w:val="Yok"/>
          <w:rFonts w:ascii="Times New Roman" w:hAnsi="Times New Roman" w:cs="Times New Roman"/>
        </w:rPr>
        <w:t xml:space="preserve">. </w:t>
      </w:r>
      <w:proofErr w:type="spellStart"/>
      <w:r w:rsidRPr="000844AA">
        <w:rPr>
          <w:rStyle w:val="Yok"/>
          <w:rFonts w:ascii="Times New Roman" w:hAnsi="Times New Roman" w:cs="Times New Roman"/>
        </w:rPr>
        <w:t>Gümüşhane</w:t>
      </w:r>
      <w:proofErr w:type="spellEnd"/>
      <w:r w:rsidRPr="000844AA">
        <w:rPr>
          <w:rStyle w:val="Yok"/>
          <w:rFonts w:ascii="Times New Roman" w:hAnsi="Times New Roman" w:cs="Times New Roman"/>
        </w:rPr>
        <w:t xml:space="preserve"> </w:t>
      </w:r>
      <w:r w:rsidRPr="000844AA">
        <w:rPr>
          <w:rStyle w:val="Yok"/>
          <w:rFonts w:ascii="Times New Roman" w:hAnsi="Times New Roman" w:cs="Times New Roman"/>
          <w:lang w:val="de-DE"/>
        </w:rPr>
        <w:t>Ü</w:t>
      </w:r>
      <w:proofErr w:type="spellStart"/>
      <w:r w:rsidRPr="000844AA">
        <w:rPr>
          <w:rStyle w:val="Yok"/>
          <w:rFonts w:ascii="Times New Roman" w:hAnsi="Times New Roman" w:cs="Times New Roman"/>
        </w:rPr>
        <w:t>niveristesi</w:t>
      </w:r>
      <w:proofErr w:type="spellEnd"/>
      <w:r w:rsidRPr="000844AA">
        <w:rPr>
          <w:rStyle w:val="Yok"/>
          <w:rFonts w:ascii="Times New Roman" w:hAnsi="Times New Roman" w:cs="Times New Roman"/>
        </w:rPr>
        <w:t xml:space="preserve"> </w:t>
      </w:r>
      <w:proofErr w:type="spellStart"/>
      <w:r w:rsidRPr="000844AA">
        <w:rPr>
          <w:rStyle w:val="Yok"/>
          <w:rFonts w:ascii="Times New Roman" w:hAnsi="Times New Roman" w:cs="Times New Roman"/>
        </w:rPr>
        <w:t>Sağlık</w:t>
      </w:r>
      <w:proofErr w:type="spellEnd"/>
      <w:r w:rsidRPr="000844AA">
        <w:rPr>
          <w:rStyle w:val="Yok"/>
          <w:rFonts w:ascii="Times New Roman" w:hAnsi="Times New Roman" w:cs="Times New Roman"/>
        </w:rPr>
        <w:t xml:space="preserve"> </w:t>
      </w:r>
      <w:proofErr w:type="spellStart"/>
      <w:r w:rsidRPr="000844AA">
        <w:rPr>
          <w:rStyle w:val="Yok"/>
          <w:rFonts w:ascii="Times New Roman" w:hAnsi="Times New Roman" w:cs="Times New Roman"/>
        </w:rPr>
        <w:t>Bilimleri</w:t>
      </w:r>
      <w:proofErr w:type="spellEnd"/>
      <w:r w:rsidRPr="000844AA">
        <w:rPr>
          <w:rStyle w:val="Yok"/>
          <w:rFonts w:ascii="Times New Roman" w:hAnsi="Times New Roman" w:cs="Times New Roman"/>
        </w:rPr>
        <w:t xml:space="preserve"> </w:t>
      </w:r>
      <w:proofErr w:type="spellStart"/>
      <w:r w:rsidRPr="000844AA">
        <w:rPr>
          <w:rStyle w:val="Yok"/>
          <w:rFonts w:ascii="Times New Roman" w:hAnsi="Times New Roman" w:cs="Times New Roman"/>
        </w:rPr>
        <w:t>Dergisi</w:t>
      </w:r>
      <w:proofErr w:type="spellEnd"/>
      <w:r w:rsidRPr="000844AA">
        <w:rPr>
          <w:rStyle w:val="Yok"/>
          <w:rFonts w:ascii="Times New Roman" w:hAnsi="Times New Roman" w:cs="Times New Roman"/>
        </w:rPr>
        <w:t xml:space="preserve"> 2016</w:t>
      </w:r>
      <w:proofErr w:type="gramStart"/>
      <w:r w:rsidR="000844AA">
        <w:rPr>
          <w:rStyle w:val="Yok"/>
          <w:rFonts w:ascii="Times New Roman" w:hAnsi="Times New Roman" w:cs="Times New Roman"/>
        </w:rPr>
        <w:t>;</w:t>
      </w:r>
      <w:r w:rsidRPr="000844AA">
        <w:rPr>
          <w:rStyle w:val="Yok"/>
          <w:rFonts w:ascii="Times New Roman" w:hAnsi="Times New Roman" w:cs="Times New Roman"/>
        </w:rPr>
        <w:t>5</w:t>
      </w:r>
      <w:proofErr w:type="gramEnd"/>
      <w:r w:rsidRPr="000844AA">
        <w:rPr>
          <w:rStyle w:val="Yok"/>
          <w:rFonts w:ascii="Times New Roman" w:hAnsi="Times New Roman" w:cs="Times New Roman"/>
        </w:rPr>
        <w:t>(3): 34-8.</w:t>
      </w:r>
    </w:p>
    <w:p w:rsidR="006B78FD" w:rsidRPr="000844AA" w:rsidRDefault="0000726F" w:rsidP="000844AA">
      <w:pPr>
        <w:pStyle w:val="Saptanm"/>
        <w:numPr>
          <w:ilvl w:val="0"/>
          <w:numId w:val="2"/>
        </w:numPr>
        <w:spacing w:before="0" w:line="360" w:lineRule="auto"/>
        <w:jc w:val="both"/>
        <w:rPr>
          <w:rFonts w:ascii="Times New Roman" w:hAnsi="Times New Roman" w:cs="Times New Roman"/>
        </w:rPr>
      </w:pPr>
      <w:proofErr w:type="spellStart"/>
      <w:r w:rsidRPr="000844AA">
        <w:rPr>
          <w:rStyle w:val="Yok"/>
          <w:rFonts w:ascii="Times New Roman" w:hAnsi="Times New Roman" w:cs="Times New Roman"/>
        </w:rPr>
        <w:t>Baldacchino</w:t>
      </w:r>
      <w:proofErr w:type="spellEnd"/>
      <w:r w:rsidRPr="000844AA">
        <w:rPr>
          <w:rStyle w:val="Yok"/>
          <w:rFonts w:ascii="Times New Roman" w:hAnsi="Times New Roman" w:cs="Times New Roman"/>
        </w:rPr>
        <w:t xml:space="preserve"> DR. Teaching on the spiritual dimension in care to undergraduate nursing students: the content and teaching methods. Nurse Education Today 2008</w:t>
      </w:r>
      <w:proofErr w:type="gramStart"/>
      <w:r w:rsidR="000844AA">
        <w:rPr>
          <w:rStyle w:val="Yok"/>
          <w:rFonts w:ascii="Times New Roman" w:hAnsi="Times New Roman" w:cs="Times New Roman"/>
        </w:rPr>
        <w:t>;</w:t>
      </w:r>
      <w:r w:rsidRPr="000844AA">
        <w:rPr>
          <w:rStyle w:val="Yok"/>
          <w:rFonts w:ascii="Times New Roman" w:hAnsi="Times New Roman" w:cs="Times New Roman"/>
        </w:rPr>
        <w:t>28</w:t>
      </w:r>
      <w:proofErr w:type="gramEnd"/>
      <w:r w:rsidRPr="000844AA">
        <w:rPr>
          <w:rStyle w:val="Yok"/>
          <w:rFonts w:ascii="Times New Roman" w:hAnsi="Times New Roman" w:cs="Times New Roman"/>
        </w:rPr>
        <w:t xml:space="preserve">(5):550-62. </w:t>
      </w:r>
    </w:p>
    <w:p w:rsidR="006B78FD" w:rsidRPr="000844AA" w:rsidRDefault="0000726F" w:rsidP="000844AA">
      <w:pPr>
        <w:pStyle w:val="Saptanm"/>
        <w:numPr>
          <w:ilvl w:val="0"/>
          <w:numId w:val="2"/>
        </w:numPr>
        <w:spacing w:before="0" w:line="360" w:lineRule="auto"/>
        <w:jc w:val="both"/>
        <w:rPr>
          <w:rFonts w:ascii="Times New Roman" w:hAnsi="Times New Roman" w:cs="Times New Roman"/>
        </w:rPr>
      </w:pPr>
      <w:r w:rsidRPr="000844AA">
        <w:rPr>
          <w:rStyle w:val="Yok"/>
          <w:rFonts w:ascii="Times New Roman" w:hAnsi="Times New Roman" w:cs="Times New Roman"/>
        </w:rPr>
        <w:t>McEwen M. Spiritual nursing care. Holistic Nursing Practice 2005</w:t>
      </w:r>
      <w:proofErr w:type="gramStart"/>
      <w:r w:rsidR="000844AA">
        <w:rPr>
          <w:rStyle w:val="Yok"/>
          <w:rFonts w:ascii="Times New Roman" w:hAnsi="Times New Roman" w:cs="Times New Roman"/>
        </w:rPr>
        <w:t>;</w:t>
      </w:r>
      <w:r w:rsidRPr="000844AA">
        <w:rPr>
          <w:rStyle w:val="Yok"/>
          <w:rFonts w:ascii="Times New Roman" w:hAnsi="Times New Roman" w:cs="Times New Roman"/>
        </w:rPr>
        <w:t>19</w:t>
      </w:r>
      <w:proofErr w:type="gramEnd"/>
      <w:r w:rsidRPr="000844AA">
        <w:rPr>
          <w:rStyle w:val="Yok"/>
          <w:rFonts w:ascii="Times New Roman" w:hAnsi="Times New Roman" w:cs="Times New Roman"/>
        </w:rPr>
        <w:t xml:space="preserve">(4):161-8. </w:t>
      </w:r>
    </w:p>
    <w:p w:rsidR="006B78FD" w:rsidRPr="000844AA" w:rsidRDefault="0000726F" w:rsidP="000844AA">
      <w:pPr>
        <w:pStyle w:val="GvdeB"/>
        <w:numPr>
          <w:ilvl w:val="0"/>
          <w:numId w:val="2"/>
        </w:numPr>
        <w:spacing w:line="360" w:lineRule="auto"/>
        <w:jc w:val="both"/>
        <w:rPr>
          <w:rFonts w:cs="Times New Roman"/>
          <w:lang w:val="en-US"/>
        </w:rPr>
      </w:pPr>
      <w:proofErr w:type="spellStart"/>
      <w:r w:rsidRPr="000844AA">
        <w:rPr>
          <w:rStyle w:val="YokA"/>
          <w:rFonts w:cs="Times New Roman"/>
          <w:lang w:val="en-US"/>
        </w:rPr>
        <w:t>McSherry</w:t>
      </w:r>
      <w:proofErr w:type="spellEnd"/>
      <w:r w:rsidRPr="000844AA">
        <w:rPr>
          <w:rStyle w:val="YokA"/>
          <w:rFonts w:cs="Times New Roman"/>
          <w:lang w:val="en-US"/>
        </w:rPr>
        <w:t xml:space="preserve"> W, Draper P, </w:t>
      </w:r>
      <w:proofErr w:type="spellStart"/>
      <w:r w:rsidRPr="000844AA">
        <w:rPr>
          <w:rStyle w:val="YokA"/>
          <w:rFonts w:cs="Times New Roman"/>
          <w:lang w:val="en-US"/>
        </w:rPr>
        <w:t>Kendick</w:t>
      </w:r>
      <w:proofErr w:type="spellEnd"/>
      <w:r w:rsidRPr="000844AA">
        <w:rPr>
          <w:rStyle w:val="YokA"/>
          <w:rFonts w:cs="Times New Roman"/>
          <w:lang w:val="en-US"/>
        </w:rPr>
        <w:t xml:space="preserve"> D. The </w:t>
      </w:r>
      <w:proofErr w:type="spellStart"/>
      <w:r w:rsidRPr="000844AA">
        <w:rPr>
          <w:rStyle w:val="YokA"/>
          <w:rFonts w:cs="Times New Roman"/>
          <w:lang w:val="en-US"/>
        </w:rPr>
        <w:t>condtruct</w:t>
      </w:r>
      <w:proofErr w:type="spellEnd"/>
      <w:r w:rsidRPr="000844AA">
        <w:rPr>
          <w:rStyle w:val="YokA"/>
          <w:rFonts w:cs="Times New Roman"/>
          <w:lang w:val="en-US"/>
        </w:rPr>
        <w:t xml:space="preserve"> validity of a rating scale designed to assess spirituality and spiritual care. International Journal of Nursing Studies 2002</w:t>
      </w:r>
      <w:proofErr w:type="gramStart"/>
      <w:r w:rsidR="000844AA">
        <w:rPr>
          <w:rStyle w:val="YokA"/>
          <w:rFonts w:cs="Times New Roman"/>
          <w:lang w:val="en-US"/>
        </w:rPr>
        <w:t>;</w:t>
      </w:r>
      <w:r w:rsidRPr="000844AA">
        <w:rPr>
          <w:rStyle w:val="YokA"/>
          <w:rFonts w:cs="Times New Roman"/>
          <w:lang w:val="en-US"/>
        </w:rPr>
        <w:t>39</w:t>
      </w:r>
      <w:proofErr w:type="gramEnd"/>
      <w:r w:rsidRPr="000844AA">
        <w:rPr>
          <w:rStyle w:val="YokA"/>
          <w:rFonts w:cs="Times New Roman"/>
          <w:lang w:val="en-US"/>
        </w:rPr>
        <w:t xml:space="preserve"> (7):723-34.</w:t>
      </w:r>
    </w:p>
    <w:p w:rsidR="006B78FD" w:rsidRPr="000844AA" w:rsidRDefault="0000726F" w:rsidP="000844AA">
      <w:pPr>
        <w:pStyle w:val="GvdeB"/>
        <w:numPr>
          <w:ilvl w:val="0"/>
          <w:numId w:val="2"/>
        </w:numPr>
        <w:spacing w:line="360" w:lineRule="auto"/>
        <w:jc w:val="both"/>
        <w:rPr>
          <w:rFonts w:cs="Times New Roman"/>
          <w:lang w:val="en-US"/>
        </w:rPr>
      </w:pPr>
      <w:r w:rsidRPr="000844AA">
        <w:rPr>
          <w:rStyle w:val="YokA"/>
          <w:rFonts w:cs="Times New Roman"/>
          <w:lang w:val="en-US"/>
        </w:rPr>
        <w:t xml:space="preserve">Sis </w:t>
      </w:r>
      <w:r w:rsidRPr="000844AA">
        <w:rPr>
          <w:rStyle w:val="YokA"/>
          <w:rFonts w:cs="Times New Roman"/>
        </w:rPr>
        <w:t>Çelik A, Özdemir F, Durmaz H, Pasinlioğlu T.</w:t>
      </w:r>
      <w:r w:rsidR="00285657">
        <w:rPr>
          <w:rStyle w:val="YokA"/>
          <w:rFonts w:cs="Times New Roman"/>
        </w:rPr>
        <w:t xml:space="preserve"> </w:t>
      </w:r>
      <w:r w:rsidRPr="000844AA">
        <w:rPr>
          <w:rStyle w:val="Yok"/>
          <w:rFonts w:cs="Times New Roman"/>
        </w:rPr>
        <w:t xml:space="preserve">Hemşirelerin maneviyat ve manevi bakımı </w:t>
      </w:r>
      <w:r w:rsidRPr="000844AA">
        <w:rPr>
          <w:rStyle w:val="Yok"/>
          <w:rFonts w:cs="Times New Roman"/>
          <w:lang w:val="es-ES_tradnl"/>
        </w:rPr>
        <w:t>alg</w:t>
      </w:r>
      <w:r w:rsidRPr="000844AA">
        <w:rPr>
          <w:rStyle w:val="Yok"/>
          <w:rFonts w:cs="Times New Roman"/>
        </w:rPr>
        <w:t xml:space="preserve">ılama düzeyleri ve etkileyen bazı </w:t>
      </w:r>
      <w:r w:rsidRPr="000844AA">
        <w:rPr>
          <w:rStyle w:val="Yok"/>
          <w:rFonts w:cs="Times New Roman"/>
          <w:lang w:val="da-DK"/>
        </w:rPr>
        <w:t>fakt</w:t>
      </w:r>
      <w:r w:rsidRPr="000844AA">
        <w:rPr>
          <w:rStyle w:val="Yok"/>
          <w:rFonts w:cs="Times New Roman"/>
          <w:lang w:val="sv-SE"/>
        </w:rPr>
        <w:t>ö</w:t>
      </w:r>
      <w:r w:rsidRPr="000844AA">
        <w:rPr>
          <w:rStyle w:val="Yok"/>
          <w:rFonts w:cs="Times New Roman"/>
        </w:rPr>
        <w:t xml:space="preserve">rlerin belirlenmesi. Hacettepe </w:t>
      </w:r>
      <w:r w:rsidRPr="000844AA">
        <w:rPr>
          <w:rStyle w:val="Yok"/>
          <w:rFonts w:cs="Times New Roman"/>
          <w:lang w:val="de-DE"/>
        </w:rPr>
        <w:t>Ü</w:t>
      </w:r>
      <w:r w:rsidRPr="000844AA">
        <w:rPr>
          <w:rStyle w:val="Yok"/>
          <w:rFonts w:cs="Times New Roman"/>
        </w:rPr>
        <w:t>niversitesi Hemşirelik Fakültesi Dergisi 2014:1–12.</w:t>
      </w:r>
    </w:p>
    <w:p w:rsidR="006B78FD" w:rsidRPr="000844AA" w:rsidRDefault="0000726F" w:rsidP="000844AA">
      <w:pPr>
        <w:pStyle w:val="GvdeB"/>
        <w:numPr>
          <w:ilvl w:val="0"/>
          <w:numId w:val="2"/>
        </w:numPr>
        <w:spacing w:line="360" w:lineRule="auto"/>
        <w:jc w:val="both"/>
        <w:rPr>
          <w:rFonts w:cs="Times New Roman"/>
        </w:rPr>
      </w:pPr>
      <w:r w:rsidRPr="000844AA">
        <w:rPr>
          <w:rStyle w:val="Yok"/>
          <w:rFonts w:cs="Times New Roman"/>
        </w:rPr>
        <w:t>Yılmaz M, Okyay N. Hemşirelerin maneviyat ve manevi bakıma ilişkin g</w:t>
      </w:r>
      <w:r w:rsidRPr="000844AA">
        <w:rPr>
          <w:rStyle w:val="Yok"/>
          <w:rFonts w:cs="Times New Roman"/>
          <w:lang w:val="sv-SE"/>
        </w:rPr>
        <w:t>ö</w:t>
      </w:r>
      <w:r w:rsidRPr="000844AA">
        <w:rPr>
          <w:rStyle w:val="Yok"/>
          <w:rFonts w:cs="Times New Roman"/>
        </w:rPr>
        <w:t>rüşleri. Hemşirelikte Araştırma Geliştirme Dergisi 2009</w:t>
      </w:r>
      <w:r w:rsidR="000844AA">
        <w:rPr>
          <w:rStyle w:val="Yok"/>
          <w:rFonts w:cs="Times New Roman"/>
        </w:rPr>
        <w:t>;</w:t>
      </w:r>
      <w:r w:rsidRPr="000844AA">
        <w:rPr>
          <w:rStyle w:val="Yok"/>
          <w:rFonts w:cs="Times New Roman"/>
        </w:rPr>
        <w:t xml:space="preserve">11(3):41-52. </w:t>
      </w:r>
    </w:p>
    <w:p w:rsidR="006B78FD" w:rsidRPr="000844AA" w:rsidRDefault="0000726F" w:rsidP="000844AA">
      <w:pPr>
        <w:pStyle w:val="GvdeB"/>
        <w:numPr>
          <w:ilvl w:val="0"/>
          <w:numId w:val="2"/>
        </w:numPr>
        <w:spacing w:line="360" w:lineRule="auto"/>
        <w:jc w:val="both"/>
        <w:rPr>
          <w:rFonts w:cs="Times New Roman"/>
        </w:rPr>
      </w:pPr>
      <w:r w:rsidRPr="000844AA">
        <w:rPr>
          <w:rStyle w:val="Yok"/>
          <w:rFonts w:cs="Times New Roman"/>
        </w:rPr>
        <w:t>Özbaşaran F, Ergül Ş, Bayık Temel A, Gürol Aslan G, Ç</w:t>
      </w:r>
      <w:proofErr w:type="spellStart"/>
      <w:r w:rsidRPr="000844AA">
        <w:rPr>
          <w:rStyle w:val="Yok"/>
          <w:rFonts w:cs="Times New Roman"/>
          <w:lang w:val="en-US"/>
        </w:rPr>
        <w:t>oban</w:t>
      </w:r>
      <w:proofErr w:type="spellEnd"/>
      <w:r w:rsidRPr="000844AA">
        <w:rPr>
          <w:rStyle w:val="Yok"/>
          <w:rFonts w:cs="Times New Roman"/>
          <w:lang w:val="en-US"/>
        </w:rPr>
        <w:t xml:space="preserve"> A. Turkish nurses</w:t>
      </w:r>
      <w:r w:rsidRPr="000844AA">
        <w:rPr>
          <w:rStyle w:val="Yok"/>
          <w:rFonts w:cs="Times New Roman"/>
        </w:rPr>
        <w:t xml:space="preserve">’ </w:t>
      </w:r>
      <w:r w:rsidRPr="000844AA">
        <w:rPr>
          <w:rStyle w:val="Yok"/>
          <w:rFonts w:cs="Times New Roman"/>
          <w:lang w:val="en-US"/>
        </w:rPr>
        <w:t>pe</w:t>
      </w:r>
      <w:r w:rsidRPr="000844AA">
        <w:rPr>
          <w:rStyle w:val="Yok"/>
          <w:rFonts w:cs="Times New Roman"/>
          <w:lang w:val="en-US"/>
        </w:rPr>
        <w:t>r</w:t>
      </w:r>
      <w:r w:rsidRPr="000844AA">
        <w:rPr>
          <w:rStyle w:val="Yok"/>
          <w:rFonts w:cs="Times New Roman"/>
          <w:lang w:val="en-US"/>
        </w:rPr>
        <w:t>ceptions of spirituality and spiritual care. Journal of Clinical Nursing 2011</w:t>
      </w:r>
      <w:proofErr w:type="gramStart"/>
      <w:r w:rsidR="000844AA">
        <w:rPr>
          <w:rStyle w:val="Yok"/>
          <w:rFonts w:cs="Times New Roman"/>
          <w:lang w:val="en-US"/>
        </w:rPr>
        <w:t>;</w:t>
      </w:r>
      <w:r w:rsidRPr="000844AA">
        <w:rPr>
          <w:rStyle w:val="Yok"/>
          <w:rFonts w:cs="Times New Roman"/>
          <w:lang w:val="en-US"/>
        </w:rPr>
        <w:t>20</w:t>
      </w:r>
      <w:proofErr w:type="gramEnd"/>
      <w:r w:rsidRPr="000844AA">
        <w:rPr>
          <w:rStyle w:val="Yok"/>
          <w:rFonts w:cs="Times New Roman"/>
          <w:lang w:val="en-US"/>
        </w:rPr>
        <w:t xml:space="preserve">(21-2): 3102-10. </w:t>
      </w:r>
    </w:p>
    <w:p w:rsidR="006B78FD" w:rsidRPr="000844AA" w:rsidRDefault="0000726F" w:rsidP="000844AA">
      <w:pPr>
        <w:pStyle w:val="GvdeB"/>
        <w:numPr>
          <w:ilvl w:val="0"/>
          <w:numId w:val="2"/>
        </w:numPr>
        <w:spacing w:line="360" w:lineRule="auto"/>
        <w:jc w:val="both"/>
        <w:rPr>
          <w:rFonts w:cs="Times New Roman"/>
          <w:bCs/>
        </w:rPr>
      </w:pPr>
      <w:r w:rsidRPr="000844AA">
        <w:rPr>
          <w:rStyle w:val="Yok"/>
          <w:rFonts w:cs="Times New Roman"/>
        </w:rPr>
        <w:t>Yılmaz M. Holistik bakımın bir boyutu: spiritualite, doğası ve hemşirelikle ilişkisi. Anadolu Hemşirelik ve Sağlık Bilimleri Dergisi 2011</w:t>
      </w:r>
      <w:r w:rsidR="000844AA">
        <w:rPr>
          <w:rStyle w:val="Yok"/>
          <w:rFonts w:cs="Times New Roman"/>
        </w:rPr>
        <w:t>;</w:t>
      </w:r>
      <w:r w:rsidRPr="000844AA">
        <w:rPr>
          <w:rStyle w:val="Yok"/>
          <w:rFonts w:cs="Times New Roman"/>
        </w:rPr>
        <w:t>14(2):61-70.</w:t>
      </w:r>
    </w:p>
    <w:p w:rsidR="006B78FD" w:rsidRPr="000844AA" w:rsidRDefault="0000726F" w:rsidP="000844AA">
      <w:pPr>
        <w:pStyle w:val="GvdeB"/>
        <w:numPr>
          <w:ilvl w:val="0"/>
          <w:numId w:val="2"/>
        </w:numPr>
        <w:spacing w:line="360" w:lineRule="auto"/>
        <w:jc w:val="both"/>
        <w:rPr>
          <w:rFonts w:cs="Times New Roman"/>
          <w:bCs/>
        </w:rPr>
      </w:pPr>
      <w:r w:rsidRPr="000844AA">
        <w:rPr>
          <w:rStyle w:val="Yok"/>
          <w:rFonts w:cs="Times New Roman"/>
        </w:rPr>
        <w:t>Eğ</w:t>
      </w:r>
      <w:proofErr w:type="spellStart"/>
      <w:r w:rsidRPr="000844AA">
        <w:rPr>
          <w:rStyle w:val="Yok"/>
          <w:rFonts w:cs="Times New Roman"/>
          <w:lang w:val="de-DE"/>
        </w:rPr>
        <w:t>lence</w:t>
      </w:r>
      <w:proofErr w:type="spellEnd"/>
      <w:r w:rsidRPr="000844AA">
        <w:rPr>
          <w:rStyle w:val="Yok"/>
          <w:rFonts w:cs="Times New Roman"/>
          <w:lang w:val="de-DE"/>
        </w:rPr>
        <w:t xml:space="preserve"> R, </w:t>
      </w:r>
      <w:r w:rsidRPr="000844AA">
        <w:rPr>
          <w:rStyle w:val="Yok"/>
          <w:rFonts w:cs="Times New Roman"/>
        </w:rPr>
        <w:t xml:space="preserve">Şimşek N. Hemşirelerin maneviyat ve manevi bakım hakkındaki bilgilerinin değerlendirilmesi. Acıbadem </w:t>
      </w:r>
      <w:r w:rsidRPr="000844AA">
        <w:rPr>
          <w:rStyle w:val="Yok"/>
          <w:rFonts w:cs="Times New Roman"/>
          <w:lang w:val="de-DE"/>
        </w:rPr>
        <w:t>Ü</w:t>
      </w:r>
      <w:r w:rsidRPr="000844AA">
        <w:rPr>
          <w:rStyle w:val="Yok"/>
          <w:rFonts w:cs="Times New Roman"/>
        </w:rPr>
        <w:t>niversitesi Sağlık Bilimleri Dergisi 2014</w:t>
      </w:r>
      <w:r w:rsidR="000844AA">
        <w:rPr>
          <w:rStyle w:val="Yok"/>
          <w:rFonts w:cs="Times New Roman"/>
        </w:rPr>
        <w:t>;</w:t>
      </w:r>
      <w:r w:rsidRPr="000844AA">
        <w:rPr>
          <w:rStyle w:val="Yok"/>
          <w:rFonts w:cs="Times New Roman"/>
        </w:rPr>
        <w:t>5(1):48-53.</w:t>
      </w:r>
    </w:p>
    <w:p w:rsidR="006B78FD" w:rsidRPr="000844AA" w:rsidRDefault="0000726F" w:rsidP="000844AA">
      <w:pPr>
        <w:pStyle w:val="GvdeB"/>
        <w:numPr>
          <w:ilvl w:val="0"/>
          <w:numId w:val="2"/>
        </w:numPr>
        <w:spacing w:line="360" w:lineRule="auto"/>
        <w:jc w:val="both"/>
        <w:rPr>
          <w:rFonts w:cs="Times New Roman"/>
          <w:lang w:val="en-US"/>
        </w:rPr>
      </w:pPr>
      <w:r w:rsidRPr="000844AA">
        <w:rPr>
          <w:rStyle w:val="YokA"/>
          <w:rFonts w:cs="Times New Roman"/>
          <w:lang w:val="en-US"/>
        </w:rPr>
        <w:t xml:space="preserve">Burkhart L, Schmidt W. Measuring effectiveness of </w:t>
      </w:r>
      <w:proofErr w:type="gramStart"/>
      <w:r w:rsidRPr="000844AA">
        <w:rPr>
          <w:rStyle w:val="YokA"/>
          <w:rFonts w:cs="Times New Roman"/>
          <w:lang w:val="en-US"/>
        </w:rPr>
        <w:t>a spiritual</w:t>
      </w:r>
      <w:proofErr w:type="gramEnd"/>
      <w:r w:rsidRPr="000844AA">
        <w:rPr>
          <w:rStyle w:val="YokA"/>
          <w:rFonts w:cs="Times New Roman"/>
          <w:lang w:val="en-US"/>
        </w:rPr>
        <w:t xml:space="preserve"> care pedagogy in nur</w:t>
      </w:r>
      <w:r w:rsidRPr="000844AA">
        <w:rPr>
          <w:rStyle w:val="YokA"/>
          <w:rFonts w:cs="Times New Roman"/>
          <w:lang w:val="en-US"/>
        </w:rPr>
        <w:t>s</w:t>
      </w:r>
      <w:r w:rsidRPr="000844AA">
        <w:rPr>
          <w:rStyle w:val="YokA"/>
          <w:rFonts w:cs="Times New Roman"/>
          <w:lang w:val="en-US"/>
        </w:rPr>
        <w:t>ing education. Journal of Professional Nursing 2012</w:t>
      </w:r>
      <w:proofErr w:type="gramStart"/>
      <w:r w:rsidR="000844AA">
        <w:rPr>
          <w:rStyle w:val="YokA"/>
          <w:rFonts w:cs="Times New Roman"/>
          <w:lang w:val="en-US"/>
        </w:rPr>
        <w:t>;</w:t>
      </w:r>
      <w:r w:rsidRPr="000844AA">
        <w:rPr>
          <w:rStyle w:val="YokA"/>
          <w:rFonts w:cs="Times New Roman"/>
          <w:lang w:val="en-US"/>
        </w:rPr>
        <w:t>28</w:t>
      </w:r>
      <w:proofErr w:type="gramEnd"/>
      <w:r w:rsidRPr="000844AA">
        <w:rPr>
          <w:rStyle w:val="YokA"/>
          <w:rFonts w:cs="Times New Roman"/>
          <w:lang w:val="en-US"/>
        </w:rPr>
        <w:t>(5):315-21.</w:t>
      </w:r>
      <w:bookmarkEnd w:id="0"/>
    </w:p>
    <w:p w:rsidR="006B78FD" w:rsidRDefault="006B78FD">
      <w:pPr>
        <w:pStyle w:val="GvdeB"/>
        <w:spacing w:line="360" w:lineRule="auto"/>
        <w:ind w:left="12" w:hanging="12"/>
        <w:jc w:val="both"/>
        <w:rPr>
          <w:rStyle w:val="YokA"/>
        </w:rPr>
      </w:pPr>
    </w:p>
    <w:p w:rsidR="006B78FD" w:rsidRDefault="006B78FD">
      <w:pPr>
        <w:pStyle w:val="GvdeB"/>
        <w:spacing w:line="360" w:lineRule="auto"/>
        <w:ind w:left="12" w:hanging="12"/>
        <w:jc w:val="both"/>
        <w:rPr>
          <w:rStyle w:val="YokA"/>
        </w:rPr>
      </w:pPr>
    </w:p>
    <w:p w:rsidR="006B78FD" w:rsidRDefault="006B78FD">
      <w:pPr>
        <w:pStyle w:val="GvdeB"/>
        <w:spacing w:line="360" w:lineRule="auto"/>
        <w:ind w:left="12" w:hanging="12"/>
        <w:jc w:val="both"/>
        <w:rPr>
          <w:rStyle w:val="YokA"/>
        </w:rPr>
      </w:pPr>
    </w:p>
    <w:p w:rsidR="006B78FD" w:rsidRDefault="006B78FD">
      <w:pPr>
        <w:pStyle w:val="GvdeB"/>
        <w:spacing w:line="360" w:lineRule="auto"/>
        <w:ind w:left="12" w:hanging="12"/>
        <w:jc w:val="both"/>
        <w:rPr>
          <w:rStyle w:val="YokA"/>
        </w:rPr>
      </w:pPr>
    </w:p>
    <w:p w:rsidR="006B78FD" w:rsidRDefault="006B78FD">
      <w:pPr>
        <w:pStyle w:val="GvdeB"/>
        <w:spacing w:line="360" w:lineRule="auto"/>
        <w:ind w:left="12" w:hanging="12"/>
        <w:jc w:val="both"/>
        <w:rPr>
          <w:rStyle w:val="YokA"/>
        </w:rPr>
      </w:pPr>
    </w:p>
    <w:p w:rsidR="006B78FD" w:rsidRDefault="006B78FD">
      <w:pPr>
        <w:pStyle w:val="GvdeB"/>
        <w:spacing w:line="360" w:lineRule="auto"/>
        <w:ind w:left="12" w:hanging="12"/>
        <w:jc w:val="both"/>
        <w:rPr>
          <w:rStyle w:val="YokA"/>
        </w:rPr>
      </w:pPr>
    </w:p>
    <w:p w:rsidR="00E30B3B" w:rsidRDefault="00E30B3B">
      <w:pPr>
        <w:pStyle w:val="GvdeB"/>
        <w:spacing w:line="360" w:lineRule="auto"/>
        <w:ind w:left="12" w:hanging="12"/>
        <w:jc w:val="both"/>
        <w:rPr>
          <w:rStyle w:val="YokA"/>
        </w:rPr>
      </w:pPr>
    </w:p>
    <w:p w:rsidR="00E30B3B" w:rsidRDefault="00E30B3B">
      <w:pPr>
        <w:pStyle w:val="GvdeB"/>
        <w:spacing w:line="360" w:lineRule="auto"/>
        <w:ind w:left="12" w:hanging="12"/>
        <w:jc w:val="both"/>
        <w:rPr>
          <w:rStyle w:val="YokA"/>
        </w:rPr>
      </w:pPr>
    </w:p>
    <w:p w:rsidR="00E30B3B" w:rsidRDefault="00E30B3B">
      <w:pPr>
        <w:pStyle w:val="GvdeB"/>
        <w:spacing w:line="360" w:lineRule="auto"/>
        <w:ind w:left="12" w:hanging="12"/>
        <w:jc w:val="both"/>
        <w:rPr>
          <w:rStyle w:val="YokA"/>
        </w:rPr>
      </w:pPr>
    </w:p>
    <w:p w:rsidR="006B78FD" w:rsidRPr="000844AA" w:rsidRDefault="0000726F" w:rsidP="00AF69BF">
      <w:pPr>
        <w:pStyle w:val="GvdeB"/>
        <w:spacing w:line="360" w:lineRule="auto"/>
        <w:rPr>
          <w:rStyle w:val="Yok"/>
          <w:bCs/>
        </w:rPr>
      </w:pPr>
      <w:r>
        <w:rPr>
          <w:rStyle w:val="Yok"/>
          <w:b/>
          <w:bCs/>
          <w:lang w:val="es-ES_tradnl"/>
        </w:rPr>
        <w:lastRenderedPageBreak/>
        <w:t>Tablo 1</w:t>
      </w:r>
      <w:r w:rsidR="000844AA">
        <w:rPr>
          <w:rStyle w:val="Yok"/>
          <w:b/>
          <w:bCs/>
        </w:rPr>
        <w:t>.</w:t>
      </w:r>
      <w:r>
        <w:rPr>
          <w:rStyle w:val="Yok"/>
          <w:b/>
          <w:bCs/>
        </w:rPr>
        <w:t xml:space="preserve"> </w:t>
      </w:r>
      <w:r w:rsidRPr="000844AA">
        <w:rPr>
          <w:rStyle w:val="Yok"/>
          <w:bCs/>
        </w:rPr>
        <w:t>Ebelerin Bazı Özelliklerine G</w:t>
      </w:r>
      <w:r w:rsidRPr="000844AA">
        <w:rPr>
          <w:rStyle w:val="Yok"/>
          <w:bCs/>
          <w:lang w:val="sv-SE"/>
        </w:rPr>
        <w:t>ö</w:t>
      </w:r>
      <w:r w:rsidRPr="000844AA">
        <w:rPr>
          <w:rStyle w:val="Yok"/>
          <w:bCs/>
        </w:rPr>
        <w:t>re Maneviyat ve Manevi Bakım</w:t>
      </w:r>
      <w:r w:rsidR="00AF69BF">
        <w:rPr>
          <w:rStyle w:val="Yok"/>
          <w:bCs/>
        </w:rPr>
        <w:t xml:space="preserve"> Dereceleme</w:t>
      </w:r>
      <w:r w:rsidRPr="000844AA">
        <w:rPr>
          <w:rStyle w:val="Yok"/>
          <w:bCs/>
        </w:rPr>
        <w:t xml:space="preserve"> </w:t>
      </w:r>
      <w:r w:rsidR="00AF69BF">
        <w:rPr>
          <w:rStyle w:val="Yok"/>
          <w:bCs/>
        </w:rPr>
        <w:t>Ölçeği</w:t>
      </w:r>
      <w:r w:rsidR="00285657">
        <w:rPr>
          <w:rStyle w:val="Yok"/>
          <w:bCs/>
        </w:rPr>
        <w:t xml:space="preserve">   </w:t>
      </w:r>
      <w:r w:rsidR="000844AA">
        <w:rPr>
          <w:rStyle w:val="Yok"/>
          <w:bCs/>
        </w:rPr>
        <w:br/>
      </w:r>
      <w:r w:rsidR="00285657">
        <w:rPr>
          <w:rStyle w:val="Yok"/>
          <w:bCs/>
        </w:rPr>
        <w:t xml:space="preserve"> </w:t>
      </w:r>
      <w:r w:rsidRPr="000844AA">
        <w:rPr>
          <w:rStyle w:val="Yok"/>
          <w:bCs/>
        </w:rPr>
        <w:t>Puan Ortalamalarını</w:t>
      </w:r>
      <w:r w:rsidRPr="000844AA">
        <w:rPr>
          <w:rStyle w:val="Yok"/>
          <w:bCs/>
          <w:lang w:val="de-DE"/>
        </w:rPr>
        <w:t>n Da</w:t>
      </w:r>
      <w:r w:rsidRPr="000844AA">
        <w:rPr>
          <w:rStyle w:val="Yok"/>
          <w:bCs/>
        </w:rPr>
        <w:t>ğılımı</w:t>
      </w:r>
    </w:p>
    <w:p w:rsidR="006B78FD" w:rsidRPr="000844AA" w:rsidRDefault="006B78FD" w:rsidP="00AF69BF">
      <w:pPr>
        <w:pStyle w:val="GvdeB"/>
        <w:rPr>
          <w:rStyle w:val="Yok"/>
          <w:bCs/>
        </w:rPr>
      </w:pPr>
    </w:p>
    <w:tbl>
      <w:tblPr>
        <w:tblStyle w:val="TableNormal"/>
        <w:tblW w:w="90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6"/>
        <w:gridCol w:w="533"/>
        <w:gridCol w:w="820"/>
        <w:gridCol w:w="1188"/>
        <w:gridCol w:w="1667"/>
        <w:gridCol w:w="959"/>
        <w:gridCol w:w="813"/>
      </w:tblGrid>
      <w:tr w:rsidR="006B78FD">
        <w:trPr>
          <w:trHeight w:val="491"/>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rsidP="00AF69BF">
            <w:pPr>
              <w:pStyle w:val="GvdeA"/>
              <w:spacing w:after="0" w:line="240" w:lineRule="auto"/>
            </w:pPr>
            <w:proofErr w:type="spellStart"/>
            <w:r>
              <w:rPr>
                <w:rStyle w:val="Yok"/>
                <w:rFonts w:ascii="Times New Roman" w:hAnsi="Times New Roman"/>
                <w:b/>
                <w:bCs/>
              </w:rPr>
              <w:t>Özellikler</w:t>
            </w:r>
            <w:proofErr w:type="spellEnd"/>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b/>
                <w:bCs/>
              </w:rPr>
              <w:t>n</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360" w:lineRule="auto"/>
              <w:jc w:val="center"/>
            </w:pPr>
            <w:r>
              <w:rPr>
                <w:rStyle w:val="Yok"/>
                <w:rFonts w:ascii="Times New Roman" w:hAnsi="Times New Roman"/>
                <w:b/>
                <w:bCs/>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proofErr w:type="spellStart"/>
            <w:r>
              <w:rPr>
                <w:rStyle w:val="Yok"/>
                <w:rFonts w:ascii="Times New Roman" w:hAnsi="Times New Roman"/>
                <w:b/>
                <w:bCs/>
              </w:rPr>
              <w:t>Ort.±SS</w:t>
            </w:r>
            <w:proofErr w:type="spellEnd"/>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rPr>
                <w:rStyle w:val="Yok"/>
                <w:rFonts w:ascii="Times New Roman" w:eastAsia="Times New Roman" w:hAnsi="Times New Roman" w:cs="Times New Roman"/>
                <w:b/>
                <w:bCs/>
              </w:rPr>
            </w:pPr>
            <w:proofErr w:type="spellStart"/>
            <w:r>
              <w:rPr>
                <w:rStyle w:val="Yok"/>
                <w:rFonts w:ascii="Times New Roman" w:hAnsi="Times New Roman"/>
                <w:b/>
                <w:bCs/>
              </w:rPr>
              <w:t>Medyan</w:t>
            </w:r>
            <w:proofErr w:type="spellEnd"/>
          </w:p>
          <w:p w:rsidR="006B78FD" w:rsidRDefault="0000726F">
            <w:pPr>
              <w:pStyle w:val="GvdeA"/>
              <w:spacing w:after="0" w:line="240" w:lineRule="auto"/>
              <w:jc w:val="center"/>
            </w:pPr>
            <w:r>
              <w:rPr>
                <w:rStyle w:val="Yok"/>
                <w:rFonts w:ascii="Times New Roman" w:hAnsi="Times New Roman"/>
                <w:b/>
                <w:bCs/>
              </w:rPr>
              <w:t>(Min.-</w:t>
            </w:r>
            <w:proofErr w:type="spellStart"/>
            <w:r>
              <w:rPr>
                <w:rStyle w:val="Yok"/>
                <w:rFonts w:ascii="Times New Roman" w:hAnsi="Times New Roman"/>
                <w:b/>
                <w:bCs/>
              </w:rPr>
              <w:t>Mak</w:t>
            </w:r>
            <w:proofErr w:type="spellEnd"/>
            <w:r>
              <w:rPr>
                <w:rStyle w:val="Yok"/>
                <w:rFonts w:ascii="Times New Roman" w:hAnsi="Times New Roman"/>
                <w:b/>
                <w:bCs/>
              </w:rPr>
              <w:t>.)</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rPr>
                <w:rStyle w:val="Yok"/>
                <w:rFonts w:ascii="Times New Roman" w:eastAsia="Times New Roman" w:hAnsi="Times New Roman" w:cs="Times New Roman"/>
                <w:b/>
                <w:bCs/>
              </w:rPr>
            </w:pPr>
            <w:proofErr w:type="spellStart"/>
            <w:r>
              <w:rPr>
                <w:rStyle w:val="Yok"/>
                <w:rFonts w:ascii="Times New Roman" w:hAnsi="Times New Roman"/>
                <w:b/>
                <w:bCs/>
              </w:rPr>
              <w:t>İst</w:t>
            </w:r>
            <w:proofErr w:type="spellEnd"/>
            <w:r>
              <w:rPr>
                <w:rStyle w:val="Yok"/>
                <w:rFonts w:ascii="Times New Roman" w:hAnsi="Times New Roman"/>
                <w:b/>
                <w:bCs/>
              </w:rPr>
              <w:t>.</w:t>
            </w:r>
          </w:p>
          <w:p w:rsidR="006B78FD" w:rsidRDefault="0000726F">
            <w:pPr>
              <w:pStyle w:val="GvdeA"/>
              <w:spacing w:after="0" w:line="240" w:lineRule="auto"/>
              <w:jc w:val="center"/>
            </w:pPr>
            <w:r>
              <w:rPr>
                <w:rStyle w:val="Yok"/>
                <w:rFonts w:ascii="Times New Roman" w:hAnsi="Times New Roman"/>
                <w:b/>
                <w:bCs/>
              </w:rPr>
              <w:t>Test</w:t>
            </w:r>
          </w:p>
        </w:tc>
        <w:tc>
          <w:tcPr>
            <w:tcW w:w="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b/>
                <w:bCs/>
              </w:rPr>
              <w:t>p</w:t>
            </w:r>
          </w:p>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Yaş</w:t>
            </w:r>
            <w:proofErr w:type="spellEnd"/>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6B78FD"/>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 xml:space="preserve">20-30 </w:t>
            </w:r>
            <w:proofErr w:type="spellStart"/>
            <w:r>
              <w:rPr>
                <w:rStyle w:val="Yok"/>
                <w:rFonts w:ascii="Times New Roman" w:hAnsi="Times New Roman"/>
              </w:rPr>
              <w:t>Yaş</w:t>
            </w:r>
            <w:proofErr w:type="spellEnd"/>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97</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00726F">
            <w:pPr>
              <w:pStyle w:val="GvdeA"/>
              <w:spacing w:after="0" w:line="240" w:lineRule="auto"/>
              <w:jc w:val="center"/>
            </w:pPr>
            <w:r>
              <w:rPr>
                <w:rStyle w:val="Yok"/>
                <w:rFonts w:ascii="Times New Roman" w:hAnsi="Times New Roman"/>
                <w:sz w:val="24"/>
                <w:szCs w:val="24"/>
              </w:rPr>
              <w:t>64,7</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lang w:val="it-IT"/>
              </w:rPr>
              <w:t>3,30</w:t>
            </w:r>
            <w:r>
              <w:rPr>
                <w:rStyle w:val="Yok"/>
                <w:rFonts w:ascii="Times New Roman" w:hAnsi="Times New Roman"/>
                <w:b/>
                <w:bCs/>
              </w:rPr>
              <w:t>±</w:t>
            </w:r>
            <w:r>
              <w:rPr>
                <w:rStyle w:val="Yok"/>
                <w:rFonts w:ascii="Times New Roman" w:hAnsi="Times New Roman"/>
                <w:lang w:val="ru-RU"/>
              </w:rPr>
              <w:t>0,541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3,35(1,71-4,35)</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-1,096</w:t>
            </w:r>
            <w:r>
              <w:rPr>
                <w:rStyle w:val="Yok"/>
                <w:rFonts w:ascii="Times New Roman" w:hAnsi="Times New Roman"/>
                <w:vertAlign w:val="superscript"/>
              </w:rPr>
              <w:t>a</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0,273</w:t>
            </w:r>
          </w:p>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 xml:space="preserve">30 </w:t>
            </w:r>
            <w:proofErr w:type="spellStart"/>
            <w:r>
              <w:rPr>
                <w:rStyle w:val="Yok"/>
                <w:rFonts w:ascii="Times New Roman" w:hAnsi="Times New Roman"/>
              </w:rPr>
              <w:t>Yaş</w:t>
            </w:r>
            <w:proofErr w:type="spellEnd"/>
            <w:r>
              <w:rPr>
                <w:rStyle w:val="Yok"/>
                <w:rFonts w:ascii="Times New Roman" w:hAnsi="Times New Roman"/>
              </w:rPr>
              <w:t xml:space="preserve"> </w:t>
            </w:r>
            <w:proofErr w:type="spellStart"/>
            <w:r>
              <w:rPr>
                <w:rStyle w:val="Yok"/>
                <w:rFonts w:ascii="Times New Roman" w:hAnsi="Times New Roman"/>
              </w:rPr>
              <w:t>Üzeri</w:t>
            </w:r>
            <w:proofErr w:type="spellEnd"/>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53</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00726F">
            <w:pPr>
              <w:pStyle w:val="GvdeA"/>
              <w:spacing w:after="0" w:line="240" w:lineRule="auto"/>
              <w:jc w:val="center"/>
            </w:pPr>
            <w:r>
              <w:rPr>
                <w:rStyle w:val="Yok"/>
                <w:rFonts w:ascii="Times New Roman" w:hAnsi="Times New Roman"/>
                <w:sz w:val="24"/>
                <w:szCs w:val="24"/>
              </w:rPr>
              <w:t>35,3</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3,25</w:t>
            </w:r>
            <w:r>
              <w:rPr>
                <w:rStyle w:val="Yok"/>
                <w:rFonts w:ascii="Times New Roman" w:hAnsi="Times New Roman"/>
                <w:b/>
                <w:bCs/>
              </w:rPr>
              <w:t>±</w:t>
            </w:r>
            <w:r>
              <w:rPr>
                <w:rStyle w:val="Yok"/>
                <w:rFonts w:ascii="Times New Roman" w:hAnsi="Times New Roman"/>
              </w:rPr>
              <w:t>0,529</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3,24(1,71-4,35)</w:t>
            </w: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13"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Medeni</w:t>
            </w:r>
            <w:proofErr w:type="spellEnd"/>
            <w:r>
              <w:rPr>
                <w:rStyle w:val="Yok"/>
                <w:rFonts w:ascii="Times New Roman" w:hAnsi="Times New Roman"/>
                <w:b/>
                <w:bCs/>
              </w:rPr>
              <w:t xml:space="preserve"> Durum</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6B78FD"/>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rPr>
              <w:t>Evli</w:t>
            </w:r>
            <w:proofErr w:type="spellEnd"/>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82</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00726F">
            <w:pPr>
              <w:pStyle w:val="GvdeA"/>
              <w:spacing w:after="0" w:line="240" w:lineRule="auto"/>
              <w:jc w:val="center"/>
            </w:pPr>
            <w:r>
              <w:rPr>
                <w:rStyle w:val="Yok"/>
                <w:rFonts w:ascii="Times New Roman" w:hAnsi="Times New Roman"/>
                <w:sz w:val="24"/>
                <w:szCs w:val="24"/>
              </w:rPr>
              <w:t>54,7</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3,24</w:t>
            </w:r>
            <w:r>
              <w:rPr>
                <w:rStyle w:val="Yok"/>
                <w:rFonts w:ascii="Times New Roman" w:hAnsi="Times New Roman"/>
                <w:b/>
                <w:bCs/>
              </w:rPr>
              <w:t>±</w:t>
            </w:r>
            <w:r>
              <w:rPr>
                <w:rStyle w:val="Yok"/>
                <w:rFonts w:ascii="Times New Roman" w:hAnsi="Times New Roman"/>
                <w:lang w:val="ru-RU"/>
              </w:rPr>
              <w:t>0,585</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3,29(1,71-4,35)</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-0,521</w:t>
            </w:r>
            <w:r>
              <w:rPr>
                <w:rStyle w:val="Yok"/>
                <w:rFonts w:ascii="Times New Roman" w:hAnsi="Times New Roman"/>
                <w:vertAlign w:val="superscript"/>
              </w:rPr>
              <w:t>a</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0,602</w:t>
            </w:r>
          </w:p>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rPr>
              <w:t>Bekar</w:t>
            </w:r>
            <w:proofErr w:type="spellEnd"/>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68</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00726F">
            <w:pPr>
              <w:pStyle w:val="GvdeA"/>
              <w:spacing w:after="0" w:line="240" w:lineRule="auto"/>
              <w:jc w:val="center"/>
            </w:pPr>
            <w:r>
              <w:rPr>
                <w:rStyle w:val="Yok"/>
                <w:rFonts w:ascii="Times New Roman" w:hAnsi="Times New Roman"/>
                <w:sz w:val="24"/>
                <w:szCs w:val="24"/>
              </w:rPr>
              <w:t>45,3</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3,33</w:t>
            </w:r>
            <w:r>
              <w:rPr>
                <w:rStyle w:val="Yok"/>
                <w:rFonts w:ascii="Times New Roman" w:hAnsi="Times New Roman"/>
                <w:b/>
                <w:bCs/>
              </w:rPr>
              <w:t>±</w:t>
            </w:r>
            <w:r>
              <w:rPr>
                <w:rStyle w:val="Yok"/>
                <w:rFonts w:ascii="Times New Roman" w:hAnsi="Times New Roman"/>
              </w:rPr>
              <w:t>0,470</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3,26(1,71-4,35)</w:t>
            </w: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13"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Eğitim</w:t>
            </w:r>
            <w:proofErr w:type="spellEnd"/>
            <w:r>
              <w:rPr>
                <w:rStyle w:val="Yok"/>
                <w:rFonts w:ascii="Times New Roman" w:hAnsi="Times New Roman"/>
                <w:b/>
                <w:bCs/>
              </w:rPr>
              <w:t xml:space="preserve"> </w:t>
            </w:r>
            <w:proofErr w:type="spellStart"/>
            <w:r>
              <w:rPr>
                <w:rStyle w:val="Yok"/>
                <w:rFonts w:ascii="Times New Roman" w:hAnsi="Times New Roman"/>
                <w:b/>
                <w:bCs/>
              </w:rPr>
              <w:t>Düzeyi</w:t>
            </w:r>
            <w:proofErr w:type="spellEnd"/>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6B78FD"/>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lang w:val="da-DK"/>
              </w:rPr>
              <w:t>Lise</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285657">
            <w:pPr>
              <w:pStyle w:val="GvdeA"/>
              <w:spacing w:after="0" w:line="240" w:lineRule="auto"/>
              <w:jc w:val="center"/>
            </w:pPr>
            <w:r>
              <w:rPr>
                <w:rStyle w:val="Yok"/>
                <w:rFonts w:ascii="Times New Roman" w:hAnsi="Times New Roman"/>
              </w:rPr>
              <w:t xml:space="preserve"> </w:t>
            </w:r>
            <w:r w:rsidR="0000726F">
              <w:rPr>
                <w:rStyle w:val="Yok"/>
                <w:rFonts w:ascii="Times New Roman" w:hAnsi="Times New Roman"/>
              </w:rPr>
              <w:t>30</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00726F">
            <w:pPr>
              <w:pStyle w:val="GvdeA"/>
              <w:spacing w:after="0" w:line="240" w:lineRule="auto"/>
              <w:jc w:val="center"/>
            </w:pPr>
            <w:r>
              <w:rPr>
                <w:rStyle w:val="Yok"/>
                <w:rFonts w:ascii="Times New Roman" w:hAnsi="Times New Roman"/>
                <w:sz w:val="24"/>
                <w:szCs w:val="24"/>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w:t>
            </w:r>
            <w:r>
              <w:rPr>
                <w:rStyle w:val="Yok"/>
                <w:rFonts w:ascii="Times New Roman" w:hAnsi="Times New Roman"/>
                <w:b/>
                <w:bCs/>
              </w:rPr>
              <w:t>±</w:t>
            </w:r>
            <w:r>
              <w:rPr>
                <w:rStyle w:val="Yok"/>
                <w:rFonts w:ascii="Times New Roman" w:hAnsi="Times New Roman"/>
              </w:rPr>
              <w:t>0,453</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3,29(1,71-3,76)</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-0,042</w:t>
            </w:r>
            <w:r>
              <w:rPr>
                <w:rStyle w:val="Yok"/>
                <w:rFonts w:ascii="Times New Roman" w:hAnsi="Times New Roman"/>
                <w:vertAlign w:val="superscript"/>
              </w:rPr>
              <w:t>a</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0,966</w:t>
            </w:r>
          </w:p>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lang w:val="de-DE"/>
              </w:rPr>
              <w:t>Ü</w:t>
            </w:r>
            <w:proofErr w:type="spellStart"/>
            <w:r>
              <w:rPr>
                <w:rStyle w:val="Yok"/>
                <w:rFonts w:ascii="Times New Roman" w:hAnsi="Times New Roman"/>
              </w:rPr>
              <w:t>niversite</w:t>
            </w:r>
            <w:proofErr w:type="spellEnd"/>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120</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00726F">
            <w:pPr>
              <w:pStyle w:val="GvdeA"/>
              <w:spacing w:after="0" w:line="240" w:lineRule="auto"/>
              <w:jc w:val="center"/>
            </w:pPr>
            <w:r>
              <w:rPr>
                <w:rStyle w:val="Yok"/>
                <w:rFonts w:ascii="Times New Roman" w:hAnsi="Times New Roman"/>
                <w:sz w:val="24"/>
                <w:szCs w:val="24"/>
              </w:rPr>
              <w:t>80,0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3,28</w:t>
            </w:r>
            <w:r>
              <w:rPr>
                <w:rStyle w:val="Yok"/>
                <w:rFonts w:ascii="Times New Roman" w:hAnsi="Times New Roman"/>
                <w:b/>
                <w:bCs/>
              </w:rPr>
              <w:t>±</w:t>
            </w:r>
            <w:r>
              <w:rPr>
                <w:rStyle w:val="Yok"/>
                <w:rFonts w:ascii="Times New Roman" w:hAnsi="Times New Roman"/>
                <w:lang w:val="ru-RU"/>
              </w:rPr>
              <w:t>0,556</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3,29(1,71-4,35)</w:t>
            </w: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13"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En</w:t>
            </w:r>
            <w:proofErr w:type="spellEnd"/>
            <w:r>
              <w:rPr>
                <w:rStyle w:val="Yok"/>
                <w:rFonts w:ascii="Times New Roman" w:hAnsi="Times New Roman"/>
                <w:b/>
                <w:bCs/>
              </w:rPr>
              <w:t xml:space="preserve"> </w:t>
            </w:r>
            <w:proofErr w:type="spellStart"/>
            <w:r>
              <w:rPr>
                <w:rStyle w:val="Yok"/>
                <w:rFonts w:ascii="Times New Roman" w:hAnsi="Times New Roman"/>
                <w:b/>
                <w:bCs/>
              </w:rPr>
              <w:t>Uzun</w:t>
            </w:r>
            <w:proofErr w:type="spellEnd"/>
            <w:r>
              <w:rPr>
                <w:rStyle w:val="Yok"/>
                <w:rFonts w:ascii="Times New Roman" w:hAnsi="Times New Roman"/>
                <w:b/>
                <w:bCs/>
              </w:rPr>
              <w:t xml:space="preserve"> </w:t>
            </w:r>
            <w:proofErr w:type="spellStart"/>
            <w:r>
              <w:rPr>
                <w:rStyle w:val="Yok"/>
                <w:rFonts w:ascii="Times New Roman" w:hAnsi="Times New Roman"/>
                <w:b/>
                <w:bCs/>
              </w:rPr>
              <w:t>Süre</w:t>
            </w:r>
            <w:proofErr w:type="spellEnd"/>
            <w:r>
              <w:rPr>
                <w:rStyle w:val="Yok"/>
                <w:rFonts w:ascii="Times New Roman" w:hAnsi="Times New Roman"/>
                <w:b/>
                <w:bCs/>
              </w:rPr>
              <w:t xml:space="preserve"> </w:t>
            </w:r>
            <w:proofErr w:type="spellStart"/>
            <w:r>
              <w:rPr>
                <w:rStyle w:val="Yok"/>
                <w:rFonts w:ascii="Times New Roman" w:hAnsi="Times New Roman"/>
                <w:b/>
                <w:bCs/>
              </w:rPr>
              <w:t>Yaşanılan</w:t>
            </w:r>
            <w:proofErr w:type="spellEnd"/>
            <w:r>
              <w:rPr>
                <w:rStyle w:val="Yok"/>
                <w:rFonts w:ascii="Times New Roman" w:hAnsi="Times New Roman"/>
                <w:b/>
                <w:bCs/>
              </w:rPr>
              <w:t xml:space="preserve"> </w:t>
            </w:r>
            <w:proofErr w:type="spellStart"/>
            <w:r>
              <w:rPr>
                <w:rStyle w:val="Yok"/>
                <w:rFonts w:ascii="Times New Roman" w:hAnsi="Times New Roman"/>
                <w:b/>
                <w:bCs/>
              </w:rPr>
              <w:t>Yer</w:t>
            </w:r>
            <w:proofErr w:type="spellEnd"/>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6B78FD"/>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 xml:space="preserve">İl </w:t>
            </w:r>
            <w:proofErr w:type="spellStart"/>
            <w:r>
              <w:rPr>
                <w:rStyle w:val="Yok"/>
                <w:rFonts w:ascii="Times New Roman" w:hAnsi="Times New Roman"/>
              </w:rPr>
              <w:t>Merkezi</w:t>
            </w:r>
            <w:proofErr w:type="spellEnd"/>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134</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00726F">
            <w:pPr>
              <w:pStyle w:val="GvdeA"/>
              <w:spacing w:after="0" w:line="240" w:lineRule="auto"/>
              <w:jc w:val="center"/>
            </w:pPr>
            <w:r>
              <w:rPr>
                <w:rStyle w:val="Yok"/>
                <w:rFonts w:ascii="Times New Roman" w:hAnsi="Times New Roman"/>
                <w:sz w:val="24"/>
                <w:szCs w:val="24"/>
              </w:rPr>
              <w:t>89,3</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3,25</w:t>
            </w:r>
            <w:r>
              <w:rPr>
                <w:rStyle w:val="Yok"/>
                <w:rFonts w:ascii="Times New Roman" w:hAnsi="Times New Roman"/>
                <w:b/>
                <w:bCs/>
              </w:rPr>
              <w:t>±</w:t>
            </w:r>
            <w:r>
              <w:rPr>
                <w:rStyle w:val="Yok"/>
                <w:rFonts w:ascii="Times New Roman" w:hAnsi="Times New Roman"/>
                <w:lang w:val="ru-RU"/>
              </w:rPr>
              <w:t>0,540</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3,24(1,71-4,12)</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2,889</w:t>
            </w:r>
            <w:r>
              <w:rPr>
                <w:rStyle w:val="Yok"/>
                <w:rFonts w:ascii="Times New Roman" w:hAnsi="Times New Roman"/>
                <w:vertAlign w:val="superscript"/>
              </w:rPr>
              <w:t>b</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0,236</w:t>
            </w:r>
          </w:p>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İl</w:t>
            </w:r>
            <w:r>
              <w:rPr>
                <w:rStyle w:val="Yok"/>
                <w:rFonts w:ascii="Times New Roman" w:hAnsi="Times New Roman"/>
                <w:lang w:val="pt-PT"/>
              </w:rPr>
              <w:t>ç</w:t>
            </w:r>
            <w:r>
              <w:rPr>
                <w:rStyle w:val="Yok"/>
                <w:rFonts w:ascii="Times New Roman" w:hAnsi="Times New Roman"/>
              </w:rPr>
              <w:t xml:space="preserve">e </w:t>
            </w:r>
            <w:proofErr w:type="spellStart"/>
            <w:r>
              <w:rPr>
                <w:rStyle w:val="Yok"/>
                <w:rFonts w:ascii="Times New Roman" w:hAnsi="Times New Roman"/>
              </w:rPr>
              <w:t>Merkezi</w:t>
            </w:r>
            <w:proofErr w:type="spellEnd"/>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285657">
            <w:pPr>
              <w:pStyle w:val="GvdeA"/>
              <w:spacing w:after="0" w:line="240" w:lineRule="auto"/>
              <w:jc w:val="center"/>
            </w:pPr>
            <w:r>
              <w:rPr>
                <w:rStyle w:val="Yok"/>
                <w:rFonts w:ascii="Times New Roman" w:hAnsi="Times New Roman"/>
              </w:rPr>
              <w:t xml:space="preserve"> </w:t>
            </w:r>
            <w:r w:rsidR="0000726F">
              <w:rPr>
                <w:rStyle w:val="Yok"/>
                <w:rFonts w:ascii="Times New Roman" w:hAnsi="Times New Roman"/>
              </w:rPr>
              <w:t>10</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00726F">
            <w:pPr>
              <w:pStyle w:val="GvdeA"/>
              <w:spacing w:after="0" w:line="240" w:lineRule="auto"/>
              <w:jc w:val="center"/>
            </w:pPr>
            <w:r>
              <w:rPr>
                <w:rStyle w:val="Yok"/>
                <w:rFonts w:ascii="Times New Roman" w:hAnsi="Times New Roman"/>
                <w:sz w:val="24"/>
                <w:szCs w:val="24"/>
              </w:rPr>
              <w:t>6,7</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3,51</w:t>
            </w:r>
            <w:r>
              <w:rPr>
                <w:rStyle w:val="Yok"/>
                <w:rFonts w:ascii="Times New Roman" w:hAnsi="Times New Roman"/>
                <w:b/>
                <w:bCs/>
              </w:rPr>
              <w:t>±</w:t>
            </w:r>
            <w:r>
              <w:rPr>
                <w:rStyle w:val="Yok"/>
                <w:rFonts w:ascii="Times New Roman" w:hAnsi="Times New Roman"/>
              </w:rPr>
              <w:t>0,405</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3,44(3,06-4,35)</w:t>
            </w: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13"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K</w:t>
            </w:r>
            <w:r>
              <w:rPr>
                <w:rStyle w:val="Yok"/>
                <w:rFonts w:ascii="Times New Roman" w:hAnsi="Times New Roman"/>
                <w:lang w:val="sv-SE"/>
              </w:rPr>
              <w:t>ö</w:t>
            </w:r>
            <w:r>
              <w:rPr>
                <w:rStyle w:val="Yok"/>
                <w:rFonts w:ascii="Times New Roman" w:hAnsi="Times New Roman"/>
              </w:rPr>
              <w:t>y</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285657">
            <w:pPr>
              <w:pStyle w:val="GvdeA"/>
              <w:spacing w:after="0" w:line="240" w:lineRule="auto"/>
              <w:jc w:val="center"/>
            </w:pPr>
            <w:r>
              <w:rPr>
                <w:rStyle w:val="Yok"/>
                <w:rFonts w:ascii="Times New Roman" w:hAnsi="Times New Roman"/>
              </w:rPr>
              <w:t xml:space="preserve"> </w:t>
            </w:r>
            <w:r w:rsidR="0000726F">
              <w:rPr>
                <w:rStyle w:val="Yok"/>
                <w:rFonts w:ascii="Times New Roman" w:hAnsi="Times New Roman"/>
              </w:rPr>
              <w:t xml:space="preserve"> 6</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4,0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3,64</w:t>
            </w:r>
            <w:r>
              <w:rPr>
                <w:rStyle w:val="Yok"/>
                <w:rFonts w:ascii="Times New Roman" w:hAnsi="Times New Roman"/>
                <w:b/>
                <w:bCs/>
              </w:rPr>
              <w:t>±</w:t>
            </w:r>
            <w:r>
              <w:rPr>
                <w:rStyle w:val="Yok"/>
                <w:rFonts w:ascii="Times New Roman" w:hAnsi="Times New Roman"/>
              </w:rPr>
              <w:t>0,452</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3,71(3,12-4,35)</w:t>
            </w: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13"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Çocuk</w:t>
            </w:r>
            <w:proofErr w:type="spellEnd"/>
            <w:r>
              <w:rPr>
                <w:rStyle w:val="Yok"/>
                <w:rFonts w:ascii="Times New Roman" w:hAnsi="Times New Roman"/>
                <w:b/>
                <w:bCs/>
              </w:rPr>
              <w:t xml:space="preserve"> </w:t>
            </w:r>
            <w:proofErr w:type="spellStart"/>
            <w:r>
              <w:rPr>
                <w:rStyle w:val="Yok"/>
                <w:rFonts w:ascii="Times New Roman" w:hAnsi="Times New Roman"/>
                <w:b/>
                <w:bCs/>
              </w:rPr>
              <w:t>Sahibi</w:t>
            </w:r>
            <w:proofErr w:type="spellEnd"/>
            <w:r>
              <w:rPr>
                <w:rStyle w:val="Yok"/>
                <w:rFonts w:ascii="Times New Roman" w:hAnsi="Times New Roman"/>
                <w:b/>
                <w:bCs/>
              </w:rPr>
              <w:t xml:space="preserve"> </w:t>
            </w:r>
            <w:proofErr w:type="spellStart"/>
            <w:r>
              <w:rPr>
                <w:rStyle w:val="Yok"/>
                <w:rFonts w:ascii="Times New Roman" w:hAnsi="Times New Roman"/>
                <w:b/>
                <w:bCs/>
              </w:rPr>
              <w:t>Olma</w:t>
            </w:r>
            <w:proofErr w:type="spellEnd"/>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6B78FD"/>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rPr>
              <w:t>Var</w:t>
            </w:r>
            <w:proofErr w:type="spellEnd"/>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79</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00726F">
            <w:pPr>
              <w:pStyle w:val="GvdeA"/>
              <w:spacing w:after="0" w:line="240" w:lineRule="auto"/>
              <w:jc w:val="center"/>
            </w:pPr>
            <w:r>
              <w:rPr>
                <w:rStyle w:val="Yok"/>
                <w:rFonts w:ascii="Times New Roman" w:hAnsi="Times New Roman"/>
                <w:sz w:val="24"/>
                <w:szCs w:val="24"/>
              </w:rPr>
              <w:t>52,7</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3,22</w:t>
            </w:r>
            <w:r>
              <w:rPr>
                <w:rStyle w:val="Yok"/>
                <w:rFonts w:ascii="Times New Roman" w:hAnsi="Times New Roman"/>
                <w:b/>
                <w:bCs/>
              </w:rPr>
              <w:t>±</w:t>
            </w:r>
            <w:r>
              <w:rPr>
                <w:rStyle w:val="Yok"/>
                <w:rFonts w:ascii="Times New Roman" w:hAnsi="Times New Roman"/>
                <w:lang w:val="ru-RU"/>
              </w:rPr>
              <w:t>0,586</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3,29(1,71-4,35)</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-1,083</w:t>
            </w:r>
            <w:r>
              <w:rPr>
                <w:rStyle w:val="Yok"/>
                <w:rFonts w:ascii="Times New Roman" w:hAnsi="Times New Roman"/>
                <w:vertAlign w:val="superscript"/>
              </w:rPr>
              <w:t>a</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0,279</w:t>
            </w:r>
          </w:p>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Yok</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71</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00726F">
            <w:pPr>
              <w:pStyle w:val="GvdeA"/>
              <w:spacing w:after="0" w:line="240" w:lineRule="auto"/>
              <w:jc w:val="center"/>
            </w:pPr>
            <w:r>
              <w:rPr>
                <w:rStyle w:val="Yok"/>
                <w:rFonts w:ascii="Times New Roman" w:hAnsi="Times New Roman"/>
                <w:sz w:val="24"/>
                <w:szCs w:val="24"/>
              </w:rPr>
              <w:t>47,3</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3,34</w:t>
            </w:r>
            <w:r>
              <w:rPr>
                <w:rStyle w:val="Yok"/>
                <w:rFonts w:ascii="Times New Roman" w:hAnsi="Times New Roman"/>
                <w:b/>
                <w:bCs/>
              </w:rPr>
              <w:t>±</w:t>
            </w:r>
            <w:r>
              <w:rPr>
                <w:rStyle w:val="Yok"/>
                <w:rFonts w:ascii="Times New Roman" w:hAnsi="Times New Roman"/>
              </w:rPr>
              <w:t>0,469</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3,29(1,71-4,35)</w:t>
            </w: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13"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Çocuk</w:t>
            </w:r>
            <w:proofErr w:type="spellEnd"/>
            <w:r>
              <w:rPr>
                <w:rStyle w:val="Yok"/>
                <w:rFonts w:ascii="Times New Roman" w:hAnsi="Times New Roman"/>
                <w:b/>
                <w:bCs/>
              </w:rPr>
              <w:t xml:space="preserve"> </w:t>
            </w:r>
            <w:proofErr w:type="spellStart"/>
            <w:r>
              <w:rPr>
                <w:rStyle w:val="Yok"/>
                <w:rFonts w:ascii="Times New Roman" w:hAnsi="Times New Roman"/>
                <w:b/>
                <w:bCs/>
              </w:rPr>
              <w:t>Sayısı</w:t>
            </w:r>
            <w:proofErr w:type="spellEnd"/>
            <w:r>
              <w:rPr>
                <w:rStyle w:val="Yok"/>
                <w:rFonts w:ascii="Times New Roman" w:hAnsi="Times New Roman"/>
                <w:b/>
                <w:bCs/>
              </w:rPr>
              <w:t xml:space="preserve"> (n=79)</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6B78FD"/>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1</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25</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00726F">
            <w:pPr>
              <w:pStyle w:val="GvdeA"/>
              <w:spacing w:after="0" w:line="240" w:lineRule="auto"/>
              <w:jc w:val="center"/>
            </w:pPr>
            <w:r>
              <w:rPr>
                <w:rStyle w:val="Yok"/>
                <w:rFonts w:ascii="Times New Roman" w:hAnsi="Times New Roman"/>
                <w:sz w:val="24"/>
                <w:szCs w:val="24"/>
              </w:rPr>
              <w:t>31,6</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3,18</w:t>
            </w:r>
            <w:r>
              <w:rPr>
                <w:rStyle w:val="Yok"/>
                <w:rFonts w:ascii="Times New Roman" w:hAnsi="Times New Roman"/>
                <w:b/>
                <w:bCs/>
              </w:rPr>
              <w:t>±</w:t>
            </w:r>
            <w:r>
              <w:rPr>
                <w:rStyle w:val="Yok"/>
                <w:rFonts w:ascii="Times New Roman" w:hAnsi="Times New Roman"/>
              </w:rPr>
              <w:t>0,713</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3,35(1,71-4,35)</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0,094</w:t>
            </w:r>
            <w:r>
              <w:rPr>
                <w:rStyle w:val="Yok"/>
                <w:rFonts w:ascii="Times New Roman" w:hAnsi="Times New Roman"/>
                <w:vertAlign w:val="superscript"/>
              </w:rPr>
              <w:t>b</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0,954</w:t>
            </w:r>
          </w:p>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2</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45</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00726F">
            <w:pPr>
              <w:pStyle w:val="GvdeA"/>
              <w:spacing w:after="0" w:line="240" w:lineRule="auto"/>
              <w:jc w:val="center"/>
            </w:pPr>
            <w:r>
              <w:rPr>
                <w:rStyle w:val="Yok"/>
                <w:rFonts w:ascii="Times New Roman" w:hAnsi="Times New Roman"/>
                <w:sz w:val="24"/>
                <w:szCs w:val="24"/>
              </w:rPr>
              <w:t>57,0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3,26</w:t>
            </w:r>
            <w:r>
              <w:rPr>
                <w:rStyle w:val="Yok"/>
                <w:rFonts w:ascii="Times New Roman" w:hAnsi="Times New Roman"/>
                <w:b/>
                <w:bCs/>
              </w:rPr>
              <w:t>±</w:t>
            </w:r>
            <w:r>
              <w:rPr>
                <w:rStyle w:val="Yok"/>
                <w:rFonts w:ascii="Times New Roman" w:hAnsi="Times New Roman"/>
              </w:rPr>
              <w:t>0,491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3,24(1,71-4,12)</w:t>
            </w: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13"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31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3</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285657">
            <w:pPr>
              <w:pStyle w:val="GvdeA"/>
              <w:spacing w:after="0" w:line="240" w:lineRule="auto"/>
              <w:jc w:val="center"/>
            </w:pPr>
            <w:r>
              <w:rPr>
                <w:rStyle w:val="Yok"/>
                <w:rFonts w:ascii="Times New Roman" w:hAnsi="Times New Roman"/>
              </w:rPr>
              <w:t xml:space="preserve"> </w:t>
            </w:r>
            <w:r w:rsidR="0000726F">
              <w:rPr>
                <w:rStyle w:val="Yok"/>
                <w:rFonts w:ascii="Times New Roman" w:hAnsi="Times New Roman"/>
              </w:rPr>
              <w:t>9</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00726F">
            <w:pPr>
              <w:pStyle w:val="GvdeA"/>
              <w:spacing w:after="0" w:line="240" w:lineRule="auto"/>
              <w:jc w:val="center"/>
            </w:pPr>
            <w:r>
              <w:rPr>
                <w:rStyle w:val="Yok"/>
                <w:rFonts w:ascii="Times New Roman" w:hAnsi="Times New Roman"/>
                <w:sz w:val="24"/>
                <w:szCs w:val="24"/>
              </w:rPr>
              <w:t>11,4</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3,17</w:t>
            </w:r>
            <w:r>
              <w:rPr>
                <w:rStyle w:val="Yok"/>
                <w:rFonts w:ascii="Times New Roman" w:hAnsi="Times New Roman"/>
                <w:b/>
                <w:bCs/>
              </w:rPr>
              <w:t>±</w:t>
            </w:r>
            <w:r>
              <w:rPr>
                <w:rStyle w:val="Yok"/>
                <w:rFonts w:ascii="Times New Roman" w:hAnsi="Times New Roman"/>
              </w:rPr>
              <w:t>0,691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3,29(1,71-4,06)</w:t>
            </w: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13"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bl>
    <w:p w:rsidR="006B78FD" w:rsidRDefault="006B78FD">
      <w:pPr>
        <w:pStyle w:val="GvdeB"/>
        <w:widowControl w:val="0"/>
        <w:jc w:val="both"/>
        <w:rPr>
          <w:rStyle w:val="Yok"/>
          <w:b/>
          <w:bCs/>
        </w:rPr>
      </w:pPr>
    </w:p>
    <w:p w:rsidR="006B78FD" w:rsidRPr="000844AA" w:rsidRDefault="00285657">
      <w:pPr>
        <w:pStyle w:val="GvdeB"/>
        <w:jc w:val="both"/>
        <w:rPr>
          <w:rStyle w:val="Yok"/>
          <w:sz w:val="22"/>
          <w:szCs w:val="22"/>
        </w:rPr>
      </w:pPr>
      <w:r>
        <w:rPr>
          <w:rStyle w:val="Yok"/>
          <w:sz w:val="22"/>
          <w:szCs w:val="22"/>
          <w:lang w:val="de-DE"/>
        </w:rPr>
        <w:t xml:space="preserve"> </w:t>
      </w:r>
      <w:r w:rsidR="0000726F" w:rsidRPr="000844AA">
        <w:rPr>
          <w:rStyle w:val="Yok"/>
          <w:sz w:val="22"/>
          <w:szCs w:val="22"/>
          <w:lang w:val="de-DE"/>
        </w:rPr>
        <w:t xml:space="preserve">a:Mann Whitney U </w:t>
      </w:r>
      <w:proofErr w:type="spellStart"/>
      <w:r w:rsidR="0000726F" w:rsidRPr="000844AA">
        <w:rPr>
          <w:rStyle w:val="Yok"/>
          <w:sz w:val="22"/>
          <w:szCs w:val="22"/>
          <w:lang w:val="de-DE"/>
        </w:rPr>
        <w:t>Testi</w:t>
      </w:r>
      <w:proofErr w:type="spellEnd"/>
      <w:r>
        <w:rPr>
          <w:rStyle w:val="Yok"/>
          <w:sz w:val="22"/>
          <w:szCs w:val="22"/>
          <w:lang w:val="de-DE"/>
        </w:rPr>
        <w:t xml:space="preserve"> </w:t>
      </w:r>
      <w:r w:rsidR="0000726F" w:rsidRPr="000844AA">
        <w:rPr>
          <w:rStyle w:val="Yok"/>
          <w:sz w:val="22"/>
          <w:szCs w:val="22"/>
          <w:lang w:val="de-DE"/>
        </w:rPr>
        <w:t xml:space="preserve"> b:Kruskal Wallis </w:t>
      </w:r>
      <w:proofErr w:type="spellStart"/>
      <w:r w:rsidR="0000726F" w:rsidRPr="000844AA">
        <w:rPr>
          <w:rStyle w:val="Yok"/>
          <w:sz w:val="22"/>
          <w:szCs w:val="22"/>
          <w:lang w:val="de-DE"/>
        </w:rPr>
        <w:t>Testi</w:t>
      </w:r>
      <w:proofErr w:type="spellEnd"/>
    </w:p>
    <w:p w:rsidR="006B78FD" w:rsidRDefault="006B78FD">
      <w:pPr>
        <w:pStyle w:val="GvdeB"/>
        <w:spacing w:line="360" w:lineRule="auto"/>
        <w:ind w:left="12" w:hanging="12"/>
        <w:jc w:val="both"/>
        <w:rPr>
          <w:rStyle w:val="YokA"/>
        </w:rPr>
      </w:pPr>
    </w:p>
    <w:p w:rsidR="006B78FD" w:rsidRDefault="006B78FD">
      <w:pPr>
        <w:pStyle w:val="GvdeB"/>
        <w:spacing w:line="360" w:lineRule="auto"/>
        <w:ind w:left="12" w:hanging="12"/>
        <w:jc w:val="both"/>
        <w:rPr>
          <w:rStyle w:val="YokA"/>
        </w:rPr>
      </w:pPr>
    </w:p>
    <w:p w:rsidR="006B78FD" w:rsidRDefault="006B78FD">
      <w:pPr>
        <w:pStyle w:val="GvdeB"/>
        <w:spacing w:line="360" w:lineRule="auto"/>
        <w:ind w:left="12" w:hanging="12"/>
        <w:jc w:val="both"/>
        <w:rPr>
          <w:rStyle w:val="YokA"/>
        </w:rPr>
      </w:pPr>
    </w:p>
    <w:p w:rsidR="006B78FD" w:rsidRDefault="006B78FD">
      <w:pPr>
        <w:pStyle w:val="GvdeB"/>
        <w:spacing w:line="360" w:lineRule="auto"/>
        <w:ind w:left="12" w:hanging="12"/>
        <w:jc w:val="both"/>
        <w:rPr>
          <w:rStyle w:val="YokA"/>
        </w:rPr>
      </w:pPr>
    </w:p>
    <w:p w:rsidR="006B78FD" w:rsidRDefault="006B78FD">
      <w:pPr>
        <w:pStyle w:val="GvdeB"/>
        <w:spacing w:line="360" w:lineRule="auto"/>
        <w:ind w:left="12" w:hanging="12"/>
        <w:jc w:val="both"/>
        <w:rPr>
          <w:rStyle w:val="YokA"/>
        </w:rPr>
      </w:pPr>
    </w:p>
    <w:p w:rsidR="006B78FD" w:rsidRPr="00AF69BF" w:rsidRDefault="0000726F">
      <w:pPr>
        <w:pStyle w:val="GvdeB"/>
        <w:spacing w:line="360" w:lineRule="auto"/>
        <w:jc w:val="both"/>
        <w:rPr>
          <w:rStyle w:val="Yok"/>
          <w:bCs/>
        </w:rPr>
      </w:pPr>
      <w:r>
        <w:rPr>
          <w:rStyle w:val="Yok"/>
          <w:b/>
          <w:bCs/>
          <w:lang w:val="es-ES_tradnl"/>
        </w:rPr>
        <w:lastRenderedPageBreak/>
        <w:t>Tablo 2</w:t>
      </w:r>
      <w:r>
        <w:rPr>
          <w:rStyle w:val="Yok"/>
          <w:b/>
          <w:bCs/>
        </w:rPr>
        <w:t xml:space="preserve">: </w:t>
      </w:r>
      <w:r w:rsidRPr="00AF69BF">
        <w:rPr>
          <w:rStyle w:val="Yok"/>
          <w:bCs/>
        </w:rPr>
        <w:t>Ebelerin Çalışma ve Diğer Özellikleri ile Maneviyat ve Manevi Bakım</w:t>
      </w:r>
      <w:r w:rsidR="00285657">
        <w:rPr>
          <w:rStyle w:val="Yok"/>
          <w:bCs/>
        </w:rPr>
        <w:t xml:space="preserve"> </w:t>
      </w:r>
    </w:p>
    <w:p w:rsidR="006B78FD" w:rsidRPr="00AF69BF" w:rsidRDefault="00285657">
      <w:pPr>
        <w:pStyle w:val="GvdeB"/>
        <w:jc w:val="both"/>
        <w:rPr>
          <w:rStyle w:val="Yok"/>
          <w:bCs/>
        </w:rPr>
      </w:pPr>
      <w:r>
        <w:rPr>
          <w:rStyle w:val="Yok"/>
          <w:bCs/>
        </w:rPr>
        <w:t xml:space="preserve"> </w:t>
      </w:r>
      <w:r w:rsidR="0000726F" w:rsidRPr="00AF69BF">
        <w:rPr>
          <w:rStyle w:val="Yok"/>
          <w:bCs/>
        </w:rPr>
        <w:t>Dereceleme Öl</w:t>
      </w:r>
      <w:r w:rsidR="0000726F" w:rsidRPr="00AF69BF">
        <w:rPr>
          <w:rStyle w:val="Yok"/>
          <w:bCs/>
          <w:lang w:val="pt-PT"/>
        </w:rPr>
        <w:t>ç</w:t>
      </w:r>
      <w:r w:rsidR="0000726F" w:rsidRPr="00AF69BF">
        <w:rPr>
          <w:rStyle w:val="Yok"/>
          <w:bCs/>
        </w:rPr>
        <w:t>eği Puan Ortalamalarını</w:t>
      </w:r>
      <w:r w:rsidR="0000726F" w:rsidRPr="00AF69BF">
        <w:rPr>
          <w:rStyle w:val="Yok"/>
          <w:bCs/>
          <w:lang w:val="de-DE"/>
        </w:rPr>
        <w:t>n Da</w:t>
      </w:r>
      <w:r w:rsidR="0000726F" w:rsidRPr="00AF69BF">
        <w:rPr>
          <w:rStyle w:val="Yok"/>
          <w:bCs/>
        </w:rPr>
        <w:t>ğılımı</w:t>
      </w:r>
    </w:p>
    <w:p w:rsidR="006B78FD" w:rsidRDefault="006B78FD">
      <w:pPr>
        <w:pStyle w:val="GvdeB"/>
        <w:jc w:val="both"/>
        <w:rPr>
          <w:rStyle w:val="Yok"/>
          <w:b/>
          <w:bCs/>
        </w:rPr>
      </w:pPr>
    </w:p>
    <w:tbl>
      <w:tblPr>
        <w:tblStyle w:val="TableNormal"/>
        <w:tblW w:w="90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4"/>
        <w:gridCol w:w="732"/>
        <w:gridCol w:w="832"/>
        <w:gridCol w:w="1267"/>
        <w:gridCol w:w="1829"/>
        <w:gridCol w:w="857"/>
        <w:gridCol w:w="855"/>
      </w:tblGrid>
      <w:tr w:rsidR="006B78FD">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rsidP="00AF69BF">
            <w:pPr>
              <w:pStyle w:val="GvdeA"/>
              <w:spacing w:after="0" w:line="240" w:lineRule="auto"/>
            </w:pPr>
            <w:proofErr w:type="spellStart"/>
            <w:r>
              <w:rPr>
                <w:rStyle w:val="Yok"/>
                <w:rFonts w:ascii="Times New Roman" w:hAnsi="Times New Roman"/>
                <w:b/>
                <w:bCs/>
              </w:rPr>
              <w:t>Özellikler</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b/>
                <w:bCs/>
              </w:rPr>
              <w:t>n</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b/>
                <w:bCs/>
              </w:rPr>
              <w:t>%</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Altbilgi"/>
              <w:tabs>
                <w:tab w:val="clear" w:pos="4536"/>
                <w:tab w:val="clear" w:pos="9072"/>
              </w:tabs>
              <w:spacing w:line="161" w:lineRule="atLeast"/>
              <w:jc w:val="center"/>
            </w:pPr>
            <w:proofErr w:type="spellStart"/>
            <w:r>
              <w:rPr>
                <w:rStyle w:val="Yok"/>
                <w:rFonts w:ascii="Times New Roman" w:hAnsi="Times New Roman"/>
                <w:b/>
                <w:bCs/>
              </w:rPr>
              <w:t>Ort.±SS</w:t>
            </w:r>
            <w:proofErr w:type="spellEnd"/>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rPr>
                <w:rStyle w:val="Yok"/>
                <w:rFonts w:ascii="Times New Roman" w:eastAsia="Times New Roman" w:hAnsi="Times New Roman" w:cs="Times New Roman"/>
                <w:b/>
                <w:bCs/>
              </w:rPr>
            </w:pPr>
            <w:proofErr w:type="spellStart"/>
            <w:r>
              <w:rPr>
                <w:rStyle w:val="Yok"/>
                <w:rFonts w:ascii="Times New Roman" w:hAnsi="Times New Roman"/>
                <w:b/>
                <w:bCs/>
              </w:rPr>
              <w:t>Medyan</w:t>
            </w:r>
            <w:proofErr w:type="spellEnd"/>
          </w:p>
          <w:p w:rsidR="006B78FD" w:rsidRDefault="0000726F">
            <w:pPr>
              <w:pStyle w:val="GvdeA"/>
              <w:spacing w:after="0" w:line="240" w:lineRule="auto"/>
              <w:jc w:val="center"/>
            </w:pPr>
            <w:r>
              <w:rPr>
                <w:rStyle w:val="Yok"/>
                <w:rFonts w:ascii="Times New Roman" w:hAnsi="Times New Roman"/>
                <w:b/>
                <w:bCs/>
              </w:rPr>
              <w:t>(Min.-</w:t>
            </w:r>
            <w:proofErr w:type="spellStart"/>
            <w:r>
              <w:rPr>
                <w:rStyle w:val="Yok"/>
                <w:rFonts w:ascii="Times New Roman" w:hAnsi="Times New Roman"/>
                <w:b/>
                <w:bCs/>
              </w:rPr>
              <w:t>Mak</w:t>
            </w:r>
            <w:proofErr w:type="spellEnd"/>
            <w:r>
              <w:rPr>
                <w:rStyle w:val="Yok"/>
                <w:rFonts w:ascii="Times New Roman" w:hAnsi="Times New Roman"/>
                <w:b/>
                <w:bCs/>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rPr>
                <w:rStyle w:val="Yok"/>
                <w:rFonts w:ascii="Times New Roman" w:eastAsia="Times New Roman" w:hAnsi="Times New Roman" w:cs="Times New Roman"/>
                <w:b/>
                <w:bCs/>
              </w:rPr>
            </w:pPr>
            <w:proofErr w:type="spellStart"/>
            <w:r>
              <w:rPr>
                <w:rStyle w:val="Yok"/>
                <w:rFonts w:ascii="Times New Roman" w:hAnsi="Times New Roman"/>
                <w:b/>
                <w:bCs/>
              </w:rPr>
              <w:t>İst</w:t>
            </w:r>
            <w:proofErr w:type="spellEnd"/>
            <w:r>
              <w:rPr>
                <w:rStyle w:val="Yok"/>
                <w:rFonts w:ascii="Times New Roman" w:hAnsi="Times New Roman"/>
                <w:b/>
                <w:bCs/>
              </w:rPr>
              <w:t>.</w:t>
            </w:r>
          </w:p>
          <w:p w:rsidR="006B78FD" w:rsidRDefault="0000726F">
            <w:pPr>
              <w:pStyle w:val="GvdeA"/>
              <w:spacing w:after="0" w:line="240" w:lineRule="auto"/>
              <w:jc w:val="center"/>
            </w:pPr>
            <w:r>
              <w:rPr>
                <w:rStyle w:val="Yok"/>
                <w:rFonts w:ascii="Times New Roman" w:hAnsi="Times New Roman"/>
                <w:b/>
                <w:bCs/>
              </w:rPr>
              <w:t>Test</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b/>
                <w:bCs/>
              </w:rPr>
              <w:t>p</w:t>
            </w:r>
          </w:p>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Haftalık</w:t>
            </w:r>
            <w:proofErr w:type="spellEnd"/>
            <w:r>
              <w:rPr>
                <w:rStyle w:val="Yok"/>
                <w:rFonts w:ascii="Times New Roman" w:hAnsi="Times New Roman"/>
                <w:b/>
                <w:bCs/>
              </w:rPr>
              <w:t xml:space="preserve"> </w:t>
            </w:r>
            <w:proofErr w:type="spellStart"/>
            <w:r>
              <w:rPr>
                <w:rStyle w:val="Yok"/>
                <w:rFonts w:ascii="Times New Roman" w:hAnsi="Times New Roman"/>
                <w:b/>
                <w:bCs/>
              </w:rPr>
              <w:t>Çalışma</w:t>
            </w:r>
            <w:proofErr w:type="spellEnd"/>
            <w:r>
              <w:rPr>
                <w:rStyle w:val="Yok"/>
                <w:rFonts w:ascii="Times New Roman" w:hAnsi="Times New Roman"/>
                <w:b/>
                <w:bCs/>
              </w:rPr>
              <w:t xml:space="preserve"> </w:t>
            </w:r>
            <w:proofErr w:type="spellStart"/>
            <w:r>
              <w:rPr>
                <w:rStyle w:val="Yok"/>
                <w:rFonts w:ascii="Times New Roman" w:hAnsi="Times New Roman"/>
                <w:b/>
                <w:bCs/>
              </w:rPr>
              <w:t>Saati</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40</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124</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82,7</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3,26</w:t>
            </w:r>
            <w:r>
              <w:rPr>
                <w:rStyle w:val="Yok"/>
                <w:rFonts w:ascii="Times New Roman" w:hAnsi="Times New Roman"/>
                <w:b/>
                <w:bCs/>
              </w:rPr>
              <w:t>±</w:t>
            </w:r>
            <w:r>
              <w:rPr>
                <w:rStyle w:val="Yok"/>
                <w:rFonts w:ascii="Times New Roman" w:hAnsi="Times New Roman"/>
                <w:lang w:val="ru-RU"/>
              </w:rPr>
              <w:t>0,571</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3,29(1,71-4,35)</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7,048</w:t>
            </w:r>
            <w:r>
              <w:rPr>
                <w:rStyle w:val="Yok"/>
                <w:rFonts w:ascii="Times New Roman" w:hAnsi="Times New Roman"/>
                <w:vertAlign w:val="superscript"/>
              </w:rPr>
              <w:t>b</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rPr>
                <w:rStyle w:val="Yok"/>
                <w:rFonts w:ascii="Times New Roman" w:eastAsia="Times New Roman" w:hAnsi="Times New Roman" w:cs="Times New Roman"/>
                <w:b/>
                <w:bCs/>
              </w:rPr>
            </w:pPr>
            <w:r>
              <w:rPr>
                <w:rStyle w:val="Yok"/>
                <w:rFonts w:ascii="Times New Roman" w:hAnsi="Times New Roman"/>
                <w:b/>
                <w:bCs/>
              </w:rPr>
              <w:t>0,029*</w:t>
            </w:r>
          </w:p>
          <w:p w:rsidR="006B78FD" w:rsidRDefault="0000726F">
            <w:pPr>
              <w:pStyle w:val="GvdeA"/>
              <w:spacing w:after="0" w:line="240" w:lineRule="auto"/>
              <w:jc w:val="center"/>
              <w:rPr>
                <w:rStyle w:val="Yok"/>
                <w:rFonts w:ascii="Times New Roman" w:eastAsia="Times New Roman" w:hAnsi="Times New Roman" w:cs="Times New Roman"/>
                <w:b/>
                <w:bCs/>
              </w:rPr>
            </w:pPr>
            <w:proofErr w:type="spellStart"/>
            <w:r>
              <w:rPr>
                <w:rStyle w:val="Yok"/>
                <w:rFonts w:ascii="Times New Roman" w:hAnsi="Times New Roman"/>
                <w:b/>
                <w:bCs/>
              </w:rPr>
              <w:t>Fark</w:t>
            </w:r>
            <w:proofErr w:type="spellEnd"/>
            <w:r>
              <w:rPr>
                <w:rStyle w:val="Yok"/>
                <w:rFonts w:ascii="Times New Roman" w:hAnsi="Times New Roman"/>
                <w:b/>
                <w:bCs/>
              </w:rPr>
              <w:t>:</w:t>
            </w:r>
          </w:p>
          <w:p w:rsidR="006B78FD" w:rsidRDefault="0000726F">
            <w:pPr>
              <w:pStyle w:val="GvdeA"/>
              <w:spacing w:after="0" w:line="240" w:lineRule="auto"/>
              <w:jc w:val="center"/>
            </w:pPr>
            <w:r>
              <w:rPr>
                <w:rStyle w:val="Yok"/>
                <w:rFonts w:ascii="Times New Roman" w:hAnsi="Times New Roman"/>
                <w:b/>
                <w:bCs/>
              </w:rPr>
              <w:t>48-72</w:t>
            </w:r>
          </w:p>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48</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285657">
            <w:pPr>
              <w:pStyle w:val="GvdeA"/>
              <w:spacing w:after="0" w:line="240" w:lineRule="auto"/>
              <w:jc w:val="center"/>
            </w:pPr>
            <w:r>
              <w:rPr>
                <w:rStyle w:val="Yok"/>
                <w:rFonts w:ascii="Times New Roman" w:hAnsi="Times New Roman"/>
              </w:rPr>
              <w:t xml:space="preserve"> </w:t>
            </w:r>
            <w:r w:rsidR="0000726F">
              <w:rPr>
                <w:rStyle w:val="Yok"/>
                <w:rFonts w:ascii="Times New Roman" w:hAnsi="Times New Roman"/>
              </w:rPr>
              <w:t>17</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 xml:space="preserve"> 11,3</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3,53</w:t>
            </w:r>
            <w:r>
              <w:rPr>
                <w:rStyle w:val="Yok"/>
                <w:rFonts w:ascii="Times New Roman" w:hAnsi="Times New Roman"/>
                <w:b/>
                <w:bCs/>
              </w:rPr>
              <w:t>±</w:t>
            </w:r>
            <w:r>
              <w:rPr>
                <w:rStyle w:val="Yok"/>
                <w:rFonts w:ascii="Times New Roman" w:hAnsi="Times New Roman"/>
              </w:rPr>
              <w:t>0,286</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3,53(3,06-4)</w:t>
            </w: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72</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285657">
            <w:pPr>
              <w:pStyle w:val="GvdeA"/>
              <w:spacing w:after="0" w:line="240" w:lineRule="auto"/>
              <w:jc w:val="center"/>
            </w:pPr>
            <w:r>
              <w:rPr>
                <w:rStyle w:val="Yok"/>
                <w:rFonts w:ascii="Times New Roman" w:hAnsi="Times New Roman"/>
              </w:rPr>
              <w:t xml:space="preserve"> </w:t>
            </w:r>
            <w:r w:rsidR="0000726F">
              <w:rPr>
                <w:rStyle w:val="Yok"/>
                <w:rFonts w:ascii="Times New Roman" w:hAnsi="Times New Roman"/>
              </w:rPr>
              <w:t xml:space="preserve"> 9</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285657">
            <w:pPr>
              <w:pStyle w:val="GvdeA"/>
              <w:spacing w:after="0" w:line="240" w:lineRule="auto"/>
              <w:jc w:val="center"/>
            </w:pPr>
            <w:r>
              <w:rPr>
                <w:rStyle w:val="Yok"/>
                <w:rFonts w:ascii="Times New Roman" w:hAnsi="Times New Roman"/>
                <w:sz w:val="24"/>
                <w:szCs w:val="24"/>
              </w:rPr>
              <w:t xml:space="preserve"> </w:t>
            </w:r>
            <w:r w:rsidR="0000726F">
              <w:rPr>
                <w:rStyle w:val="Yok"/>
                <w:rFonts w:ascii="Times New Roman" w:hAnsi="Times New Roman"/>
                <w:sz w:val="24"/>
                <w:szCs w:val="24"/>
              </w:rPr>
              <w:t xml:space="preserve"> 6,0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3,14</w:t>
            </w:r>
            <w:r>
              <w:rPr>
                <w:rStyle w:val="Yok"/>
                <w:rFonts w:ascii="Times New Roman" w:hAnsi="Times New Roman"/>
                <w:b/>
                <w:bCs/>
              </w:rPr>
              <w:t>±</w:t>
            </w:r>
            <w:r>
              <w:rPr>
                <w:rStyle w:val="Yok"/>
                <w:rFonts w:ascii="Times New Roman" w:hAnsi="Times New Roman"/>
              </w:rPr>
              <w:t>0,212</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3,18(2,82-3,41)</w:t>
            </w: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30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Vardiya</w:t>
            </w:r>
            <w:proofErr w:type="spellEnd"/>
            <w:r>
              <w:rPr>
                <w:rStyle w:val="Yok"/>
                <w:rFonts w:ascii="Times New Roman" w:hAnsi="Times New Roman"/>
                <w:b/>
                <w:bCs/>
              </w:rPr>
              <w:t xml:space="preserve"> Tipi</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rPr>
              <w:t>Gündüz</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60</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40,0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3,27</w:t>
            </w:r>
            <w:r>
              <w:rPr>
                <w:rStyle w:val="Yok"/>
                <w:rFonts w:ascii="Times New Roman" w:hAnsi="Times New Roman"/>
                <w:b/>
                <w:bCs/>
              </w:rPr>
              <w:t>±</w:t>
            </w:r>
            <w:r>
              <w:rPr>
                <w:rStyle w:val="Yok"/>
                <w:rFonts w:ascii="Times New Roman" w:hAnsi="Times New Roman"/>
                <w:lang w:val="ru-RU"/>
              </w:rPr>
              <w:t>0,588</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3,32(1,71-4,35)</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0,272</w:t>
            </w:r>
            <w:r>
              <w:rPr>
                <w:rStyle w:val="Yok"/>
                <w:rFonts w:ascii="Times New Roman" w:hAnsi="Times New Roman"/>
                <w:vertAlign w:val="superscript"/>
              </w:rPr>
              <w:t>b</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0,873</w:t>
            </w:r>
          </w:p>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rPr>
              <w:t>Gece</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20</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13,3</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3,28</w:t>
            </w:r>
            <w:r>
              <w:rPr>
                <w:rStyle w:val="Yok"/>
                <w:rFonts w:ascii="Times New Roman" w:hAnsi="Times New Roman"/>
                <w:b/>
                <w:bCs/>
              </w:rPr>
              <w:t>±</w:t>
            </w:r>
            <w:r>
              <w:rPr>
                <w:rStyle w:val="Yok"/>
                <w:rFonts w:ascii="Times New Roman" w:hAnsi="Times New Roman"/>
              </w:rPr>
              <w:t>0,473</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3,24(1,71-3,82)</w:t>
            </w: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rPr>
              <w:t>Gece</w:t>
            </w:r>
            <w:proofErr w:type="spellEnd"/>
            <w:r>
              <w:rPr>
                <w:rStyle w:val="Yok"/>
                <w:rFonts w:ascii="Times New Roman" w:hAnsi="Times New Roman"/>
              </w:rPr>
              <w:t xml:space="preserve"> </w:t>
            </w:r>
            <w:proofErr w:type="spellStart"/>
            <w:r>
              <w:rPr>
                <w:rStyle w:val="Yok"/>
                <w:rFonts w:ascii="Times New Roman" w:hAnsi="Times New Roman"/>
              </w:rPr>
              <w:t>ve</w:t>
            </w:r>
            <w:proofErr w:type="spellEnd"/>
            <w:r>
              <w:rPr>
                <w:rStyle w:val="Yok"/>
                <w:rFonts w:ascii="Times New Roman" w:hAnsi="Times New Roman"/>
              </w:rPr>
              <w:t xml:space="preserve"> </w:t>
            </w:r>
            <w:proofErr w:type="spellStart"/>
            <w:r>
              <w:rPr>
                <w:rStyle w:val="Yok"/>
                <w:rFonts w:ascii="Times New Roman" w:hAnsi="Times New Roman"/>
              </w:rPr>
              <w:t>gündüz</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70</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46,7</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lang w:val="it-IT"/>
              </w:rPr>
              <w:t>3,30</w:t>
            </w:r>
            <w:r>
              <w:rPr>
                <w:rStyle w:val="Yok"/>
                <w:rFonts w:ascii="Times New Roman" w:hAnsi="Times New Roman"/>
                <w:b/>
                <w:bCs/>
              </w:rPr>
              <w:t>±</w:t>
            </w:r>
            <w:r>
              <w:rPr>
                <w:rStyle w:val="Yok"/>
                <w:rFonts w:ascii="Times New Roman" w:hAnsi="Times New Roman"/>
              </w:rPr>
              <w:t>0,512</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3,29(1,71-4,12)</w:t>
            </w: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Çalış</w:t>
            </w:r>
            <w:proofErr w:type="spellEnd"/>
            <w:r>
              <w:rPr>
                <w:rStyle w:val="Yok"/>
                <w:rFonts w:ascii="Times New Roman" w:hAnsi="Times New Roman"/>
                <w:b/>
                <w:bCs/>
                <w:lang w:val="it-IT"/>
              </w:rPr>
              <w:t>ma S</w:t>
            </w:r>
            <w:proofErr w:type="spellStart"/>
            <w:r>
              <w:rPr>
                <w:rStyle w:val="Yok"/>
                <w:rFonts w:ascii="Times New Roman" w:hAnsi="Times New Roman"/>
                <w:b/>
                <w:bCs/>
              </w:rPr>
              <w:t>üresi</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 xml:space="preserve">1 </w:t>
            </w:r>
            <w:proofErr w:type="spellStart"/>
            <w:r>
              <w:rPr>
                <w:rStyle w:val="Yok"/>
                <w:rFonts w:ascii="Times New Roman" w:hAnsi="Times New Roman"/>
              </w:rPr>
              <w:t>Yıldan</w:t>
            </w:r>
            <w:proofErr w:type="spellEnd"/>
            <w:r>
              <w:rPr>
                <w:rStyle w:val="Yok"/>
                <w:rFonts w:ascii="Times New Roman" w:hAnsi="Times New Roman"/>
              </w:rPr>
              <w:t xml:space="preserve"> </w:t>
            </w:r>
            <w:proofErr w:type="spellStart"/>
            <w:r>
              <w:rPr>
                <w:rStyle w:val="Yok"/>
                <w:rFonts w:ascii="Times New Roman" w:hAnsi="Times New Roman"/>
              </w:rPr>
              <w:t>Az</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20</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13,3</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w:t>
            </w:r>
            <w:r>
              <w:rPr>
                <w:rStyle w:val="Yok"/>
                <w:rFonts w:ascii="Times New Roman" w:hAnsi="Times New Roman"/>
                <w:b/>
                <w:bCs/>
              </w:rPr>
              <w:t>±</w:t>
            </w:r>
            <w:r>
              <w:rPr>
                <w:rStyle w:val="Yok"/>
                <w:rFonts w:ascii="Times New Roman" w:hAnsi="Times New Roman"/>
              </w:rPr>
              <w:t>0,624</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3,29(1,71-4,12)</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4,240</w:t>
            </w:r>
            <w:r>
              <w:rPr>
                <w:rStyle w:val="Yok"/>
                <w:rFonts w:ascii="Times New Roman" w:hAnsi="Times New Roman"/>
                <w:vertAlign w:val="superscript"/>
              </w:rPr>
              <w:t>b</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0,237</w:t>
            </w:r>
          </w:p>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 xml:space="preserve">1-5 </w:t>
            </w:r>
            <w:proofErr w:type="spellStart"/>
            <w:r>
              <w:rPr>
                <w:rStyle w:val="Yok"/>
                <w:rFonts w:ascii="Times New Roman" w:hAnsi="Times New Roman"/>
              </w:rPr>
              <w:t>Yıl</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71</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47,3</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3,25</w:t>
            </w:r>
            <w:r>
              <w:rPr>
                <w:rStyle w:val="Yok"/>
                <w:rFonts w:ascii="Times New Roman" w:hAnsi="Times New Roman"/>
                <w:b/>
                <w:bCs/>
              </w:rPr>
              <w:t>±</w:t>
            </w:r>
            <w:r>
              <w:rPr>
                <w:rStyle w:val="Yok"/>
                <w:rFonts w:ascii="Times New Roman" w:hAnsi="Times New Roman"/>
              </w:rPr>
              <w:t>0,526</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3,24(1,71-4,35)</w:t>
            </w: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 xml:space="preserve">6-10 </w:t>
            </w:r>
            <w:proofErr w:type="spellStart"/>
            <w:r>
              <w:rPr>
                <w:rStyle w:val="Yok"/>
                <w:rFonts w:ascii="Times New Roman" w:hAnsi="Times New Roman"/>
              </w:rPr>
              <w:t>Yıl</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24</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16,0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3,47</w:t>
            </w:r>
            <w:r>
              <w:rPr>
                <w:rStyle w:val="Yok"/>
                <w:rFonts w:ascii="Times New Roman" w:hAnsi="Times New Roman"/>
                <w:b/>
                <w:bCs/>
              </w:rPr>
              <w:t>±</w:t>
            </w:r>
            <w:r>
              <w:rPr>
                <w:rStyle w:val="Yok"/>
                <w:rFonts w:ascii="Times New Roman" w:hAnsi="Times New Roman"/>
              </w:rPr>
              <w:t>0,343</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3,44(2,82-4,35)</w:t>
            </w: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 xml:space="preserve">10 </w:t>
            </w:r>
            <w:proofErr w:type="spellStart"/>
            <w:r>
              <w:rPr>
                <w:rStyle w:val="Yok"/>
                <w:rFonts w:ascii="Times New Roman" w:hAnsi="Times New Roman"/>
              </w:rPr>
              <w:t>Yıl</w:t>
            </w:r>
            <w:proofErr w:type="spellEnd"/>
            <w:r>
              <w:rPr>
                <w:rStyle w:val="Yok"/>
                <w:rFonts w:ascii="Times New Roman" w:hAnsi="Times New Roman"/>
              </w:rPr>
              <w:t xml:space="preserve"> </w:t>
            </w:r>
            <w:r>
              <w:rPr>
                <w:rStyle w:val="Yok"/>
                <w:rFonts w:ascii="Times New Roman" w:hAnsi="Times New Roman"/>
                <w:lang w:val="de-DE"/>
              </w:rPr>
              <w:t>Ü</w:t>
            </w:r>
            <w:proofErr w:type="spellStart"/>
            <w:r>
              <w:rPr>
                <w:rStyle w:val="Yok"/>
                <w:rFonts w:ascii="Times New Roman" w:hAnsi="Times New Roman"/>
              </w:rPr>
              <w:t>zeri</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35</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23,3</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3,21</w:t>
            </w:r>
            <w:r>
              <w:rPr>
                <w:rStyle w:val="Yok"/>
                <w:rFonts w:ascii="Times New Roman" w:hAnsi="Times New Roman"/>
                <w:b/>
                <w:bCs/>
              </w:rPr>
              <w:t>±</w:t>
            </w:r>
            <w:r>
              <w:rPr>
                <w:rStyle w:val="Yok"/>
                <w:rFonts w:ascii="Times New Roman" w:hAnsi="Times New Roman"/>
                <w:lang w:val="ru-RU"/>
              </w:rPr>
              <w:t>0,599</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3,24(1,71-4,12)</w:t>
            </w: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Çalış</w:t>
            </w:r>
            <w:proofErr w:type="spellEnd"/>
            <w:r>
              <w:rPr>
                <w:rStyle w:val="Yok"/>
                <w:rFonts w:ascii="Times New Roman" w:hAnsi="Times New Roman"/>
                <w:b/>
                <w:bCs/>
                <w:lang w:val="it-IT"/>
              </w:rPr>
              <w:t xml:space="preserve">ma </w:t>
            </w:r>
            <w:proofErr w:type="spellStart"/>
            <w:r>
              <w:rPr>
                <w:rStyle w:val="Yok"/>
                <w:rFonts w:ascii="Times New Roman" w:hAnsi="Times New Roman"/>
                <w:b/>
                <w:bCs/>
              </w:rPr>
              <w:t>Şekliniz</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rPr>
              <w:t>Kadrolu</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93</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62,0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3,28</w:t>
            </w:r>
            <w:r>
              <w:rPr>
                <w:rStyle w:val="Yok"/>
                <w:rFonts w:ascii="Times New Roman" w:hAnsi="Times New Roman"/>
                <w:b/>
                <w:bCs/>
              </w:rPr>
              <w:t>±</w:t>
            </w:r>
            <w:r>
              <w:rPr>
                <w:rStyle w:val="Yok"/>
                <w:rFonts w:ascii="Times New Roman" w:hAnsi="Times New Roman"/>
              </w:rPr>
              <w:t>0,474</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3,24(1,71-4,35)</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-1,067</w:t>
            </w:r>
            <w:r>
              <w:rPr>
                <w:rStyle w:val="Yok"/>
                <w:rFonts w:ascii="Times New Roman" w:hAnsi="Times New Roman"/>
                <w:vertAlign w:val="superscript"/>
              </w:rPr>
              <w:t>a</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0,286</w:t>
            </w:r>
          </w:p>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S</w:t>
            </w:r>
            <w:r>
              <w:rPr>
                <w:rStyle w:val="Yok"/>
                <w:rFonts w:ascii="Times New Roman" w:hAnsi="Times New Roman"/>
                <w:lang w:val="sv-SE"/>
              </w:rPr>
              <w:t>ö</w:t>
            </w:r>
            <w:proofErr w:type="spellStart"/>
            <w:r>
              <w:rPr>
                <w:rStyle w:val="Yok"/>
                <w:rFonts w:ascii="Times New Roman" w:hAnsi="Times New Roman"/>
              </w:rPr>
              <w:t>zleşmeli</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lang w:val="ru-RU"/>
              </w:rPr>
              <w:t>57</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38,0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3,28</w:t>
            </w:r>
            <w:r>
              <w:rPr>
                <w:rStyle w:val="Yok"/>
                <w:rFonts w:ascii="Times New Roman" w:hAnsi="Times New Roman"/>
                <w:b/>
                <w:bCs/>
              </w:rPr>
              <w:t>±</w:t>
            </w:r>
            <w:r>
              <w:rPr>
                <w:rStyle w:val="Yok"/>
                <w:rFonts w:ascii="Times New Roman" w:hAnsi="Times New Roman"/>
              </w:rPr>
              <w:t>0,628</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3,35(1,71-4,35)</w:t>
            </w: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Manevi</w:t>
            </w:r>
            <w:proofErr w:type="spellEnd"/>
            <w:r>
              <w:rPr>
                <w:rStyle w:val="Yok"/>
                <w:rFonts w:ascii="Times New Roman" w:hAnsi="Times New Roman"/>
                <w:b/>
                <w:bCs/>
              </w:rPr>
              <w:t xml:space="preserve"> </w:t>
            </w:r>
            <w:proofErr w:type="spellStart"/>
            <w:r>
              <w:rPr>
                <w:rStyle w:val="Yok"/>
                <w:rFonts w:ascii="Times New Roman" w:hAnsi="Times New Roman"/>
                <w:b/>
                <w:bCs/>
              </w:rPr>
              <w:t>Bakım</w:t>
            </w:r>
            <w:proofErr w:type="spellEnd"/>
            <w:r>
              <w:rPr>
                <w:rStyle w:val="Yok"/>
                <w:rFonts w:ascii="Times New Roman" w:hAnsi="Times New Roman"/>
                <w:b/>
                <w:bCs/>
              </w:rPr>
              <w:t xml:space="preserve"> </w:t>
            </w:r>
            <w:proofErr w:type="spellStart"/>
            <w:r>
              <w:rPr>
                <w:rStyle w:val="Yok"/>
                <w:rFonts w:ascii="Times New Roman" w:hAnsi="Times New Roman"/>
                <w:b/>
                <w:bCs/>
              </w:rPr>
              <w:t>Kavramını</w:t>
            </w:r>
            <w:proofErr w:type="spellEnd"/>
            <w:r>
              <w:rPr>
                <w:rStyle w:val="Yok"/>
                <w:rFonts w:ascii="Times New Roman" w:hAnsi="Times New Roman"/>
                <w:b/>
                <w:bCs/>
              </w:rPr>
              <w:t xml:space="preserve"> </w:t>
            </w:r>
            <w:proofErr w:type="spellStart"/>
            <w:r>
              <w:rPr>
                <w:rStyle w:val="Yok"/>
                <w:rFonts w:ascii="Times New Roman" w:hAnsi="Times New Roman"/>
                <w:b/>
                <w:bCs/>
              </w:rPr>
              <w:t>Duyma</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Evet</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139</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92,7</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w:t>
            </w:r>
            <w:r>
              <w:rPr>
                <w:rStyle w:val="Yok"/>
                <w:rFonts w:ascii="Times New Roman" w:hAnsi="Times New Roman"/>
                <w:b/>
                <w:bCs/>
              </w:rPr>
              <w:t>±</w:t>
            </w:r>
            <w:r>
              <w:rPr>
                <w:rStyle w:val="Yok"/>
                <w:rFonts w:ascii="Times New Roman" w:hAnsi="Times New Roman"/>
                <w:lang w:val="ru-RU"/>
              </w:rPr>
              <w:t>0,533</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3,29(1,71-4,35)</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-1,046</w:t>
            </w:r>
            <w:r>
              <w:rPr>
                <w:rStyle w:val="Yok"/>
                <w:rFonts w:ascii="Times New Roman" w:hAnsi="Times New Roman"/>
                <w:vertAlign w:val="superscript"/>
              </w:rPr>
              <w:t>a</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0,295</w:t>
            </w:r>
          </w:p>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rPr>
              <w:t>Hayır</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285657">
            <w:pPr>
              <w:pStyle w:val="GvdeA"/>
              <w:spacing w:after="0" w:line="240" w:lineRule="auto"/>
              <w:jc w:val="center"/>
            </w:pPr>
            <w:r>
              <w:rPr>
                <w:rStyle w:val="Yok"/>
                <w:rFonts w:ascii="Times New Roman" w:hAnsi="Times New Roman"/>
              </w:rPr>
              <w:t xml:space="preserve"> </w:t>
            </w:r>
            <w:r w:rsidR="0000726F">
              <w:rPr>
                <w:rStyle w:val="Yok"/>
                <w:rFonts w:ascii="Times New Roman" w:hAnsi="Times New Roman"/>
              </w:rPr>
              <w:t>11</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7,3</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3,12</w:t>
            </w:r>
            <w:r>
              <w:rPr>
                <w:rStyle w:val="Yok"/>
                <w:rFonts w:ascii="Times New Roman" w:hAnsi="Times New Roman"/>
                <w:b/>
                <w:bCs/>
              </w:rPr>
              <w:t>±</w:t>
            </w:r>
            <w:r>
              <w:rPr>
                <w:rStyle w:val="Yok"/>
                <w:rFonts w:ascii="Times New Roman" w:hAnsi="Times New Roman"/>
                <w:lang w:val="ru-RU"/>
              </w:rPr>
              <w:t>0,571</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3,24(1,71-3,76)</w:t>
            </w: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Daha</w:t>
            </w:r>
            <w:proofErr w:type="spellEnd"/>
            <w:r>
              <w:rPr>
                <w:rStyle w:val="Yok"/>
                <w:rFonts w:ascii="Times New Roman" w:hAnsi="Times New Roman"/>
                <w:b/>
                <w:bCs/>
              </w:rPr>
              <w:t xml:space="preserve"> </w:t>
            </w:r>
            <w:proofErr w:type="spellStart"/>
            <w:r>
              <w:rPr>
                <w:rStyle w:val="Yok"/>
                <w:rFonts w:ascii="Times New Roman" w:hAnsi="Times New Roman"/>
                <w:b/>
                <w:bCs/>
              </w:rPr>
              <w:t>Önce</w:t>
            </w:r>
            <w:proofErr w:type="spellEnd"/>
            <w:r>
              <w:rPr>
                <w:rStyle w:val="Yok"/>
                <w:rFonts w:ascii="Times New Roman" w:hAnsi="Times New Roman"/>
                <w:b/>
                <w:bCs/>
              </w:rPr>
              <w:t xml:space="preserve"> </w:t>
            </w:r>
            <w:proofErr w:type="spellStart"/>
            <w:r>
              <w:rPr>
                <w:rStyle w:val="Yok"/>
                <w:rFonts w:ascii="Times New Roman" w:hAnsi="Times New Roman"/>
                <w:b/>
                <w:bCs/>
              </w:rPr>
              <w:t>Hastanede</w:t>
            </w:r>
            <w:proofErr w:type="spellEnd"/>
            <w:r>
              <w:rPr>
                <w:rStyle w:val="Yok"/>
                <w:rFonts w:ascii="Times New Roman" w:hAnsi="Times New Roman"/>
                <w:b/>
                <w:bCs/>
              </w:rPr>
              <w:t xml:space="preserve"> </w:t>
            </w:r>
            <w:proofErr w:type="spellStart"/>
            <w:r>
              <w:rPr>
                <w:rStyle w:val="Yok"/>
                <w:rFonts w:ascii="Times New Roman" w:hAnsi="Times New Roman"/>
                <w:b/>
                <w:bCs/>
              </w:rPr>
              <w:t>Yatma</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Evet</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85</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56,7</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3,27</w:t>
            </w:r>
            <w:r>
              <w:rPr>
                <w:rStyle w:val="Yok"/>
                <w:rFonts w:ascii="Times New Roman" w:hAnsi="Times New Roman"/>
                <w:b/>
                <w:bCs/>
              </w:rPr>
              <w:t>±</w:t>
            </w:r>
            <w:r>
              <w:rPr>
                <w:rStyle w:val="Yok"/>
                <w:rFonts w:ascii="Times New Roman" w:hAnsi="Times New Roman"/>
                <w:lang w:val="ru-RU"/>
              </w:rPr>
              <w:t>0,553</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3,29(1,71-4,35)</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-0,046</w:t>
            </w:r>
            <w:r>
              <w:rPr>
                <w:rStyle w:val="Yok"/>
                <w:rFonts w:ascii="Times New Roman" w:hAnsi="Times New Roman"/>
                <w:vertAlign w:val="superscript"/>
              </w:rPr>
              <w:t>a</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0,964</w:t>
            </w:r>
          </w:p>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rPr>
              <w:t>Hayır</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65</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43,3</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w:t>
            </w:r>
            <w:r>
              <w:rPr>
                <w:rStyle w:val="Yok"/>
                <w:rFonts w:ascii="Times New Roman" w:hAnsi="Times New Roman"/>
                <w:b/>
                <w:bCs/>
              </w:rPr>
              <w:t>±</w:t>
            </w:r>
            <w:r>
              <w:rPr>
                <w:rStyle w:val="Yok"/>
                <w:rFonts w:ascii="Times New Roman" w:hAnsi="Times New Roman"/>
              </w:rPr>
              <w:t>0,516</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3,24(1,71-4,35)</w:t>
            </w: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Nazara</w:t>
            </w:r>
            <w:proofErr w:type="spellEnd"/>
            <w:r>
              <w:rPr>
                <w:rStyle w:val="Yok"/>
                <w:rFonts w:ascii="Times New Roman" w:hAnsi="Times New Roman"/>
                <w:b/>
                <w:bCs/>
              </w:rPr>
              <w:t xml:space="preserve"> </w:t>
            </w:r>
            <w:proofErr w:type="spellStart"/>
            <w:r>
              <w:rPr>
                <w:rStyle w:val="Yok"/>
                <w:rFonts w:ascii="Times New Roman" w:hAnsi="Times New Roman"/>
                <w:b/>
                <w:bCs/>
              </w:rPr>
              <w:t>İnanma</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Evet</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136</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90,7</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lang w:val="it-IT"/>
              </w:rPr>
              <w:t>3,30</w:t>
            </w:r>
            <w:r>
              <w:rPr>
                <w:rStyle w:val="Yok"/>
                <w:rFonts w:ascii="Times New Roman" w:hAnsi="Times New Roman"/>
                <w:b/>
                <w:bCs/>
              </w:rPr>
              <w:t>±</w:t>
            </w:r>
            <w:r>
              <w:rPr>
                <w:rStyle w:val="Yok"/>
                <w:rFonts w:ascii="Times New Roman" w:hAnsi="Times New Roman"/>
              </w:rPr>
              <w:t>0,527</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3,29(1,71-4,35)</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-1,431</w:t>
            </w:r>
            <w:r>
              <w:rPr>
                <w:rStyle w:val="Yok"/>
                <w:rFonts w:ascii="Times New Roman" w:hAnsi="Times New Roman"/>
                <w:vertAlign w:val="superscript"/>
              </w:rPr>
              <w:t>a</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0,152</w:t>
            </w:r>
          </w:p>
        </w:tc>
      </w:tr>
      <w:tr w:rsidR="006B78FD">
        <w:trPr>
          <w:trHeight w:val="31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rPr>
              <w:lastRenderedPageBreak/>
              <w:t>Hayır</w:t>
            </w:r>
            <w:proofErr w:type="spell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285657">
            <w:pPr>
              <w:pStyle w:val="GvdeA"/>
              <w:spacing w:after="0" w:line="240" w:lineRule="auto"/>
              <w:jc w:val="center"/>
            </w:pPr>
            <w:r>
              <w:rPr>
                <w:rStyle w:val="Yok"/>
                <w:rFonts w:ascii="Times New Roman" w:hAnsi="Times New Roman"/>
              </w:rPr>
              <w:t xml:space="preserve"> </w:t>
            </w:r>
            <w:r w:rsidR="0000726F">
              <w:rPr>
                <w:rStyle w:val="Yok"/>
                <w:rFonts w:ascii="Times New Roman" w:hAnsi="Times New Roman"/>
              </w:rPr>
              <w:t>14</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9,3</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3,13</w:t>
            </w:r>
            <w:r>
              <w:rPr>
                <w:rStyle w:val="Yok"/>
                <w:rFonts w:ascii="Times New Roman" w:hAnsi="Times New Roman"/>
                <w:b/>
                <w:bCs/>
              </w:rPr>
              <w:t>±</w:t>
            </w:r>
            <w:r>
              <w:rPr>
                <w:rStyle w:val="Yok"/>
                <w:rFonts w:ascii="Times New Roman" w:hAnsi="Times New Roman"/>
              </w:rPr>
              <w:t>0,616</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3,24(1,71-4,35)</w:t>
            </w: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bl>
    <w:p w:rsidR="006B78FD" w:rsidRDefault="006B78FD">
      <w:pPr>
        <w:pStyle w:val="GvdeB"/>
        <w:widowControl w:val="0"/>
        <w:jc w:val="both"/>
        <w:rPr>
          <w:rStyle w:val="Yok"/>
          <w:b/>
          <w:bCs/>
        </w:rPr>
      </w:pPr>
    </w:p>
    <w:p w:rsidR="006B78FD" w:rsidRPr="00AF69BF" w:rsidRDefault="00285657">
      <w:pPr>
        <w:pStyle w:val="GvdeB"/>
        <w:jc w:val="both"/>
        <w:rPr>
          <w:rStyle w:val="Yok"/>
          <w:sz w:val="22"/>
          <w:szCs w:val="22"/>
        </w:rPr>
      </w:pPr>
      <w:r>
        <w:rPr>
          <w:rStyle w:val="Yok"/>
          <w:sz w:val="22"/>
          <w:szCs w:val="22"/>
          <w:lang w:val="de-DE"/>
        </w:rPr>
        <w:t xml:space="preserve"> </w:t>
      </w:r>
      <w:r w:rsidR="00AF69BF" w:rsidRPr="00AF69BF">
        <w:rPr>
          <w:rStyle w:val="Yok"/>
          <w:sz w:val="22"/>
          <w:szCs w:val="22"/>
          <w:lang w:val="de-DE"/>
        </w:rPr>
        <w:t xml:space="preserve"> </w:t>
      </w:r>
      <w:r w:rsidR="0000726F" w:rsidRPr="00AF69BF">
        <w:rPr>
          <w:rStyle w:val="Yok"/>
          <w:sz w:val="22"/>
          <w:szCs w:val="22"/>
          <w:lang w:val="de-DE"/>
        </w:rPr>
        <w:t xml:space="preserve">a:Mann Whitney U </w:t>
      </w:r>
      <w:proofErr w:type="spellStart"/>
      <w:r w:rsidR="0000726F" w:rsidRPr="00AF69BF">
        <w:rPr>
          <w:rStyle w:val="Yok"/>
          <w:sz w:val="22"/>
          <w:szCs w:val="22"/>
          <w:lang w:val="de-DE"/>
        </w:rPr>
        <w:t>Testi</w:t>
      </w:r>
      <w:proofErr w:type="spellEnd"/>
      <w:r>
        <w:rPr>
          <w:rStyle w:val="Yok"/>
          <w:sz w:val="22"/>
          <w:szCs w:val="22"/>
          <w:lang w:val="de-DE"/>
        </w:rPr>
        <w:t xml:space="preserve"> </w:t>
      </w:r>
      <w:r w:rsidR="0000726F" w:rsidRPr="00AF69BF">
        <w:rPr>
          <w:rStyle w:val="Yok"/>
          <w:sz w:val="22"/>
          <w:szCs w:val="22"/>
          <w:lang w:val="de-DE"/>
        </w:rPr>
        <w:t xml:space="preserve"> b:Kruskal Wallis </w:t>
      </w:r>
      <w:proofErr w:type="spellStart"/>
      <w:r w:rsidR="0000726F" w:rsidRPr="00AF69BF">
        <w:rPr>
          <w:rStyle w:val="Yok"/>
          <w:sz w:val="22"/>
          <w:szCs w:val="22"/>
          <w:lang w:val="de-DE"/>
        </w:rPr>
        <w:t>Testi</w:t>
      </w:r>
      <w:proofErr w:type="spellEnd"/>
      <w:r>
        <w:rPr>
          <w:rStyle w:val="Yok"/>
          <w:sz w:val="22"/>
          <w:szCs w:val="22"/>
          <w:lang w:val="de-DE"/>
        </w:rPr>
        <w:t xml:space="preserve"> </w:t>
      </w:r>
      <w:r w:rsidR="0000726F" w:rsidRPr="00AF69BF">
        <w:rPr>
          <w:rStyle w:val="Yok"/>
          <w:sz w:val="22"/>
          <w:szCs w:val="22"/>
          <w:lang w:val="de-DE"/>
        </w:rPr>
        <w:t xml:space="preserve"> *:p&lt;0,05</w:t>
      </w:r>
    </w:p>
    <w:p w:rsidR="006B78FD" w:rsidRDefault="006B78FD">
      <w:pPr>
        <w:pStyle w:val="GvdeB"/>
        <w:jc w:val="both"/>
        <w:rPr>
          <w:rStyle w:val="YokA"/>
          <w:sz w:val="20"/>
          <w:szCs w:val="20"/>
        </w:rPr>
      </w:pPr>
    </w:p>
    <w:p w:rsidR="00AF69BF" w:rsidRDefault="00AF69BF">
      <w:pPr>
        <w:pStyle w:val="GvdeB"/>
        <w:spacing w:line="360" w:lineRule="auto"/>
        <w:jc w:val="both"/>
        <w:rPr>
          <w:rStyle w:val="Yok"/>
          <w:b/>
          <w:bCs/>
          <w:lang w:val="es-ES_tradnl"/>
        </w:rPr>
      </w:pPr>
    </w:p>
    <w:p w:rsidR="00E30B3B" w:rsidRDefault="00E30B3B">
      <w:pPr>
        <w:pStyle w:val="GvdeB"/>
        <w:spacing w:line="360" w:lineRule="auto"/>
        <w:jc w:val="both"/>
        <w:rPr>
          <w:rStyle w:val="Yok"/>
          <w:b/>
          <w:bCs/>
          <w:lang w:val="es-ES_tradnl"/>
        </w:rPr>
      </w:pPr>
    </w:p>
    <w:p w:rsidR="006B78FD" w:rsidRPr="00AF69BF" w:rsidRDefault="0000726F">
      <w:pPr>
        <w:pStyle w:val="GvdeB"/>
        <w:spacing w:line="360" w:lineRule="auto"/>
        <w:jc w:val="both"/>
        <w:rPr>
          <w:rStyle w:val="Yok"/>
          <w:bCs/>
        </w:rPr>
      </w:pPr>
      <w:r>
        <w:rPr>
          <w:rStyle w:val="Yok"/>
          <w:b/>
          <w:bCs/>
          <w:lang w:val="es-ES_tradnl"/>
        </w:rPr>
        <w:t>Tablo 3</w:t>
      </w:r>
      <w:r w:rsidR="00AF69BF">
        <w:rPr>
          <w:rStyle w:val="Yok"/>
          <w:b/>
          <w:bCs/>
        </w:rPr>
        <w:t>.</w:t>
      </w:r>
      <w:r>
        <w:rPr>
          <w:rStyle w:val="Yok"/>
          <w:b/>
          <w:bCs/>
        </w:rPr>
        <w:t xml:space="preserve"> </w:t>
      </w:r>
      <w:r w:rsidRPr="00AF69BF">
        <w:rPr>
          <w:rStyle w:val="Yok"/>
          <w:bCs/>
        </w:rPr>
        <w:t>Ebelerin Hastaların Yaptıkları Geleneksel Uygulamalara İlişkin Tutumları ile</w:t>
      </w:r>
      <w:r w:rsidR="00285657">
        <w:rPr>
          <w:rStyle w:val="Yok"/>
          <w:bCs/>
        </w:rPr>
        <w:t xml:space="preserve"> </w:t>
      </w:r>
      <w:r w:rsidRPr="00AF69BF">
        <w:rPr>
          <w:rStyle w:val="Yok"/>
          <w:bCs/>
        </w:rPr>
        <w:t xml:space="preserve"> </w:t>
      </w:r>
    </w:p>
    <w:p w:rsidR="006B78FD" w:rsidRPr="00AF69BF" w:rsidRDefault="00285657">
      <w:pPr>
        <w:pStyle w:val="GvdeB"/>
        <w:spacing w:line="360" w:lineRule="auto"/>
        <w:jc w:val="both"/>
        <w:rPr>
          <w:rStyle w:val="Yok"/>
          <w:bCs/>
        </w:rPr>
      </w:pPr>
      <w:r>
        <w:rPr>
          <w:rStyle w:val="Yok"/>
          <w:bCs/>
        </w:rPr>
        <w:t xml:space="preserve">   </w:t>
      </w:r>
      <w:r w:rsidR="0000726F" w:rsidRPr="00AF69BF">
        <w:rPr>
          <w:rStyle w:val="Yok"/>
          <w:bCs/>
        </w:rPr>
        <w:t>Maneviyat ve Manevi Bakım Dereceleme Öl</w:t>
      </w:r>
      <w:r w:rsidR="0000726F" w:rsidRPr="00AF69BF">
        <w:rPr>
          <w:rStyle w:val="Yok"/>
          <w:bCs/>
          <w:lang w:val="pt-PT"/>
        </w:rPr>
        <w:t>ç</w:t>
      </w:r>
      <w:r w:rsidR="0000726F" w:rsidRPr="00AF69BF">
        <w:rPr>
          <w:rStyle w:val="Yok"/>
          <w:bCs/>
        </w:rPr>
        <w:t>eği Puan Ortalamalarını</w:t>
      </w:r>
      <w:r w:rsidR="0000726F" w:rsidRPr="00AF69BF">
        <w:rPr>
          <w:rStyle w:val="Yok"/>
          <w:bCs/>
          <w:lang w:val="de-DE"/>
        </w:rPr>
        <w:t>n Da</w:t>
      </w:r>
      <w:r w:rsidR="0000726F" w:rsidRPr="00AF69BF">
        <w:rPr>
          <w:rStyle w:val="Yok"/>
          <w:bCs/>
        </w:rPr>
        <w:t>ğılımı</w:t>
      </w:r>
    </w:p>
    <w:tbl>
      <w:tblPr>
        <w:tblStyle w:val="TableNormal"/>
        <w:tblW w:w="90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5"/>
        <w:gridCol w:w="562"/>
        <w:gridCol w:w="671"/>
        <w:gridCol w:w="1204"/>
        <w:gridCol w:w="1603"/>
        <w:gridCol w:w="799"/>
        <w:gridCol w:w="802"/>
      </w:tblGrid>
      <w:tr w:rsidR="006B78FD">
        <w:trPr>
          <w:trHeight w:val="491"/>
        </w:trPr>
        <w:tc>
          <w:tcPr>
            <w:tcW w:w="3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B"/>
              <w:tabs>
                <w:tab w:val="left" w:pos="1232"/>
              </w:tabs>
              <w:jc w:val="center"/>
            </w:pPr>
            <w:r>
              <w:rPr>
                <w:rStyle w:val="Yok"/>
                <w:b/>
                <w:bCs/>
                <w:sz w:val="20"/>
                <w:szCs w:val="20"/>
              </w:rPr>
              <w:t>Geleneksel Uygulamalar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b/>
                <w:bCs/>
              </w:rPr>
              <w:t>n</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B"/>
              <w:jc w:val="both"/>
            </w:pPr>
            <w:r>
              <w:rPr>
                <w:rStyle w:val="Yok"/>
                <w:b/>
                <w:bCs/>
                <w:sz w:val="22"/>
                <w:szCs w:val="22"/>
              </w:rPr>
              <w: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B"/>
              <w:jc w:val="both"/>
            </w:pPr>
            <w:r>
              <w:rPr>
                <w:rStyle w:val="Yok"/>
                <w:b/>
                <w:bCs/>
                <w:sz w:val="22"/>
                <w:szCs w:val="22"/>
              </w:rPr>
              <w:t>Ort.±SS</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rPr>
                <w:rStyle w:val="Yok"/>
                <w:rFonts w:ascii="Times New Roman" w:eastAsia="Times New Roman" w:hAnsi="Times New Roman" w:cs="Times New Roman"/>
                <w:b/>
                <w:bCs/>
              </w:rPr>
            </w:pPr>
            <w:proofErr w:type="spellStart"/>
            <w:r>
              <w:rPr>
                <w:rStyle w:val="Yok"/>
                <w:rFonts w:ascii="Times New Roman" w:hAnsi="Times New Roman"/>
                <w:b/>
                <w:bCs/>
              </w:rPr>
              <w:t>Medyan</w:t>
            </w:r>
            <w:proofErr w:type="spellEnd"/>
          </w:p>
          <w:p w:rsidR="006B78FD" w:rsidRDefault="0000726F">
            <w:pPr>
              <w:pStyle w:val="GvdeA"/>
              <w:spacing w:after="0" w:line="240" w:lineRule="auto"/>
              <w:jc w:val="center"/>
            </w:pPr>
            <w:r>
              <w:rPr>
                <w:rStyle w:val="Yok"/>
                <w:rFonts w:ascii="Times New Roman" w:hAnsi="Times New Roman"/>
                <w:b/>
                <w:bCs/>
              </w:rPr>
              <w:t>(Min.-</w:t>
            </w:r>
            <w:proofErr w:type="spellStart"/>
            <w:r>
              <w:rPr>
                <w:rStyle w:val="Yok"/>
                <w:rFonts w:ascii="Times New Roman" w:hAnsi="Times New Roman"/>
                <w:b/>
                <w:bCs/>
              </w:rPr>
              <w:t>Mak</w:t>
            </w:r>
            <w:proofErr w:type="spellEnd"/>
            <w:r>
              <w:rPr>
                <w:rStyle w:val="Yok"/>
                <w:rFonts w:ascii="Times New Roman" w:hAnsi="Times New Roman"/>
                <w:b/>
                <w:bCs/>
              </w:rPr>
              <w:t>.)</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rPr>
                <w:rStyle w:val="Yok"/>
                <w:rFonts w:ascii="Times New Roman" w:eastAsia="Times New Roman" w:hAnsi="Times New Roman" w:cs="Times New Roman"/>
                <w:b/>
                <w:bCs/>
              </w:rPr>
            </w:pPr>
            <w:proofErr w:type="spellStart"/>
            <w:r>
              <w:rPr>
                <w:rStyle w:val="Yok"/>
                <w:rFonts w:ascii="Times New Roman" w:hAnsi="Times New Roman"/>
                <w:b/>
                <w:bCs/>
              </w:rPr>
              <w:t>İst</w:t>
            </w:r>
            <w:proofErr w:type="spellEnd"/>
            <w:r>
              <w:rPr>
                <w:rStyle w:val="Yok"/>
                <w:rFonts w:ascii="Times New Roman" w:hAnsi="Times New Roman"/>
                <w:b/>
                <w:bCs/>
              </w:rPr>
              <w:t>.</w:t>
            </w:r>
          </w:p>
          <w:p w:rsidR="006B78FD" w:rsidRDefault="0000726F">
            <w:pPr>
              <w:pStyle w:val="GvdeA"/>
              <w:spacing w:after="0" w:line="240" w:lineRule="auto"/>
              <w:jc w:val="center"/>
            </w:pPr>
            <w:r>
              <w:rPr>
                <w:rStyle w:val="Yok"/>
                <w:rFonts w:ascii="Times New Roman" w:hAnsi="Times New Roman"/>
                <w:b/>
                <w:bCs/>
              </w:rPr>
              <w:t>Test</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b/>
                <w:bCs/>
              </w:rPr>
              <w:t>p</w:t>
            </w:r>
          </w:p>
        </w:tc>
      </w:tr>
      <w:tr w:rsidR="006B78FD">
        <w:trPr>
          <w:trHeight w:val="971"/>
        </w:trPr>
        <w:tc>
          <w:tcPr>
            <w:tcW w:w="3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Yapılan</w:t>
            </w:r>
            <w:proofErr w:type="spellEnd"/>
            <w:r>
              <w:rPr>
                <w:rStyle w:val="Yok"/>
                <w:rFonts w:ascii="Times New Roman" w:hAnsi="Times New Roman"/>
                <w:b/>
                <w:bCs/>
              </w:rPr>
              <w:t xml:space="preserve"> </w:t>
            </w:r>
            <w:proofErr w:type="spellStart"/>
            <w:r>
              <w:rPr>
                <w:rStyle w:val="Yok"/>
                <w:rFonts w:ascii="Times New Roman" w:hAnsi="Times New Roman"/>
                <w:b/>
                <w:bCs/>
              </w:rPr>
              <w:t>Geleneksel</w:t>
            </w:r>
            <w:proofErr w:type="spellEnd"/>
            <w:r>
              <w:rPr>
                <w:rStyle w:val="Yok"/>
                <w:rFonts w:ascii="Times New Roman" w:hAnsi="Times New Roman"/>
                <w:b/>
                <w:bCs/>
              </w:rPr>
              <w:t xml:space="preserve"> </w:t>
            </w:r>
            <w:proofErr w:type="spellStart"/>
            <w:r>
              <w:rPr>
                <w:rStyle w:val="Yok"/>
                <w:rFonts w:ascii="Times New Roman" w:hAnsi="Times New Roman"/>
                <w:b/>
                <w:bCs/>
              </w:rPr>
              <w:t>Uygulam</w:t>
            </w:r>
            <w:r>
              <w:rPr>
                <w:rStyle w:val="Yok"/>
                <w:rFonts w:ascii="Times New Roman" w:hAnsi="Times New Roman"/>
                <w:b/>
                <w:bCs/>
              </w:rPr>
              <w:t>a</w:t>
            </w:r>
            <w:r>
              <w:rPr>
                <w:rStyle w:val="Yok"/>
                <w:rFonts w:ascii="Times New Roman" w:hAnsi="Times New Roman"/>
                <w:b/>
                <w:bCs/>
              </w:rPr>
              <w:t>ların</w:t>
            </w:r>
            <w:proofErr w:type="spellEnd"/>
            <w:r>
              <w:rPr>
                <w:rStyle w:val="Yok"/>
                <w:rFonts w:ascii="Times New Roman" w:hAnsi="Times New Roman"/>
                <w:b/>
                <w:bCs/>
              </w:rPr>
              <w:t xml:space="preserve"> </w:t>
            </w:r>
            <w:proofErr w:type="spellStart"/>
            <w:r>
              <w:rPr>
                <w:rStyle w:val="Yok"/>
                <w:rFonts w:ascii="Times New Roman" w:hAnsi="Times New Roman"/>
                <w:b/>
                <w:bCs/>
              </w:rPr>
              <w:t>Zararı</w:t>
            </w:r>
            <w:proofErr w:type="spellEnd"/>
            <w:r>
              <w:rPr>
                <w:rStyle w:val="Yok"/>
                <w:rFonts w:ascii="Times New Roman" w:hAnsi="Times New Roman"/>
                <w:b/>
                <w:bCs/>
              </w:rPr>
              <w:t xml:space="preserve"> </w:t>
            </w:r>
            <w:proofErr w:type="spellStart"/>
            <w:r>
              <w:rPr>
                <w:rStyle w:val="Yok"/>
                <w:rFonts w:ascii="Times New Roman" w:hAnsi="Times New Roman"/>
                <w:b/>
                <w:bCs/>
              </w:rPr>
              <w:t>Yoksa</w:t>
            </w:r>
            <w:proofErr w:type="spellEnd"/>
            <w:r>
              <w:rPr>
                <w:rStyle w:val="Yok"/>
                <w:rFonts w:ascii="Times New Roman" w:hAnsi="Times New Roman"/>
                <w:b/>
                <w:bCs/>
              </w:rPr>
              <w:t xml:space="preserve"> </w:t>
            </w:r>
            <w:proofErr w:type="spellStart"/>
            <w:r>
              <w:rPr>
                <w:rStyle w:val="Yok"/>
                <w:rFonts w:ascii="Times New Roman" w:hAnsi="Times New Roman"/>
                <w:b/>
                <w:bCs/>
              </w:rPr>
              <w:t>Hastanın</w:t>
            </w:r>
            <w:proofErr w:type="spellEnd"/>
            <w:r>
              <w:rPr>
                <w:rStyle w:val="Yok"/>
                <w:rFonts w:ascii="Times New Roman" w:hAnsi="Times New Roman"/>
                <w:b/>
                <w:bCs/>
              </w:rPr>
              <w:t xml:space="preserve"> </w:t>
            </w:r>
            <w:proofErr w:type="spellStart"/>
            <w:r>
              <w:rPr>
                <w:rStyle w:val="Yok"/>
                <w:rFonts w:ascii="Times New Roman" w:hAnsi="Times New Roman"/>
                <w:b/>
                <w:bCs/>
              </w:rPr>
              <w:t>Psikolojisine</w:t>
            </w:r>
            <w:proofErr w:type="spellEnd"/>
            <w:r>
              <w:rPr>
                <w:rStyle w:val="Yok"/>
                <w:rFonts w:ascii="Times New Roman" w:hAnsi="Times New Roman"/>
                <w:b/>
                <w:bCs/>
              </w:rPr>
              <w:t xml:space="preserve"> İ</w:t>
            </w:r>
            <w:proofErr w:type="spellStart"/>
            <w:r>
              <w:rPr>
                <w:rStyle w:val="Yok"/>
                <w:rFonts w:ascii="Times New Roman" w:hAnsi="Times New Roman"/>
                <w:b/>
                <w:bCs/>
                <w:lang w:val="de-DE"/>
              </w:rPr>
              <w:t>yi</w:t>
            </w:r>
            <w:proofErr w:type="spellEnd"/>
            <w:r>
              <w:rPr>
                <w:rStyle w:val="Yok"/>
                <w:rFonts w:ascii="Times New Roman" w:hAnsi="Times New Roman"/>
                <w:b/>
                <w:bCs/>
                <w:lang w:val="de-DE"/>
              </w:rPr>
              <w:t xml:space="preserve"> </w:t>
            </w:r>
            <w:proofErr w:type="spellStart"/>
            <w:r>
              <w:rPr>
                <w:rStyle w:val="Yok"/>
                <w:rFonts w:ascii="Times New Roman" w:hAnsi="Times New Roman"/>
                <w:b/>
                <w:bCs/>
                <w:lang w:val="de-DE"/>
              </w:rPr>
              <w:t>Geldi</w:t>
            </w:r>
            <w:r>
              <w:rPr>
                <w:rStyle w:val="Yok"/>
                <w:rFonts w:ascii="Times New Roman" w:hAnsi="Times New Roman"/>
                <w:b/>
                <w:bCs/>
              </w:rPr>
              <w:t>ğini</w:t>
            </w:r>
            <w:proofErr w:type="spellEnd"/>
            <w:r>
              <w:rPr>
                <w:rStyle w:val="Yok"/>
                <w:rFonts w:ascii="Times New Roman" w:hAnsi="Times New Roman"/>
                <w:b/>
                <w:bCs/>
              </w:rPr>
              <w:t xml:space="preserve"> </w:t>
            </w:r>
            <w:proofErr w:type="spellStart"/>
            <w:r>
              <w:rPr>
                <w:rStyle w:val="Yok"/>
                <w:rFonts w:ascii="Times New Roman" w:hAnsi="Times New Roman"/>
                <w:b/>
                <w:bCs/>
              </w:rPr>
              <w:t>Düşünüyorsam</w:t>
            </w:r>
            <w:proofErr w:type="spellEnd"/>
            <w:r>
              <w:rPr>
                <w:rStyle w:val="Yok"/>
                <w:rFonts w:ascii="Times New Roman" w:hAnsi="Times New Roman"/>
                <w:b/>
                <w:bCs/>
              </w:rPr>
              <w:t xml:space="preserve"> </w:t>
            </w:r>
            <w:proofErr w:type="spellStart"/>
            <w:r>
              <w:rPr>
                <w:rStyle w:val="Yok"/>
                <w:rFonts w:ascii="Times New Roman" w:hAnsi="Times New Roman"/>
                <w:b/>
                <w:bCs/>
              </w:rPr>
              <w:t>Desteklerim</w:t>
            </w:r>
            <w:proofErr w:type="spellEnd"/>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3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Evet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125</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00726F">
            <w:pPr>
              <w:pStyle w:val="GvdeA"/>
              <w:spacing w:after="0" w:line="240" w:lineRule="auto"/>
              <w:jc w:val="center"/>
            </w:pPr>
            <w:r>
              <w:rPr>
                <w:rStyle w:val="Yok"/>
                <w:rFonts w:ascii="Times New Roman" w:hAnsi="Times New Roman"/>
                <w:sz w:val="24"/>
                <w:szCs w:val="24"/>
              </w:rPr>
              <w:t>83,3</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3,27</w:t>
            </w:r>
            <w:r>
              <w:rPr>
                <w:rStyle w:val="Yok"/>
                <w:rFonts w:ascii="Times New Roman" w:hAnsi="Times New Roman"/>
                <w:sz w:val="24"/>
                <w:szCs w:val="24"/>
              </w:rPr>
              <w:t>±</w:t>
            </w:r>
            <w:r>
              <w:rPr>
                <w:rStyle w:val="Yok"/>
                <w:rFonts w:ascii="Times New Roman" w:hAnsi="Times New Roman"/>
                <w:lang w:val="ru-RU"/>
              </w:rPr>
              <w:t>0,533</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3,29(1,71-4,35)</w:t>
            </w:r>
          </w:p>
        </w:tc>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-0,957</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0,338</w:t>
            </w:r>
          </w:p>
        </w:tc>
      </w:tr>
      <w:tr w:rsidR="006B78FD">
        <w:trPr>
          <w:trHeight w:val="310"/>
        </w:trPr>
        <w:tc>
          <w:tcPr>
            <w:tcW w:w="3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rPr>
              <w:t>Hayır</w:t>
            </w:r>
            <w:proofErr w:type="spellEnd"/>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285657">
            <w:pPr>
              <w:pStyle w:val="GvdeA"/>
              <w:spacing w:after="0" w:line="240" w:lineRule="auto"/>
              <w:jc w:val="center"/>
            </w:pPr>
            <w:r>
              <w:rPr>
                <w:rStyle w:val="Yok"/>
                <w:rFonts w:ascii="Times New Roman" w:hAnsi="Times New Roman"/>
              </w:rPr>
              <w:t xml:space="preserve"> </w:t>
            </w:r>
            <w:r w:rsidR="0000726F">
              <w:rPr>
                <w:rStyle w:val="Yok"/>
                <w:rFonts w:ascii="Times New Roman" w:hAnsi="Times New Roman"/>
              </w:rPr>
              <w:t>25</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00726F">
            <w:pPr>
              <w:pStyle w:val="GvdeA"/>
              <w:spacing w:after="0" w:line="240" w:lineRule="auto"/>
              <w:jc w:val="center"/>
            </w:pPr>
            <w:r>
              <w:rPr>
                <w:rStyle w:val="Yok"/>
                <w:rFonts w:ascii="Times New Roman" w:hAnsi="Times New Roman"/>
                <w:sz w:val="24"/>
                <w:szCs w:val="24"/>
              </w:rPr>
              <w:t>16,7</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3,32</w:t>
            </w:r>
            <w:r>
              <w:rPr>
                <w:rStyle w:val="Yok"/>
                <w:rFonts w:ascii="Times New Roman" w:hAnsi="Times New Roman"/>
                <w:sz w:val="24"/>
                <w:szCs w:val="24"/>
              </w:rPr>
              <w:t>±</w:t>
            </w:r>
            <w:r>
              <w:rPr>
                <w:rStyle w:val="Yok"/>
                <w:rFonts w:ascii="Times New Roman" w:hAnsi="Times New Roman"/>
                <w:lang w:val="ru-RU"/>
              </w:rPr>
              <w:t>0,556</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3,41(1,71-4)</w:t>
            </w:r>
          </w:p>
        </w:tc>
        <w:tc>
          <w:tcPr>
            <w:tcW w:w="799"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02"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491"/>
        </w:trPr>
        <w:tc>
          <w:tcPr>
            <w:tcW w:w="3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Yapılan</w:t>
            </w:r>
            <w:proofErr w:type="spellEnd"/>
            <w:r>
              <w:rPr>
                <w:rStyle w:val="Yok"/>
                <w:rFonts w:ascii="Times New Roman" w:hAnsi="Times New Roman"/>
                <w:b/>
                <w:bCs/>
              </w:rPr>
              <w:t xml:space="preserve"> Her </w:t>
            </w:r>
            <w:proofErr w:type="spellStart"/>
            <w:r>
              <w:rPr>
                <w:rStyle w:val="Yok"/>
                <w:rFonts w:ascii="Times New Roman" w:hAnsi="Times New Roman"/>
                <w:b/>
                <w:bCs/>
              </w:rPr>
              <w:t>Türlü</w:t>
            </w:r>
            <w:proofErr w:type="spellEnd"/>
            <w:r>
              <w:rPr>
                <w:rStyle w:val="Yok"/>
                <w:rFonts w:ascii="Times New Roman" w:hAnsi="Times New Roman"/>
                <w:b/>
                <w:bCs/>
              </w:rPr>
              <w:t xml:space="preserve"> </w:t>
            </w:r>
            <w:proofErr w:type="spellStart"/>
            <w:r>
              <w:rPr>
                <w:rStyle w:val="Yok"/>
                <w:rFonts w:ascii="Times New Roman" w:hAnsi="Times New Roman"/>
                <w:b/>
                <w:bCs/>
              </w:rPr>
              <w:t>Geleneksel</w:t>
            </w:r>
            <w:proofErr w:type="spellEnd"/>
            <w:r>
              <w:rPr>
                <w:rStyle w:val="Yok"/>
                <w:rFonts w:ascii="Times New Roman" w:hAnsi="Times New Roman"/>
                <w:b/>
                <w:bCs/>
              </w:rPr>
              <w:t xml:space="preserve"> </w:t>
            </w:r>
            <w:proofErr w:type="spellStart"/>
            <w:r>
              <w:rPr>
                <w:rStyle w:val="Yok"/>
                <w:rFonts w:ascii="Times New Roman" w:hAnsi="Times New Roman"/>
                <w:b/>
                <w:bCs/>
              </w:rPr>
              <w:t>Uygulamayı</w:t>
            </w:r>
            <w:proofErr w:type="spellEnd"/>
            <w:r>
              <w:rPr>
                <w:rStyle w:val="Yok"/>
                <w:rFonts w:ascii="Times New Roman" w:hAnsi="Times New Roman"/>
                <w:b/>
                <w:bCs/>
              </w:rPr>
              <w:t xml:space="preserve"> </w:t>
            </w:r>
            <w:proofErr w:type="spellStart"/>
            <w:r>
              <w:rPr>
                <w:rStyle w:val="Yok"/>
                <w:rFonts w:ascii="Times New Roman" w:hAnsi="Times New Roman"/>
                <w:b/>
                <w:bCs/>
              </w:rPr>
              <w:t>Desteklerim</w:t>
            </w:r>
            <w:proofErr w:type="spellEnd"/>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6B78FD"/>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3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Evet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285657">
            <w:pPr>
              <w:pStyle w:val="GvdeA"/>
              <w:spacing w:after="0" w:line="240" w:lineRule="auto"/>
              <w:jc w:val="center"/>
            </w:pPr>
            <w:r>
              <w:rPr>
                <w:rStyle w:val="Yok"/>
                <w:rFonts w:ascii="Times New Roman" w:hAnsi="Times New Roman"/>
              </w:rPr>
              <w:t xml:space="preserve">  </w:t>
            </w:r>
            <w:r w:rsidR="0000726F">
              <w:rPr>
                <w:rStyle w:val="Yok"/>
                <w:rFonts w:ascii="Times New Roman" w:hAnsi="Times New Roman"/>
              </w:rPr>
              <w:t>6</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78FD" w:rsidRDefault="00285657">
            <w:pPr>
              <w:pStyle w:val="GvdeA"/>
              <w:spacing w:after="0" w:line="240" w:lineRule="auto"/>
              <w:jc w:val="center"/>
            </w:pPr>
            <w:r>
              <w:rPr>
                <w:rStyle w:val="Yok"/>
                <w:rFonts w:ascii="Times New Roman" w:hAnsi="Times New Roman"/>
                <w:sz w:val="24"/>
                <w:szCs w:val="24"/>
              </w:rPr>
              <w:t xml:space="preserve"> </w:t>
            </w:r>
            <w:r w:rsidR="0000726F">
              <w:rPr>
                <w:rStyle w:val="Yok"/>
                <w:rFonts w:ascii="Times New Roman" w:hAnsi="Times New Roman"/>
                <w:sz w:val="24"/>
                <w:szCs w:val="24"/>
              </w:rPr>
              <w:t>4,0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2,88</w:t>
            </w:r>
            <w:r>
              <w:rPr>
                <w:rStyle w:val="Yok"/>
                <w:rFonts w:ascii="Times New Roman" w:hAnsi="Times New Roman"/>
                <w:sz w:val="24"/>
                <w:szCs w:val="24"/>
              </w:rPr>
              <w:t>±</w:t>
            </w:r>
            <w:r>
              <w:rPr>
                <w:rStyle w:val="Yok"/>
                <w:rFonts w:ascii="Times New Roman" w:hAnsi="Times New Roman"/>
              </w:rPr>
              <w:t>1,078</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3,12(1,71-3,82)</w:t>
            </w:r>
          </w:p>
        </w:tc>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-1,243</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0,214</w:t>
            </w:r>
          </w:p>
        </w:tc>
      </w:tr>
      <w:tr w:rsidR="006B78FD">
        <w:trPr>
          <w:trHeight w:val="310"/>
        </w:trPr>
        <w:tc>
          <w:tcPr>
            <w:tcW w:w="3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rPr>
              <w:t>Hayır</w:t>
            </w:r>
            <w:proofErr w:type="spellEnd"/>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144</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96,0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w:t>
            </w:r>
            <w:r>
              <w:rPr>
                <w:rStyle w:val="Yok"/>
                <w:rFonts w:ascii="Times New Roman" w:hAnsi="Times New Roman"/>
                <w:sz w:val="24"/>
                <w:szCs w:val="24"/>
              </w:rPr>
              <w:t>±</w:t>
            </w:r>
            <w:r>
              <w:rPr>
                <w:rStyle w:val="Yok"/>
                <w:rFonts w:ascii="Times New Roman" w:hAnsi="Times New Roman"/>
              </w:rPr>
              <w:t>0,523</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3,29(1,71-4,35)</w:t>
            </w:r>
          </w:p>
        </w:tc>
        <w:tc>
          <w:tcPr>
            <w:tcW w:w="799"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02"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r w:rsidR="006B78FD">
        <w:trPr>
          <w:trHeight w:val="731"/>
        </w:trPr>
        <w:tc>
          <w:tcPr>
            <w:tcW w:w="3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b/>
                <w:bCs/>
              </w:rPr>
              <w:t>Yapılan</w:t>
            </w:r>
            <w:proofErr w:type="spellEnd"/>
            <w:r>
              <w:rPr>
                <w:rStyle w:val="Yok"/>
                <w:rFonts w:ascii="Times New Roman" w:hAnsi="Times New Roman"/>
                <w:b/>
                <w:bCs/>
              </w:rPr>
              <w:t xml:space="preserve"> </w:t>
            </w:r>
            <w:proofErr w:type="spellStart"/>
            <w:r>
              <w:rPr>
                <w:rStyle w:val="Yok"/>
                <w:rFonts w:ascii="Times New Roman" w:hAnsi="Times New Roman"/>
                <w:b/>
                <w:bCs/>
              </w:rPr>
              <w:t>Geleneksel</w:t>
            </w:r>
            <w:proofErr w:type="spellEnd"/>
            <w:r>
              <w:rPr>
                <w:rStyle w:val="Yok"/>
                <w:rFonts w:ascii="Times New Roman" w:hAnsi="Times New Roman"/>
                <w:b/>
                <w:bCs/>
              </w:rPr>
              <w:t xml:space="preserve"> </w:t>
            </w:r>
            <w:proofErr w:type="spellStart"/>
            <w:r>
              <w:rPr>
                <w:rStyle w:val="Yok"/>
                <w:rFonts w:ascii="Times New Roman" w:hAnsi="Times New Roman"/>
                <w:b/>
                <w:bCs/>
              </w:rPr>
              <w:t>Uygulam</w:t>
            </w:r>
            <w:r>
              <w:rPr>
                <w:rStyle w:val="Yok"/>
                <w:rFonts w:ascii="Times New Roman" w:hAnsi="Times New Roman"/>
                <w:b/>
                <w:bCs/>
              </w:rPr>
              <w:t>a</w:t>
            </w:r>
            <w:r>
              <w:rPr>
                <w:rStyle w:val="Yok"/>
                <w:rFonts w:ascii="Times New Roman" w:hAnsi="Times New Roman"/>
                <w:b/>
                <w:bCs/>
              </w:rPr>
              <w:t>ların</w:t>
            </w:r>
            <w:proofErr w:type="spellEnd"/>
            <w:r>
              <w:rPr>
                <w:rStyle w:val="Yok"/>
                <w:rFonts w:ascii="Times New Roman" w:hAnsi="Times New Roman"/>
                <w:b/>
                <w:bCs/>
              </w:rPr>
              <w:t xml:space="preserve"> </w:t>
            </w:r>
            <w:proofErr w:type="spellStart"/>
            <w:r>
              <w:rPr>
                <w:rStyle w:val="Yok"/>
                <w:rFonts w:ascii="Times New Roman" w:hAnsi="Times New Roman"/>
                <w:b/>
                <w:bCs/>
              </w:rPr>
              <w:t>Zararlı</w:t>
            </w:r>
            <w:proofErr w:type="spellEnd"/>
            <w:r>
              <w:rPr>
                <w:rStyle w:val="Yok"/>
                <w:rFonts w:ascii="Times New Roman" w:hAnsi="Times New Roman"/>
                <w:b/>
                <w:bCs/>
              </w:rPr>
              <w:t xml:space="preserve"> </w:t>
            </w:r>
            <w:proofErr w:type="spellStart"/>
            <w:r>
              <w:rPr>
                <w:rStyle w:val="Yok"/>
                <w:rFonts w:ascii="Times New Roman" w:hAnsi="Times New Roman"/>
                <w:b/>
                <w:bCs/>
              </w:rPr>
              <w:t>Olduğunu</w:t>
            </w:r>
            <w:proofErr w:type="spellEnd"/>
            <w:r>
              <w:rPr>
                <w:rStyle w:val="Yok"/>
                <w:rFonts w:ascii="Times New Roman" w:hAnsi="Times New Roman"/>
                <w:b/>
                <w:bCs/>
              </w:rPr>
              <w:t xml:space="preserve"> </w:t>
            </w:r>
            <w:proofErr w:type="spellStart"/>
            <w:r>
              <w:rPr>
                <w:rStyle w:val="Yok"/>
                <w:rFonts w:ascii="Times New Roman" w:hAnsi="Times New Roman"/>
                <w:b/>
                <w:bCs/>
              </w:rPr>
              <w:t>Düşünüyorsam</w:t>
            </w:r>
            <w:proofErr w:type="spellEnd"/>
            <w:r>
              <w:rPr>
                <w:rStyle w:val="Yok"/>
                <w:rFonts w:ascii="Times New Roman" w:hAnsi="Times New Roman"/>
                <w:b/>
                <w:bCs/>
              </w:rPr>
              <w:t xml:space="preserve"> </w:t>
            </w:r>
            <w:proofErr w:type="spellStart"/>
            <w:r>
              <w:rPr>
                <w:rStyle w:val="Yok"/>
                <w:rFonts w:ascii="Times New Roman" w:hAnsi="Times New Roman"/>
                <w:b/>
                <w:bCs/>
              </w:rPr>
              <w:t>Bilgi</w:t>
            </w:r>
            <w:proofErr w:type="spellEnd"/>
            <w:r>
              <w:rPr>
                <w:rStyle w:val="Yok"/>
                <w:rFonts w:ascii="Times New Roman" w:hAnsi="Times New Roman"/>
                <w:b/>
                <w:bCs/>
              </w:rPr>
              <w:t xml:space="preserve"> </w:t>
            </w:r>
            <w:proofErr w:type="spellStart"/>
            <w:r>
              <w:rPr>
                <w:rStyle w:val="Yok"/>
                <w:rFonts w:ascii="Times New Roman" w:hAnsi="Times New Roman"/>
                <w:b/>
                <w:bCs/>
              </w:rPr>
              <w:t>Veririm</w:t>
            </w:r>
            <w:proofErr w:type="spellEnd"/>
            <w:r>
              <w:rPr>
                <w:rStyle w:val="Yok"/>
                <w:rFonts w:ascii="Times New Roman" w:hAnsi="Times New Roman"/>
                <w:b/>
                <w:bCs/>
              </w:rPr>
              <w:t xml:space="preserve">, </w:t>
            </w:r>
            <w:proofErr w:type="spellStart"/>
            <w:r>
              <w:rPr>
                <w:rStyle w:val="Yok"/>
                <w:rFonts w:ascii="Times New Roman" w:hAnsi="Times New Roman"/>
                <w:b/>
                <w:bCs/>
              </w:rPr>
              <w:t>Uyarırım</w:t>
            </w:r>
            <w:proofErr w:type="spellEnd"/>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6B78FD"/>
        </w:tc>
      </w:tr>
      <w:tr w:rsidR="006B78FD">
        <w:trPr>
          <w:trHeight w:val="310"/>
        </w:trPr>
        <w:tc>
          <w:tcPr>
            <w:tcW w:w="3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rPr>
              <w:t>Evet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90</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60,0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3,32</w:t>
            </w:r>
            <w:r>
              <w:rPr>
                <w:rStyle w:val="Yok"/>
                <w:rFonts w:ascii="Times New Roman" w:hAnsi="Times New Roman"/>
                <w:sz w:val="24"/>
                <w:szCs w:val="24"/>
              </w:rPr>
              <w:t>±</w:t>
            </w:r>
            <w:r>
              <w:rPr>
                <w:rStyle w:val="Yok"/>
                <w:rFonts w:ascii="Times New Roman" w:hAnsi="Times New Roman"/>
              </w:rPr>
              <w:t>0,460</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3,29(1,71-4,12)</w:t>
            </w:r>
          </w:p>
        </w:tc>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-0,713</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0,476</w:t>
            </w:r>
          </w:p>
        </w:tc>
      </w:tr>
      <w:tr w:rsidR="006B78FD">
        <w:trPr>
          <w:trHeight w:val="310"/>
        </w:trPr>
        <w:tc>
          <w:tcPr>
            <w:tcW w:w="3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proofErr w:type="spellStart"/>
            <w:r>
              <w:rPr>
                <w:rStyle w:val="Yok"/>
                <w:rFonts w:ascii="Times New Roman" w:hAnsi="Times New Roman"/>
              </w:rPr>
              <w:t>Hayır</w:t>
            </w:r>
            <w:proofErr w:type="spellEnd"/>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60</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40,0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3,23</w:t>
            </w:r>
            <w:r>
              <w:rPr>
                <w:rStyle w:val="Yok"/>
                <w:rFonts w:ascii="Times New Roman" w:hAnsi="Times New Roman"/>
                <w:sz w:val="24"/>
                <w:szCs w:val="24"/>
              </w:rPr>
              <w:t>±</w:t>
            </w:r>
            <w:r>
              <w:rPr>
                <w:rStyle w:val="Yok"/>
                <w:rFonts w:ascii="Times New Roman" w:hAnsi="Times New Roman"/>
              </w:rPr>
              <w:t>0,633</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3,24(1,71-4,35)</w:t>
            </w:r>
          </w:p>
        </w:tc>
        <w:tc>
          <w:tcPr>
            <w:tcW w:w="799"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c>
          <w:tcPr>
            <w:tcW w:w="802" w:type="dxa"/>
            <w:vMerge/>
            <w:tcBorders>
              <w:top w:val="single" w:sz="4" w:space="0" w:color="000000"/>
              <w:left w:val="single" w:sz="4" w:space="0" w:color="000000"/>
              <w:bottom w:val="single" w:sz="4" w:space="0" w:color="000000"/>
              <w:right w:val="single" w:sz="4" w:space="0" w:color="000000"/>
            </w:tcBorders>
            <w:shd w:val="clear" w:color="auto" w:fill="auto"/>
          </w:tcPr>
          <w:p w:rsidR="006B78FD" w:rsidRDefault="006B78FD"/>
        </w:tc>
      </w:tr>
    </w:tbl>
    <w:p w:rsidR="006B78FD" w:rsidRDefault="006B78FD">
      <w:pPr>
        <w:pStyle w:val="GvdeB"/>
        <w:widowControl w:val="0"/>
        <w:jc w:val="both"/>
        <w:rPr>
          <w:rStyle w:val="Yok"/>
          <w:b/>
          <w:bCs/>
        </w:rPr>
      </w:pPr>
    </w:p>
    <w:p w:rsidR="006B78FD" w:rsidRPr="00AF69BF" w:rsidRDefault="00285657">
      <w:pPr>
        <w:pStyle w:val="GvdeB"/>
        <w:jc w:val="both"/>
        <w:rPr>
          <w:rStyle w:val="Yok"/>
          <w:sz w:val="22"/>
          <w:szCs w:val="22"/>
        </w:rPr>
      </w:pPr>
      <w:r>
        <w:rPr>
          <w:rStyle w:val="Yok"/>
          <w:sz w:val="20"/>
          <w:szCs w:val="20"/>
          <w:lang w:val="de-DE"/>
        </w:rPr>
        <w:t xml:space="preserve">  </w:t>
      </w:r>
      <w:r w:rsidR="0000726F" w:rsidRPr="00AF69BF">
        <w:rPr>
          <w:rStyle w:val="Yok"/>
          <w:sz w:val="22"/>
          <w:szCs w:val="22"/>
          <w:lang w:val="de-DE"/>
        </w:rPr>
        <w:t xml:space="preserve">M.U. :Mann Whitney U </w:t>
      </w:r>
      <w:proofErr w:type="spellStart"/>
      <w:r w:rsidR="0000726F" w:rsidRPr="00AF69BF">
        <w:rPr>
          <w:rStyle w:val="Yok"/>
          <w:sz w:val="22"/>
          <w:szCs w:val="22"/>
          <w:lang w:val="de-DE"/>
        </w:rPr>
        <w:t>Testi</w:t>
      </w:r>
      <w:proofErr w:type="spellEnd"/>
      <w:r>
        <w:rPr>
          <w:rStyle w:val="Yok"/>
          <w:sz w:val="22"/>
          <w:szCs w:val="22"/>
          <w:lang w:val="de-DE"/>
        </w:rPr>
        <w:t xml:space="preserve"> </w:t>
      </w:r>
      <w:r w:rsidR="0000726F" w:rsidRPr="00AF69BF">
        <w:rPr>
          <w:rStyle w:val="Yok"/>
          <w:sz w:val="22"/>
          <w:szCs w:val="22"/>
          <w:lang w:val="de-DE"/>
        </w:rPr>
        <w:t xml:space="preserve"> </w:t>
      </w:r>
    </w:p>
    <w:p w:rsidR="006B78FD" w:rsidRDefault="006B78FD">
      <w:pPr>
        <w:pStyle w:val="GvdeB"/>
        <w:spacing w:line="360" w:lineRule="auto"/>
        <w:ind w:left="12" w:hanging="12"/>
        <w:jc w:val="both"/>
        <w:rPr>
          <w:rStyle w:val="YokA"/>
        </w:rPr>
      </w:pPr>
    </w:p>
    <w:p w:rsidR="006B78FD" w:rsidRDefault="006B78FD">
      <w:pPr>
        <w:pStyle w:val="GvdeB"/>
        <w:spacing w:line="360" w:lineRule="auto"/>
        <w:ind w:left="12" w:hanging="12"/>
        <w:jc w:val="both"/>
        <w:rPr>
          <w:rStyle w:val="YokA"/>
        </w:rPr>
      </w:pPr>
    </w:p>
    <w:p w:rsidR="00AF69BF" w:rsidRDefault="00AF69BF">
      <w:pPr>
        <w:pStyle w:val="GvdeB"/>
        <w:spacing w:line="360" w:lineRule="auto"/>
        <w:ind w:left="12" w:hanging="12"/>
        <w:jc w:val="both"/>
        <w:rPr>
          <w:rStyle w:val="YokA"/>
        </w:rPr>
      </w:pPr>
    </w:p>
    <w:p w:rsidR="00AF69BF" w:rsidRDefault="00AF69BF">
      <w:pPr>
        <w:pStyle w:val="GvdeB"/>
        <w:spacing w:line="360" w:lineRule="auto"/>
        <w:ind w:left="12" w:hanging="12"/>
        <w:jc w:val="both"/>
        <w:rPr>
          <w:rStyle w:val="YokA"/>
        </w:rPr>
      </w:pPr>
    </w:p>
    <w:p w:rsidR="00AF69BF" w:rsidRDefault="00AF69BF">
      <w:pPr>
        <w:pStyle w:val="GvdeB"/>
        <w:spacing w:line="360" w:lineRule="auto"/>
        <w:ind w:left="12" w:hanging="12"/>
        <w:jc w:val="both"/>
        <w:rPr>
          <w:rStyle w:val="YokA"/>
        </w:rPr>
      </w:pPr>
    </w:p>
    <w:p w:rsidR="00AF69BF" w:rsidRDefault="00AF69BF">
      <w:pPr>
        <w:pStyle w:val="GvdeB"/>
        <w:spacing w:line="360" w:lineRule="auto"/>
        <w:ind w:left="12" w:hanging="12"/>
        <w:jc w:val="both"/>
        <w:rPr>
          <w:rStyle w:val="YokA"/>
        </w:rPr>
      </w:pPr>
    </w:p>
    <w:p w:rsidR="00AF69BF" w:rsidRDefault="00AF69BF">
      <w:pPr>
        <w:pStyle w:val="GvdeB"/>
        <w:spacing w:line="360" w:lineRule="auto"/>
        <w:ind w:left="12" w:hanging="12"/>
        <w:jc w:val="both"/>
        <w:rPr>
          <w:rStyle w:val="YokA"/>
        </w:rPr>
      </w:pPr>
    </w:p>
    <w:p w:rsidR="00AF69BF" w:rsidRDefault="00AF69BF">
      <w:pPr>
        <w:pStyle w:val="GvdeB"/>
        <w:spacing w:line="360" w:lineRule="auto"/>
        <w:ind w:left="12" w:hanging="12"/>
        <w:jc w:val="both"/>
        <w:rPr>
          <w:rStyle w:val="YokA"/>
        </w:rPr>
      </w:pPr>
    </w:p>
    <w:p w:rsidR="00E30B3B" w:rsidRDefault="00E30B3B">
      <w:pPr>
        <w:pStyle w:val="GvdeB"/>
        <w:spacing w:line="360" w:lineRule="auto"/>
        <w:ind w:left="12" w:hanging="12"/>
        <w:jc w:val="both"/>
        <w:rPr>
          <w:rStyle w:val="YokA"/>
        </w:rPr>
      </w:pPr>
    </w:p>
    <w:p w:rsidR="006B78FD" w:rsidRPr="00AF69BF" w:rsidRDefault="0000726F" w:rsidP="00AF69BF">
      <w:pPr>
        <w:pStyle w:val="GvdeB"/>
        <w:spacing w:line="360" w:lineRule="auto"/>
        <w:jc w:val="both"/>
        <w:rPr>
          <w:rStyle w:val="Yok"/>
          <w:bCs/>
        </w:rPr>
      </w:pPr>
      <w:r>
        <w:rPr>
          <w:rStyle w:val="Yok"/>
          <w:b/>
          <w:bCs/>
          <w:lang w:val="es-ES_tradnl"/>
        </w:rPr>
        <w:lastRenderedPageBreak/>
        <w:t>Tablo 4</w:t>
      </w:r>
      <w:r>
        <w:rPr>
          <w:rStyle w:val="Yok"/>
          <w:b/>
          <w:bCs/>
        </w:rPr>
        <w:t xml:space="preserve">: </w:t>
      </w:r>
      <w:r w:rsidRPr="00AF69BF">
        <w:rPr>
          <w:rStyle w:val="Yok"/>
          <w:bCs/>
        </w:rPr>
        <w:t>Maneviyat ve Manevi Bakım Dereceleme Öl</w:t>
      </w:r>
      <w:r w:rsidRPr="00AF69BF">
        <w:rPr>
          <w:rStyle w:val="Yok"/>
          <w:bCs/>
          <w:lang w:val="pt-PT"/>
        </w:rPr>
        <w:t>ç</w:t>
      </w:r>
      <w:r w:rsidRPr="00AF69BF">
        <w:rPr>
          <w:rStyle w:val="Yok"/>
          <w:bCs/>
        </w:rPr>
        <w:t>eği ve Alt Boyutlarına İlişkin</w:t>
      </w:r>
      <w:r w:rsidR="00285657">
        <w:rPr>
          <w:rStyle w:val="Yok"/>
          <w:bCs/>
        </w:rPr>
        <w:t xml:space="preserve"> </w:t>
      </w:r>
    </w:p>
    <w:p w:rsidR="006B78FD" w:rsidRPr="00AF69BF" w:rsidRDefault="00285657" w:rsidP="00AF69BF">
      <w:pPr>
        <w:pStyle w:val="GvdeB"/>
        <w:spacing w:line="360" w:lineRule="auto"/>
        <w:jc w:val="both"/>
        <w:rPr>
          <w:rStyle w:val="Yok"/>
          <w:bCs/>
        </w:rPr>
      </w:pPr>
      <w:r>
        <w:rPr>
          <w:rStyle w:val="Yok"/>
          <w:bCs/>
        </w:rPr>
        <w:t xml:space="preserve"> </w:t>
      </w:r>
      <w:r w:rsidR="0000726F" w:rsidRPr="00AF69BF">
        <w:rPr>
          <w:rStyle w:val="Yok"/>
          <w:bCs/>
        </w:rPr>
        <w:t>Puan Ortalamalarını</w:t>
      </w:r>
      <w:r w:rsidR="0000726F" w:rsidRPr="00AF69BF">
        <w:rPr>
          <w:rStyle w:val="Yok"/>
          <w:bCs/>
          <w:lang w:val="de-DE"/>
        </w:rPr>
        <w:t>n Da</w:t>
      </w:r>
      <w:r w:rsidR="0000726F" w:rsidRPr="00AF69BF">
        <w:rPr>
          <w:rStyle w:val="Yok"/>
          <w:bCs/>
        </w:rPr>
        <w:t>ğılımı</w:t>
      </w:r>
    </w:p>
    <w:tbl>
      <w:tblPr>
        <w:tblStyle w:val="TableNormal"/>
        <w:tblW w:w="8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7"/>
        <w:gridCol w:w="1613"/>
        <w:gridCol w:w="2644"/>
        <w:gridCol w:w="1382"/>
      </w:tblGrid>
      <w:tr w:rsidR="006B78FD" w:rsidTr="00AF69BF">
        <w:trPr>
          <w:trHeight w:val="499"/>
        </w:trPr>
        <w:tc>
          <w:tcPr>
            <w:tcW w:w="3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pPr>
            <w:r>
              <w:rPr>
                <w:rStyle w:val="Yok"/>
                <w:rFonts w:ascii="Times New Roman" w:hAnsi="Times New Roman"/>
                <w:b/>
                <w:bCs/>
              </w:rPr>
              <w:t xml:space="preserve">Alt </w:t>
            </w:r>
            <w:proofErr w:type="spellStart"/>
            <w:r>
              <w:rPr>
                <w:rStyle w:val="Yok"/>
                <w:rFonts w:ascii="Times New Roman" w:hAnsi="Times New Roman"/>
                <w:b/>
                <w:bCs/>
              </w:rPr>
              <w:t>boyutlar</w:t>
            </w:r>
            <w:proofErr w:type="spellEnd"/>
            <w:r>
              <w:rPr>
                <w:rStyle w:val="Yok"/>
                <w:rFonts w:ascii="Times New Roman" w:hAnsi="Times New Roman"/>
                <w:b/>
                <w:bCs/>
              </w:rPr>
              <w:t xml:space="preserve"> </w:t>
            </w:r>
            <w:proofErr w:type="spellStart"/>
            <w:r>
              <w:rPr>
                <w:rStyle w:val="Yok"/>
                <w:rFonts w:ascii="Times New Roman" w:hAnsi="Times New Roman"/>
                <w:b/>
                <w:bCs/>
              </w:rPr>
              <w:t>ve</w:t>
            </w:r>
            <w:proofErr w:type="spellEnd"/>
            <w:r>
              <w:rPr>
                <w:rStyle w:val="Yok"/>
                <w:rFonts w:ascii="Times New Roman" w:hAnsi="Times New Roman"/>
                <w:b/>
                <w:bCs/>
              </w:rPr>
              <w:t xml:space="preserve"> MMBÖ </w:t>
            </w:r>
            <w:proofErr w:type="spellStart"/>
            <w:r>
              <w:rPr>
                <w:rStyle w:val="Yok"/>
                <w:rFonts w:ascii="Times New Roman" w:hAnsi="Times New Roman"/>
                <w:b/>
                <w:bCs/>
              </w:rPr>
              <w:t>To</w:t>
            </w:r>
            <w:r>
              <w:rPr>
                <w:rStyle w:val="Yok"/>
                <w:rFonts w:ascii="Times New Roman" w:hAnsi="Times New Roman"/>
                <w:b/>
                <w:bCs/>
              </w:rPr>
              <w:t>p</w:t>
            </w:r>
            <w:r>
              <w:rPr>
                <w:rStyle w:val="Yok"/>
                <w:rFonts w:ascii="Times New Roman" w:hAnsi="Times New Roman"/>
                <w:b/>
                <w:bCs/>
              </w:rPr>
              <w:t>lamı</w:t>
            </w:r>
            <w:proofErr w:type="spellEnd"/>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proofErr w:type="spellStart"/>
            <w:r>
              <w:rPr>
                <w:rStyle w:val="Yok"/>
                <w:rFonts w:ascii="Times New Roman" w:hAnsi="Times New Roman"/>
                <w:b/>
                <w:bCs/>
              </w:rPr>
              <w:t>Ort.±SS</w:t>
            </w:r>
            <w:proofErr w:type="spellEnd"/>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rPr>
                <w:rStyle w:val="Yok"/>
                <w:rFonts w:ascii="Times New Roman" w:eastAsia="Times New Roman" w:hAnsi="Times New Roman" w:cs="Times New Roman"/>
                <w:b/>
                <w:bCs/>
              </w:rPr>
            </w:pPr>
            <w:proofErr w:type="spellStart"/>
            <w:r>
              <w:rPr>
                <w:rStyle w:val="Yok"/>
                <w:rFonts w:ascii="Times New Roman" w:hAnsi="Times New Roman"/>
                <w:b/>
                <w:bCs/>
              </w:rPr>
              <w:t>Medyan</w:t>
            </w:r>
            <w:proofErr w:type="spellEnd"/>
          </w:p>
          <w:p w:rsidR="006B78FD" w:rsidRDefault="0000726F">
            <w:pPr>
              <w:pStyle w:val="GvdeA"/>
              <w:spacing w:after="0" w:line="240" w:lineRule="auto"/>
              <w:jc w:val="center"/>
            </w:pPr>
            <w:r>
              <w:rPr>
                <w:rStyle w:val="Yok"/>
                <w:rFonts w:ascii="Times New Roman" w:hAnsi="Times New Roman"/>
                <w:b/>
                <w:bCs/>
              </w:rPr>
              <w:t>(Min.-</w:t>
            </w:r>
            <w:proofErr w:type="spellStart"/>
            <w:r>
              <w:rPr>
                <w:rStyle w:val="Yok"/>
                <w:rFonts w:ascii="Times New Roman" w:hAnsi="Times New Roman"/>
                <w:b/>
                <w:bCs/>
              </w:rPr>
              <w:t>Mak</w:t>
            </w:r>
            <w:proofErr w:type="spellEnd"/>
            <w:r>
              <w:rPr>
                <w:rStyle w:val="Yok"/>
                <w:rFonts w:ascii="Times New Roman" w:hAnsi="Times New Roman"/>
                <w:b/>
                <w:bCs/>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proofErr w:type="spellStart"/>
            <w:r>
              <w:rPr>
                <w:rStyle w:val="Yok"/>
                <w:rFonts w:ascii="Times New Roman" w:hAnsi="Times New Roman"/>
                <w:b/>
                <w:bCs/>
              </w:rPr>
              <w:t>Madde</w:t>
            </w:r>
            <w:proofErr w:type="spellEnd"/>
            <w:r>
              <w:rPr>
                <w:rStyle w:val="Yok"/>
                <w:rFonts w:ascii="Times New Roman" w:hAnsi="Times New Roman"/>
                <w:b/>
                <w:bCs/>
              </w:rPr>
              <w:t xml:space="preserve"> </w:t>
            </w:r>
            <w:proofErr w:type="spellStart"/>
            <w:r>
              <w:rPr>
                <w:rStyle w:val="Yok"/>
                <w:rFonts w:ascii="Times New Roman" w:hAnsi="Times New Roman"/>
                <w:b/>
                <w:bCs/>
              </w:rPr>
              <w:t>Sayısı</w:t>
            </w:r>
            <w:proofErr w:type="spellEnd"/>
          </w:p>
        </w:tc>
      </w:tr>
      <w:tr w:rsidR="006B78FD" w:rsidTr="00AF69BF">
        <w:trPr>
          <w:trHeight w:val="315"/>
        </w:trPr>
        <w:tc>
          <w:tcPr>
            <w:tcW w:w="3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rsidP="00AF69BF">
            <w:pPr>
              <w:pStyle w:val="GvdeA"/>
              <w:spacing w:after="0" w:line="240" w:lineRule="auto"/>
            </w:pPr>
            <w:proofErr w:type="spellStart"/>
            <w:r>
              <w:rPr>
                <w:rStyle w:val="Yok"/>
                <w:rFonts w:ascii="Times New Roman" w:hAnsi="Times New Roman"/>
              </w:rPr>
              <w:t>Maneviyat</w:t>
            </w:r>
            <w:proofErr w:type="spellEnd"/>
            <w:r>
              <w:rPr>
                <w:rStyle w:val="Yok"/>
                <w:rFonts w:ascii="Times New Roman" w:hAnsi="Times New Roman"/>
              </w:rPr>
              <w:t xml:space="preserve"> </w:t>
            </w:r>
            <w:proofErr w:type="spellStart"/>
            <w:r>
              <w:rPr>
                <w:rStyle w:val="Yok"/>
                <w:rFonts w:ascii="Times New Roman" w:hAnsi="Times New Roman"/>
              </w:rPr>
              <w:t>ve</w:t>
            </w:r>
            <w:proofErr w:type="spellEnd"/>
            <w:r>
              <w:rPr>
                <w:rStyle w:val="Yok"/>
                <w:rFonts w:ascii="Times New Roman" w:hAnsi="Times New Roman"/>
              </w:rPr>
              <w:t xml:space="preserve"> </w:t>
            </w:r>
            <w:proofErr w:type="spellStart"/>
            <w:r>
              <w:rPr>
                <w:rStyle w:val="Yok"/>
                <w:rFonts w:ascii="Times New Roman" w:hAnsi="Times New Roman"/>
              </w:rPr>
              <w:t>Manevi</w:t>
            </w:r>
            <w:proofErr w:type="spellEnd"/>
            <w:r>
              <w:rPr>
                <w:rStyle w:val="Yok"/>
                <w:rFonts w:ascii="Times New Roman" w:hAnsi="Times New Roman"/>
              </w:rPr>
              <w:t xml:space="preserve"> </w:t>
            </w:r>
            <w:proofErr w:type="spellStart"/>
            <w:r>
              <w:rPr>
                <w:rStyle w:val="Yok"/>
                <w:rFonts w:ascii="Times New Roman" w:hAnsi="Times New Roman"/>
              </w:rPr>
              <w:t>Bakım</w:t>
            </w:r>
            <w:proofErr w:type="spellEnd"/>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33,64</w:t>
            </w:r>
            <w:r>
              <w:rPr>
                <w:rStyle w:val="Yok"/>
                <w:rFonts w:ascii="Times New Roman" w:hAnsi="Times New Roman"/>
                <w:b/>
                <w:bCs/>
              </w:rPr>
              <w:t>±</w:t>
            </w:r>
            <w:r>
              <w:rPr>
                <w:rStyle w:val="Yok"/>
                <w:rFonts w:ascii="Times New Roman" w:hAnsi="Times New Roman"/>
                <w:sz w:val="24"/>
                <w:szCs w:val="24"/>
              </w:rPr>
              <w:t>6,15</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sz w:val="24"/>
                <w:szCs w:val="24"/>
              </w:rPr>
              <w:t>35(17-42)</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 xml:space="preserve"> 9</w:t>
            </w:r>
          </w:p>
        </w:tc>
      </w:tr>
      <w:tr w:rsidR="006B78FD" w:rsidTr="00AF69BF">
        <w:trPr>
          <w:trHeight w:val="255"/>
        </w:trPr>
        <w:tc>
          <w:tcPr>
            <w:tcW w:w="3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rsidP="00AF69BF">
            <w:pPr>
              <w:pStyle w:val="GvdeA"/>
              <w:spacing w:after="0" w:line="240" w:lineRule="auto"/>
            </w:pPr>
            <w:proofErr w:type="spellStart"/>
            <w:r>
              <w:rPr>
                <w:rStyle w:val="Yok"/>
                <w:rFonts w:ascii="Times New Roman" w:hAnsi="Times New Roman"/>
              </w:rPr>
              <w:t>Dinsellik</w:t>
            </w:r>
            <w:proofErr w:type="spellEnd"/>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8,66±3,52</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8(4-18)</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 xml:space="preserve"> 4</w:t>
            </w:r>
          </w:p>
        </w:tc>
      </w:tr>
      <w:tr w:rsidR="006B78FD" w:rsidTr="00AF69BF">
        <w:trPr>
          <w:trHeight w:val="255"/>
        </w:trPr>
        <w:tc>
          <w:tcPr>
            <w:tcW w:w="3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rsidP="00AF69BF">
            <w:pPr>
              <w:pStyle w:val="GvdeA"/>
              <w:spacing w:after="0" w:line="240" w:lineRule="auto"/>
            </w:pPr>
            <w:proofErr w:type="spellStart"/>
            <w:r>
              <w:rPr>
                <w:rStyle w:val="Yok"/>
                <w:rFonts w:ascii="Times New Roman" w:hAnsi="Times New Roman"/>
              </w:rPr>
              <w:t>Bireysel</w:t>
            </w:r>
            <w:proofErr w:type="spellEnd"/>
            <w:r>
              <w:rPr>
                <w:rStyle w:val="Yok"/>
                <w:rFonts w:ascii="Times New Roman" w:hAnsi="Times New Roman"/>
              </w:rPr>
              <w:t xml:space="preserve"> </w:t>
            </w:r>
            <w:proofErr w:type="spellStart"/>
            <w:r>
              <w:rPr>
                <w:rStyle w:val="Yok"/>
                <w:rFonts w:ascii="Times New Roman" w:hAnsi="Times New Roman"/>
              </w:rPr>
              <w:t>Bakım</w:t>
            </w:r>
            <w:proofErr w:type="spellEnd"/>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13,48±2,69</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14(7-18)</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 xml:space="preserve"> 4</w:t>
            </w:r>
          </w:p>
        </w:tc>
      </w:tr>
      <w:tr w:rsidR="006B78FD" w:rsidTr="00AF69BF">
        <w:trPr>
          <w:trHeight w:val="255"/>
        </w:trPr>
        <w:tc>
          <w:tcPr>
            <w:tcW w:w="3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rsidP="00AF69BF">
            <w:pPr>
              <w:pStyle w:val="GvdeA"/>
              <w:spacing w:after="0" w:line="240" w:lineRule="auto"/>
            </w:pPr>
            <w:r>
              <w:rPr>
                <w:rStyle w:val="Yok"/>
                <w:rFonts w:ascii="Times New Roman" w:hAnsi="Times New Roman"/>
              </w:rPr>
              <w:t>MMBÖ</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55,78</w:t>
            </w:r>
            <w:r>
              <w:rPr>
                <w:rStyle w:val="Yok"/>
                <w:rFonts w:ascii="Times New Roman" w:hAnsi="Times New Roman"/>
                <w:b/>
                <w:bCs/>
              </w:rPr>
              <w:t>±</w:t>
            </w:r>
            <w:r>
              <w:rPr>
                <w:rStyle w:val="Yok"/>
                <w:rFonts w:ascii="Times New Roman" w:hAnsi="Times New Roman"/>
              </w:rPr>
              <w:t>9,106</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56,00(29,00-74,00)</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78FD" w:rsidRDefault="0000726F">
            <w:pPr>
              <w:pStyle w:val="GvdeA"/>
              <w:spacing w:after="0" w:line="240" w:lineRule="auto"/>
              <w:jc w:val="center"/>
            </w:pPr>
            <w:r>
              <w:rPr>
                <w:rStyle w:val="Yok"/>
                <w:rFonts w:ascii="Times New Roman" w:hAnsi="Times New Roman"/>
              </w:rPr>
              <w:t>17</w:t>
            </w:r>
          </w:p>
        </w:tc>
      </w:tr>
    </w:tbl>
    <w:p w:rsidR="006B78FD" w:rsidRDefault="006B78FD">
      <w:pPr>
        <w:pStyle w:val="GvdeB"/>
        <w:widowControl w:val="0"/>
        <w:ind w:left="783" w:hanging="783"/>
      </w:pPr>
    </w:p>
    <w:sectPr w:rsidR="006B78FD">
      <w:headerReference w:type="default" r:id="rId9"/>
      <w:foot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BE4" w:rsidRDefault="00D60BE4">
      <w:r>
        <w:separator/>
      </w:r>
    </w:p>
  </w:endnote>
  <w:endnote w:type="continuationSeparator" w:id="0">
    <w:p w:rsidR="00D60BE4" w:rsidRDefault="00D6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26F" w:rsidRDefault="0000726F">
    <w:pPr>
      <w:pStyle w:val="Altbilgi"/>
      <w:tabs>
        <w:tab w:val="clear" w:pos="9072"/>
        <w:tab w:val="right" w:pos="9046"/>
      </w:tabs>
      <w:jc w:val="right"/>
    </w:pPr>
    <w:r>
      <w:rPr>
        <w:rStyle w:val="YokA"/>
      </w:rPr>
      <w:fldChar w:fldCharType="begin"/>
    </w:r>
    <w:r>
      <w:rPr>
        <w:rStyle w:val="YokA"/>
      </w:rPr>
      <w:instrText xml:space="preserve"> PAGE </w:instrText>
    </w:r>
    <w:r>
      <w:rPr>
        <w:rStyle w:val="YokA"/>
      </w:rPr>
      <w:fldChar w:fldCharType="separate"/>
    </w:r>
    <w:r w:rsidR="0014684F">
      <w:rPr>
        <w:rStyle w:val="YokA"/>
        <w:noProof/>
      </w:rPr>
      <w:t>10</w:t>
    </w:r>
    <w:r>
      <w:rPr>
        <w:rStyle w:val="Yok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BE4" w:rsidRDefault="00D60BE4">
      <w:r>
        <w:separator/>
      </w:r>
    </w:p>
  </w:footnote>
  <w:footnote w:type="continuationSeparator" w:id="0">
    <w:p w:rsidR="00D60BE4" w:rsidRDefault="00D60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26F" w:rsidRDefault="0000726F">
    <w:pPr>
      <w:pStyle w:val="stBilgiveAltBilgi"/>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2588"/>
    <w:multiLevelType w:val="hybridMultilevel"/>
    <w:tmpl w:val="36748D78"/>
    <w:styleLink w:val="eAktarlan1Stili"/>
    <w:lvl w:ilvl="0" w:tplc="9D9847E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E5C70">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94FC0EB8">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00949032">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3A683BAA">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1A21026">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DF08B628">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98766956">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0C4DD92">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6E52841"/>
    <w:multiLevelType w:val="hybridMultilevel"/>
    <w:tmpl w:val="36748D78"/>
    <w:numStyleLink w:val="eAktarlan1Stili"/>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B78FD"/>
    <w:rsid w:val="0000726F"/>
    <w:rsid w:val="000844AA"/>
    <w:rsid w:val="0014684F"/>
    <w:rsid w:val="00285657"/>
    <w:rsid w:val="006B78FD"/>
    <w:rsid w:val="00AF3A78"/>
    <w:rsid w:val="00AF69BF"/>
    <w:rsid w:val="00B06A0D"/>
    <w:rsid w:val="00D60BE4"/>
    <w:rsid w:val="00D75E5A"/>
    <w:rsid w:val="00E3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character" w:customStyle="1" w:styleId="YokA">
    <w:name w:val="Yok A"/>
  </w:style>
  <w:style w:type="paragraph" w:customStyle="1" w:styleId="GvdeA">
    <w:name w:val="Gövde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Hyperlink0">
    <w:name w:val="Hyperlink.0"/>
    <w:rPr>
      <w:rFonts w:ascii="Times New Roman" w:hAnsi="Times New Roman"/>
      <w:sz w:val="24"/>
      <w:szCs w:val="24"/>
      <w:lang w:val="en-US"/>
    </w:rPr>
  </w:style>
  <w:style w:type="paragraph" w:customStyle="1" w:styleId="GvdeB">
    <w:name w:val="Gövde B"/>
    <w:rPr>
      <w:rFonts w:cs="Arial Unicode MS"/>
      <w:color w:val="000000"/>
      <w:sz w:val="24"/>
      <w:szCs w:val="24"/>
      <w:u w:color="000000"/>
      <w:lang w:val="it-IT"/>
      <w14:textOutline w14:w="12700" w14:cap="flat" w14:cmpd="sng" w14:algn="ctr">
        <w14:noFill/>
        <w14:prstDash w14:val="solid"/>
        <w14:miter w14:lim="400000"/>
      </w14:textOutline>
    </w:rPr>
  </w:style>
  <w:style w:type="paragraph" w:customStyle="1" w:styleId="Gvde">
    <w:name w:val="Gövde"/>
    <w:rPr>
      <w:rFonts w:cs="Arial Unicode MS"/>
      <w:color w:val="000000"/>
      <w:sz w:val="24"/>
      <w:szCs w:val="24"/>
      <w:u w:color="000000"/>
      <w14:textOutline w14:w="0" w14:cap="flat" w14:cmpd="sng" w14:algn="ctr">
        <w14:noFill/>
        <w14:prstDash w14:val="solid"/>
        <w14:bevel/>
      </w14:textOutline>
    </w:rPr>
  </w:style>
  <w:style w:type="paragraph" w:customStyle="1" w:styleId="Saptanm">
    <w:name w:val="Saptanmış"/>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eAktarlan1Stili">
    <w:name w:val="İçe Aktarılan 1 Stili"/>
    <w:pPr>
      <w:numPr>
        <w:numId w:val="1"/>
      </w:numPr>
    </w:pPr>
  </w:style>
  <w:style w:type="character" w:customStyle="1" w:styleId="Yok">
    <w:name w:val="Yok"/>
  </w:style>
  <w:style w:type="character" w:customStyle="1" w:styleId="Hyperlink1">
    <w:name w:val="Hyperlink.1"/>
    <w:basedOn w:val="Yok"/>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character" w:customStyle="1" w:styleId="YokA">
    <w:name w:val="Yok A"/>
  </w:style>
  <w:style w:type="paragraph" w:customStyle="1" w:styleId="GvdeA">
    <w:name w:val="Gövde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Hyperlink0">
    <w:name w:val="Hyperlink.0"/>
    <w:rPr>
      <w:rFonts w:ascii="Times New Roman" w:hAnsi="Times New Roman"/>
      <w:sz w:val="24"/>
      <w:szCs w:val="24"/>
      <w:lang w:val="en-US"/>
    </w:rPr>
  </w:style>
  <w:style w:type="paragraph" w:customStyle="1" w:styleId="GvdeB">
    <w:name w:val="Gövde B"/>
    <w:rPr>
      <w:rFonts w:cs="Arial Unicode MS"/>
      <w:color w:val="000000"/>
      <w:sz w:val="24"/>
      <w:szCs w:val="24"/>
      <w:u w:color="000000"/>
      <w:lang w:val="it-IT"/>
      <w14:textOutline w14:w="12700" w14:cap="flat" w14:cmpd="sng" w14:algn="ctr">
        <w14:noFill/>
        <w14:prstDash w14:val="solid"/>
        <w14:miter w14:lim="400000"/>
      </w14:textOutline>
    </w:rPr>
  </w:style>
  <w:style w:type="paragraph" w:customStyle="1" w:styleId="Gvde">
    <w:name w:val="Gövde"/>
    <w:rPr>
      <w:rFonts w:cs="Arial Unicode MS"/>
      <w:color w:val="000000"/>
      <w:sz w:val="24"/>
      <w:szCs w:val="24"/>
      <w:u w:color="000000"/>
      <w14:textOutline w14:w="0" w14:cap="flat" w14:cmpd="sng" w14:algn="ctr">
        <w14:noFill/>
        <w14:prstDash w14:val="solid"/>
        <w14:bevel/>
      </w14:textOutline>
    </w:rPr>
  </w:style>
  <w:style w:type="paragraph" w:customStyle="1" w:styleId="Saptanm">
    <w:name w:val="Saptanmış"/>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eAktarlan1Stili">
    <w:name w:val="İçe Aktarılan 1 Stili"/>
    <w:pPr>
      <w:numPr>
        <w:numId w:val="1"/>
      </w:numPr>
    </w:pPr>
  </w:style>
  <w:style w:type="character" w:customStyle="1" w:styleId="Yok">
    <w:name w:val="Yok"/>
  </w:style>
  <w:style w:type="character" w:customStyle="1" w:styleId="Hyperlink1">
    <w:name w:val="Hyperlink.1"/>
    <w:basedOn w:val="Yok"/>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ink.springer.com/journal/1094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3697</Words>
  <Characters>21074</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Veteriner</cp:lastModifiedBy>
  <cp:revision>5</cp:revision>
  <dcterms:created xsi:type="dcterms:W3CDTF">2020-07-30T05:46:00Z</dcterms:created>
  <dcterms:modified xsi:type="dcterms:W3CDTF">2020-08-01T06:44:00Z</dcterms:modified>
</cp:coreProperties>
</file>