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46C" w:rsidRDefault="0076611D" w:rsidP="0073206C">
      <w:pPr>
        <w:spacing w:after="0" w:line="240" w:lineRule="auto"/>
        <w:jc w:val="center"/>
        <w:rPr>
          <w:rFonts w:ascii="Times New Roman" w:hAnsi="Times New Roman"/>
          <w:b/>
          <w:sz w:val="24"/>
          <w:szCs w:val="24"/>
        </w:rPr>
      </w:pPr>
      <w:r w:rsidRPr="0076611D">
        <w:rPr>
          <w:rFonts w:ascii="Times New Roman" w:hAnsi="Times New Roman"/>
          <w:b/>
          <w:sz w:val="24"/>
          <w:szCs w:val="24"/>
        </w:rPr>
        <w:t>SOSYODEMOGRAFİK DEĞİŞKENLERE GÖRE ÖĞRENCİLERİN SU TASARRUFU DAVRANIŞLARI VE BUNLARI ETKİLEYEN FAKTÖRLER</w:t>
      </w:r>
    </w:p>
    <w:p w:rsidR="0073206C" w:rsidRDefault="0073206C" w:rsidP="0073206C">
      <w:pPr>
        <w:spacing w:after="0" w:line="240" w:lineRule="auto"/>
        <w:jc w:val="center"/>
        <w:rPr>
          <w:rFonts w:ascii="Times New Roman" w:hAnsi="Times New Roman"/>
          <w:b/>
          <w:sz w:val="24"/>
          <w:szCs w:val="24"/>
        </w:rPr>
      </w:pPr>
    </w:p>
    <w:p w:rsidR="0076611D" w:rsidRDefault="0076611D" w:rsidP="0073206C">
      <w:pPr>
        <w:spacing w:after="0" w:line="240" w:lineRule="auto"/>
        <w:jc w:val="right"/>
        <w:rPr>
          <w:rFonts w:ascii="Times New Roman" w:hAnsi="Times New Roman"/>
          <w:sz w:val="24"/>
          <w:szCs w:val="24"/>
        </w:rPr>
      </w:pPr>
      <w:r w:rsidRPr="0073206C">
        <w:rPr>
          <w:rFonts w:ascii="Times New Roman" w:hAnsi="Times New Roman"/>
          <w:sz w:val="24"/>
          <w:szCs w:val="24"/>
        </w:rPr>
        <w:t>Sevilay DERVİŞOĞLU</w:t>
      </w:r>
      <w:r w:rsidRPr="0073206C">
        <w:rPr>
          <w:rStyle w:val="DipnotBavurusu"/>
          <w:rFonts w:ascii="Times New Roman" w:hAnsi="Times New Roman"/>
          <w:sz w:val="24"/>
          <w:szCs w:val="24"/>
        </w:rPr>
        <w:footnoteReference w:id="1"/>
      </w:r>
    </w:p>
    <w:p w:rsidR="006B4425" w:rsidRPr="0073206C" w:rsidRDefault="006B4425" w:rsidP="0073206C">
      <w:pPr>
        <w:spacing w:after="0" w:line="240" w:lineRule="auto"/>
        <w:jc w:val="right"/>
        <w:rPr>
          <w:rFonts w:ascii="Times New Roman" w:hAnsi="Times New Roman"/>
          <w:sz w:val="24"/>
          <w:szCs w:val="24"/>
        </w:rPr>
      </w:pPr>
      <w:r>
        <w:rPr>
          <w:rFonts w:ascii="Times New Roman" w:hAnsi="Times New Roman"/>
          <w:sz w:val="24"/>
          <w:szCs w:val="24"/>
        </w:rPr>
        <w:t>Dilek Sultan KILIÇ</w:t>
      </w:r>
      <w:r>
        <w:rPr>
          <w:rStyle w:val="DipnotBavurusu"/>
          <w:rFonts w:ascii="Times New Roman" w:hAnsi="Times New Roman"/>
          <w:sz w:val="24"/>
          <w:szCs w:val="24"/>
        </w:rPr>
        <w:footnoteReference w:id="2"/>
      </w:r>
    </w:p>
    <w:p w:rsidR="0073206C" w:rsidRPr="0073206C" w:rsidRDefault="0073206C" w:rsidP="0073206C">
      <w:pPr>
        <w:spacing w:after="0" w:line="240" w:lineRule="auto"/>
        <w:jc w:val="center"/>
        <w:rPr>
          <w:rFonts w:ascii="Times New Roman" w:hAnsi="Times New Roman"/>
          <w:b/>
          <w:sz w:val="24"/>
          <w:szCs w:val="24"/>
        </w:rPr>
      </w:pPr>
    </w:p>
    <w:p w:rsidR="0076611D" w:rsidRPr="0073206C" w:rsidRDefault="0076611D" w:rsidP="0073206C">
      <w:pPr>
        <w:spacing w:line="240" w:lineRule="auto"/>
        <w:jc w:val="center"/>
        <w:rPr>
          <w:rFonts w:ascii="Times New Roman" w:hAnsi="Times New Roman"/>
          <w:sz w:val="24"/>
          <w:szCs w:val="24"/>
        </w:rPr>
      </w:pPr>
      <w:r w:rsidRPr="0073206C">
        <w:rPr>
          <w:rFonts w:ascii="Times New Roman" w:hAnsi="Times New Roman"/>
          <w:b/>
          <w:sz w:val="24"/>
          <w:szCs w:val="24"/>
        </w:rPr>
        <w:t>Özet</w:t>
      </w:r>
    </w:p>
    <w:p w:rsidR="004039A6" w:rsidRPr="0073206C" w:rsidRDefault="004039A6" w:rsidP="0073206C">
      <w:pPr>
        <w:spacing w:line="240" w:lineRule="auto"/>
        <w:ind w:firstLine="708"/>
        <w:jc w:val="both"/>
        <w:rPr>
          <w:rFonts w:ascii="Times New Roman" w:hAnsi="Times New Roman"/>
        </w:rPr>
      </w:pPr>
      <w:r w:rsidRPr="0073206C">
        <w:rPr>
          <w:rFonts w:ascii="Times New Roman" w:hAnsi="Times New Roman"/>
        </w:rPr>
        <w:t xml:space="preserve">Bu araştırmada öğrencilerin su tasarrufuna yönelik öznel norm, ADK, tutum ve davranışlarına sosyodemografik değişkenlerin etkisi incelenmiştir.  Araştırmanın çalışma grubunu ortaöğretim kurumlarında öğrenim gören öğrenciler (N= 497) oluşturmuştur. Veri toplama aracı olarak “Planlanmış Davranış Teorisi” temel alınarak geliştirilmiş olan “Su Tasarrufu Davranışı Anketi” kullanılmıştır. Sosyodemografik değişkenlerin “öznel norm”, “ADK” ve “tutum” üzerine etkisi tek yönlü MANOVA ile incelenmiştir. Sosyodemografik değişkenlerin davranışa etkisi ise T-Testi ve ANOVA ile incelenmiştir. </w:t>
      </w:r>
      <w:r w:rsidRPr="0073206C">
        <w:rPr>
          <w:rFonts w:ascii="Times New Roman" w:hAnsi="Times New Roman"/>
          <w:bCs/>
        </w:rPr>
        <w:t xml:space="preserve">Araştırma sonucuna göre kız öğrencilerin su tasarrufuna yönelik öznel norm puanları erkek öğrencilere göre daha yüksektir. Öğrencilerin </w:t>
      </w:r>
      <w:r w:rsidRPr="0073206C">
        <w:rPr>
          <w:rFonts w:ascii="Times New Roman" w:hAnsi="Times New Roman"/>
        </w:rPr>
        <w:t>tutumlarında</w:t>
      </w:r>
      <w:r w:rsidRPr="0073206C">
        <w:rPr>
          <w:rFonts w:ascii="Times New Roman" w:hAnsi="Times New Roman"/>
          <w:bCs/>
        </w:rPr>
        <w:t xml:space="preserve"> annenin eğitim düzeyine göre anlamlı farklılık tespit edilmiştir. </w:t>
      </w:r>
      <w:r w:rsidRPr="0073206C">
        <w:rPr>
          <w:rFonts w:ascii="Times New Roman" w:hAnsi="Times New Roman"/>
        </w:rPr>
        <w:t xml:space="preserve">Anneleri okuma yazma bilmeyen öğrencilerin tutumları </w:t>
      </w:r>
      <w:r w:rsidR="00D00589" w:rsidRPr="0073206C">
        <w:rPr>
          <w:rFonts w:ascii="Times New Roman" w:hAnsi="Times New Roman"/>
        </w:rPr>
        <w:t>diğer öğrencilere</w:t>
      </w:r>
      <w:r w:rsidRPr="0073206C">
        <w:rPr>
          <w:rFonts w:ascii="Times New Roman" w:hAnsi="Times New Roman"/>
        </w:rPr>
        <w:t xml:space="preserve"> göre daha yüksektir. Anlamlı etkisi bulunan diğer bir değişken de konut türüdür. </w:t>
      </w:r>
      <w:r w:rsidRPr="0073206C">
        <w:rPr>
          <w:rFonts w:ascii="Times New Roman" w:hAnsi="Times New Roman"/>
          <w:bCs/>
        </w:rPr>
        <w:t xml:space="preserve">Müstakil evde yaşayan öğrencilerin su tasarrufuna yönelik öznel norm ortalamaları apartmanda yaşayanlara göre daha yüksektir. </w:t>
      </w:r>
      <w:r w:rsidRPr="0073206C">
        <w:rPr>
          <w:rFonts w:ascii="Times New Roman" w:hAnsi="Times New Roman"/>
        </w:rPr>
        <w:t>Öğrencilerin su tasarrufu davranışlarında incelenen sosyodemografik değişkenlerin hiçbirine göre anlamlı fark bulunmamıştır.</w:t>
      </w:r>
    </w:p>
    <w:p w:rsidR="00EE062B" w:rsidRPr="0073206C" w:rsidRDefault="0080345D" w:rsidP="0073206C">
      <w:pPr>
        <w:spacing w:line="240" w:lineRule="auto"/>
        <w:jc w:val="both"/>
        <w:rPr>
          <w:rFonts w:ascii="Times New Roman" w:hAnsi="Times New Roman"/>
        </w:rPr>
      </w:pPr>
      <w:r w:rsidRPr="0073206C">
        <w:rPr>
          <w:rFonts w:ascii="Times New Roman" w:hAnsi="Times New Roman"/>
          <w:b/>
        </w:rPr>
        <w:t>Anahtar Kelimeler:</w:t>
      </w:r>
      <w:r w:rsidRPr="0073206C">
        <w:rPr>
          <w:rFonts w:ascii="Times New Roman" w:hAnsi="Times New Roman"/>
        </w:rPr>
        <w:t xml:space="preserve"> Su tasarrufu, Planlanmış Davranış Teorisi, sosyodemografik değişkenler, ortaöğretim öğrencileri</w:t>
      </w:r>
    </w:p>
    <w:p w:rsidR="0076611D" w:rsidRPr="0076611D" w:rsidRDefault="0076611D" w:rsidP="0073206C">
      <w:pPr>
        <w:spacing w:after="0" w:line="240" w:lineRule="auto"/>
        <w:jc w:val="center"/>
        <w:rPr>
          <w:rFonts w:ascii="Times New Roman" w:hAnsi="Times New Roman"/>
          <w:b/>
          <w:i/>
          <w:sz w:val="24"/>
          <w:szCs w:val="24"/>
          <w:lang w:val="en-US"/>
        </w:rPr>
      </w:pPr>
      <w:r w:rsidRPr="0076611D">
        <w:rPr>
          <w:rFonts w:ascii="Times New Roman" w:hAnsi="Times New Roman"/>
          <w:b/>
          <w:i/>
          <w:sz w:val="24"/>
          <w:szCs w:val="24"/>
          <w:lang w:val="en-US"/>
        </w:rPr>
        <w:t xml:space="preserve">Students’ Water Saving Behaviors and Its Influencing Factors According to </w:t>
      </w:r>
    </w:p>
    <w:p w:rsidR="0076611D" w:rsidRPr="0076611D" w:rsidRDefault="0076611D" w:rsidP="0073206C">
      <w:pPr>
        <w:spacing w:after="0" w:line="240" w:lineRule="auto"/>
        <w:jc w:val="center"/>
        <w:rPr>
          <w:rFonts w:ascii="Times New Roman" w:hAnsi="Times New Roman"/>
          <w:b/>
          <w:i/>
          <w:sz w:val="24"/>
          <w:szCs w:val="24"/>
          <w:lang w:val="en-US"/>
        </w:rPr>
      </w:pPr>
      <w:r w:rsidRPr="0076611D">
        <w:rPr>
          <w:rFonts w:ascii="Times New Roman" w:hAnsi="Times New Roman"/>
          <w:b/>
          <w:i/>
          <w:sz w:val="24"/>
          <w:szCs w:val="24"/>
          <w:lang w:val="en-US"/>
        </w:rPr>
        <w:t>Socio-demographic Variables</w:t>
      </w:r>
    </w:p>
    <w:p w:rsidR="0073206C" w:rsidRDefault="0073206C" w:rsidP="0073206C">
      <w:pPr>
        <w:spacing w:after="0" w:line="240" w:lineRule="auto"/>
        <w:jc w:val="center"/>
        <w:rPr>
          <w:rFonts w:ascii="Times New Roman" w:hAnsi="Times New Roman"/>
          <w:b/>
          <w:i/>
          <w:sz w:val="24"/>
          <w:szCs w:val="24"/>
          <w:lang w:val="en-US" w:eastAsia="tr-TR"/>
        </w:rPr>
      </w:pPr>
    </w:p>
    <w:p w:rsidR="0076611D" w:rsidRPr="0076611D" w:rsidRDefault="0076611D" w:rsidP="0073206C">
      <w:pPr>
        <w:spacing w:line="240" w:lineRule="auto"/>
        <w:jc w:val="center"/>
        <w:rPr>
          <w:rFonts w:ascii="Times New Roman" w:hAnsi="Times New Roman"/>
          <w:i/>
          <w:sz w:val="24"/>
          <w:szCs w:val="24"/>
          <w:lang w:val="en-US"/>
        </w:rPr>
      </w:pPr>
      <w:r w:rsidRPr="0076611D">
        <w:rPr>
          <w:rFonts w:ascii="Times New Roman" w:hAnsi="Times New Roman"/>
          <w:b/>
          <w:i/>
          <w:sz w:val="24"/>
          <w:szCs w:val="24"/>
          <w:lang w:val="en-US" w:eastAsia="tr-TR"/>
        </w:rPr>
        <w:t>Abstract</w:t>
      </w:r>
    </w:p>
    <w:p w:rsidR="0076611D" w:rsidRPr="0076611D" w:rsidRDefault="0076611D" w:rsidP="0073206C">
      <w:pPr>
        <w:spacing w:line="240" w:lineRule="auto"/>
        <w:ind w:firstLine="708"/>
        <w:jc w:val="both"/>
        <w:rPr>
          <w:rFonts w:ascii="Times New Roman" w:hAnsi="Times New Roman"/>
          <w:i/>
          <w:lang w:val="en-US"/>
        </w:rPr>
      </w:pPr>
      <w:r w:rsidRPr="0076611D">
        <w:rPr>
          <w:rFonts w:ascii="Times New Roman" w:hAnsi="Times New Roman"/>
          <w:i/>
          <w:lang w:val="en-US"/>
        </w:rPr>
        <w:t xml:space="preserve">In this study, students’ subjective norm, attitude, perceived behavioral control (PBC), and behavior towards water saving were examined according to various socio-demographic factors. Participants consists of students (N= 497) studying at secondary schools. A “Water Saving Behavior Questionnaire”, </w:t>
      </w:r>
      <w:r w:rsidRPr="0076611D">
        <w:rPr>
          <w:rStyle w:val="hps"/>
          <w:i/>
          <w:color w:val="222222"/>
          <w:lang w:val="en-US"/>
        </w:rPr>
        <w:t>developed</w:t>
      </w:r>
      <w:r w:rsidRPr="0076611D">
        <w:rPr>
          <w:rFonts w:ascii="Times New Roman" w:hAnsi="Times New Roman"/>
          <w:i/>
          <w:color w:val="222222"/>
          <w:lang w:val="en-US"/>
        </w:rPr>
        <w:t xml:space="preserve"> </w:t>
      </w:r>
      <w:r w:rsidRPr="0076611D">
        <w:rPr>
          <w:rStyle w:val="hps"/>
          <w:i/>
          <w:color w:val="222222"/>
          <w:lang w:val="en-US"/>
        </w:rPr>
        <w:t xml:space="preserve">on the basis of </w:t>
      </w:r>
      <w:r w:rsidRPr="0076611D">
        <w:rPr>
          <w:rFonts w:ascii="Times New Roman" w:hAnsi="Times New Roman"/>
          <w:i/>
          <w:lang w:val="en-US"/>
        </w:rPr>
        <w:t>Theory of Planned Behavior, was used as data gathering tool. Effect of socio-demographic variables on “subjective norm,” “PBC,” and “attitude” were examined via univariate MANOVA. Effect of socio-demographic variables on behavior was examined by T-Test and ANOVA. As a result of the study, it was seen that female students’ average of subjective norm towards water saving is higher compared to male students. There was a meaningful difference in students’ attitude towards water saving according to their mothers’ level of education. Students with illiterate mothers have a higher attitude compared to other students. It was also determined that students living in detached houses have a higher subjective norm compared to students living in apartment buildings. There was no meaningful difference in students’ water saving behavior in any of the socio-demographic variables examined in this study.</w:t>
      </w:r>
    </w:p>
    <w:p w:rsidR="0076611D" w:rsidRPr="0076611D" w:rsidRDefault="0076611D" w:rsidP="0073206C">
      <w:pPr>
        <w:autoSpaceDE w:val="0"/>
        <w:autoSpaceDN w:val="0"/>
        <w:adjustRightInd w:val="0"/>
        <w:spacing w:after="0" w:line="240" w:lineRule="auto"/>
        <w:jc w:val="both"/>
        <w:rPr>
          <w:rFonts w:ascii="Times New Roman" w:hAnsi="Times New Roman"/>
          <w:i/>
          <w:lang w:val="en-US" w:eastAsia="tr-TR"/>
        </w:rPr>
      </w:pPr>
      <w:r w:rsidRPr="0076611D">
        <w:rPr>
          <w:rFonts w:ascii="Times New Roman" w:hAnsi="Times New Roman"/>
          <w:b/>
          <w:i/>
          <w:lang w:val="en-US"/>
        </w:rPr>
        <w:t xml:space="preserve">Key words: </w:t>
      </w:r>
      <w:r w:rsidRPr="0076611D">
        <w:rPr>
          <w:rFonts w:ascii="Times New Roman" w:hAnsi="Times New Roman"/>
          <w:i/>
          <w:lang w:val="en-US"/>
        </w:rPr>
        <w:t xml:space="preserve">Water saving, Theory of Planned Behavior, </w:t>
      </w:r>
      <w:r w:rsidRPr="0076611D">
        <w:rPr>
          <w:rFonts w:ascii="Times New Roman" w:hAnsi="Times New Roman"/>
          <w:i/>
          <w:lang w:val="en-US" w:eastAsia="tr-TR"/>
        </w:rPr>
        <w:t xml:space="preserve">socio-demographic variables, </w:t>
      </w:r>
      <w:r w:rsidRPr="0076611D">
        <w:rPr>
          <w:rFonts w:ascii="Times New Roman" w:hAnsi="Times New Roman"/>
          <w:i/>
        </w:rPr>
        <w:t>high school students</w:t>
      </w:r>
    </w:p>
    <w:p w:rsidR="0076611D" w:rsidRDefault="0076611D" w:rsidP="0073206C">
      <w:pPr>
        <w:spacing w:line="240" w:lineRule="auto"/>
        <w:jc w:val="both"/>
        <w:rPr>
          <w:rFonts w:ascii="Times New Roman" w:hAnsi="Times New Roman"/>
          <w:sz w:val="24"/>
          <w:szCs w:val="24"/>
        </w:rPr>
      </w:pPr>
    </w:p>
    <w:p w:rsidR="0073206C" w:rsidRPr="0076611D" w:rsidRDefault="0073206C" w:rsidP="0073206C">
      <w:pPr>
        <w:spacing w:line="240" w:lineRule="auto"/>
        <w:jc w:val="both"/>
        <w:rPr>
          <w:rFonts w:ascii="Times New Roman" w:hAnsi="Times New Roman"/>
          <w:sz w:val="24"/>
          <w:szCs w:val="24"/>
        </w:rPr>
      </w:pPr>
    </w:p>
    <w:p w:rsidR="00EE062B" w:rsidRPr="00EB7E12" w:rsidRDefault="00EE062B" w:rsidP="0073206C">
      <w:pPr>
        <w:pStyle w:val="ListeParagraf"/>
        <w:numPr>
          <w:ilvl w:val="0"/>
          <w:numId w:val="1"/>
        </w:numPr>
        <w:spacing w:after="0" w:line="240" w:lineRule="auto"/>
        <w:contextualSpacing w:val="0"/>
        <w:jc w:val="both"/>
        <w:rPr>
          <w:rStyle w:val="Vurgu"/>
          <w:rFonts w:ascii="Times New Roman" w:hAnsi="Times New Roman"/>
          <w:b w:val="0"/>
          <w:bCs w:val="0"/>
          <w:sz w:val="24"/>
          <w:szCs w:val="24"/>
          <w:lang w:val="en-US"/>
        </w:rPr>
      </w:pPr>
      <w:r w:rsidRPr="0076611D">
        <w:rPr>
          <w:rStyle w:val="Vurgu"/>
          <w:rFonts w:ascii="Times New Roman" w:hAnsi="Times New Roman"/>
          <w:sz w:val="24"/>
          <w:szCs w:val="24"/>
          <w:lang w:val="en-US"/>
        </w:rPr>
        <w:t>Introduction</w:t>
      </w:r>
    </w:p>
    <w:p w:rsidR="00EB7E12" w:rsidRPr="0076611D" w:rsidRDefault="00EB7E12" w:rsidP="00EB7E12">
      <w:pPr>
        <w:pStyle w:val="ListeParagraf"/>
        <w:spacing w:after="0" w:line="240" w:lineRule="auto"/>
        <w:ind w:left="1068"/>
        <w:contextualSpacing w:val="0"/>
        <w:jc w:val="both"/>
        <w:rPr>
          <w:rFonts w:ascii="Times New Roman" w:hAnsi="Times New Roman"/>
          <w:sz w:val="24"/>
          <w:szCs w:val="24"/>
          <w:lang w:val="en-US"/>
        </w:rPr>
      </w:pPr>
    </w:p>
    <w:p w:rsidR="00800EE4" w:rsidRPr="0076611D" w:rsidRDefault="00800EE4" w:rsidP="0073206C">
      <w:pPr>
        <w:spacing w:after="0" w:line="240" w:lineRule="auto"/>
        <w:ind w:firstLine="708"/>
        <w:jc w:val="both"/>
        <w:rPr>
          <w:rFonts w:ascii="Times New Roman" w:hAnsi="Times New Roman"/>
          <w:sz w:val="24"/>
          <w:szCs w:val="24"/>
          <w:lang w:val="en-US"/>
        </w:rPr>
      </w:pPr>
      <w:r w:rsidRPr="0076611D">
        <w:rPr>
          <w:rFonts w:ascii="Times New Roman" w:hAnsi="Times New Roman"/>
          <w:sz w:val="24"/>
          <w:szCs w:val="24"/>
          <w:lang w:val="en-US"/>
        </w:rPr>
        <w:t xml:space="preserve">Water, the most important element of environment, constitutes the basis of life on Earth. Water also affects human health, quality of life, and the developments in social and economic </w:t>
      </w:r>
      <w:r w:rsidR="00622025" w:rsidRPr="0076611D">
        <w:rPr>
          <w:rFonts w:ascii="Times New Roman" w:hAnsi="Times New Roman"/>
          <w:sz w:val="24"/>
          <w:szCs w:val="24"/>
          <w:lang w:val="en-US"/>
        </w:rPr>
        <w:t>fields</w:t>
      </w:r>
      <w:r w:rsidRPr="0076611D">
        <w:rPr>
          <w:rFonts w:ascii="Times New Roman" w:hAnsi="Times New Roman"/>
          <w:i/>
          <w:color w:val="FF0000"/>
          <w:sz w:val="24"/>
          <w:szCs w:val="24"/>
          <w:lang w:val="en-US"/>
        </w:rPr>
        <w:t xml:space="preserve"> </w:t>
      </w:r>
      <w:r w:rsidR="0077366D" w:rsidRPr="0076611D">
        <w:rPr>
          <w:rFonts w:ascii="Times New Roman" w:hAnsi="Times New Roman"/>
          <w:sz w:val="24"/>
          <w:szCs w:val="24"/>
          <w:lang w:val="en-US"/>
        </w:rPr>
        <w:t>[1]</w:t>
      </w:r>
      <w:r w:rsidRPr="0076611D">
        <w:rPr>
          <w:rFonts w:ascii="Times New Roman" w:hAnsi="Times New Roman"/>
          <w:sz w:val="24"/>
          <w:szCs w:val="24"/>
          <w:lang w:val="en-US"/>
        </w:rPr>
        <w:t>. However, with the ever-increasing human population and its demands, cl</w:t>
      </w:r>
      <w:r w:rsidR="0077366D" w:rsidRPr="0076611D">
        <w:rPr>
          <w:rFonts w:ascii="Times New Roman" w:hAnsi="Times New Roman"/>
          <w:sz w:val="24"/>
          <w:szCs w:val="24"/>
          <w:lang w:val="en-US"/>
        </w:rPr>
        <w:t>ean water per capita decreases [2]</w:t>
      </w:r>
      <w:r w:rsidRPr="0076611D">
        <w:rPr>
          <w:rFonts w:ascii="Times New Roman" w:hAnsi="Times New Roman"/>
          <w:sz w:val="24"/>
          <w:szCs w:val="24"/>
          <w:lang w:val="en-US"/>
        </w:rPr>
        <w:t>. Likewise, access to available water has become a global problem today. Especially due to increase in population, wrong policies on land use, urbanization, and global warming, pressu</w:t>
      </w:r>
      <w:r w:rsidR="0077366D" w:rsidRPr="0076611D">
        <w:rPr>
          <w:rFonts w:ascii="Times New Roman" w:hAnsi="Times New Roman"/>
          <w:sz w:val="24"/>
          <w:szCs w:val="24"/>
          <w:lang w:val="en-US"/>
        </w:rPr>
        <w:t>re on water supplies increases [3]</w:t>
      </w:r>
      <w:r w:rsidRPr="0076611D">
        <w:rPr>
          <w:rFonts w:ascii="Times New Roman" w:hAnsi="Times New Roman"/>
          <w:sz w:val="24"/>
          <w:szCs w:val="24"/>
          <w:lang w:val="en-US"/>
        </w:rPr>
        <w:t>. Turkey, which is located in a region where water supplies have a strategic i</w:t>
      </w:r>
      <w:r w:rsidR="0077366D" w:rsidRPr="0076611D">
        <w:rPr>
          <w:rFonts w:ascii="Times New Roman" w:hAnsi="Times New Roman"/>
          <w:sz w:val="24"/>
          <w:szCs w:val="24"/>
          <w:lang w:val="en-US"/>
        </w:rPr>
        <w:t>mportance [4]</w:t>
      </w:r>
      <w:r w:rsidRPr="0076611D">
        <w:rPr>
          <w:rFonts w:ascii="Times New Roman" w:hAnsi="Times New Roman"/>
          <w:sz w:val="24"/>
          <w:szCs w:val="24"/>
          <w:lang w:val="en-US"/>
        </w:rPr>
        <w:t>, is faced with the danger of becoming “poor in water” in the recent futur</w:t>
      </w:r>
      <w:r w:rsidR="0077366D" w:rsidRPr="0076611D">
        <w:rPr>
          <w:rFonts w:ascii="Times New Roman" w:hAnsi="Times New Roman"/>
          <w:sz w:val="24"/>
          <w:szCs w:val="24"/>
          <w:lang w:val="en-US"/>
        </w:rPr>
        <w:t>e due to similar reasons [5, 6]</w:t>
      </w:r>
      <w:r w:rsidRPr="0076611D">
        <w:rPr>
          <w:rFonts w:ascii="Times New Roman" w:hAnsi="Times New Roman"/>
          <w:sz w:val="24"/>
          <w:szCs w:val="24"/>
          <w:lang w:val="en-US"/>
        </w:rPr>
        <w:t>. In addition to this, draught is also another important problem for Turkey. Scantiness of precipitation and high temperatures pose a serious threat of draught especially in the central and southern regions. This also results in an increase in demand for water in these regions where the economy rests primarily on agricul</w:t>
      </w:r>
      <w:r w:rsidR="0077366D" w:rsidRPr="0076611D">
        <w:rPr>
          <w:rFonts w:ascii="Times New Roman" w:hAnsi="Times New Roman"/>
          <w:sz w:val="24"/>
          <w:szCs w:val="24"/>
          <w:lang w:val="en-US"/>
        </w:rPr>
        <w:t>ture [7]</w:t>
      </w:r>
      <w:r w:rsidRPr="0076611D">
        <w:rPr>
          <w:rFonts w:ascii="Times New Roman" w:hAnsi="Times New Roman"/>
          <w:sz w:val="24"/>
          <w:szCs w:val="24"/>
          <w:lang w:val="en-US"/>
        </w:rPr>
        <w:t>. Hence, it is of utmost importance for Turkey to have a rational water management as well as an economical use of water supplies. One of the ways to bring people in usi</w:t>
      </w:r>
      <w:r w:rsidR="007C29A5" w:rsidRPr="0076611D">
        <w:rPr>
          <w:rFonts w:ascii="Times New Roman" w:hAnsi="Times New Roman"/>
          <w:sz w:val="24"/>
          <w:szCs w:val="24"/>
          <w:lang w:val="en-US"/>
        </w:rPr>
        <w:t xml:space="preserve">ng water sensibly is education. </w:t>
      </w:r>
      <w:r w:rsidRPr="0076611D">
        <w:rPr>
          <w:rFonts w:ascii="Times New Roman" w:hAnsi="Times New Roman"/>
          <w:sz w:val="24"/>
          <w:szCs w:val="24"/>
          <w:lang w:val="en-US"/>
        </w:rPr>
        <w:t>Students’ water saving behavior can be promoted through water educ</w:t>
      </w:r>
      <w:r w:rsidR="0077366D" w:rsidRPr="0076611D">
        <w:rPr>
          <w:rFonts w:ascii="Times New Roman" w:hAnsi="Times New Roman"/>
          <w:sz w:val="24"/>
          <w:szCs w:val="24"/>
          <w:lang w:val="en-US"/>
        </w:rPr>
        <w:t>ation [8]</w:t>
      </w:r>
      <w:r w:rsidRPr="0076611D">
        <w:rPr>
          <w:rFonts w:ascii="Times New Roman" w:hAnsi="Times New Roman"/>
          <w:sz w:val="24"/>
          <w:szCs w:val="24"/>
          <w:lang w:val="en-US"/>
        </w:rPr>
        <w:t xml:space="preserve">. In order to be able to develop effective education tools to this end, it is necessary to know the factors affecting </w:t>
      </w:r>
      <w:r w:rsidR="00D42325" w:rsidRPr="0076611D">
        <w:rPr>
          <w:rFonts w:ascii="Times New Roman" w:hAnsi="Times New Roman"/>
          <w:sz w:val="24"/>
          <w:szCs w:val="24"/>
          <w:lang w:val="en-US"/>
        </w:rPr>
        <w:t>youths</w:t>
      </w:r>
      <w:r w:rsidRPr="0076611D">
        <w:rPr>
          <w:rFonts w:ascii="Times New Roman" w:hAnsi="Times New Roman"/>
          <w:sz w:val="24"/>
          <w:szCs w:val="24"/>
          <w:lang w:val="en-US"/>
        </w:rPr>
        <w:t xml:space="preserve">’ water saving behavior. </w:t>
      </w:r>
    </w:p>
    <w:p w:rsidR="00800EE4" w:rsidRPr="0076611D" w:rsidRDefault="00800EE4" w:rsidP="0073206C">
      <w:pPr>
        <w:spacing w:after="0" w:line="240" w:lineRule="auto"/>
        <w:ind w:firstLine="708"/>
        <w:jc w:val="both"/>
        <w:rPr>
          <w:rFonts w:ascii="Times New Roman" w:hAnsi="Times New Roman"/>
          <w:sz w:val="24"/>
          <w:szCs w:val="24"/>
          <w:lang w:val="en-US"/>
        </w:rPr>
      </w:pPr>
      <w:r w:rsidRPr="0076611D">
        <w:rPr>
          <w:rFonts w:ascii="Times New Roman" w:hAnsi="Times New Roman"/>
          <w:sz w:val="24"/>
          <w:szCs w:val="24"/>
          <w:lang w:val="en-US"/>
        </w:rPr>
        <w:t>Water saving is regarded as an environmental behavior. Factor affecting environmental behavior were examined in two basic contexts. The first one of those is the socio-psychological context which includes such factors as attitude, belief, and value. Many studies have shown that there is a strong relationship between environmental behavior and socio-psychologi</w:t>
      </w:r>
      <w:r w:rsidR="0077366D" w:rsidRPr="0076611D">
        <w:rPr>
          <w:rFonts w:ascii="Times New Roman" w:hAnsi="Times New Roman"/>
          <w:sz w:val="24"/>
          <w:szCs w:val="24"/>
          <w:lang w:val="en-US"/>
        </w:rPr>
        <w:t>cal factors [9]</w:t>
      </w:r>
      <w:r w:rsidRPr="0076611D">
        <w:rPr>
          <w:rFonts w:ascii="Times New Roman" w:hAnsi="Times New Roman"/>
          <w:sz w:val="24"/>
          <w:szCs w:val="24"/>
          <w:lang w:val="en-US"/>
        </w:rPr>
        <w:t>. In this respect, it was reported that ecocentric attitude and values have a positive effect on environmental behavior</w:t>
      </w:r>
      <w:r w:rsidR="0077366D" w:rsidRPr="0076611D">
        <w:rPr>
          <w:rFonts w:ascii="Times New Roman" w:hAnsi="Times New Roman"/>
          <w:sz w:val="24"/>
          <w:szCs w:val="24"/>
          <w:lang w:val="en-US"/>
        </w:rPr>
        <w:t xml:space="preserve"> [10,</w:t>
      </w:r>
      <w:r w:rsidRPr="0076611D">
        <w:rPr>
          <w:rFonts w:ascii="Times New Roman" w:hAnsi="Times New Roman"/>
          <w:sz w:val="24"/>
          <w:szCs w:val="24"/>
          <w:lang w:val="en-US"/>
        </w:rPr>
        <w:t xml:space="preserve"> </w:t>
      </w:r>
      <w:r w:rsidR="0077366D" w:rsidRPr="0076611D">
        <w:rPr>
          <w:rFonts w:ascii="Times New Roman" w:hAnsi="Times New Roman"/>
          <w:sz w:val="24"/>
          <w:szCs w:val="24"/>
          <w:lang w:val="en-US"/>
        </w:rPr>
        <w:t>11,</w:t>
      </w:r>
      <w:r w:rsidRPr="0076611D">
        <w:rPr>
          <w:rFonts w:ascii="Times New Roman" w:hAnsi="Times New Roman"/>
          <w:sz w:val="24"/>
          <w:szCs w:val="24"/>
          <w:lang w:val="en-US"/>
        </w:rPr>
        <w:t xml:space="preserve"> </w:t>
      </w:r>
      <w:r w:rsidR="0077366D" w:rsidRPr="0076611D">
        <w:rPr>
          <w:rFonts w:ascii="Times New Roman" w:hAnsi="Times New Roman"/>
          <w:sz w:val="24"/>
          <w:szCs w:val="24"/>
          <w:lang w:val="en-US"/>
        </w:rPr>
        <w:t>12</w:t>
      </w:r>
      <w:r w:rsidR="002E4520" w:rsidRPr="0076611D">
        <w:rPr>
          <w:rFonts w:ascii="Times New Roman" w:hAnsi="Times New Roman"/>
          <w:sz w:val="24"/>
          <w:szCs w:val="24"/>
          <w:lang w:val="en-US"/>
        </w:rPr>
        <w:t>]</w:t>
      </w:r>
      <w:r w:rsidRPr="0076611D">
        <w:rPr>
          <w:rFonts w:ascii="Times New Roman" w:hAnsi="Times New Roman"/>
          <w:sz w:val="24"/>
          <w:szCs w:val="24"/>
          <w:lang w:val="en-US"/>
        </w:rPr>
        <w:t xml:space="preserve">. In the other </w:t>
      </w:r>
      <w:r w:rsidR="002F3F72" w:rsidRPr="0076611D">
        <w:rPr>
          <w:rFonts w:ascii="Times New Roman" w:hAnsi="Times New Roman"/>
          <w:sz w:val="24"/>
          <w:szCs w:val="24"/>
          <w:lang w:val="en-US"/>
        </w:rPr>
        <w:t>context</w:t>
      </w:r>
      <w:r w:rsidRPr="0076611D">
        <w:rPr>
          <w:rFonts w:ascii="Times New Roman" w:hAnsi="Times New Roman"/>
          <w:sz w:val="24"/>
          <w:szCs w:val="24"/>
          <w:lang w:val="en-US"/>
        </w:rPr>
        <w:t>, socio-demographic factors such as gender, income or education</w:t>
      </w:r>
      <w:r w:rsidR="0077366D" w:rsidRPr="0076611D">
        <w:rPr>
          <w:rFonts w:ascii="Times New Roman" w:hAnsi="Times New Roman"/>
          <w:sz w:val="24"/>
          <w:szCs w:val="24"/>
          <w:lang w:val="en-US"/>
        </w:rPr>
        <w:t xml:space="preserve"> [9]</w:t>
      </w:r>
      <w:r w:rsidRPr="0076611D">
        <w:rPr>
          <w:rFonts w:ascii="Times New Roman" w:hAnsi="Times New Roman"/>
          <w:sz w:val="24"/>
          <w:szCs w:val="24"/>
          <w:lang w:val="en-US"/>
        </w:rPr>
        <w:t>. Socio-demographic factors are defined as signifiers or representatives of individual capacities. Although these factors are limited in explaining environmental behavior, they may have importance especially in circumstances where behavior is dependent on s</w:t>
      </w:r>
      <w:r w:rsidR="0077366D" w:rsidRPr="0076611D">
        <w:rPr>
          <w:rFonts w:ascii="Times New Roman" w:hAnsi="Times New Roman"/>
          <w:sz w:val="24"/>
          <w:szCs w:val="24"/>
          <w:lang w:val="en-US"/>
        </w:rPr>
        <w:t>pecific capacities [13]</w:t>
      </w:r>
      <w:r w:rsidRPr="0076611D">
        <w:rPr>
          <w:rFonts w:ascii="Times New Roman" w:hAnsi="Times New Roman"/>
          <w:sz w:val="24"/>
          <w:szCs w:val="24"/>
          <w:lang w:val="en-US"/>
        </w:rPr>
        <w:t>. While the effect of socio-demographic factors on environmental behavior changes according to the type of behavior, it is generally seen that girls are more environmentally-conscious</w:t>
      </w:r>
      <w:r w:rsidRPr="0076611D">
        <w:rPr>
          <w:rFonts w:ascii="Times New Roman" w:hAnsi="Times New Roman"/>
          <w:color w:val="FF0000"/>
          <w:sz w:val="24"/>
          <w:szCs w:val="24"/>
          <w:lang w:val="en-US"/>
        </w:rPr>
        <w:t xml:space="preserve"> </w:t>
      </w:r>
      <w:r w:rsidRPr="0076611D">
        <w:rPr>
          <w:rFonts w:ascii="Times New Roman" w:hAnsi="Times New Roman"/>
          <w:sz w:val="24"/>
          <w:szCs w:val="24"/>
          <w:lang w:val="en-US"/>
        </w:rPr>
        <w:t xml:space="preserve">than boys </w:t>
      </w:r>
      <w:r w:rsidR="0043642B" w:rsidRPr="0076611D">
        <w:rPr>
          <w:rFonts w:ascii="Times New Roman" w:hAnsi="Times New Roman"/>
          <w:sz w:val="24"/>
          <w:szCs w:val="24"/>
          <w:lang w:val="en-US"/>
        </w:rPr>
        <w:t>[14,</w:t>
      </w:r>
      <w:r w:rsidRPr="0076611D">
        <w:rPr>
          <w:rFonts w:ascii="Times New Roman" w:hAnsi="Times New Roman"/>
          <w:sz w:val="24"/>
          <w:szCs w:val="24"/>
          <w:lang w:val="en-US"/>
        </w:rPr>
        <w:t xml:space="preserve"> </w:t>
      </w:r>
      <w:r w:rsidR="0043642B" w:rsidRPr="0076611D">
        <w:rPr>
          <w:rStyle w:val="longtext"/>
          <w:sz w:val="24"/>
          <w:szCs w:val="24"/>
          <w:lang w:val="en-US"/>
        </w:rPr>
        <w:t xml:space="preserve">15, </w:t>
      </w:r>
      <w:r w:rsidR="0043642B" w:rsidRPr="0076611D">
        <w:rPr>
          <w:rFonts w:ascii="Times New Roman" w:hAnsi="Times New Roman"/>
          <w:sz w:val="24"/>
          <w:szCs w:val="24"/>
          <w:lang w:val="en-US"/>
        </w:rPr>
        <w:t>16,</w:t>
      </w:r>
      <w:r w:rsidRPr="0076611D">
        <w:rPr>
          <w:rFonts w:ascii="Times New Roman" w:hAnsi="Times New Roman"/>
          <w:sz w:val="24"/>
          <w:szCs w:val="24"/>
          <w:lang w:val="en-US"/>
        </w:rPr>
        <w:t xml:space="preserve"> </w:t>
      </w:r>
      <w:r w:rsidR="0043642B" w:rsidRPr="0076611D">
        <w:rPr>
          <w:rFonts w:ascii="Times New Roman" w:hAnsi="Times New Roman"/>
          <w:bCs/>
          <w:sz w:val="24"/>
          <w:szCs w:val="24"/>
          <w:lang w:val="en-US"/>
        </w:rPr>
        <w:t xml:space="preserve">17, </w:t>
      </w:r>
      <w:r w:rsidR="0043642B" w:rsidRPr="0076611D">
        <w:rPr>
          <w:rFonts w:ascii="Times New Roman" w:hAnsi="Times New Roman"/>
          <w:sz w:val="24"/>
          <w:szCs w:val="24"/>
          <w:lang w:val="en-US"/>
        </w:rPr>
        <w:t>18,</w:t>
      </w:r>
      <w:r w:rsidRPr="0076611D">
        <w:rPr>
          <w:rFonts w:ascii="Times New Roman" w:hAnsi="Times New Roman"/>
          <w:sz w:val="24"/>
          <w:szCs w:val="24"/>
          <w:lang w:val="en-US"/>
        </w:rPr>
        <w:t xml:space="preserve"> </w:t>
      </w:r>
      <w:r w:rsidR="0043642B" w:rsidRPr="0076611D">
        <w:rPr>
          <w:rFonts w:ascii="Times New Roman" w:eastAsia="TimesNewRoman" w:hAnsi="Times New Roman"/>
          <w:sz w:val="24"/>
          <w:szCs w:val="24"/>
          <w:lang w:val="en-US"/>
        </w:rPr>
        <w:t xml:space="preserve">19, </w:t>
      </w:r>
      <w:r w:rsidR="0043642B" w:rsidRPr="0076611D">
        <w:rPr>
          <w:rFonts w:ascii="Times New Roman" w:hAnsi="Times New Roman"/>
          <w:sz w:val="24"/>
          <w:szCs w:val="24"/>
          <w:lang w:val="en-US"/>
        </w:rPr>
        <w:t>20, 21,</w:t>
      </w:r>
      <w:r w:rsidRPr="0076611D">
        <w:rPr>
          <w:rFonts w:ascii="Times New Roman" w:hAnsi="Times New Roman"/>
          <w:sz w:val="24"/>
          <w:szCs w:val="24"/>
          <w:lang w:val="en-US"/>
        </w:rPr>
        <w:t xml:space="preserve"> </w:t>
      </w:r>
      <w:r w:rsidR="0043642B" w:rsidRPr="0076611D">
        <w:rPr>
          <w:rFonts w:ascii="Times New Roman" w:eastAsia="TimesNewRoman" w:hAnsi="Times New Roman"/>
          <w:sz w:val="24"/>
          <w:szCs w:val="24"/>
          <w:lang w:val="en-US"/>
        </w:rPr>
        <w:t>22</w:t>
      </w:r>
      <w:r w:rsidRPr="0076611D">
        <w:rPr>
          <w:rFonts w:ascii="Times New Roman" w:hAnsi="Times New Roman"/>
          <w:sz w:val="24"/>
          <w:szCs w:val="24"/>
          <w:lang w:val="en-US"/>
        </w:rPr>
        <w:t>). Educational level is also in a positive correlation with environmental attitude and behavior (</w:t>
      </w:r>
      <w:r w:rsidR="0043642B" w:rsidRPr="0076611D">
        <w:rPr>
          <w:rFonts w:ascii="Times New Roman" w:hAnsi="Times New Roman"/>
          <w:sz w:val="24"/>
          <w:szCs w:val="24"/>
          <w:lang w:val="en-US"/>
        </w:rPr>
        <w:t>14,</w:t>
      </w:r>
      <w:r w:rsidRPr="0076611D">
        <w:rPr>
          <w:rFonts w:ascii="Times New Roman" w:hAnsi="Times New Roman"/>
          <w:sz w:val="24"/>
          <w:szCs w:val="24"/>
          <w:lang w:val="en-US"/>
        </w:rPr>
        <w:t xml:space="preserve"> </w:t>
      </w:r>
      <w:r w:rsidR="0043642B" w:rsidRPr="0076611D">
        <w:rPr>
          <w:rFonts w:ascii="Times New Roman" w:hAnsi="Times New Roman"/>
          <w:color w:val="292526"/>
          <w:sz w:val="24"/>
          <w:szCs w:val="24"/>
          <w:lang w:val="en-US"/>
        </w:rPr>
        <w:t>23,</w:t>
      </w:r>
      <w:r w:rsidR="004A1493" w:rsidRPr="0076611D">
        <w:rPr>
          <w:rFonts w:ascii="Times New Roman" w:hAnsi="Times New Roman"/>
          <w:sz w:val="24"/>
          <w:szCs w:val="24"/>
          <w:lang w:val="en-US"/>
        </w:rPr>
        <w:t xml:space="preserve"> </w:t>
      </w:r>
      <w:r w:rsidR="0043642B" w:rsidRPr="0076611D">
        <w:rPr>
          <w:rFonts w:ascii="Times New Roman" w:hAnsi="Times New Roman"/>
          <w:sz w:val="24"/>
          <w:szCs w:val="24"/>
          <w:lang w:val="en-US"/>
        </w:rPr>
        <w:t>18, 24</w:t>
      </w:r>
      <w:r w:rsidRPr="0076611D">
        <w:rPr>
          <w:rFonts w:ascii="Times New Roman" w:hAnsi="Times New Roman"/>
          <w:sz w:val="24"/>
          <w:szCs w:val="24"/>
          <w:lang w:val="en-US"/>
        </w:rPr>
        <w:t>). On the other hand, it has been reported that income and environmental behavior usually have a negat</w:t>
      </w:r>
      <w:r w:rsidR="0043642B" w:rsidRPr="0076611D">
        <w:rPr>
          <w:rFonts w:ascii="Times New Roman" w:hAnsi="Times New Roman"/>
          <w:sz w:val="24"/>
          <w:szCs w:val="24"/>
          <w:lang w:val="en-US"/>
        </w:rPr>
        <w:t>ive correlation [25, 26, 21]</w:t>
      </w:r>
      <w:r w:rsidRPr="0076611D">
        <w:rPr>
          <w:rFonts w:ascii="Times New Roman" w:hAnsi="Times New Roman"/>
          <w:b/>
          <w:sz w:val="24"/>
          <w:szCs w:val="24"/>
          <w:lang w:val="en-US"/>
        </w:rPr>
        <w:t>.</w:t>
      </w:r>
      <w:r w:rsidRPr="0076611D">
        <w:rPr>
          <w:rFonts w:ascii="Times New Roman" w:hAnsi="Times New Roman"/>
          <w:sz w:val="24"/>
          <w:szCs w:val="24"/>
          <w:lang w:val="en-US"/>
        </w:rPr>
        <w:t xml:space="preserve">  </w:t>
      </w:r>
    </w:p>
    <w:p w:rsidR="001D0E22" w:rsidRPr="0076611D" w:rsidRDefault="00800EE4" w:rsidP="0073206C">
      <w:pPr>
        <w:spacing w:after="0" w:line="240" w:lineRule="auto"/>
        <w:ind w:firstLine="708"/>
        <w:jc w:val="both"/>
        <w:rPr>
          <w:rFonts w:ascii="Times New Roman" w:hAnsi="Times New Roman"/>
          <w:sz w:val="24"/>
          <w:szCs w:val="24"/>
          <w:lang w:val="en-US"/>
        </w:rPr>
      </w:pPr>
      <w:r w:rsidRPr="0076611D">
        <w:rPr>
          <w:rFonts w:ascii="Times New Roman" w:hAnsi="Times New Roman"/>
          <w:sz w:val="24"/>
          <w:szCs w:val="24"/>
          <w:lang w:val="en-US"/>
        </w:rPr>
        <w:t xml:space="preserve">Research findings on the effects of socio-demographic factors on water saving behavior are contradictory. For example some studies </w:t>
      </w:r>
      <w:r w:rsidR="001C57FE" w:rsidRPr="0076611D">
        <w:rPr>
          <w:rFonts w:ascii="Times New Roman" w:hAnsi="Times New Roman"/>
          <w:sz w:val="24"/>
          <w:szCs w:val="24"/>
          <w:lang w:val="en-US"/>
        </w:rPr>
        <w:t>[27</w:t>
      </w:r>
      <w:r w:rsidR="001C57FE" w:rsidRPr="0076611D">
        <w:rPr>
          <w:rFonts w:ascii="Times New Roman" w:hAnsi="Times New Roman"/>
          <w:sz w:val="24"/>
          <w:szCs w:val="24"/>
          <w:lang w:val="en-US" w:eastAsia="tr-TR"/>
        </w:rPr>
        <w:t>, 28]</w:t>
      </w:r>
      <w:r w:rsidRPr="0076611D">
        <w:rPr>
          <w:rFonts w:ascii="Times New Roman" w:hAnsi="Times New Roman"/>
          <w:sz w:val="24"/>
          <w:szCs w:val="24"/>
          <w:lang w:val="en-US" w:eastAsia="tr-TR"/>
        </w:rPr>
        <w:t xml:space="preserve"> indicated that water saving increases as the level of education does. C</w:t>
      </w:r>
      <w:r w:rsidR="001C57FE" w:rsidRPr="0076611D">
        <w:rPr>
          <w:rFonts w:ascii="Times New Roman" w:hAnsi="Times New Roman"/>
          <w:sz w:val="24"/>
          <w:szCs w:val="24"/>
          <w:lang w:val="en-US" w:eastAsia="tr-TR"/>
        </w:rPr>
        <w:t>ontrary to this, other studies [29,</w:t>
      </w:r>
      <w:r w:rsidRPr="0076611D">
        <w:rPr>
          <w:rFonts w:ascii="Times New Roman" w:hAnsi="Times New Roman"/>
          <w:sz w:val="24"/>
          <w:szCs w:val="24"/>
          <w:lang w:val="en-US" w:eastAsia="tr-TR"/>
        </w:rPr>
        <w:t xml:space="preserve"> </w:t>
      </w:r>
      <w:r w:rsidR="001C57FE" w:rsidRPr="0076611D">
        <w:rPr>
          <w:rFonts w:ascii="Times New Roman" w:hAnsi="Times New Roman"/>
          <w:sz w:val="24"/>
          <w:szCs w:val="24"/>
          <w:lang w:val="en-US" w:eastAsia="tr-TR"/>
        </w:rPr>
        <w:t>30]</w:t>
      </w:r>
      <w:r w:rsidRPr="0076611D">
        <w:rPr>
          <w:rFonts w:ascii="Times New Roman" w:hAnsi="Times New Roman"/>
          <w:sz w:val="24"/>
          <w:szCs w:val="24"/>
          <w:lang w:val="en-US" w:eastAsia="tr-TR"/>
        </w:rPr>
        <w:t xml:space="preserve"> determined that as the level of education decreases, water saving behavior or intention increases. Similarly, the effect of gender on water saving behavior is rather volatile. Difference in the effect of socio-demographic factors is explained with the difference in the type of behavior, or the differences in the </w:t>
      </w:r>
      <w:r w:rsidR="001C57FE" w:rsidRPr="0076611D">
        <w:rPr>
          <w:rFonts w:ascii="Times New Roman" w:hAnsi="Times New Roman"/>
          <w:sz w:val="24"/>
          <w:szCs w:val="24"/>
          <w:lang w:val="en-US" w:eastAsia="tr-TR"/>
        </w:rPr>
        <w:t>cultural or economic structure [</w:t>
      </w:r>
      <w:r w:rsidR="001C57FE" w:rsidRPr="0076611D">
        <w:rPr>
          <w:rFonts w:ascii="Times New Roman" w:hAnsi="Times New Roman"/>
          <w:sz w:val="24"/>
          <w:szCs w:val="24"/>
          <w:lang w:val="en-US"/>
        </w:rPr>
        <w:t>29, 31]</w:t>
      </w:r>
      <w:r w:rsidRPr="0076611D">
        <w:rPr>
          <w:rFonts w:ascii="Times New Roman" w:hAnsi="Times New Roman"/>
          <w:sz w:val="24"/>
          <w:szCs w:val="24"/>
          <w:lang w:val="en-US"/>
        </w:rPr>
        <w:t xml:space="preserve">.  </w:t>
      </w:r>
    </w:p>
    <w:p w:rsidR="00F75638" w:rsidRDefault="00800EE4" w:rsidP="0073206C">
      <w:pPr>
        <w:spacing w:after="0" w:line="240" w:lineRule="auto"/>
        <w:jc w:val="both"/>
        <w:rPr>
          <w:rFonts w:ascii="Times New Roman" w:hAnsi="Times New Roman"/>
          <w:sz w:val="24"/>
          <w:szCs w:val="24"/>
          <w:lang w:val="en-US" w:eastAsia="tr-TR"/>
        </w:rPr>
      </w:pPr>
      <w:r w:rsidRPr="0076611D">
        <w:rPr>
          <w:rFonts w:ascii="Times New Roman" w:hAnsi="Times New Roman"/>
          <w:sz w:val="24"/>
          <w:szCs w:val="24"/>
          <w:lang w:val="en-US"/>
        </w:rPr>
        <w:t xml:space="preserve">Water saving behavior has often been examined through the “Theory of Planned Behavior” </w:t>
      </w:r>
      <w:r w:rsidR="006F1FC6" w:rsidRPr="0076611D">
        <w:rPr>
          <w:rStyle w:val="hps"/>
          <w:sz w:val="24"/>
          <w:szCs w:val="24"/>
          <w:lang w:val="en-US"/>
        </w:rPr>
        <w:t>[</w:t>
      </w:r>
      <w:r w:rsidR="001C57FE" w:rsidRPr="0076611D">
        <w:rPr>
          <w:rStyle w:val="hps"/>
          <w:sz w:val="24"/>
          <w:szCs w:val="24"/>
          <w:lang w:val="en-US"/>
        </w:rPr>
        <w:t>29,</w:t>
      </w:r>
      <w:r w:rsidRPr="0076611D">
        <w:rPr>
          <w:rStyle w:val="hps"/>
          <w:sz w:val="24"/>
          <w:szCs w:val="24"/>
          <w:lang w:val="en-US"/>
        </w:rPr>
        <w:t xml:space="preserve"> </w:t>
      </w:r>
      <w:r w:rsidR="006F1FC6" w:rsidRPr="0076611D">
        <w:rPr>
          <w:rFonts w:ascii="Times New Roman" w:hAnsi="Times New Roman"/>
          <w:sz w:val="24"/>
          <w:szCs w:val="24"/>
          <w:lang w:val="en-US"/>
        </w:rPr>
        <w:t>32, 33</w:t>
      </w:r>
      <w:r w:rsidRPr="0076611D">
        <w:rPr>
          <w:rFonts w:ascii="Times New Roman" w:hAnsi="Times New Roman"/>
          <w:sz w:val="24"/>
          <w:szCs w:val="24"/>
          <w:lang w:val="en-US"/>
        </w:rPr>
        <w:t xml:space="preserve">; </w:t>
      </w:r>
      <w:r w:rsidR="006F1FC6" w:rsidRPr="0076611D">
        <w:rPr>
          <w:rFonts w:ascii="Times New Roman" w:hAnsi="Times New Roman"/>
          <w:sz w:val="24"/>
          <w:szCs w:val="24"/>
          <w:lang w:val="en-US"/>
        </w:rPr>
        <w:t>34, 35, 36</w:t>
      </w:r>
      <w:r w:rsidR="006F1FC6" w:rsidRPr="0076611D">
        <w:rPr>
          <w:rFonts w:ascii="Times New Roman" w:hAnsi="Times New Roman"/>
          <w:sz w:val="24"/>
          <w:szCs w:val="24"/>
          <w:lang w:val="en-US" w:eastAsia="tr-TR"/>
        </w:rPr>
        <w:t>]</w:t>
      </w:r>
      <w:r w:rsidR="00B348B0" w:rsidRPr="0076611D">
        <w:rPr>
          <w:rFonts w:ascii="Times New Roman" w:hAnsi="Times New Roman"/>
          <w:sz w:val="24"/>
          <w:szCs w:val="24"/>
          <w:lang w:val="en-US" w:eastAsia="tr-TR"/>
        </w:rPr>
        <w:t xml:space="preserve">. </w:t>
      </w:r>
      <w:r w:rsidR="00D46538" w:rsidRPr="0076611D">
        <w:rPr>
          <w:rFonts w:ascii="Times New Roman" w:hAnsi="Times New Roman"/>
          <w:sz w:val="24"/>
          <w:szCs w:val="24"/>
          <w:lang w:val="en-US" w:eastAsia="tr-TR"/>
        </w:rPr>
        <w:t>TO</w:t>
      </w:r>
      <w:r w:rsidRPr="0076611D">
        <w:rPr>
          <w:rFonts w:ascii="Times New Roman" w:hAnsi="Times New Roman"/>
          <w:sz w:val="24"/>
          <w:szCs w:val="24"/>
          <w:lang w:val="en-US" w:eastAsia="tr-TR"/>
        </w:rPr>
        <w:t xml:space="preserve">PB is a strong socio-psychological theory </w:t>
      </w:r>
      <w:r w:rsidRPr="0076611D">
        <w:rPr>
          <w:rFonts w:ascii="Times New Roman" w:hAnsi="Times New Roman"/>
          <w:sz w:val="24"/>
          <w:szCs w:val="24"/>
          <w:lang w:val="en-US" w:eastAsia="tr-TR"/>
        </w:rPr>
        <w:lastRenderedPageBreak/>
        <w:t>which explains the attitude-behavior relationship. This theory contends that people’s behavior manifests in a planned way. According to this, in order for behavior to manifest, first of all there should form an intention towards that behavior in the individual. The stronger the intention towards a particular behavior, the more likely for th</w:t>
      </w:r>
      <w:r w:rsidR="006F1FC6" w:rsidRPr="0076611D">
        <w:rPr>
          <w:rFonts w:ascii="Times New Roman" w:hAnsi="Times New Roman"/>
          <w:sz w:val="24"/>
          <w:szCs w:val="24"/>
          <w:lang w:val="en-US" w:eastAsia="tr-TR"/>
        </w:rPr>
        <w:t>at behavior to manifest [37]</w:t>
      </w:r>
      <w:r w:rsidRPr="0076611D">
        <w:rPr>
          <w:rFonts w:ascii="Times New Roman" w:hAnsi="Times New Roman"/>
          <w:sz w:val="24"/>
          <w:szCs w:val="24"/>
          <w:lang w:val="en-US" w:eastAsia="tr-TR"/>
        </w:rPr>
        <w:t>. Behavioral intention, and thus behavior, is b</w:t>
      </w:r>
      <w:r w:rsidR="0050410B" w:rsidRPr="0076611D">
        <w:rPr>
          <w:rFonts w:ascii="Times New Roman" w:hAnsi="Times New Roman"/>
          <w:sz w:val="24"/>
          <w:szCs w:val="24"/>
          <w:lang w:val="en-US" w:eastAsia="tr-TR"/>
        </w:rPr>
        <w:t xml:space="preserve">asically under the influence of </w:t>
      </w:r>
      <w:r w:rsidRPr="0076611D">
        <w:rPr>
          <w:rFonts w:ascii="Times New Roman" w:hAnsi="Times New Roman"/>
          <w:sz w:val="24"/>
          <w:szCs w:val="24"/>
          <w:lang w:val="en-US" w:eastAsia="tr-TR"/>
        </w:rPr>
        <w:t>3 vari</w:t>
      </w:r>
      <w:r w:rsidR="006F1FC6" w:rsidRPr="0076611D">
        <w:rPr>
          <w:rFonts w:ascii="Times New Roman" w:hAnsi="Times New Roman"/>
          <w:sz w:val="24"/>
          <w:szCs w:val="24"/>
          <w:lang w:val="en-US" w:eastAsia="tr-TR"/>
        </w:rPr>
        <w:t>ables [38]</w:t>
      </w:r>
      <w:r w:rsidRPr="0076611D">
        <w:rPr>
          <w:rFonts w:ascii="Times New Roman" w:hAnsi="Times New Roman"/>
          <w:sz w:val="24"/>
          <w:szCs w:val="24"/>
          <w:lang w:val="en-US" w:eastAsia="tr-TR"/>
        </w:rPr>
        <w:t xml:space="preserve">: </w:t>
      </w:r>
      <w:r w:rsidR="00CA6220" w:rsidRPr="0076611D">
        <w:rPr>
          <w:rFonts w:ascii="Times New Roman" w:hAnsi="Times New Roman"/>
          <w:sz w:val="24"/>
          <w:szCs w:val="24"/>
          <w:lang w:val="en-US" w:eastAsia="tr-TR"/>
        </w:rPr>
        <w:t>Atitude t</w:t>
      </w:r>
      <w:r w:rsidRPr="0076611D">
        <w:rPr>
          <w:rFonts w:ascii="Times New Roman" w:hAnsi="Times New Roman"/>
          <w:sz w:val="24"/>
          <w:szCs w:val="24"/>
          <w:lang w:val="en-US" w:eastAsia="tr-TR"/>
        </w:rPr>
        <w:t>owards Behavior</w:t>
      </w:r>
      <w:r w:rsidRPr="0076611D">
        <w:rPr>
          <w:rFonts w:ascii="Times New Roman" w:hAnsi="Times New Roman"/>
          <w:i/>
          <w:sz w:val="24"/>
          <w:szCs w:val="24"/>
          <w:lang w:val="en-US" w:eastAsia="tr-TR"/>
        </w:rPr>
        <w:t xml:space="preserve"> </w:t>
      </w:r>
      <w:r w:rsidRPr="0076611D">
        <w:rPr>
          <w:rFonts w:ascii="Times New Roman" w:hAnsi="Times New Roman"/>
          <w:sz w:val="24"/>
          <w:szCs w:val="24"/>
          <w:lang w:val="en-US" w:eastAsia="tr-TR"/>
        </w:rPr>
        <w:t>is the positive or negative perspective of the person, who is going to manifest the behavior, towards that behavior. Subjective Norm</w:t>
      </w:r>
      <w:r w:rsidRPr="0076611D">
        <w:rPr>
          <w:rFonts w:ascii="Times New Roman" w:hAnsi="Times New Roman"/>
          <w:i/>
          <w:sz w:val="24"/>
          <w:szCs w:val="24"/>
          <w:lang w:val="en-US" w:eastAsia="tr-TR"/>
        </w:rPr>
        <w:t xml:space="preserve"> </w:t>
      </w:r>
      <w:r w:rsidRPr="0076611D">
        <w:rPr>
          <w:rFonts w:ascii="Times New Roman" w:hAnsi="Times New Roman"/>
          <w:sz w:val="24"/>
          <w:szCs w:val="24"/>
          <w:lang w:val="en-US" w:eastAsia="tr-TR"/>
        </w:rPr>
        <w:t>is the individual’s expectations s/he perceives as to whether s/he should manifest the behavior or not. Perceived Behavioral Control</w:t>
      </w:r>
      <w:r w:rsidRPr="0076611D">
        <w:rPr>
          <w:rFonts w:ascii="Times New Roman" w:hAnsi="Times New Roman"/>
          <w:i/>
          <w:sz w:val="24"/>
          <w:szCs w:val="24"/>
          <w:lang w:val="en-US" w:eastAsia="tr-TR"/>
        </w:rPr>
        <w:t xml:space="preserve"> </w:t>
      </w:r>
      <w:r w:rsidRPr="0076611D">
        <w:rPr>
          <w:rFonts w:ascii="Times New Roman" w:hAnsi="Times New Roman"/>
          <w:sz w:val="24"/>
          <w:szCs w:val="24"/>
          <w:lang w:val="en-US" w:eastAsia="tr-TR"/>
        </w:rPr>
        <w:t>indicated how easy or difficult one sees manifesting a certain behavior. In cases where behavioral control is in spite of oneself and where circumstances can be objectively determined, this factor can dir</w:t>
      </w:r>
      <w:r w:rsidR="00F75638" w:rsidRPr="0076611D">
        <w:rPr>
          <w:rFonts w:ascii="Times New Roman" w:hAnsi="Times New Roman"/>
          <w:sz w:val="24"/>
          <w:szCs w:val="24"/>
          <w:lang w:val="en-US" w:eastAsia="tr-TR"/>
        </w:rPr>
        <w:t>ectly explain behavior (Figure1)</w:t>
      </w:r>
      <w:r w:rsidR="004A40C8" w:rsidRPr="0076611D">
        <w:rPr>
          <w:rFonts w:ascii="Times New Roman" w:hAnsi="Times New Roman"/>
          <w:sz w:val="24"/>
          <w:szCs w:val="24"/>
          <w:lang w:val="en-US" w:eastAsia="tr-TR"/>
        </w:rPr>
        <w:t>.</w:t>
      </w:r>
    </w:p>
    <w:p w:rsidR="00EB7E12" w:rsidRDefault="0076611D" w:rsidP="0073206C">
      <w:pPr>
        <w:spacing w:after="0" w:line="240" w:lineRule="auto"/>
        <w:jc w:val="both"/>
        <w:rPr>
          <w:rFonts w:ascii="Times New Roman" w:hAnsi="Times New Roman"/>
          <w:sz w:val="24"/>
          <w:szCs w:val="24"/>
          <w:lang w:val="en-US" w:eastAsia="tr-TR"/>
        </w:rPr>
      </w:pPr>
      <w:r>
        <w:rPr>
          <w:rFonts w:ascii="Times New Roman" w:hAnsi="Times New Roman"/>
          <w:sz w:val="24"/>
          <w:szCs w:val="24"/>
          <w:lang w:val="en-US" w:eastAsia="tr-TR"/>
        </w:rPr>
        <w:t xml:space="preserve">  </w:t>
      </w:r>
    </w:p>
    <w:p w:rsidR="00EB7E12" w:rsidRDefault="00EB7E12" w:rsidP="0073206C">
      <w:pPr>
        <w:spacing w:after="0" w:line="240" w:lineRule="auto"/>
        <w:jc w:val="both"/>
        <w:rPr>
          <w:rFonts w:ascii="Times New Roman" w:hAnsi="Times New Roman"/>
          <w:sz w:val="24"/>
          <w:szCs w:val="24"/>
          <w:lang w:val="en-US" w:eastAsia="tr-TR"/>
        </w:rPr>
      </w:pPr>
    </w:p>
    <w:p w:rsidR="007E5198" w:rsidRDefault="000F7E85" w:rsidP="0073206C">
      <w:pPr>
        <w:spacing w:after="0" w:line="240" w:lineRule="auto"/>
        <w:jc w:val="both"/>
        <w:rPr>
          <w:rFonts w:ascii="Times New Roman" w:hAnsi="Times New Roman"/>
          <w:sz w:val="24"/>
          <w:szCs w:val="24"/>
          <w:lang w:val="en-US" w:eastAsia="tr-TR"/>
        </w:rPr>
      </w:pPr>
      <w:r>
        <w:rPr>
          <w:rFonts w:ascii="Times New Roman" w:hAnsi="Times New Roman"/>
          <w:noProof/>
          <w:sz w:val="24"/>
          <w:szCs w:val="24"/>
          <w:lang w:eastAsia="tr-TR"/>
        </w:rPr>
        <mc:AlternateContent>
          <mc:Choice Requires="wpg">
            <w:drawing>
              <wp:inline distT="0" distB="0" distL="0" distR="0">
                <wp:extent cx="5229225" cy="2114550"/>
                <wp:effectExtent l="2540" t="0" r="0" b="4445"/>
                <wp:docPr id="1" name="10 Grup"/>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29225" cy="2114550"/>
                          <a:chOff x="-585" y="14847"/>
                          <a:chExt cx="80730" cy="35283"/>
                        </a:xfrm>
                      </wpg:grpSpPr>
                      <pic:pic xmlns:pic="http://schemas.openxmlformats.org/drawingml/2006/picture">
                        <pic:nvPicPr>
                          <pic:cNvPr id="2"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85" y="14847"/>
                            <a:ext cx="80730" cy="35284"/>
                          </a:xfrm>
                          <a:prstGeom prst="rect">
                            <a:avLst/>
                          </a:prstGeom>
                          <a:solidFill>
                            <a:schemeClr val="lt1">
                              <a:lumMod val="100000"/>
                              <a:lumOff val="0"/>
                            </a:schemeClr>
                          </a:solidFill>
                        </pic:spPr>
                      </pic:pic>
                      <wps:wsp>
                        <wps:cNvPr id="3" name="5 Metin kutusu"/>
                        <wps:cNvSpPr txBox="1">
                          <a:spLocks noChangeArrowheads="1"/>
                        </wps:cNvSpPr>
                        <wps:spPr bwMode="auto">
                          <a:xfrm>
                            <a:off x="11876" y="19168"/>
                            <a:ext cx="10865" cy="3835"/>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rsidR="003B23EA" w:rsidRPr="0076611D" w:rsidRDefault="003B23EA" w:rsidP="003B23EA">
                              <w:pPr>
                                <w:pStyle w:val="NormalWeb"/>
                                <w:spacing w:before="0" w:beforeAutospacing="0" w:after="0" w:afterAutospacing="0"/>
                                <w:textAlignment w:val="baseline"/>
                                <w:rPr>
                                  <w:sz w:val="20"/>
                                  <w:szCs w:val="20"/>
                                </w:rPr>
                              </w:pPr>
                              <w:r w:rsidRPr="0076611D">
                                <w:rPr>
                                  <w:b/>
                                  <w:bCs/>
                                  <w:color w:val="000000" w:themeColor="text1"/>
                                  <w:kern w:val="24"/>
                                  <w:sz w:val="20"/>
                                  <w:szCs w:val="20"/>
                                </w:rPr>
                                <w:t>Attitude</w:t>
                              </w:r>
                            </w:p>
                          </w:txbxContent>
                        </wps:txbx>
                        <wps:bodyPr rot="0" vert="horz" wrap="square" lIns="91440" tIns="45720" rIns="91440" bIns="45720" anchor="t" anchorCtr="0" upright="1">
                          <a:noAutofit/>
                        </wps:bodyPr>
                      </wps:wsp>
                      <wps:wsp>
                        <wps:cNvPr id="4" name="6 Metin kutusu"/>
                        <wps:cNvSpPr txBox="1">
                          <a:spLocks noChangeArrowheads="1"/>
                        </wps:cNvSpPr>
                        <wps:spPr bwMode="auto">
                          <a:xfrm>
                            <a:off x="10841" y="29265"/>
                            <a:ext cx="13119" cy="6756"/>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rsidR="003B23EA" w:rsidRPr="0076611D" w:rsidRDefault="003B23EA" w:rsidP="003B23EA">
                              <w:pPr>
                                <w:pStyle w:val="NormalWeb"/>
                                <w:spacing w:before="0" w:beforeAutospacing="0" w:after="0" w:afterAutospacing="0"/>
                                <w:jc w:val="center"/>
                                <w:textAlignment w:val="baseline"/>
                                <w:rPr>
                                  <w:sz w:val="20"/>
                                  <w:szCs w:val="20"/>
                                </w:rPr>
                              </w:pPr>
                              <w:r w:rsidRPr="0076611D">
                                <w:rPr>
                                  <w:b/>
                                  <w:bCs/>
                                  <w:color w:val="000000" w:themeColor="text1"/>
                                  <w:kern w:val="24"/>
                                  <w:sz w:val="20"/>
                                  <w:szCs w:val="20"/>
                                  <w:lang w:val="en-US"/>
                                </w:rPr>
                                <w:t xml:space="preserve">Subjective </w:t>
                              </w:r>
                            </w:p>
                            <w:p w:rsidR="003B23EA" w:rsidRPr="0076611D" w:rsidRDefault="003B23EA" w:rsidP="003B23EA">
                              <w:pPr>
                                <w:pStyle w:val="NormalWeb"/>
                                <w:spacing w:before="0" w:beforeAutospacing="0" w:after="0" w:afterAutospacing="0"/>
                                <w:jc w:val="center"/>
                                <w:textAlignment w:val="baseline"/>
                                <w:rPr>
                                  <w:sz w:val="20"/>
                                  <w:szCs w:val="20"/>
                                </w:rPr>
                              </w:pPr>
                              <w:r w:rsidRPr="0076611D">
                                <w:rPr>
                                  <w:b/>
                                  <w:bCs/>
                                  <w:color w:val="000000" w:themeColor="text1"/>
                                  <w:kern w:val="24"/>
                                  <w:sz w:val="20"/>
                                  <w:szCs w:val="20"/>
                                  <w:lang w:val="en-US"/>
                                </w:rPr>
                                <w:t>Norm</w:t>
                              </w:r>
                              <w:r w:rsidRPr="0076611D">
                                <w:rPr>
                                  <w:b/>
                                  <w:bCs/>
                                  <w:i/>
                                  <w:iCs/>
                                  <w:color w:val="000000" w:themeColor="text1"/>
                                  <w:kern w:val="24"/>
                                  <w:sz w:val="20"/>
                                  <w:szCs w:val="20"/>
                                  <w:lang w:val="en-US"/>
                                </w:rPr>
                                <w:t xml:space="preserve"> </w:t>
                              </w:r>
                            </w:p>
                          </w:txbxContent>
                        </wps:txbx>
                        <wps:bodyPr rot="0" vert="horz" wrap="square" lIns="91440" tIns="45720" rIns="91440" bIns="45720" anchor="t" anchorCtr="0" upright="1">
                          <a:noAutofit/>
                        </wps:bodyPr>
                      </wps:wsp>
                      <wps:wsp>
                        <wps:cNvPr id="5" name="7 Metin kutusu"/>
                        <wps:cNvSpPr txBox="1">
                          <a:spLocks noChangeArrowheads="1"/>
                        </wps:cNvSpPr>
                        <wps:spPr bwMode="auto">
                          <a:xfrm>
                            <a:off x="8275" y="39961"/>
                            <a:ext cx="18561" cy="6559"/>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rsidR="003B23EA" w:rsidRPr="0076611D" w:rsidRDefault="003B23EA" w:rsidP="003B23EA">
                              <w:pPr>
                                <w:pStyle w:val="NormalWeb"/>
                                <w:spacing w:before="0" w:beforeAutospacing="0" w:after="0" w:afterAutospacing="0"/>
                                <w:jc w:val="center"/>
                                <w:textAlignment w:val="baseline"/>
                                <w:rPr>
                                  <w:sz w:val="20"/>
                                  <w:szCs w:val="20"/>
                                </w:rPr>
                              </w:pPr>
                              <w:r w:rsidRPr="0076611D">
                                <w:rPr>
                                  <w:b/>
                                  <w:bCs/>
                                  <w:color w:val="000000" w:themeColor="text1"/>
                                  <w:kern w:val="24"/>
                                  <w:sz w:val="20"/>
                                  <w:szCs w:val="20"/>
                                  <w:lang w:val="en-US"/>
                                </w:rPr>
                                <w:t xml:space="preserve">Perceived </w:t>
                              </w:r>
                            </w:p>
                            <w:p w:rsidR="003B23EA" w:rsidRPr="0076611D" w:rsidRDefault="003B23EA" w:rsidP="003B23EA">
                              <w:pPr>
                                <w:pStyle w:val="NormalWeb"/>
                                <w:spacing w:before="0" w:beforeAutospacing="0" w:after="0" w:afterAutospacing="0"/>
                                <w:jc w:val="center"/>
                                <w:textAlignment w:val="baseline"/>
                                <w:rPr>
                                  <w:sz w:val="20"/>
                                  <w:szCs w:val="20"/>
                                </w:rPr>
                              </w:pPr>
                              <w:r w:rsidRPr="0076611D">
                                <w:rPr>
                                  <w:b/>
                                  <w:bCs/>
                                  <w:color w:val="000000" w:themeColor="text1"/>
                                  <w:kern w:val="24"/>
                                  <w:sz w:val="20"/>
                                  <w:szCs w:val="20"/>
                                  <w:lang w:val="en-US"/>
                                </w:rPr>
                                <w:t>Behavioral Control</w:t>
                              </w:r>
                              <w:r w:rsidRPr="0076611D">
                                <w:rPr>
                                  <w:b/>
                                  <w:bCs/>
                                  <w:i/>
                                  <w:iCs/>
                                  <w:color w:val="000000" w:themeColor="text1"/>
                                  <w:kern w:val="24"/>
                                  <w:sz w:val="20"/>
                                  <w:szCs w:val="20"/>
                                  <w:lang w:val="en-US"/>
                                </w:rPr>
                                <w:t xml:space="preserve"> </w:t>
                              </w:r>
                            </w:p>
                          </w:txbxContent>
                        </wps:txbx>
                        <wps:bodyPr rot="0" vert="horz" wrap="square" lIns="91440" tIns="45720" rIns="91440" bIns="45720" anchor="t" anchorCtr="0" upright="1">
                          <a:noAutofit/>
                        </wps:bodyPr>
                      </wps:wsp>
                      <wps:wsp>
                        <wps:cNvPr id="6" name="8 Metin kutusu"/>
                        <wps:cNvSpPr txBox="1">
                          <a:spLocks noChangeArrowheads="1"/>
                        </wps:cNvSpPr>
                        <wps:spPr bwMode="auto">
                          <a:xfrm>
                            <a:off x="36123" y="29160"/>
                            <a:ext cx="13684" cy="6757"/>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rsidR="003B23EA" w:rsidRPr="0076611D" w:rsidRDefault="003B23EA" w:rsidP="003B23EA">
                              <w:pPr>
                                <w:pStyle w:val="NormalWeb"/>
                                <w:spacing w:before="0" w:beforeAutospacing="0" w:after="0" w:afterAutospacing="0"/>
                                <w:jc w:val="center"/>
                                <w:textAlignment w:val="baseline"/>
                                <w:rPr>
                                  <w:sz w:val="20"/>
                                  <w:szCs w:val="20"/>
                                </w:rPr>
                              </w:pPr>
                              <w:r w:rsidRPr="0076611D">
                                <w:rPr>
                                  <w:b/>
                                  <w:bCs/>
                                  <w:color w:val="000000" w:themeColor="text1"/>
                                  <w:kern w:val="24"/>
                                  <w:sz w:val="20"/>
                                  <w:szCs w:val="20"/>
                                  <w:lang w:val="en-US"/>
                                </w:rPr>
                                <w:t xml:space="preserve">Behavioral </w:t>
                              </w:r>
                            </w:p>
                            <w:p w:rsidR="003B23EA" w:rsidRPr="0076611D" w:rsidRDefault="003B23EA" w:rsidP="003B23EA">
                              <w:pPr>
                                <w:pStyle w:val="NormalWeb"/>
                                <w:spacing w:before="0" w:beforeAutospacing="0" w:after="0" w:afterAutospacing="0"/>
                                <w:jc w:val="center"/>
                                <w:textAlignment w:val="baseline"/>
                                <w:rPr>
                                  <w:sz w:val="20"/>
                                  <w:szCs w:val="20"/>
                                </w:rPr>
                              </w:pPr>
                              <w:r w:rsidRPr="0076611D">
                                <w:rPr>
                                  <w:b/>
                                  <w:bCs/>
                                  <w:color w:val="000000" w:themeColor="text1"/>
                                  <w:kern w:val="24"/>
                                  <w:sz w:val="20"/>
                                  <w:szCs w:val="20"/>
                                </w:rPr>
                                <w:t>I</w:t>
                              </w:r>
                              <w:r w:rsidRPr="0076611D">
                                <w:rPr>
                                  <w:b/>
                                  <w:bCs/>
                                  <w:color w:val="000000" w:themeColor="text1"/>
                                  <w:kern w:val="24"/>
                                  <w:sz w:val="20"/>
                                  <w:szCs w:val="20"/>
                                  <w:lang w:val="en-US"/>
                                </w:rPr>
                                <w:t>ntention</w:t>
                              </w:r>
                            </w:p>
                          </w:txbxContent>
                        </wps:txbx>
                        <wps:bodyPr rot="0" vert="horz" wrap="square" lIns="91440" tIns="45720" rIns="91440" bIns="45720" anchor="t" anchorCtr="0" upright="1">
                          <a:noAutofit/>
                        </wps:bodyPr>
                      </wps:wsp>
                      <wps:wsp>
                        <wps:cNvPr id="7" name="9 Metin kutusu"/>
                        <wps:cNvSpPr txBox="1">
                          <a:spLocks noChangeArrowheads="1"/>
                        </wps:cNvSpPr>
                        <wps:spPr bwMode="auto">
                          <a:xfrm>
                            <a:off x="61559" y="29968"/>
                            <a:ext cx="13567" cy="6828"/>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rsidR="003B23EA" w:rsidRPr="0076611D" w:rsidRDefault="003B23EA" w:rsidP="003B23EA">
                              <w:pPr>
                                <w:pStyle w:val="NormalWeb"/>
                                <w:spacing w:before="0" w:beforeAutospacing="0" w:after="0" w:afterAutospacing="0"/>
                                <w:textAlignment w:val="baseline"/>
                                <w:rPr>
                                  <w:sz w:val="20"/>
                                  <w:szCs w:val="20"/>
                                </w:rPr>
                              </w:pPr>
                              <w:r w:rsidRPr="0076611D">
                                <w:rPr>
                                  <w:b/>
                                  <w:bCs/>
                                  <w:color w:val="000000" w:themeColor="text1"/>
                                  <w:kern w:val="24"/>
                                  <w:sz w:val="20"/>
                                  <w:szCs w:val="20"/>
                                </w:rPr>
                                <w:t>B</w:t>
                              </w:r>
                              <w:r w:rsidRPr="0076611D">
                                <w:rPr>
                                  <w:b/>
                                  <w:bCs/>
                                  <w:color w:val="000000" w:themeColor="text1"/>
                                  <w:kern w:val="24"/>
                                  <w:sz w:val="20"/>
                                  <w:szCs w:val="20"/>
                                  <w:lang w:val="en-US"/>
                                </w:rPr>
                                <w:t>ehavior</w:t>
                              </w:r>
                            </w:p>
                          </w:txbxContent>
                        </wps:txbx>
                        <wps:bodyPr rot="0" vert="horz" wrap="square" lIns="91440" tIns="45720" rIns="91440" bIns="45720" anchor="t" anchorCtr="0" upright="1">
                          <a:noAutofit/>
                        </wps:bodyPr>
                      </wps:wsp>
                    </wpg:wgp>
                  </a:graphicData>
                </a:graphic>
              </wp:inline>
            </w:drawing>
          </mc:Choice>
          <mc:Fallback>
            <w:pict>
              <v:group id="10 Grup" o:spid="_x0000_s1026" style="width:411.75pt;height:166.5pt;mso-position-horizontal-relative:char;mso-position-vertical-relative:line" coordorigin="-585,14847" coordsize="80730,352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585;top:14847;width:80730;height:352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qFcfa8AAAA2gAAAA8AAABkcnMvZG93bnJldi54bWxET02LwjAQvS/4H8II3tbUHESqUVQUdo/W&#10;RTwOzdgUm0lpYq3/3iws7PHxvlebwTWipy7UnjXMphkI4tKbmisNP+fj5wJEiMgGG8+k4UUBNuvR&#10;xwpz4598or6IlUghHHLUYGNscylDaclhmPqWOHE33zmMCXaVNB0+U7hrpMqyuXRYc2qw2NLeUnkv&#10;Hi7NOC92fLzgyx6udtd/K3UtrNJ6Mh62SxCRhvgv/nN/GQ0Kfq8kP8j1Gw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C6hXH2vAAAANoAAAAPAAAAAAAAAAAAAAAAAJ8CAABkcnMv&#10;ZG93bnJldi54bWxQSwUGAAAAAAQABAD3AAAAiAMAAAAA&#10;" filled="t" fillcolor="white [3201]">
                  <v:imagedata r:id="rId10" o:title=""/>
                </v:shape>
                <v:shapetype id="_x0000_t202" coordsize="21600,21600" o:spt="202" path="m,l,21600r21600,l21600,xe">
                  <v:stroke joinstyle="miter"/>
                  <v:path gradientshapeok="t" o:connecttype="rect"/>
                </v:shapetype>
                <v:shape id="5 Metin kutusu" o:spid="_x0000_s1028" type="#_x0000_t202" style="position:absolute;left:11876;top:19168;width:10865;height:3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es78QA&#10;AADaAAAADwAAAGRycy9kb3ducmV2LnhtbESPQWvCQBSE74X+h+UVeilm01aKRNcQBKGCItpSenxm&#10;n9lg9m3Irpr6611B6HGYmW+YSd7bRpyo87VjBa9JCoK4dLrmSsH313wwAuEDssbGMSn4Iw/59PFh&#10;gpl2Z97QaRsqESHsM1RgQmgzKX1pyKJPXEscvb3rLIYou0rqDs8Rbhv5lqYf0mLNccFgSzND5WF7&#10;tApwbXa1v6yay+yXi/liuMSfl6VSz099MQYRqA//4Xv7Uyt4h9uVeAPk9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3rO/EAAAA2gAAAA8AAAAAAAAAAAAAAAAAmAIAAGRycy9k&#10;b3ducmV2LnhtbFBLBQYAAAAABAAEAPUAAACJAwAAAAA=&#10;" fillcolor="white [3201]" strokecolor="black [3200]" strokeweight="2pt">
                  <v:textbox>
                    <w:txbxContent>
                      <w:p w:rsidR="003B23EA" w:rsidRPr="0076611D" w:rsidRDefault="003B23EA" w:rsidP="003B23EA">
                        <w:pPr>
                          <w:pStyle w:val="NormalWeb"/>
                          <w:spacing w:before="0" w:beforeAutospacing="0" w:after="0" w:afterAutospacing="0"/>
                          <w:textAlignment w:val="baseline"/>
                          <w:rPr>
                            <w:sz w:val="20"/>
                            <w:szCs w:val="20"/>
                          </w:rPr>
                        </w:pPr>
                        <w:r w:rsidRPr="0076611D">
                          <w:rPr>
                            <w:b/>
                            <w:bCs/>
                            <w:color w:val="000000" w:themeColor="text1"/>
                            <w:kern w:val="24"/>
                            <w:sz w:val="20"/>
                            <w:szCs w:val="20"/>
                          </w:rPr>
                          <w:t>Attitude</w:t>
                        </w:r>
                      </w:p>
                    </w:txbxContent>
                  </v:textbox>
                </v:shape>
                <v:shape id="6 Metin kutusu" o:spid="_x0000_s1029" type="#_x0000_t202" style="position:absolute;left:10841;top:29265;width:13119;height:67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40m8QA&#10;AADaAAAADwAAAGRycy9kb3ducmV2LnhtbESPQWvCQBSE74L/YXlCL6KbllBK6iohILRgEW0pHl+z&#10;z2ww+zZkt5rm17tCweMwM98wi1VvG3GmzteOFTzOExDEpdM1Vwq+PtezFxA+IGtsHJOCP/KwWo5H&#10;C8y0u/COzvtQiQhhn6ECE0KbSelLQxb93LXE0Tu6zmKIsquk7vAS4baRT0nyLC3WHBcMtlQYKk/7&#10;X6sAt+an9sNHMxQHztfv6Qa/pxulHiZ9/goiUB/u4f/2m1aQwu1KvAF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eNJvEAAAA2gAAAA8AAAAAAAAAAAAAAAAAmAIAAGRycy9k&#10;b3ducmV2LnhtbFBLBQYAAAAABAAEAPUAAACJAwAAAAA=&#10;" fillcolor="white [3201]" strokecolor="black [3200]" strokeweight="2pt">
                  <v:textbox>
                    <w:txbxContent>
                      <w:p w:rsidR="003B23EA" w:rsidRPr="0076611D" w:rsidRDefault="003B23EA" w:rsidP="003B23EA">
                        <w:pPr>
                          <w:pStyle w:val="NormalWeb"/>
                          <w:spacing w:before="0" w:beforeAutospacing="0" w:after="0" w:afterAutospacing="0"/>
                          <w:jc w:val="center"/>
                          <w:textAlignment w:val="baseline"/>
                          <w:rPr>
                            <w:sz w:val="20"/>
                            <w:szCs w:val="20"/>
                          </w:rPr>
                        </w:pPr>
                        <w:r w:rsidRPr="0076611D">
                          <w:rPr>
                            <w:b/>
                            <w:bCs/>
                            <w:color w:val="000000" w:themeColor="text1"/>
                            <w:kern w:val="24"/>
                            <w:sz w:val="20"/>
                            <w:szCs w:val="20"/>
                            <w:lang w:val="en-US"/>
                          </w:rPr>
                          <w:t xml:space="preserve">Subjective </w:t>
                        </w:r>
                      </w:p>
                      <w:p w:rsidR="003B23EA" w:rsidRPr="0076611D" w:rsidRDefault="003B23EA" w:rsidP="003B23EA">
                        <w:pPr>
                          <w:pStyle w:val="NormalWeb"/>
                          <w:spacing w:before="0" w:beforeAutospacing="0" w:after="0" w:afterAutospacing="0"/>
                          <w:jc w:val="center"/>
                          <w:textAlignment w:val="baseline"/>
                          <w:rPr>
                            <w:sz w:val="20"/>
                            <w:szCs w:val="20"/>
                          </w:rPr>
                        </w:pPr>
                        <w:r w:rsidRPr="0076611D">
                          <w:rPr>
                            <w:b/>
                            <w:bCs/>
                            <w:color w:val="000000" w:themeColor="text1"/>
                            <w:kern w:val="24"/>
                            <w:sz w:val="20"/>
                            <w:szCs w:val="20"/>
                            <w:lang w:val="en-US"/>
                          </w:rPr>
                          <w:t>Norm</w:t>
                        </w:r>
                        <w:r w:rsidRPr="0076611D">
                          <w:rPr>
                            <w:b/>
                            <w:bCs/>
                            <w:i/>
                            <w:iCs/>
                            <w:color w:val="000000" w:themeColor="text1"/>
                            <w:kern w:val="24"/>
                            <w:sz w:val="20"/>
                            <w:szCs w:val="20"/>
                            <w:lang w:val="en-US"/>
                          </w:rPr>
                          <w:t xml:space="preserve"> </w:t>
                        </w:r>
                      </w:p>
                    </w:txbxContent>
                  </v:textbox>
                </v:shape>
                <v:shape id="7 Metin kutusu" o:spid="_x0000_s1030" type="#_x0000_t202" style="position:absolute;left:8275;top:39961;width:18561;height:6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KRAMQA&#10;AADaAAAADwAAAGRycy9kb3ducmV2LnhtbESPQWvCQBSE74X+h+UVeilm01KLRNcQBKGCItpSenxm&#10;n9lg9m3Irpr6611B6HGYmW+YSd7bRpyo87VjBa9JCoK4dLrmSsH313wwAuEDssbGMSn4Iw/59PFh&#10;gpl2Z97QaRsqESHsM1RgQmgzKX1pyKJPXEscvb3rLIYou0rqDs8Rbhv5lqYf0mLNccFgSzND5WF7&#10;tApwbXa1v6yay+yXi/nifYk/L0ulnp/6YgwiUB/+w/f2p1YwhNuVeAPk9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SkQDEAAAA2gAAAA8AAAAAAAAAAAAAAAAAmAIAAGRycy9k&#10;b3ducmV2LnhtbFBLBQYAAAAABAAEAPUAAACJAwAAAAA=&#10;" fillcolor="white [3201]" strokecolor="black [3200]" strokeweight="2pt">
                  <v:textbox>
                    <w:txbxContent>
                      <w:p w:rsidR="003B23EA" w:rsidRPr="0076611D" w:rsidRDefault="003B23EA" w:rsidP="003B23EA">
                        <w:pPr>
                          <w:pStyle w:val="NormalWeb"/>
                          <w:spacing w:before="0" w:beforeAutospacing="0" w:after="0" w:afterAutospacing="0"/>
                          <w:jc w:val="center"/>
                          <w:textAlignment w:val="baseline"/>
                          <w:rPr>
                            <w:sz w:val="20"/>
                            <w:szCs w:val="20"/>
                          </w:rPr>
                        </w:pPr>
                        <w:r w:rsidRPr="0076611D">
                          <w:rPr>
                            <w:b/>
                            <w:bCs/>
                            <w:color w:val="000000" w:themeColor="text1"/>
                            <w:kern w:val="24"/>
                            <w:sz w:val="20"/>
                            <w:szCs w:val="20"/>
                            <w:lang w:val="en-US"/>
                          </w:rPr>
                          <w:t xml:space="preserve">Perceived </w:t>
                        </w:r>
                      </w:p>
                      <w:p w:rsidR="003B23EA" w:rsidRPr="0076611D" w:rsidRDefault="003B23EA" w:rsidP="003B23EA">
                        <w:pPr>
                          <w:pStyle w:val="NormalWeb"/>
                          <w:spacing w:before="0" w:beforeAutospacing="0" w:after="0" w:afterAutospacing="0"/>
                          <w:jc w:val="center"/>
                          <w:textAlignment w:val="baseline"/>
                          <w:rPr>
                            <w:sz w:val="20"/>
                            <w:szCs w:val="20"/>
                          </w:rPr>
                        </w:pPr>
                        <w:r w:rsidRPr="0076611D">
                          <w:rPr>
                            <w:b/>
                            <w:bCs/>
                            <w:color w:val="000000" w:themeColor="text1"/>
                            <w:kern w:val="24"/>
                            <w:sz w:val="20"/>
                            <w:szCs w:val="20"/>
                            <w:lang w:val="en-US"/>
                          </w:rPr>
                          <w:t>Behavioral Control</w:t>
                        </w:r>
                        <w:r w:rsidRPr="0076611D">
                          <w:rPr>
                            <w:b/>
                            <w:bCs/>
                            <w:i/>
                            <w:iCs/>
                            <w:color w:val="000000" w:themeColor="text1"/>
                            <w:kern w:val="24"/>
                            <w:sz w:val="20"/>
                            <w:szCs w:val="20"/>
                            <w:lang w:val="en-US"/>
                          </w:rPr>
                          <w:t xml:space="preserve"> </w:t>
                        </w:r>
                      </w:p>
                    </w:txbxContent>
                  </v:textbox>
                </v:shape>
                <v:shape id="8 Metin kutusu" o:spid="_x0000_s1031" type="#_x0000_t202" style="position:absolute;left:36123;top:29160;width:13684;height:67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APd8QA&#10;AADaAAAADwAAAGRycy9kb3ducmV2LnhtbESPQWvCQBSE7wX/w/KEXkrdWIpIdBUJBCyklKpIj8/s&#10;MxvMvg3ZrUn99d1CweMwM98wy/VgG3GlzteOFUwnCQji0umaKwWHff48B+EDssbGMSn4IQ/r1ehh&#10;ial2PX/SdRcqESHsU1RgQmhTKX1pyKKfuJY4emfXWQxRdpXUHfYRbhv5kiQzabHmuGCwpcxQedl9&#10;WwX4YU61v703t+yLN/nba4HHp0Kpx/GwWYAINIR7+L+91Qpm8Hcl3g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AD3fEAAAA2gAAAA8AAAAAAAAAAAAAAAAAmAIAAGRycy9k&#10;b3ducmV2LnhtbFBLBQYAAAAABAAEAPUAAACJAwAAAAA=&#10;" fillcolor="white [3201]" strokecolor="black [3200]" strokeweight="2pt">
                  <v:textbox>
                    <w:txbxContent>
                      <w:p w:rsidR="003B23EA" w:rsidRPr="0076611D" w:rsidRDefault="003B23EA" w:rsidP="003B23EA">
                        <w:pPr>
                          <w:pStyle w:val="NormalWeb"/>
                          <w:spacing w:before="0" w:beforeAutospacing="0" w:after="0" w:afterAutospacing="0"/>
                          <w:jc w:val="center"/>
                          <w:textAlignment w:val="baseline"/>
                          <w:rPr>
                            <w:sz w:val="20"/>
                            <w:szCs w:val="20"/>
                          </w:rPr>
                        </w:pPr>
                        <w:r w:rsidRPr="0076611D">
                          <w:rPr>
                            <w:b/>
                            <w:bCs/>
                            <w:color w:val="000000" w:themeColor="text1"/>
                            <w:kern w:val="24"/>
                            <w:sz w:val="20"/>
                            <w:szCs w:val="20"/>
                            <w:lang w:val="en-US"/>
                          </w:rPr>
                          <w:t xml:space="preserve">Behavioral </w:t>
                        </w:r>
                      </w:p>
                      <w:p w:rsidR="003B23EA" w:rsidRPr="0076611D" w:rsidRDefault="003B23EA" w:rsidP="003B23EA">
                        <w:pPr>
                          <w:pStyle w:val="NormalWeb"/>
                          <w:spacing w:before="0" w:beforeAutospacing="0" w:after="0" w:afterAutospacing="0"/>
                          <w:jc w:val="center"/>
                          <w:textAlignment w:val="baseline"/>
                          <w:rPr>
                            <w:sz w:val="20"/>
                            <w:szCs w:val="20"/>
                          </w:rPr>
                        </w:pPr>
                        <w:r w:rsidRPr="0076611D">
                          <w:rPr>
                            <w:b/>
                            <w:bCs/>
                            <w:color w:val="000000" w:themeColor="text1"/>
                            <w:kern w:val="24"/>
                            <w:sz w:val="20"/>
                            <w:szCs w:val="20"/>
                          </w:rPr>
                          <w:t>I</w:t>
                        </w:r>
                        <w:r w:rsidRPr="0076611D">
                          <w:rPr>
                            <w:b/>
                            <w:bCs/>
                            <w:color w:val="000000" w:themeColor="text1"/>
                            <w:kern w:val="24"/>
                            <w:sz w:val="20"/>
                            <w:szCs w:val="20"/>
                            <w:lang w:val="en-US"/>
                          </w:rPr>
                          <w:t>ntention</w:t>
                        </w:r>
                      </w:p>
                    </w:txbxContent>
                  </v:textbox>
                </v:shape>
                <v:shape id="9 Metin kutusu" o:spid="_x0000_s1032" type="#_x0000_t202" style="position:absolute;left:61559;top:29968;width:13567;height:68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yq7MQA&#10;AADaAAAADwAAAGRycy9kb3ducmV2LnhtbESPQWvCQBSE74X+h+UVeilm01KsRNcQBKGCItpSenxm&#10;n9lg9m3Irpr6611B6HGYmW+YSd7bRpyo87VjBa9JCoK4dLrmSsH313wwAuEDssbGMSn4Iw/59PFh&#10;gpl2Z97QaRsqESHsM1RgQmgzKX1pyKJPXEscvb3rLIYou0rqDs8Rbhv5lqZDabHmuGCwpZmh8rA9&#10;WgW4NrvaX1bNZfbLxXzxvsSfl6VSz099MQYRqA//4Xv7Uyv4gNuVeAPk9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MquzEAAAA2gAAAA8AAAAAAAAAAAAAAAAAmAIAAGRycy9k&#10;b3ducmV2LnhtbFBLBQYAAAAABAAEAPUAAACJAwAAAAA=&#10;" fillcolor="white [3201]" strokecolor="black [3200]" strokeweight="2pt">
                  <v:textbox>
                    <w:txbxContent>
                      <w:p w:rsidR="003B23EA" w:rsidRPr="0076611D" w:rsidRDefault="003B23EA" w:rsidP="003B23EA">
                        <w:pPr>
                          <w:pStyle w:val="NormalWeb"/>
                          <w:spacing w:before="0" w:beforeAutospacing="0" w:after="0" w:afterAutospacing="0"/>
                          <w:textAlignment w:val="baseline"/>
                          <w:rPr>
                            <w:sz w:val="20"/>
                            <w:szCs w:val="20"/>
                          </w:rPr>
                        </w:pPr>
                        <w:r w:rsidRPr="0076611D">
                          <w:rPr>
                            <w:b/>
                            <w:bCs/>
                            <w:color w:val="000000" w:themeColor="text1"/>
                            <w:kern w:val="24"/>
                            <w:sz w:val="20"/>
                            <w:szCs w:val="20"/>
                          </w:rPr>
                          <w:t>B</w:t>
                        </w:r>
                        <w:r w:rsidRPr="0076611D">
                          <w:rPr>
                            <w:b/>
                            <w:bCs/>
                            <w:color w:val="000000" w:themeColor="text1"/>
                            <w:kern w:val="24"/>
                            <w:sz w:val="20"/>
                            <w:szCs w:val="20"/>
                            <w:lang w:val="en-US"/>
                          </w:rPr>
                          <w:t>ehavior</w:t>
                        </w:r>
                      </w:p>
                    </w:txbxContent>
                  </v:textbox>
                </v:shape>
                <w10:anchorlock/>
              </v:group>
            </w:pict>
          </mc:Fallback>
        </mc:AlternateContent>
      </w:r>
    </w:p>
    <w:p w:rsidR="003701BA" w:rsidRPr="0076611D" w:rsidRDefault="003701BA" w:rsidP="0073206C">
      <w:pPr>
        <w:spacing w:after="0" w:line="240" w:lineRule="auto"/>
        <w:jc w:val="both"/>
        <w:rPr>
          <w:rFonts w:ascii="Times New Roman" w:hAnsi="Times New Roman"/>
          <w:sz w:val="24"/>
          <w:szCs w:val="24"/>
          <w:lang w:val="en-US" w:eastAsia="tr-TR"/>
        </w:rPr>
      </w:pPr>
    </w:p>
    <w:p w:rsidR="001A012F" w:rsidRPr="0076611D" w:rsidRDefault="007E7959" w:rsidP="0073206C">
      <w:pPr>
        <w:spacing w:after="0" w:line="240" w:lineRule="auto"/>
        <w:ind w:firstLine="708"/>
        <w:jc w:val="both"/>
        <w:rPr>
          <w:rFonts w:ascii="Times New Roman" w:hAnsi="Times New Roman"/>
          <w:sz w:val="24"/>
          <w:szCs w:val="24"/>
          <w:lang w:val="en-US" w:eastAsia="tr-TR"/>
        </w:rPr>
      </w:pPr>
      <w:r w:rsidRPr="0076611D">
        <w:rPr>
          <w:rFonts w:ascii="Times New Roman" w:hAnsi="Times New Roman"/>
          <w:i/>
          <w:sz w:val="24"/>
          <w:szCs w:val="24"/>
          <w:lang w:val="en-US" w:eastAsia="tr-TR"/>
        </w:rPr>
        <w:t xml:space="preserve"> </w:t>
      </w:r>
      <w:r w:rsidR="001A012F" w:rsidRPr="0076611D">
        <w:rPr>
          <w:rFonts w:ascii="Times New Roman" w:hAnsi="Times New Roman"/>
          <w:i/>
          <w:sz w:val="24"/>
          <w:szCs w:val="24"/>
          <w:lang w:val="en-US" w:eastAsia="tr-TR"/>
        </w:rPr>
        <w:t>Figure 1.</w:t>
      </w:r>
      <w:r w:rsidR="001A012F" w:rsidRPr="0076611D">
        <w:rPr>
          <w:rFonts w:ascii="Times New Roman" w:hAnsi="Times New Roman"/>
          <w:sz w:val="24"/>
          <w:szCs w:val="24"/>
          <w:lang w:val="en-US" w:eastAsia="tr-TR"/>
        </w:rPr>
        <w:t xml:space="preserve"> </w:t>
      </w:r>
      <w:r w:rsidR="006F1FC6" w:rsidRPr="0076611D">
        <w:rPr>
          <w:rFonts w:ascii="Times New Roman" w:hAnsi="Times New Roman"/>
          <w:sz w:val="24"/>
          <w:szCs w:val="24"/>
          <w:lang w:val="en-US"/>
        </w:rPr>
        <w:t>Theory of Planned Behavior [38]</w:t>
      </w:r>
    </w:p>
    <w:p w:rsidR="00800EE4" w:rsidRDefault="00800EE4" w:rsidP="0073206C">
      <w:pPr>
        <w:spacing w:after="0" w:line="240" w:lineRule="auto"/>
        <w:ind w:firstLine="708"/>
        <w:jc w:val="both"/>
        <w:rPr>
          <w:rFonts w:ascii="Times New Roman" w:hAnsi="Times New Roman"/>
          <w:sz w:val="24"/>
          <w:szCs w:val="24"/>
          <w:lang w:val="en-US"/>
        </w:rPr>
      </w:pPr>
      <w:r w:rsidRPr="0076611D">
        <w:rPr>
          <w:rFonts w:ascii="Times New Roman" w:hAnsi="Times New Roman"/>
          <w:sz w:val="24"/>
          <w:szCs w:val="24"/>
          <w:lang w:val="en-US"/>
        </w:rPr>
        <w:t xml:space="preserve">The purpose of this study is to determine the effect of socio-demographic variables on students’ subjective norm, PBC, attitude, and behavior related to water saving. Socio-demographic variables are gender, mother’s educational level, father’s educational level, family income, lived area, residence type, and experiencing water shortage. Education was examined under three levels, namely, “illiterate,” “primary school graduate,” and “high school graduate and higher.” Income was also examined under three levels, namely, “less than 600 TL,” “600-1200 TL,” and “above 2000 TL.” Lived area was divided into two as “rural,” and “urban.” Residence type was classified as “detached house” and “apartment building.” Findings of this study will contribute to water education in Turkey. </w:t>
      </w:r>
    </w:p>
    <w:p w:rsidR="00EB7E12" w:rsidRPr="0076611D" w:rsidRDefault="00EB7E12" w:rsidP="0073206C">
      <w:pPr>
        <w:spacing w:after="0" w:line="240" w:lineRule="auto"/>
        <w:ind w:firstLine="708"/>
        <w:jc w:val="both"/>
        <w:rPr>
          <w:rFonts w:ascii="Times New Roman" w:hAnsi="Times New Roman"/>
          <w:sz w:val="24"/>
          <w:szCs w:val="24"/>
          <w:lang w:val="en-US"/>
        </w:rPr>
      </w:pPr>
    </w:p>
    <w:p w:rsidR="00800EE4" w:rsidRDefault="00800EE4" w:rsidP="0073206C">
      <w:pPr>
        <w:pStyle w:val="ListeParagraf"/>
        <w:numPr>
          <w:ilvl w:val="0"/>
          <w:numId w:val="1"/>
        </w:numPr>
        <w:spacing w:after="0" w:line="240" w:lineRule="auto"/>
        <w:rPr>
          <w:rFonts w:ascii="Times New Roman" w:hAnsi="Times New Roman"/>
          <w:b/>
          <w:sz w:val="24"/>
          <w:szCs w:val="24"/>
          <w:lang w:val="en-US"/>
        </w:rPr>
      </w:pPr>
      <w:r w:rsidRPr="0076611D">
        <w:rPr>
          <w:rFonts w:ascii="Times New Roman" w:hAnsi="Times New Roman"/>
          <w:b/>
          <w:sz w:val="24"/>
          <w:szCs w:val="24"/>
          <w:lang w:val="en-US"/>
        </w:rPr>
        <w:t>Method</w:t>
      </w:r>
    </w:p>
    <w:p w:rsidR="00800EE4" w:rsidRDefault="002C4E6D" w:rsidP="0073206C">
      <w:pPr>
        <w:pStyle w:val="ListeParagraf"/>
        <w:numPr>
          <w:ilvl w:val="1"/>
          <w:numId w:val="1"/>
        </w:numPr>
        <w:spacing w:after="0" w:line="240" w:lineRule="auto"/>
        <w:jc w:val="both"/>
        <w:rPr>
          <w:rFonts w:ascii="Times New Roman" w:hAnsi="Times New Roman"/>
          <w:b/>
          <w:sz w:val="24"/>
          <w:szCs w:val="24"/>
          <w:lang w:val="en-US"/>
        </w:rPr>
      </w:pPr>
      <w:r w:rsidRPr="0076611D">
        <w:rPr>
          <w:rFonts w:ascii="Times New Roman" w:hAnsi="Times New Roman"/>
          <w:b/>
          <w:sz w:val="24"/>
          <w:szCs w:val="24"/>
          <w:lang w:val="en-US"/>
        </w:rPr>
        <w:t xml:space="preserve"> </w:t>
      </w:r>
      <w:r w:rsidR="00800EE4" w:rsidRPr="0076611D">
        <w:rPr>
          <w:rFonts w:ascii="Times New Roman" w:hAnsi="Times New Roman"/>
          <w:b/>
          <w:sz w:val="24"/>
          <w:szCs w:val="24"/>
          <w:lang w:val="en-US"/>
        </w:rPr>
        <w:t>Sample</w:t>
      </w:r>
    </w:p>
    <w:p w:rsidR="00EB7E12" w:rsidRPr="0076611D" w:rsidRDefault="00EB7E12" w:rsidP="00EB7E12">
      <w:pPr>
        <w:pStyle w:val="ListeParagraf"/>
        <w:spacing w:after="0" w:line="240" w:lineRule="auto"/>
        <w:ind w:left="1068"/>
        <w:jc w:val="both"/>
        <w:rPr>
          <w:rFonts w:ascii="Times New Roman" w:hAnsi="Times New Roman"/>
          <w:b/>
          <w:sz w:val="24"/>
          <w:szCs w:val="24"/>
          <w:lang w:val="en-US"/>
        </w:rPr>
      </w:pPr>
    </w:p>
    <w:p w:rsidR="00711C6D" w:rsidRPr="0076611D" w:rsidRDefault="00800EE4" w:rsidP="0073206C">
      <w:pPr>
        <w:spacing w:after="0" w:line="240" w:lineRule="auto"/>
        <w:ind w:firstLine="708"/>
        <w:jc w:val="both"/>
        <w:rPr>
          <w:rFonts w:ascii="Times New Roman" w:hAnsi="Times New Roman"/>
          <w:sz w:val="24"/>
          <w:szCs w:val="24"/>
          <w:lang w:val="en-US"/>
        </w:rPr>
      </w:pPr>
      <w:r w:rsidRPr="0076611D">
        <w:rPr>
          <w:rFonts w:ascii="Times New Roman" w:hAnsi="Times New Roman"/>
          <w:iCs/>
          <w:sz w:val="24"/>
          <w:szCs w:val="24"/>
          <w:lang w:val="en-US" w:eastAsia="tr-TR"/>
        </w:rPr>
        <w:t>Participants</w:t>
      </w:r>
      <w:r w:rsidRPr="0076611D">
        <w:rPr>
          <w:rFonts w:ascii="Times New Roman" w:hAnsi="Times New Roman"/>
          <w:i/>
          <w:iCs/>
          <w:sz w:val="24"/>
          <w:szCs w:val="24"/>
          <w:lang w:val="en-US" w:eastAsia="tr-TR"/>
        </w:rPr>
        <w:t xml:space="preserve"> </w:t>
      </w:r>
      <w:r w:rsidRPr="0076611D">
        <w:rPr>
          <w:rFonts w:ascii="Times New Roman" w:hAnsi="Times New Roman"/>
          <w:sz w:val="24"/>
          <w:szCs w:val="24"/>
          <w:lang w:val="en-US"/>
        </w:rPr>
        <w:t xml:space="preserve">consists of students (N= 497) studying at secondary schools in the 2011-2012 academic year. Information concerning the </w:t>
      </w:r>
      <w:r w:rsidRPr="0076611D">
        <w:rPr>
          <w:rFonts w:ascii="Times New Roman" w:hAnsi="Times New Roman"/>
          <w:iCs/>
          <w:sz w:val="24"/>
          <w:szCs w:val="24"/>
          <w:lang w:val="en-US" w:eastAsia="tr-TR"/>
        </w:rPr>
        <w:t>participants</w:t>
      </w:r>
      <w:r w:rsidRPr="0076611D">
        <w:rPr>
          <w:rFonts w:ascii="Times New Roman" w:hAnsi="Times New Roman"/>
          <w:sz w:val="24"/>
          <w:szCs w:val="24"/>
          <w:lang w:val="en-US"/>
        </w:rPr>
        <w:t xml:space="preserve"> is given in Table 1. </w:t>
      </w:r>
    </w:p>
    <w:p w:rsidR="001D0E22" w:rsidRPr="0076611D" w:rsidRDefault="001D0E22" w:rsidP="0073206C">
      <w:pPr>
        <w:spacing w:after="0" w:line="240" w:lineRule="auto"/>
        <w:ind w:firstLine="709"/>
        <w:jc w:val="both"/>
        <w:rPr>
          <w:rFonts w:ascii="Times New Roman" w:hAnsi="Times New Roman"/>
          <w:sz w:val="24"/>
          <w:szCs w:val="24"/>
          <w:lang w:val="en-US"/>
        </w:rPr>
      </w:pPr>
    </w:p>
    <w:p w:rsidR="00800EE4" w:rsidRPr="0076611D" w:rsidRDefault="00800EE4" w:rsidP="0073206C">
      <w:pPr>
        <w:spacing w:after="120" w:line="240" w:lineRule="auto"/>
        <w:jc w:val="both"/>
        <w:rPr>
          <w:rFonts w:ascii="Times New Roman" w:hAnsi="Times New Roman"/>
          <w:sz w:val="24"/>
          <w:szCs w:val="24"/>
          <w:lang w:val="en-US"/>
        </w:rPr>
      </w:pPr>
      <w:r w:rsidRPr="0076611D">
        <w:rPr>
          <w:rFonts w:ascii="Times New Roman" w:hAnsi="Times New Roman"/>
          <w:sz w:val="24"/>
          <w:szCs w:val="24"/>
          <w:lang w:val="en-US"/>
        </w:rPr>
        <w:t>Table 1</w:t>
      </w:r>
      <w:r w:rsidR="001D0E22" w:rsidRPr="0076611D">
        <w:rPr>
          <w:rFonts w:ascii="Times New Roman" w:hAnsi="Times New Roman"/>
          <w:sz w:val="24"/>
          <w:szCs w:val="24"/>
          <w:lang w:val="en-US"/>
        </w:rPr>
        <w:t xml:space="preserve">. </w:t>
      </w:r>
      <w:r w:rsidR="004456F4" w:rsidRPr="0076611D">
        <w:rPr>
          <w:rFonts w:ascii="Times New Roman" w:hAnsi="Times New Roman"/>
          <w:sz w:val="24"/>
          <w:szCs w:val="24"/>
          <w:lang w:val="en-US"/>
        </w:rPr>
        <w:t>D</w:t>
      </w:r>
      <w:r w:rsidRPr="0076611D">
        <w:rPr>
          <w:rFonts w:ascii="Times New Roman" w:hAnsi="Times New Roman"/>
          <w:sz w:val="24"/>
          <w:szCs w:val="24"/>
          <w:lang w:val="en-US"/>
        </w:rPr>
        <w:t>emographic Characteristics of Students</w:t>
      </w:r>
    </w:p>
    <w:tbl>
      <w:tblPr>
        <w:tblStyle w:val="TabloKlavuzu"/>
        <w:tblW w:w="0" w:type="auto"/>
        <w:tblLook w:val="04A0" w:firstRow="1" w:lastRow="0" w:firstColumn="1" w:lastColumn="0" w:noHBand="0" w:noVBand="1"/>
      </w:tblPr>
      <w:tblGrid>
        <w:gridCol w:w="2824"/>
        <w:gridCol w:w="3394"/>
        <w:gridCol w:w="2217"/>
      </w:tblGrid>
      <w:tr w:rsidR="00910995" w:rsidRPr="0076611D" w:rsidTr="0073206C">
        <w:trPr>
          <w:trHeight w:hRule="exact" w:val="454"/>
        </w:trPr>
        <w:tc>
          <w:tcPr>
            <w:tcW w:w="2943" w:type="dxa"/>
          </w:tcPr>
          <w:p w:rsidR="00910995" w:rsidRPr="0076611D" w:rsidRDefault="002C5B4C" w:rsidP="0073206C">
            <w:pPr>
              <w:spacing w:before="120" w:after="0" w:line="240" w:lineRule="auto"/>
              <w:jc w:val="center"/>
              <w:rPr>
                <w:sz w:val="24"/>
                <w:szCs w:val="24"/>
                <w:lang w:val="en-US"/>
              </w:rPr>
            </w:pPr>
            <w:r w:rsidRPr="0076611D">
              <w:rPr>
                <w:sz w:val="24"/>
                <w:szCs w:val="24"/>
                <w:lang w:val="en-US"/>
              </w:rPr>
              <w:lastRenderedPageBreak/>
              <w:t>Variables</w:t>
            </w:r>
          </w:p>
        </w:tc>
        <w:tc>
          <w:tcPr>
            <w:tcW w:w="3544" w:type="dxa"/>
          </w:tcPr>
          <w:p w:rsidR="00910995" w:rsidRPr="0076611D" w:rsidRDefault="003647CD" w:rsidP="0073206C">
            <w:pPr>
              <w:spacing w:before="120" w:after="0" w:line="240" w:lineRule="auto"/>
              <w:jc w:val="center"/>
              <w:rPr>
                <w:sz w:val="24"/>
                <w:szCs w:val="24"/>
                <w:lang w:val="en-US"/>
              </w:rPr>
            </w:pPr>
            <w:r w:rsidRPr="0076611D">
              <w:rPr>
                <w:sz w:val="24"/>
                <w:szCs w:val="24"/>
                <w:lang w:val="en-US"/>
              </w:rPr>
              <w:t>Level</w:t>
            </w:r>
          </w:p>
        </w:tc>
        <w:tc>
          <w:tcPr>
            <w:tcW w:w="2342" w:type="dxa"/>
          </w:tcPr>
          <w:p w:rsidR="00910995" w:rsidRPr="0076611D" w:rsidRDefault="00491130" w:rsidP="0073206C">
            <w:pPr>
              <w:spacing w:before="120" w:after="0" w:line="240" w:lineRule="auto"/>
              <w:jc w:val="center"/>
              <w:rPr>
                <w:sz w:val="24"/>
                <w:szCs w:val="24"/>
                <w:lang w:val="en-US"/>
              </w:rPr>
            </w:pPr>
            <w:r w:rsidRPr="0076611D">
              <w:rPr>
                <w:sz w:val="24"/>
                <w:szCs w:val="24"/>
                <w:lang w:val="en-US"/>
              </w:rPr>
              <w:t>%</w:t>
            </w:r>
          </w:p>
        </w:tc>
      </w:tr>
      <w:tr w:rsidR="00910995" w:rsidRPr="0076611D" w:rsidTr="0073206C">
        <w:trPr>
          <w:trHeight w:hRule="exact" w:val="454"/>
        </w:trPr>
        <w:tc>
          <w:tcPr>
            <w:tcW w:w="2943" w:type="dxa"/>
            <w:vMerge w:val="restart"/>
          </w:tcPr>
          <w:p w:rsidR="00910995" w:rsidRPr="0076611D" w:rsidRDefault="00634F23" w:rsidP="0073206C">
            <w:pPr>
              <w:spacing w:before="120" w:after="0" w:line="240" w:lineRule="auto"/>
              <w:jc w:val="center"/>
              <w:rPr>
                <w:sz w:val="24"/>
                <w:szCs w:val="24"/>
                <w:lang w:val="en-US"/>
              </w:rPr>
            </w:pPr>
            <w:r w:rsidRPr="0076611D">
              <w:rPr>
                <w:sz w:val="24"/>
                <w:szCs w:val="24"/>
                <w:lang w:val="en-US"/>
              </w:rPr>
              <w:t>Gender</w:t>
            </w:r>
          </w:p>
        </w:tc>
        <w:tc>
          <w:tcPr>
            <w:tcW w:w="3544" w:type="dxa"/>
          </w:tcPr>
          <w:p w:rsidR="00910995" w:rsidRPr="0076611D" w:rsidRDefault="00C24E2C" w:rsidP="0073206C">
            <w:pPr>
              <w:pStyle w:val="NormalWeb"/>
              <w:spacing w:before="120" w:beforeAutospacing="0" w:after="0" w:afterAutospacing="0"/>
              <w:jc w:val="center"/>
            </w:pPr>
            <w:r w:rsidRPr="0076611D">
              <w:rPr>
                <w:color w:val="000000"/>
                <w:kern w:val="24"/>
              </w:rPr>
              <w:t>Female</w:t>
            </w:r>
            <w:r w:rsidR="00910995" w:rsidRPr="0076611D">
              <w:rPr>
                <w:color w:val="000000"/>
                <w:kern w:val="24"/>
              </w:rPr>
              <w:t xml:space="preserve"> </w:t>
            </w:r>
          </w:p>
        </w:tc>
        <w:tc>
          <w:tcPr>
            <w:tcW w:w="2342" w:type="dxa"/>
          </w:tcPr>
          <w:p w:rsidR="00910995" w:rsidRPr="0076611D" w:rsidRDefault="00910995" w:rsidP="0073206C">
            <w:pPr>
              <w:pStyle w:val="NormalWeb"/>
              <w:spacing w:before="120" w:beforeAutospacing="0" w:after="0" w:afterAutospacing="0"/>
              <w:jc w:val="center"/>
            </w:pPr>
            <w:r w:rsidRPr="0076611D">
              <w:rPr>
                <w:color w:val="000000"/>
                <w:kern w:val="24"/>
              </w:rPr>
              <w:t xml:space="preserve">23.5 </w:t>
            </w:r>
          </w:p>
        </w:tc>
      </w:tr>
      <w:tr w:rsidR="00910995" w:rsidRPr="0076611D" w:rsidTr="0073206C">
        <w:trPr>
          <w:trHeight w:hRule="exact" w:val="454"/>
        </w:trPr>
        <w:tc>
          <w:tcPr>
            <w:tcW w:w="2943" w:type="dxa"/>
            <w:vMerge/>
          </w:tcPr>
          <w:p w:rsidR="00910995" w:rsidRPr="0076611D" w:rsidRDefault="00910995" w:rsidP="0073206C">
            <w:pPr>
              <w:spacing w:before="120" w:after="0" w:line="240" w:lineRule="auto"/>
              <w:jc w:val="center"/>
              <w:rPr>
                <w:sz w:val="24"/>
                <w:szCs w:val="24"/>
                <w:lang w:val="en-US"/>
              </w:rPr>
            </w:pPr>
          </w:p>
        </w:tc>
        <w:tc>
          <w:tcPr>
            <w:tcW w:w="3544" w:type="dxa"/>
          </w:tcPr>
          <w:p w:rsidR="00910995" w:rsidRPr="0076611D" w:rsidRDefault="00C24E2C" w:rsidP="0073206C">
            <w:pPr>
              <w:pStyle w:val="NormalWeb"/>
              <w:spacing w:before="120" w:beforeAutospacing="0" w:after="0" w:afterAutospacing="0"/>
              <w:jc w:val="center"/>
            </w:pPr>
            <w:r w:rsidRPr="0076611D">
              <w:rPr>
                <w:color w:val="000000"/>
                <w:kern w:val="24"/>
              </w:rPr>
              <w:t>Male</w:t>
            </w:r>
            <w:r w:rsidR="00910995" w:rsidRPr="0076611D">
              <w:rPr>
                <w:color w:val="000000"/>
                <w:kern w:val="24"/>
              </w:rPr>
              <w:t xml:space="preserve"> </w:t>
            </w:r>
          </w:p>
        </w:tc>
        <w:tc>
          <w:tcPr>
            <w:tcW w:w="2342" w:type="dxa"/>
          </w:tcPr>
          <w:p w:rsidR="00910995" w:rsidRPr="0076611D" w:rsidRDefault="00910995" w:rsidP="0073206C">
            <w:pPr>
              <w:pStyle w:val="NormalWeb"/>
              <w:spacing w:before="120" w:beforeAutospacing="0" w:after="0" w:afterAutospacing="0"/>
              <w:jc w:val="center"/>
            </w:pPr>
            <w:r w:rsidRPr="0076611D">
              <w:rPr>
                <w:color w:val="000000"/>
                <w:kern w:val="24"/>
              </w:rPr>
              <w:t xml:space="preserve">76.5 </w:t>
            </w:r>
          </w:p>
        </w:tc>
      </w:tr>
      <w:tr w:rsidR="00910995" w:rsidRPr="0076611D" w:rsidTr="0073206C">
        <w:trPr>
          <w:trHeight w:hRule="exact" w:val="454"/>
        </w:trPr>
        <w:tc>
          <w:tcPr>
            <w:tcW w:w="2943" w:type="dxa"/>
            <w:vMerge w:val="restart"/>
          </w:tcPr>
          <w:p w:rsidR="00910995" w:rsidRPr="0076611D" w:rsidRDefault="0032331D" w:rsidP="0073206C">
            <w:pPr>
              <w:spacing w:before="120" w:after="0" w:line="240" w:lineRule="auto"/>
              <w:jc w:val="center"/>
              <w:rPr>
                <w:sz w:val="24"/>
                <w:szCs w:val="24"/>
                <w:lang w:val="en-US"/>
              </w:rPr>
            </w:pPr>
            <w:r w:rsidRPr="0076611D">
              <w:rPr>
                <w:sz w:val="24"/>
                <w:szCs w:val="24"/>
                <w:lang w:val="en-US"/>
              </w:rPr>
              <w:t>M</w:t>
            </w:r>
            <w:r w:rsidR="00634F23" w:rsidRPr="0076611D">
              <w:rPr>
                <w:sz w:val="24"/>
                <w:szCs w:val="24"/>
                <w:lang w:val="en-US"/>
              </w:rPr>
              <w:t>other’s educational level</w:t>
            </w:r>
          </w:p>
        </w:tc>
        <w:tc>
          <w:tcPr>
            <w:tcW w:w="3544" w:type="dxa"/>
          </w:tcPr>
          <w:p w:rsidR="00910995" w:rsidRPr="0076611D" w:rsidRDefault="00D65159" w:rsidP="0073206C">
            <w:pPr>
              <w:pStyle w:val="NormalWeb"/>
              <w:spacing w:before="120" w:beforeAutospacing="0" w:after="0" w:afterAutospacing="0"/>
              <w:jc w:val="center"/>
              <w:textAlignment w:val="baseline"/>
            </w:pPr>
            <w:r w:rsidRPr="0076611D">
              <w:rPr>
                <w:lang w:val="en-US"/>
              </w:rPr>
              <w:t>I</w:t>
            </w:r>
            <w:r w:rsidR="00AF1518" w:rsidRPr="0076611D">
              <w:rPr>
                <w:lang w:val="en-US"/>
              </w:rPr>
              <w:t>lliterate</w:t>
            </w:r>
          </w:p>
        </w:tc>
        <w:tc>
          <w:tcPr>
            <w:tcW w:w="2342" w:type="dxa"/>
          </w:tcPr>
          <w:p w:rsidR="00910995" w:rsidRPr="0076611D" w:rsidRDefault="00910995" w:rsidP="0073206C">
            <w:pPr>
              <w:pStyle w:val="NormalWeb"/>
              <w:spacing w:before="120" w:beforeAutospacing="0" w:after="0" w:afterAutospacing="0"/>
              <w:jc w:val="center"/>
            </w:pPr>
            <w:r w:rsidRPr="0076611D">
              <w:rPr>
                <w:color w:val="000000"/>
                <w:kern w:val="24"/>
              </w:rPr>
              <w:t xml:space="preserve">30.8 </w:t>
            </w:r>
          </w:p>
        </w:tc>
      </w:tr>
      <w:tr w:rsidR="00910995" w:rsidRPr="0076611D" w:rsidTr="0073206C">
        <w:trPr>
          <w:trHeight w:hRule="exact" w:val="454"/>
        </w:trPr>
        <w:tc>
          <w:tcPr>
            <w:tcW w:w="2943" w:type="dxa"/>
            <w:vMerge/>
          </w:tcPr>
          <w:p w:rsidR="00910995" w:rsidRPr="0076611D" w:rsidRDefault="00910995" w:rsidP="0073206C">
            <w:pPr>
              <w:spacing w:before="120" w:after="0" w:line="240" w:lineRule="auto"/>
              <w:jc w:val="center"/>
              <w:rPr>
                <w:sz w:val="24"/>
                <w:szCs w:val="24"/>
                <w:lang w:val="en-US"/>
              </w:rPr>
            </w:pPr>
          </w:p>
        </w:tc>
        <w:tc>
          <w:tcPr>
            <w:tcW w:w="3544" w:type="dxa"/>
          </w:tcPr>
          <w:p w:rsidR="00910995" w:rsidRPr="0076611D" w:rsidRDefault="00D65159" w:rsidP="0073206C">
            <w:pPr>
              <w:pStyle w:val="NormalWeb"/>
              <w:spacing w:before="120" w:beforeAutospacing="0" w:after="0" w:afterAutospacing="0"/>
              <w:jc w:val="center"/>
              <w:textAlignment w:val="baseline"/>
            </w:pPr>
            <w:r w:rsidRPr="0076611D">
              <w:rPr>
                <w:lang w:val="en-US"/>
              </w:rPr>
              <w:t>P</w:t>
            </w:r>
            <w:r w:rsidR="00AF1518" w:rsidRPr="0076611D">
              <w:rPr>
                <w:lang w:val="en-US"/>
              </w:rPr>
              <w:t xml:space="preserve">rimary school </w:t>
            </w:r>
          </w:p>
        </w:tc>
        <w:tc>
          <w:tcPr>
            <w:tcW w:w="2342" w:type="dxa"/>
          </w:tcPr>
          <w:p w:rsidR="00910995" w:rsidRPr="0076611D" w:rsidRDefault="00910995" w:rsidP="0073206C">
            <w:pPr>
              <w:pStyle w:val="NormalWeb"/>
              <w:spacing w:before="120" w:beforeAutospacing="0" w:after="0" w:afterAutospacing="0"/>
              <w:jc w:val="center"/>
            </w:pPr>
            <w:r w:rsidRPr="0076611D">
              <w:rPr>
                <w:color w:val="000000"/>
                <w:kern w:val="24"/>
              </w:rPr>
              <w:t xml:space="preserve">59.0 </w:t>
            </w:r>
          </w:p>
        </w:tc>
      </w:tr>
      <w:tr w:rsidR="00910995" w:rsidRPr="0076611D" w:rsidTr="0073206C">
        <w:trPr>
          <w:trHeight w:hRule="exact" w:val="454"/>
        </w:trPr>
        <w:tc>
          <w:tcPr>
            <w:tcW w:w="2943" w:type="dxa"/>
            <w:vMerge/>
          </w:tcPr>
          <w:p w:rsidR="00910995" w:rsidRPr="0076611D" w:rsidRDefault="00910995" w:rsidP="0073206C">
            <w:pPr>
              <w:spacing w:before="120" w:after="0" w:line="240" w:lineRule="auto"/>
              <w:jc w:val="center"/>
              <w:rPr>
                <w:sz w:val="24"/>
                <w:szCs w:val="24"/>
                <w:lang w:val="en-US"/>
              </w:rPr>
            </w:pPr>
          </w:p>
        </w:tc>
        <w:tc>
          <w:tcPr>
            <w:tcW w:w="3544" w:type="dxa"/>
          </w:tcPr>
          <w:p w:rsidR="00910995" w:rsidRPr="0076611D" w:rsidRDefault="00D65159" w:rsidP="0073206C">
            <w:pPr>
              <w:pStyle w:val="NormalWeb"/>
              <w:spacing w:before="120" w:beforeAutospacing="0" w:after="0" w:afterAutospacing="0"/>
              <w:jc w:val="center"/>
              <w:textAlignment w:val="baseline"/>
            </w:pPr>
            <w:r w:rsidRPr="0076611D">
              <w:rPr>
                <w:lang w:val="en-US"/>
              </w:rPr>
              <w:t>H</w:t>
            </w:r>
            <w:r w:rsidR="00AF1518" w:rsidRPr="0076611D">
              <w:rPr>
                <w:lang w:val="en-US"/>
              </w:rPr>
              <w:t>igh school  and higher</w:t>
            </w:r>
          </w:p>
        </w:tc>
        <w:tc>
          <w:tcPr>
            <w:tcW w:w="2342" w:type="dxa"/>
          </w:tcPr>
          <w:p w:rsidR="00910995" w:rsidRPr="0076611D" w:rsidRDefault="00910995" w:rsidP="0073206C">
            <w:pPr>
              <w:pStyle w:val="NormalWeb"/>
              <w:spacing w:before="120" w:beforeAutospacing="0" w:after="0" w:afterAutospacing="0"/>
              <w:jc w:val="center"/>
            </w:pPr>
            <w:r w:rsidRPr="0076611D">
              <w:rPr>
                <w:color w:val="000000"/>
                <w:kern w:val="24"/>
              </w:rPr>
              <w:t xml:space="preserve">9.7 </w:t>
            </w:r>
          </w:p>
        </w:tc>
      </w:tr>
      <w:tr w:rsidR="001E586A" w:rsidRPr="0076611D" w:rsidTr="0073206C">
        <w:trPr>
          <w:trHeight w:hRule="exact" w:val="454"/>
        </w:trPr>
        <w:tc>
          <w:tcPr>
            <w:tcW w:w="2943" w:type="dxa"/>
            <w:vMerge w:val="restart"/>
          </w:tcPr>
          <w:p w:rsidR="001E586A" w:rsidRPr="0076611D" w:rsidRDefault="003647CD" w:rsidP="0073206C">
            <w:pPr>
              <w:spacing w:before="120" w:after="0" w:line="240" w:lineRule="auto"/>
              <w:jc w:val="center"/>
              <w:rPr>
                <w:sz w:val="24"/>
                <w:szCs w:val="24"/>
                <w:lang w:val="en-US"/>
              </w:rPr>
            </w:pPr>
            <w:r w:rsidRPr="0076611D">
              <w:rPr>
                <w:sz w:val="24"/>
                <w:szCs w:val="24"/>
                <w:lang w:val="en-US"/>
              </w:rPr>
              <w:t>Father’s educational level</w:t>
            </w:r>
          </w:p>
        </w:tc>
        <w:tc>
          <w:tcPr>
            <w:tcW w:w="3544" w:type="dxa"/>
          </w:tcPr>
          <w:p w:rsidR="001E586A" w:rsidRPr="0076611D" w:rsidRDefault="001E586A" w:rsidP="0073206C">
            <w:pPr>
              <w:pStyle w:val="NormalWeb"/>
              <w:spacing w:before="120" w:beforeAutospacing="0" w:after="0" w:afterAutospacing="0"/>
              <w:jc w:val="center"/>
              <w:textAlignment w:val="baseline"/>
            </w:pPr>
            <w:r w:rsidRPr="0076611D">
              <w:rPr>
                <w:lang w:val="en-US"/>
              </w:rPr>
              <w:t>Illiterate</w:t>
            </w:r>
          </w:p>
        </w:tc>
        <w:tc>
          <w:tcPr>
            <w:tcW w:w="2342" w:type="dxa"/>
          </w:tcPr>
          <w:p w:rsidR="001E586A" w:rsidRPr="0076611D" w:rsidRDefault="00EB46AB" w:rsidP="0073206C">
            <w:pPr>
              <w:pStyle w:val="NormalWeb"/>
              <w:spacing w:before="120" w:beforeAutospacing="0" w:after="0" w:afterAutospacing="0"/>
              <w:jc w:val="center"/>
              <w:rPr>
                <w:color w:val="000000"/>
                <w:kern w:val="24"/>
              </w:rPr>
            </w:pPr>
            <w:r w:rsidRPr="0076611D">
              <w:rPr>
                <w:color w:val="000000"/>
                <w:kern w:val="24"/>
              </w:rPr>
              <w:t>5.8</w:t>
            </w:r>
          </w:p>
        </w:tc>
      </w:tr>
      <w:tr w:rsidR="001E586A" w:rsidRPr="0076611D" w:rsidTr="0073206C">
        <w:trPr>
          <w:trHeight w:hRule="exact" w:val="454"/>
        </w:trPr>
        <w:tc>
          <w:tcPr>
            <w:tcW w:w="2943" w:type="dxa"/>
            <w:vMerge/>
          </w:tcPr>
          <w:p w:rsidR="001E586A" w:rsidRPr="0076611D" w:rsidRDefault="001E586A" w:rsidP="0073206C">
            <w:pPr>
              <w:spacing w:before="120" w:after="0" w:line="240" w:lineRule="auto"/>
              <w:jc w:val="center"/>
              <w:rPr>
                <w:sz w:val="24"/>
                <w:szCs w:val="24"/>
                <w:lang w:val="en-US"/>
              </w:rPr>
            </w:pPr>
          </w:p>
        </w:tc>
        <w:tc>
          <w:tcPr>
            <w:tcW w:w="3544" w:type="dxa"/>
          </w:tcPr>
          <w:p w:rsidR="001E586A" w:rsidRPr="0076611D" w:rsidRDefault="001E586A" w:rsidP="0073206C">
            <w:pPr>
              <w:pStyle w:val="NormalWeb"/>
              <w:spacing w:before="120" w:beforeAutospacing="0" w:after="0" w:afterAutospacing="0"/>
              <w:jc w:val="center"/>
              <w:textAlignment w:val="baseline"/>
            </w:pPr>
            <w:r w:rsidRPr="0076611D">
              <w:rPr>
                <w:lang w:val="en-US"/>
              </w:rPr>
              <w:t xml:space="preserve">Primary school </w:t>
            </w:r>
          </w:p>
        </w:tc>
        <w:tc>
          <w:tcPr>
            <w:tcW w:w="2342" w:type="dxa"/>
          </w:tcPr>
          <w:p w:rsidR="001E586A" w:rsidRPr="0076611D" w:rsidRDefault="00EB46AB" w:rsidP="0073206C">
            <w:pPr>
              <w:pStyle w:val="NormalWeb"/>
              <w:spacing w:before="120" w:beforeAutospacing="0" w:after="0" w:afterAutospacing="0"/>
              <w:jc w:val="center"/>
              <w:rPr>
                <w:color w:val="000000"/>
                <w:kern w:val="24"/>
              </w:rPr>
            </w:pPr>
            <w:r w:rsidRPr="0076611D">
              <w:rPr>
                <w:color w:val="000000"/>
                <w:kern w:val="24"/>
              </w:rPr>
              <w:t>67.6</w:t>
            </w:r>
          </w:p>
        </w:tc>
      </w:tr>
      <w:tr w:rsidR="001E586A" w:rsidRPr="0076611D" w:rsidTr="0073206C">
        <w:trPr>
          <w:trHeight w:hRule="exact" w:val="454"/>
        </w:trPr>
        <w:tc>
          <w:tcPr>
            <w:tcW w:w="2943" w:type="dxa"/>
            <w:vMerge/>
          </w:tcPr>
          <w:p w:rsidR="001E586A" w:rsidRPr="0076611D" w:rsidRDefault="001E586A" w:rsidP="0073206C">
            <w:pPr>
              <w:spacing w:before="120" w:after="0" w:line="240" w:lineRule="auto"/>
              <w:jc w:val="center"/>
              <w:rPr>
                <w:sz w:val="24"/>
                <w:szCs w:val="24"/>
                <w:lang w:val="en-US"/>
              </w:rPr>
            </w:pPr>
          </w:p>
        </w:tc>
        <w:tc>
          <w:tcPr>
            <w:tcW w:w="3544" w:type="dxa"/>
          </w:tcPr>
          <w:p w:rsidR="001E586A" w:rsidRPr="0076611D" w:rsidRDefault="001E586A" w:rsidP="0073206C">
            <w:pPr>
              <w:pStyle w:val="NormalWeb"/>
              <w:spacing w:before="120" w:beforeAutospacing="0" w:after="0" w:afterAutospacing="0"/>
              <w:jc w:val="center"/>
              <w:textAlignment w:val="baseline"/>
            </w:pPr>
            <w:r w:rsidRPr="0076611D">
              <w:rPr>
                <w:lang w:val="en-US"/>
              </w:rPr>
              <w:t>High school  and higher</w:t>
            </w:r>
          </w:p>
        </w:tc>
        <w:tc>
          <w:tcPr>
            <w:tcW w:w="2342" w:type="dxa"/>
          </w:tcPr>
          <w:p w:rsidR="001E586A" w:rsidRPr="0076611D" w:rsidRDefault="00EB46AB" w:rsidP="0073206C">
            <w:pPr>
              <w:pStyle w:val="NormalWeb"/>
              <w:spacing w:before="120" w:beforeAutospacing="0" w:after="0" w:afterAutospacing="0"/>
              <w:jc w:val="center"/>
              <w:rPr>
                <w:color w:val="000000"/>
                <w:kern w:val="24"/>
              </w:rPr>
            </w:pPr>
            <w:r w:rsidRPr="0076611D">
              <w:rPr>
                <w:color w:val="000000"/>
                <w:kern w:val="24"/>
              </w:rPr>
              <w:t>26.2</w:t>
            </w:r>
          </w:p>
        </w:tc>
      </w:tr>
      <w:tr w:rsidR="001E586A" w:rsidRPr="0076611D" w:rsidTr="0073206C">
        <w:trPr>
          <w:trHeight w:hRule="exact" w:val="454"/>
        </w:trPr>
        <w:tc>
          <w:tcPr>
            <w:tcW w:w="2943" w:type="dxa"/>
            <w:vMerge w:val="restart"/>
          </w:tcPr>
          <w:p w:rsidR="001E586A" w:rsidRPr="0076611D" w:rsidRDefault="001E586A" w:rsidP="0073206C">
            <w:pPr>
              <w:spacing w:before="120" w:after="0" w:line="240" w:lineRule="auto"/>
              <w:jc w:val="center"/>
              <w:rPr>
                <w:sz w:val="24"/>
                <w:szCs w:val="24"/>
                <w:lang w:val="en-US"/>
              </w:rPr>
            </w:pPr>
            <w:r w:rsidRPr="0076611D">
              <w:rPr>
                <w:sz w:val="24"/>
                <w:szCs w:val="24"/>
                <w:lang w:val="en-US"/>
              </w:rPr>
              <w:t>Family income</w:t>
            </w:r>
          </w:p>
        </w:tc>
        <w:tc>
          <w:tcPr>
            <w:tcW w:w="3544" w:type="dxa"/>
          </w:tcPr>
          <w:p w:rsidR="001E586A" w:rsidRPr="0076611D" w:rsidRDefault="000F5EA0" w:rsidP="0073206C">
            <w:pPr>
              <w:pStyle w:val="NormalWeb"/>
              <w:spacing w:before="120" w:beforeAutospacing="0" w:after="0" w:afterAutospacing="0"/>
              <w:jc w:val="center"/>
            </w:pPr>
            <w:r w:rsidRPr="0076611D">
              <w:rPr>
                <w:lang w:val="en-US"/>
              </w:rPr>
              <w:t>L</w:t>
            </w:r>
            <w:r w:rsidR="0029218B" w:rsidRPr="0076611D">
              <w:rPr>
                <w:lang w:val="en-US"/>
              </w:rPr>
              <w:t xml:space="preserve">ess than </w:t>
            </w:r>
            <w:r w:rsidR="001E586A" w:rsidRPr="0076611D">
              <w:rPr>
                <w:color w:val="000000"/>
                <w:kern w:val="24"/>
              </w:rPr>
              <w:t>600 TL</w:t>
            </w:r>
          </w:p>
        </w:tc>
        <w:tc>
          <w:tcPr>
            <w:tcW w:w="2342" w:type="dxa"/>
          </w:tcPr>
          <w:p w:rsidR="001E586A" w:rsidRPr="0076611D" w:rsidRDefault="001E586A" w:rsidP="0073206C">
            <w:pPr>
              <w:pStyle w:val="NormalWeb"/>
              <w:spacing w:before="120" w:beforeAutospacing="0" w:after="0" w:afterAutospacing="0"/>
              <w:jc w:val="center"/>
            </w:pPr>
            <w:r w:rsidRPr="0076611D">
              <w:rPr>
                <w:color w:val="000000"/>
                <w:kern w:val="24"/>
              </w:rPr>
              <w:t xml:space="preserve">23.3 </w:t>
            </w:r>
          </w:p>
        </w:tc>
      </w:tr>
      <w:tr w:rsidR="001E586A" w:rsidRPr="0076611D" w:rsidTr="0073206C">
        <w:trPr>
          <w:trHeight w:hRule="exact" w:val="454"/>
        </w:trPr>
        <w:tc>
          <w:tcPr>
            <w:tcW w:w="2943" w:type="dxa"/>
            <w:vMerge/>
          </w:tcPr>
          <w:p w:rsidR="001E586A" w:rsidRPr="0076611D" w:rsidRDefault="001E586A" w:rsidP="0073206C">
            <w:pPr>
              <w:spacing w:before="120" w:after="0" w:line="240" w:lineRule="auto"/>
              <w:jc w:val="center"/>
              <w:rPr>
                <w:sz w:val="24"/>
                <w:szCs w:val="24"/>
                <w:lang w:val="en-US"/>
              </w:rPr>
            </w:pPr>
          </w:p>
        </w:tc>
        <w:tc>
          <w:tcPr>
            <w:tcW w:w="3544" w:type="dxa"/>
          </w:tcPr>
          <w:p w:rsidR="001E586A" w:rsidRPr="0076611D" w:rsidRDefault="001E586A" w:rsidP="0073206C">
            <w:pPr>
              <w:pStyle w:val="NormalWeb"/>
              <w:spacing w:before="120" w:beforeAutospacing="0" w:after="0" w:afterAutospacing="0"/>
              <w:jc w:val="center"/>
            </w:pPr>
            <w:r w:rsidRPr="0076611D">
              <w:rPr>
                <w:color w:val="000000"/>
                <w:kern w:val="24"/>
              </w:rPr>
              <w:t xml:space="preserve">600-2000 TL </w:t>
            </w:r>
          </w:p>
        </w:tc>
        <w:tc>
          <w:tcPr>
            <w:tcW w:w="2342" w:type="dxa"/>
          </w:tcPr>
          <w:p w:rsidR="001E586A" w:rsidRPr="0076611D" w:rsidRDefault="001E586A" w:rsidP="0073206C">
            <w:pPr>
              <w:pStyle w:val="NormalWeb"/>
              <w:spacing w:before="120" w:beforeAutospacing="0" w:after="0" w:afterAutospacing="0"/>
              <w:jc w:val="center"/>
            </w:pPr>
            <w:r w:rsidRPr="0076611D">
              <w:rPr>
                <w:color w:val="000000"/>
                <w:kern w:val="24"/>
              </w:rPr>
              <w:t xml:space="preserve">59.0 </w:t>
            </w:r>
          </w:p>
        </w:tc>
      </w:tr>
      <w:tr w:rsidR="001E586A" w:rsidRPr="0076611D" w:rsidTr="0073206C">
        <w:trPr>
          <w:trHeight w:hRule="exact" w:val="454"/>
        </w:trPr>
        <w:tc>
          <w:tcPr>
            <w:tcW w:w="2943" w:type="dxa"/>
            <w:vMerge/>
          </w:tcPr>
          <w:p w:rsidR="001E586A" w:rsidRPr="0076611D" w:rsidRDefault="001E586A" w:rsidP="0073206C">
            <w:pPr>
              <w:spacing w:before="120" w:after="0" w:line="240" w:lineRule="auto"/>
              <w:jc w:val="center"/>
              <w:rPr>
                <w:sz w:val="24"/>
                <w:szCs w:val="24"/>
                <w:lang w:val="en-US"/>
              </w:rPr>
            </w:pPr>
          </w:p>
        </w:tc>
        <w:tc>
          <w:tcPr>
            <w:tcW w:w="3544" w:type="dxa"/>
          </w:tcPr>
          <w:p w:rsidR="001E586A" w:rsidRPr="0076611D" w:rsidRDefault="001E586A" w:rsidP="0073206C">
            <w:pPr>
              <w:pStyle w:val="NormalWeb"/>
              <w:spacing w:before="120" w:beforeAutospacing="0" w:after="0" w:afterAutospacing="0"/>
              <w:jc w:val="center"/>
            </w:pPr>
            <w:r w:rsidRPr="0076611D">
              <w:rPr>
                <w:lang w:val="en-US"/>
              </w:rPr>
              <w:t>Above 2000 TL</w:t>
            </w:r>
          </w:p>
        </w:tc>
        <w:tc>
          <w:tcPr>
            <w:tcW w:w="2342" w:type="dxa"/>
          </w:tcPr>
          <w:p w:rsidR="001E586A" w:rsidRPr="0076611D" w:rsidRDefault="001E586A" w:rsidP="0073206C">
            <w:pPr>
              <w:pStyle w:val="NormalWeb"/>
              <w:spacing w:before="120" w:beforeAutospacing="0" w:after="0" w:afterAutospacing="0"/>
              <w:jc w:val="center"/>
            </w:pPr>
            <w:r w:rsidRPr="0076611D">
              <w:rPr>
                <w:color w:val="000000"/>
                <w:kern w:val="24"/>
              </w:rPr>
              <w:t xml:space="preserve">11.7 </w:t>
            </w:r>
          </w:p>
        </w:tc>
      </w:tr>
      <w:tr w:rsidR="001E586A" w:rsidRPr="0076611D" w:rsidTr="0073206C">
        <w:trPr>
          <w:trHeight w:hRule="exact" w:val="454"/>
        </w:trPr>
        <w:tc>
          <w:tcPr>
            <w:tcW w:w="2943" w:type="dxa"/>
            <w:vMerge w:val="restart"/>
          </w:tcPr>
          <w:p w:rsidR="001E586A" w:rsidRPr="0076611D" w:rsidRDefault="001E586A" w:rsidP="0073206C">
            <w:pPr>
              <w:spacing w:before="120" w:after="0" w:line="240" w:lineRule="auto"/>
              <w:jc w:val="center"/>
              <w:rPr>
                <w:sz w:val="24"/>
                <w:szCs w:val="24"/>
                <w:lang w:val="en-US"/>
              </w:rPr>
            </w:pPr>
            <w:r w:rsidRPr="0076611D">
              <w:rPr>
                <w:sz w:val="24"/>
                <w:szCs w:val="24"/>
                <w:lang w:val="en-US"/>
              </w:rPr>
              <w:t>Lived area</w:t>
            </w:r>
          </w:p>
        </w:tc>
        <w:tc>
          <w:tcPr>
            <w:tcW w:w="3544" w:type="dxa"/>
          </w:tcPr>
          <w:p w:rsidR="001E586A" w:rsidRPr="0076611D" w:rsidRDefault="001E586A" w:rsidP="0073206C">
            <w:pPr>
              <w:pStyle w:val="NormalWeb"/>
              <w:spacing w:before="120" w:beforeAutospacing="0" w:after="0" w:afterAutospacing="0"/>
              <w:jc w:val="center"/>
            </w:pPr>
            <w:r w:rsidRPr="0076611D">
              <w:rPr>
                <w:lang w:val="en-US"/>
              </w:rPr>
              <w:t>Urban</w:t>
            </w:r>
          </w:p>
        </w:tc>
        <w:tc>
          <w:tcPr>
            <w:tcW w:w="2342" w:type="dxa"/>
          </w:tcPr>
          <w:p w:rsidR="001E586A" w:rsidRPr="0076611D" w:rsidRDefault="001E586A" w:rsidP="0073206C">
            <w:pPr>
              <w:pStyle w:val="NormalWeb"/>
              <w:spacing w:before="120" w:beforeAutospacing="0" w:after="0" w:afterAutospacing="0"/>
              <w:jc w:val="center"/>
            </w:pPr>
            <w:r w:rsidRPr="0076611D">
              <w:rPr>
                <w:color w:val="000000"/>
                <w:kern w:val="24"/>
              </w:rPr>
              <w:t xml:space="preserve"> 78.7 </w:t>
            </w:r>
          </w:p>
        </w:tc>
      </w:tr>
      <w:tr w:rsidR="001E586A" w:rsidRPr="0076611D" w:rsidTr="0073206C">
        <w:trPr>
          <w:trHeight w:hRule="exact" w:val="454"/>
        </w:trPr>
        <w:tc>
          <w:tcPr>
            <w:tcW w:w="2943" w:type="dxa"/>
            <w:vMerge/>
          </w:tcPr>
          <w:p w:rsidR="001E586A" w:rsidRPr="0076611D" w:rsidRDefault="001E586A" w:rsidP="0073206C">
            <w:pPr>
              <w:spacing w:before="120" w:after="0" w:line="240" w:lineRule="auto"/>
              <w:jc w:val="center"/>
              <w:rPr>
                <w:sz w:val="24"/>
                <w:szCs w:val="24"/>
                <w:lang w:val="en-US"/>
              </w:rPr>
            </w:pPr>
          </w:p>
        </w:tc>
        <w:tc>
          <w:tcPr>
            <w:tcW w:w="3544" w:type="dxa"/>
          </w:tcPr>
          <w:p w:rsidR="001E586A" w:rsidRPr="0076611D" w:rsidRDefault="001E586A" w:rsidP="0073206C">
            <w:pPr>
              <w:pStyle w:val="NormalWeb"/>
              <w:spacing w:before="120" w:beforeAutospacing="0" w:after="0" w:afterAutospacing="0"/>
              <w:jc w:val="center"/>
            </w:pPr>
            <w:r w:rsidRPr="0076611D">
              <w:rPr>
                <w:color w:val="000000"/>
                <w:kern w:val="24"/>
              </w:rPr>
              <w:t xml:space="preserve"> </w:t>
            </w:r>
            <w:r w:rsidRPr="0076611D">
              <w:rPr>
                <w:lang w:val="en-US"/>
              </w:rPr>
              <w:t>Rural</w:t>
            </w:r>
          </w:p>
        </w:tc>
        <w:tc>
          <w:tcPr>
            <w:tcW w:w="2342" w:type="dxa"/>
          </w:tcPr>
          <w:p w:rsidR="001E586A" w:rsidRPr="0076611D" w:rsidRDefault="001E586A" w:rsidP="0073206C">
            <w:pPr>
              <w:pStyle w:val="NormalWeb"/>
              <w:spacing w:before="120" w:beforeAutospacing="0" w:after="0" w:afterAutospacing="0"/>
              <w:jc w:val="center"/>
            </w:pPr>
            <w:r w:rsidRPr="0076611D">
              <w:rPr>
                <w:color w:val="000000"/>
                <w:kern w:val="24"/>
              </w:rPr>
              <w:t xml:space="preserve"> 19.3 </w:t>
            </w:r>
          </w:p>
        </w:tc>
      </w:tr>
      <w:tr w:rsidR="001E586A" w:rsidRPr="0076611D" w:rsidTr="0073206C">
        <w:trPr>
          <w:trHeight w:hRule="exact" w:val="454"/>
        </w:trPr>
        <w:tc>
          <w:tcPr>
            <w:tcW w:w="2943" w:type="dxa"/>
            <w:vMerge w:val="restart"/>
          </w:tcPr>
          <w:p w:rsidR="001E586A" w:rsidRPr="0076611D" w:rsidRDefault="001E586A" w:rsidP="0073206C">
            <w:pPr>
              <w:spacing w:before="120" w:after="0" w:line="240" w:lineRule="auto"/>
              <w:jc w:val="center"/>
              <w:rPr>
                <w:sz w:val="24"/>
                <w:szCs w:val="24"/>
                <w:lang w:val="en-US"/>
              </w:rPr>
            </w:pPr>
            <w:r w:rsidRPr="0076611D">
              <w:rPr>
                <w:sz w:val="24"/>
                <w:szCs w:val="24"/>
                <w:lang w:val="en-US"/>
              </w:rPr>
              <w:t>Residence type</w:t>
            </w:r>
          </w:p>
        </w:tc>
        <w:tc>
          <w:tcPr>
            <w:tcW w:w="3544" w:type="dxa"/>
          </w:tcPr>
          <w:p w:rsidR="001E586A" w:rsidRPr="0076611D" w:rsidRDefault="001E586A" w:rsidP="0073206C">
            <w:pPr>
              <w:pStyle w:val="NormalWeb"/>
              <w:spacing w:before="120" w:beforeAutospacing="0" w:after="0" w:afterAutospacing="0"/>
              <w:jc w:val="center"/>
              <w:textAlignment w:val="baseline"/>
            </w:pPr>
            <w:r w:rsidRPr="0076611D">
              <w:rPr>
                <w:lang w:val="en-US"/>
              </w:rPr>
              <w:t>Apartment building</w:t>
            </w:r>
          </w:p>
        </w:tc>
        <w:tc>
          <w:tcPr>
            <w:tcW w:w="2342" w:type="dxa"/>
          </w:tcPr>
          <w:p w:rsidR="001E586A" w:rsidRPr="0076611D" w:rsidRDefault="001E586A" w:rsidP="0073206C">
            <w:pPr>
              <w:pStyle w:val="NormalWeb"/>
              <w:spacing w:before="120" w:beforeAutospacing="0" w:after="0" w:afterAutospacing="0"/>
              <w:jc w:val="center"/>
            </w:pPr>
            <w:r w:rsidRPr="0076611D">
              <w:rPr>
                <w:color w:val="000000"/>
                <w:kern w:val="24"/>
              </w:rPr>
              <w:t xml:space="preserve"> 51,9 </w:t>
            </w:r>
          </w:p>
        </w:tc>
      </w:tr>
      <w:tr w:rsidR="001E586A" w:rsidRPr="0076611D" w:rsidTr="0073206C">
        <w:trPr>
          <w:trHeight w:hRule="exact" w:val="454"/>
        </w:trPr>
        <w:tc>
          <w:tcPr>
            <w:tcW w:w="2943" w:type="dxa"/>
            <w:vMerge/>
          </w:tcPr>
          <w:p w:rsidR="001E586A" w:rsidRPr="0076611D" w:rsidRDefault="001E586A" w:rsidP="0073206C">
            <w:pPr>
              <w:spacing w:before="120" w:after="0" w:line="240" w:lineRule="auto"/>
              <w:jc w:val="center"/>
              <w:rPr>
                <w:sz w:val="24"/>
                <w:szCs w:val="24"/>
                <w:lang w:val="en-US"/>
              </w:rPr>
            </w:pPr>
          </w:p>
        </w:tc>
        <w:tc>
          <w:tcPr>
            <w:tcW w:w="3544" w:type="dxa"/>
          </w:tcPr>
          <w:p w:rsidR="001E586A" w:rsidRPr="0076611D" w:rsidRDefault="001E586A" w:rsidP="0073206C">
            <w:pPr>
              <w:pStyle w:val="NormalWeb"/>
              <w:spacing w:before="120" w:beforeAutospacing="0" w:after="0" w:afterAutospacing="0"/>
              <w:jc w:val="center"/>
              <w:textAlignment w:val="baseline"/>
            </w:pPr>
            <w:r w:rsidRPr="0076611D">
              <w:rPr>
                <w:lang w:val="en-US"/>
              </w:rPr>
              <w:t>Detached house</w:t>
            </w:r>
          </w:p>
        </w:tc>
        <w:tc>
          <w:tcPr>
            <w:tcW w:w="2342" w:type="dxa"/>
          </w:tcPr>
          <w:p w:rsidR="001E586A" w:rsidRPr="0076611D" w:rsidRDefault="001E586A" w:rsidP="0073206C">
            <w:pPr>
              <w:pStyle w:val="NormalWeb"/>
              <w:spacing w:before="120" w:beforeAutospacing="0" w:after="0" w:afterAutospacing="0"/>
              <w:jc w:val="center"/>
            </w:pPr>
            <w:r w:rsidRPr="0076611D">
              <w:rPr>
                <w:color w:val="000000"/>
                <w:kern w:val="24"/>
              </w:rPr>
              <w:t xml:space="preserve"> 47.1 </w:t>
            </w:r>
          </w:p>
        </w:tc>
      </w:tr>
      <w:tr w:rsidR="001E586A" w:rsidRPr="0076611D" w:rsidTr="0073206C">
        <w:trPr>
          <w:trHeight w:hRule="exact" w:val="454"/>
        </w:trPr>
        <w:tc>
          <w:tcPr>
            <w:tcW w:w="2943" w:type="dxa"/>
            <w:vMerge w:val="restart"/>
          </w:tcPr>
          <w:p w:rsidR="001E586A" w:rsidRPr="0076611D" w:rsidRDefault="001E586A" w:rsidP="0073206C">
            <w:pPr>
              <w:spacing w:before="120" w:after="0" w:line="240" w:lineRule="auto"/>
              <w:jc w:val="center"/>
              <w:rPr>
                <w:sz w:val="24"/>
                <w:szCs w:val="24"/>
                <w:lang w:val="en-US"/>
              </w:rPr>
            </w:pPr>
            <w:r w:rsidRPr="0076611D">
              <w:rPr>
                <w:sz w:val="24"/>
                <w:szCs w:val="24"/>
                <w:lang w:val="en-US"/>
              </w:rPr>
              <w:t>Water shortage</w:t>
            </w:r>
          </w:p>
        </w:tc>
        <w:tc>
          <w:tcPr>
            <w:tcW w:w="3544" w:type="dxa"/>
          </w:tcPr>
          <w:p w:rsidR="001E586A" w:rsidRPr="0076611D" w:rsidRDefault="001E586A" w:rsidP="0073206C">
            <w:pPr>
              <w:pStyle w:val="NormalWeb"/>
              <w:spacing w:before="120" w:beforeAutospacing="0" w:after="0" w:afterAutospacing="0"/>
              <w:jc w:val="center"/>
              <w:textAlignment w:val="baseline"/>
            </w:pPr>
            <w:r w:rsidRPr="0076611D">
              <w:rPr>
                <w:lang w:val="en-US"/>
              </w:rPr>
              <w:t>Experiencing water shortage</w:t>
            </w:r>
          </w:p>
        </w:tc>
        <w:tc>
          <w:tcPr>
            <w:tcW w:w="2342" w:type="dxa"/>
          </w:tcPr>
          <w:p w:rsidR="001E586A" w:rsidRPr="0076611D" w:rsidRDefault="001E586A" w:rsidP="0073206C">
            <w:pPr>
              <w:pStyle w:val="NormalWeb"/>
              <w:spacing w:before="120" w:beforeAutospacing="0" w:after="0" w:afterAutospacing="0"/>
              <w:jc w:val="center"/>
            </w:pPr>
            <w:r w:rsidRPr="0076611D">
              <w:rPr>
                <w:color w:val="000000"/>
                <w:kern w:val="24"/>
              </w:rPr>
              <w:t xml:space="preserve"> 45.5 </w:t>
            </w:r>
          </w:p>
        </w:tc>
      </w:tr>
      <w:tr w:rsidR="001E586A" w:rsidRPr="0076611D" w:rsidTr="0073206C">
        <w:trPr>
          <w:trHeight w:hRule="exact" w:val="454"/>
        </w:trPr>
        <w:tc>
          <w:tcPr>
            <w:tcW w:w="2943" w:type="dxa"/>
            <w:vMerge/>
          </w:tcPr>
          <w:p w:rsidR="001E586A" w:rsidRPr="0076611D" w:rsidRDefault="001E586A" w:rsidP="0073206C">
            <w:pPr>
              <w:spacing w:before="120" w:after="0" w:line="240" w:lineRule="auto"/>
              <w:jc w:val="both"/>
              <w:rPr>
                <w:sz w:val="24"/>
                <w:szCs w:val="24"/>
                <w:lang w:val="en-US"/>
              </w:rPr>
            </w:pPr>
          </w:p>
        </w:tc>
        <w:tc>
          <w:tcPr>
            <w:tcW w:w="3544" w:type="dxa"/>
          </w:tcPr>
          <w:p w:rsidR="001E586A" w:rsidRPr="0076611D" w:rsidRDefault="001E586A" w:rsidP="0073206C">
            <w:pPr>
              <w:pStyle w:val="NormalWeb"/>
              <w:spacing w:before="120" w:beforeAutospacing="0" w:after="0" w:afterAutospacing="0"/>
              <w:jc w:val="center"/>
              <w:textAlignment w:val="baseline"/>
            </w:pPr>
            <w:r w:rsidRPr="0076611D">
              <w:rPr>
                <w:lang w:val="en-US"/>
              </w:rPr>
              <w:t>Experiencing no water shortage</w:t>
            </w:r>
          </w:p>
        </w:tc>
        <w:tc>
          <w:tcPr>
            <w:tcW w:w="2342" w:type="dxa"/>
          </w:tcPr>
          <w:p w:rsidR="001E586A" w:rsidRPr="0076611D" w:rsidRDefault="001E586A" w:rsidP="0073206C">
            <w:pPr>
              <w:pStyle w:val="NormalWeb"/>
              <w:spacing w:before="120" w:beforeAutospacing="0" w:after="0" w:afterAutospacing="0"/>
              <w:jc w:val="center"/>
            </w:pPr>
            <w:r w:rsidRPr="0076611D">
              <w:rPr>
                <w:color w:val="000000"/>
                <w:kern w:val="24"/>
              </w:rPr>
              <w:t xml:space="preserve"> 52.5 </w:t>
            </w:r>
          </w:p>
        </w:tc>
      </w:tr>
    </w:tbl>
    <w:p w:rsidR="00910995" w:rsidRPr="0076611D" w:rsidRDefault="00910995" w:rsidP="0073206C">
      <w:pPr>
        <w:spacing w:after="0" w:line="240" w:lineRule="auto"/>
        <w:jc w:val="both"/>
        <w:rPr>
          <w:rFonts w:ascii="Times New Roman" w:hAnsi="Times New Roman"/>
          <w:sz w:val="24"/>
          <w:szCs w:val="24"/>
          <w:lang w:val="en-US"/>
        </w:rPr>
      </w:pPr>
    </w:p>
    <w:p w:rsidR="00800EE4" w:rsidRDefault="001D4904" w:rsidP="0073206C">
      <w:pPr>
        <w:pStyle w:val="ListeParagraf"/>
        <w:numPr>
          <w:ilvl w:val="1"/>
          <w:numId w:val="1"/>
        </w:numPr>
        <w:spacing w:after="0" w:line="240" w:lineRule="auto"/>
        <w:jc w:val="both"/>
        <w:rPr>
          <w:rFonts w:ascii="Times New Roman" w:hAnsi="Times New Roman"/>
          <w:b/>
          <w:sz w:val="24"/>
          <w:szCs w:val="24"/>
          <w:lang w:val="en-US"/>
        </w:rPr>
      </w:pPr>
      <w:r w:rsidRPr="0076611D">
        <w:rPr>
          <w:rFonts w:ascii="Times New Roman" w:hAnsi="Times New Roman"/>
          <w:b/>
          <w:sz w:val="24"/>
          <w:szCs w:val="24"/>
          <w:lang w:val="en-US"/>
        </w:rPr>
        <w:t xml:space="preserve"> </w:t>
      </w:r>
      <w:r w:rsidR="00800EE4" w:rsidRPr="0076611D">
        <w:rPr>
          <w:rFonts w:ascii="Times New Roman" w:hAnsi="Times New Roman"/>
          <w:b/>
          <w:sz w:val="24"/>
          <w:szCs w:val="24"/>
          <w:lang w:val="en-US"/>
        </w:rPr>
        <w:t xml:space="preserve">Procedure </w:t>
      </w:r>
    </w:p>
    <w:p w:rsidR="00EB7E12" w:rsidRPr="0076611D" w:rsidRDefault="00EB7E12" w:rsidP="00EB7E12">
      <w:pPr>
        <w:pStyle w:val="ListeParagraf"/>
        <w:spacing w:after="0" w:line="240" w:lineRule="auto"/>
        <w:ind w:left="1068"/>
        <w:jc w:val="both"/>
        <w:rPr>
          <w:rFonts w:ascii="Times New Roman" w:hAnsi="Times New Roman"/>
          <w:b/>
          <w:sz w:val="24"/>
          <w:szCs w:val="24"/>
          <w:lang w:val="en-US"/>
        </w:rPr>
      </w:pPr>
    </w:p>
    <w:p w:rsidR="00800EE4" w:rsidRPr="0076611D" w:rsidRDefault="00800EE4" w:rsidP="0073206C">
      <w:pPr>
        <w:spacing w:after="0" w:line="240" w:lineRule="auto"/>
        <w:ind w:firstLine="708"/>
        <w:jc w:val="both"/>
        <w:rPr>
          <w:rFonts w:ascii="Times New Roman" w:hAnsi="Times New Roman"/>
          <w:sz w:val="24"/>
          <w:szCs w:val="24"/>
          <w:lang w:val="en-US"/>
        </w:rPr>
      </w:pPr>
      <w:r w:rsidRPr="0076611D">
        <w:rPr>
          <w:rFonts w:ascii="Times New Roman" w:hAnsi="Times New Roman"/>
          <w:sz w:val="24"/>
          <w:szCs w:val="24"/>
          <w:lang w:val="en-US"/>
        </w:rPr>
        <w:t>A “Water Saving Behavior Ques</w:t>
      </w:r>
      <w:r w:rsidR="00F75979" w:rsidRPr="0076611D">
        <w:rPr>
          <w:rFonts w:ascii="Times New Roman" w:hAnsi="Times New Roman"/>
          <w:sz w:val="24"/>
          <w:szCs w:val="24"/>
          <w:lang w:val="en-US"/>
        </w:rPr>
        <w:t>tionnaire” developed by Dervisoğlu and Kılıç</w:t>
      </w:r>
      <w:r w:rsidR="006F1FC6" w:rsidRPr="0076611D">
        <w:rPr>
          <w:rFonts w:ascii="Times New Roman" w:hAnsi="Times New Roman"/>
          <w:sz w:val="24"/>
          <w:szCs w:val="24"/>
          <w:lang w:val="en-US"/>
        </w:rPr>
        <w:t xml:space="preserve"> [39]</w:t>
      </w:r>
      <w:r w:rsidRPr="0076611D">
        <w:rPr>
          <w:rFonts w:ascii="Times New Roman" w:hAnsi="Times New Roman"/>
          <w:sz w:val="24"/>
          <w:szCs w:val="24"/>
          <w:lang w:val="en-US"/>
        </w:rPr>
        <w:t xml:space="preserve"> based on TOPB was used as data gathering tool. Answer choices in the questionnaire are 5-point Likert type. Crobach Alpha reliability coefficients of the scales are .86 for </w:t>
      </w:r>
      <w:r w:rsidRPr="0076611D">
        <w:rPr>
          <w:rFonts w:ascii="Times New Roman" w:hAnsi="Times New Roman"/>
          <w:i/>
          <w:sz w:val="24"/>
          <w:szCs w:val="24"/>
          <w:lang w:val="en-US"/>
        </w:rPr>
        <w:t xml:space="preserve">Behavior </w:t>
      </w:r>
      <w:r w:rsidRPr="0076611D">
        <w:rPr>
          <w:rFonts w:ascii="Times New Roman" w:hAnsi="Times New Roman"/>
          <w:sz w:val="24"/>
          <w:szCs w:val="24"/>
          <w:lang w:val="en-US"/>
        </w:rPr>
        <w:t>(9 items), .70 for Attitude Towards Behavior</w:t>
      </w:r>
      <w:r w:rsidRPr="0076611D">
        <w:rPr>
          <w:rFonts w:ascii="Times New Roman" w:hAnsi="Times New Roman"/>
          <w:i/>
          <w:sz w:val="24"/>
          <w:szCs w:val="24"/>
          <w:lang w:val="en-US"/>
        </w:rPr>
        <w:t xml:space="preserve"> </w:t>
      </w:r>
      <w:r w:rsidRPr="0076611D">
        <w:rPr>
          <w:rFonts w:ascii="Times New Roman" w:hAnsi="Times New Roman"/>
          <w:sz w:val="24"/>
          <w:szCs w:val="24"/>
          <w:lang w:val="en-US"/>
        </w:rPr>
        <w:t>(4 items), .60 for Subjective Norm</w:t>
      </w:r>
      <w:r w:rsidRPr="0076611D">
        <w:rPr>
          <w:rFonts w:ascii="Times New Roman" w:hAnsi="Times New Roman"/>
          <w:i/>
          <w:sz w:val="24"/>
          <w:szCs w:val="24"/>
          <w:lang w:val="en-US"/>
        </w:rPr>
        <w:t xml:space="preserve"> </w:t>
      </w:r>
      <w:r w:rsidRPr="0076611D">
        <w:rPr>
          <w:rFonts w:ascii="Times New Roman" w:hAnsi="Times New Roman"/>
          <w:sz w:val="24"/>
          <w:szCs w:val="24"/>
          <w:lang w:val="en-US"/>
        </w:rPr>
        <w:t>(3 items), and .59 for Perceived Behavioral Control</w:t>
      </w:r>
      <w:r w:rsidRPr="0076611D">
        <w:rPr>
          <w:rFonts w:ascii="Times New Roman" w:hAnsi="Times New Roman"/>
          <w:i/>
          <w:sz w:val="24"/>
          <w:szCs w:val="24"/>
          <w:lang w:val="en-US"/>
        </w:rPr>
        <w:t xml:space="preserve"> </w:t>
      </w:r>
      <w:r w:rsidRPr="0076611D">
        <w:rPr>
          <w:rFonts w:ascii="Times New Roman" w:hAnsi="Times New Roman"/>
          <w:sz w:val="24"/>
          <w:szCs w:val="24"/>
          <w:lang w:val="en-US"/>
        </w:rPr>
        <w:t xml:space="preserve">(PBC; 3 items). There were questions concerning </w:t>
      </w:r>
      <w:r w:rsidR="009168B0" w:rsidRPr="0076611D">
        <w:rPr>
          <w:rFonts w:ascii="Times New Roman" w:hAnsi="Times New Roman"/>
          <w:sz w:val="24"/>
          <w:szCs w:val="24"/>
          <w:lang w:val="en-US"/>
        </w:rPr>
        <w:t>socio-</w:t>
      </w:r>
      <w:r w:rsidRPr="0076611D">
        <w:rPr>
          <w:rFonts w:ascii="Times New Roman" w:hAnsi="Times New Roman"/>
          <w:sz w:val="24"/>
          <w:szCs w:val="24"/>
          <w:lang w:val="en-US"/>
        </w:rPr>
        <w:t xml:space="preserve">demographic information as well (gender, level of family income, parents’ educational level, lived area, residence type, experiencing water shortage). </w:t>
      </w:r>
    </w:p>
    <w:p w:rsidR="00800EE4" w:rsidRPr="00EB7E12" w:rsidRDefault="00307869" w:rsidP="0073206C">
      <w:pPr>
        <w:pStyle w:val="ListeParagraf"/>
        <w:numPr>
          <w:ilvl w:val="1"/>
          <w:numId w:val="1"/>
        </w:numPr>
        <w:spacing w:after="0" w:line="240" w:lineRule="auto"/>
        <w:jc w:val="both"/>
        <w:rPr>
          <w:rFonts w:ascii="Times New Roman" w:hAnsi="Times New Roman"/>
          <w:b/>
          <w:sz w:val="24"/>
          <w:szCs w:val="24"/>
          <w:lang w:val="en-US"/>
        </w:rPr>
      </w:pPr>
      <w:r w:rsidRPr="0076611D">
        <w:rPr>
          <w:rFonts w:ascii="Times New Roman" w:hAnsi="Times New Roman"/>
          <w:b/>
          <w:iCs/>
          <w:sz w:val="24"/>
          <w:szCs w:val="24"/>
          <w:lang w:eastAsia="tr-TR"/>
        </w:rPr>
        <w:t xml:space="preserve"> </w:t>
      </w:r>
      <w:r w:rsidR="00800EE4" w:rsidRPr="0076611D">
        <w:rPr>
          <w:rFonts w:ascii="Times New Roman" w:hAnsi="Times New Roman"/>
          <w:b/>
          <w:iCs/>
          <w:sz w:val="24"/>
          <w:szCs w:val="24"/>
          <w:lang w:eastAsia="tr-TR"/>
        </w:rPr>
        <w:t>Data Analyses</w:t>
      </w:r>
    </w:p>
    <w:p w:rsidR="00EB7E12" w:rsidRPr="0076611D" w:rsidRDefault="00EB7E12" w:rsidP="00EB7E12">
      <w:pPr>
        <w:pStyle w:val="ListeParagraf"/>
        <w:spacing w:after="0" w:line="240" w:lineRule="auto"/>
        <w:ind w:left="1068"/>
        <w:jc w:val="both"/>
        <w:rPr>
          <w:rFonts w:ascii="Times New Roman" w:hAnsi="Times New Roman"/>
          <w:b/>
          <w:sz w:val="24"/>
          <w:szCs w:val="24"/>
          <w:lang w:val="en-US"/>
        </w:rPr>
      </w:pPr>
    </w:p>
    <w:p w:rsidR="00800EE4" w:rsidRDefault="00800EE4" w:rsidP="0073206C">
      <w:pPr>
        <w:spacing w:after="0" w:line="240" w:lineRule="auto"/>
        <w:ind w:firstLine="708"/>
        <w:jc w:val="both"/>
        <w:rPr>
          <w:rFonts w:ascii="Times New Roman" w:hAnsi="Times New Roman"/>
          <w:sz w:val="24"/>
          <w:szCs w:val="24"/>
          <w:lang w:val="en-US"/>
        </w:rPr>
      </w:pPr>
      <w:r w:rsidRPr="0076611D">
        <w:rPr>
          <w:rFonts w:ascii="Times New Roman" w:hAnsi="Times New Roman"/>
          <w:sz w:val="24"/>
          <w:szCs w:val="24"/>
          <w:lang w:val="en-US"/>
        </w:rPr>
        <w:t>Data were analyzed through univariate and multivariate variant analyses. Effect of socio-demographic variables on “subjective norm,” “PBC,” and “attitude” were examined via univariate MANOVA. Here, 6 different MANOVA was done for each independent variable. In order to ensure multivariate normality assumption of MANOVA, subject with higher Mahalanobis Distance Value</w:t>
      </w:r>
      <w:r w:rsidR="00C17756" w:rsidRPr="0076611D">
        <w:rPr>
          <w:rFonts w:ascii="Times New Roman" w:hAnsi="Times New Roman"/>
          <w:sz w:val="24"/>
          <w:szCs w:val="24"/>
          <w:lang w:val="en-US"/>
        </w:rPr>
        <w:t xml:space="preserve"> </w:t>
      </w:r>
      <w:r w:rsidR="009E0D33" w:rsidRPr="0076611D">
        <w:rPr>
          <w:rFonts w:ascii="Times New Roman" w:hAnsi="Times New Roman"/>
          <w:sz w:val="24"/>
          <w:szCs w:val="24"/>
          <w:lang w:val="en-US"/>
        </w:rPr>
        <w:t xml:space="preserve">than </w:t>
      </w:r>
      <w:r w:rsidRPr="0076611D">
        <w:rPr>
          <w:rFonts w:ascii="Times New Roman" w:hAnsi="Times New Roman"/>
          <w:sz w:val="24"/>
          <w:szCs w:val="24"/>
          <w:lang w:val="en-US"/>
        </w:rPr>
        <w:t xml:space="preserve">critical value were taken out of the sample. Box M value showed that co-variant matrixes of scores </w:t>
      </w:r>
      <w:r w:rsidRPr="0076611D">
        <w:rPr>
          <w:rFonts w:ascii="Times New Roman" w:hAnsi="Times New Roman"/>
          <w:sz w:val="24"/>
          <w:szCs w:val="24"/>
          <w:lang w:val="en-US"/>
        </w:rPr>
        <w:lastRenderedPageBreak/>
        <w:t xml:space="preserve">belonging to dependent variable were equal (p&gt;.05). Which variable was the underlying reason for the meaningful differences observed as a result of MANOVA was examined by “Intergroup Interaction Test.” In the comparisons, alpha value was taken into consideration as .017 (.05/3) in accordance with “Bonferroni correction.” Effect of socio-demographic variables on behavior was examined by T-Test and ANOVA. </w:t>
      </w:r>
    </w:p>
    <w:p w:rsidR="0073206C" w:rsidRPr="0076611D" w:rsidRDefault="0073206C" w:rsidP="0073206C">
      <w:pPr>
        <w:spacing w:after="0" w:line="240" w:lineRule="auto"/>
        <w:ind w:firstLine="708"/>
        <w:jc w:val="both"/>
        <w:rPr>
          <w:rFonts w:ascii="Times New Roman" w:hAnsi="Times New Roman"/>
          <w:sz w:val="24"/>
          <w:szCs w:val="24"/>
          <w:lang w:val="en-US"/>
        </w:rPr>
      </w:pPr>
    </w:p>
    <w:p w:rsidR="00800EE4" w:rsidRPr="0076611D" w:rsidRDefault="00800EE4" w:rsidP="0073206C">
      <w:pPr>
        <w:pStyle w:val="ListeParagraf"/>
        <w:numPr>
          <w:ilvl w:val="1"/>
          <w:numId w:val="1"/>
        </w:numPr>
        <w:spacing w:after="0" w:line="240" w:lineRule="auto"/>
        <w:contextualSpacing w:val="0"/>
        <w:rPr>
          <w:rFonts w:ascii="Times New Roman" w:hAnsi="Times New Roman"/>
          <w:b/>
          <w:sz w:val="24"/>
          <w:szCs w:val="24"/>
          <w:lang w:val="en-US"/>
        </w:rPr>
      </w:pPr>
      <w:r w:rsidRPr="0076611D">
        <w:rPr>
          <w:rFonts w:ascii="Times New Roman" w:hAnsi="Times New Roman"/>
          <w:b/>
          <w:sz w:val="24"/>
          <w:szCs w:val="24"/>
          <w:lang w:val="en-US" w:eastAsia="tr-TR"/>
        </w:rPr>
        <w:t>Findings and Results</w:t>
      </w:r>
    </w:p>
    <w:p w:rsidR="00800EE4" w:rsidRDefault="00800EE4" w:rsidP="0073206C">
      <w:pPr>
        <w:pStyle w:val="ListeParagraf"/>
        <w:numPr>
          <w:ilvl w:val="2"/>
          <w:numId w:val="1"/>
        </w:numPr>
        <w:spacing w:after="0" w:line="240" w:lineRule="auto"/>
        <w:contextualSpacing w:val="0"/>
        <w:jc w:val="both"/>
        <w:rPr>
          <w:rFonts w:ascii="Times New Roman" w:hAnsi="Times New Roman"/>
          <w:b/>
          <w:sz w:val="24"/>
          <w:szCs w:val="24"/>
          <w:lang w:val="en-US"/>
        </w:rPr>
      </w:pPr>
      <w:r w:rsidRPr="0076611D">
        <w:rPr>
          <w:rFonts w:ascii="Times New Roman" w:hAnsi="Times New Roman"/>
          <w:b/>
          <w:sz w:val="24"/>
          <w:szCs w:val="24"/>
          <w:lang w:val="en-US"/>
        </w:rPr>
        <w:t>Students’ Water Saving Behaviors</w:t>
      </w:r>
    </w:p>
    <w:p w:rsidR="00EB7E12" w:rsidRPr="0076611D" w:rsidRDefault="00EB7E12" w:rsidP="00EB7E12">
      <w:pPr>
        <w:pStyle w:val="ListeParagraf"/>
        <w:spacing w:after="0" w:line="240" w:lineRule="auto"/>
        <w:ind w:left="1428"/>
        <w:contextualSpacing w:val="0"/>
        <w:jc w:val="both"/>
        <w:rPr>
          <w:rFonts w:ascii="Times New Roman" w:hAnsi="Times New Roman"/>
          <w:b/>
          <w:sz w:val="24"/>
          <w:szCs w:val="24"/>
          <w:lang w:val="en-US"/>
        </w:rPr>
      </w:pPr>
    </w:p>
    <w:p w:rsidR="00CB6418" w:rsidRPr="0076611D" w:rsidRDefault="002C7AB5" w:rsidP="0073206C">
      <w:pPr>
        <w:spacing w:after="0" w:line="240" w:lineRule="auto"/>
        <w:ind w:firstLine="708"/>
        <w:jc w:val="both"/>
        <w:rPr>
          <w:rFonts w:ascii="Times New Roman" w:hAnsi="Times New Roman"/>
          <w:sz w:val="24"/>
          <w:szCs w:val="24"/>
          <w:lang w:val="en-US" w:eastAsia="de-DE"/>
        </w:rPr>
      </w:pPr>
      <w:r w:rsidRPr="0076611D">
        <w:rPr>
          <w:rFonts w:ascii="Times New Roman" w:hAnsi="Times New Roman"/>
          <w:sz w:val="24"/>
          <w:szCs w:val="24"/>
          <w:lang w:val="en-US"/>
        </w:rPr>
        <w:t>Mean scores,</w:t>
      </w:r>
      <w:r w:rsidRPr="0076611D">
        <w:rPr>
          <w:rFonts w:ascii="Times New Roman" w:hAnsi="Times New Roman"/>
          <w:sz w:val="24"/>
          <w:szCs w:val="24"/>
          <w:lang w:eastAsia="tr-TR"/>
        </w:rPr>
        <w:t xml:space="preserve"> </w:t>
      </w:r>
      <w:r w:rsidRPr="0076611D">
        <w:rPr>
          <w:rFonts w:ascii="Times New Roman" w:hAnsi="Times New Roman"/>
          <w:sz w:val="24"/>
          <w:szCs w:val="24"/>
          <w:lang w:val="en-US" w:eastAsia="tr-TR"/>
        </w:rPr>
        <w:t>standard deviations and</w:t>
      </w:r>
      <w:r w:rsidRPr="0076611D">
        <w:rPr>
          <w:rFonts w:ascii="Times New Roman" w:hAnsi="Times New Roman"/>
          <w:sz w:val="24"/>
          <w:szCs w:val="24"/>
          <w:lang w:val="en-US"/>
        </w:rPr>
        <w:t xml:space="preserve"> frequency distribution of water saving behaviors</w:t>
      </w:r>
      <w:r w:rsidRPr="0076611D">
        <w:rPr>
          <w:rFonts w:ascii="Times New Roman" w:hAnsi="Times New Roman"/>
          <w:i/>
          <w:sz w:val="24"/>
          <w:szCs w:val="24"/>
          <w:lang w:val="en-US"/>
        </w:rPr>
        <w:t xml:space="preserve"> </w:t>
      </w:r>
      <w:r w:rsidRPr="0076611D">
        <w:rPr>
          <w:rFonts w:ascii="Times New Roman" w:hAnsi="Times New Roman"/>
          <w:sz w:val="24"/>
          <w:szCs w:val="24"/>
          <w:lang w:val="en-US"/>
        </w:rPr>
        <w:t xml:space="preserve">were given in Table 2. In the questionnaire, students were asked to assess to what extent they agree with the given statements in 5-point Likert type (1= completely disagree; 5= completely agree). When Table 2 is examined, it was seen that water saving behaviors performed by the majority of students. The item with the highest mean score is </w:t>
      </w:r>
      <w:r w:rsidRPr="0076611D">
        <w:rPr>
          <w:rFonts w:ascii="Times New Roman" w:hAnsi="Times New Roman"/>
          <w:i/>
          <w:sz w:val="24"/>
          <w:szCs w:val="24"/>
          <w:lang w:val="en-US"/>
        </w:rPr>
        <w:t>“</w:t>
      </w:r>
      <w:r w:rsidR="00737FFC" w:rsidRPr="0076611D">
        <w:rPr>
          <w:rFonts w:ascii="Times New Roman" w:hAnsi="Times New Roman"/>
          <w:i/>
          <w:sz w:val="24"/>
          <w:szCs w:val="24"/>
          <w:lang w:val="en-US" w:eastAsia="de-DE"/>
        </w:rPr>
        <w:t>I do not</w:t>
      </w:r>
      <w:r w:rsidRPr="0076611D">
        <w:rPr>
          <w:rFonts w:ascii="Times New Roman" w:hAnsi="Times New Roman"/>
          <w:i/>
          <w:sz w:val="24"/>
          <w:szCs w:val="24"/>
          <w:lang w:val="en-US" w:eastAsia="de-DE"/>
        </w:rPr>
        <w:t xml:space="preserve"> </w:t>
      </w:r>
      <w:r w:rsidR="00737FFC" w:rsidRPr="0076611D">
        <w:rPr>
          <w:rFonts w:ascii="Times New Roman" w:hAnsi="Times New Roman"/>
          <w:i/>
          <w:sz w:val="24"/>
          <w:szCs w:val="24"/>
          <w:lang w:val="en-US" w:eastAsia="de-DE"/>
        </w:rPr>
        <w:t xml:space="preserve">waste </w:t>
      </w:r>
      <w:r w:rsidRPr="0076611D">
        <w:rPr>
          <w:rFonts w:ascii="Times New Roman" w:hAnsi="Times New Roman"/>
          <w:i/>
          <w:sz w:val="24"/>
          <w:szCs w:val="24"/>
          <w:lang w:val="en-US" w:eastAsia="de-DE"/>
        </w:rPr>
        <w:t xml:space="preserve">water when I use it for personal </w:t>
      </w:r>
      <w:r w:rsidR="005464D3" w:rsidRPr="0076611D">
        <w:rPr>
          <w:rFonts w:ascii="Times New Roman" w:hAnsi="Times New Roman"/>
          <w:i/>
          <w:sz w:val="24"/>
          <w:szCs w:val="24"/>
          <w:lang w:val="en-US" w:eastAsia="de-DE"/>
        </w:rPr>
        <w:t>hygiene</w:t>
      </w:r>
      <w:r w:rsidRPr="0076611D">
        <w:rPr>
          <w:rFonts w:ascii="Times New Roman" w:hAnsi="Times New Roman"/>
          <w:i/>
          <w:sz w:val="24"/>
          <w:szCs w:val="24"/>
          <w:lang w:val="en-US" w:eastAsia="de-DE"/>
        </w:rPr>
        <w:t xml:space="preserve"> (brushing the teeth, taking a shower)”</w:t>
      </w:r>
      <w:r w:rsidRPr="0076611D">
        <w:rPr>
          <w:rFonts w:ascii="Times New Roman" w:hAnsi="Times New Roman"/>
          <w:sz w:val="24"/>
          <w:szCs w:val="24"/>
          <w:lang w:val="en-US" w:eastAsia="de-DE"/>
        </w:rPr>
        <w:t xml:space="preserve"> 184 studen</w:t>
      </w:r>
      <w:r w:rsidR="00EA55CF" w:rsidRPr="0076611D">
        <w:rPr>
          <w:rFonts w:ascii="Times New Roman" w:hAnsi="Times New Roman"/>
          <w:sz w:val="24"/>
          <w:szCs w:val="24"/>
          <w:lang w:val="en-US" w:eastAsia="de-DE"/>
        </w:rPr>
        <w:t>ts answered this question as “</w:t>
      </w:r>
      <w:r w:rsidRPr="0076611D">
        <w:rPr>
          <w:rFonts w:ascii="Times New Roman" w:hAnsi="Times New Roman"/>
          <w:sz w:val="24"/>
          <w:szCs w:val="24"/>
          <w:lang w:val="en-US" w:eastAsia="de-DE"/>
        </w:rPr>
        <w:t>agree” and 245 s</w:t>
      </w:r>
      <w:r w:rsidR="00EA55CF" w:rsidRPr="0076611D">
        <w:rPr>
          <w:rFonts w:ascii="Times New Roman" w:hAnsi="Times New Roman"/>
          <w:sz w:val="24"/>
          <w:szCs w:val="24"/>
          <w:lang w:val="en-US" w:eastAsia="de-DE"/>
        </w:rPr>
        <w:t>tudents answered it as “</w:t>
      </w:r>
      <w:r w:rsidRPr="0076611D">
        <w:rPr>
          <w:rFonts w:ascii="Times New Roman" w:hAnsi="Times New Roman"/>
          <w:sz w:val="24"/>
          <w:szCs w:val="24"/>
          <w:lang w:val="en-US" w:eastAsia="de-DE"/>
        </w:rPr>
        <w:t>completely agree.” “</w:t>
      </w:r>
      <w:r w:rsidRPr="0076611D">
        <w:rPr>
          <w:rFonts w:ascii="Times New Roman" w:hAnsi="Times New Roman"/>
          <w:i/>
          <w:sz w:val="24"/>
          <w:szCs w:val="24"/>
          <w:lang w:val="en-US" w:eastAsia="de-DE"/>
        </w:rPr>
        <w:t>Using water economically during housecleaning</w:t>
      </w:r>
      <w:r w:rsidRPr="0076611D">
        <w:rPr>
          <w:rFonts w:ascii="Times New Roman" w:hAnsi="Times New Roman"/>
          <w:sz w:val="24"/>
          <w:szCs w:val="24"/>
          <w:lang w:val="en-US" w:eastAsia="de-DE"/>
        </w:rPr>
        <w:t>” is also among behaviors with high scores. 175 students indicated that they “agreed” with this statement, and 208 students said they “completely agreed.” “</w:t>
      </w:r>
      <w:r w:rsidRPr="0076611D">
        <w:rPr>
          <w:rFonts w:ascii="Times New Roman" w:hAnsi="Times New Roman"/>
          <w:i/>
          <w:sz w:val="24"/>
          <w:szCs w:val="24"/>
          <w:lang w:val="en-US" w:eastAsia="de-DE"/>
        </w:rPr>
        <w:t>I make sure dripping taps and plumbing are fixed</w:t>
      </w:r>
      <w:r w:rsidR="00EA55CF" w:rsidRPr="0076611D">
        <w:rPr>
          <w:rFonts w:ascii="Times New Roman" w:hAnsi="Times New Roman"/>
          <w:sz w:val="24"/>
          <w:szCs w:val="24"/>
          <w:lang w:val="en-US" w:eastAsia="de-DE"/>
        </w:rPr>
        <w:t>” was answered as “</w:t>
      </w:r>
      <w:r w:rsidRPr="0076611D">
        <w:rPr>
          <w:rFonts w:ascii="Times New Roman" w:hAnsi="Times New Roman"/>
          <w:sz w:val="24"/>
          <w:szCs w:val="24"/>
          <w:lang w:val="en-US" w:eastAsia="de-DE"/>
        </w:rPr>
        <w:t>ag</w:t>
      </w:r>
      <w:r w:rsidR="00EA55CF" w:rsidRPr="0076611D">
        <w:rPr>
          <w:rFonts w:ascii="Times New Roman" w:hAnsi="Times New Roman"/>
          <w:sz w:val="24"/>
          <w:szCs w:val="24"/>
          <w:lang w:val="en-US" w:eastAsia="de-DE"/>
        </w:rPr>
        <w:t>ree” by 177 students, and as “</w:t>
      </w:r>
      <w:r w:rsidRPr="0076611D">
        <w:rPr>
          <w:rFonts w:ascii="Times New Roman" w:hAnsi="Times New Roman"/>
          <w:sz w:val="24"/>
          <w:szCs w:val="24"/>
          <w:lang w:val="en-US" w:eastAsia="de-DE"/>
        </w:rPr>
        <w:t>completely agree” by 225 students. The item with the most “indecisive” (96 students) is “</w:t>
      </w:r>
      <w:r w:rsidRPr="0076611D">
        <w:rPr>
          <w:rFonts w:ascii="Times New Roman" w:hAnsi="Times New Roman"/>
          <w:i/>
          <w:sz w:val="24"/>
          <w:szCs w:val="24"/>
          <w:lang w:val="en-US" w:eastAsia="de-DE"/>
        </w:rPr>
        <w:t>Were I to take care of a plant, I would prefer ones that requires the least water</w:t>
      </w:r>
      <w:r w:rsidRPr="0076611D">
        <w:rPr>
          <w:rFonts w:ascii="Times New Roman" w:hAnsi="Times New Roman"/>
          <w:sz w:val="24"/>
          <w:szCs w:val="24"/>
          <w:lang w:val="en-US" w:eastAsia="de-DE"/>
        </w:rPr>
        <w:t>.” This item i</w:t>
      </w:r>
      <w:r w:rsidR="008662F2" w:rsidRPr="0076611D">
        <w:rPr>
          <w:rFonts w:ascii="Times New Roman" w:hAnsi="Times New Roman"/>
          <w:sz w:val="24"/>
          <w:szCs w:val="24"/>
          <w:lang w:val="en-US" w:eastAsia="de-DE"/>
        </w:rPr>
        <w:t>s also the one with the most “</w:t>
      </w:r>
      <w:r w:rsidRPr="0076611D">
        <w:rPr>
          <w:rFonts w:ascii="Times New Roman" w:hAnsi="Times New Roman"/>
          <w:sz w:val="24"/>
          <w:szCs w:val="24"/>
          <w:lang w:val="en-US" w:eastAsia="de-DE"/>
        </w:rPr>
        <w:t>disagree” (42</w:t>
      </w:r>
      <w:r w:rsidR="00AB2A5C" w:rsidRPr="0076611D">
        <w:rPr>
          <w:rFonts w:ascii="Times New Roman" w:hAnsi="Times New Roman"/>
          <w:sz w:val="24"/>
          <w:szCs w:val="24"/>
          <w:lang w:val="en-US" w:eastAsia="de-DE"/>
        </w:rPr>
        <w:t xml:space="preserve"> students</w:t>
      </w:r>
      <w:r w:rsidR="008662F2" w:rsidRPr="0076611D">
        <w:rPr>
          <w:rFonts w:ascii="Times New Roman" w:hAnsi="Times New Roman"/>
          <w:sz w:val="24"/>
          <w:szCs w:val="24"/>
          <w:lang w:val="en-US" w:eastAsia="de-DE"/>
        </w:rPr>
        <w:t>), and “</w:t>
      </w:r>
      <w:r w:rsidRPr="0076611D">
        <w:rPr>
          <w:rFonts w:ascii="Times New Roman" w:hAnsi="Times New Roman"/>
          <w:sz w:val="24"/>
          <w:szCs w:val="24"/>
          <w:lang w:val="en-US" w:eastAsia="de-DE"/>
        </w:rPr>
        <w:t>completely disagree” (52</w:t>
      </w:r>
      <w:r w:rsidR="00AB2A5C" w:rsidRPr="0076611D">
        <w:rPr>
          <w:rFonts w:ascii="Times New Roman" w:hAnsi="Times New Roman"/>
          <w:sz w:val="24"/>
          <w:szCs w:val="24"/>
          <w:lang w:val="en-US" w:eastAsia="de-DE"/>
        </w:rPr>
        <w:t xml:space="preserve"> students</w:t>
      </w:r>
      <w:r w:rsidRPr="0076611D">
        <w:rPr>
          <w:rFonts w:ascii="Times New Roman" w:hAnsi="Times New Roman"/>
          <w:sz w:val="24"/>
          <w:szCs w:val="24"/>
          <w:lang w:val="en-US" w:eastAsia="de-DE"/>
        </w:rPr>
        <w:t xml:space="preserve">). </w:t>
      </w:r>
    </w:p>
    <w:p w:rsidR="0076611D" w:rsidRDefault="0076611D" w:rsidP="0073206C">
      <w:pPr>
        <w:spacing w:after="0" w:line="240" w:lineRule="auto"/>
        <w:jc w:val="both"/>
        <w:rPr>
          <w:rFonts w:ascii="Times New Roman" w:hAnsi="Times New Roman"/>
          <w:sz w:val="24"/>
          <w:szCs w:val="24"/>
          <w:lang w:val="en-US"/>
        </w:rPr>
      </w:pPr>
    </w:p>
    <w:p w:rsidR="002C7AB5" w:rsidRPr="0076611D" w:rsidRDefault="002C7AB5" w:rsidP="0073206C">
      <w:pPr>
        <w:spacing w:after="0" w:line="240" w:lineRule="auto"/>
        <w:jc w:val="both"/>
        <w:rPr>
          <w:rFonts w:ascii="Times New Roman" w:hAnsi="Times New Roman"/>
          <w:sz w:val="24"/>
          <w:szCs w:val="24"/>
          <w:lang w:val="en-US"/>
        </w:rPr>
      </w:pPr>
      <w:r w:rsidRPr="0076611D">
        <w:rPr>
          <w:rFonts w:ascii="Times New Roman" w:hAnsi="Times New Roman"/>
          <w:sz w:val="24"/>
          <w:szCs w:val="24"/>
          <w:lang w:val="en-US"/>
        </w:rPr>
        <w:t xml:space="preserve">Table </w:t>
      </w:r>
      <w:r w:rsidR="00CB6418" w:rsidRPr="0076611D">
        <w:rPr>
          <w:rFonts w:ascii="Times New Roman" w:hAnsi="Times New Roman"/>
          <w:sz w:val="24"/>
          <w:szCs w:val="24"/>
          <w:lang w:val="en-US"/>
        </w:rPr>
        <w:t xml:space="preserve">2. </w:t>
      </w:r>
      <w:r w:rsidRPr="0076611D">
        <w:rPr>
          <w:rFonts w:ascii="Times New Roman" w:hAnsi="Times New Roman"/>
          <w:sz w:val="24"/>
          <w:szCs w:val="24"/>
          <w:lang w:val="en-US"/>
        </w:rPr>
        <w:t>Mean Scores,</w:t>
      </w:r>
      <w:r w:rsidRPr="0076611D">
        <w:rPr>
          <w:rFonts w:ascii="Times New Roman" w:hAnsi="Times New Roman"/>
          <w:sz w:val="24"/>
          <w:szCs w:val="24"/>
          <w:lang w:eastAsia="tr-TR"/>
        </w:rPr>
        <w:t xml:space="preserve"> </w:t>
      </w:r>
      <w:r w:rsidRPr="0076611D">
        <w:rPr>
          <w:rFonts w:ascii="Times New Roman" w:hAnsi="Times New Roman"/>
          <w:sz w:val="24"/>
          <w:szCs w:val="24"/>
          <w:lang w:val="en-US" w:eastAsia="tr-TR"/>
        </w:rPr>
        <w:t>Standard Deviations and</w:t>
      </w:r>
      <w:r w:rsidRPr="0076611D">
        <w:rPr>
          <w:rFonts w:ascii="Times New Roman" w:hAnsi="Times New Roman"/>
          <w:sz w:val="24"/>
          <w:szCs w:val="24"/>
          <w:lang w:val="en-US"/>
        </w:rPr>
        <w:t xml:space="preserve"> Frequency Distribution of Water Saving Behaviors</w:t>
      </w:r>
    </w:p>
    <w:tbl>
      <w:tblPr>
        <w:tblStyle w:val="TabloKlavuzu"/>
        <w:tblpPr w:leftFromText="141" w:rightFromText="141" w:vertAnchor="text" w:horzAnchor="margin" w:tblpY="415"/>
        <w:tblW w:w="8192" w:type="dxa"/>
        <w:tblLayout w:type="fixed"/>
        <w:tblLook w:val="01E0" w:firstRow="1" w:lastRow="1" w:firstColumn="1" w:lastColumn="1" w:noHBand="0" w:noVBand="0"/>
      </w:tblPr>
      <w:tblGrid>
        <w:gridCol w:w="4207"/>
        <w:gridCol w:w="863"/>
        <w:gridCol w:w="567"/>
        <w:gridCol w:w="567"/>
        <w:gridCol w:w="536"/>
        <w:gridCol w:w="456"/>
        <w:gridCol w:w="373"/>
        <w:gridCol w:w="623"/>
      </w:tblGrid>
      <w:tr w:rsidR="00237E16" w:rsidRPr="0073206C" w:rsidTr="0073206C">
        <w:trPr>
          <w:trHeight w:hRule="exact" w:val="2207"/>
        </w:trPr>
        <w:tc>
          <w:tcPr>
            <w:tcW w:w="4207" w:type="dxa"/>
          </w:tcPr>
          <w:p w:rsidR="00237E16" w:rsidRPr="0073206C" w:rsidRDefault="00237E16" w:rsidP="0073206C">
            <w:pPr>
              <w:tabs>
                <w:tab w:val="left" w:pos="9781"/>
              </w:tabs>
              <w:spacing w:before="120" w:after="0" w:line="240" w:lineRule="auto"/>
              <w:ind w:left="284" w:hanging="284"/>
              <w:jc w:val="both"/>
              <w:rPr>
                <w:lang w:val="en-US" w:eastAsia="de-DE"/>
              </w:rPr>
            </w:pPr>
          </w:p>
        </w:tc>
        <w:tc>
          <w:tcPr>
            <w:tcW w:w="863" w:type="dxa"/>
            <w:textDirection w:val="btLr"/>
          </w:tcPr>
          <w:p w:rsidR="00237E16" w:rsidRPr="0073206C" w:rsidRDefault="00237E16" w:rsidP="0073206C">
            <w:pPr>
              <w:tabs>
                <w:tab w:val="left" w:pos="9781"/>
              </w:tabs>
              <w:spacing w:before="120" w:after="0" w:line="240" w:lineRule="auto"/>
              <w:ind w:left="397" w:right="113" w:hanging="284"/>
              <w:rPr>
                <w:lang w:val="en-US" w:eastAsia="de-DE"/>
              </w:rPr>
            </w:pPr>
            <w:r w:rsidRPr="0073206C">
              <w:rPr>
                <w:lang w:val="en-US"/>
              </w:rPr>
              <w:t>Completely disagree</w:t>
            </w:r>
          </w:p>
        </w:tc>
        <w:tc>
          <w:tcPr>
            <w:tcW w:w="567" w:type="dxa"/>
            <w:textDirection w:val="btLr"/>
          </w:tcPr>
          <w:p w:rsidR="00237E16" w:rsidRPr="0073206C" w:rsidRDefault="00237E16" w:rsidP="0073206C">
            <w:pPr>
              <w:tabs>
                <w:tab w:val="left" w:pos="9781"/>
              </w:tabs>
              <w:spacing w:before="120" w:after="0" w:line="240" w:lineRule="auto"/>
              <w:ind w:left="397" w:right="113" w:hanging="284"/>
              <w:rPr>
                <w:lang w:val="en-US" w:eastAsia="de-DE"/>
              </w:rPr>
            </w:pPr>
            <w:r w:rsidRPr="0073206C">
              <w:rPr>
                <w:lang w:val="en-US" w:eastAsia="tr-TR"/>
              </w:rPr>
              <w:t>Disagree</w:t>
            </w:r>
          </w:p>
        </w:tc>
        <w:tc>
          <w:tcPr>
            <w:tcW w:w="567" w:type="dxa"/>
            <w:textDirection w:val="btLr"/>
          </w:tcPr>
          <w:p w:rsidR="00237E16" w:rsidRPr="0073206C" w:rsidRDefault="00237E16" w:rsidP="0073206C">
            <w:pPr>
              <w:tabs>
                <w:tab w:val="left" w:pos="9781"/>
              </w:tabs>
              <w:spacing w:before="120" w:after="0" w:line="240" w:lineRule="auto"/>
              <w:ind w:left="397" w:right="113" w:hanging="284"/>
              <w:rPr>
                <w:lang w:val="en-US" w:eastAsia="de-DE"/>
              </w:rPr>
            </w:pPr>
            <w:r w:rsidRPr="0073206C">
              <w:rPr>
                <w:lang w:val="en-US" w:eastAsia="tr-TR"/>
              </w:rPr>
              <w:t>Undecided</w:t>
            </w:r>
          </w:p>
        </w:tc>
        <w:tc>
          <w:tcPr>
            <w:tcW w:w="536" w:type="dxa"/>
            <w:textDirection w:val="btLr"/>
          </w:tcPr>
          <w:p w:rsidR="00237E16" w:rsidRPr="0073206C" w:rsidRDefault="00237E16" w:rsidP="0073206C">
            <w:pPr>
              <w:tabs>
                <w:tab w:val="left" w:pos="9781"/>
              </w:tabs>
              <w:spacing w:before="120" w:after="0" w:line="240" w:lineRule="auto"/>
              <w:ind w:left="397" w:right="113" w:hanging="284"/>
              <w:rPr>
                <w:lang w:val="en-US" w:eastAsia="de-DE"/>
              </w:rPr>
            </w:pPr>
            <w:r w:rsidRPr="0073206C">
              <w:rPr>
                <w:lang w:val="en-US" w:eastAsia="tr-TR"/>
              </w:rPr>
              <w:t>Agree</w:t>
            </w:r>
          </w:p>
        </w:tc>
        <w:tc>
          <w:tcPr>
            <w:tcW w:w="456" w:type="dxa"/>
            <w:textDirection w:val="btLr"/>
          </w:tcPr>
          <w:p w:rsidR="00237E16" w:rsidRPr="0073206C" w:rsidRDefault="00237E16" w:rsidP="0073206C">
            <w:pPr>
              <w:tabs>
                <w:tab w:val="left" w:pos="9781"/>
              </w:tabs>
              <w:spacing w:before="120" w:after="0" w:line="240" w:lineRule="auto"/>
              <w:ind w:left="397" w:right="113" w:hanging="284"/>
              <w:rPr>
                <w:lang w:val="en-US" w:eastAsia="de-DE"/>
              </w:rPr>
            </w:pPr>
            <w:r w:rsidRPr="0073206C">
              <w:rPr>
                <w:lang w:val="en-US"/>
              </w:rPr>
              <w:t>Completely agree</w:t>
            </w:r>
          </w:p>
        </w:tc>
        <w:tc>
          <w:tcPr>
            <w:tcW w:w="373" w:type="dxa"/>
          </w:tcPr>
          <w:p w:rsidR="00237E16" w:rsidRPr="0073206C" w:rsidRDefault="00237E16" w:rsidP="0073206C">
            <w:pPr>
              <w:tabs>
                <w:tab w:val="left" w:pos="9781"/>
              </w:tabs>
              <w:spacing w:before="120" w:after="0" w:line="240" w:lineRule="auto"/>
              <w:ind w:left="284" w:hanging="284"/>
              <w:rPr>
                <w:lang w:val="en-US" w:eastAsia="de-DE"/>
              </w:rPr>
            </w:pPr>
          </w:p>
          <w:p w:rsidR="00237E16" w:rsidRPr="0073206C" w:rsidRDefault="00237E16" w:rsidP="0073206C">
            <w:pPr>
              <w:tabs>
                <w:tab w:val="left" w:pos="9781"/>
              </w:tabs>
              <w:spacing w:before="120" w:after="0" w:line="240" w:lineRule="auto"/>
              <w:ind w:left="284" w:hanging="284"/>
              <w:rPr>
                <w:lang w:val="en-US" w:eastAsia="de-DE"/>
              </w:rPr>
            </w:pPr>
          </w:p>
          <w:p w:rsidR="00237E16" w:rsidRPr="0073206C" w:rsidRDefault="00237E16" w:rsidP="0073206C">
            <w:pPr>
              <w:tabs>
                <w:tab w:val="left" w:pos="9781"/>
              </w:tabs>
              <w:spacing w:before="120" w:after="0" w:line="240" w:lineRule="auto"/>
              <w:ind w:left="284" w:hanging="284"/>
              <w:rPr>
                <w:lang w:val="en-US" w:eastAsia="de-DE"/>
              </w:rPr>
            </w:pPr>
          </w:p>
          <w:p w:rsidR="00237E16" w:rsidRPr="0073206C" w:rsidRDefault="00237E16" w:rsidP="0073206C">
            <w:pPr>
              <w:tabs>
                <w:tab w:val="left" w:pos="9781"/>
              </w:tabs>
              <w:spacing w:before="120" w:after="0" w:line="240" w:lineRule="auto"/>
              <w:ind w:left="284" w:hanging="284"/>
              <w:rPr>
                <w:lang w:val="en-US" w:eastAsia="de-DE"/>
              </w:rPr>
            </w:pPr>
          </w:p>
          <w:p w:rsidR="00237E16" w:rsidRPr="0073206C" w:rsidRDefault="00237E16" w:rsidP="0073206C">
            <w:pPr>
              <w:tabs>
                <w:tab w:val="left" w:pos="9781"/>
              </w:tabs>
              <w:spacing w:before="120" w:after="0" w:line="240" w:lineRule="auto"/>
              <w:rPr>
                <w:lang w:val="en-US" w:eastAsia="de-DE"/>
              </w:rPr>
            </w:pPr>
            <w:r w:rsidRPr="0073206C">
              <w:rPr>
                <w:lang w:val="en-US" w:eastAsia="de-DE"/>
              </w:rPr>
              <w:t>M</w:t>
            </w:r>
          </w:p>
        </w:tc>
        <w:tc>
          <w:tcPr>
            <w:tcW w:w="623" w:type="dxa"/>
          </w:tcPr>
          <w:p w:rsidR="00237E16" w:rsidRPr="0073206C" w:rsidRDefault="00237E16" w:rsidP="0073206C">
            <w:pPr>
              <w:tabs>
                <w:tab w:val="left" w:pos="9781"/>
              </w:tabs>
              <w:spacing w:before="120" w:after="0" w:line="240" w:lineRule="auto"/>
              <w:ind w:left="284" w:hanging="284"/>
              <w:rPr>
                <w:lang w:val="en-US" w:eastAsia="de-DE"/>
              </w:rPr>
            </w:pPr>
          </w:p>
          <w:p w:rsidR="00237E16" w:rsidRPr="0073206C" w:rsidRDefault="00237E16" w:rsidP="0073206C">
            <w:pPr>
              <w:tabs>
                <w:tab w:val="left" w:pos="9781"/>
              </w:tabs>
              <w:spacing w:before="120" w:after="0" w:line="240" w:lineRule="auto"/>
              <w:ind w:left="284" w:hanging="284"/>
              <w:rPr>
                <w:lang w:val="en-US" w:eastAsia="de-DE"/>
              </w:rPr>
            </w:pPr>
          </w:p>
          <w:p w:rsidR="00237E16" w:rsidRPr="0073206C" w:rsidRDefault="00237E16" w:rsidP="0073206C">
            <w:pPr>
              <w:tabs>
                <w:tab w:val="left" w:pos="9781"/>
              </w:tabs>
              <w:spacing w:before="120" w:after="0" w:line="240" w:lineRule="auto"/>
              <w:ind w:left="284" w:hanging="284"/>
              <w:rPr>
                <w:lang w:val="en-US" w:eastAsia="de-DE"/>
              </w:rPr>
            </w:pPr>
          </w:p>
          <w:p w:rsidR="00237E16" w:rsidRPr="0073206C" w:rsidRDefault="00237E16" w:rsidP="0073206C">
            <w:pPr>
              <w:tabs>
                <w:tab w:val="left" w:pos="9781"/>
              </w:tabs>
              <w:spacing w:before="120" w:after="0" w:line="240" w:lineRule="auto"/>
              <w:ind w:left="284" w:hanging="284"/>
              <w:rPr>
                <w:lang w:val="en-US" w:eastAsia="de-DE"/>
              </w:rPr>
            </w:pPr>
          </w:p>
          <w:p w:rsidR="00237E16" w:rsidRPr="0073206C" w:rsidRDefault="00237E16" w:rsidP="0073206C">
            <w:pPr>
              <w:tabs>
                <w:tab w:val="left" w:pos="9781"/>
              </w:tabs>
              <w:spacing w:before="120" w:after="0" w:line="240" w:lineRule="auto"/>
              <w:ind w:left="284" w:hanging="284"/>
              <w:rPr>
                <w:lang w:val="en-US" w:eastAsia="de-DE"/>
              </w:rPr>
            </w:pPr>
            <w:r w:rsidRPr="0073206C">
              <w:rPr>
                <w:lang w:val="en-US" w:eastAsia="de-DE"/>
              </w:rPr>
              <w:t>SD</w:t>
            </w:r>
          </w:p>
          <w:p w:rsidR="00237E16" w:rsidRPr="0073206C" w:rsidRDefault="00237E16" w:rsidP="0073206C">
            <w:pPr>
              <w:tabs>
                <w:tab w:val="left" w:pos="9781"/>
              </w:tabs>
              <w:spacing w:before="120" w:after="0" w:line="240" w:lineRule="auto"/>
              <w:ind w:left="284" w:hanging="284"/>
              <w:rPr>
                <w:lang w:val="en-US" w:eastAsia="de-DE"/>
              </w:rPr>
            </w:pPr>
          </w:p>
          <w:p w:rsidR="00237E16" w:rsidRPr="0073206C" w:rsidRDefault="00237E16" w:rsidP="0073206C">
            <w:pPr>
              <w:tabs>
                <w:tab w:val="left" w:pos="9781"/>
              </w:tabs>
              <w:spacing w:before="120" w:after="0" w:line="240" w:lineRule="auto"/>
              <w:rPr>
                <w:lang w:val="en-US" w:eastAsia="de-DE"/>
              </w:rPr>
            </w:pPr>
          </w:p>
        </w:tc>
      </w:tr>
      <w:tr w:rsidR="00237E16" w:rsidRPr="0073206C" w:rsidTr="0073206C">
        <w:trPr>
          <w:trHeight w:hRule="exact" w:val="934"/>
        </w:trPr>
        <w:tc>
          <w:tcPr>
            <w:tcW w:w="4207" w:type="dxa"/>
          </w:tcPr>
          <w:p w:rsidR="00237E16" w:rsidRPr="0073206C" w:rsidRDefault="00237E16" w:rsidP="0073206C">
            <w:pPr>
              <w:tabs>
                <w:tab w:val="left" w:pos="9781"/>
              </w:tabs>
              <w:spacing w:before="200" w:after="60" w:line="240" w:lineRule="auto"/>
              <w:ind w:left="284" w:hanging="284"/>
              <w:jc w:val="both"/>
              <w:rPr>
                <w:lang w:val="en-US" w:eastAsia="de-DE"/>
              </w:rPr>
            </w:pPr>
            <w:r w:rsidRPr="0073206C">
              <w:rPr>
                <w:lang w:val="en-US" w:eastAsia="de-DE"/>
              </w:rPr>
              <w:t xml:space="preserve">I make use of rain water (for watering the plants, etc) </w:t>
            </w:r>
          </w:p>
        </w:tc>
        <w:tc>
          <w:tcPr>
            <w:tcW w:w="863" w:type="dxa"/>
          </w:tcPr>
          <w:p w:rsidR="00237E16" w:rsidRPr="0073206C" w:rsidRDefault="00237E16" w:rsidP="0073206C">
            <w:pPr>
              <w:tabs>
                <w:tab w:val="left" w:pos="9781"/>
              </w:tabs>
              <w:spacing w:before="120" w:after="0" w:line="240" w:lineRule="auto"/>
              <w:ind w:left="284" w:hanging="284"/>
              <w:jc w:val="center"/>
              <w:rPr>
                <w:lang w:val="en-US" w:eastAsia="de-DE"/>
              </w:rPr>
            </w:pPr>
            <w:r w:rsidRPr="0073206C">
              <w:rPr>
                <w:lang w:val="en-US" w:eastAsia="de-DE"/>
              </w:rPr>
              <w:t>38</w:t>
            </w:r>
          </w:p>
        </w:tc>
        <w:tc>
          <w:tcPr>
            <w:tcW w:w="567" w:type="dxa"/>
          </w:tcPr>
          <w:p w:rsidR="00237E16" w:rsidRPr="0073206C" w:rsidRDefault="00237E16" w:rsidP="0073206C">
            <w:pPr>
              <w:tabs>
                <w:tab w:val="left" w:pos="9781"/>
              </w:tabs>
              <w:spacing w:before="120" w:after="0" w:line="240" w:lineRule="auto"/>
              <w:ind w:left="284" w:hanging="284"/>
              <w:jc w:val="center"/>
              <w:rPr>
                <w:lang w:val="en-US" w:eastAsia="de-DE"/>
              </w:rPr>
            </w:pPr>
            <w:r w:rsidRPr="0073206C">
              <w:rPr>
                <w:lang w:val="en-US" w:eastAsia="de-DE"/>
              </w:rPr>
              <w:t>40</w:t>
            </w:r>
          </w:p>
        </w:tc>
        <w:tc>
          <w:tcPr>
            <w:tcW w:w="567" w:type="dxa"/>
          </w:tcPr>
          <w:p w:rsidR="00237E16" w:rsidRPr="0073206C" w:rsidRDefault="00237E16" w:rsidP="0073206C">
            <w:pPr>
              <w:tabs>
                <w:tab w:val="left" w:pos="9781"/>
              </w:tabs>
              <w:spacing w:before="120" w:after="0" w:line="240" w:lineRule="auto"/>
              <w:ind w:left="284" w:hanging="284"/>
              <w:jc w:val="center"/>
              <w:rPr>
                <w:lang w:val="en-US" w:eastAsia="de-DE"/>
              </w:rPr>
            </w:pPr>
            <w:r w:rsidRPr="0073206C">
              <w:rPr>
                <w:lang w:val="en-US" w:eastAsia="de-DE"/>
              </w:rPr>
              <w:t>87</w:t>
            </w:r>
          </w:p>
        </w:tc>
        <w:tc>
          <w:tcPr>
            <w:tcW w:w="536" w:type="dxa"/>
          </w:tcPr>
          <w:p w:rsidR="00237E16" w:rsidRPr="0073206C" w:rsidRDefault="00237E16" w:rsidP="0073206C">
            <w:pPr>
              <w:tabs>
                <w:tab w:val="left" w:pos="9781"/>
              </w:tabs>
              <w:spacing w:before="120" w:after="0" w:line="240" w:lineRule="auto"/>
              <w:ind w:left="284" w:hanging="284"/>
              <w:jc w:val="center"/>
              <w:rPr>
                <w:lang w:val="en-US" w:eastAsia="de-DE"/>
              </w:rPr>
            </w:pPr>
            <w:r w:rsidRPr="0073206C">
              <w:rPr>
                <w:lang w:val="en-US" w:eastAsia="de-DE"/>
              </w:rPr>
              <w:t>165</w:t>
            </w:r>
          </w:p>
        </w:tc>
        <w:tc>
          <w:tcPr>
            <w:tcW w:w="456" w:type="dxa"/>
          </w:tcPr>
          <w:p w:rsidR="00237E16" w:rsidRPr="0073206C" w:rsidRDefault="00237E16" w:rsidP="0073206C">
            <w:pPr>
              <w:tabs>
                <w:tab w:val="left" w:pos="9781"/>
              </w:tabs>
              <w:spacing w:before="120" w:after="0" w:line="240" w:lineRule="auto"/>
              <w:ind w:left="284" w:hanging="284"/>
              <w:jc w:val="center"/>
              <w:rPr>
                <w:lang w:val="en-US" w:eastAsia="de-DE"/>
              </w:rPr>
            </w:pPr>
            <w:r w:rsidRPr="0073206C">
              <w:rPr>
                <w:lang w:val="en-US" w:eastAsia="de-DE"/>
              </w:rPr>
              <w:t>167</w:t>
            </w:r>
          </w:p>
        </w:tc>
        <w:tc>
          <w:tcPr>
            <w:tcW w:w="373" w:type="dxa"/>
          </w:tcPr>
          <w:p w:rsidR="00237E16" w:rsidRPr="0073206C" w:rsidRDefault="00237E16" w:rsidP="0073206C">
            <w:pPr>
              <w:tabs>
                <w:tab w:val="left" w:pos="9781"/>
              </w:tabs>
              <w:spacing w:before="120" w:after="0" w:line="240" w:lineRule="auto"/>
              <w:ind w:left="284" w:hanging="284"/>
              <w:jc w:val="center"/>
              <w:rPr>
                <w:lang w:val="en-US" w:eastAsia="de-DE"/>
              </w:rPr>
            </w:pPr>
            <w:r w:rsidRPr="0073206C">
              <w:rPr>
                <w:lang w:val="en-US" w:eastAsia="de-DE"/>
              </w:rPr>
              <w:t>3.77</w:t>
            </w:r>
          </w:p>
        </w:tc>
        <w:tc>
          <w:tcPr>
            <w:tcW w:w="623" w:type="dxa"/>
          </w:tcPr>
          <w:p w:rsidR="00237E16" w:rsidRPr="0073206C" w:rsidRDefault="00237E16" w:rsidP="0073206C">
            <w:pPr>
              <w:tabs>
                <w:tab w:val="left" w:pos="9781"/>
              </w:tabs>
              <w:spacing w:before="120" w:after="0" w:line="240" w:lineRule="auto"/>
              <w:ind w:left="284" w:hanging="284"/>
              <w:jc w:val="center"/>
              <w:rPr>
                <w:lang w:val="en-US" w:eastAsia="de-DE"/>
              </w:rPr>
            </w:pPr>
            <w:r w:rsidRPr="0073206C">
              <w:rPr>
                <w:lang w:val="en-US" w:eastAsia="de-DE"/>
              </w:rPr>
              <w:t>1.21</w:t>
            </w:r>
          </w:p>
        </w:tc>
      </w:tr>
      <w:tr w:rsidR="00237E16" w:rsidRPr="0073206C" w:rsidTr="0073206C">
        <w:trPr>
          <w:trHeight w:hRule="exact" w:val="934"/>
        </w:trPr>
        <w:tc>
          <w:tcPr>
            <w:tcW w:w="4207" w:type="dxa"/>
          </w:tcPr>
          <w:p w:rsidR="00237E16" w:rsidRPr="0073206C" w:rsidRDefault="00237E16" w:rsidP="0073206C">
            <w:pPr>
              <w:tabs>
                <w:tab w:val="left" w:pos="9781"/>
              </w:tabs>
              <w:spacing w:before="200" w:after="60" w:line="240" w:lineRule="auto"/>
              <w:jc w:val="both"/>
              <w:rPr>
                <w:lang w:val="en-US" w:eastAsia="de-DE"/>
              </w:rPr>
            </w:pPr>
            <w:r w:rsidRPr="0073206C">
              <w:rPr>
                <w:lang w:val="en-US" w:eastAsia="de-DE"/>
              </w:rPr>
              <w:t xml:space="preserve">I do not waste water when I use it for personal </w:t>
            </w:r>
            <w:r w:rsidR="005464D3" w:rsidRPr="0073206C">
              <w:rPr>
                <w:lang w:val="en-US" w:eastAsia="de-DE"/>
              </w:rPr>
              <w:t>hygiene</w:t>
            </w:r>
            <w:r w:rsidRPr="0073206C">
              <w:rPr>
                <w:lang w:val="en-US" w:eastAsia="de-DE"/>
              </w:rPr>
              <w:t xml:space="preserve"> (brushing the teeth, taking a shower, etc) </w:t>
            </w:r>
          </w:p>
        </w:tc>
        <w:tc>
          <w:tcPr>
            <w:tcW w:w="863" w:type="dxa"/>
          </w:tcPr>
          <w:p w:rsidR="00237E16" w:rsidRPr="0073206C" w:rsidRDefault="00237E16" w:rsidP="0073206C">
            <w:pPr>
              <w:tabs>
                <w:tab w:val="left" w:pos="9781"/>
              </w:tabs>
              <w:spacing w:before="120" w:after="0" w:line="240" w:lineRule="auto"/>
              <w:jc w:val="center"/>
              <w:rPr>
                <w:lang w:val="en-US" w:eastAsia="de-DE"/>
              </w:rPr>
            </w:pPr>
            <w:r w:rsidRPr="0073206C">
              <w:rPr>
                <w:lang w:val="en-US" w:eastAsia="de-DE"/>
              </w:rPr>
              <w:t>13</w:t>
            </w:r>
          </w:p>
        </w:tc>
        <w:tc>
          <w:tcPr>
            <w:tcW w:w="567" w:type="dxa"/>
          </w:tcPr>
          <w:p w:rsidR="00237E16" w:rsidRPr="0073206C" w:rsidRDefault="00237E16" w:rsidP="0073206C">
            <w:pPr>
              <w:tabs>
                <w:tab w:val="left" w:pos="9781"/>
              </w:tabs>
              <w:spacing w:before="120" w:after="0" w:line="240" w:lineRule="auto"/>
              <w:jc w:val="center"/>
              <w:rPr>
                <w:lang w:val="en-US" w:eastAsia="de-DE"/>
              </w:rPr>
            </w:pPr>
            <w:r w:rsidRPr="0073206C">
              <w:rPr>
                <w:lang w:val="en-US" w:eastAsia="de-DE"/>
              </w:rPr>
              <w:t>18</w:t>
            </w:r>
          </w:p>
        </w:tc>
        <w:tc>
          <w:tcPr>
            <w:tcW w:w="567" w:type="dxa"/>
          </w:tcPr>
          <w:p w:rsidR="00237E16" w:rsidRPr="0073206C" w:rsidRDefault="00237E16" w:rsidP="0073206C">
            <w:pPr>
              <w:tabs>
                <w:tab w:val="left" w:pos="9781"/>
              </w:tabs>
              <w:spacing w:before="120" w:after="0" w:line="240" w:lineRule="auto"/>
              <w:jc w:val="center"/>
              <w:rPr>
                <w:lang w:val="en-US" w:eastAsia="de-DE"/>
              </w:rPr>
            </w:pPr>
            <w:r w:rsidRPr="0073206C">
              <w:rPr>
                <w:lang w:val="en-US" w:eastAsia="de-DE"/>
              </w:rPr>
              <w:t>37</w:t>
            </w:r>
          </w:p>
        </w:tc>
        <w:tc>
          <w:tcPr>
            <w:tcW w:w="536" w:type="dxa"/>
          </w:tcPr>
          <w:p w:rsidR="00237E16" w:rsidRPr="0073206C" w:rsidRDefault="00237E16" w:rsidP="0073206C">
            <w:pPr>
              <w:tabs>
                <w:tab w:val="left" w:pos="9781"/>
              </w:tabs>
              <w:spacing w:before="120" w:after="0" w:line="240" w:lineRule="auto"/>
              <w:jc w:val="center"/>
              <w:rPr>
                <w:lang w:val="en-US" w:eastAsia="de-DE"/>
              </w:rPr>
            </w:pPr>
            <w:r w:rsidRPr="0073206C">
              <w:rPr>
                <w:lang w:val="en-US" w:eastAsia="de-DE"/>
              </w:rPr>
              <w:t>184</w:t>
            </w:r>
          </w:p>
        </w:tc>
        <w:tc>
          <w:tcPr>
            <w:tcW w:w="456" w:type="dxa"/>
          </w:tcPr>
          <w:p w:rsidR="00237E16" w:rsidRPr="0073206C" w:rsidRDefault="00237E16" w:rsidP="0073206C">
            <w:pPr>
              <w:tabs>
                <w:tab w:val="left" w:pos="9781"/>
              </w:tabs>
              <w:spacing w:before="120" w:after="0" w:line="240" w:lineRule="auto"/>
              <w:jc w:val="center"/>
              <w:rPr>
                <w:lang w:val="en-US" w:eastAsia="de-DE"/>
              </w:rPr>
            </w:pPr>
            <w:r w:rsidRPr="0073206C">
              <w:rPr>
                <w:lang w:val="en-US" w:eastAsia="de-DE"/>
              </w:rPr>
              <w:t>245</w:t>
            </w:r>
          </w:p>
        </w:tc>
        <w:tc>
          <w:tcPr>
            <w:tcW w:w="373" w:type="dxa"/>
          </w:tcPr>
          <w:p w:rsidR="00237E16" w:rsidRPr="0073206C" w:rsidRDefault="00237E16" w:rsidP="0073206C">
            <w:pPr>
              <w:tabs>
                <w:tab w:val="left" w:pos="9781"/>
              </w:tabs>
              <w:spacing w:before="120" w:after="0" w:line="240" w:lineRule="auto"/>
              <w:jc w:val="center"/>
              <w:rPr>
                <w:lang w:val="en-US" w:eastAsia="de-DE"/>
              </w:rPr>
            </w:pPr>
            <w:r w:rsidRPr="0073206C">
              <w:rPr>
                <w:lang w:val="en-US" w:eastAsia="de-DE"/>
              </w:rPr>
              <w:t>4.27</w:t>
            </w:r>
          </w:p>
        </w:tc>
        <w:tc>
          <w:tcPr>
            <w:tcW w:w="623" w:type="dxa"/>
          </w:tcPr>
          <w:p w:rsidR="00237E16" w:rsidRPr="0073206C" w:rsidRDefault="00237E16" w:rsidP="0073206C">
            <w:pPr>
              <w:tabs>
                <w:tab w:val="left" w:pos="9781"/>
              </w:tabs>
              <w:spacing w:before="120" w:after="0" w:line="240" w:lineRule="auto"/>
              <w:jc w:val="center"/>
              <w:rPr>
                <w:lang w:val="en-US" w:eastAsia="de-DE"/>
              </w:rPr>
            </w:pPr>
            <w:r w:rsidRPr="0073206C">
              <w:rPr>
                <w:lang w:val="en-US" w:eastAsia="de-DE"/>
              </w:rPr>
              <w:t>.94</w:t>
            </w:r>
          </w:p>
        </w:tc>
      </w:tr>
      <w:tr w:rsidR="00237E16" w:rsidRPr="0073206C" w:rsidTr="0073206C">
        <w:trPr>
          <w:trHeight w:hRule="exact" w:val="934"/>
        </w:trPr>
        <w:tc>
          <w:tcPr>
            <w:tcW w:w="4207" w:type="dxa"/>
          </w:tcPr>
          <w:p w:rsidR="00237E16" w:rsidRPr="0073206C" w:rsidRDefault="00237E16" w:rsidP="0073206C">
            <w:pPr>
              <w:tabs>
                <w:tab w:val="left" w:pos="9781"/>
              </w:tabs>
              <w:spacing w:before="240" w:after="0" w:line="240" w:lineRule="auto"/>
              <w:ind w:left="284" w:hanging="284"/>
              <w:jc w:val="both"/>
              <w:rPr>
                <w:lang w:val="en-US" w:eastAsia="de-DE"/>
              </w:rPr>
            </w:pPr>
            <w:r w:rsidRPr="0073206C">
              <w:rPr>
                <w:lang w:val="en-US" w:eastAsia="de-DE"/>
              </w:rPr>
              <w:t xml:space="preserve">I use water economically during housecleaning. </w:t>
            </w:r>
          </w:p>
        </w:tc>
        <w:tc>
          <w:tcPr>
            <w:tcW w:w="863" w:type="dxa"/>
          </w:tcPr>
          <w:p w:rsidR="00237E16" w:rsidRPr="0073206C" w:rsidRDefault="00237E16" w:rsidP="0073206C">
            <w:pPr>
              <w:tabs>
                <w:tab w:val="left" w:pos="9781"/>
              </w:tabs>
              <w:spacing w:before="120" w:after="0" w:line="240" w:lineRule="auto"/>
              <w:ind w:left="284" w:hanging="284"/>
              <w:jc w:val="center"/>
              <w:rPr>
                <w:lang w:val="en-US" w:eastAsia="de-DE"/>
              </w:rPr>
            </w:pPr>
            <w:r w:rsidRPr="0073206C">
              <w:rPr>
                <w:lang w:val="en-US" w:eastAsia="de-DE"/>
              </w:rPr>
              <w:t>21</w:t>
            </w:r>
          </w:p>
        </w:tc>
        <w:tc>
          <w:tcPr>
            <w:tcW w:w="567" w:type="dxa"/>
          </w:tcPr>
          <w:p w:rsidR="00237E16" w:rsidRPr="0073206C" w:rsidRDefault="00237E16" w:rsidP="0073206C">
            <w:pPr>
              <w:tabs>
                <w:tab w:val="left" w:pos="9781"/>
              </w:tabs>
              <w:spacing w:before="120" w:after="0" w:line="240" w:lineRule="auto"/>
              <w:ind w:left="284" w:hanging="284"/>
              <w:jc w:val="center"/>
              <w:rPr>
                <w:lang w:val="en-US" w:eastAsia="de-DE"/>
              </w:rPr>
            </w:pPr>
            <w:r w:rsidRPr="0073206C">
              <w:rPr>
                <w:lang w:val="en-US" w:eastAsia="de-DE"/>
              </w:rPr>
              <w:t>23</w:t>
            </w:r>
          </w:p>
        </w:tc>
        <w:tc>
          <w:tcPr>
            <w:tcW w:w="567" w:type="dxa"/>
          </w:tcPr>
          <w:p w:rsidR="00237E16" w:rsidRPr="0073206C" w:rsidRDefault="00237E16" w:rsidP="0073206C">
            <w:pPr>
              <w:tabs>
                <w:tab w:val="left" w:pos="9781"/>
              </w:tabs>
              <w:spacing w:before="120" w:after="0" w:line="240" w:lineRule="auto"/>
              <w:ind w:left="284" w:hanging="284"/>
              <w:jc w:val="center"/>
              <w:rPr>
                <w:lang w:val="en-US" w:eastAsia="de-DE"/>
              </w:rPr>
            </w:pPr>
            <w:r w:rsidRPr="0073206C">
              <w:rPr>
                <w:lang w:val="en-US" w:eastAsia="de-DE"/>
              </w:rPr>
              <w:t>70</w:t>
            </w:r>
          </w:p>
        </w:tc>
        <w:tc>
          <w:tcPr>
            <w:tcW w:w="536" w:type="dxa"/>
          </w:tcPr>
          <w:p w:rsidR="00237E16" w:rsidRPr="0073206C" w:rsidRDefault="00237E16" w:rsidP="0073206C">
            <w:pPr>
              <w:tabs>
                <w:tab w:val="left" w:pos="9781"/>
              </w:tabs>
              <w:spacing w:before="120" w:after="0" w:line="240" w:lineRule="auto"/>
              <w:ind w:left="284" w:hanging="284"/>
              <w:jc w:val="center"/>
              <w:rPr>
                <w:lang w:val="en-US" w:eastAsia="de-DE"/>
              </w:rPr>
            </w:pPr>
            <w:r w:rsidRPr="0073206C">
              <w:rPr>
                <w:lang w:val="en-US" w:eastAsia="de-DE"/>
              </w:rPr>
              <w:t>175</w:t>
            </w:r>
          </w:p>
        </w:tc>
        <w:tc>
          <w:tcPr>
            <w:tcW w:w="456" w:type="dxa"/>
          </w:tcPr>
          <w:p w:rsidR="00237E16" w:rsidRPr="0073206C" w:rsidRDefault="00237E16" w:rsidP="0073206C">
            <w:pPr>
              <w:tabs>
                <w:tab w:val="left" w:pos="9781"/>
              </w:tabs>
              <w:spacing w:before="120" w:after="0" w:line="240" w:lineRule="auto"/>
              <w:ind w:left="284" w:hanging="284"/>
              <w:jc w:val="center"/>
              <w:rPr>
                <w:lang w:val="en-US" w:eastAsia="de-DE"/>
              </w:rPr>
            </w:pPr>
            <w:r w:rsidRPr="0073206C">
              <w:rPr>
                <w:lang w:val="en-US" w:eastAsia="de-DE"/>
              </w:rPr>
              <w:t>208</w:t>
            </w:r>
          </w:p>
        </w:tc>
        <w:tc>
          <w:tcPr>
            <w:tcW w:w="373" w:type="dxa"/>
          </w:tcPr>
          <w:p w:rsidR="00237E16" w:rsidRPr="0073206C" w:rsidRDefault="00237E16" w:rsidP="0073206C">
            <w:pPr>
              <w:tabs>
                <w:tab w:val="left" w:pos="9781"/>
              </w:tabs>
              <w:spacing w:before="120" w:after="0" w:line="240" w:lineRule="auto"/>
              <w:ind w:left="284" w:hanging="284"/>
              <w:jc w:val="center"/>
              <w:rPr>
                <w:lang w:val="en-US" w:eastAsia="de-DE"/>
              </w:rPr>
            </w:pPr>
            <w:r w:rsidRPr="0073206C">
              <w:rPr>
                <w:lang w:val="en-US" w:eastAsia="de-DE"/>
              </w:rPr>
              <w:t>4.06</w:t>
            </w:r>
          </w:p>
        </w:tc>
        <w:tc>
          <w:tcPr>
            <w:tcW w:w="623" w:type="dxa"/>
          </w:tcPr>
          <w:p w:rsidR="00237E16" w:rsidRPr="0073206C" w:rsidRDefault="00237E16" w:rsidP="0073206C">
            <w:pPr>
              <w:tabs>
                <w:tab w:val="left" w:pos="9781"/>
              </w:tabs>
              <w:spacing w:before="120" w:after="0" w:line="240" w:lineRule="auto"/>
              <w:ind w:left="284" w:hanging="284"/>
              <w:jc w:val="center"/>
              <w:rPr>
                <w:lang w:val="en-US" w:eastAsia="de-DE"/>
              </w:rPr>
            </w:pPr>
            <w:r w:rsidRPr="0073206C">
              <w:rPr>
                <w:lang w:val="en-US" w:eastAsia="de-DE"/>
              </w:rPr>
              <w:t>1.06</w:t>
            </w:r>
          </w:p>
        </w:tc>
      </w:tr>
      <w:tr w:rsidR="00237E16" w:rsidRPr="0073206C" w:rsidTr="0073206C">
        <w:trPr>
          <w:trHeight w:hRule="exact" w:val="934"/>
        </w:trPr>
        <w:tc>
          <w:tcPr>
            <w:tcW w:w="4207" w:type="dxa"/>
          </w:tcPr>
          <w:p w:rsidR="00237E16" w:rsidRPr="0073206C" w:rsidRDefault="00237E16" w:rsidP="0073206C">
            <w:pPr>
              <w:tabs>
                <w:tab w:val="left" w:pos="0"/>
                <w:tab w:val="left" w:pos="9781"/>
              </w:tabs>
              <w:spacing w:before="200" w:after="60" w:line="240" w:lineRule="auto"/>
              <w:jc w:val="both"/>
              <w:rPr>
                <w:lang w:val="en-US" w:eastAsia="de-DE"/>
              </w:rPr>
            </w:pPr>
            <w:r w:rsidRPr="0073206C">
              <w:rPr>
                <w:lang w:val="en-US" w:eastAsia="de-DE"/>
              </w:rPr>
              <w:lastRenderedPageBreak/>
              <w:t xml:space="preserve">encourage my family to use water saving goods (dishwasher, washing machine, etc) </w:t>
            </w:r>
          </w:p>
        </w:tc>
        <w:tc>
          <w:tcPr>
            <w:tcW w:w="863" w:type="dxa"/>
          </w:tcPr>
          <w:p w:rsidR="00237E16" w:rsidRPr="0073206C" w:rsidRDefault="00237E16" w:rsidP="0073206C">
            <w:pPr>
              <w:tabs>
                <w:tab w:val="left" w:pos="0"/>
                <w:tab w:val="left" w:pos="9781"/>
              </w:tabs>
              <w:spacing w:before="120" w:after="0" w:line="240" w:lineRule="auto"/>
              <w:jc w:val="center"/>
              <w:rPr>
                <w:lang w:val="en-US" w:eastAsia="de-DE"/>
              </w:rPr>
            </w:pPr>
            <w:r w:rsidRPr="0073206C">
              <w:rPr>
                <w:lang w:val="en-US" w:eastAsia="de-DE"/>
              </w:rPr>
              <w:t>17</w:t>
            </w:r>
          </w:p>
        </w:tc>
        <w:tc>
          <w:tcPr>
            <w:tcW w:w="567" w:type="dxa"/>
          </w:tcPr>
          <w:p w:rsidR="00237E16" w:rsidRPr="0073206C" w:rsidRDefault="00237E16" w:rsidP="0073206C">
            <w:pPr>
              <w:tabs>
                <w:tab w:val="left" w:pos="0"/>
                <w:tab w:val="left" w:pos="9781"/>
              </w:tabs>
              <w:spacing w:before="120" w:after="0" w:line="240" w:lineRule="auto"/>
              <w:jc w:val="center"/>
              <w:rPr>
                <w:lang w:val="en-US" w:eastAsia="de-DE"/>
              </w:rPr>
            </w:pPr>
            <w:r w:rsidRPr="0073206C">
              <w:rPr>
                <w:lang w:val="en-US" w:eastAsia="de-DE"/>
              </w:rPr>
              <w:t>22</w:t>
            </w:r>
          </w:p>
        </w:tc>
        <w:tc>
          <w:tcPr>
            <w:tcW w:w="567" w:type="dxa"/>
          </w:tcPr>
          <w:p w:rsidR="00237E16" w:rsidRPr="0073206C" w:rsidRDefault="00237E16" w:rsidP="0073206C">
            <w:pPr>
              <w:tabs>
                <w:tab w:val="left" w:pos="0"/>
                <w:tab w:val="left" w:pos="9781"/>
              </w:tabs>
              <w:spacing w:before="120" w:after="0" w:line="240" w:lineRule="auto"/>
              <w:jc w:val="center"/>
              <w:rPr>
                <w:lang w:val="en-US" w:eastAsia="de-DE"/>
              </w:rPr>
            </w:pPr>
            <w:r w:rsidRPr="0073206C">
              <w:rPr>
                <w:lang w:val="en-US" w:eastAsia="de-DE"/>
              </w:rPr>
              <w:t>72</w:t>
            </w:r>
          </w:p>
        </w:tc>
        <w:tc>
          <w:tcPr>
            <w:tcW w:w="536" w:type="dxa"/>
          </w:tcPr>
          <w:p w:rsidR="00237E16" w:rsidRPr="0073206C" w:rsidRDefault="00237E16" w:rsidP="0073206C">
            <w:pPr>
              <w:tabs>
                <w:tab w:val="left" w:pos="0"/>
                <w:tab w:val="left" w:pos="9781"/>
              </w:tabs>
              <w:spacing w:before="120" w:after="0" w:line="240" w:lineRule="auto"/>
              <w:jc w:val="center"/>
              <w:rPr>
                <w:lang w:val="en-US" w:eastAsia="de-DE"/>
              </w:rPr>
            </w:pPr>
            <w:r w:rsidRPr="0073206C">
              <w:rPr>
                <w:lang w:val="en-US" w:eastAsia="de-DE"/>
              </w:rPr>
              <w:t>166</w:t>
            </w:r>
          </w:p>
        </w:tc>
        <w:tc>
          <w:tcPr>
            <w:tcW w:w="456" w:type="dxa"/>
          </w:tcPr>
          <w:p w:rsidR="00237E16" w:rsidRPr="0073206C" w:rsidRDefault="00237E16" w:rsidP="0073206C">
            <w:pPr>
              <w:tabs>
                <w:tab w:val="left" w:pos="0"/>
                <w:tab w:val="left" w:pos="9781"/>
              </w:tabs>
              <w:spacing w:before="120" w:after="0" w:line="240" w:lineRule="auto"/>
              <w:jc w:val="center"/>
              <w:rPr>
                <w:lang w:val="en-US" w:eastAsia="de-DE"/>
              </w:rPr>
            </w:pPr>
            <w:r w:rsidRPr="0073206C">
              <w:rPr>
                <w:lang w:val="en-US" w:eastAsia="de-DE"/>
              </w:rPr>
              <w:t>220</w:t>
            </w:r>
          </w:p>
        </w:tc>
        <w:tc>
          <w:tcPr>
            <w:tcW w:w="373" w:type="dxa"/>
          </w:tcPr>
          <w:p w:rsidR="00237E16" w:rsidRPr="0073206C" w:rsidRDefault="00237E16" w:rsidP="0073206C">
            <w:pPr>
              <w:tabs>
                <w:tab w:val="left" w:pos="0"/>
                <w:tab w:val="left" w:pos="9781"/>
              </w:tabs>
              <w:spacing w:before="120" w:after="0" w:line="240" w:lineRule="auto"/>
              <w:jc w:val="center"/>
              <w:rPr>
                <w:lang w:val="en-US" w:eastAsia="de-DE"/>
              </w:rPr>
            </w:pPr>
            <w:r w:rsidRPr="0073206C">
              <w:rPr>
                <w:lang w:val="en-US" w:eastAsia="de-DE"/>
              </w:rPr>
              <w:t>4.11</w:t>
            </w:r>
          </w:p>
        </w:tc>
        <w:tc>
          <w:tcPr>
            <w:tcW w:w="623" w:type="dxa"/>
          </w:tcPr>
          <w:p w:rsidR="00237E16" w:rsidRPr="0073206C" w:rsidRDefault="00237E16" w:rsidP="0073206C">
            <w:pPr>
              <w:tabs>
                <w:tab w:val="left" w:pos="0"/>
                <w:tab w:val="left" w:pos="9781"/>
              </w:tabs>
              <w:spacing w:before="120" w:after="0" w:line="240" w:lineRule="auto"/>
              <w:jc w:val="center"/>
              <w:rPr>
                <w:lang w:val="en-US" w:eastAsia="de-DE"/>
              </w:rPr>
            </w:pPr>
            <w:r w:rsidRPr="0073206C">
              <w:rPr>
                <w:lang w:val="en-US" w:eastAsia="de-DE"/>
              </w:rPr>
              <w:t>1.03</w:t>
            </w:r>
          </w:p>
        </w:tc>
      </w:tr>
      <w:tr w:rsidR="00237E16" w:rsidRPr="0073206C" w:rsidTr="0073206C">
        <w:trPr>
          <w:trHeight w:hRule="exact" w:val="934"/>
        </w:trPr>
        <w:tc>
          <w:tcPr>
            <w:tcW w:w="4207" w:type="dxa"/>
          </w:tcPr>
          <w:p w:rsidR="00237E16" w:rsidRPr="0073206C" w:rsidRDefault="00237E16" w:rsidP="0073206C">
            <w:pPr>
              <w:tabs>
                <w:tab w:val="left" w:pos="9781"/>
              </w:tabs>
              <w:spacing w:before="200" w:after="60" w:line="240" w:lineRule="auto"/>
              <w:jc w:val="both"/>
              <w:rPr>
                <w:lang w:val="en-US" w:eastAsia="de-DE"/>
              </w:rPr>
            </w:pPr>
            <w:r w:rsidRPr="0073206C">
              <w:rPr>
                <w:lang w:val="en-US" w:eastAsia="de-DE"/>
              </w:rPr>
              <w:t xml:space="preserve">Were I to take care of a plant, I would prefer ones that requires the least water. </w:t>
            </w:r>
          </w:p>
        </w:tc>
        <w:tc>
          <w:tcPr>
            <w:tcW w:w="863" w:type="dxa"/>
          </w:tcPr>
          <w:p w:rsidR="00237E16" w:rsidRPr="0073206C" w:rsidRDefault="00237E16" w:rsidP="0073206C">
            <w:pPr>
              <w:tabs>
                <w:tab w:val="left" w:pos="9781"/>
              </w:tabs>
              <w:spacing w:before="120" w:after="0" w:line="240" w:lineRule="auto"/>
              <w:jc w:val="center"/>
              <w:rPr>
                <w:lang w:val="en-US" w:eastAsia="de-DE"/>
              </w:rPr>
            </w:pPr>
            <w:r w:rsidRPr="0073206C">
              <w:rPr>
                <w:lang w:val="en-US" w:eastAsia="de-DE"/>
              </w:rPr>
              <w:t>52</w:t>
            </w:r>
          </w:p>
        </w:tc>
        <w:tc>
          <w:tcPr>
            <w:tcW w:w="567" w:type="dxa"/>
          </w:tcPr>
          <w:p w:rsidR="00237E16" w:rsidRPr="0073206C" w:rsidRDefault="00237E16" w:rsidP="0073206C">
            <w:pPr>
              <w:tabs>
                <w:tab w:val="left" w:pos="9781"/>
              </w:tabs>
              <w:spacing w:before="120" w:after="0" w:line="240" w:lineRule="auto"/>
              <w:jc w:val="center"/>
              <w:rPr>
                <w:lang w:val="en-US" w:eastAsia="de-DE"/>
              </w:rPr>
            </w:pPr>
            <w:r w:rsidRPr="0073206C">
              <w:rPr>
                <w:lang w:val="en-US" w:eastAsia="de-DE"/>
              </w:rPr>
              <w:t>42</w:t>
            </w:r>
          </w:p>
        </w:tc>
        <w:tc>
          <w:tcPr>
            <w:tcW w:w="567" w:type="dxa"/>
          </w:tcPr>
          <w:p w:rsidR="00237E16" w:rsidRPr="0073206C" w:rsidRDefault="00237E16" w:rsidP="0073206C">
            <w:pPr>
              <w:tabs>
                <w:tab w:val="left" w:pos="9781"/>
              </w:tabs>
              <w:spacing w:before="120" w:after="0" w:line="240" w:lineRule="auto"/>
              <w:jc w:val="center"/>
              <w:rPr>
                <w:lang w:val="en-US" w:eastAsia="de-DE"/>
              </w:rPr>
            </w:pPr>
            <w:r w:rsidRPr="0073206C">
              <w:rPr>
                <w:lang w:val="en-US" w:eastAsia="de-DE"/>
              </w:rPr>
              <w:t>96</w:t>
            </w:r>
          </w:p>
        </w:tc>
        <w:tc>
          <w:tcPr>
            <w:tcW w:w="536" w:type="dxa"/>
          </w:tcPr>
          <w:p w:rsidR="00237E16" w:rsidRPr="0073206C" w:rsidRDefault="00237E16" w:rsidP="0073206C">
            <w:pPr>
              <w:tabs>
                <w:tab w:val="left" w:pos="9781"/>
              </w:tabs>
              <w:spacing w:before="120" w:after="0" w:line="240" w:lineRule="auto"/>
              <w:jc w:val="center"/>
              <w:rPr>
                <w:lang w:val="en-US" w:eastAsia="de-DE"/>
              </w:rPr>
            </w:pPr>
            <w:r w:rsidRPr="0073206C">
              <w:rPr>
                <w:lang w:val="en-US" w:eastAsia="de-DE"/>
              </w:rPr>
              <w:t>140</w:t>
            </w:r>
          </w:p>
        </w:tc>
        <w:tc>
          <w:tcPr>
            <w:tcW w:w="456" w:type="dxa"/>
          </w:tcPr>
          <w:p w:rsidR="00237E16" w:rsidRPr="0073206C" w:rsidRDefault="00237E16" w:rsidP="0073206C">
            <w:pPr>
              <w:tabs>
                <w:tab w:val="left" w:pos="9781"/>
              </w:tabs>
              <w:spacing w:before="120" w:after="0" w:line="240" w:lineRule="auto"/>
              <w:jc w:val="center"/>
              <w:rPr>
                <w:lang w:val="en-US" w:eastAsia="de-DE"/>
              </w:rPr>
            </w:pPr>
            <w:r w:rsidRPr="0073206C">
              <w:rPr>
                <w:lang w:val="en-US" w:eastAsia="de-DE"/>
              </w:rPr>
              <w:t>167</w:t>
            </w:r>
          </w:p>
        </w:tc>
        <w:tc>
          <w:tcPr>
            <w:tcW w:w="373" w:type="dxa"/>
          </w:tcPr>
          <w:p w:rsidR="00237E16" w:rsidRPr="0073206C" w:rsidRDefault="00237E16" w:rsidP="0073206C">
            <w:pPr>
              <w:tabs>
                <w:tab w:val="left" w:pos="9781"/>
              </w:tabs>
              <w:spacing w:before="120" w:after="0" w:line="240" w:lineRule="auto"/>
              <w:jc w:val="center"/>
              <w:rPr>
                <w:lang w:val="en-US" w:eastAsia="de-DE"/>
              </w:rPr>
            </w:pPr>
            <w:r w:rsidRPr="0073206C">
              <w:rPr>
                <w:lang w:val="en-US" w:eastAsia="de-DE"/>
              </w:rPr>
              <w:t>3.65</w:t>
            </w:r>
          </w:p>
        </w:tc>
        <w:tc>
          <w:tcPr>
            <w:tcW w:w="623" w:type="dxa"/>
          </w:tcPr>
          <w:p w:rsidR="00237E16" w:rsidRPr="0073206C" w:rsidRDefault="00237E16" w:rsidP="0073206C">
            <w:pPr>
              <w:tabs>
                <w:tab w:val="left" w:pos="9781"/>
              </w:tabs>
              <w:spacing w:before="120" w:after="0" w:line="240" w:lineRule="auto"/>
              <w:jc w:val="center"/>
              <w:rPr>
                <w:lang w:val="en-US" w:eastAsia="de-DE"/>
              </w:rPr>
            </w:pPr>
            <w:r w:rsidRPr="0073206C">
              <w:rPr>
                <w:lang w:val="en-US" w:eastAsia="de-DE"/>
              </w:rPr>
              <w:t>1.30</w:t>
            </w:r>
          </w:p>
        </w:tc>
      </w:tr>
      <w:tr w:rsidR="00237E16" w:rsidRPr="0073206C" w:rsidTr="0073206C">
        <w:trPr>
          <w:trHeight w:hRule="exact" w:val="934"/>
        </w:trPr>
        <w:tc>
          <w:tcPr>
            <w:tcW w:w="4207" w:type="dxa"/>
          </w:tcPr>
          <w:p w:rsidR="00237E16" w:rsidRPr="0073206C" w:rsidRDefault="00237E16" w:rsidP="0073206C">
            <w:pPr>
              <w:tabs>
                <w:tab w:val="left" w:pos="9781"/>
              </w:tabs>
              <w:spacing w:before="240" w:after="0" w:line="240" w:lineRule="auto"/>
              <w:jc w:val="both"/>
              <w:rPr>
                <w:lang w:val="en-US" w:eastAsia="de-DE"/>
              </w:rPr>
            </w:pPr>
            <w:r w:rsidRPr="0073206C">
              <w:rPr>
                <w:lang w:val="en-US" w:eastAsia="de-DE"/>
              </w:rPr>
              <w:t xml:space="preserve">I make sure dripping taps and plumbing are fixed </w:t>
            </w:r>
          </w:p>
        </w:tc>
        <w:tc>
          <w:tcPr>
            <w:tcW w:w="863" w:type="dxa"/>
          </w:tcPr>
          <w:p w:rsidR="00237E16" w:rsidRPr="0073206C" w:rsidRDefault="00237E16" w:rsidP="0073206C">
            <w:pPr>
              <w:tabs>
                <w:tab w:val="left" w:pos="9781"/>
              </w:tabs>
              <w:spacing w:before="120" w:after="0" w:line="240" w:lineRule="auto"/>
              <w:jc w:val="center"/>
              <w:rPr>
                <w:lang w:val="en-US" w:eastAsia="de-DE"/>
              </w:rPr>
            </w:pPr>
            <w:r w:rsidRPr="0073206C">
              <w:rPr>
                <w:lang w:val="en-US" w:eastAsia="de-DE"/>
              </w:rPr>
              <w:t>16</w:t>
            </w:r>
          </w:p>
        </w:tc>
        <w:tc>
          <w:tcPr>
            <w:tcW w:w="567" w:type="dxa"/>
          </w:tcPr>
          <w:p w:rsidR="00237E16" w:rsidRPr="0073206C" w:rsidRDefault="00237E16" w:rsidP="0073206C">
            <w:pPr>
              <w:tabs>
                <w:tab w:val="left" w:pos="9781"/>
              </w:tabs>
              <w:spacing w:before="120" w:after="0" w:line="240" w:lineRule="auto"/>
              <w:jc w:val="center"/>
              <w:rPr>
                <w:lang w:val="en-US" w:eastAsia="de-DE"/>
              </w:rPr>
            </w:pPr>
            <w:r w:rsidRPr="0073206C">
              <w:rPr>
                <w:lang w:val="en-US" w:eastAsia="de-DE"/>
              </w:rPr>
              <w:t>21</w:t>
            </w:r>
          </w:p>
        </w:tc>
        <w:tc>
          <w:tcPr>
            <w:tcW w:w="567" w:type="dxa"/>
          </w:tcPr>
          <w:p w:rsidR="00237E16" w:rsidRPr="0073206C" w:rsidRDefault="00237E16" w:rsidP="0073206C">
            <w:pPr>
              <w:tabs>
                <w:tab w:val="left" w:pos="9781"/>
              </w:tabs>
              <w:spacing w:before="120" w:after="0" w:line="240" w:lineRule="auto"/>
              <w:jc w:val="center"/>
              <w:rPr>
                <w:lang w:val="en-US" w:eastAsia="de-DE"/>
              </w:rPr>
            </w:pPr>
            <w:r w:rsidRPr="0073206C">
              <w:rPr>
                <w:lang w:val="en-US" w:eastAsia="de-DE"/>
              </w:rPr>
              <w:t>58</w:t>
            </w:r>
          </w:p>
        </w:tc>
        <w:tc>
          <w:tcPr>
            <w:tcW w:w="536" w:type="dxa"/>
          </w:tcPr>
          <w:p w:rsidR="00237E16" w:rsidRPr="0073206C" w:rsidRDefault="00237E16" w:rsidP="0073206C">
            <w:pPr>
              <w:tabs>
                <w:tab w:val="left" w:pos="9781"/>
              </w:tabs>
              <w:spacing w:before="120" w:after="0" w:line="240" w:lineRule="auto"/>
              <w:jc w:val="center"/>
              <w:rPr>
                <w:lang w:val="en-US" w:eastAsia="de-DE"/>
              </w:rPr>
            </w:pPr>
            <w:r w:rsidRPr="0073206C">
              <w:rPr>
                <w:lang w:val="en-US" w:eastAsia="de-DE"/>
              </w:rPr>
              <w:t>177</w:t>
            </w:r>
          </w:p>
        </w:tc>
        <w:tc>
          <w:tcPr>
            <w:tcW w:w="456" w:type="dxa"/>
          </w:tcPr>
          <w:p w:rsidR="00237E16" w:rsidRPr="0073206C" w:rsidRDefault="00237E16" w:rsidP="0073206C">
            <w:pPr>
              <w:tabs>
                <w:tab w:val="left" w:pos="9781"/>
              </w:tabs>
              <w:spacing w:before="120" w:after="0" w:line="240" w:lineRule="auto"/>
              <w:jc w:val="center"/>
              <w:rPr>
                <w:lang w:val="en-US" w:eastAsia="de-DE"/>
              </w:rPr>
            </w:pPr>
            <w:r w:rsidRPr="0073206C">
              <w:rPr>
                <w:lang w:val="en-US" w:eastAsia="de-DE"/>
              </w:rPr>
              <w:t>225</w:t>
            </w:r>
          </w:p>
        </w:tc>
        <w:tc>
          <w:tcPr>
            <w:tcW w:w="373" w:type="dxa"/>
          </w:tcPr>
          <w:p w:rsidR="00237E16" w:rsidRPr="0073206C" w:rsidRDefault="00237E16" w:rsidP="0073206C">
            <w:pPr>
              <w:tabs>
                <w:tab w:val="left" w:pos="9781"/>
              </w:tabs>
              <w:spacing w:before="120" w:after="0" w:line="240" w:lineRule="auto"/>
              <w:jc w:val="center"/>
              <w:rPr>
                <w:lang w:val="en-US" w:eastAsia="de-DE"/>
              </w:rPr>
            </w:pPr>
            <w:r w:rsidRPr="0073206C">
              <w:rPr>
                <w:lang w:val="en-US" w:eastAsia="de-DE"/>
              </w:rPr>
              <w:t>4.16</w:t>
            </w:r>
          </w:p>
        </w:tc>
        <w:tc>
          <w:tcPr>
            <w:tcW w:w="623" w:type="dxa"/>
          </w:tcPr>
          <w:p w:rsidR="00237E16" w:rsidRPr="0073206C" w:rsidRDefault="00237E16" w:rsidP="0073206C">
            <w:pPr>
              <w:tabs>
                <w:tab w:val="left" w:pos="9781"/>
              </w:tabs>
              <w:spacing w:before="120" w:after="0" w:line="240" w:lineRule="auto"/>
              <w:jc w:val="center"/>
              <w:rPr>
                <w:lang w:val="en-US" w:eastAsia="de-DE"/>
              </w:rPr>
            </w:pPr>
            <w:r w:rsidRPr="0073206C">
              <w:rPr>
                <w:lang w:val="en-US" w:eastAsia="de-DE"/>
              </w:rPr>
              <w:t>1.00</w:t>
            </w:r>
          </w:p>
        </w:tc>
      </w:tr>
      <w:tr w:rsidR="00237E16" w:rsidRPr="0073206C" w:rsidTr="0073206C">
        <w:trPr>
          <w:trHeight w:hRule="exact" w:val="993"/>
        </w:trPr>
        <w:tc>
          <w:tcPr>
            <w:tcW w:w="4207" w:type="dxa"/>
          </w:tcPr>
          <w:p w:rsidR="00237E16" w:rsidRPr="0073206C" w:rsidRDefault="00237E16" w:rsidP="0073206C">
            <w:pPr>
              <w:tabs>
                <w:tab w:val="left" w:pos="9781"/>
              </w:tabs>
              <w:spacing w:before="200" w:after="60" w:line="240" w:lineRule="auto"/>
              <w:jc w:val="both"/>
              <w:rPr>
                <w:lang w:val="en-US" w:eastAsia="de-DE"/>
              </w:rPr>
            </w:pPr>
            <w:r w:rsidRPr="0073206C">
              <w:rPr>
                <w:lang w:val="en-US" w:eastAsia="de-DE"/>
              </w:rPr>
              <w:t xml:space="preserve">I do not throw away re-usable water (e.g. watering the plants with the water I used washing vegetables) </w:t>
            </w:r>
          </w:p>
        </w:tc>
        <w:tc>
          <w:tcPr>
            <w:tcW w:w="863" w:type="dxa"/>
          </w:tcPr>
          <w:p w:rsidR="00237E16" w:rsidRPr="0073206C" w:rsidRDefault="00237E16" w:rsidP="0073206C">
            <w:pPr>
              <w:tabs>
                <w:tab w:val="left" w:pos="9781"/>
              </w:tabs>
              <w:spacing w:before="120" w:after="0" w:line="240" w:lineRule="auto"/>
              <w:jc w:val="center"/>
              <w:rPr>
                <w:lang w:val="en-US" w:eastAsia="de-DE"/>
              </w:rPr>
            </w:pPr>
            <w:r w:rsidRPr="0073206C">
              <w:rPr>
                <w:lang w:val="en-US" w:eastAsia="de-DE"/>
              </w:rPr>
              <w:t>30</w:t>
            </w:r>
          </w:p>
        </w:tc>
        <w:tc>
          <w:tcPr>
            <w:tcW w:w="567" w:type="dxa"/>
          </w:tcPr>
          <w:p w:rsidR="00237E16" w:rsidRPr="0073206C" w:rsidRDefault="00237E16" w:rsidP="0073206C">
            <w:pPr>
              <w:tabs>
                <w:tab w:val="left" w:pos="9781"/>
              </w:tabs>
              <w:spacing w:before="120" w:after="0" w:line="240" w:lineRule="auto"/>
              <w:jc w:val="center"/>
              <w:rPr>
                <w:lang w:val="en-US" w:eastAsia="de-DE"/>
              </w:rPr>
            </w:pPr>
            <w:r w:rsidRPr="0073206C">
              <w:rPr>
                <w:lang w:val="en-US" w:eastAsia="de-DE"/>
              </w:rPr>
              <w:t>30</w:t>
            </w:r>
          </w:p>
        </w:tc>
        <w:tc>
          <w:tcPr>
            <w:tcW w:w="567" w:type="dxa"/>
          </w:tcPr>
          <w:p w:rsidR="00237E16" w:rsidRPr="0073206C" w:rsidRDefault="00237E16" w:rsidP="0073206C">
            <w:pPr>
              <w:tabs>
                <w:tab w:val="left" w:pos="9781"/>
              </w:tabs>
              <w:spacing w:before="120" w:after="0" w:line="240" w:lineRule="auto"/>
              <w:jc w:val="center"/>
              <w:rPr>
                <w:lang w:val="en-US" w:eastAsia="de-DE"/>
              </w:rPr>
            </w:pPr>
            <w:r w:rsidRPr="0073206C">
              <w:rPr>
                <w:lang w:val="en-US" w:eastAsia="de-DE"/>
              </w:rPr>
              <w:t>72</w:t>
            </w:r>
          </w:p>
        </w:tc>
        <w:tc>
          <w:tcPr>
            <w:tcW w:w="536" w:type="dxa"/>
          </w:tcPr>
          <w:p w:rsidR="00237E16" w:rsidRPr="0073206C" w:rsidRDefault="00237E16" w:rsidP="0073206C">
            <w:pPr>
              <w:tabs>
                <w:tab w:val="left" w:pos="9781"/>
              </w:tabs>
              <w:spacing w:before="120" w:after="0" w:line="240" w:lineRule="auto"/>
              <w:jc w:val="center"/>
              <w:rPr>
                <w:lang w:val="en-US" w:eastAsia="de-DE"/>
              </w:rPr>
            </w:pPr>
            <w:r w:rsidRPr="0073206C">
              <w:rPr>
                <w:lang w:val="en-US" w:eastAsia="de-DE"/>
              </w:rPr>
              <w:t>170</w:t>
            </w:r>
          </w:p>
        </w:tc>
        <w:tc>
          <w:tcPr>
            <w:tcW w:w="456" w:type="dxa"/>
          </w:tcPr>
          <w:p w:rsidR="00237E16" w:rsidRPr="0073206C" w:rsidRDefault="00237E16" w:rsidP="0073206C">
            <w:pPr>
              <w:tabs>
                <w:tab w:val="left" w:pos="9781"/>
              </w:tabs>
              <w:spacing w:before="120" w:after="0" w:line="240" w:lineRule="auto"/>
              <w:jc w:val="center"/>
              <w:rPr>
                <w:lang w:val="en-US" w:eastAsia="de-DE"/>
              </w:rPr>
            </w:pPr>
            <w:r w:rsidRPr="0073206C">
              <w:rPr>
                <w:lang w:val="en-US" w:eastAsia="de-DE"/>
              </w:rPr>
              <w:t>195</w:t>
            </w:r>
          </w:p>
        </w:tc>
        <w:tc>
          <w:tcPr>
            <w:tcW w:w="373" w:type="dxa"/>
          </w:tcPr>
          <w:p w:rsidR="00237E16" w:rsidRPr="0073206C" w:rsidRDefault="00237E16" w:rsidP="0073206C">
            <w:pPr>
              <w:tabs>
                <w:tab w:val="left" w:pos="9781"/>
              </w:tabs>
              <w:spacing w:before="120" w:after="0" w:line="240" w:lineRule="auto"/>
              <w:jc w:val="center"/>
              <w:rPr>
                <w:lang w:val="en-US" w:eastAsia="de-DE"/>
              </w:rPr>
            </w:pPr>
            <w:r w:rsidRPr="0073206C">
              <w:rPr>
                <w:lang w:val="en-US" w:eastAsia="de-DE"/>
              </w:rPr>
              <w:t>3.94</w:t>
            </w:r>
          </w:p>
        </w:tc>
        <w:tc>
          <w:tcPr>
            <w:tcW w:w="623" w:type="dxa"/>
          </w:tcPr>
          <w:p w:rsidR="00237E16" w:rsidRPr="0073206C" w:rsidRDefault="00237E16" w:rsidP="0073206C">
            <w:pPr>
              <w:tabs>
                <w:tab w:val="left" w:pos="9781"/>
              </w:tabs>
              <w:spacing w:before="120" w:after="0" w:line="240" w:lineRule="auto"/>
              <w:jc w:val="center"/>
              <w:rPr>
                <w:lang w:val="en-US" w:eastAsia="de-DE"/>
              </w:rPr>
            </w:pPr>
            <w:r w:rsidRPr="0073206C">
              <w:rPr>
                <w:lang w:val="en-US" w:eastAsia="de-DE"/>
              </w:rPr>
              <w:t>1.15</w:t>
            </w:r>
          </w:p>
        </w:tc>
      </w:tr>
      <w:tr w:rsidR="00237E16" w:rsidRPr="0073206C" w:rsidTr="0073206C">
        <w:trPr>
          <w:trHeight w:hRule="exact" w:val="934"/>
        </w:trPr>
        <w:tc>
          <w:tcPr>
            <w:tcW w:w="4207" w:type="dxa"/>
          </w:tcPr>
          <w:p w:rsidR="00237E16" w:rsidRPr="0073206C" w:rsidRDefault="00237E16" w:rsidP="0073206C">
            <w:pPr>
              <w:tabs>
                <w:tab w:val="left" w:pos="9781"/>
              </w:tabs>
              <w:spacing w:before="200" w:after="60" w:line="240" w:lineRule="auto"/>
              <w:rPr>
                <w:lang w:val="en-US" w:eastAsia="de-DE"/>
              </w:rPr>
            </w:pPr>
            <w:r w:rsidRPr="0073206C">
              <w:rPr>
                <w:lang w:val="en-US" w:eastAsia="de-DE"/>
              </w:rPr>
              <w:t xml:space="preserve">I use techniques that save me water when watering the plants/the garden/the field. </w:t>
            </w:r>
          </w:p>
        </w:tc>
        <w:tc>
          <w:tcPr>
            <w:tcW w:w="863" w:type="dxa"/>
          </w:tcPr>
          <w:p w:rsidR="00237E16" w:rsidRPr="0073206C" w:rsidRDefault="00237E16" w:rsidP="0073206C">
            <w:pPr>
              <w:tabs>
                <w:tab w:val="left" w:pos="9781"/>
              </w:tabs>
              <w:spacing w:before="120" w:after="0" w:line="240" w:lineRule="auto"/>
              <w:jc w:val="center"/>
              <w:rPr>
                <w:lang w:val="en-US" w:eastAsia="de-DE"/>
              </w:rPr>
            </w:pPr>
            <w:r w:rsidRPr="0073206C">
              <w:rPr>
                <w:lang w:val="en-US" w:eastAsia="de-DE"/>
              </w:rPr>
              <w:t>27</w:t>
            </w:r>
          </w:p>
        </w:tc>
        <w:tc>
          <w:tcPr>
            <w:tcW w:w="567" w:type="dxa"/>
          </w:tcPr>
          <w:p w:rsidR="00237E16" w:rsidRPr="0073206C" w:rsidRDefault="00237E16" w:rsidP="0073206C">
            <w:pPr>
              <w:tabs>
                <w:tab w:val="left" w:pos="9781"/>
              </w:tabs>
              <w:spacing w:before="120" w:after="0" w:line="240" w:lineRule="auto"/>
              <w:jc w:val="center"/>
              <w:rPr>
                <w:lang w:val="en-US" w:eastAsia="de-DE"/>
              </w:rPr>
            </w:pPr>
            <w:r w:rsidRPr="0073206C">
              <w:rPr>
                <w:lang w:val="en-US" w:eastAsia="de-DE"/>
              </w:rPr>
              <w:t>34</w:t>
            </w:r>
          </w:p>
        </w:tc>
        <w:tc>
          <w:tcPr>
            <w:tcW w:w="567" w:type="dxa"/>
          </w:tcPr>
          <w:p w:rsidR="00237E16" w:rsidRPr="0073206C" w:rsidRDefault="00237E16" w:rsidP="0073206C">
            <w:pPr>
              <w:tabs>
                <w:tab w:val="left" w:pos="9781"/>
              </w:tabs>
              <w:spacing w:before="120" w:after="0" w:line="240" w:lineRule="auto"/>
              <w:jc w:val="center"/>
              <w:rPr>
                <w:lang w:val="en-US" w:eastAsia="de-DE"/>
              </w:rPr>
            </w:pPr>
            <w:r w:rsidRPr="0073206C">
              <w:rPr>
                <w:lang w:val="en-US" w:eastAsia="de-DE"/>
              </w:rPr>
              <w:t>70</w:t>
            </w:r>
          </w:p>
        </w:tc>
        <w:tc>
          <w:tcPr>
            <w:tcW w:w="536" w:type="dxa"/>
          </w:tcPr>
          <w:p w:rsidR="00237E16" w:rsidRPr="0073206C" w:rsidRDefault="00237E16" w:rsidP="0073206C">
            <w:pPr>
              <w:tabs>
                <w:tab w:val="left" w:pos="9781"/>
              </w:tabs>
              <w:spacing w:before="120" w:after="0" w:line="240" w:lineRule="auto"/>
              <w:jc w:val="center"/>
              <w:rPr>
                <w:lang w:val="en-US" w:eastAsia="de-DE"/>
              </w:rPr>
            </w:pPr>
            <w:r w:rsidRPr="0073206C">
              <w:rPr>
                <w:lang w:val="en-US" w:eastAsia="de-DE"/>
              </w:rPr>
              <w:t>169</w:t>
            </w:r>
          </w:p>
        </w:tc>
        <w:tc>
          <w:tcPr>
            <w:tcW w:w="456" w:type="dxa"/>
          </w:tcPr>
          <w:p w:rsidR="00237E16" w:rsidRPr="0073206C" w:rsidRDefault="00237E16" w:rsidP="0073206C">
            <w:pPr>
              <w:tabs>
                <w:tab w:val="left" w:pos="9781"/>
              </w:tabs>
              <w:spacing w:before="120" w:after="0" w:line="240" w:lineRule="auto"/>
              <w:jc w:val="center"/>
              <w:rPr>
                <w:lang w:val="en-US" w:eastAsia="de-DE"/>
              </w:rPr>
            </w:pPr>
            <w:r w:rsidRPr="0073206C">
              <w:rPr>
                <w:lang w:val="en-US" w:eastAsia="de-DE"/>
              </w:rPr>
              <w:t>197</w:t>
            </w:r>
          </w:p>
        </w:tc>
        <w:tc>
          <w:tcPr>
            <w:tcW w:w="373" w:type="dxa"/>
          </w:tcPr>
          <w:p w:rsidR="00237E16" w:rsidRPr="0073206C" w:rsidRDefault="00237E16" w:rsidP="0073206C">
            <w:pPr>
              <w:tabs>
                <w:tab w:val="left" w:pos="9781"/>
              </w:tabs>
              <w:spacing w:before="120" w:after="0" w:line="240" w:lineRule="auto"/>
              <w:jc w:val="center"/>
              <w:rPr>
                <w:lang w:val="en-US" w:eastAsia="de-DE"/>
              </w:rPr>
            </w:pPr>
            <w:r w:rsidRPr="0073206C">
              <w:rPr>
                <w:lang w:val="en-US" w:eastAsia="de-DE"/>
              </w:rPr>
              <w:t>3.95</w:t>
            </w:r>
          </w:p>
        </w:tc>
        <w:tc>
          <w:tcPr>
            <w:tcW w:w="623" w:type="dxa"/>
          </w:tcPr>
          <w:p w:rsidR="00237E16" w:rsidRPr="0073206C" w:rsidRDefault="00237E16" w:rsidP="0073206C">
            <w:pPr>
              <w:tabs>
                <w:tab w:val="left" w:pos="9781"/>
              </w:tabs>
              <w:spacing w:before="120" w:after="0" w:line="240" w:lineRule="auto"/>
              <w:jc w:val="center"/>
              <w:rPr>
                <w:lang w:val="en-US" w:eastAsia="de-DE"/>
              </w:rPr>
            </w:pPr>
            <w:r w:rsidRPr="0073206C">
              <w:rPr>
                <w:lang w:val="en-US" w:eastAsia="de-DE"/>
              </w:rPr>
              <w:t>1.14</w:t>
            </w:r>
          </w:p>
        </w:tc>
      </w:tr>
      <w:tr w:rsidR="00237E16" w:rsidRPr="0073206C" w:rsidTr="0073206C">
        <w:trPr>
          <w:trHeight w:hRule="exact" w:val="934"/>
        </w:trPr>
        <w:tc>
          <w:tcPr>
            <w:tcW w:w="4207" w:type="dxa"/>
          </w:tcPr>
          <w:p w:rsidR="00237E16" w:rsidRPr="0073206C" w:rsidRDefault="00237E16" w:rsidP="0073206C">
            <w:pPr>
              <w:tabs>
                <w:tab w:val="left" w:pos="288"/>
                <w:tab w:val="left" w:pos="9781"/>
              </w:tabs>
              <w:spacing w:before="200" w:after="60" w:line="240" w:lineRule="auto"/>
              <w:rPr>
                <w:lang w:val="en-US" w:eastAsia="de-DE"/>
              </w:rPr>
            </w:pPr>
            <w:r w:rsidRPr="0073206C">
              <w:rPr>
                <w:lang w:val="en-US" w:eastAsia="de-DE"/>
              </w:rPr>
              <w:t xml:space="preserve">I warn people around me (my family, friends, neighbors, etc) to save water. </w:t>
            </w:r>
          </w:p>
        </w:tc>
        <w:tc>
          <w:tcPr>
            <w:tcW w:w="863" w:type="dxa"/>
          </w:tcPr>
          <w:p w:rsidR="00237E16" w:rsidRPr="0073206C" w:rsidRDefault="00237E16" w:rsidP="0073206C">
            <w:pPr>
              <w:tabs>
                <w:tab w:val="left" w:pos="288"/>
                <w:tab w:val="left" w:pos="9781"/>
              </w:tabs>
              <w:spacing w:before="120" w:after="0" w:line="240" w:lineRule="auto"/>
              <w:jc w:val="center"/>
              <w:rPr>
                <w:lang w:val="en-US" w:eastAsia="de-DE"/>
              </w:rPr>
            </w:pPr>
            <w:r w:rsidRPr="0073206C">
              <w:rPr>
                <w:lang w:val="en-US" w:eastAsia="de-DE"/>
              </w:rPr>
              <w:t>35</w:t>
            </w:r>
          </w:p>
        </w:tc>
        <w:tc>
          <w:tcPr>
            <w:tcW w:w="567" w:type="dxa"/>
          </w:tcPr>
          <w:p w:rsidR="00237E16" w:rsidRPr="0073206C" w:rsidRDefault="00237E16" w:rsidP="0073206C">
            <w:pPr>
              <w:tabs>
                <w:tab w:val="left" w:pos="288"/>
                <w:tab w:val="left" w:pos="9781"/>
              </w:tabs>
              <w:spacing w:before="120" w:after="0" w:line="240" w:lineRule="auto"/>
              <w:jc w:val="center"/>
              <w:rPr>
                <w:lang w:val="en-US" w:eastAsia="de-DE"/>
              </w:rPr>
            </w:pPr>
            <w:r w:rsidRPr="0073206C">
              <w:rPr>
                <w:lang w:val="en-US" w:eastAsia="de-DE"/>
              </w:rPr>
              <w:t>24</w:t>
            </w:r>
          </w:p>
        </w:tc>
        <w:tc>
          <w:tcPr>
            <w:tcW w:w="567" w:type="dxa"/>
          </w:tcPr>
          <w:p w:rsidR="00237E16" w:rsidRPr="0073206C" w:rsidRDefault="00237E16" w:rsidP="0073206C">
            <w:pPr>
              <w:tabs>
                <w:tab w:val="left" w:pos="288"/>
                <w:tab w:val="left" w:pos="9781"/>
              </w:tabs>
              <w:spacing w:before="120" w:after="0" w:line="240" w:lineRule="auto"/>
              <w:jc w:val="center"/>
              <w:rPr>
                <w:lang w:val="en-US" w:eastAsia="de-DE"/>
              </w:rPr>
            </w:pPr>
            <w:r w:rsidRPr="0073206C">
              <w:rPr>
                <w:lang w:val="en-US" w:eastAsia="de-DE"/>
              </w:rPr>
              <w:t>72</w:t>
            </w:r>
          </w:p>
        </w:tc>
        <w:tc>
          <w:tcPr>
            <w:tcW w:w="536" w:type="dxa"/>
          </w:tcPr>
          <w:p w:rsidR="00237E16" w:rsidRPr="0073206C" w:rsidRDefault="00237E16" w:rsidP="0073206C">
            <w:pPr>
              <w:tabs>
                <w:tab w:val="left" w:pos="288"/>
                <w:tab w:val="left" w:pos="9781"/>
              </w:tabs>
              <w:spacing w:before="120" w:after="0" w:line="240" w:lineRule="auto"/>
              <w:jc w:val="center"/>
              <w:rPr>
                <w:lang w:val="en-US" w:eastAsia="de-DE"/>
              </w:rPr>
            </w:pPr>
            <w:r w:rsidRPr="0073206C">
              <w:rPr>
                <w:lang w:val="en-US" w:eastAsia="de-DE"/>
              </w:rPr>
              <w:t>172</w:t>
            </w:r>
          </w:p>
        </w:tc>
        <w:tc>
          <w:tcPr>
            <w:tcW w:w="456" w:type="dxa"/>
          </w:tcPr>
          <w:p w:rsidR="00237E16" w:rsidRPr="0073206C" w:rsidRDefault="00237E16" w:rsidP="0073206C">
            <w:pPr>
              <w:tabs>
                <w:tab w:val="left" w:pos="288"/>
                <w:tab w:val="left" w:pos="9781"/>
              </w:tabs>
              <w:spacing w:before="120" w:after="0" w:line="240" w:lineRule="auto"/>
              <w:jc w:val="center"/>
              <w:rPr>
                <w:lang w:val="en-US" w:eastAsia="de-DE"/>
              </w:rPr>
            </w:pPr>
            <w:r w:rsidRPr="0073206C">
              <w:rPr>
                <w:lang w:val="en-US" w:eastAsia="de-DE"/>
              </w:rPr>
              <w:t>194</w:t>
            </w:r>
          </w:p>
        </w:tc>
        <w:tc>
          <w:tcPr>
            <w:tcW w:w="373" w:type="dxa"/>
          </w:tcPr>
          <w:p w:rsidR="00237E16" w:rsidRPr="0073206C" w:rsidRDefault="00237E16" w:rsidP="0073206C">
            <w:pPr>
              <w:tabs>
                <w:tab w:val="left" w:pos="288"/>
                <w:tab w:val="left" w:pos="9781"/>
              </w:tabs>
              <w:spacing w:before="120" w:after="0" w:line="240" w:lineRule="auto"/>
              <w:jc w:val="center"/>
              <w:rPr>
                <w:lang w:val="en-US" w:eastAsia="de-DE"/>
              </w:rPr>
            </w:pPr>
            <w:r w:rsidRPr="0073206C">
              <w:rPr>
                <w:lang w:val="en-US" w:eastAsia="de-DE"/>
              </w:rPr>
              <w:t>3.94</w:t>
            </w:r>
          </w:p>
        </w:tc>
        <w:tc>
          <w:tcPr>
            <w:tcW w:w="623" w:type="dxa"/>
          </w:tcPr>
          <w:p w:rsidR="00237E16" w:rsidRPr="0073206C" w:rsidRDefault="00237E16" w:rsidP="0073206C">
            <w:pPr>
              <w:tabs>
                <w:tab w:val="left" w:pos="288"/>
                <w:tab w:val="left" w:pos="9781"/>
              </w:tabs>
              <w:spacing w:before="120" w:after="0" w:line="240" w:lineRule="auto"/>
              <w:jc w:val="center"/>
              <w:rPr>
                <w:lang w:val="en-US" w:eastAsia="de-DE"/>
              </w:rPr>
            </w:pPr>
            <w:r w:rsidRPr="0073206C">
              <w:rPr>
                <w:lang w:val="en-US" w:eastAsia="de-DE"/>
              </w:rPr>
              <w:t>1.17</w:t>
            </w:r>
          </w:p>
        </w:tc>
      </w:tr>
    </w:tbl>
    <w:p w:rsidR="00800EE4" w:rsidRDefault="009168B0" w:rsidP="0073206C">
      <w:pPr>
        <w:pStyle w:val="ListeParagraf"/>
        <w:numPr>
          <w:ilvl w:val="1"/>
          <w:numId w:val="1"/>
        </w:numPr>
        <w:spacing w:before="240" w:after="0" w:line="240" w:lineRule="auto"/>
        <w:rPr>
          <w:rFonts w:ascii="Times New Roman" w:hAnsi="Times New Roman"/>
          <w:b/>
          <w:sz w:val="24"/>
          <w:szCs w:val="24"/>
          <w:lang w:val="en-US"/>
        </w:rPr>
      </w:pPr>
      <w:r w:rsidRPr="0076611D">
        <w:rPr>
          <w:rFonts w:ascii="Times New Roman" w:hAnsi="Times New Roman"/>
          <w:b/>
          <w:sz w:val="24"/>
          <w:szCs w:val="24"/>
          <w:lang w:val="en-US"/>
        </w:rPr>
        <w:t>Effect of Socio-d</w:t>
      </w:r>
      <w:r w:rsidR="00800EE4" w:rsidRPr="0076611D">
        <w:rPr>
          <w:rFonts w:ascii="Times New Roman" w:hAnsi="Times New Roman"/>
          <w:b/>
          <w:sz w:val="24"/>
          <w:szCs w:val="24"/>
          <w:lang w:val="en-US"/>
        </w:rPr>
        <w:t xml:space="preserve">emographic Variables on Subjective Norm, PBC and Attitude </w:t>
      </w:r>
    </w:p>
    <w:p w:rsidR="00EB7E12" w:rsidRPr="0076611D" w:rsidRDefault="00EB7E12" w:rsidP="00EB7E12">
      <w:pPr>
        <w:pStyle w:val="ListeParagraf"/>
        <w:spacing w:before="240" w:after="0" w:line="240" w:lineRule="auto"/>
        <w:ind w:left="1068"/>
        <w:rPr>
          <w:rFonts w:ascii="Times New Roman" w:hAnsi="Times New Roman"/>
          <w:b/>
          <w:sz w:val="24"/>
          <w:szCs w:val="24"/>
          <w:lang w:val="en-US"/>
        </w:rPr>
      </w:pPr>
    </w:p>
    <w:p w:rsidR="00CB6418" w:rsidRDefault="00800EE4" w:rsidP="0073206C">
      <w:pPr>
        <w:spacing w:after="0" w:line="240" w:lineRule="auto"/>
        <w:ind w:firstLine="708"/>
        <w:jc w:val="both"/>
        <w:rPr>
          <w:rFonts w:ascii="Times New Roman" w:hAnsi="Times New Roman"/>
          <w:bCs/>
          <w:sz w:val="24"/>
          <w:szCs w:val="24"/>
          <w:lang w:val="en-US"/>
        </w:rPr>
      </w:pPr>
      <w:r w:rsidRPr="0076611D">
        <w:rPr>
          <w:rFonts w:ascii="Times New Roman" w:hAnsi="Times New Roman"/>
          <w:sz w:val="24"/>
          <w:szCs w:val="24"/>
          <w:lang w:val="en-US"/>
        </w:rPr>
        <w:t xml:space="preserve">One-way MANOVA results of subjective norm, PBC, and attitude concerning water saving according to </w:t>
      </w:r>
      <w:r w:rsidR="009168B0" w:rsidRPr="0076611D">
        <w:rPr>
          <w:rFonts w:ascii="Times New Roman" w:hAnsi="Times New Roman"/>
          <w:sz w:val="24"/>
          <w:szCs w:val="24"/>
          <w:lang w:val="en-US"/>
        </w:rPr>
        <w:t>socio-</w:t>
      </w:r>
      <w:r w:rsidRPr="0076611D">
        <w:rPr>
          <w:rFonts w:ascii="Times New Roman" w:hAnsi="Times New Roman"/>
          <w:sz w:val="24"/>
          <w:szCs w:val="24"/>
          <w:lang w:val="en-US"/>
        </w:rPr>
        <w:t>demographic variables are given in Table 3. There is a meaningful difference in students’ subjective norm, PBC, and attitude concerning water saving according to gender (</w:t>
      </w:r>
      <w:r w:rsidRPr="0076611D">
        <w:rPr>
          <w:rFonts w:ascii="Times New Roman" w:hAnsi="Times New Roman"/>
          <w:bCs/>
          <w:sz w:val="24"/>
          <w:szCs w:val="24"/>
          <w:lang w:val="en-US"/>
        </w:rPr>
        <w:t>Pillai’s Trace=.020, F</w:t>
      </w:r>
      <w:r w:rsidR="00DA5450" w:rsidRPr="0076611D">
        <w:rPr>
          <w:rFonts w:ascii="Times New Roman" w:hAnsi="Times New Roman"/>
          <w:bCs/>
          <w:sz w:val="24"/>
          <w:szCs w:val="24"/>
          <w:vertAlign w:val="subscript"/>
          <w:lang w:val="en-US"/>
        </w:rPr>
        <w:t>(3,493)</w:t>
      </w:r>
      <w:r w:rsidRPr="0076611D">
        <w:rPr>
          <w:rFonts w:ascii="Times New Roman" w:hAnsi="Times New Roman"/>
          <w:bCs/>
          <w:sz w:val="24"/>
          <w:szCs w:val="24"/>
          <w:lang w:val="en-US"/>
        </w:rPr>
        <w:t>=3.405, p&lt;.05). When the “Intergroup Interaction Test” table was examined, it was seen that meaningful difference results from “subjective norm” (F</w:t>
      </w:r>
      <w:r w:rsidR="007241D3" w:rsidRPr="0076611D">
        <w:rPr>
          <w:rFonts w:ascii="Times New Roman" w:hAnsi="Times New Roman"/>
          <w:bCs/>
          <w:sz w:val="24"/>
          <w:szCs w:val="24"/>
          <w:vertAlign w:val="subscript"/>
          <w:lang w:val="en-US"/>
        </w:rPr>
        <w:t>(1,495)</w:t>
      </w:r>
      <w:r w:rsidRPr="0076611D">
        <w:rPr>
          <w:rFonts w:ascii="Times New Roman" w:hAnsi="Times New Roman"/>
          <w:bCs/>
          <w:sz w:val="24"/>
          <w:szCs w:val="24"/>
          <w:vertAlign w:val="subscript"/>
          <w:lang w:val="en-US"/>
        </w:rPr>
        <w:t>=</w:t>
      </w:r>
      <w:r w:rsidRPr="0076611D">
        <w:rPr>
          <w:rFonts w:ascii="Times New Roman" w:hAnsi="Times New Roman"/>
          <w:bCs/>
          <w:sz w:val="24"/>
          <w:szCs w:val="24"/>
          <w:lang w:val="en-US"/>
        </w:rPr>
        <w:t>3.405, p=017). According to this, female students’ subjective norm concerning water saving is higher than male students (M</w:t>
      </w:r>
      <w:r w:rsidR="000C74BC" w:rsidRPr="0076611D">
        <w:rPr>
          <w:rFonts w:ascii="Times New Roman" w:hAnsi="Times New Roman"/>
          <w:bCs/>
          <w:sz w:val="24"/>
          <w:szCs w:val="24"/>
          <w:vertAlign w:val="subscript"/>
          <w:lang w:val="en-US"/>
        </w:rPr>
        <w:t>(</w:t>
      </w:r>
      <w:r w:rsidRPr="0076611D">
        <w:rPr>
          <w:rFonts w:ascii="Times New Roman" w:hAnsi="Times New Roman"/>
          <w:bCs/>
          <w:sz w:val="24"/>
          <w:szCs w:val="24"/>
          <w:vertAlign w:val="subscript"/>
          <w:lang w:val="en-US"/>
        </w:rPr>
        <w:t>female</w:t>
      </w:r>
      <w:r w:rsidR="000C74BC" w:rsidRPr="0076611D">
        <w:rPr>
          <w:rFonts w:ascii="Times New Roman" w:hAnsi="Times New Roman"/>
          <w:bCs/>
          <w:sz w:val="24"/>
          <w:szCs w:val="24"/>
          <w:vertAlign w:val="subscript"/>
          <w:lang w:val="en-US"/>
        </w:rPr>
        <w:t>)</w:t>
      </w:r>
      <w:r w:rsidRPr="0076611D">
        <w:rPr>
          <w:rFonts w:ascii="Times New Roman" w:hAnsi="Times New Roman"/>
          <w:bCs/>
          <w:sz w:val="24"/>
          <w:szCs w:val="24"/>
          <w:lang w:val="en-US"/>
        </w:rPr>
        <w:t>= 4.30, M</w:t>
      </w:r>
      <w:r w:rsidR="000C74BC" w:rsidRPr="0076611D">
        <w:rPr>
          <w:rFonts w:ascii="Times New Roman" w:hAnsi="Times New Roman"/>
          <w:bCs/>
          <w:sz w:val="24"/>
          <w:szCs w:val="24"/>
          <w:vertAlign w:val="subscript"/>
          <w:lang w:val="en-US"/>
        </w:rPr>
        <w:t>(</w:t>
      </w:r>
      <w:r w:rsidRPr="0076611D">
        <w:rPr>
          <w:rFonts w:ascii="Times New Roman" w:hAnsi="Times New Roman"/>
          <w:bCs/>
          <w:sz w:val="24"/>
          <w:szCs w:val="24"/>
          <w:vertAlign w:val="subscript"/>
          <w:lang w:val="en-US"/>
        </w:rPr>
        <w:t>male</w:t>
      </w:r>
      <w:r w:rsidR="000C74BC" w:rsidRPr="0076611D">
        <w:rPr>
          <w:rFonts w:ascii="Times New Roman" w:hAnsi="Times New Roman"/>
          <w:bCs/>
          <w:sz w:val="24"/>
          <w:szCs w:val="24"/>
          <w:vertAlign w:val="subscript"/>
          <w:lang w:val="en-US"/>
        </w:rPr>
        <w:t>)</w:t>
      </w:r>
      <w:r w:rsidRPr="0076611D">
        <w:rPr>
          <w:rFonts w:ascii="Times New Roman" w:hAnsi="Times New Roman"/>
          <w:bCs/>
          <w:sz w:val="24"/>
          <w:szCs w:val="24"/>
          <w:lang w:val="en-US"/>
        </w:rPr>
        <w:t xml:space="preserve">=4.11). Students’ PBC and attitude scores indicated no meaningful difference according to gender (p&gt;.017). A meaningful difference was observed in </w:t>
      </w:r>
      <w:r w:rsidR="00EB7485" w:rsidRPr="0076611D">
        <w:rPr>
          <w:rFonts w:ascii="Times New Roman" w:hAnsi="Times New Roman"/>
          <w:bCs/>
          <w:sz w:val="24"/>
          <w:szCs w:val="24"/>
          <w:lang w:val="en-US"/>
        </w:rPr>
        <w:t xml:space="preserve">students’ subjective norm, PBC </w:t>
      </w:r>
      <w:r w:rsidRPr="0076611D">
        <w:rPr>
          <w:rFonts w:ascii="Times New Roman" w:hAnsi="Times New Roman"/>
          <w:bCs/>
          <w:sz w:val="24"/>
          <w:szCs w:val="24"/>
          <w:lang w:val="en-US"/>
        </w:rPr>
        <w:t xml:space="preserve">and attitudes according their mothers’ </w:t>
      </w:r>
      <w:r w:rsidRPr="0076611D">
        <w:rPr>
          <w:rFonts w:ascii="Times New Roman" w:hAnsi="Times New Roman"/>
          <w:sz w:val="24"/>
          <w:szCs w:val="24"/>
          <w:lang w:val="en-US"/>
        </w:rPr>
        <w:t>educational level</w:t>
      </w:r>
      <w:r w:rsidRPr="0076611D">
        <w:rPr>
          <w:rFonts w:ascii="Times New Roman" w:hAnsi="Times New Roman"/>
          <w:bCs/>
          <w:sz w:val="24"/>
          <w:szCs w:val="24"/>
          <w:lang w:val="en-US"/>
        </w:rPr>
        <w:t xml:space="preserve"> (Pillai’s Trace=.045, F</w:t>
      </w:r>
      <w:r w:rsidR="00DA5450" w:rsidRPr="0076611D">
        <w:rPr>
          <w:rFonts w:ascii="Times New Roman" w:hAnsi="Times New Roman"/>
          <w:bCs/>
          <w:sz w:val="24"/>
          <w:szCs w:val="24"/>
          <w:vertAlign w:val="subscript"/>
          <w:lang w:val="en-US"/>
        </w:rPr>
        <w:t>(6,980)</w:t>
      </w:r>
      <w:r w:rsidRPr="0076611D">
        <w:rPr>
          <w:rFonts w:ascii="Times New Roman" w:hAnsi="Times New Roman"/>
          <w:bCs/>
          <w:sz w:val="24"/>
          <w:szCs w:val="24"/>
          <w:lang w:val="en-US"/>
        </w:rPr>
        <w:t>=3.741, p&lt;.05). According to “Intergroup Interaction Test” result, the meaningful diff</w:t>
      </w:r>
      <w:r w:rsidR="00D61106" w:rsidRPr="0076611D">
        <w:rPr>
          <w:rFonts w:ascii="Times New Roman" w:hAnsi="Times New Roman"/>
          <w:bCs/>
          <w:sz w:val="24"/>
          <w:szCs w:val="24"/>
          <w:lang w:val="en-US"/>
        </w:rPr>
        <w:t>erence results from “attitude” (F</w:t>
      </w:r>
      <w:r w:rsidR="00D61106" w:rsidRPr="0076611D">
        <w:rPr>
          <w:rFonts w:ascii="Times New Roman" w:hAnsi="Times New Roman"/>
          <w:bCs/>
          <w:sz w:val="24"/>
          <w:szCs w:val="24"/>
          <w:vertAlign w:val="subscript"/>
          <w:lang w:val="en-US"/>
        </w:rPr>
        <w:t>(2,491)=</w:t>
      </w:r>
      <w:r w:rsidR="00D61106" w:rsidRPr="0076611D">
        <w:rPr>
          <w:rFonts w:ascii="Times New Roman" w:hAnsi="Times New Roman"/>
          <w:bCs/>
          <w:sz w:val="24"/>
          <w:szCs w:val="24"/>
          <w:lang w:val="en-US"/>
        </w:rPr>
        <w:t xml:space="preserve">7.890, p=.00). </w:t>
      </w:r>
      <w:r w:rsidRPr="0076611D">
        <w:rPr>
          <w:rFonts w:ascii="Times New Roman" w:hAnsi="Times New Roman"/>
          <w:bCs/>
          <w:sz w:val="24"/>
          <w:szCs w:val="24"/>
          <w:lang w:val="en-US"/>
        </w:rPr>
        <w:t>As a result of “Post hoc” analyses, attitudes of students with illiterate mothers are higher compared to those of students with “primary school graduate” and “high school graduate and higher” mothers (</w:t>
      </w:r>
      <w:r w:rsidRPr="0076611D">
        <w:rPr>
          <w:rFonts w:ascii="Times New Roman" w:hAnsi="Times New Roman"/>
          <w:sz w:val="24"/>
          <w:szCs w:val="24"/>
          <w:lang w:val="en-US"/>
        </w:rPr>
        <w:t>M</w:t>
      </w:r>
      <w:r w:rsidR="00F327B4" w:rsidRPr="0076611D">
        <w:rPr>
          <w:rFonts w:ascii="Times New Roman" w:hAnsi="Times New Roman"/>
          <w:sz w:val="24"/>
          <w:szCs w:val="24"/>
          <w:vertAlign w:val="subscript"/>
          <w:lang w:val="en-US"/>
        </w:rPr>
        <w:t>(</w:t>
      </w:r>
      <w:r w:rsidRPr="0076611D">
        <w:rPr>
          <w:rFonts w:ascii="Times New Roman" w:hAnsi="Times New Roman"/>
          <w:sz w:val="24"/>
          <w:szCs w:val="24"/>
          <w:vertAlign w:val="subscript"/>
          <w:lang w:val="en-US"/>
        </w:rPr>
        <w:t>illiterate</w:t>
      </w:r>
      <w:r w:rsidR="00F327B4" w:rsidRPr="0076611D">
        <w:rPr>
          <w:rFonts w:ascii="Times New Roman" w:hAnsi="Times New Roman"/>
          <w:sz w:val="24"/>
          <w:szCs w:val="24"/>
          <w:vertAlign w:val="subscript"/>
          <w:lang w:val="en-US"/>
        </w:rPr>
        <w:t>)</w:t>
      </w:r>
      <w:r w:rsidRPr="0076611D">
        <w:rPr>
          <w:rFonts w:ascii="Times New Roman" w:hAnsi="Times New Roman"/>
          <w:sz w:val="24"/>
          <w:szCs w:val="24"/>
          <w:lang w:val="en-US"/>
        </w:rPr>
        <w:t>=4.84, M</w:t>
      </w:r>
      <w:r w:rsidR="00F327B4" w:rsidRPr="0076611D">
        <w:rPr>
          <w:rFonts w:ascii="Times New Roman" w:hAnsi="Times New Roman"/>
          <w:sz w:val="24"/>
          <w:szCs w:val="24"/>
          <w:vertAlign w:val="subscript"/>
          <w:lang w:val="en-US"/>
        </w:rPr>
        <w:t>(</w:t>
      </w:r>
      <w:r w:rsidRPr="0076611D">
        <w:rPr>
          <w:rFonts w:ascii="Times New Roman" w:hAnsi="Times New Roman"/>
          <w:sz w:val="24"/>
          <w:szCs w:val="24"/>
          <w:vertAlign w:val="subscript"/>
          <w:lang w:val="en-US"/>
        </w:rPr>
        <w:t>primary</w:t>
      </w:r>
      <w:r w:rsidR="00C12976" w:rsidRPr="0076611D">
        <w:rPr>
          <w:rFonts w:ascii="Times New Roman" w:hAnsi="Times New Roman"/>
          <w:sz w:val="24"/>
          <w:szCs w:val="24"/>
          <w:vertAlign w:val="subscript"/>
          <w:lang w:val="en-US"/>
        </w:rPr>
        <w:t xml:space="preserve"> </w:t>
      </w:r>
      <w:r w:rsidRPr="0076611D">
        <w:rPr>
          <w:rFonts w:ascii="Times New Roman" w:hAnsi="Times New Roman"/>
          <w:sz w:val="24"/>
          <w:szCs w:val="24"/>
          <w:vertAlign w:val="subscript"/>
          <w:lang w:val="en-US"/>
        </w:rPr>
        <w:t>school</w:t>
      </w:r>
      <w:r w:rsidR="00F327B4" w:rsidRPr="0076611D">
        <w:rPr>
          <w:rFonts w:ascii="Times New Roman" w:hAnsi="Times New Roman"/>
          <w:sz w:val="24"/>
          <w:szCs w:val="24"/>
          <w:vertAlign w:val="subscript"/>
          <w:lang w:val="en-US"/>
        </w:rPr>
        <w:t>)</w:t>
      </w:r>
      <w:r w:rsidRPr="0076611D">
        <w:rPr>
          <w:rFonts w:ascii="Times New Roman" w:hAnsi="Times New Roman"/>
          <w:sz w:val="24"/>
          <w:szCs w:val="24"/>
          <w:lang w:val="en-US"/>
        </w:rPr>
        <w:t>=4.73, M</w:t>
      </w:r>
      <w:r w:rsidR="00F327B4" w:rsidRPr="0076611D">
        <w:rPr>
          <w:rFonts w:ascii="Times New Roman" w:hAnsi="Times New Roman"/>
          <w:sz w:val="24"/>
          <w:szCs w:val="24"/>
          <w:vertAlign w:val="subscript"/>
          <w:lang w:val="en-US"/>
        </w:rPr>
        <w:t>(</w:t>
      </w:r>
      <w:r w:rsidRPr="0076611D">
        <w:rPr>
          <w:rFonts w:ascii="Times New Roman" w:hAnsi="Times New Roman"/>
          <w:sz w:val="24"/>
          <w:szCs w:val="24"/>
          <w:vertAlign w:val="subscript"/>
          <w:lang w:val="en-US"/>
        </w:rPr>
        <w:t>high</w:t>
      </w:r>
      <w:r w:rsidR="00C12976" w:rsidRPr="0076611D">
        <w:rPr>
          <w:rFonts w:ascii="Times New Roman" w:hAnsi="Times New Roman"/>
          <w:sz w:val="24"/>
          <w:szCs w:val="24"/>
          <w:vertAlign w:val="subscript"/>
          <w:lang w:val="en-US"/>
        </w:rPr>
        <w:t xml:space="preserve"> </w:t>
      </w:r>
      <w:r w:rsidRPr="0076611D">
        <w:rPr>
          <w:rFonts w:ascii="Times New Roman" w:hAnsi="Times New Roman"/>
          <w:sz w:val="24"/>
          <w:szCs w:val="24"/>
          <w:vertAlign w:val="subscript"/>
          <w:lang w:val="en-US"/>
        </w:rPr>
        <w:t>school</w:t>
      </w:r>
      <w:r w:rsidR="00F327B4" w:rsidRPr="0076611D">
        <w:rPr>
          <w:rFonts w:ascii="Times New Roman" w:hAnsi="Times New Roman"/>
          <w:sz w:val="24"/>
          <w:szCs w:val="24"/>
          <w:vertAlign w:val="subscript"/>
          <w:lang w:val="en-US"/>
        </w:rPr>
        <w:t>/</w:t>
      </w:r>
      <w:r w:rsidRPr="0076611D">
        <w:rPr>
          <w:rFonts w:ascii="Times New Roman" w:hAnsi="Times New Roman"/>
          <w:sz w:val="24"/>
          <w:szCs w:val="24"/>
          <w:vertAlign w:val="subscript"/>
          <w:lang w:val="en-US"/>
        </w:rPr>
        <w:t>higher</w:t>
      </w:r>
      <w:r w:rsidR="00F327B4" w:rsidRPr="0076611D">
        <w:rPr>
          <w:rFonts w:ascii="Times New Roman" w:hAnsi="Times New Roman"/>
          <w:sz w:val="24"/>
          <w:szCs w:val="24"/>
          <w:vertAlign w:val="subscript"/>
          <w:lang w:val="en-US"/>
        </w:rPr>
        <w:t>)</w:t>
      </w:r>
      <w:r w:rsidRPr="0076611D">
        <w:rPr>
          <w:rFonts w:ascii="Times New Roman" w:hAnsi="Times New Roman"/>
          <w:sz w:val="24"/>
          <w:szCs w:val="24"/>
          <w:lang w:val="en-US"/>
        </w:rPr>
        <w:t xml:space="preserve"> =4.64). The effect of mother’s educational level on PBC and subjective norm was not meaningful </w:t>
      </w:r>
      <w:r w:rsidRPr="0076611D">
        <w:rPr>
          <w:rFonts w:ascii="Times New Roman" w:hAnsi="Times New Roman"/>
          <w:bCs/>
          <w:sz w:val="24"/>
          <w:szCs w:val="24"/>
          <w:lang w:val="en-US"/>
        </w:rPr>
        <w:t xml:space="preserve">(p&gt;.017). Another variable with a meaningful effect was the residence type </w:t>
      </w:r>
      <w:r w:rsidRPr="0076611D">
        <w:rPr>
          <w:rFonts w:ascii="Times New Roman" w:hAnsi="Times New Roman"/>
          <w:sz w:val="24"/>
          <w:szCs w:val="24"/>
          <w:lang w:val="en-US"/>
        </w:rPr>
        <w:t>(</w:t>
      </w:r>
      <w:r w:rsidRPr="0076611D">
        <w:rPr>
          <w:rFonts w:ascii="Times New Roman" w:hAnsi="Times New Roman"/>
          <w:bCs/>
          <w:sz w:val="24"/>
          <w:szCs w:val="24"/>
          <w:lang w:val="en-US"/>
        </w:rPr>
        <w:t>Pillai’s Trace=.020, F</w:t>
      </w:r>
      <w:r w:rsidR="00DA5450" w:rsidRPr="0076611D">
        <w:rPr>
          <w:rFonts w:ascii="Times New Roman" w:hAnsi="Times New Roman"/>
          <w:bCs/>
          <w:sz w:val="24"/>
          <w:szCs w:val="24"/>
          <w:vertAlign w:val="subscript"/>
          <w:lang w:val="en-US"/>
        </w:rPr>
        <w:t>(3,488)</w:t>
      </w:r>
      <w:r w:rsidR="00DA5450" w:rsidRPr="0076611D">
        <w:rPr>
          <w:rFonts w:ascii="Times New Roman" w:hAnsi="Times New Roman"/>
          <w:bCs/>
          <w:sz w:val="24"/>
          <w:szCs w:val="24"/>
          <w:lang w:val="en-US"/>
        </w:rPr>
        <w:t xml:space="preserve"> =</w:t>
      </w:r>
      <w:r w:rsidRPr="0076611D">
        <w:rPr>
          <w:rFonts w:ascii="Times New Roman" w:hAnsi="Times New Roman"/>
          <w:bCs/>
          <w:sz w:val="24"/>
          <w:szCs w:val="24"/>
          <w:lang w:val="en-US"/>
        </w:rPr>
        <w:t>3.400, p&lt;.05). When the “Intergroup Interaction Test” table was examined, it was seen that the meaningful difference</w:t>
      </w:r>
      <w:r w:rsidR="00101E88" w:rsidRPr="0076611D">
        <w:rPr>
          <w:rFonts w:ascii="Times New Roman" w:hAnsi="Times New Roman"/>
          <w:bCs/>
          <w:sz w:val="24"/>
          <w:szCs w:val="24"/>
          <w:lang w:val="en-US"/>
        </w:rPr>
        <w:t xml:space="preserve"> stemmed from “subjective norm (F</w:t>
      </w:r>
      <w:r w:rsidR="00101E88" w:rsidRPr="0076611D">
        <w:rPr>
          <w:rFonts w:ascii="Times New Roman" w:hAnsi="Times New Roman"/>
          <w:bCs/>
          <w:sz w:val="24"/>
          <w:szCs w:val="24"/>
          <w:vertAlign w:val="subscript"/>
          <w:lang w:val="en-US"/>
        </w:rPr>
        <w:t>(1,490)</w:t>
      </w:r>
      <w:r w:rsidR="00101E88" w:rsidRPr="0076611D">
        <w:rPr>
          <w:rFonts w:ascii="Times New Roman" w:hAnsi="Times New Roman"/>
          <w:bCs/>
          <w:sz w:val="24"/>
          <w:szCs w:val="24"/>
          <w:lang w:val="en-US"/>
        </w:rPr>
        <w:t>=9.118, p&lt;.017).</w:t>
      </w:r>
      <w:r w:rsidRPr="0076611D">
        <w:rPr>
          <w:rFonts w:ascii="Times New Roman" w:hAnsi="Times New Roman"/>
          <w:bCs/>
          <w:sz w:val="24"/>
          <w:szCs w:val="24"/>
          <w:lang w:val="en-US"/>
        </w:rPr>
        <w:t xml:space="preserve"> According to this, </w:t>
      </w:r>
      <w:r w:rsidRPr="0076611D">
        <w:rPr>
          <w:rFonts w:ascii="Times New Roman" w:hAnsi="Times New Roman"/>
          <w:sz w:val="24"/>
          <w:szCs w:val="24"/>
          <w:lang w:val="en-US" w:eastAsia="tr-TR"/>
        </w:rPr>
        <w:t>mean scores</w:t>
      </w:r>
      <w:r w:rsidRPr="0076611D">
        <w:rPr>
          <w:rFonts w:ascii="Times New Roman" w:hAnsi="Times New Roman"/>
          <w:bCs/>
          <w:color w:val="FF0000"/>
          <w:sz w:val="24"/>
          <w:szCs w:val="24"/>
          <w:lang w:val="en-US"/>
        </w:rPr>
        <w:t xml:space="preserve"> </w:t>
      </w:r>
      <w:r w:rsidRPr="0076611D">
        <w:rPr>
          <w:rFonts w:ascii="Times New Roman" w:hAnsi="Times New Roman"/>
          <w:bCs/>
          <w:sz w:val="24"/>
          <w:szCs w:val="24"/>
          <w:lang w:val="en-US"/>
        </w:rPr>
        <w:t>of students’ living in detached houses concerning water saving is higher than those of students living in apartment buildings</w:t>
      </w:r>
      <w:r w:rsidR="00D017DB" w:rsidRPr="0076611D">
        <w:rPr>
          <w:rFonts w:ascii="Times New Roman" w:hAnsi="Times New Roman"/>
          <w:bCs/>
          <w:sz w:val="24"/>
          <w:szCs w:val="24"/>
          <w:lang w:val="en-US"/>
        </w:rPr>
        <w:t xml:space="preserve"> (M</w:t>
      </w:r>
      <w:r w:rsidR="00D017DB" w:rsidRPr="0076611D">
        <w:rPr>
          <w:rFonts w:ascii="Times New Roman" w:hAnsi="Times New Roman"/>
          <w:bCs/>
          <w:sz w:val="24"/>
          <w:szCs w:val="24"/>
          <w:vertAlign w:val="subscript"/>
          <w:lang w:val="en-US"/>
        </w:rPr>
        <w:t>(a</w:t>
      </w:r>
      <w:r w:rsidR="00FA3169" w:rsidRPr="0076611D">
        <w:rPr>
          <w:rFonts w:ascii="Times New Roman" w:hAnsi="Times New Roman"/>
          <w:bCs/>
          <w:sz w:val="24"/>
          <w:szCs w:val="24"/>
          <w:vertAlign w:val="subscript"/>
          <w:lang w:val="en-US"/>
        </w:rPr>
        <w:t>partment</w:t>
      </w:r>
      <w:r w:rsidR="00D017DB" w:rsidRPr="0076611D">
        <w:rPr>
          <w:rFonts w:ascii="Times New Roman" w:hAnsi="Times New Roman"/>
          <w:bCs/>
          <w:sz w:val="24"/>
          <w:szCs w:val="24"/>
          <w:vertAlign w:val="subscript"/>
          <w:lang w:val="en-US"/>
        </w:rPr>
        <w:t>)</w:t>
      </w:r>
      <w:r w:rsidR="00D017DB" w:rsidRPr="0076611D">
        <w:rPr>
          <w:rFonts w:ascii="Times New Roman" w:hAnsi="Times New Roman"/>
          <w:bCs/>
          <w:sz w:val="24"/>
          <w:szCs w:val="24"/>
          <w:lang w:val="en-US"/>
        </w:rPr>
        <w:t>=4.06, M</w:t>
      </w:r>
      <w:r w:rsidR="00D017DB" w:rsidRPr="0076611D">
        <w:rPr>
          <w:rFonts w:ascii="Times New Roman" w:hAnsi="Times New Roman"/>
          <w:bCs/>
          <w:sz w:val="24"/>
          <w:szCs w:val="24"/>
          <w:vertAlign w:val="subscript"/>
          <w:lang w:val="en-US"/>
        </w:rPr>
        <w:t>(detached house)</w:t>
      </w:r>
      <w:r w:rsidR="00D017DB" w:rsidRPr="0076611D">
        <w:rPr>
          <w:rFonts w:ascii="Times New Roman" w:hAnsi="Times New Roman"/>
          <w:bCs/>
          <w:sz w:val="24"/>
          <w:szCs w:val="24"/>
          <w:lang w:val="en-US"/>
        </w:rPr>
        <w:t xml:space="preserve">=4.26). </w:t>
      </w:r>
      <w:r w:rsidRPr="0076611D">
        <w:rPr>
          <w:rFonts w:ascii="Times New Roman" w:hAnsi="Times New Roman"/>
          <w:bCs/>
          <w:sz w:val="24"/>
          <w:szCs w:val="24"/>
          <w:lang w:val="en-US"/>
        </w:rPr>
        <w:t xml:space="preserve">Effect of “residence type” on PBC and attitude was not meaningful (p&gt;.017). In the MANOVA result, there was no meaningful difference in students’ subjective norm, PBC, and attitudes according to </w:t>
      </w:r>
      <w:r w:rsidRPr="0076611D">
        <w:rPr>
          <w:rFonts w:ascii="Times New Roman" w:hAnsi="Times New Roman"/>
          <w:bCs/>
          <w:sz w:val="24"/>
          <w:szCs w:val="24"/>
          <w:lang w:val="en-US"/>
        </w:rPr>
        <w:lastRenderedPageBreak/>
        <w:t xml:space="preserve">their fathers’ </w:t>
      </w:r>
      <w:r w:rsidRPr="0076611D">
        <w:rPr>
          <w:rFonts w:ascii="Times New Roman" w:hAnsi="Times New Roman"/>
          <w:sz w:val="24"/>
          <w:szCs w:val="24"/>
          <w:lang w:val="en-US"/>
        </w:rPr>
        <w:t>educational level</w:t>
      </w:r>
      <w:r w:rsidRPr="0076611D">
        <w:rPr>
          <w:rFonts w:ascii="Times New Roman" w:hAnsi="Times New Roman"/>
          <w:bCs/>
          <w:sz w:val="24"/>
          <w:szCs w:val="24"/>
          <w:lang w:val="en-US"/>
        </w:rPr>
        <w:t xml:space="preserve">, family income, experiencing water shortage, and lived area (p&gt;.05). </w:t>
      </w:r>
    </w:p>
    <w:p w:rsidR="00EB7E12" w:rsidRDefault="00EB7E12" w:rsidP="0073206C">
      <w:pPr>
        <w:spacing w:after="0" w:line="240" w:lineRule="auto"/>
        <w:ind w:firstLine="708"/>
        <w:jc w:val="both"/>
        <w:rPr>
          <w:rFonts w:ascii="Times New Roman" w:hAnsi="Times New Roman"/>
          <w:bCs/>
          <w:sz w:val="24"/>
          <w:szCs w:val="24"/>
          <w:lang w:val="en-US"/>
        </w:rPr>
      </w:pPr>
    </w:p>
    <w:p w:rsidR="00EB7E12" w:rsidRDefault="00EB7E12" w:rsidP="0073206C">
      <w:pPr>
        <w:spacing w:after="0" w:line="240" w:lineRule="auto"/>
        <w:ind w:firstLine="708"/>
        <w:jc w:val="both"/>
        <w:rPr>
          <w:rFonts w:ascii="Times New Roman" w:hAnsi="Times New Roman"/>
          <w:bCs/>
          <w:sz w:val="24"/>
          <w:szCs w:val="24"/>
          <w:lang w:val="en-US"/>
        </w:rPr>
      </w:pPr>
    </w:p>
    <w:p w:rsidR="00EB7E12" w:rsidRDefault="00EB7E12" w:rsidP="0073206C">
      <w:pPr>
        <w:spacing w:after="0" w:line="240" w:lineRule="auto"/>
        <w:ind w:firstLine="708"/>
        <w:jc w:val="both"/>
        <w:rPr>
          <w:rFonts w:ascii="Times New Roman" w:hAnsi="Times New Roman"/>
          <w:bCs/>
          <w:sz w:val="24"/>
          <w:szCs w:val="24"/>
          <w:lang w:val="en-US"/>
        </w:rPr>
      </w:pPr>
    </w:p>
    <w:p w:rsidR="00EB7E12" w:rsidRDefault="00EB7E12" w:rsidP="0073206C">
      <w:pPr>
        <w:spacing w:after="0" w:line="240" w:lineRule="auto"/>
        <w:ind w:firstLine="708"/>
        <w:jc w:val="both"/>
        <w:rPr>
          <w:rFonts w:ascii="Times New Roman" w:hAnsi="Times New Roman"/>
          <w:bCs/>
          <w:sz w:val="24"/>
          <w:szCs w:val="24"/>
          <w:lang w:val="en-US"/>
        </w:rPr>
      </w:pPr>
    </w:p>
    <w:p w:rsidR="00EB7E12" w:rsidRDefault="00EB7E12" w:rsidP="0073206C">
      <w:pPr>
        <w:spacing w:after="0" w:line="240" w:lineRule="auto"/>
        <w:ind w:firstLine="708"/>
        <w:jc w:val="both"/>
        <w:rPr>
          <w:rFonts w:ascii="Times New Roman" w:hAnsi="Times New Roman"/>
          <w:bCs/>
          <w:sz w:val="24"/>
          <w:szCs w:val="24"/>
          <w:lang w:val="en-US"/>
        </w:rPr>
      </w:pPr>
    </w:p>
    <w:p w:rsidR="00CB6418" w:rsidRPr="0076611D" w:rsidRDefault="00CB6418" w:rsidP="0073206C">
      <w:pPr>
        <w:spacing w:after="0" w:line="240" w:lineRule="auto"/>
        <w:ind w:firstLine="709"/>
        <w:jc w:val="both"/>
        <w:rPr>
          <w:rFonts w:ascii="Times New Roman" w:hAnsi="Times New Roman"/>
          <w:bCs/>
          <w:sz w:val="24"/>
          <w:szCs w:val="24"/>
          <w:lang w:val="en-US"/>
        </w:rPr>
      </w:pPr>
    </w:p>
    <w:p w:rsidR="00800EE4" w:rsidRPr="0076611D" w:rsidRDefault="00800EE4" w:rsidP="00EB7E12">
      <w:pPr>
        <w:spacing w:after="0" w:line="240" w:lineRule="auto"/>
        <w:ind w:firstLine="708"/>
        <w:jc w:val="both"/>
        <w:rPr>
          <w:rFonts w:ascii="Times New Roman" w:hAnsi="Times New Roman"/>
          <w:sz w:val="24"/>
          <w:szCs w:val="24"/>
          <w:lang w:val="en-US"/>
        </w:rPr>
      </w:pPr>
      <w:r w:rsidRPr="0076611D">
        <w:rPr>
          <w:rFonts w:ascii="Times New Roman" w:hAnsi="Times New Roman"/>
          <w:sz w:val="24"/>
          <w:szCs w:val="24"/>
          <w:lang w:val="en-US"/>
        </w:rPr>
        <w:t>Table 3</w:t>
      </w:r>
      <w:r w:rsidR="00CB6418" w:rsidRPr="0076611D">
        <w:rPr>
          <w:rFonts w:ascii="Times New Roman" w:hAnsi="Times New Roman"/>
          <w:sz w:val="24"/>
          <w:szCs w:val="24"/>
          <w:lang w:val="en-US"/>
        </w:rPr>
        <w:t xml:space="preserve">. </w:t>
      </w:r>
      <w:r w:rsidRPr="0076611D">
        <w:rPr>
          <w:rFonts w:ascii="Times New Roman" w:hAnsi="Times New Roman"/>
          <w:sz w:val="24"/>
          <w:szCs w:val="24"/>
          <w:lang w:val="en-US"/>
        </w:rPr>
        <w:t xml:space="preserve">MANOVA Results for Subjective Norm, PBC and Attitude </w:t>
      </w:r>
    </w:p>
    <w:tbl>
      <w:tblPr>
        <w:tblStyle w:val="TabloKlavuzu"/>
        <w:tblW w:w="0" w:type="auto"/>
        <w:tblLook w:val="01E0" w:firstRow="1" w:lastRow="1" w:firstColumn="1" w:lastColumn="1" w:noHBand="0" w:noVBand="0"/>
      </w:tblPr>
      <w:tblGrid>
        <w:gridCol w:w="2571"/>
        <w:gridCol w:w="1389"/>
        <w:gridCol w:w="940"/>
        <w:gridCol w:w="1493"/>
        <w:gridCol w:w="1212"/>
        <w:gridCol w:w="830"/>
      </w:tblGrid>
      <w:tr w:rsidR="00800EE4" w:rsidRPr="0073206C" w:rsidTr="0073206C">
        <w:trPr>
          <w:trHeight w:hRule="exact" w:val="840"/>
        </w:trPr>
        <w:tc>
          <w:tcPr>
            <w:tcW w:w="2880" w:type="dxa"/>
          </w:tcPr>
          <w:p w:rsidR="00800EE4" w:rsidRPr="0073206C" w:rsidRDefault="00800EE4" w:rsidP="0073206C">
            <w:pPr>
              <w:spacing w:before="120" w:after="0" w:line="240" w:lineRule="auto"/>
              <w:rPr>
                <w:lang w:val="en-US"/>
              </w:rPr>
            </w:pPr>
            <w:r w:rsidRPr="0073206C">
              <w:rPr>
                <w:bCs/>
                <w:lang w:val="en-US"/>
              </w:rPr>
              <w:t>Effec</w:t>
            </w:r>
            <w:r w:rsidR="00AB4E01" w:rsidRPr="0073206C">
              <w:rPr>
                <w:bCs/>
                <w:lang w:val="en-US"/>
              </w:rPr>
              <w:t>t</w:t>
            </w:r>
          </w:p>
        </w:tc>
        <w:tc>
          <w:tcPr>
            <w:tcW w:w="1515" w:type="dxa"/>
          </w:tcPr>
          <w:p w:rsidR="00800EE4" w:rsidRPr="0073206C" w:rsidRDefault="00800EE4" w:rsidP="0073206C">
            <w:pPr>
              <w:spacing w:before="120" w:after="0" w:line="240" w:lineRule="auto"/>
              <w:jc w:val="center"/>
              <w:rPr>
                <w:lang w:val="en-US"/>
              </w:rPr>
            </w:pPr>
            <w:r w:rsidRPr="0073206C">
              <w:rPr>
                <w:bCs/>
                <w:lang w:val="en-US"/>
              </w:rPr>
              <w:t>Pillai’s Trace</w:t>
            </w:r>
          </w:p>
        </w:tc>
        <w:tc>
          <w:tcPr>
            <w:tcW w:w="992" w:type="dxa"/>
          </w:tcPr>
          <w:p w:rsidR="00800EE4" w:rsidRPr="0073206C" w:rsidRDefault="00800EE4" w:rsidP="0073206C">
            <w:pPr>
              <w:spacing w:before="120" w:after="0" w:line="240" w:lineRule="auto"/>
              <w:jc w:val="center"/>
              <w:rPr>
                <w:lang w:val="en-US"/>
              </w:rPr>
            </w:pPr>
            <w:r w:rsidRPr="0073206C">
              <w:rPr>
                <w:bCs/>
                <w:lang w:val="en-US"/>
              </w:rPr>
              <w:t>F</w:t>
            </w:r>
          </w:p>
        </w:tc>
        <w:tc>
          <w:tcPr>
            <w:tcW w:w="1559" w:type="dxa"/>
          </w:tcPr>
          <w:p w:rsidR="00800EE4" w:rsidRPr="0073206C" w:rsidRDefault="00800EE4" w:rsidP="0073206C">
            <w:pPr>
              <w:spacing w:before="120" w:after="0" w:line="240" w:lineRule="auto"/>
              <w:jc w:val="center"/>
              <w:rPr>
                <w:lang w:val="en-US"/>
              </w:rPr>
            </w:pPr>
            <w:r w:rsidRPr="0073206C">
              <w:rPr>
                <w:bCs/>
                <w:lang w:val="en-US"/>
              </w:rPr>
              <w:t>Hypothesis df</w:t>
            </w:r>
          </w:p>
        </w:tc>
        <w:tc>
          <w:tcPr>
            <w:tcW w:w="1276" w:type="dxa"/>
          </w:tcPr>
          <w:p w:rsidR="00800EE4" w:rsidRPr="0073206C" w:rsidRDefault="00800EE4" w:rsidP="0073206C">
            <w:pPr>
              <w:spacing w:before="120" w:after="0" w:line="240" w:lineRule="auto"/>
              <w:jc w:val="center"/>
              <w:rPr>
                <w:lang w:val="en-US"/>
              </w:rPr>
            </w:pPr>
            <w:r w:rsidRPr="0073206C">
              <w:rPr>
                <w:bCs/>
                <w:lang w:val="en-US"/>
              </w:rPr>
              <w:t>Error df</w:t>
            </w:r>
          </w:p>
        </w:tc>
        <w:tc>
          <w:tcPr>
            <w:tcW w:w="882" w:type="dxa"/>
          </w:tcPr>
          <w:p w:rsidR="00800EE4" w:rsidRPr="0073206C" w:rsidRDefault="00800EE4" w:rsidP="0073206C">
            <w:pPr>
              <w:spacing w:before="120" w:after="0" w:line="240" w:lineRule="auto"/>
              <w:jc w:val="center"/>
              <w:rPr>
                <w:lang w:val="en-US"/>
              </w:rPr>
            </w:pPr>
            <w:r w:rsidRPr="0073206C">
              <w:rPr>
                <w:bCs/>
                <w:lang w:val="en-US"/>
              </w:rPr>
              <w:t>P</w:t>
            </w:r>
          </w:p>
        </w:tc>
      </w:tr>
      <w:tr w:rsidR="00800EE4" w:rsidRPr="0073206C" w:rsidTr="0073206C">
        <w:trPr>
          <w:trHeight w:hRule="exact" w:val="567"/>
        </w:trPr>
        <w:tc>
          <w:tcPr>
            <w:tcW w:w="2880" w:type="dxa"/>
          </w:tcPr>
          <w:p w:rsidR="00800EE4" w:rsidRPr="0073206C" w:rsidRDefault="00800EE4" w:rsidP="0073206C">
            <w:pPr>
              <w:spacing w:before="120" w:after="0" w:line="240" w:lineRule="auto"/>
              <w:rPr>
                <w:lang w:val="en-US"/>
              </w:rPr>
            </w:pPr>
            <w:r w:rsidRPr="0073206C">
              <w:rPr>
                <w:lang w:val="en-US"/>
              </w:rPr>
              <w:t>Gender</w:t>
            </w:r>
          </w:p>
        </w:tc>
        <w:tc>
          <w:tcPr>
            <w:tcW w:w="1515" w:type="dxa"/>
          </w:tcPr>
          <w:p w:rsidR="00800EE4" w:rsidRPr="0073206C" w:rsidRDefault="00800EE4" w:rsidP="0073206C">
            <w:pPr>
              <w:spacing w:before="120" w:after="0" w:line="240" w:lineRule="auto"/>
              <w:jc w:val="center"/>
              <w:rPr>
                <w:lang w:val="en-US"/>
              </w:rPr>
            </w:pPr>
            <w:r w:rsidRPr="0073206C">
              <w:rPr>
                <w:lang w:val="en-US"/>
              </w:rPr>
              <w:t>.020</w:t>
            </w:r>
          </w:p>
        </w:tc>
        <w:tc>
          <w:tcPr>
            <w:tcW w:w="992" w:type="dxa"/>
          </w:tcPr>
          <w:p w:rsidR="00800EE4" w:rsidRPr="0073206C" w:rsidRDefault="00800EE4" w:rsidP="0073206C">
            <w:pPr>
              <w:spacing w:before="120" w:after="0" w:line="240" w:lineRule="auto"/>
              <w:jc w:val="center"/>
              <w:rPr>
                <w:lang w:val="en-US"/>
              </w:rPr>
            </w:pPr>
            <w:r w:rsidRPr="0073206C">
              <w:rPr>
                <w:lang w:val="en-US"/>
              </w:rPr>
              <w:t>3.405</w:t>
            </w:r>
          </w:p>
        </w:tc>
        <w:tc>
          <w:tcPr>
            <w:tcW w:w="1559" w:type="dxa"/>
          </w:tcPr>
          <w:p w:rsidR="00800EE4" w:rsidRPr="0073206C" w:rsidRDefault="00800EE4" w:rsidP="0073206C">
            <w:pPr>
              <w:spacing w:before="120" w:after="0" w:line="240" w:lineRule="auto"/>
              <w:jc w:val="center"/>
              <w:rPr>
                <w:lang w:val="en-US"/>
              </w:rPr>
            </w:pPr>
            <w:r w:rsidRPr="0073206C">
              <w:rPr>
                <w:lang w:val="en-US"/>
              </w:rPr>
              <w:t>3.000</w:t>
            </w:r>
          </w:p>
        </w:tc>
        <w:tc>
          <w:tcPr>
            <w:tcW w:w="1276" w:type="dxa"/>
          </w:tcPr>
          <w:p w:rsidR="00800EE4" w:rsidRPr="0073206C" w:rsidRDefault="00800EE4" w:rsidP="0073206C">
            <w:pPr>
              <w:spacing w:before="120" w:after="0" w:line="240" w:lineRule="auto"/>
              <w:jc w:val="center"/>
              <w:rPr>
                <w:lang w:val="en-US"/>
              </w:rPr>
            </w:pPr>
            <w:r w:rsidRPr="0073206C">
              <w:rPr>
                <w:lang w:val="en-US"/>
              </w:rPr>
              <w:t>493.000</w:t>
            </w:r>
          </w:p>
        </w:tc>
        <w:tc>
          <w:tcPr>
            <w:tcW w:w="882" w:type="dxa"/>
          </w:tcPr>
          <w:p w:rsidR="00800EE4" w:rsidRPr="0073206C" w:rsidRDefault="00800EE4" w:rsidP="0073206C">
            <w:pPr>
              <w:spacing w:before="120" w:after="0" w:line="240" w:lineRule="auto"/>
              <w:jc w:val="center"/>
              <w:rPr>
                <w:lang w:val="en-US"/>
              </w:rPr>
            </w:pPr>
            <w:r w:rsidRPr="0073206C">
              <w:rPr>
                <w:lang w:val="en-US"/>
              </w:rPr>
              <w:t>.018</w:t>
            </w:r>
          </w:p>
        </w:tc>
      </w:tr>
      <w:tr w:rsidR="00800EE4" w:rsidRPr="0073206C" w:rsidTr="0073206C">
        <w:trPr>
          <w:trHeight w:hRule="exact" w:val="567"/>
        </w:trPr>
        <w:tc>
          <w:tcPr>
            <w:tcW w:w="2880" w:type="dxa"/>
          </w:tcPr>
          <w:p w:rsidR="00800EE4" w:rsidRPr="0073206C" w:rsidRDefault="00800EE4" w:rsidP="0073206C">
            <w:pPr>
              <w:spacing w:before="120" w:after="0" w:line="240" w:lineRule="auto"/>
              <w:rPr>
                <w:lang w:val="en-US"/>
              </w:rPr>
            </w:pPr>
            <w:r w:rsidRPr="0073206C">
              <w:rPr>
                <w:lang w:val="en-US"/>
              </w:rPr>
              <w:t>Mothers’ educational level</w:t>
            </w:r>
          </w:p>
        </w:tc>
        <w:tc>
          <w:tcPr>
            <w:tcW w:w="1515" w:type="dxa"/>
          </w:tcPr>
          <w:p w:rsidR="00800EE4" w:rsidRPr="0073206C" w:rsidRDefault="00800EE4" w:rsidP="0073206C">
            <w:pPr>
              <w:spacing w:before="120" w:after="0" w:line="240" w:lineRule="auto"/>
              <w:jc w:val="center"/>
              <w:rPr>
                <w:lang w:val="en-US"/>
              </w:rPr>
            </w:pPr>
            <w:r w:rsidRPr="0073206C">
              <w:rPr>
                <w:lang w:val="en-US"/>
              </w:rPr>
              <w:t>.045</w:t>
            </w:r>
          </w:p>
        </w:tc>
        <w:tc>
          <w:tcPr>
            <w:tcW w:w="992" w:type="dxa"/>
          </w:tcPr>
          <w:p w:rsidR="00800EE4" w:rsidRPr="0073206C" w:rsidRDefault="00800EE4" w:rsidP="0073206C">
            <w:pPr>
              <w:spacing w:before="120" w:after="0" w:line="240" w:lineRule="auto"/>
              <w:jc w:val="center"/>
              <w:rPr>
                <w:lang w:val="en-US"/>
              </w:rPr>
            </w:pPr>
            <w:r w:rsidRPr="0073206C">
              <w:rPr>
                <w:lang w:val="en-US"/>
              </w:rPr>
              <w:t>3.741</w:t>
            </w:r>
          </w:p>
        </w:tc>
        <w:tc>
          <w:tcPr>
            <w:tcW w:w="1559" w:type="dxa"/>
          </w:tcPr>
          <w:p w:rsidR="00800EE4" w:rsidRPr="0073206C" w:rsidRDefault="00800EE4" w:rsidP="0073206C">
            <w:pPr>
              <w:spacing w:before="120" w:after="0" w:line="240" w:lineRule="auto"/>
              <w:jc w:val="center"/>
              <w:rPr>
                <w:lang w:val="en-US"/>
              </w:rPr>
            </w:pPr>
            <w:r w:rsidRPr="0073206C">
              <w:rPr>
                <w:lang w:val="en-US"/>
              </w:rPr>
              <w:t>6.000</w:t>
            </w:r>
          </w:p>
        </w:tc>
        <w:tc>
          <w:tcPr>
            <w:tcW w:w="1276" w:type="dxa"/>
          </w:tcPr>
          <w:p w:rsidR="00800EE4" w:rsidRPr="0073206C" w:rsidRDefault="00800EE4" w:rsidP="0073206C">
            <w:pPr>
              <w:spacing w:before="120" w:after="0" w:line="240" w:lineRule="auto"/>
              <w:jc w:val="center"/>
              <w:rPr>
                <w:lang w:val="en-US"/>
              </w:rPr>
            </w:pPr>
            <w:r w:rsidRPr="0073206C">
              <w:rPr>
                <w:lang w:val="en-US"/>
              </w:rPr>
              <w:t>980.000</w:t>
            </w:r>
          </w:p>
        </w:tc>
        <w:tc>
          <w:tcPr>
            <w:tcW w:w="882" w:type="dxa"/>
          </w:tcPr>
          <w:p w:rsidR="00800EE4" w:rsidRPr="0073206C" w:rsidRDefault="00800EE4" w:rsidP="0073206C">
            <w:pPr>
              <w:spacing w:before="120" w:after="0" w:line="240" w:lineRule="auto"/>
              <w:jc w:val="center"/>
              <w:rPr>
                <w:lang w:val="en-US"/>
              </w:rPr>
            </w:pPr>
            <w:r w:rsidRPr="0073206C">
              <w:rPr>
                <w:lang w:val="en-US"/>
              </w:rPr>
              <w:t>.001</w:t>
            </w:r>
          </w:p>
        </w:tc>
      </w:tr>
      <w:tr w:rsidR="00800EE4" w:rsidRPr="0073206C" w:rsidTr="0073206C">
        <w:trPr>
          <w:trHeight w:hRule="exact" w:val="567"/>
        </w:trPr>
        <w:tc>
          <w:tcPr>
            <w:tcW w:w="2880" w:type="dxa"/>
          </w:tcPr>
          <w:p w:rsidR="00800EE4" w:rsidRPr="0073206C" w:rsidRDefault="00800EE4" w:rsidP="0073206C">
            <w:pPr>
              <w:spacing w:before="120" w:after="0" w:line="240" w:lineRule="auto"/>
              <w:rPr>
                <w:lang w:val="en-US"/>
              </w:rPr>
            </w:pPr>
            <w:r w:rsidRPr="0073206C">
              <w:rPr>
                <w:lang w:val="en-US"/>
              </w:rPr>
              <w:t>Fathers’ educational level</w:t>
            </w:r>
          </w:p>
        </w:tc>
        <w:tc>
          <w:tcPr>
            <w:tcW w:w="1515" w:type="dxa"/>
          </w:tcPr>
          <w:p w:rsidR="00800EE4" w:rsidRPr="0073206C" w:rsidRDefault="00800EE4" w:rsidP="0073206C">
            <w:pPr>
              <w:spacing w:before="120" w:after="0" w:line="240" w:lineRule="auto"/>
              <w:jc w:val="center"/>
              <w:rPr>
                <w:lang w:val="en-US"/>
              </w:rPr>
            </w:pPr>
            <w:r w:rsidRPr="0073206C">
              <w:rPr>
                <w:lang w:val="en-US"/>
              </w:rPr>
              <w:t>.023</w:t>
            </w:r>
          </w:p>
        </w:tc>
        <w:tc>
          <w:tcPr>
            <w:tcW w:w="992" w:type="dxa"/>
          </w:tcPr>
          <w:p w:rsidR="00800EE4" w:rsidRPr="0073206C" w:rsidRDefault="00800EE4" w:rsidP="0073206C">
            <w:pPr>
              <w:spacing w:before="120" w:after="0" w:line="240" w:lineRule="auto"/>
              <w:jc w:val="center"/>
              <w:rPr>
                <w:lang w:val="en-US"/>
              </w:rPr>
            </w:pPr>
            <w:r w:rsidRPr="0073206C">
              <w:rPr>
                <w:lang w:val="en-US"/>
              </w:rPr>
              <w:t>1.884</w:t>
            </w:r>
          </w:p>
        </w:tc>
        <w:tc>
          <w:tcPr>
            <w:tcW w:w="1559" w:type="dxa"/>
          </w:tcPr>
          <w:p w:rsidR="00800EE4" w:rsidRPr="0073206C" w:rsidRDefault="00800EE4" w:rsidP="0073206C">
            <w:pPr>
              <w:spacing w:before="120" w:after="0" w:line="240" w:lineRule="auto"/>
              <w:jc w:val="center"/>
              <w:rPr>
                <w:lang w:val="en-US"/>
              </w:rPr>
            </w:pPr>
            <w:r w:rsidRPr="0073206C">
              <w:rPr>
                <w:lang w:val="en-US"/>
              </w:rPr>
              <w:t>6.000</w:t>
            </w:r>
          </w:p>
        </w:tc>
        <w:tc>
          <w:tcPr>
            <w:tcW w:w="1276" w:type="dxa"/>
          </w:tcPr>
          <w:p w:rsidR="00800EE4" w:rsidRPr="0073206C" w:rsidRDefault="00800EE4" w:rsidP="0073206C">
            <w:pPr>
              <w:spacing w:before="120" w:after="0" w:line="240" w:lineRule="auto"/>
              <w:jc w:val="center"/>
              <w:rPr>
                <w:lang w:val="en-US"/>
              </w:rPr>
            </w:pPr>
            <w:r w:rsidRPr="0073206C">
              <w:rPr>
                <w:lang w:val="en-US"/>
              </w:rPr>
              <w:t>982.000</w:t>
            </w:r>
          </w:p>
        </w:tc>
        <w:tc>
          <w:tcPr>
            <w:tcW w:w="882" w:type="dxa"/>
          </w:tcPr>
          <w:p w:rsidR="00800EE4" w:rsidRPr="0073206C" w:rsidRDefault="00800EE4" w:rsidP="0073206C">
            <w:pPr>
              <w:spacing w:before="120" w:after="0" w:line="240" w:lineRule="auto"/>
              <w:jc w:val="center"/>
              <w:rPr>
                <w:lang w:val="en-US"/>
              </w:rPr>
            </w:pPr>
            <w:r w:rsidRPr="0073206C">
              <w:rPr>
                <w:lang w:val="en-US"/>
              </w:rPr>
              <w:t>.081</w:t>
            </w:r>
          </w:p>
        </w:tc>
      </w:tr>
      <w:tr w:rsidR="00800EE4" w:rsidRPr="0073206C" w:rsidTr="0073206C">
        <w:trPr>
          <w:trHeight w:hRule="exact" w:val="567"/>
        </w:trPr>
        <w:tc>
          <w:tcPr>
            <w:tcW w:w="2880" w:type="dxa"/>
          </w:tcPr>
          <w:p w:rsidR="00800EE4" w:rsidRPr="0073206C" w:rsidRDefault="00800EE4" w:rsidP="0073206C">
            <w:pPr>
              <w:spacing w:before="120" w:after="0" w:line="240" w:lineRule="auto"/>
              <w:rPr>
                <w:lang w:val="en-US"/>
              </w:rPr>
            </w:pPr>
            <w:r w:rsidRPr="0073206C">
              <w:rPr>
                <w:lang w:val="en-US"/>
              </w:rPr>
              <w:t>Family income</w:t>
            </w:r>
          </w:p>
        </w:tc>
        <w:tc>
          <w:tcPr>
            <w:tcW w:w="1515" w:type="dxa"/>
          </w:tcPr>
          <w:p w:rsidR="00800EE4" w:rsidRPr="0073206C" w:rsidRDefault="00800EE4" w:rsidP="0073206C">
            <w:pPr>
              <w:spacing w:before="120" w:after="0" w:line="240" w:lineRule="auto"/>
              <w:jc w:val="center"/>
              <w:rPr>
                <w:lang w:val="en-US"/>
              </w:rPr>
            </w:pPr>
            <w:r w:rsidRPr="0073206C">
              <w:rPr>
                <w:lang w:val="en-US"/>
              </w:rPr>
              <w:t>.023</w:t>
            </w:r>
          </w:p>
        </w:tc>
        <w:tc>
          <w:tcPr>
            <w:tcW w:w="992" w:type="dxa"/>
          </w:tcPr>
          <w:p w:rsidR="00800EE4" w:rsidRPr="0073206C" w:rsidRDefault="00800EE4" w:rsidP="0073206C">
            <w:pPr>
              <w:spacing w:before="120" w:after="0" w:line="240" w:lineRule="auto"/>
              <w:jc w:val="center"/>
              <w:rPr>
                <w:lang w:val="en-US"/>
              </w:rPr>
            </w:pPr>
            <w:r w:rsidRPr="0073206C">
              <w:rPr>
                <w:lang w:val="en-US"/>
              </w:rPr>
              <w:t>1.777</w:t>
            </w:r>
          </w:p>
        </w:tc>
        <w:tc>
          <w:tcPr>
            <w:tcW w:w="1559" w:type="dxa"/>
          </w:tcPr>
          <w:p w:rsidR="00800EE4" w:rsidRPr="0073206C" w:rsidRDefault="00800EE4" w:rsidP="0073206C">
            <w:pPr>
              <w:spacing w:before="120" w:after="0" w:line="240" w:lineRule="auto"/>
              <w:jc w:val="center"/>
              <w:rPr>
                <w:lang w:val="en-US"/>
              </w:rPr>
            </w:pPr>
            <w:r w:rsidRPr="0073206C">
              <w:rPr>
                <w:lang w:val="en-US"/>
              </w:rPr>
              <w:t>6.000</w:t>
            </w:r>
          </w:p>
        </w:tc>
        <w:tc>
          <w:tcPr>
            <w:tcW w:w="1276" w:type="dxa"/>
          </w:tcPr>
          <w:p w:rsidR="00800EE4" w:rsidRPr="0073206C" w:rsidRDefault="00800EE4" w:rsidP="0073206C">
            <w:pPr>
              <w:spacing w:before="120" w:after="0" w:line="240" w:lineRule="auto"/>
              <w:jc w:val="center"/>
              <w:rPr>
                <w:lang w:val="en-US"/>
              </w:rPr>
            </w:pPr>
            <w:r w:rsidRPr="0073206C">
              <w:rPr>
                <w:lang w:val="en-US"/>
              </w:rPr>
              <w:t>926.000</w:t>
            </w:r>
          </w:p>
        </w:tc>
        <w:tc>
          <w:tcPr>
            <w:tcW w:w="882" w:type="dxa"/>
          </w:tcPr>
          <w:p w:rsidR="00800EE4" w:rsidRPr="0073206C" w:rsidRDefault="00800EE4" w:rsidP="0073206C">
            <w:pPr>
              <w:spacing w:before="120" w:after="0" w:line="240" w:lineRule="auto"/>
              <w:jc w:val="center"/>
              <w:rPr>
                <w:lang w:val="en-US"/>
              </w:rPr>
            </w:pPr>
            <w:r w:rsidRPr="0073206C">
              <w:rPr>
                <w:lang w:val="en-US"/>
              </w:rPr>
              <w:t>.101</w:t>
            </w:r>
          </w:p>
        </w:tc>
      </w:tr>
      <w:tr w:rsidR="00800EE4" w:rsidRPr="0073206C" w:rsidTr="0073206C">
        <w:trPr>
          <w:trHeight w:hRule="exact" w:val="567"/>
        </w:trPr>
        <w:tc>
          <w:tcPr>
            <w:tcW w:w="2880" w:type="dxa"/>
          </w:tcPr>
          <w:p w:rsidR="00800EE4" w:rsidRPr="0073206C" w:rsidRDefault="00800EE4" w:rsidP="0073206C">
            <w:pPr>
              <w:spacing w:before="120" w:after="0" w:line="240" w:lineRule="auto"/>
              <w:rPr>
                <w:lang w:val="en-US"/>
              </w:rPr>
            </w:pPr>
            <w:r w:rsidRPr="0073206C">
              <w:rPr>
                <w:lang w:val="en-US"/>
              </w:rPr>
              <w:t>Residence type</w:t>
            </w:r>
          </w:p>
        </w:tc>
        <w:tc>
          <w:tcPr>
            <w:tcW w:w="1515" w:type="dxa"/>
          </w:tcPr>
          <w:p w:rsidR="00800EE4" w:rsidRPr="0073206C" w:rsidRDefault="00800EE4" w:rsidP="0073206C">
            <w:pPr>
              <w:spacing w:before="120" w:after="0" w:line="240" w:lineRule="auto"/>
              <w:jc w:val="center"/>
              <w:rPr>
                <w:lang w:val="en-US"/>
              </w:rPr>
            </w:pPr>
            <w:r w:rsidRPr="0073206C">
              <w:rPr>
                <w:lang w:val="en-US"/>
              </w:rPr>
              <w:t>.020</w:t>
            </w:r>
          </w:p>
        </w:tc>
        <w:tc>
          <w:tcPr>
            <w:tcW w:w="992" w:type="dxa"/>
          </w:tcPr>
          <w:p w:rsidR="00800EE4" w:rsidRPr="0073206C" w:rsidRDefault="00800EE4" w:rsidP="0073206C">
            <w:pPr>
              <w:spacing w:before="120" w:after="0" w:line="240" w:lineRule="auto"/>
              <w:jc w:val="center"/>
              <w:rPr>
                <w:lang w:val="en-US"/>
              </w:rPr>
            </w:pPr>
            <w:r w:rsidRPr="0073206C">
              <w:rPr>
                <w:lang w:val="en-US"/>
              </w:rPr>
              <w:t>3.400</w:t>
            </w:r>
          </w:p>
        </w:tc>
        <w:tc>
          <w:tcPr>
            <w:tcW w:w="1559" w:type="dxa"/>
          </w:tcPr>
          <w:p w:rsidR="00800EE4" w:rsidRPr="0073206C" w:rsidRDefault="00800EE4" w:rsidP="0073206C">
            <w:pPr>
              <w:spacing w:before="120" w:after="0" w:line="240" w:lineRule="auto"/>
              <w:jc w:val="center"/>
              <w:rPr>
                <w:lang w:val="en-US"/>
              </w:rPr>
            </w:pPr>
            <w:r w:rsidRPr="0073206C">
              <w:rPr>
                <w:lang w:val="en-US"/>
              </w:rPr>
              <w:t>3.000</w:t>
            </w:r>
          </w:p>
        </w:tc>
        <w:tc>
          <w:tcPr>
            <w:tcW w:w="1276" w:type="dxa"/>
          </w:tcPr>
          <w:p w:rsidR="00800EE4" w:rsidRPr="0073206C" w:rsidRDefault="00800EE4" w:rsidP="0073206C">
            <w:pPr>
              <w:spacing w:before="120" w:after="0" w:line="240" w:lineRule="auto"/>
              <w:jc w:val="center"/>
              <w:rPr>
                <w:lang w:val="en-US"/>
              </w:rPr>
            </w:pPr>
            <w:r w:rsidRPr="0073206C">
              <w:rPr>
                <w:lang w:val="en-US"/>
              </w:rPr>
              <w:t>488.000</w:t>
            </w:r>
          </w:p>
        </w:tc>
        <w:tc>
          <w:tcPr>
            <w:tcW w:w="882" w:type="dxa"/>
          </w:tcPr>
          <w:p w:rsidR="00800EE4" w:rsidRPr="0073206C" w:rsidRDefault="00800EE4" w:rsidP="0073206C">
            <w:pPr>
              <w:spacing w:before="120" w:after="0" w:line="240" w:lineRule="auto"/>
              <w:jc w:val="center"/>
              <w:rPr>
                <w:lang w:val="en-US"/>
              </w:rPr>
            </w:pPr>
            <w:r w:rsidRPr="0073206C">
              <w:rPr>
                <w:lang w:val="en-US"/>
              </w:rPr>
              <w:t>.018</w:t>
            </w:r>
          </w:p>
        </w:tc>
      </w:tr>
      <w:tr w:rsidR="00800EE4" w:rsidRPr="0073206C" w:rsidTr="0073206C">
        <w:trPr>
          <w:trHeight w:hRule="exact" w:val="567"/>
        </w:trPr>
        <w:tc>
          <w:tcPr>
            <w:tcW w:w="2880" w:type="dxa"/>
          </w:tcPr>
          <w:p w:rsidR="00800EE4" w:rsidRPr="0073206C" w:rsidRDefault="00800EE4" w:rsidP="0073206C">
            <w:pPr>
              <w:spacing w:before="120" w:after="0" w:line="240" w:lineRule="auto"/>
              <w:rPr>
                <w:lang w:val="en-US"/>
              </w:rPr>
            </w:pPr>
            <w:r w:rsidRPr="0073206C">
              <w:rPr>
                <w:lang w:val="en-US"/>
              </w:rPr>
              <w:t>Water shortage</w:t>
            </w:r>
          </w:p>
        </w:tc>
        <w:tc>
          <w:tcPr>
            <w:tcW w:w="1515" w:type="dxa"/>
          </w:tcPr>
          <w:p w:rsidR="00800EE4" w:rsidRPr="0073206C" w:rsidRDefault="00800EE4" w:rsidP="0073206C">
            <w:pPr>
              <w:spacing w:before="120" w:after="0" w:line="240" w:lineRule="auto"/>
              <w:jc w:val="center"/>
              <w:rPr>
                <w:lang w:val="en-US"/>
              </w:rPr>
            </w:pPr>
            <w:r w:rsidRPr="0073206C">
              <w:rPr>
                <w:lang w:val="en-US"/>
              </w:rPr>
              <w:t>.007</w:t>
            </w:r>
          </w:p>
        </w:tc>
        <w:tc>
          <w:tcPr>
            <w:tcW w:w="992" w:type="dxa"/>
          </w:tcPr>
          <w:p w:rsidR="00800EE4" w:rsidRPr="0073206C" w:rsidRDefault="00800EE4" w:rsidP="0073206C">
            <w:pPr>
              <w:spacing w:before="120" w:after="0" w:line="240" w:lineRule="auto"/>
              <w:jc w:val="center"/>
              <w:rPr>
                <w:lang w:val="en-US"/>
              </w:rPr>
            </w:pPr>
            <w:r w:rsidRPr="0073206C">
              <w:rPr>
                <w:lang w:val="en-US"/>
              </w:rPr>
              <w:t>1.162</w:t>
            </w:r>
          </w:p>
        </w:tc>
        <w:tc>
          <w:tcPr>
            <w:tcW w:w="1559" w:type="dxa"/>
          </w:tcPr>
          <w:p w:rsidR="00800EE4" w:rsidRPr="0073206C" w:rsidRDefault="00800EE4" w:rsidP="0073206C">
            <w:pPr>
              <w:spacing w:before="120" w:after="0" w:line="240" w:lineRule="auto"/>
              <w:jc w:val="center"/>
              <w:rPr>
                <w:lang w:val="en-US"/>
              </w:rPr>
            </w:pPr>
            <w:r w:rsidRPr="0073206C">
              <w:rPr>
                <w:lang w:val="en-US"/>
              </w:rPr>
              <w:t>3.000</w:t>
            </w:r>
          </w:p>
        </w:tc>
        <w:tc>
          <w:tcPr>
            <w:tcW w:w="1276" w:type="dxa"/>
          </w:tcPr>
          <w:p w:rsidR="00800EE4" w:rsidRPr="0073206C" w:rsidRDefault="00800EE4" w:rsidP="0073206C">
            <w:pPr>
              <w:spacing w:before="120" w:after="0" w:line="240" w:lineRule="auto"/>
              <w:jc w:val="center"/>
              <w:rPr>
                <w:lang w:val="en-US"/>
              </w:rPr>
            </w:pPr>
            <w:r w:rsidRPr="0073206C">
              <w:rPr>
                <w:lang w:val="en-US"/>
              </w:rPr>
              <w:t>483.000</w:t>
            </w:r>
          </w:p>
        </w:tc>
        <w:tc>
          <w:tcPr>
            <w:tcW w:w="882" w:type="dxa"/>
          </w:tcPr>
          <w:p w:rsidR="00800EE4" w:rsidRPr="0073206C" w:rsidRDefault="00800EE4" w:rsidP="0073206C">
            <w:pPr>
              <w:spacing w:before="120" w:after="0" w:line="240" w:lineRule="auto"/>
              <w:jc w:val="center"/>
              <w:rPr>
                <w:lang w:val="en-US"/>
              </w:rPr>
            </w:pPr>
            <w:r w:rsidRPr="0073206C">
              <w:rPr>
                <w:lang w:val="en-US"/>
              </w:rPr>
              <w:t>.324</w:t>
            </w:r>
          </w:p>
        </w:tc>
      </w:tr>
      <w:tr w:rsidR="00800EE4" w:rsidRPr="0073206C" w:rsidTr="0073206C">
        <w:trPr>
          <w:trHeight w:hRule="exact" w:val="567"/>
        </w:trPr>
        <w:tc>
          <w:tcPr>
            <w:tcW w:w="2880" w:type="dxa"/>
          </w:tcPr>
          <w:p w:rsidR="00800EE4" w:rsidRPr="0073206C" w:rsidRDefault="00800EE4" w:rsidP="0073206C">
            <w:pPr>
              <w:spacing w:before="120" w:after="0" w:line="240" w:lineRule="auto"/>
              <w:rPr>
                <w:lang w:val="en-US"/>
              </w:rPr>
            </w:pPr>
            <w:r w:rsidRPr="0073206C">
              <w:rPr>
                <w:lang w:val="en-US"/>
              </w:rPr>
              <w:t>Lived area</w:t>
            </w:r>
          </w:p>
        </w:tc>
        <w:tc>
          <w:tcPr>
            <w:tcW w:w="1515" w:type="dxa"/>
          </w:tcPr>
          <w:p w:rsidR="00800EE4" w:rsidRPr="0073206C" w:rsidRDefault="00800EE4" w:rsidP="0073206C">
            <w:pPr>
              <w:spacing w:before="120" w:after="0" w:line="240" w:lineRule="auto"/>
              <w:jc w:val="center"/>
              <w:rPr>
                <w:lang w:val="en-US"/>
              </w:rPr>
            </w:pPr>
            <w:r w:rsidRPr="0073206C">
              <w:rPr>
                <w:lang w:val="en-US"/>
              </w:rPr>
              <w:t>.008</w:t>
            </w:r>
          </w:p>
        </w:tc>
        <w:tc>
          <w:tcPr>
            <w:tcW w:w="992" w:type="dxa"/>
          </w:tcPr>
          <w:p w:rsidR="00800EE4" w:rsidRPr="0073206C" w:rsidRDefault="00800EE4" w:rsidP="0073206C">
            <w:pPr>
              <w:spacing w:before="120" w:after="0" w:line="240" w:lineRule="auto"/>
              <w:jc w:val="center"/>
              <w:rPr>
                <w:lang w:val="en-US"/>
              </w:rPr>
            </w:pPr>
            <w:r w:rsidRPr="0073206C">
              <w:rPr>
                <w:lang w:val="en-US"/>
              </w:rPr>
              <w:t>1.348</w:t>
            </w:r>
          </w:p>
        </w:tc>
        <w:tc>
          <w:tcPr>
            <w:tcW w:w="1559" w:type="dxa"/>
          </w:tcPr>
          <w:p w:rsidR="00800EE4" w:rsidRPr="0073206C" w:rsidRDefault="00800EE4" w:rsidP="0073206C">
            <w:pPr>
              <w:spacing w:before="120" w:after="0" w:line="240" w:lineRule="auto"/>
              <w:jc w:val="center"/>
              <w:rPr>
                <w:lang w:val="en-US"/>
              </w:rPr>
            </w:pPr>
            <w:r w:rsidRPr="0073206C">
              <w:rPr>
                <w:lang w:val="en-US"/>
              </w:rPr>
              <w:t>3.000</w:t>
            </w:r>
          </w:p>
        </w:tc>
        <w:tc>
          <w:tcPr>
            <w:tcW w:w="1276" w:type="dxa"/>
          </w:tcPr>
          <w:p w:rsidR="00800EE4" w:rsidRPr="0073206C" w:rsidRDefault="00800EE4" w:rsidP="0073206C">
            <w:pPr>
              <w:spacing w:before="120" w:after="0" w:line="240" w:lineRule="auto"/>
              <w:jc w:val="center"/>
              <w:rPr>
                <w:lang w:val="en-US"/>
              </w:rPr>
            </w:pPr>
            <w:r w:rsidRPr="0073206C">
              <w:rPr>
                <w:lang w:val="en-US"/>
              </w:rPr>
              <w:t>483.000</w:t>
            </w:r>
          </w:p>
        </w:tc>
        <w:tc>
          <w:tcPr>
            <w:tcW w:w="882" w:type="dxa"/>
          </w:tcPr>
          <w:p w:rsidR="00800EE4" w:rsidRPr="0073206C" w:rsidRDefault="00800EE4" w:rsidP="0073206C">
            <w:pPr>
              <w:spacing w:before="120" w:after="0" w:line="240" w:lineRule="auto"/>
              <w:jc w:val="center"/>
              <w:rPr>
                <w:lang w:val="en-US"/>
              </w:rPr>
            </w:pPr>
            <w:r w:rsidRPr="0073206C">
              <w:rPr>
                <w:lang w:val="en-US"/>
              </w:rPr>
              <w:t>.258</w:t>
            </w:r>
          </w:p>
        </w:tc>
      </w:tr>
    </w:tbl>
    <w:p w:rsidR="00CB6418" w:rsidRPr="0076611D" w:rsidRDefault="00CB6418" w:rsidP="0073206C">
      <w:pPr>
        <w:spacing w:after="0" w:line="240" w:lineRule="auto"/>
        <w:jc w:val="both"/>
        <w:rPr>
          <w:rFonts w:ascii="Times New Roman" w:hAnsi="Times New Roman"/>
          <w:sz w:val="24"/>
          <w:szCs w:val="24"/>
          <w:lang w:val="en-US"/>
        </w:rPr>
      </w:pPr>
    </w:p>
    <w:p w:rsidR="00800EE4" w:rsidRDefault="009168B0" w:rsidP="0073206C">
      <w:pPr>
        <w:pStyle w:val="ListeParagraf"/>
        <w:numPr>
          <w:ilvl w:val="1"/>
          <w:numId w:val="1"/>
        </w:numPr>
        <w:spacing w:after="0" w:line="240" w:lineRule="auto"/>
        <w:jc w:val="both"/>
        <w:rPr>
          <w:rFonts w:ascii="Times New Roman" w:hAnsi="Times New Roman"/>
          <w:b/>
          <w:sz w:val="24"/>
          <w:szCs w:val="24"/>
          <w:lang w:val="en-US"/>
        </w:rPr>
      </w:pPr>
      <w:r w:rsidRPr="0076611D">
        <w:rPr>
          <w:rFonts w:ascii="Times New Roman" w:hAnsi="Times New Roman"/>
          <w:b/>
          <w:sz w:val="24"/>
          <w:szCs w:val="24"/>
          <w:lang w:val="en-US"/>
        </w:rPr>
        <w:t>Effect of Socio-d</w:t>
      </w:r>
      <w:r w:rsidR="00800EE4" w:rsidRPr="0076611D">
        <w:rPr>
          <w:rFonts w:ascii="Times New Roman" w:hAnsi="Times New Roman"/>
          <w:b/>
          <w:sz w:val="24"/>
          <w:szCs w:val="24"/>
          <w:lang w:val="en-US"/>
        </w:rPr>
        <w:t>emographic Variables on Water Saving Behavior</w:t>
      </w:r>
    </w:p>
    <w:p w:rsidR="00EB7E12" w:rsidRPr="0076611D" w:rsidRDefault="00EB7E12" w:rsidP="00EB7E12">
      <w:pPr>
        <w:pStyle w:val="ListeParagraf"/>
        <w:spacing w:after="0" w:line="240" w:lineRule="auto"/>
        <w:ind w:left="1068"/>
        <w:jc w:val="both"/>
        <w:rPr>
          <w:rFonts w:ascii="Times New Roman" w:hAnsi="Times New Roman"/>
          <w:b/>
          <w:sz w:val="24"/>
          <w:szCs w:val="24"/>
          <w:lang w:val="en-US"/>
        </w:rPr>
      </w:pPr>
    </w:p>
    <w:p w:rsidR="00CF74B1" w:rsidRPr="0076611D" w:rsidRDefault="00800EE4" w:rsidP="0073206C">
      <w:pPr>
        <w:spacing w:after="0" w:line="240" w:lineRule="auto"/>
        <w:ind w:firstLine="708"/>
        <w:jc w:val="both"/>
        <w:rPr>
          <w:rFonts w:ascii="Times New Roman" w:hAnsi="Times New Roman"/>
          <w:sz w:val="24"/>
          <w:szCs w:val="24"/>
          <w:lang w:val="en-US"/>
        </w:rPr>
      </w:pPr>
      <w:r w:rsidRPr="0076611D">
        <w:rPr>
          <w:rFonts w:ascii="Times New Roman" w:hAnsi="Times New Roman"/>
          <w:sz w:val="24"/>
          <w:szCs w:val="24"/>
          <w:lang w:val="en-US"/>
        </w:rPr>
        <w:t>One-way ANOVA results for water saving behavior according to level of education and income are given in Table 4. ANOVA result indicated that there was no meaningful difference in students’ water saving behaviors according to parents’ educational level and family income (p&gt;.05).</w:t>
      </w:r>
    </w:p>
    <w:p w:rsidR="00307869" w:rsidRPr="0076611D" w:rsidRDefault="00307869" w:rsidP="0073206C">
      <w:pPr>
        <w:spacing w:after="0" w:line="240" w:lineRule="auto"/>
        <w:jc w:val="both"/>
        <w:rPr>
          <w:rFonts w:ascii="Times New Roman" w:hAnsi="Times New Roman"/>
          <w:sz w:val="24"/>
          <w:szCs w:val="24"/>
          <w:lang w:val="en-US"/>
        </w:rPr>
      </w:pPr>
    </w:p>
    <w:p w:rsidR="00800EE4" w:rsidRPr="0076611D" w:rsidRDefault="00800EE4" w:rsidP="0073206C">
      <w:pPr>
        <w:spacing w:after="0" w:line="240" w:lineRule="auto"/>
        <w:jc w:val="both"/>
        <w:rPr>
          <w:rFonts w:ascii="Times New Roman" w:hAnsi="Times New Roman"/>
          <w:sz w:val="24"/>
          <w:szCs w:val="24"/>
          <w:lang w:val="en-US"/>
        </w:rPr>
      </w:pPr>
      <w:r w:rsidRPr="0076611D">
        <w:rPr>
          <w:rFonts w:ascii="Times New Roman" w:hAnsi="Times New Roman"/>
          <w:sz w:val="24"/>
          <w:szCs w:val="24"/>
          <w:lang w:val="en-US"/>
        </w:rPr>
        <w:t>Table 4</w:t>
      </w:r>
      <w:r w:rsidR="00CB6418" w:rsidRPr="0076611D">
        <w:rPr>
          <w:rFonts w:ascii="Times New Roman" w:hAnsi="Times New Roman"/>
          <w:sz w:val="24"/>
          <w:szCs w:val="24"/>
          <w:lang w:val="en-US"/>
        </w:rPr>
        <w:t xml:space="preserve">. </w:t>
      </w:r>
      <w:r w:rsidRPr="0076611D">
        <w:rPr>
          <w:rFonts w:ascii="Times New Roman" w:hAnsi="Times New Roman"/>
          <w:sz w:val="24"/>
          <w:szCs w:val="24"/>
          <w:lang w:val="en-US"/>
        </w:rPr>
        <w:t>ANOVA Results for Water Saving Behavior</w:t>
      </w:r>
      <w:r w:rsidRPr="0076611D">
        <w:rPr>
          <w:rFonts w:ascii="Times New Roman" w:hAnsi="Times New Roman"/>
          <w:i/>
          <w:sz w:val="24"/>
          <w:szCs w:val="24"/>
          <w:lang w:val="en-US"/>
        </w:rPr>
        <w:t xml:space="preserve"> </w:t>
      </w:r>
    </w:p>
    <w:tbl>
      <w:tblPr>
        <w:tblStyle w:val="TabloKlavuzu"/>
        <w:tblW w:w="0" w:type="auto"/>
        <w:tblLook w:val="01E0" w:firstRow="1" w:lastRow="1" w:firstColumn="1" w:lastColumn="1" w:noHBand="0" w:noVBand="0"/>
      </w:tblPr>
      <w:tblGrid>
        <w:gridCol w:w="2577"/>
        <w:gridCol w:w="1641"/>
        <w:gridCol w:w="836"/>
        <w:gridCol w:w="1478"/>
        <w:gridCol w:w="871"/>
        <w:gridCol w:w="1032"/>
      </w:tblGrid>
      <w:tr w:rsidR="007F298A" w:rsidRPr="0073206C" w:rsidTr="0073206C">
        <w:trPr>
          <w:trHeight w:hRule="exact" w:val="567"/>
        </w:trPr>
        <w:tc>
          <w:tcPr>
            <w:tcW w:w="2572" w:type="dxa"/>
          </w:tcPr>
          <w:p w:rsidR="007F298A" w:rsidRPr="0073206C" w:rsidRDefault="007F298A" w:rsidP="0073206C">
            <w:pPr>
              <w:spacing w:before="240" w:after="0" w:line="240" w:lineRule="auto"/>
              <w:rPr>
                <w:lang w:val="en-US"/>
              </w:rPr>
            </w:pPr>
          </w:p>
        </w:tc>
        <w:tc>
          <w:tcPr>
            <w:tcW w:w="1641" w:type="dxa"/>
          </w:tcPr>
          <w:p w:rsidR="007F298A" w:rsidRPr="0073206C" w:rsidRDefault="007F298A" w:rsidP="0073206C">
            <w:pPr>
              <w:spacing w:before="240" w:after="0" w:line="240" w:lineRule="auto"/>
              <w:jc w:val="center"/>
              <w:rPr>
                <w:lang w:val="en-US"/>
              </w:rPr>
            </w:pPr>
            <w:r w:rsidRPr="0073206C">
              <w:rPr>
                <w:lang w:val="en-US"/>
              </w:rPr>
              <w:t>Sum of Squares</w:t>
            </w:r>
          </w:p>
        </w:tc>
        <w:tc>
          <w:tcPr>
            <w:tcW w:w="836" w:type="dxa"/>
          </w:tcPr>
          <w:p w:rsidR="007F298A" w:rsidRPr="0073206C" w:rsidRDefault="007F298A" w:rsidP="0073206C">
            <w:pPr>
              <w:spacing w:before="240" w:after="0" w:line="240" w:lineRule="auto"/>
              <w:jc w:val="center"/>
              <w:rPr>
                <w:lang w:val="en-US"/>
              </w:rPr>
            </w:pPr>
            <w:r w:rsidRPr="0073206C">
              <w:rPr>
                <w:lang w:val="en-US"/>
              </w:rPr>
              <w:t>df</w:t>
            </w:r>
          </w:p>
        </w:tc>
        <w:tc>
          <w:tcPr>
            <w:tcW w:w="1478" w:type="dxa"/>
          </w:tcPr>
          <w:p w:rsidR="007F298A" w:rsidRPr="0073206C" w:rsidRDefault="007F298A" w:rsidP="0073206C">
            <w:pPr>
              <w:spacing w:before="240" w:after="0" w:line="240" w:lineRule="auto"/>
              <w:jc w:val="center"/>
              <w:rPr>
                <w:lang w:val="en-US"/>
              </w:rPr>
            </w:pPr>
            <w:r w:rsidRPr="0073206C">
              <w:rPr>
                <w:lang w:val="en-US"/>
              </w:rPr>
              <w:t>Mean Square</w:t>
            </w:r>
          </w:p>
        </w:tc>
        <w:tc>
          <w:tcPr>
            <w:tcW w:w="871" w:type="dxa"/>
          </w:tcPr>
          <w:p w:rsidR="007F298A" w:rsidRPr="0073206C" w:rsidRDefault="007F298A" w:rsidP="0073206C">
            <w:pPr>
              <w:spacing w:before="240" w:after="0" w:line="240" w:lineRule="auto"/>
              <w:jc w:val="center"/>
              <w:rPr>
                <w:lang w:val="en-US"/>
              </w:rPr>
            </w:pPr>
            <w:r w:rsidRPr="0073206C">
              <w:rPr>
                <w:lang w:val="en-US"/>
              </w:rPr>
              <w:t>F</w:t>
            </w:r>
          </w:p>
        </w:tc>
        <w:tc>
          <w:tcPr>
            <w:tcW w:w="1032" w:type="dxa"/>
          </w:tcPr>
          <w:p w:rsidR="007F298A" w:rsidRPr="0073206C" w:rsidRDefault="007F298A" w:rsidP="0073206C">
            <w:pPr>
              <w:spacing w:before="240" w:after="0" w:line="240" w:lineRule="auto"/>
              <w:jc w:val="center"/>
              <w:rPr>
                <w:lang w:val="en-US"/>
              </w:rPr>
            </w:pPr>
            <w:r w:rsidRPr="0073206C">
              <w:rPr>
                <w:lang w:val="en-US"/>
              </w:rPr>
              <w:t>p</w:t>
            </w:r>
          </w:p>
        </w:tc>
      </w:tr>
      <w:tr w:rsidR="007F298A" w:rsidRPr="0073206C" w:rsidTr="0073206C">
        <w:trPr>
          <w:trHeight w:hRule="exact" w:val="567"/>
        </w:trPr>
        <w:tc>
          <w:tcPr>
            <w:tcW w:w="2572" w:type="dxa"/>
          </w:tcPr>
          <w:p w:rsidR="007F298A" w:rsidRPr="0073206C" w:rsidRDefault="007F298A" w:rsidP="0073206C">
            <w:pPr>
              <w:spacing w:before="240" w:after="0" w:line="240" w:lineRule="auto"/>
              <w:rPr>
                <w:b/>
                <w:lang w:val="en-US"/>
              </w:rPr>
            </w:pPr>
            <w:r w:rsidRPr="0073206C">
              <w:rPr>
                <w:lang w:val="en-US"/>
              </w:rPr>
              <w:t>Fathers</w:t>
            </w:r>
            <w:r w:rsidRPr="0073206C">
              <w:rPr>
                <w:b/>
                <w:lang w:val="en-US"/>
              </w:rPr>
              <w:t xml:space="preserve">’ </w:t>
            </w:r>
            <w:r w:rsidRPr="0073206C">
              <w:rPr>
                <w:lang w:val="en-US"/>
              </w:rPr>
              <w:t>educational level</w:t>
            </w:r>
          </w:p>
        </w:tc>
        <w:tc>
          <w:tcPr>
            <w:tcW w:w="1641" w:type="dxa"/>
          </w:tcPr>
          <w:p w:rsidR="007F298A" w:rsidRPr="0073206C" w:rsidRDefault="007F298A" w:rsidP="0073206C">
            <w:pPr>
              <w:spacing w:before="240" w:after="0" w:line="240" w:lineRule="auto"/>
              <w:jc w:val="center"/>
              <w:rPr>
                <w:b/>
                <w:lang w:val="en-US"/>
              </w:rPr>
            </w:pPr>
          </w:p>
        </w:tc>
        <w:tc>
          <w:tcPr>
            <w:tcW w:w="836" w:type="dxa"/>
          </w:tcPr>
          <w:p w:rsidR="007F298A" w:rsidRPr="0073206C" w:rsidRDefault="007F298A" w:rsidP="0073206C">
            <w:pPr>
              <w:spacing w:before="240" w:after="0" w:line="240" w:lineRule="auto"/>
              <w:jc w:val="center"/>
              <w:rPr>
                <w:b/>
                <w:lang w:val="en-US"/>
              </w:rPr>
            </w:pPr>
          </w:p>
        </w:tc>
        <w:tc>
          <w:tcPr>
            <w:tcW w:w="1478" w:type="dxa"/>
          </w:tcPr>
          <w:p w:rsidR="007F298A" w:rsidRPr="0073206C" w:rsidRDefault="007F298A" w:rsidP="0073206C">
            <w:pPr>
              <w:spacing w:before="240" w:after="0" w:line="240" w:lineRule="auto"/>
              <w:jc w:val="center"/>
              <w:rPr>
                <w:b/>
                <w:lang w:val="en-US"/>
              </w:rPr>
            </w:pPr>
          </w:p>
        </w:tc>
        <w:tc>
          <w:tcPr>
            <w:tcW w:w="871" w:type="dxa"/>
          </w:tcPr>
          <w:p w:rsidR="007F298A" w:rsidRPr="0073206C" w:rsidRDefault="007F298A" w:rsidP="0073206C">
            <w:pPr>
              <w:spacing w:before="240" w:after="0" w:line="240" w:lineRule="auto"/>
              <w:jc w:val="center"/>
              <w:rPr>
                <w:b/>
                <w:lang w:val="en-US"/>
              </w:rPr>
            </w:pPr>
          </w:p>
        </w:tc>
        <w:tc>
          <w:tcPr>
            <w:tcW w:w="1032" w:type="dxa"/>
          </w:tcPr>
          <w:p w:rsidR="007F298A" w:rsidRPr="0073206C" w:rsidRDefault="007F298A" w:rsidP="0073206C">
            <w:pPr>
              <w:spacing w:before="240" w:after="0" w:line="240" w:lineRule="auto"/>
              <w:jc w:val="center"/>
              <w:rPr>
                <w:b/>
                <w:lang w:val="en-US"/>
              </w:rPr>
            </w:pPr>
          </w:p>
        </w:tc>
      </w:tr>
      <w:tr w:rsidR="007F298A" w:rsidRPr="0073206C" w:rsidTr="0073206C">
        <w:trPr>
          <w:trHeight w:hRule="exact" w:val="567"/>
        </w:trPr>
        <w:tc>
          <w:tcPr>
            <w:tcW w:w="2572" w:type="dxa"/>
          </w:tcPr>
          <w:p w:rsidR="007F298A" w:rsidRPr="0073206C" w:rsidRDefault="007F298A" w:rsidP="0073206C">
            <w:pPr>
              <w:spacing w:before="240" w:after="0" w:line="240" w:lineRule="auto"/>
              <w:rPr>
                <w:lang w:val="en-US"/>
              </w:rPr>
            </w:pPr>
            <w:r w:rsidRPr="0073206C">
              <w:rPr>
                <w:lang w:val="en-US"/>
              </w:rPr>
              <w:t>Between groups</w:t>
            </w:r>
          </w:p>
        </w:tc>
        <w:tc>
          <w:tcPr>
            <w:tcW w:w="1641" w:type="dxa"/>
          </w:tcPr>
          <w:p w:rsidR="007F298A" w:rsidRPr="0073206C" w:rsidRDefault="007F298A" w:rsidP="0073206C">
            <w:pPr>
              <w:spacing w:before="240" w:after="0" w:line="240" w:lineRule="auto"/>
              <w:jc w:val="center"/>
              <w:rPr>
                <w:lang w:val="en-US"/>
              </w:rPr>
            </w:pPr>
            <w:r w:rsidRPr="0073206C">
              <w:rPr>
                <w:lang w:val="en-US"/>
              </w:rPr>
              <w:t>1.709</w:t>
            </w:r>
          </w:p>
        </w:tc>
        <w:tc>
          <w:tcPr>
            <w:tcW w:w="836" w:type="dxa"/>
          </w:tcPr>
          <w:p w:rsidR="007F298A" w:rsidRPr="0073206C" w:rsidRDefault="007F298A" w:rsidP="0073206C">
            <w:pPr>
              <w:spacing w:before="240" w:after="0" w:line="240" w:lineRule="auto"/>
              <w:jc w:val="center"/>
              <w:rPr>
                <w:lang w:val="en-US"/>
              </w:rPr>
            </w:pPr>
            <w:r w:rsidRPr="0073206C">
              <w:rPr>
                <w:lang w:val="en-US"/>
              </w:rPr>
              <w:t>2</w:t>
            </w:r>
          </w:p>
        </w:tc>
        <w:tc>
          <w:tcPr>
            <w:tcW w:w="1478" w:type="dxa"/>
          </w:tcPr>
          <w:p w:rsidR="007F298A" w:rsidRPr="0073206C" w:rsidRDefault="007F298A" w:rsidP="0073206C">
            <w:pPr>
              <w:spacing w:before="240" w:after="0" w:line="240" w:lineRule="auto"/>
              <w:jc w:val="center"/>
              <w:rPr>
                <w:lang w:val="en-US"/>
              </w:rPr>
            </w:pPr>
            <w:r w:rsidRPr="0073206C">
              <w:rPr>
                <w:lang w:val="en-US"/>
              </w:rPr>
              <w:t>.854</w:t>
            </w:r>
          </w:p>
        </w:tc>
        <w:tc>
          <w:tcPr>
            <w:tcW w:w="871" w:type="dxa"/>
          </w:tcPr>
          <w:p w:rsidR="007F298A" w:rsidRPr="0073206C" w:rsidRDefault="007F298A" w:rsidP="0073206C">
            <w:pPr>
              <w:spacing w:before="240" w:after="0" w:line="240" w:lineRule="auto"/>
              <w:jc w:val="center"/>
              <w:rPr>
                <w:lang w:val="en-US"/>
              </w:rPr>
            </w:pPr>
            <w:r w:rsidRPr="0073206C">
              <w:rPr>
                <w:lang w:val="en-US"/>
              </w:rPr>
              <w:t>1.447</w:t>
            </w:r>
          </w:p>
        </w:tc>
        <w:tc>
          <w:tcPr>
            <w:tcW w:w="1032" w:type="dxa"/>
          </w:tcPr>
          <w:p w:rsidR="007F298A" w:rsidRPr="0073206C" w:rsidRDefault="007F298A" w:rsidP="0073206C">
            <w:pPr>
              <w:spacing w:before="240" w:after="0" w:line="240" w:lineRule="auto"/>
              <w:jc w:val="center"/>
              <w:rPr>
                <w:lang w:val="en-US"/>
              </w:rPr>
            </w:pPr>
            <w:r w:rsidRPr="0073206C">
              <w:rPr>
                <w:lang w:val="en-US"/>
              </w:rPr>
              <w:t>.236</w:t>
            </w:r>
          </w:p>
        </w:tc>
      </w:tr>
      <w:tr w:rsidR="007F298A" w:rsidRPr="0073206C" w:rsidTr="0073206C">
        <w:trPr>
          <w:trHeight w:hRule="exact" w:val="567"/>
        </w:trPr>
        <w:tc>
          <w:tcPr>
            <w:tcW w:w="2572" w:type="dxa"/>
          </w:tcPr>
          <w:p w:rsidR="007F298A" w:rsidRPr="0073206C" w:rsidRDefault="007F298A" w:rsidP="0073206C">
            <w:pPr>
              <w:spacing w:before="240" w:after="0" w:line="240" w:lineRule="auto"/>
              <w:rPr>
                <w:lang w:val="en-US"/>
              </w:rPr>
            </w:pPr>
            <w:r w:rsidRPr="0073206C">
              <w:rPr>
                <w:lang w:val="en-US"/>
              </w:rPr>
              <w:t>Within groups</w:t>
            </w:r>
          </w:p>
        </w:tc>
        <w:tc>
          <w:tcPr>
            <w:tcW w:w="1641" w:type="dxa"/>
          </w:tcPr>
          <w:p w:rsidR="007F298A" w:rsidRPr="0073206C" w:rsidRDefault="007F298A" w:rsidP="0073206C">
            <w:pPr>
              <w:spacing w:before="240" w:after="0" w:line="240" w:lineRule="auto"/>
              <w:jc w:val="center"/>
              <w:rPr>
                <w:lang w:val="en-US"/>
              </w:rPr>
            </w:pPr>
            <w:r w:rsidRPr="0073206C">
              <w:rPr>
                <w:lang w:val="en-US"/>
              </w:rPr>
              <w:t>290.551</w:t>
            </w:r>
          </w:p>
        </w:tc>
        <w:tc>
          <w:tcPr>
            <w:tcW w:w="836" w:type="dxa"/>
          </w:tcPr>
          <w:p w:rsidR="007F298A" w:rsidRPr="0073206C" w:rsidRDefault="007F298A" w:rsidP="0073206C">
            <w:pPr>
              <w:spacing w:before="240" w:after="0" w:line="240" w:lineRule="auto"/>
              <w:jc w:val="center"/>
              <w:rPr>
                <w:lang w:val="en-US"/>
              </w:rPr>
            </w:pPr>
            <w:r w:rsidRPr="0073206C">
              <w:rPr>
                <w:lang w:val="en-US"/>
              </w:rPr>
              <w:t>492</w:t>
            </w:r>
          </w:p>
        </w:tc>
        <w:tc>
          <w:tcPr>
            <w:tcW w:w="1478" w:type="dxa"/>
          </w:tcPr>
          <w:p w:rsidR="007F298A" w:rsidRPr="0073206C" w:rsidRDefault="007F298A" w:rsidP="0073206C">
            <w:pPr>
              <w:spacing w:before="240" w:after="0" w:line="240" w:lineRule="auto"/>
              <w:jc w:val="center"/>
              <w:rPr>
                <w:lang w:val="en-US"/>
              </w:rPr>
            </w:pPr>
            <w:r w:rsidRPr="0073206C">
              <w:rPr>
                <w:lang w:val="en-US"/>
              </w:rPr>
              <w:t>.591</w:t>
            </w:r>
          </w:p>
        </w:tc>
        <w:tc>
          <w:tcPr>
            <w:tcW w:w="871" w:type="dxa"/>
          </w:tcPr>
          <w:p w:rsidR="007F298A" w:rsidRPr="0073206C" w:rsidRDefault="007F298A" w:rsidP="0073206C">
            <w:pPr>
              <w:spacing w:before="240" w:after="0" w:line="240" w:lineRule="auto"/>
              <w:jc w:val="center"/>
              <w:rPr>
                <w:lang w:val="en-US"/>
              </w:rPr>
            </w:pPr>
          </w:p>
        </w:tc>
        <w:tc>
          <w:tcPr>
            <w:tcW w:w="1032" w:type="dxa"/>
          </w:tcPr>
          <w:p w:rsidR="007F298A" w:rsidRPr="0073206C" w:rsidRDefault="007F298A" w:rsidP="0073206C">
            <w:pPr>
              <w:spacing w:before="240" w:after="0" w:line="240" w:lineRule="auto"/>
              <w:jc w:val="center"/>
              <w:rPr>
                <w:lang w:val="en-US"/>
              </w:rPr>
            </w:pPr>
          </w:p>
        </w:tc>
      </w:tr>
      <w:tr w:rsidR="007F298A" w:rsidRPr="0073206C" w:rsidTr="0073206C">
        <w:trPr>
          <w:trHeight w:hRule="exact" w:val="567"/>
        </w:trPr>
        <w:tc>
          <w:tcPr>
            <w:tcW w:w="2577" w:type="dxa"/>
          </w:tcPr>
          <w:p w:rsidR="007F298A" w:rsidRPr="0073206C" w:rsidRDefault="007F298A" w:rsidP="0073206C">
            <w:pPr>
              <w:spacing w:before="240" w:after="0" w:line="240" w:lineRule="auto"/>
              <w:rPr>
                <w:lang w:val="en-US"/>
              </w:rPr>
            </w:pPr>
            <w:r w:rsidRPr="0073206C">
              <w:rPr>
                <w:lang w:val="en-US"/>
              </w:rPr>
              <w:t>Total</w:t>
            </w:r>
          </w:p>
        </w:tc>
        <w:tc>
          <w:tcPr>
            <w:tcW w:w="1641" w:type="dxa"/>
          </w:tcPr>
          <w:p w:rsidR="007F298A" w:rsidRPr="0073206C" w:rsidRDefault="007F298A" w:rsidP="0073206C">
            <w:pPr>
              <w:spacing w:before="240" w:after="0" w:line="240" w:lineRule="auto"/>
              <w:jc w:val="center"/>
              <w:rPr>
                <w:lang w:val="en-US"/>
              </w:rPr>
            </w:pPr>
            <w:r w:rsidRPr="0073206C">
              <w:rPr>
                <w:lang w:val="en-US"/>
              </w:rPr>
              <w:t>292.260</w:t>
            </w:r>
          </w:p>
        </w:tc>
        <w:tc>
          <w:tcPr>
            <w:tcW w:w="836" w:type="dxa"/>
          </w:tcPr>
          <w:p w:rsidR="007F298A" w:rsidRPr="0073206C" w:rsidRDefault="003B7982" w:rsidP="0073206C">
            <w:pPr>
              <w:spacing w:before="240" w:after="0" w:line="240" w:lineRule="auto"/>
              <w:jc w:val="center"/>
              <w:rPr>
                <w:lang w:val="en-US"/>
              </w:rPr>
            </w:pPr>
            <w:r w:rsidRPr="0073206C">
              <w:rPr>
                <w:lang w:val="en-US"/>
              </w:rPr>
              <w:t xml:space="preserve">  </w:t>
            </w:r>
            <w:r w:rsidR="007F298A" w:rsidRPr="0073206C">
              <w:rPr>
                <w:lang w:val="en-US"/>
              </w:rPr>
              <w:t>494</w:t>
            </w:r>
          </w:p>
        </w:tc>
        <w:tc>
          <w:tcPr>
            <w:tcW w:w="1478" w:type="dxa"/>
          </w:tcPr>
          <w:p w:rsidR="007F298A" w:rsidRPr="0073206C" w:rsidRDefault="007F298A" w:rsidP="0073206C">
            <w:pPr>
              <w:spacing w:before="240" w:after="0" w:line="240" w:lineRule="auto"/>
              <w:jc w:val="center"/>
              <w:rPr>
                <w:lang w:val="en-US"/>
              </w:rPr>
            </w:pPr>
          </w:p>
        </w:tc>
        <w:tc>
          <w:tcPr>
            <w:tcW w:w="871" w:type="dxa"/>
          </w:tcPr>
          <w:p w:rsidR="007F298A" w:rsidRPr="0073206C" w:rsidRDefault="007F298A" w:rsidP="0073206C">
            <w:pPr>
              <w:spacing w:before="240" w:after="0" w:line="240" w:lineRule="auto"/>
              <w:jc w:val="center"/>
              <w:rPr>
                <w:lang w:val="en-US"/>
              </w:rPr>
            </w:pPr>
          </w:p>
        </w:tc>
        <w:tc>
          <w:tcPr>
            <w:tcW w:w="1032" w:type="dxa"/>
          </w:tcPr>
          <w:p w:rsidR="007F298A" w:rsidRPr="0073206C" w:rsidRDefault="007F298A" w:rsidP="0073206C">
            <w:pPr>
              <w:spacing w:before="240" w:after="0" w:line="240" w:lineRule="auto"/>
              <w:jc w:val="center"/>
              <w:rPr>
                <w:lang w:val="en-US"/>
              </w:rPr>
            </w:pPr>
          </w:p>
        </w:tc>
      </w:tr>
      <w:tr w:rsidR="007F298A" w:rsidRPr="0073206C" w:rsidTr="0073206C">
        <w:trPr>
          <w:trHeight w:hRule="exact" w:val="567"/>
        </w:trPr>
        <w:tc>
          <w:tcPr>
            <w:tcW w:w="2572" w:type="dxa"/>
          </w:tcPr>
          <w:p w:rsidR="007F298A" w:rsidRPr="0073206C" w:rsidRDefault="007F298A" w:rsidP="0073206C">
            <w:pPr>
              <w:spacing w:before="240" w:after="0" w:line="240" w:lineRule="auto"/>
              <w:jc w:val="both"/>
              <w:rPr>
                <w:lang w:val="en-US"/>
              </w:rPr>
            </w:pPr>
            <w:r w:rsidRPr="0073206C">
              <w:rPr>
                <w:lang w:val="en-US"/>
              </w:rPr>
              <w:t>Mothers’ educational level</w:t>
            </w:r>
          </w:p>
        </w:tc>
        <w:tc>
          <w:tcPr>
            <w:tcW w:w="1641" w:type="dxa"/>
          </w:tcPr>
          <w:p w:rsidR="007F298A" w:rsidRPr="0073206C" w:rsidRDefault="007F298A" w:rsidP="0073206C">
            <w:pPr>
              <w:spacing w:before="240" w:after="0" w:line="240" w:lineRule="auto"/>
              <w:jc w:val="center"/>
              <w:rPr>
                <w:b/>
                <w:lang w:val="en-US"/>
              </w:rPr>
            </w:pPr>
          </w:p>
        </w:tc>
        <w:tc>
          <w:tcPr>
            <w:tcW w:w="836" w:type="dxa"/>
          </w:tcPr>
          <w:p w:rsidR="007F298A" w:rsidRPr="0073206C" w:rsidRDefault="007F298A" w:rsidP="0073206C">
            <w:pPr>
              <w:spacing w:before="240" w:after="0" w:line="240" w:lineRule="auto"/>
              <w:jc w:val="center"/>
              <w:rPr>
                <w:b/>
                <w:lang w:val="en-US"/>
              </w:rPr>
            </w:pPr>
          </w:p>
        </w:tc>
        <w:tc>
          <w:tcPr>
            <w:tcW w:w="1478" w:type="dxa"/>
          </w:tcPr>
          <w:p w:rsidR="007F298A" w:rsidRPr="0073206C" w:rsidRDefault="007F298A" w:rsidP="0073206C">
            <w:pPr>
              <w:spacing w:before="240" w:after="0" w:line="240" w:lineRule="auto"/>
              <w:jc w:val="center"/>
              <w:rPr>
                <w:b/>
                <w:lang w:val="en-US"/>
              </w:rPr>
            </w:pPr>
          </w:p>
        </w:tc>
        <w:tc>
          <w:tcPr>
            <w:tcW w:w="871" w:type="dxa"/>
          </w:tcPr>
          <w:p w:rsidR="007F298A" w:rsidRPr="0073206C" w:rsidRDefault="007F298A" w:rsidP="0073206C">
            <w:pPr>
              <w:spacing w:before="240" w:after="0" w:line="240" w:lineRule="auto"/>
              <w:jc w:val="center"/>
              <w:rPr>
                <w:b/>
                <w:lang w:val="en-US"/>
              </w:rPr>
            </w:pPr>
          </w:p>
        </w:tc>
        <w:tc>
          <w:tcPr>
            <w:tcW w:w="1032" w:type="dxa"/>
          </w:tcPr>
          <w:p w:rsidR="007F298A" w:rsidRPr="0073206C" w:rsidRDefault="007F298A" w:rsidP="0073206C">
            <w:pPr>
              <w:spacing w:before="240" w:after="0" w:line="240" w:lineRule="auto"/>
              <w:jc w:val="center"/>
              <w:rPr>
                <w:b/>
                <w:lang w:val="en-US"/>
              </w:rPr>
            </w:pPr>
          </w:p>
        </w:tc>
      </w:tr>
      <w:tr w:rsidR="007F298A" w:rsidRPr="0073206C" w:rsidTr="0073206C">
        <w:trPr>
          <w:trHeight w:hRule="exact" w:val="567"/>
        </w:trPr>
        <w:tc>
          <w:tcPr>
            <w:tcW w:w="2572" w:type="dxa"/>
          </w:tcPr>
          <w:p w:rsidR="007F298A" w:rsidRPr="0073206C" w:rsidRDefault="007F298A" w:rsidP="0073206C">
            <w:pPr>
              <w:spacing w:before="240" w:after="0" w:line="240" w:lineRule="auto"/>
              <w:rPr>
                <w:lang w:val="en-US"/>
              </w:rPr>
            </w:pPr>
            <w:r w:rsidRPr="0073206C">
              <w:rPr>
                <w:lang w:val="en-US"/>
              </w:rPr>
              <w:lastRenderedPageBreak/>
              <w:t>Between groups</w:t>
            </w:r>
          </w:p>
        </w:tc>
        <w:tc>
          <w:tcPr>
            <w:tcW w:w="1641" w:type="dxa"/>
          </w:tcPr>
          <w:p w:rsidR="007F298A" w:rsidRPr="0073206C" w:rsidRDefault="007F298A" w:rsidP="0073206C">
            <w:pPr>
              <w:spacing w:before="240" w:after="0" w:line="240" w:lineRule="auto"/>
              <w:jc w:val="center"/>
              <w:rPr>
                <w:lang w:val="en-US"/>
              </w:rPr>
            </w:pPr>
            <w:r w:rsidRPr="0073206C">
              <w:rPr>
                <w:lang w:val="en-US"/>
              </w:rPr>
              <w:t>.000</w:t>
            </w:r>
          </w:p>
        </w:tc>
        <w:tc>
          <w:tcPr>
            <w:tcW w:w="836" w:type="dxa"/>
          </w:tcPr>
          <w:p w:rsidR="007F298A" w:rsidRPr="0073206C" w:rsidRDefault="007F298A" w:rsidP="0073206C">
            <w:pPr>
              <w:spacing w:before="240" w:after="0" w:line="240" w:lineRule="auto"/>
              <w:jc w:val="center"/>
              <w:rPr>
                <w:lang w:val="en-US"/>
              </w:rPr>
            </w:pPr>
            <w:r w:rsidRPr="0073206C">
              <w:rPr>
                <w:lang w:val="en-US"/>
              </w:rPr>
              <w:t>2</w:t>
            </w:r>
          </w:p>
        </w:tc>
        <w:tc>
          <w:tcPr>
            <w:tcW w:w="1478" w:type="dxa"/>
          </w:tcPr>
          <w:p w:rsidR="007F298A" w:rsidRPr="0073206C" w:rsidRDefault="007F298A" w:rsidP="0073206C">
            <w:pPr>
              <w:spacing w:before="240" w:after="0" w:line="240" w:lineRule="auto"/>
              <w:jc w:val="center"/>
              <w:rPr>
                <w:lang w:val="en-US"/>
              </w:rPr>
            </w:pPr>
            <w:r w:rsidRPr="0073206C">
              <w:rPr>
                <w:lang w:val="en-US"/>
              </w:rPr>
              <w:t>.000</w:t>
            </w:r>
          </w:p>
        </w:tc>
        <w:tc>
          <w:tcPr>
            <w:tcW w:w="871" w:type="dxa"/>
          </w:tcPr>
          <w:p w:rsidR="007F298A" w:rsidRPr="0073206C" w:rsidRDefault="007F298A" w:rsidP="0073206C">
            <w:pPr>
              <w:spacing w:before="240" w:after="0" w:line="240" w:lineRule="auto"/>
              <w:jc w:val="center"/>
              <w:rPr>
                <w:lang w:val="en-US"/>
              </w:rPr>
            </w:pPr>
            <w:r w:rsidRPr="0073206C">
              <w:rPr>
                <w:lang w:val="en-US"/>
              </w:rPr>
              <w:t>.000</w:t>
            </w:r>
          </w:p>
        </w:tc>
        <w:tc>
          <w:tcPr>
            <w:tcW w:w="1032" w:type="dxa"/>
          </w:tcPr>
          <w:p w:rsidR="007F298A" w:rsidRPr="0073206C" w:rsidRDefault="007F298A" w:rsidP="0073206C">
            <w:pPr>
              <w:spacing w:before="240" w:after="0" w:line="240" w:lineRule="auto"/>
              <w:jc w:val="center"/>
              <w:rPr>
                <w:lang w:val="en-US"/>
              </w:rPr>
            </w:pPr>
            <w:r w:rsidRPr="0073206C">
              <w:rPr>
                <w:lang w:val="en-US"/>
              </w:rPr>
              <w:t>1.000</w:t>
            </w:r>
          </w:p>
        </w:tc>
      </w:tr>
      <w:tr w:rsidR="007F298A" w:rsidRPr="0073206C" w:rsidTr="0073206C">
        <w:trPr>
          <w:trHeight w:hRule="exact" w:val="567"/>
        </w:trPr>
        <w:tc>
          <w:tcPr>
            <w:tcW w:w="2572" w:type="dxa"/>
          </w:tcPr>
          <w:p w:rsidR="007F298A" w:rsidRPr="0073206C" w:rsidRDefault="007F298A" w:rsidP="0073206C">
            <w:pPr>
              <w:spacing w:before="240" w:after="0" w:line="240" w:lineRule="auto"/>
              <w:rPr>
                <w:lang w:val="en-US"/>
              </w:rPr>
            </w:pPr>
            <w:r w:rsidRPr="0073206C">
              <w:rPr>
                <w:lang w:val="en-US"/>
              </w:rPr>
              <w:t>Within groups</w:t>
            </w:r>
          </w:p>
        </w:tc>
        <w:tc>
          <w:tcPr>
            <w:tcW w:w="1641" w:type="dxa"/>
          </w:tcPr>
          <w:p w:rsidR="007F298A" w:rsidRPr="0073206C" w:rsidRDefault="007F298A" w:rsidP="0073206C">
            <w:pPr>
              <w:spacing w:before="240" w:after="0" w:line="240" w:lineRule="auto"/>
              <w:jc w:val="center"/>
              <w:rPr>
                <w:lang w:val="en-US"/>
              </w:rPr>
            </w:pPr>
            <w:r w:rsidRPr="0073206C">
              <w:rPr>
                <w:lang w:val="en-US"/>
              </w:rPr>
              <w:t>290.807</w:t>
            </w:r>
          </w:p>
        </w:tc>
        <w:tc>
          <w:tcPr>
            <w:tcW w:w="836" w:type="dxa"/>
          </w:tcPr>
          <w:p w:rsidR="007F298A" w:rsidRPr="0073206C" w:rsidRDefault="007F298A" w:rsidP="0073206C">
            <w:pPr>
              <w:spacing w:before="240" w:after="0" w:line="240" w:lineRule="auto"/>
              <w:jc w:val="center"/>
              <w:rPr>
                <w:lang w:val="en-US"/>
              </w:rPr>
            </w:pPr>
            <w:r w:rsidRPr="0073206C">
              <w:rPr>
                <w:lang w:val="en-US"/>
              </w:rPr>
              <w:t>491</w:t>
            </w:r>
          </w:p>
        </w:tc>
        <w:tc>
          <w:tcPr>
            <w:tcW w:w="1478" w:type="dxa"/>
          </w:tcPr>
          <w:p w:rsidR="007F298A" w:rsidRPr="0073206C" w:rsidRDefault="007F298A" w:rsidP="0073206C">
            <w:pPr>
              <w:spacing w:before="240" w:after="0" w:line="240" w:lineRule="auto"/>
              <w:jc w:val="center"/>
              <w:rPr>
                <w:lang w:val="en-US"/>
              </w:rPr>
            </w:pPr>
            <w:r w:rsidRPr="0073206C">
              <w:rPr>
                <w:lang w:val="en-US"/>
              </w:rPr>
              <w:t>.592</w:t>
            </w:r>
          </w:p>
        </w:tc>
        <w:tc>
          <w:tcPr>
            <w:tcW w:w="871" w:type="dxa"/>
          </w:tcPr>
          <w:p w:rsidR="007F298A" w:rsidRPr="0073206C" w:rsidRDefault="007F298A" w:rsidP="0073206C">
            <w:pPr>
              <w:spacing w:before="240" w:after="0" w:line="240" w:lineRule="auto"/>
              <w:jc w:val="center"/>
              <w:rPr>
                <w:lang w:val="en-US"/>
              </w:rPr>
            </w:pPr>
          </w:p>
        </w:tc>
        <w:tc>
          <w:tcPr>
            <w:tcW w:w="1032" w:type="dxa"/>
          </w:tcPr>
          <w:p w:rsidR="007F298A" w:rsidRPr="0073206C" w:rsidRDefault="007F298A" w:rsidP="0073206C">
            <w:pPr>
              <w:spacing w:before="240" w:after="0" w:line="240" w:lineRule="auto"/>
              <w:jc w:val="center"/>
              <w:rPr>
                <w:lang w:val="en-US"/>
              </w:rPr>
            </w:pPr>
          </w:p>
        </w:tc>
      </w:tr>
      <w:tr w:rsidR="007F298A" w:rsidRPr="0073206C" w:rsidTr="0073206C">
        <w:trPr>
          <w:trHeight w:hRule="exact" w:val="567"/>
        </w:trPr>
        <w:tc>
          <w:tcPr>
            <w:tcW w:w="2572" w:type="dxa"/>
          </w:tcPr>
          <w:p w:rsidR="007F298A" w:rsidRPr="0073206C" w:rsidRDefault="007F298A" w:rsidP="0073206C">
            <w:pPr>
              <w:spacing w:before="240" w:after="0" w:line="240" w:lineRule="auto"/>
              <w:rPr>
                <w:lang w:val="en-US"/>
              </w:rPr>
            </w:pPr>
            <w:r w:rsidRPr="0073206C">
              <w:rPr>
                <w:lang w:val="en-US"/>
              </w:rPr>
              <w:t>Total</w:t>
            </w:r>
          </w:p>
        </w:tc>
        <w:tc>
          <w:tcPr>
            <w:tcW w:w="1641" w:type="dxa"/>
          </w:tcPr>
          <w:p w:rsidR="007F298A" w:rsidRPr="0073206C" w:rsidRDefault="007F298A" w:rsidP="0073206C">
            <w:pPr>
              <w:spacing w:before="240" w:after="0" w:line="240" w:lineRule="auto"/>
              <w:jc w:val="center"/>
              <w:rPr>
                <w:lang w:val="en-US"/>
              </w:rPr>
            </w:pPr>
            <w:r w:rsidRPr="0073206C">
              <w:rPr>
                <w:lang w:val="en-US"/>
              </w:rPr>
              <w:t>290.807</w:t>
            </w:r>
          </w:p>
        </w:tc>
        <w:tc>
          <w:tcPr>
            <w:tcW w:w="836" w:type="dxa"/>
          </w:tcPr>
          <w:p w:rsidR="007F298A" w:rsidRPr="0073206C" w:rsidRDefault="007F298A" w:rsidP="0073206C">
            <w:pPr>
              <w:spacing w:before="240" w:after="0" w:line="240" w:lineRule="auto"/>
              <w:jc w:val="center"/>
              <w:rPr>
                <w:lang w:val="en-US"/>
              </w:rPr>
            </w:pPr>
            <w:r w:rsidRPr="0073206C">
              <w:rPr>
                <w:lang w:val="en-US"/>
              </w:rPr>
              <w:t>493</w:t>
            </w:r>
          </w:p>
        </w:tc>
        <w:tc>
          <w:tcPr>
            <w:tcW w:w="1478" w:type="dxa"/>
          </w:tcPr>
          <w:p w:rsidR="007F298A" w:rsidRPr="0073206C" w:rsidRDefault="007F298A" w:rsidP="0073206C">
            <w:pPr>
              <w:spacing w:before="240" w:after="0" w:line="240" w:lineRule="auto"/>
              <w:jc w:val="center"/>
              <w:rPr>
                <w:lang w:val="en-US"/>
              </w:rPr>
            </w:pPr>
          </w:p>
        </w:tc>
        <w:tc>
          <w:tcPr>
            <w:tcW w:w="871" w:type="dxa"/>
          </w:tcPr>
          <w:p w:rsidR="007F298A" w:rsidRPr="0073206C" w:rsidRDefault="007F298A" w:rsidP="0073206C">
            <w:pPr>
              <w:spacing w:before="240" w:after="0" w:line="240" w:lineRule="auto"/>
              <w:jc w:val="center"/>
              <w:rPr>
                <w:lang w:val="en-US"/>
              </w:rPr>
            </w:pPr>
          </w:p>
        </w:tc>
        <w:tc>
          <w:tcPr>
            <w:tcW w:w="1032" w:type="dxa"/>
          </w:tcPr>
          <w:p w:rsidR="007F298A" w:rsidRPr="0073206C" w:rsidRDefault="007F298A" w:rsidP="0073206C">
            <w:pPr>
              <w:spacing w:before="240" w:after="0" w:line="240" w:lineRule="auto"/>
              <w:jc w:val="center"/>
              <w:rPr>
                <w:lang w:val="en-US"/>
              </w:rPr>
            </w:pPr>
          </w:p>
        </w:tc>
      </w:tr>
      <w:tr w:rsidR="007F298A" w:rsidRPr="0073206C" w:rsidTr="0073206C">
        <w:trPr>
          <w:trHeight w:hRule="exact" w:val="567"/>
        </w:trPr>
        <w:tc>
          <w:tcPr>
            <w:tcW w:w="2572" w:type="dxa"/>
          </w:tcPr>
          <w:p w:rsidR="007F298A" w:rsidRPr="0073206C" w:rsidRDefault="007F298A" w:rsidP="0073206C">
            <w:pPr>
              <w:spacing w:before="240" w:after="0" w:line="240" w:lineRule="auto"/>
              <w:jc w:val="both"/>
              <w:rPr>
                <w:lang w:val="en-US"/>
              </w:rPr>
            </w:pPr>
            <w:r w:rsidRPr="0073206C">
              <w:rPr>
                <w:lang w:val="en-US"/>
              </w:rPr>
              <w:t>Family Income</w:t>
            </w:r>
          </w:p>
        </w:tc>
        <w:tc>
          <w:tcPr>
            <w:tcW w:w="1641" w:type="dxa"/>
          </w:tcPr>
          <w:p w:rsidR="007F298A" w:rsidRPr="0073206C" w:rsidRDefault="007F298A" w:rsidP="0073206C">
            <w:pPr>
              <w:spacing w:before="240" w:after="0" w:line="240" w:lineRule="auto"/>
              <w:jc w:val="center"/>
              <w:rPr>
                <w:b/>
                <w:lang w:val="en-US"/>
              </w:rPr>
            </w:pPr>
          </w:p>
        </w:tc>
        <w:tc>
          <w:tcPr>
            <w:tcW w:w="836" w:type="dxa"/>
          </w:tcPr>
          <w:p w:rsidR="007F298A" w:rsidRPr="0073206C" w:rsidRDefault="007F298A" w:rsidP="0073206C">
            <w:pPr>
              <w:spacing w:before="240" w:after="0" w:line="240" w:lineRule="auto"/>
              <w:jc w:val="center"/>
              <w:rPr>
                <w:b/>
                <w:lang w:val="en-US"/>
              </w:rPr>
            </w:pPr>
          </w:p>
        </w:tc>
        <w:tc>
          <w:tcPr>
            <w:tcW w:w="1478" w:type="dxa"/>
          </w:tcPr>
          <w:p w:rsidR="007F298A" w:rsidRPr="0073206C" w:rsidRDefault="007F298A" w:rsidP="0073206C">
            <w:pPr>
              <w:spacing w:before="240" w:after="0" w:line="240" w:lineRule="auto"/>
              <w:jc w:val="center"/>
              <w:rPr>
                <w:b/>
                <w:lang w:val="en-US"/>
              </w:rPr>
            </w:pPr>
          </w:p>
        </w:tc>
        <w:tc>
          <w:tcPr>
            <w:tcW w:w="871" w:type="dxa"/>
          </w:tcPr>
          <w:p w:rsidR="007F298A" w:rsidRPr="0073206C" w:rsidRDefault="007F298A" w:rsidP="0073206C">
            <w:pPr>
              <w:spacing w:before="240" w:after="0" w:line="240" w:lineRule="auto"/>
              <w:jc w:val="center"/>
              <w:rPr>
                <w:b/>
                <w:lang w:val="en-US"/>
              </w:rPr>
            </w:pPr>
          </w:p>
        </w:tc>
        <w:tc>
          <w:tcPr>
            <w:tcW w:w="1032" w:type="dxa"/>
          </w:tcPr>
          <w:p w:rsidR="007F298A" w:rsidRPr="0073206C" w:rsidRDefault="007F298A" w:rsidP="0073206C">
            <w:pPr>
              <w:spacing w:before="240" w:after="0" w:line="240" w:lineRule="auto"/>
              <w:jc w:val="center"/>
              <w:rPr>
                <w:b/>
                <w:lang w:val="en-US"/>
              </w:rPr>
            </w:pPr>
          </w:p>
        </w:tc>
      </w:tr>
      <w:tr w:rsidR="007F298A" w:rsidRPr="0073206C" w:rsidTr="0073206C">
        <w:trPr>
          <w:trHeight w:hRule="exact" w:val="567"/>
        </w:trPr>
        <w:tc>
          <w:tcPr>
            <w:tcW w:w="2572" w:type="dxa"/>
          </w:tcPr>
          <w:p w:rsidR="007F298A" w:rsidRPr="0073206C" w:rsidRDefault="007F298A" w:rsidP="0073206C">
            <w:pPr>
              <w:spacing w:before="240" w:after="0" w:line="240" w:lineRule="auto"/>
              <w:rPr>
                <w:lang w:val="en-US"/>
              </w:rPr>
            </w:pPr>
            <w:r w:rsidRPr="0073206C">
              <w:rPr>
                <w:lang w:val="en-US"/>
              </w:rPr>
              <w:t>Between groups</w:t>
            </w:r>
          </w:p>
        </w:tc>
        <w:tc>
          <w:tcPr>
            <w:tcW w:w="1641" w:type="dxa"/>
          </w:tcPr>
          <w:p w:rsidR="007F298A" w:rsidRPr="0073206C" w:rsidRDefault="007F298A" w:rsidP="0073206C">
            <w:pPr>
              <w:spacing w:before="240" w:after="0" w:line="240" w:lineRule="auto"/>
              <w:jc w:val="center"/>
              <w:rPr>
                <w:lang w:val="en-US"/>
              </w:rPr>
            </w:pPr>
            <w:r w:rsidRPr="0073206C">
              <w:rPr>
                <w:lang w:val="en-US"/>
              </w:rPr>
              <w:t xml:space="preserve">.851 </w:t>
            </w:r>
          </w:p>
        </w:tc>
        <w:tc>
          <w:tcPr>
            <w:tcW w:w="836" w:type="dxa"/>
          </w:tcPr>
          <w:p w:rsidR="007F298A" w:rsidRPr="0073206C" w:rsidRDefault="007F298A" w:rsidP="0073206C">
            <w:pPr>
              <w:spacing w:before="240" w:after="0" w:line="240" w:lineRule="auto"/>
              <w:jc w:val="center"/>
              <w:rPr>
                <w:lang w:val="en-US"/>
              </w:rPr>
            </w:pPr>
            <w:r w:rsidRPr="0073206C">
              <w:rPr>
                <w:lang w:val="en-US"/>
              </w:rPr>
              <w:t>2</w:t>
            </w:r>
          </w:p>
        </w:tc>
        <w:tc>
          <w:tcPr>
            <w:tcW w:w="1478" w:type="dxa"/>
          </w:tcPr>
          <w:p w:rsidR="007F298A" w:rsidRPr="0073206C" w:rsidRDefault="007F298A" w:rsidP="0073206C">
            <w:pPr>
              <w:spacing w:before="240" w:after="0" w:line="240" w:lineRule="auto"/>
              <w:jc w:val="center"/>
              <w:rPr>
                <w:lang w:val="en-US"/>
              </w:rPr>
            </w:pPr>
            <w:r w:rsidRPr="0073206C">
              <w:rPr>
                <w:lang w:val="en-US"/>
              </w:rPr>
              <w:t xml:space="preserve">.426 </w:t>
            </w:r>
          </w:p>
        </w:tc>
        <w:tc>
          <w:tcPr>
            <w:tcW w:w="871" w:type="dxa"/>
          </w:tcPr>
          <w:p w:rsidR="007F298A" w:rsidRPr="0073206C" w:rsidRDefault="007F298A" w:rsidP="0073206C">
            <w:pPr>
              <w:spacing w:before="240" w:after="0" w:line="240" w:lineRule="auto"/>
              <w:jc w:val="center"/>
              <w:rPr>
                <w:lang w:val="en-US"/>
              </w:rPr>
            </w:pPr>
            <w:r w:rsidRPr="0073206C">
              <w:rPr>
                <w:lang w:val="en-US"/>
              </w:rPr>
              <w:t xml:space="preserve"> .710</w:t>
            </w:r>
          </w:p>
        </w:tc>
        <w:tc>
          <w:tcPr>
            <w:tcW w:w="1032" w:type="dxa"/>
          </w:tcPr>
          <w:p w:rsidR="007F298A" w:rsidRPr="0073206C" w:rsidRDefault="007F298A" w:rsidP="0073206C">
            <w:pPr>
              <w:spacing w:before="240" w:after="0" w:line="240" w:lineRule="auto"/>
              <w:jc w:val="center"/>
              <w:rPr>
                <w:lang w:val="en-US"/>
              </w:rPr>
            </w:pPr>
            <w:r w:rsidRPr="0073206C">
              <w:rPr>
                <w:lang w:val="en-US"/>
              </w:rPr>
              <w:t>. 492</w:t>
            </w:r>
          </w:p>
        </w:tc>
      </w:tr>
      <w:tr w:rsidR="007F298A" w:rsidRPr="0073206C" w:rsidTr="0073206C">
        <w:trPr>
          <w:trHeight w:hRule="exact" w:val="567"/>
        </w:trPr>
        <w:tc>
          <w:tcPr>
            <w:tcW w:w="2572" w:type="dxa"/>
          </w:tcPr>
          <w:p w:rsidR="007F298A" w:rsidRPr="0073206C" w:rsidRDefault="007F298A" w:rsidP="0073206C">
            <w:pPr>
              <w:spacing w:before="240" w:after="0" w:line="240" w:lineRule="auto"/>
              <w:rPr>
                <w:lang w:val="en-US"/>
              </w:rPr>
            </w:pPr>
            <w:r w:rsidRPr="0073206C">
              <w:rPr>
                <w:lang w:val="en-US"/>
              </w:rPr>
              <w:t>Within groups</w:t>
            </w:r>
          </w:p>
        </w:tc>
        <w:tc>
          <w:tcPr>
            <w:tcW w:w="1641" w:type="dxa"/>
          </w:tcPr>
          <w:p w:rsidR="007F298A" w:rsidRPr="0073206C" w:rsidRDefault="007F298A" w:rsidP="0073206C">
            <w:pPr>
              <w:spacing w:before="240" w:after="0" w:line="240" w:lineRule="auto"/>
              <w:jc w:val="center"/>
              <w:rPr>
                <w:lang w:val="en-US"/>
              </w:rPr>
            </w:pPr>
            <w:r w:rsidRPr="0073206C">
              <w:rPr>
                <w:lang w:val="en-US"/>
              </w:rPr>
              <w:t xml:space="preserve">277.923 </w:t>
            </w:r>
          </w:p>
        </w:tc>
        <w:tc>
          <w:tcPr>
            <w:tcW w:w="836" w:type="dxa"/>
          </w:tcPr>
          <w:p w:rsidR="007F298A" w:rsidRPr="0073206C" w:rsidRDefault="007F298A" w:rsidP="0073206C">
            <w:pPr>
              <w:spacing w:before="240" w:after="0" w:line="240" w:lineRule="auto"/>
              <w:jc w:val="center"/>
              <w:rPr>
                <w:lang w:val="en-US"/>
              </w:rPr>
            </w:pPr>
            <w:r w:rsidRPr="0073206C">
              <w:rPr>
                <w:lang w:val="en-US"/>
              </w:rPr>
              <w:t>464</w:t>
            </w:r>
          </w:p>
        </w:tc>
        <w:tc>
          <w:tcPr>
            <w:tcW w:w="1478" w:type="dxa"/>
          </w:tcPr>
          <w:p w:rsidR="007F298A" w:rsidRPr="0073206C" w:rsidRDefault="007F298A" w:rsidP="0073206C">
            <w:pPr>
              <w:spacing w:before="240" w:after="0" w:line="240" w:lineRule="auto"/>
              <w:jc w:val="center"/>
              <w:rPr>
                <w:lang w:val="en-US"/>
              </w:rPr>
            </w:pPr>
            <w:r w:rsidRPr="0073206C">
              <w:rPr>
                <w:lang w:val="en-US"/>
              </w:rPr>
              <w:t xml:space="preserve">.599 </w:t>
            </w:r>
          </w:p>
        </w:tc>
        <w:tc>
          <w:tcPr>
            <w:tcW w:w="871" w:type="dxa"/>
          </w:tcPr>
          <w:p w:rsidR="007F298A" w:rsidRPr="0073206C" w:rsidRDefault="007F298A" w:rsidP="0073206C">
            <w:pPr>
              <w:spacing w:before="240" w:after="0" w:line="240" w:lineRule="auto"/>
              <w:jc w:val="center"/>
              <w:rPr>
                <w:lang w:val="en-US"/>
              </w:rPr>
            </w:pPr>
          </w:p>
        </w:tc>
        <w:tc>
          <w:tcPr>
            <w:tcW w:w="1032" w:type="dxa"/>
          </w:tcPr>
          <w:p w:rsidR="007F298A" w:rsidRPr="0073206C" w:rsidRDefault="007F298A" w:rsidP="0073206C">
            <w:pPr>
              <w:spacing w:before="240" w:after="0" w:line="240" w:lineRule="auto"/>
              <w:jc w:val="center"/>
              <w:rPr>
                <w:lang w:val="en-US"/>
              </w:rPr>
            </w:pPr>
          </w:p>
        </w:tc>
      </w:tr>
      <w:tr w:rsidR="007F298A" w:rsidRPr="0073206C" w:rsidTr="0073206C">
        <w:trPr>
          <w:trHeight w:hRule="exact" w:val="567"/>
        </w:trPr>
        <w:tc>
          <w:tcPr>
            <w:tcW w:w="2572" w:type="dxa"/>
          </w:tcPr>
          <w:p w:rsidR="007F298A" w:rsidRPr="0073206C" w:rsidRDefault="007F298A" w:rsidP="0073206C">
            <w:pPr>
              <w:spacing w:before="240" w:after="0" w:line="240" w:lineRule="auto"/>
              <w:rPr>
                <w:lang w:val="en-US"/>
              </w:rPr>
            </w:pPr>
            <w:r w:rsidRPr="0073206C">
              <w:rPr>
                <w:lang w:val="en-US"/>
              </w:rPr>
              <w:t>Total</w:t>
            </w:r>
          </w:p>
        </w:tc>
        <w:tc>
          <w:tcPr>
            <w:tcW w:w="1641" w:type="dxa"/>
          </w:tcPr>
          <w:p w:rsidR="007F298A" w:rsidRPr="0073206C" w:rsidRDefault="007F298A" w:rsidP="0073206C">
            <w:pPr>
              <w:spacing w:before="240" w:after="0" w:line="240" w:lineRule="auto"/>
              <w:jc w:val="center"/>
              <w:rPr>
                <w:lang w:val="en-US"/>
              </w:rPr>
            </w:pPr>
            <w:r w:rsidRPr="0073206C">
              <w:rPr>
                <w:lang w:val="en-US"/>
              </w:rPr>
              <w:t xml:space="preserve">278.774 </w:t>
            </w:r>
          </w:p>
        </w:tc>
        <w:tc>
          <w:tcPr>
            <w:tcW w:w="836" w:type="dxa"/>
          </w:tcPr>
          <w:p w:rsidR="007F298A" w:rsidRPr="0073206C" w:rsidRDefault="007F298A" w:rsidP="0073206C">
            <w:pPr>
              <w:spacing w:before="240" w:after="0" w:line="240" w:lineRule="auto"/>
              <w:jc w:val="center"/>
              <w:rPr>
                <w:lang w:val="en-US"/>
              </w:rPr>
            </w:pPr>
            <w:r w:rsidRPr="0073206C">
              <w:rPr>
                <w:lang w:val="en-US"/>
              </w:rPr>
              <w:t>466</w:t>
            </w:r>
          </w:p>
        </w:tc>
        <w:tc>
          <w:tcPr>
            <w:tcW w:w="1478" w:type="dxa"/>
          </w:tcPr>
          <w:p w:rsidR="007F298A" w:rsidRPr="0073206C" w:rsidRDefault="007F298A" w:rsidP="0073206C">
            <w:pPr>
              <w:spacing w:before="240" w:after="0" w:line="240" w:lineRule="auto"/>
              <w:jc w:val="center"/>
              <w:rPr>
                <w:lang w:val="en-US"/>
              </w:rPr>
            </w:pPr>
          </w:p>
        </w:tc>
        <w:tc>
          <w:tcPr>
            <w:tcW w:w="871" w:type="dxa"/>
          </w:tcPr>
          <w:p w:rsidR="007F298A" w:rsidRPr="0073206C" w:rsidRDefault="007F298A" w:rsidP="0073206C">
            <w:pPr>
              <w:spacing w:before="240" w:after="0" w:line="240" w:lineRule="auto"/>
              <w:jc w:val="center"/>
              <w:rPr>
                <w:lang w:val="en-US"/>
              </w:rPr>
            </w:pPr>
          </w:p>
        </w:tc>
        <w:tc>
          <w:tcPr>
            <w:tcW w:w="1032" w:type="dxa"/>
          </w:tcPr>
          <w:p w:rsidR="007F298A" w:rsidRPr="0073206C" w:rsidRDefault="007F298A" w:rsidP="0073206C">
            <w:pPr>
              <w:spacing w:before="240" w:after="0" w:line="240" w:lineRule="auto"/>
              <w:jc w:val="center"/>
              <w:rPr>
                <w:lang w:val="en-US"/>
              </w:rPr>
            </w:pPr>
          </w:p>
        </w:tc>
      </w:tr>
    </w:tbl>
    <w:p w:rsidR="00AB6C6B" w:rsidRPr="0076611D" w:rsidRDefault="00800EE4" w:rsidP="0073206C">
      <w:pPr>
        <w:spacing w:before="240" w:after="0" w:line="240" w:lineRule="auto"/>
        <w:jc w:val="both"/>
        <w:rPr>
          <w:rFonts w:ascii="Times New Roman" w:hAnsi="Times New Roman"/>
          <w:sz w:val="24"/>
          <w:szCs w:val="24"/>
          <w:lang w:val="en-US"/>
        </w:rPr>
      </w:pPr>
      <w:r w:rsidRPr="0076611D">
        <w:rPr>
          <w:rFonts w:ascii="Times New Roman" w:hAnsi="Times New Roman"/>
          <w:sz w:val="24"/>
          <w:szCs w:val="24"/>
          <w:lang w:val="en-US"/>
        </w:rPr>
        <w:t>T-Test results for the water saving behavior according to gender, residence type, experiencing water shortage, and lived area are given in Table 5. T-Tests indicated that there was no meaningful difference in students’ water saving behavior according to gender, residence type, experiencing water shortage and lived area.</w:t>
      </w:r>
    </w:p>
    <w:p w:rsidR="0076611D" w:rsidRDefault="0076611D" w:rsidP="0073206C">
      <w:pPr>
        <w:spacing w:after="0" w:line="240" w:lineRule="auto"/>
        <w:jc w:val="both"/>
        <w:rPr>
          <w:rFonts w:ascii="Times New Roman" w:hAnsi="Times New Roman"/>
          <w:sz w:val="24"/>
          <w:szCs w:val="24"/>
          <w:lang w:val="en-US"/>
        </w:rPr>
      </w:pPr>
    </w:p>
    <w:p w:rsidR="00800EE4" w:rsidRPr="0076611D" w:rsidRDefault="00800EE4" w:rsidP="00EB7E12">
      <w:pPr>
        <w:spacing w:after="0" w:line="240" w:lineRule="auto"/>
        <w:ind w:firstLine="708"/>
        <w:jc w:val="both"/>
        <w:rPr>
          <w:rFonts w:ascii="Times New Roman" w:hAnsi="Times New Roman"/>
          <w:sz w:val="24"/>
          <w:szCs w:val="24"/>
          <w:lang w:val="en-US"/>
        </w:rPr>
      </w:pPr>
      <w:r w:rsidRPr="0076611D">
        <w:rPr>
          <w:rFonts w:ascii="Times New Roman" w:hAnsi="Times New Roman"/>
          <w:sz w:val="24"/>
          <w:szCs w:val="24"/>
          <w:lang w:val="en-US"/>
        </w:rPr>
        <w:t>Table 5</w:t>
      </w:r>
      <w:r w:rsidR="00CB6418" w:rsidRPr="0076611D">
        <w:rPr>
          <w:rFonts w:ascii="Times New Roman" w:hAnsi="Times New Roman"/>
          <w:sz w:val="24"/>
          <w:szCs w:val="24"/>
          <w:lang w:val="en-US"/>
        </w:rPr>
        <w:t xml:space="preserve">. </w:t>
      </w:r>
      <w:r w:rsidRPr="0076611D">
        <w:rPr>
          <w:rFonts w:ascii="Times New Roman" w:hAnsi="Times New Roman"/>
          <w:sz w:val="24"/>
          <w:szCs w:val="24"/>
          <w:lang w:val="en-US"/>
        </w:rPr>
        <w:t>T-Test Results for Water Saving Behavior</w:t>
      </w:r>
    </w:p>
    <w:tbl>
      <w:tblPr>
        <w:tblStyle w:val="TabloKlavuzu"/>
        <w:tblW w:w="0" w:type="auto"/>
        <w:tblLook w:val="01E0" w:firstRow="1" w:lastRow="1" w:firstColumn="1" w:lastColumn="1" w:noHBand="0" w:noVBand="0"/>
      </w:tblPr>
      <w:tblGrid>
        <w:gridCol w:w="2078"/>
        <w:gridCol w:w="2129"/>
        <w:gridCol w:w="2111"/>
        <w:gridCol w:w="2117"/>
      </w:tblGrid>
      <w:tr w:rsidR="00800EE4" w:rsidRPr="0073206C" w:rsidTr="0073206C">
        <w:trPr>
          <w:trHeight w:hRule="exact" w:val="567"/>
        </w:trPr>
        <w:tc>
          <w:tcPr>
            <w:tcW w:w="2195" w:type="dxa"/>
          </w:tcPr>
          <w:p w:rsidR="00800EE4" w:rsidRPr="0073206C" w:rsidRDefault="00800EE4" w:rsidP="0073206C">
            <w:pPr>
              <w:spacing w:before="120" w:after="0" w:line="240" w:lineRule="auto"/>
              <w:jc w:val="both"/>
              <w:rPr>
                <w:lang w:val="en-US"/>
              </w:rPr>
            </w:pPr>
          </w:p>
        </w:tc>
        <w:tc>
          <w:tcPr>
            <w:tcW w:w="2303" w:type="dxa"/>
          </w:tcPr>
          <w:p w:rsidR="00800EE4" w:rsidRPr="0073206C" w:rsidRDefault="00800EE4" w:rsidP="0073206C">
            <w:pPr>
              <w:spacing w:before="120" w:after="0" w:line="240" w:lineRule="auto"/>
              <w:jc w:val="center"/>
              <w:rPr>
                <w:lang w:val="en-US"/>
              </w:rPr>
            </w:pPr>
            <w:r w:rsidRPr="0073206C">
              <w:rPr>
                <w:bCs/>
                <w:lang w:val="en-US"/>
              </w:rPr>
              <w:t>t</w:t>
            </w:r>
          </w:p>
        </w:tc>
        <w:tc>
          <w:tcPr>
            <w:tcW w:w="2303" w:type="dxa"/>
          </w:tcPr>
          <w:p w:rsidR="00800EE4" w:rsidRPr="0073206C" w:rsidRDefault="00800EE4" w:rsidP="0073206C">
            <w:pPr>
              <w:spacing w:before="120" w:after="0" w:line="240" w:lineRule="auto"/>
              <w:jc w:val="center"/>
              <w:rPr>
                <w:lang w:val="en-US"/>
              </w:rPr>
            </w:pPr>
            <w:r w:rsidRPr="0073206C">
              <w:rPr>
                <w:bCs/>
                <w:lang w:val="en-US"/>
              </w:rPr>
              <w:t>df</w:t>
            </w:r>
          </w:p>
        </w:tc>
        <w:tc>
          <w:tcPr>
            <w:tcW w:w="2303" w:type="dxa"/>
          </w:tcPr>
          <w:p w:rsidR="00800EE4" w:rsidRPr="0073206C" w:rsidRDefault="00800EE4" w:rsidP="0073206C">
            <w:pPr>
              <w:spacing w:before="120" w:after="0" w:line="240" w:lineRule="auto"/>
              <w:jc w:val="center"/>
              <w:rPr>
                <w:lang w:val="en-US"/>
              </w:rPr>
            </w:pPr>
            <w:r w:rsidRPr="0073206C">
              <w:rPr>
                <w:bCs/>
                <w:lang w:val="en-US"/>
              </w:rPr>
              <w:t>p</w:t>
            </w:r>
          </w:p>
        </w:tc>
      </w:tr>
      <w:tr w:rsidR="00800EE4" w:rsidRPr="0073206C" w:rsidTr="0073206C">
        <w:trPr>
          <w:trHeight w:hRule="exact" w:val="567"/>
        </w:trPr>
        <w:tc>
          <w:tcPr>
            <w:tcW w:w="2195" w:type="dxa"/>
          </w:tcPr>
          <w:p w:rsidR="00800EE4" w:rsidRPr="0073206C" w:rsidRDefault="00800EE4" w:rsidP="0073206C">
            <w:pPr>
              <w:spacing w:before="120" w:after="0" w:line="240" w:lineRule="auto"/>
              <w:rPr>
                <w:lang w:val="en-US"/>
              </w:rPr>
            </w:pPr>
            <w:r w:rsidRPr="0073206C">
              <w:rPr>
                <w:lang w:val="en-US"/>
              </w:rPr>
              <w:t>Gender</w:t>
            </w:r>
          </w:p>
        </w:tc>
        <w:tc>
          <w:tcPr>
            <w:tcW w:w="2303" w:type="dxa"/>
          </w:tcPr>
          <w:p w:rsidR="00800EE4" w:rsidRPr="0073206C" w:rsidRDefault="00800EE4" w:rsidP="0073206C">
            <w:pPr>
              <w:spacing w:before="120" w:after="0" w:line="240" w:lineRule="auto"/>
              <w:jc w:val="center"/>
              <w:rPr>
                <w:lang w:val="en-US"/>
              </w:rPr>
            </w:pPr>
            <w:r w:rsidRPr="0073206C">
              <w:rPr>
                <w:lang w:val="en-US"/>
              </w:rPr>
              <w:t>-.289</w:t>
            </w:r>
          </w:p>
        </w:tc>
        <w:tc>
          <w:tcPr>
            <w:tcW w:w="2303" w:type="dxa"/>
          </w:tcPr>
          <w:p w:rsidR="00800EE4" w:rsidRPr="0073206C" w:rsidRDefault="00800EE4" w:rsidP="0073206C">
            <w:pPr>
              <w:spacing w:before="120" w:after="0" w:line="240" w:lineRule="auto"/>
              <w:jc w:val="center"/>
              <w:rPr>
                <w:lang w:val="en-US"/>
              </w:rPr>
            </w:pPr>
            <w:r w:rsidRPr="0073206C">
              <w:rPr>
                <w:lang w:val="en-US"/>
              </w:rPr>
              <w:t>495</w:t>
            </w:r>
          </w:p>
        </w:tc>
        <w:tc>
          <w:tcPr>
            <w:tcW w:w="2303" w:type="dxa"/>
          </w:tcPr>
          <w:p w:rsidR="00800EE4" w:rsidRPr="0073206C" w:rsidRDefault="00800EE4" w:rsidP="0073206C">
            <w:pPr>
              <w:spacing w:before="120" w:after="0" w:line="240" w:lineRule="auto"/>
              <w:jc w:val="center"/>
              <w:rPr>
                <w:lang w:val="en-US"/>
              </w:rPr>
            </w:pPr>
            <w:r w:rsidRPr="0073206C">
              <w:rPr>
                <w:lang w:val="en-US"/>
              </w:rPr>
              <w:t>.773</w:t>
            </w:r>
          </w:p>
        </w:tc>
      </w:tr>
      <w:tr w:rsidR="00800EE4" w:rsidRPr="0073206C" w:rsidTr="0073206C">
        <w:trPr>
          <w:trHeight w:hRule="exact" w:val="567"/>
        </w:trPr>
        <w:tc>
          <w:tcPr>
            <w:tcW w:w="2195" w:type="dxa"/>
          </w:tcPr>
          <w:p w:rsidR="00800EE4" w:rsidRPr="0073206C" w:rsidRDefault="00800EE4" w:rsidP="0073206C">
            <w:pPr>
              <w:spacing w:before="120" w:after="0" w:line="240" w:lineRule="auto"/>
              <w:rPr>
                <w:lang w:val="en-US"/>
              </w:rPr>
            </w:pPr>
            <w:r w:rsidRPr="0073206C">
              <w:rPr>
                <w:lang w:val="en-US"/>
              </w:rPr>
              <w:t>Residence type</w:t>
            </w:r>
          </w:p>
        </w:tc>
        <w:tc>
          <w:tcPr>
            <w:tcW w:w="2303" w:type="dxa"/>
          </w:tcPr>
          <w:p w:rsidR="00800EE4" w:rsidRPr="0073206C" w:rsidRDefault="00800EE4" w:rsidP="0073206C">
            <w:pPr>
              <w:spacing w:before="120" w:after="0" w:line="240" w:lineRule="auto"/>
              <w:jc w:val="center"/>
              <w:rPr>
                <w:lang w:val="en-US"/>
              </w:rPr>
            </w:pPr>
            <w:r w:rsidRPr="0073206C">
              <w:rPr>
                <w:lang w:val="en-US"/>
              </w:rPr>
              <w:t>-1.423</w:t>
            </w:r>
          </w:p>
        </w:tc>
        <w:tc>
          <w:tcPr>
            <w:tcW w:w="2303" w:type="dxa"/>
          </w:tcPr>
          <w:p w:rsidR="00800EE4" w:rsidRPr="0073206C" w:rsidRDefault="00800EE4" w:rsidP="0073206C">
            <w:pPr>
              <w:spacing w:before="120" w:after="0" w:line="240" w:lineRule="auto"/>
              <w:jc w:val="center"/>
              <w:rPr>
                <w:lang w:val="en-US"/>
              </w:rPr>
            </w:pPr>
            <w:r w:rsidRPr="0073206C">
              <w:rPr>
                <w:lang w:val="en-US"/>
              </w:rPr>
              <w:t>490</w:t>
            </w:r>
          </w:p>
        </w:tc>
        <w:tc>
          <w:tcPr>
            <w:tcW w:w="2303" w:type="dxa"/>
          </w:tcPr>
          <w:p w:rsidR="00800EE4" w:rsidRPr="0073206C" w:rsidRDefault="00800EE4" w:rsidP="0073206C">
            <w:pPr>
              <w:spacing w:before="120" w:after="0" w:line="240" w:lineRule="auto"/>
              <w:jc w:val="center"/>
              <w:rPr>
                <w:lang w:val="en-US"/>
              </w:rPr>
            </w:pPr>
            <w:r w:rsidRPr="0073206C">
              <w:rPr>
                <w:lang w:val="en-US"/>
              </w:rPr>
              <w:t>.155</w:t>
            </w:r>
          </w:p>
        </w:tc>
      </w:tr>
      <w:tr w:rsidR="00800EE4" w:rsidRPr="0073206C" w:rsidTr="0073206C">
        <w:trPr>
          <w:trHeight w:hRule="exact" w:val="567"/>
        </w:trPr>
        <w:tc>
          <w:tcPr>
            <w:tcW w:w="2195" w:type="dxa"/>
          </w:tcPr>
          <w:p w:rsidR="00800EE4" w:rsidRPr="0073206C" w:rsidRDefault="00800EE4" w:rsidP="0073206C">
            <w:pPr>
              <w:spacing w:before="120" w:after="0" w:line="240" w:lineRule="auto"/>
              <w:rPr>
                <w:lang w:val="en-US"/>
              </w:rPr>
            </w:pPr>
            <w:r w:rsidRPr="0073206C">
              <w:rPr>
                <w:lang w:val="en-US"/>
              </w:rPr>
              <w:t>Water shortage</w:t>
            </w:r>
          </w:p>
        </w:tc>
        <w:tc>
          <w:tcPr>
            <w:tcW w:w="2303" w:type="dxa"/>
          </w:tcPr>
          <w:p w:rsidR="00800EE4" w:rsidRPr="0073206C" w:rsidRDefault="00800EE4" w:rsidP="0073206C">
            <w:pPr>
              <w:spacing w:before="120" w:after="0" w:line="240" w:lineRule="auto"/>
              <w:jc w:val="center"/>
              <w:rPr>
                <w:lang w:val="en-US"/>
              </w:rPr>
            </w:pPr>
            <w:r w:rsidRPr="0073206C">
              <w:rPr>
                <w:lang w:val="en-US"/>
              </w:rPr>
              <w:t>-.856</w:t>
            </w:r>
          </w:p>
        </w:tc>
        <w:tc>
          <w:tcPr>
            <w:tcW w:w="2303" w:type="dxa"/>
          </w:tcPr>
          <w:p w:rsidR="00800EE4" w:rsidRPr="0073206C" w:rsidRDefault="00800EE4" w:rsidP="0073206C">
            <w:pPr>
              <w:spacing w:before="120" w:after="0" w:line="240" w:lineRule="auto"/>
              <w:jc w:val="center"/>
              <w:rPr>
                <w:lang w:val="en-US"/>
              </w:rPr>
            </w:pPr>
            <w:r w:rsidRPr="0073206C">
              <w:rPr>
                <w:lang w:val="en-US"/>
              </w:rPr>
              <w:t>485</w:t>
            </w:r>
          </w:p>
        </w:tc>
        <w:tc>
          <w:tcPr>
            <w:tcW w:w="2303" w:type="dxa"/>
          </w:tcPr>
          <w:p w:rsidR="00800EE4" w:rsidRPr="0073206C" w:rsidRDefault="00800EE4" w:rsidP="0073206C">
            <w:pPr>
              <w:spacing w:before="120" w:after="0" w:line="240" w:lineRule="auto"/>
              <w:jc w:val="center"/>
              <w:rPr>
                <w:lang w:val="en-US"/>
              </w:rPr>
            </w:pPr>
            <w:r w:rsidRPr="0073206C">
              <w:rPr>
                <w:lang w:val="en-US"/>
              </w:rPr>
              <w:t>.393</w:t>
            </w:r>
          </w:p>
        </w:tc>
      </w:tr>
      <w:tr w:rsidR="00800EE4" w:rsidRPr="0073206C" w:rsidTr="0073206C">
        <w:trPr>
          <w:trHeight w:hRule="exact" w:val="567"/>
        </w:trPr>
        <w:tc>
          <w:tcPr>
            <w:tcW w:w="2195" w:type="dxa"/>
          </w:tcPr>
          <w:p w:rsidR="00800EE4" w:rsidRPr="0073206C" w:rsidRDefault="00800EE4" w:rsidP="0073206C">
            <w:pPr>
              <w:spacing w:before="120" w:after="0" w:line="240" w:lineRule="auto"/>
              <w:rPr>
                <w:lang w:val="en-US"/>
              </w:rPr>
            </w:pPr>
            <w:r w:rsidRPr="0073206C">
              <w:rPr>
                <w:lang w:val="en-US"/>
              </w:rPr>
              <w:t>Lived area</w:t>
            </w:r>
          </w:p>
        </w:tc>
        <w:tc>
          <w:tcPr>
            <w:tcW w:w="2303" w:type="dxa"/>
          </w:tcPr>
          <w:p w:rsidR="00800EE4" w:rsidRPr="0073206C" w:rsidRDefault="00800EE4" w:rsidP="0073206C">
            <w:pPr>
              <w:spacing w:before="120" w:after="0" w:line="240" w:lineRule="auto"/>
              <w:jc w:val="center"/>
              <w:rPr>
                <w:lang w:val="en-US"/>
              </w:rPr>
            </w:pPr>
            <w:r w:rsidRPr="0073206C">
              <w:rPr>
                <w:lang w:val="en-US"/>
              </w:rPr>
              <w:t>-.732</w:t>
            </w:r>
          </w:p>
        </w:tc>
        <w:tc>
          <w:tcPr>
            <w:tcW w:w="2303" w:type="dxa"/>
          </w:tcPr>
          <w:p w:rsidR="00800EE4" w:rsidRPr="0073206C" w:rsidRDefault="00800EE4" w:rsidP="0073206C">
            <w:pPr>
              <w:spacing w:before="120" w:after="0" w:line="240" w:lineRule="auto"/>
              <w:jc w:val="center"/>
              <w:rPr>
                <w:lang w:val="en-US"/>
              </w:rPr>
            </w:pPr>
            <w:r w:rsidRPr="0073206C">
              <w:rPr>
                <w:lang w:val="en-US"/>
              </w:rPr>
              <w:t>485</w:t>
            </w:r>
          </w:p>
        </w:tc>
        <w:tc>
          <w:tcPr>
            <w:tcW w:w="2303" w:type="dxa"/>
          </w:tcPr>
          <w:p w:rsidR="00800EE4" w:rsidRPr="0073206C" w:rsidRDefault="00800EE4" w:rsidP="0073206C">
            <w:pPr>
              <w:spacing w:before="120" w:after="0" w:line="240" w:lineRule="auto"/>
              <w:jc w:val="center"/>
              <w:rPr>
                <w:lang w:val="en-US"/>
              </w:rPr>
            </w:pPr>
            <w:r w:rsidRPr="0073206C">
              <w:rPr>
                <w:lang w:val="en-US"/>
              </w:rPr>
              <w:t>.464</w:t>
            </w:r>
          </w:p>
        </w:tc>
      </w:tr>
    </w:tbl>
    <w:p w:rsidR="00800EE4" w:rsidRPr="0076611D" w:rsidRDefault="00800EE4" w:rsidP="0073206C">
      <w:pPr>
        <w:spacing w:after="0" w:line="240" w:lineRule="auto"/>
        <w:jc w:val="both"/>
        <w:rPr>
          <w:rFonts w:ascii="Times New Roman" w:hAnsi="Times New Roman"/>
          <w:b/>
          <w:sz w:val="24"/>
          <w:szCs w:val="24"/>
          <w:lang w:val="en-US"/>
        </w:rPr>
      </w:pPr>
    </w:p>
    <w:p w:rsidR="00800EE4" w:rsidRDefault="00800EE4" w:rsidP="0073206C">
      <w:pPr>
        <w:pStyle w:val="ListeParagraf"/>
        <w:numPr>
          <w:ilvl w:val="0"/>
          <w:numId w:val="1"/>
        </w:numPr>
        <w:spacing w:after="0" w:line="240" w:lineRule="auto"/>
        <w:rPr>
          <w:rFonts w:ascii="Times New Roman" w:hAnsi="Times New Roman"/>
          <w:b/>
          <w:sz w:val="24"/>
          <w:szCs w:val="24"/>
          <w:lang w:val="en-US" w:eastAsia="tr-TR"/>
        </w:rPr>
      </w:pPr>
      <w:r w:rsidRPr="0076611D">
        <w:rPr>
          <w:rFonts w:ascii="Times New Roman" w:hAnsi="Times New Roman"/>
          <w:b/>
          <w:sz w:val="24"/>
          <w:szCs w:val="24"/>
          <w:lang w:val="en-US" w:eastAsia="tr-TR"/>
        </w:rPr>
        <w:t>Conclusions and Recommendations</w:t>
      </w:r>
    </w:p>
    <w:p w:rsidR="00EB7E12" w:rsidRPr="0076611D" w:rsidRDefault="00EB7E12" w:rsidP="00EB7E12">
      <w:pPr>
        <w:pStyle w:val="ListeParagraf"/>
        <w:spacing w:after="0" w:line="240" w:lineRule="auto"/>
        <w:ind w:left="1068"/>
        <w:rPr>
          <w:rFonts w:ascii="Times New Roman" w:hAnsi="Times New Roman"/>
          <w:b/>
          <w:sz w:val="24"/>
          <w:szCs w:val="24"/>
          <w:lang w:val="en-US" w:eastAsia="tr-TR"/>
        </w:rPr>
      </w:pPr>
    </w:p>
    <w:p w:rsidR="00800EE4" w:rsidRPr="0076611D" w:rsidRDefault="00800EE4" w:rsidP="0073206C">
      <w:pPr>
        <w:spacing w:after="0" w:line="240" w:lineRule="auto"/>
        <w:ind w:firstLine="708"/>
        <w:jc w:val="both"/>
        <w:rPr>
          <w:rFonts w:ascii="Times New Roman" w:hAnsi="Times New Roman"/>
          <w:sz w:val="24"/>
          <w:szCs w:val="24"/>
          <w:lang w:val="en-US"/>
        </w:rPr>
      </w:pPr>
      <w:r w:rsidRPr="0076611D">
        <w:rPr>
          <w:rFonts w:ascii="Times New Roman" w:hAnsi="Times New Roman"/>
          <w:sz w:val="24"/>
          <w:szCs w:val="24"/>
          <w:lang w:val="en-US"/>
        </w:rPr>
        <w:t>The study indicated that gender had a meaningful effect only on subjective norm. Female students’ subjective norm scores concerning water saving is higher compared to those of male students. Similarly, Leviston, Na</w:t>
      </w:r>
      <w:r w:rsidR="006F1FC6" w:rsidRPr="0076611D">
        <w:rPr>
          <w:rFonts w:ascii="Times New Roman" w:hAnsi="Times New Roman"/>
          <w:sz w:val="24"/>
          <w:szCs w:val="24"/>
          <w:lang w:val="en-US"/>
        </w:rPr>
        <w:t>ncarrow, Tucker and Porter [40]</w:t>
      </w:r>
      <w:r w:rsidRPr="0076611D">
        <w:rPr>
          <w:rFonts w:ascii="Times New Roman" w:hAnsi="Times New Roman"/>
          <w:sz w:val="24"/>
          <w:szCs w:val="24"/>
          <w:lang w:val="en-US"/>
        </w:rPr>
        <w:t xml:space="preserve"> reported that women’s subjective norm perceptions concerning water saving was higher compared to men. In this study, expectations of certain people and institutions were taken. Many studies have shown that girls are more envir</w:t>
      </w:r>
      <w:r w:rsidR="00007C64" w:rsidRPr="0076611D">
        <w:rPr>
          <w:rFonts w:ascii="Times New Roman" w:hAnsi="Times New Roman"/>
          <w:sz w:val="24"/>
          <w:szCs w:val="24"/>
          <w:lang w:val="en-US"/>
        </w:rPr>
        <w:t xml:space="preserve">onmentally-conscious than boys </w:t>
      </w:r>
      <w:r w:rsidR="006F1FC6" w:rsidRPr="0076611D">
        <w:rPr>
          <w:rFonts w:ascii="Times New Roman" w:hAnsi="Times New Roman"/>
          <w:sz w:val="24"/>
          <w:szCs w:val="24"/>
        </w:rPr>
        <w:t>[14</w:t>
      </w:r>
      <w:r w:rsidR="00F8315D" w:rsidRPr="0076611D">
        <w:rPr>
          <w:rFonts w:ascii="Times New Roman" w:hAnsi="Times New Roman"/>
          <w:sz w:val="24"/>
          <w:szCs w:val="24"/>
        </w:rPr>
        <w:t xml:space="preserve">, 15, </w:t>
      </w:r>
      <w:r w:rsidR="00F8315D" w:rsidRPr="0076611D">
        <w:rPr>
          <w:rStyle w:val="hps"/>
          <w:sz w:val="24"/>
          <w:szCs w:val="24"/>
        </w:rPr>
        <w:t xml:space="preserve">16, </w:t>
      </w:r>
      <w:r w:rsidR="00F8315D" w:rsidRPr="0076611D">
        <w:rPr>
          <w:rFonts w:ascii="Times New Roman" w:hAnsi="Times New Roman"/>
          <w:sz w:val="24"/>
          <w:szCs w:val="24"/>
        </w:rPr>
        <w:t>17, 18, 19, 20,</w:t>
      </w:r>
      <w:r w:rsidR="00007C64" w:rsidRPr="0076611D">
        <w:rPr>
          <w:rFonts w:ascii="Times New Roman" w:hAnsi="Times New Roman"/>
          <w:sz w:val="24"/>
          <w:szCs w:val="24"/>
        </w:rPr>
        <w:t xml:space="preserve"> </w:t>
      </w:r>
      <w:r w:rsidR="00F8315D" w:rsidRPr="0076611D">
        <w:rPr>
          <w:rFonts w:ascii="Times New Roman" w:hAnsi="Times New Roman"/>
          <w:sz w:val="24"/>
          <w:szCs w:val="24"/>
        </w:rPr>
        <w:t>21, 22].</w:t>
      </w:r>
      <w:r w:rsidR="00007C64" w:rsidRPr="0076611D">
        <w:rPr>
          <w:rStyle w:val="longtext"/>
          <w:sz w:val="24"/>
          <w:szCs w:val="24"/>
          <w:lang w:val="en-US"/>
        </w:rPr>
        <w:t xml:space="preserve"> </w:t>
      </w:r>
      <w:r w:rsidRPr="0076611D">
        <w:rPr>
          <w:rFonts w:ascii="Times New Roman" w:hAnsi="Times New Roman"/>
          <w:sz w:val="24"/>
          <w:szCs w:val="24"/>
          <w:lang w:val="en-US"/>
        </w:rPr>
        <w:t xml:space="preserve">Thus, environmental sensibilities of girls may play a role in their having a higher perception concerning the expectations of environmental institutions or organizations. Social roles, too, may play a role in the perceived social pressure concerning water saving being higher for girls. In this study, there was no meaningful difference in students’ water saving behavior according to gender, either. One may think that “behavior type” plays a role in the effect of gender on saving water. It has been assumed that women are more environmentally-conscious when it </w:t>
      </w:r>
      <w:r w:rsidRPr="0076611D">
        <w:rPr>
          <w:rFonts w:ascii="Times New Roman" w:hAnsi="Times New Roman"/>
          <w:sz w:val="24"/>
          <w:szCs w:val="24"/>
          <w:lang w:val="en-US"/>
        </w:rPr>
        <w:lastRenderedPageBreak/>
        <w:t xml:space="preserve">comes to consumption and behavior related to health </w:t>
      </w:r>
      <w:r w:rsidR="00F8315D" w:rsidRPr="0076611D">
        <w:rPr>
          <w:rFonts w:ascii="Times New Roman" w:hAnsi="Times New Roman"/>
          <w:sz w:val="24"/>
          <w:szCs w:val="24"/>
          <w:lang w:val="en-US"/>
        </w:rPr>
        <w:t>[28]</w:t>
      </w:r>
      <w:r w:rsidRPr="0076611D">
        <w:rPr>
          <w:rFonts w:ascii="Times New Roman" w:hAnsi="Times New Roman"/>
          <w:sz w:val="24"/>
          <w:szCs w:val="24"/>
          <w:lang w:val="en-US"/>
        </w:rPr>
        <w:t>. For example,</w:t>
      </w:r>
      <w:r w:rsidR="00737CBA" w:rsidRPr="0076611D">
        <w:rPr>
          <w:rFonts w:ascii="Times New Roman" w:hAnsi="Times New Roman"/>
          <w:sz w:val="24"/>
          <w:szCs w:val="24"/>
        </w:rPr>
        <w:t xml:space="preserve"> Nancarrow et al.</w:t>
      </w:r>
      <w:r w:rsidR="00F8315D" w:rsidRPr="0076611D">
        <w:rPr>
          <w:rFonts w:ascii="Times New Roman" w:hAnsi="Times New Roman"/>
          <w:sz w:val="24"/>
          <w:szCs w:val="24"/>
        </w:rPr>
        <w:t xml:space="preserve"> [35] </w:t>
      </w:r>
      <w:r w:rsidRPr="0076611D">
        <w:rPr>
          <w:rFonts w:ascii="Times New Roman" w:hAnsi="Times New Roman"/>
          <w:sz w:val="24"/>
          <w:szCs w:val="24"/>
          <w:lang w:val="en-US"/>
        </w:rPr>
        <w:t xml:space="preserve">posited that women’s intention of “re-using drain water” is lower compared to men as they consider it a risk for health. On the other hand, there was no difference between men and women in terms of their intention of using “dual-flush toilet,” which saves water </w:t>
      </w:r>
      <w:r w:rsidR="00F8315D" w:rsidRPr="0076611D">
        <w:rPr>
          <w:rFonts w:ascii="Times New Roman" w:hAnsi="Times New Roman"/>
          <w:sz w:val="24"/>
          <w:szCs w:val="24"/>
          <w:lang w:val="en-US"/>
        </w:rPr>
        <w:t>[28]</w:t>
      </w:r>
      <w:r w:rsidR="005C0F12" w:rsidRPr="0076611D">
        <w:rPr>
          <w:rFonts w:ascii="Times New Roman" w:hAnsi="Times New Roman"/>
          <w:sz w:val="24"/>
          <w:szCs w:val="24"/>
          <w:lang w:val="en-US"/>
        </w:rPr>
        <w:t>.</w:t>
      </w:r>
      <w:r w:rsidRPr="0076611D">
        <w:rPr>
          <w:rFonts w:ascii="Times New Roman" w:hAnsi="Times New Roman"/>
          <w:sz w:val="24"/>
          <w:szCs w:val="24"/>
          <w:lang w:val="en-US"/>
        </w:rPr>
        <w:t xml:space="preserve"> Hence, the fact that no specific behavior type was represented may have been effective in having no difference in saving water according to gender. </w:t>
      </w:r>
    </w:p>
    <w:p w:rsidR="00800EE4" w:rsidRPr="0076611D" w:rsidRDefault="00800EE4" w:rsidP="0073206C">
      <w:pPr>
        <w:spacing w:after="0" w:line="240" w:lineRule="auto"/>
        <w:ind w:firstLine="708"/>
        <w:jc w:val="both"/>
        <w:rPr>
          <w:rFonts w:ascii="Times New Roman" w:hAnsi="Times New Roman"/>
          <w:sz w:val="24"/>
          <w:szCs w:val="24"/>
          <w:lang w:val="en-US"/>
        </w:rPr>
      </w:pPr>
      <w:r w:rsidRPr="0076611D">
        <w:rPr>
          <w:rFonts w:ascii="Times New Roman" w:hAnsi="Times New Roman"/>
          <w:sz w:val="24"/>
          <w:szCs w:val="24"/>
          <w:lang w:val="en-US"/>
        </w:rPr>
        <w:t>Parent’s educational level generally has a positive effect on the young ones’ environmental attitudes. In this study, however, the result was just the opposite. Accordingly, students with illiterate mothers have a higher attitude towards saving water. Here, economic reasons may be effective. As a matter of fact, at the end of their study in B</w:t>
      </w:r>
      <w:r w:rsidR="00F8315D" w:rsidRPr="0076611D">
        <w:rPr>
          <w:rFonts w:ascii="Times New Roman" w:hAnsi="Times New Roman"/>
          <w:sz w:val="24"/>
          <w:szCs w:val="24"/>
          <w:lang w:val="en-US"/>
        </w:rPr>
        <w:t>ulgaria, Clark and Finley [29]</w:t>
      </w:r>
      <w:r w:rsidRPr="0076611D">
        <w:rPr>
          <w:rFonts w:ascii="Times New Roman" w:hAnsi="Times New Roman"/>
          <w:sz w:val="24"/>
          <w:szCs w:val="24"/>
          <w:lang w:val="en-US"/>
        </w:rPr>
        <w:t xml:space="preserve"> detected that water saving intention increased as level of education decreased, and they indicated that this may stem from the idea that such water saving behavior would be a way of saving money. In Turkish example, where level of income is generally not high most of the time, economic factors may be effective in the water saving behavior of students with illiterate mothers.  In order to test this, joint effect of education and income on students’ water saving behavior should be investigated, too. </w:t>
      </w:r>
    </w:p>
    <w:p w:rsidR="00800EE4" w:rsidRPr="0076611D" w:rsidRDefault="00800EE4" w:rsidP="0073206C">
      <w:pPr>
        <w:spacing w:after="0" w:line="240" w:lineRule="auto"/>
        <w:ind w:firstLine="708"/>
        <w:jc w:val="both"/>
        <w:rPr>
          <w:rFonts w:ascii="Times New Roman" w:hAnsi="Times New Roman"/>
          <w:sz w:val="24"/>
          <w:szCs w:val="24"/>
          <w:lang w:val="en-US" w:eastAsia="tr-TR"/>
        </w:rPr>
      </w:pPr>
      <w:r w:rsidRPr="0076611D">
        <w:rPr>
          <w:rFonts w:ascii="Times New Roman" w:hAnsi="Times New Roman"/>
          <w:sz w:val="24"/>
          <w:szCs w:val="24"/>
          <w:lang w:val="en-US"/>
        </w:rPr>
        <w:t xml:space="preserve">Another variable with a meaningful effect in this study is “residence type.” Subjective norm scores of students living in detached houses are higher compared to those living in apartment buildings. This finding indicates that expectations and social pressure concerning water saving perceived by students living in detached houses is higher. Here, familial expectation may be at work. Indeed, studies realized with the participation of adults </w:t>
      </w:r>
      <w:r w:rsidR="00D249A5" w:rsidRPr="0076611D">
        <w:rPr>
          <w:rFonts w:ascii="Times New Roman" w:hAnsi="Times New Roman"/>
          <w:sz w:val="24"/>
          <w:szCs w:val="24"/>
          <w:lang w:val="en-US"/>
        </w:rPr>
        <w:t xml:space="preserve">[29, 41, </w:t>
      </w:r>
      <w:r w:rsidR="00D249A5" w:rsidRPr="0076611D">
        <w:rPr>
          <w:rFonts w:ascii="Times New Roman" w:hAnsi="Times New Roman"/>
          <w:sz w:val="24"/>
          <w:szCs w:val="24"/>
          <w:lang w:val="en-US" w:eastAsia="tr-TR"/>
        </w:rPr>
        <w:t>27]</w:t>
      </w:r>
      <w:r w:rsidRPr="0076611D">
        <w:rPr>
          <w:rFonts w:ascii="Times New Roman" w:hAnsi="Times New Roman"/>
          <w:sz w:val="24"/>
          <w:szCs w:val="24"/>
          <w:lang w:val="en-US" w:eastAsia="tr-TR"/>
        </w:rPr>
        <w:t xml:space="preserve"> showed that people living in detached houses had a higher intention of saving water compared to those living in apartment buildings. There was no meaningful difference in students’ water saving behavior according to residence type. According to this, expectations concerning water saving perceived by students living in detached houses is not reflected in behavior. </w:t>
      </w:r>
    </w:p>
    <w:p w:rsidR="002D5E01" w:rsidRDefault="00800EE4" w:rsidP="0073206C">
      <w:pPr>
        <w:spacing w:after="0" w:line="240" w:lineRule="auto"/>
        <w:ind w:firstLine="708"/>
        <w:jc w:val="both"/>
        <w:rPr>
          <w:rFonts w:ascii="Times New Roman" w:hAnsi="Times New Roman"/>
          <w:sz w:val="24"/>
          <w:szCs w:val="24"/>
          <w:lang w:val="en-US" w:eastAsia="tr-TR"/>
        </w:rPr>
      </w:pPr>
      <w:r w:rsidRPr="0076611D">
        <w:rPr>
          <w:rFonts w:ascii="Times New Roman" w:hAnsi="Times New Roman"/>
          <w:sz w:val="24"/>
          <w:szCs w:val="24"/>
          <w:lang w:val="en-US" w:eastAsia="tr-TR"/>
        </w:rPr>
        <w:t xml:space="preserve">Family’s level of income had no meaningful effect on any of the dependent variables. Level of income has been a variable that has a positive effect on water saving in many studies. In this study, level of income having no effect on water saving behavior may result from the fact that the sample of this study consists of youngsters who have no financial responsibility. Accordingly, </w:t>
      </w:r>
      <w:r w:rsidR="005764DA" w:rsidRPr="0076611D">
        <w:rPr>
          <w:rFonts w:ascii="Times New Roman" w:hAnsi="Times New Roman"/>
          <w:sz w:val="24"/>
          <w:szCs w:val="24"/>
          <w:lang w:val="en-US" w:eastAsia="tr-TR"/>
        </w:rPr>
        <w:t>Mayer et al. [42]</w:t>
      </w:r>
      <w:r w:rsidRPr="0076611D">
        <w:rPr>
          <w:rFonts w:ascii="Times New Roman" w:hAnsi="Times New Roman"/>
          <w:sz w:val="24"/>
          <w:szCs w:val="24"/>
          <w:lang w:val="en-US" w:eastAsia="tr-TR"/>
        </w:rPr>
        <w:t xml:space="preserve"> reported that working adults had a higher water saving behavior t</w:t>
      </w:r>
      <w:r w:rsidR="002813EB" w:rsidRPr="0076611D">
        <w:rPr>
          <w:rFonts w:ascii="Times New Roman" w:hAnsi="Times New Roman"/>
          <w:sz w:val="24"/>
          <w:szCs w:val="24"/>
          <w:lang w:val="en-US" w:eastAsia="tr-TR"/>
        </w:rPr>
        <w:t>han the youths</w:t>
      </w:r>
      <w:r w:rsidRPr="0076611D">
        <w:rPr>
          <w:rFonts w:ascii="Times New Roman" w:hAnsi="Times New Roman"/>
          <w:sz w:val="24"/>
          <w:szCs w:val="24"/>
          <w:lang w:val="en-US" w:eastAsia="tr-TR"/>
        </w:rPr>
        <w:t>.</w:t>
      </w:r>
      <w:r w:rsidR="002813EB" w:rsidRPr="0076611D">
        <w:rPr>
          <w:rFonts w:ascii="Times New Roman" w:hAnsi="Times New Roman"/>
          <w:sz w:val="24"/>
          <w:szCs w:val="24"/>
          <w:lang w:val="en-US" w:eastAsia="tr-TR"/>
        </w:rPr>
        <w:t xml:space="preserve"> </w:t>
      </w:r>
      <w:r w:rsidRPr="0076611D">
        <w:rPr>
          <w:rFonts w:ascii="Times New Roman" w:hAnsi="Times New Roman"/>
          <w:sz w:val="24"/>
          <w:szCs w:val="24"/>
          <w:lang w:val="en-US" w:eastAsia="tr-TR"/>
        </w:rPr>
        <w:t>Students’ water saving behaviors should be investigated in different contexts as well.</w:t>
      </w:r>
    </w:p>
    <w:p w:rsidR="0073206C" w:rsidRDefault="0073206C" w:rsidP="0073206C">
      <w:pPr>
        <w:spacing w:after="0" w:line="240" w:lineRule="auto"/>
        <w:jc w:val="both"/>
        <w:rPr>
          <w:rFonts w:ascii="Times New Roman" w:hAnsi="Times New Roman"/>
          <w:b/>
          <w:sz w:val="24"/>
          <w:szCs w:val="24"/>
          <w:lang w:val="en-US" w:eastAsia="tr-TR"/>
        </w:rPr>
      </w:pPr>
    </w:p>
    <w:p w:rsidR="00800EE4" w:rsidRPr="0076611D" w:rsidRDefault="00EB7E12" w:rsidP="003701BA">
      <w:pPr>
        <w:spacing w:after="0" w:line="240" w:lineRule="auto"/>
        <w:jc w:val="both"/>
        <w:rPr>
          <w:rFonts w:ascii="Times New Roman" w:hAnsi="Times New Roman"/>
          <w:b/>
          <w:sz w:val="24"/>
          <w:szCs w:val="24"/>
          <w:lang w:val="en-US" w:eastAsia="tr-TR"/>
        </w:rPr>
      </w:pPr>
      <w:r w:rsidRPr="0076611D">
        <w:rPr>
          <w:rFonts w:ascii="Times New Roman" w:hAnsi="Times New Roman"/>
          <w:b/>
          <w:sz w:val="24"/>
          <w:szCs w:val="24"/>
          <w:lang w:val="en-US" w:eastAsia="tr-TR"/>
        </w:rPr>
        <w:t>REFERENCES</w:t>
      </w:r>
    </w:p>
    <w:p w:rsidR="008B7B2C" w:rsidRPr="0076611D" w:rsidRDefault="008B7B2C" w:rsidP="003701BA">
      <w:pPr>
        <w:pStyle w:val="ListeParagraf"/>
        <w:numPr>
          <w:ilvl w:val="0"/>
          <w:numId w:val="2"/>
        </w:numPr>
        <w:autoSpaceDE w:val="0"/>
        <w:autoSpaceDN w:val="0"/>
        <w:adjustRightInd w:val="0"/>
        <w:spacing w:after="0" w:line="240" w:lineRule="auto"/>
        <w:jc w:val="both"/>
        <w:rPr>
          <w:rFonts w:ascii="Times New Roman" w:hAnsi="Times New Roman"/>
          <w:sz w:val="24"/>
          <w:szCs w:val="24"/>
          <w:lang w:val="en-US"/>
        </w:rPr>
      </w:pPr>
      <w:r w:rsidRPr="0076611D">
        <w:rPr>
          <w:rFonts w:ascii="Times New Roman" w:hAnsi="Times New Roman"/>
          <w:sz w:val="24"/>
          <w:szCs w:val="24"/>
          <w:lang w:val="en-US"/>
        </w:rPr>
        <w:t xml:space="preserve">Shiklomanov, A., Appraisal and Assessment of World Water Resources. </w:t>
      </w:r>
      <w:r w:rsidRPr="0076611D">
        <w:rPr>
          <w:rFonts w:ascii="Times New Roman" w:hAnsi="Times New Roman"/>
          <w:i/>
          <w:sz w:val="24"/>
          <w:szCs w:val="24"/>
          <w:lang w:val="en-US"/>
        </w:rPr>
        <w:t xml:space="preserve">Water International, </w:t>
      </w:r>
      <w:r w:rsidRPr="0076611D">
        <w:rPr>
          <w:rFonts w:ascii="Times New Roman" w:hAnsi="Times New Roman"/>
          <w:sz w:val="24"/>
          <w:szCs w:val="24"/>
          <w:lang w:val="en-US"/>
        </w:rPr>
        <w:t xml:space="preserve">2000, </w:t>
      </w:r>
      <w:r w:rsidRPr="0076611D">
        <w:rPr>
          <w:rFonts w:ascii="Times New Roman" w:hAnsi="Times New Roman"/>
          <w:b/>
          <w:sz w:val="24"/>
          <w:szCs w:val="24"/>
          <w:lang w:val="en-US"/>
        </w:rPr>
        <w:t>25:1,</w:t>
      </w:r>
      <w:r w:rsidRPr="0076611D">
        <w:rPr>
          <w:rFonts w:ascii="Times New Roman" w:hAnsi="Times New Roman"/>
          <w:sz w:val="24"/>
          <w:szCs w:val="24"/>
          <w:lang w:val="en-US"/>
        </w:rPr>
        <w:t xml:space="preserve"> 11-32.</w:t>
      </w:r>
    </w:p>
    <w:p w:rsidR="008B7B2C" w:rsidRPr="0076611D" w:rsidRDefault="008B7B2C" w:rsidP="003701BA">
      <w:pPr>
        <w:pStyle w:val="ListeParagraf"/>
        <w:numPr>
          <w:ilvl w:val="0"/>
          <w:numId w:val="2"/>
        </w:numPr>
        <w:autoSpaceDE w:val="0"/>
        <w:autoSpaceDN w:val="0"/>
        <w:adjustRightInd w:val="0"/>
        <w:spacing w:after="0" w:line="240" w:lineRule="auto"/>
        <w:jc w:val="both"/>
        <w:rPr>
          <w:rFonts w:ascii="Times New Roman" w:hAnsi="Times New Roman"/>
          <w:sz w:val="24"/>
          <w:szCs w:val="24"/>
          <w:lang w:val="en-US"/>
        </w:rPr>
      </w:pPr>
      <w:r w:rsidRPr="0076611D">
        <w:rPr>
          <w:rFonts w:ascii="Times New Roman" w:hAnsi="Times New Roman"/>
          <w:sz w:val="24"/>
          <w:szCs w:val="24"/>
        </w:rPr>
        <w:t xml:space="preserve">Pimentel D, Harman R, Pacenza M, Pecarsky J., &amp; Pimentel M., Natural resources </w:t>
      </w:r>
      <w:r w:rsidRPr="0076611D">
        <w:rPr>
          <w:rFonts w:ascii="Times New Roman" w:hAnsi="Times New Roman"/>
          <w:bCs/>
          <w:sz w:val="24"/>
          <w:szCs w:val="24"/>
        </w:rPr>
        <w:t xml:space="preserve">and an optimum human population. </w:t>
      </w:r>
      <w:r w:rsidRPr="0076611D">
        <w:rPr>
          <w:rFonts w:ascii="Times New Roman" w:hAnsi="Times New Roman"/>
          <w:bCs/>
          <w:i/>
          <w:sz w:val="24"/>
          <w:szCs w:val="24"/>
        </w:rPr>
        <w:t xml:space="preserve">Population and Environment, </w:t>
      </w:r>
      <w:r w:rsidRPr="0076611D">
        <w:rPr>
          <w:rFonts w:ascii="Times New Roman" w:hAnsi="Times New Roman"/>
          <w:bCs/>
          <w:sz w:val="24"/>
          <w:szCs w:val="24"/>
        </w:rPr>
        <w:t xml:space="preserve">1994, </w:t>
      </w:r>
      <w:r w:rsidRPr="0076611D">
        <w:rPr>
          <w:rFonts w:ascii="Times New Roman" w:hAnsi="Times New Roman"/>
          <w:b/>
          <w:bCs/>
          <w:sz w:val="24"/>
          <w:szCs w:val="24"/>
        </w:rPr>
        <w:t>15</w:t>
      </w:r>
      <w:r w:rsidRPr="0076611D">
        <w:rPr>
          <w:rFonts w:ascii="Times New Roman" w:hAnsi="Times New Roman"/>
          <w:bCs/>
          <w:sz w:val="24"/>
          <w:szCs w:val="24"/>
        </w:rPr>
        <w:t xml:space="preserve">, 347-369. </w:t>
      </w:r>
    </w:p>
    <w:p w:rsidR="008B7B2C" w:rsidRPr="0076611D" w:rsidRDefault="008B7B2C" w:rsidP="003701BA">
      <w:pPr>
        <w:pStyle w:val="ListeParagraf"/>
        <w:numPr>
          <w:ilvl w:val="0"/>
          <w:numId w:val="2"/>
        </w:numPr>
        <w:autoSpaceDE w:val="0"/>
        <w:autoSpaceDN w:val="0"/>
        <w:adjustRightInd w:val="0"/>
        <w:spacing w:after="0" w:line="240" w:lineRule="auto"/>
        <w:jc w:val="both"/>
        <w:rPr>
          <w:rFonts w:ascii="Times New Roman" w:hAnsi="Times New Roman"/>
          <w:sz w:val="24"/>
          <w:szCs w:val="24"/>
          <w:lang w:val="en-US"/>
        </w:rPr>
      </w:pPr>
      <w:r w:rsidRPr="0076611D">
        <w:rPr>
          <w:rFonts w:ascii="Times New Roman" w:hAnsi="Times New Roman"/>
          <w:sz w:val="24"/>
          <w:szCs w:val="24"/>
          <w:lang w:val="en-US"/>
        </w:rPr>
        <w:t xml:space="preserve">Bates, B., Kundzewicz, Z.W., Wu, S. &amp; Palutikof, J., </w:t>
      </w:r>
      <w:r w:rsidRPr="0076611D">
        <w:rPr>
          <w:rFonts w:ascii="Times New Roman" w:hAnsi="Times New Roman"/>
          <w:i/>
          <w:iCs/>
          <w:sz w:val="24"/>
          <w:szCs w:val="24"/>
          <w:lang w:val="en-US"/>
        </w:rPr>
        <w:t xml:space="preserve">Climate Change and Water: IPCC Technical Report VI, </w:t>
      </w:r>
      <w:r w:rsidRPr="0076611D">
        <w:rPr>
          <w:rFonts w:ascii="Times New Roman" w:hAnsi="Times New Roman"/>
          <w:sz w:val="24"/>
          <w:szCs w:val="24"/>
          <w:lang w:val="en-US"/>
        </w:rPr>
        <w:t>IPCC Secretariat, 2008, Geneva.</w:t>
      </w:r>
    </w:p>
    <w:p w:rsidR="008B7B2C" w:rsidRPr="0076611D" w:rsidRDefault="008B7B2C" w:rsidP="003701BA">
      <w:pPr>
        <w:pStyle w:val="ListeParagraf"/>
        <w:numPr>
          <w:ilvl w:val="0"/>
          <w:numId w:val="2"/>
        </w:numPr>
        <w:autoSpaceDE w:val="0"/>
        <w:autoSpaceDN w:val="0"/>
        <w:adjustRightInd w:val="0"/>
        <w:spacing w:after="0" w:line="240" w:lineRule="auto"/>
        <w:jc w:val="both"/>
        <w:rPr>
          <w:rFonts w:ascii="Times New Roman" w:hAnsi="Times New Roman"/>
          <w:sz w:val="24"/>
          <w:szCs w:val="24"/>
          <w:lang w:val="en-US"/>
        </w:rPr>
      </w:pPr>
      <w:r w:rsidRPr="0076611D">
        <w:rPr>
          <w:rFonts w:ascii="Times New Roman" w:hAnsi="Times New Roman"/>
          <w:sz w:val="24"/>
          <w:szCs w:val="24"/>
          <w:lang w:val="en-US"/>
        </w:rPr>
        <w:t xml:space="preserve">Bayazit, M., &amp; Avci, i., Water resources of Turkey: potential, planning, development and management. </w:t>
      </w:r>
      <w:r w:rsidRPr="0076611D">
        <w:rPr>
          <w:rFonts w:ascii="Times New Roman" w:hAnsi="Times New Roman"/>
          <w:i/>
          <w:sz w:val="24"/>
          <w:szCs w:val="24"/>
          <w:lang w:val="en-US"/>
        </w:rPr>
        <w:t xml:space="preserve">Water Resources Development, </w:t>
      </w:r>
      <w:r w:rsidRPr="0076611D">
        <w:rPr>
          <w:rFonts w:ascii="Times New Roman" w:hAnsi="Times New Roman"/>
          <w:sz w:val="24"/>
          <w:szCs w:val="24"/>
          <w:lang w:val="en-US"/>
        </w:rPr>
        <w:t xml:space="preserve">1997, </w:t>
      </w:r>
      <w:r w:rsidRPr="0076611D">
        <w:rPr>
          <w:rFonts w:ascii="Times New Roman" w:hAnsi="Times New Roman"/>
          <w:b/>
          <w:sz w:val="24"/>
          <w:szCs w:val="24"/>
          <w:lang w:val="en-US"/>
        </w:rPr>
        <w:t>13(4),</w:t>
      </w:r>
      <w:r w:rsidRPr="0076611D">
        <w:rPr>
          <w:rFonts w:ascii="Times New Roman" w:hAnsi="Times New Roman"/>
          <w:sz w:val="24"/>
          <w:szCs w:val="24"/>
          <w:lang w:val="en-US"/>
        </w:rPr>
        <w:t xml:space="preserve"> 443-452.</w:t>
      </w:r>
    </w:p>
    <w:p w:rsidR="008B7B2C" w:rsidRPr="0076611D" w:rsidRDefault="008B7B2C" w:rsidP="003701BA">
      <w:pPr>
        <w:pStyle w:val="ListeParagraf"/>
        <w:numPr>
          <w:ilvl w:val="0"/>
          <w:numId w:val="2"/>
        </w:numPr>
        <w:autoSpaceDE w:val="0"/>
        <w:autoSpaceDN w:val="0"/>
        <w:adjustRightInd w:val="0"/>
        <w:spacing w:after="0" w:line="240" w:lineRule="auto"/>
        <w:jc w:val="both"/>
        <w:rPr>
          <w:rFonts w:ascii="Times New Roman" w:hAnsi="Times New Roman"/>
          <w:sz w:val="24"/>
          <w:szCs w:val="24"/>
          <w:lang w:val="en-US"/>
        </w:rPr>
      </w:pPr>
      <w:r w:rsidRPr="0076611D">
        <w:rPr>
          <w:rFonts w:ascii="Times New Roman" w:hAnsi="Times New Roman"/>
          <w:sz w:val="24"/>
          <w:szCs w:val="24"/>
          <w:lang w:val="en-US"/>
        </w:rPr>
        <w:t xml:space="preserve">Aksay, C. S., Ketenoğlu, O., &amp; Kurt, L, Küresel Isınma ve İklim Değişikliği, </w:t>
      </w:r>
      <w:r w:rsidRPr="0076611D">
        <w:rPr>
          <w:rFonts w:ascii="Times New Roman" w:hAnsi="Times New Roman"/>
          <w:i/>
          <w:iCs/>
          <w:sz w:val="24"/>
          <w:szCs w:val="24"/>
          <w:lang w:val="en-US"/>
        </w:rPr>
        <w:t>Selçuk Üniversitesi Fen Fakültesi Dergisi</w:t>
      </w:r>
      <w:r w:rsidRPr="0076611D">
        <w:rPr>
          <w:rFonts w:ascii="Times New Roman" w:hAnsi="Times New Roman"/>
          <w:iCs/>
          <w:sz w:val="24"/>
          <w:szCs w:val="24"/>
          <w:lang w:val="en-US"/>
        </w:rPr>
        <w:t xml:space="preserve">, 2005, </w:t>
      </w:r>
      <w:r w:rsidRPr="0076611D">
        <w:rPr>
          <w:rFonts w:ascii="Times New Roman" w:hAnsi="Times New Roman"/>
          <w:b/>
          <w:sz w:val="24"/>
          <w:szCs w:val="24"/>
          <w:lang w:val="en-US"/>
        </w:rPr>
        <w:t>25</w:t>
      </w:r>
      <w:r w:rsidRPr="0076611D">
        <w:rPr>
          <w:rFonts w:ascii="Times New Roman" w:hAnsi="Times New Roman"/>
          <w:sz w:val="24"/>
          <w:szCs w:val="24"/>
          <w:lang w:val="en-US"/>
        </w:rPr>
        <w:t>, 29-41.</w:t>
      </w:r>
    </w:p>
    <w:p w:rsidR="008B7B2C" w:rsidRPr="0076611D" w:rsidRDefault="008B7B2C" w:rsidP="003701BA">
      <w:pPr>
        <w:pStyle w:val="ListeParagraf"/>
        <w:numPr>
          <w:ilvl w:val="0"/>
          <w:numId w:val="2"/>
        </w:numPr>
        <w:autoSpaceDE w:val="0"/>
        <w:autoSpaceDN w:val="0"/>
        <w:adjustRightInd w:val="0"/>
        <w:spacing w:after="0" w:line="240" w:lineRule="auto"/>
        <w:jc w:val="both"/>
        <w:rPr>
          <w:rFonts w:ascii="Times New Roman" w:hAnsi="Times New Roman"/>
          <w:sz w:val="24"/>
          <w:szCs w:val="24"/>
          <w:lang w:val="en-US"/>
        </w:rPr>
      </w:pPr>
      <w:r w:rsidRPr="0076611D">
        <w:rPr>
          <w:rFonts w:ascii="Times New Roman" w:hAnsi="Times New Roman"/>
          <w:sz w:val="24"/>
          <w:szCs w:val="24"/>
          <w:lang w:val="en-US"/>
        </w:rPr>
        <w:lastRenderedPageBreak/>
        <w:t xml:space="preserve">Karadağ, A. A., Türkiye’deki su kaynakları yönetimine ilişkin sorunlar ve çözüm önerileri [Problems of Water Resources Management in Turkey and suggestion of solutions]. </w:t>
      </w:r>
      <w:r w:rsidRPr="0076611D">
        <w:rPr>
          <w:rFonts w:ascii="Times New Roman" w:hAnsi="Times New Roman"/>
          <w:i/>
          <w:sz w:val="24"/>
          <w:szCs w:val="24"/>
          <w:lang w:val="de-DE"/>
        </w:rPr>
        <w:t>TMOOB 2. Su Politikaları Kongresi Bildiriler Kitabı</w:t>
      </w:r>
      <w:r w:rsidRPr="0076611D">
        <w:rPr>
          <w:rFonts w:ascii="Times New Roman" w:hAnsi="Times New Roman"/>
          <w:sz w:val="24"/>
          <w:szCs w:val="24"/>
          <w:lang w:val="de-DE"/>
        </w:rPr>
        <w:t xml:space="preserve">, 2. Cilt, 2008, (pp. 389-400). Ankara. </w:t>
      </w:r>
    </w:p>
    <w:p w:rsidR="008B7B2C" w:rsidRPr="0076611D" w:rsidRDefault="008B7B2C" w:rsidP="003701BA">
      <w:pPr>
        <w:pStyle w:val="ListeParagraf"/>
        <w:numPr>
          <w:ilvl w:val="0"/>
          <w:numId w:val="2"/>
        </w:numPr>
        <w:autoSpaceDE w:val="0"/>
        <w:autoSpaceDN w:val="0"/>
        <w:adjustRightInd w:val="0"/>
        <w:spacing w:after="0" w:line="240" w:lineRule="auto"/>
        <w:jc w:val="both"/>
        <w:rPr>
          <w:rFonts w:ascii="Times New Roman" w:hAnsi="Times New Roman"/>
          <w:sz w:val="24"/>
          <w:szCs w:val="24"/>
          <w:lang w:val="en-US"/>
        </w:rPr>
      </w:pPr>
      <w:r w:rsidRPr="0076611D">
        <w:rPr>
          <w:rFonts w:ascii="Times New Roman" w:hAnsi="Times New Roman"/>
          <w:sz w:val="24"/>
          <w:szCs w:val="24"/>
          <w:lang w:val="de-DE"/>
        </w:rPr>
        <w:t xml:space="preserve">Komuscu A.U., Erkan, A., &amp; Oz, S., </w:t>
      </w:r>
      <w:r w:rsidRPr="0076611D">
        <w:rPr>
          <w:rFonts w:ascii="Times New Roman" w:hAnsi="Times New Roman"/>
          <w:sz w:val="24"/>
          <w:szCs w:val="24"/>
          <w:lang w:val="en-US"/>
        </w:rPr>
        <w:t xml:space="preserve">Possible impacts of climate change on soil moisture availability in the Southeast Anatolia Development Project Region (GAP): an analysis from an agricultural drought perspective. </w:t>
      </w:r>
      <w:r w:rsidRPr="0076611D">
        <w:rPr>
          <w:rFonts w:ascii="Times New Roman" w:hAnsi="Times New Roman"/>
          <w:i/>
          <w:sz w:val="24"/>
          <w:szCs w:val="24"/>
          <w:lang w:val="en-US"/>
        </w:rPr>
        <w:t xml:space="preserve">Climatic Change, </w:t>
      </w:r>
      <w:r w:rsidRPr="0076611D">
        <w:rPr>
          <w:rFonts w:ascii="Times New Roman" w:hAnsi="Times New Roman"/>
          <w:sz w:val="24"/>
          <w:szCs w:val="24"/>
          <w:lang w:val="en-US"/>
        </w:rPr>
        <w:t xml:space="preserve">1998, </w:t>
      </w:r>
      <w:r w:rsidRPr="0076611D">
        <w:rPr>
          <w:rFonts w:ascii="Times New Roman" w:hAnsi="Times New Roman"/>
          <w:b/>
          <w:sz w:val="24"/>
          <w:szCs w:val="24"/>
          <w:lang w:val="en-US"/>
        </w:rPr>
        <w:t>40</w:t>
      </w:r>
      <w:r w:rsidRPr="0076611D">
        <w:rPr>
          <w:rFonts w:ascii="Times New Roman" w:hAnsi="Times New Roman"/>
          <w:sz w:val="24"/>
          <w:szCs w:val="24"/>
          <w:lang w:val="en-US"/>
        </w:rPr>
        <w:t>, 519–545.</w:t>
      </w:r>
    </w:p>
    <w:p w:rsidR="008B7B2C" w:rsidRPr="0076611D" w:rsidRDefault="008B7B2C" w:rsidP="003701BA">
      <w:pPr>
        <w:pStyle w:val="ListeParagraf"/>
        <w:numPr>
          <w:ilvl w:val="0"/>
          <w:numId w:val="2"/>
        </w:numPr>
        <w:autoSpaceDE w:val="0"/>
        <w:autoSpaceDN w:val="0"/>
        <w:adjustRightInd w:val="0"/>
        <w:spacing w:after="0" w:line="240" w:lineRule="auto"/>
        <w:jc w:val="both"/>
        <w:rPr>
          <w:rFonts w:ascii="Times New Roman" w:hAnsi="Times New Roman"/>
          <w:sz w:val="24"/>
          <w:szCs w:val="24"/>
          <w:lang w:val="en-US"/>
        </w:rPr>
      </w:pPr>
      <w:r w:rsidRPr="0076611D">
        <w:rPr>
          <w:rFonts w:ascii="Times New Roman" w:hAnsi="Times New Roman"/>
          <w:sz w:val="24"/>
          <w:szCs w:val="24"/>
          <w:lang w:val="de-DE"/>
        </w:rPr>
        <w:t xml:space="preserve">Middlestadt, S., Grieser, M., Hernandez, O., Tubaishat, K., Sanchack, J., Southwell, D. &amp; Schwartz, R., </w:t>
      </w:r>
      <w:r w:rsidRPr="0076611D">
        <w:rPr>
          <w:rFonts w:ascii="Times New Roman" w:hAnsi="Times New Roman"/>
          <w:sz w:val="24"/>
          <w:szCs w:val="24"/>
          <w:lang w:val="en-US"/>
        </w:rPr>
        <w:t xml:space="preserve">Turning minds on faucets off: water conservation education in Jordanian schools. </w:t>
      </w:r>
      <w:r w:rsidRPr="0076611D">
        <w:rPr>
          <w:rFonts w:ascii="Times New Roman" w:hAnsi="Times New Roman"/>
          <w:i/>
          <w:iCs/>
          <w:sz w:val="24"/>
          <w:szCs w:val="24"/>
          <w:lang w:val="en-US"/>
        </w:rPr>
        <w:t xml:space="preserve">The Journal of Environmental Education, </w:t>
      </w:r>
      <w:r w:rsidRPr="0076611D">
        <w:rPr>
          <w:rFonts w:ascii="Times New Roman" w:hAnsi="Times New Roman"/>
          <w:iCs/>
          <w:sz w:val="24"/>
          <w:szCs w:val="24"/>
          <w:lang w:val="en-US"/>
        </w:rPr>
        <w:t xml:space="preserve">2001, </w:t>
      </w:r>
      <w:r w:rsidRPr="0076611D">
        <w:rPr>
          <w:rFonts w:ascii="Times New Roman" w:hAnsi="Times New Roman"/>
          <w:b/>
          <w:sz w:val="24"/>
          <w:szCs w:val="24"/>
          <w:lang w:val="en-US"/>
        </w:rPr>
        <w:t>32 (2)</w:t>
      </w:r>
      <w:r w:rsidRPr="0076611D">
        <w:rPr>
          <w:rFonts w:ascii="Times New Roman" w:hAnsi="Times New Roman"/>
          <w:sz w:val="24"/>
          <w:szCs w:val="24"/>
          <w:lang w:val="en-US"/>
        </w:rPr>
        <w:t>, 37-45.</w:t>
      </w:r>
    </w:p>
    <w:p w:rsidR="008B7B2C" w:rsidRPr="0076611D" w:rsidRDefault="008B7B2C" w:rsidP="003701BA">
      <w:pPr>
        <w:pStyle w:val="ListeParagraf"/>
        <w:numPr>
          <w:ilvl w:val="0"/>
          <w:numId w:val="2"/>
        </w:numPr>
        <w:autoSpaceDE w:val="0"/>
        <w:autoSpaceDN w:val="0"/>
        <w:adjustRightInd w:val="0"/>
        <w:spacing w:after="0" w:line="240" w:lineRule="auto"/>
        <w:ind w:left="426" w:hanging="426"/>
        <w:contextualSpacing w:val="0"/>
        <w:jc w:val="both"/>
        <w:rPr>
          <w:rFonts w:ascii="Times New Roman" w:hAnsi="Times New Roman"/>
          <w:sz w:val="24"/>
          <w:szCs w:val="24"/>
          <w:lang w:val="en-US"/>
        </w:rPr>
      </w:pPr>
      <w:r w:rsidRPr="0076611D">
        <w:rPr>
          <w:rFonts w:ascii="Times New Roman" w:hAnsi="Times New Roman"/>
          <w:sz w:val="24"/>
          <w:szCs w:val="24"/>
          <w:lang w:val="en-US"/>
        </w:rPr>
        <w:t xml:space="preserve">Dietz, T., Stern, P. C., &amp; Guagnano, G. A., Social structural and social psychological bases of environmental concern. </w:t>
      </w:r>
      <w:r w:rsidRPr="0076611D">
        <w:rPr>
          <w:rFonts w:ascii="Times New Roman" w:hAnsi="Times New Roman"/>
          <w:i/>
          <w:sz w:val="24"/>
          <w:szCs w:val="24"/>
          <w:lang w:val="en-US"/>
        </w:rPr>
        <w:t xml:space="preserve">Environment and Behavior, </w:t>
      </w:r>
      <w:r w:rsidRPr="0076611D">
        <w:rPr>
          <w:rFonts w:ascii="Times New Roman" w:hAnsi="Times New Roman"/>
          <w:sz w:val="24"/>
          <w:szCs w:val="24"/>
          <w:lang w:val="en-US"/>
        </w:rPr>
        <w:t xml:space="preserve">1998, </w:t>
      </w:r>
      <w:r w:rsidRPr="0076611D">
        <w:rPr>
          <w:rFonts w:ascii="Times New Roman" w:hAnsi="Times New Roman"/>
          <w:b/>
          <w:sz w:val="24"/>
          <w:szCs w:val="24"/>
          <w:lang w:val="en-US"/>
        </w:rPr>
        <w:t>30</w:t>
      </w:r>
      <w:r w:rsidRPr="0076611D">
        <w:rPr>
          <w:rFonts w:ascii="Times New Roman" w:hAnsi="Times New Roman"/>
          <w:sz w:val="24"/>
          <w:szCs w:val="24"/>
          <w:lang w:val="en-US"/>
        </w:rPr>
        <w:t>, 450-471.</w:t>
      </w:r>
    </w:p>
    <w:p w:rsidR="008B7B2C" w:rsidRPr="0076611D" w:rsidRDefault="008B7B2C" w:rsidP="003701BA">
      <w:pPr>
        <w:pStyle w:val="ListeParagraf"/>
        <w:numPr>
          <w:ilvl w:val="0"/>
          <w:numId w:val="2"/>
        </w:numPr>
        <w:autoSpaceDE w:val="0"/>
        <w:autoSpaceDN w:val="0"/>
        <w:adjustRightInd w:val="0"/>
        <w:spacing w:after="0" w:line="240" w:lineRule="auto"/>
        <w:ind w:left="426" w:hanging="426"/>
        <w:contextualSpacing w:val="0"/>
        <w:jc w:val="both"/>
        <w:rPr>
          <w:rFonts w:ascii="Times New Roman" w:hAnsi="Times New Roman"/>
          <w:sz w:val="24"/>
          <w:szCs w:val="24"/>
          <w:lang w:val="en-US"/>
        </w:rPr>
      </w:pPr>
      <w:r w:rsidRPr="0076611D">
        <w:rPr>
          <w:rFonts w:ascii="Times New Roman" w:hAnsi="Times New Roman"/>
          <w:sz w:val="24"/>
          <w:szCs w:val="24"/>
        </w:rPr>
        <w:t xml:space="preserve">Schultz, P.W., &amp; Zelezny, L., Values as predictors of environmental attitudes: Evidence for consistency across 14 countries. </w:t>
      </w:r>
      <w:r w:rsidRPr="0076611D">
        <w:rPr>
          <w:rFonts w:ascii="Times New Roman" w:hAnsi="Times New Roman"/>
          <w:i/>
          <w:iCs/>
          <w:sz w:val="24"/>
          <w:szCs w:val="24"/>
        </w:rPr>
        <w:t>Journal of Environmental Psychology</w:t>
      </w:r>
      <w:r w:rsidRPr="0076611D">
        <w:rPr>
          <w:rFonts w:ascii="Times New Roman" w:hAnsi="Times New Roman"/>
          <w:sz w:val="24"/>
          <w:szCs w:val="24"/>
        </w:rPr>
        <w:t xml:space="preserve">, 1999, </w:t>
      </w:r>
      <w:r w:rsidRPr="0076611D">
        <w:rPr>
          <w:rFonts w:ascii="Times New Roman" w:hAnsi="Times New Roman"/>
          <w:b/>
          <w:iCs/>
          <w:sz w:val="24"/>
          <w:szCs w:val="24"/>
        </w:rPr>
        <w:t>19</w:t>
      </w:r>
      <w:r w:rsidRPr="0076611D">
        <w:rPr>
          <w:rFonts w:ascii="Times New Roman" w:hAnsi="Times New Roman"/>
          <w:sz w:val="24"/>
          <w:szCs w:val="24"/>
        </w:rPr>
        <w:t>, 255-265.</w:t>
      </w:r>
    </w:p>
    <w:p w:rsidR="008B7B2C" w:rsidRPr="0076611D" w:rsidRDefault="008B7B2C" w:rsidP="003701BA">
      <w:pPr>
        <w:pStyle w:val="ListeParagraf"/>
        <w:numPr>
          <w:ilvl w:val="0"/>
          <w:numId w:val="2"/>
        </w:numPr>
        <w:autoSpaceDE w:val="0"/>
        <w:autoSpaceDN w:val="0"/>
        <w:adjustRightInd w:val="0"/>
        <w:spacing w:after="0" w:line="240" w:lineRule="auto"/>
        <w:ind w:left="426" w:hanging="426"/>
        <w:contextualSpacing w:val="0"/>
        <w:jc w:val="both"/>
        <w:rPr>
          <w:rFonts w:ascii="Times New Roman" w:hAnsi="Times New Roman"/>
          <w:sz w:val="24"/>
          <w:szCs w:val="24"/>
          <w:lang w:val="en-US"/>
        </w:rPr>
      </w:pPr>
      <w:r w:rsidRPr="0076611D">
        <w:rPr>
          <w:rFonts w:ascii="Times New Roman" w:hAnsi="Times New Roman"/>
          <w:sz w:val="24"/>
          <w:szCs w:val="24"/>
        </w:rPr>
        <w:t xml:space="preserve">Stern, P. C., &amp; Dietz, T., The value basis of environmental concern. </w:t>
      </w:r>
      <w:r w:rsidRPr="0076611D">
        <w:rPr>
          <w:rFonts w:ascii="Times New Roman" w:hAnsi="Times New Roman"/>
          <w:i/>
          <w:iCs/>
          <w:sz w:val="24"/>
          <w:szCs w:val="24"/>
        </w:rPr>
        <w:t>Journal of Social Issues</w:t>
      </w:r>
      <w:r w:rsidRPr="0076611D">
        <w:rPr>
          <w:rFonts w:ascii="Times New Roman" w:hAnsi="Times New Roman"/>
          <w:sz w:val="24"/>
          <w:szCs w:val="24"/>
        </w:rPr>
        <w:t xml:space="preserve">, 1994, </w:t>
      </w:r>
      <w:r w:rsidRPr="0076611D">
        <w:rPr>
          <w:rFonts w:ascii="Times New Roman" w:hAnsi="Times New Roman"/>
          <w:b/>
          <w:iCs/>
          <w:sz w:val="24"/>
          <w:szCs w:val="24"/>
        </w:rPr>
        <w:t xml:space="preserve">50 </w:t>
      </w:r>
      <w:r w:rsidRPr="0076611D">
        <w:rPr>
          <w:rFonts w:ascii="Times New Roman" w:hAnsi="Times New Roman"/>
          <w:b/>
          <w:sz w:val="24"/>
          <w:szCs w:val="24"/>
        </w:rPr>
        <w:t>(3)</w:t>
      </w:r>
      <w:r w:rsidRPr="0076611D">
        <w:rPr>
          <w:rFonts w:ascii="Times New Roman" w:hAnsi="Times New Roman"/>
          <w:sz w:val="24"/>
          <w:szCs w:val="24"/>
        </w:rPr>
        <w:t>, 65–84.</w:t>
      </w:r>
    </w:p>
    <w:p w:rsidR="008B7B2C" w:rsidRPr="0076611D" w:rsidRDefault="008B7B2C" w:rsidP="003701BA">
      <w:pPr>
        <w:pStyle w:val="ListeParagraf"/>
        <w:numPr>
          <w:ilvl w:val="0"/>
          <w:numId w:val="2"/>
        </w:numPr>
        <w:autoSpaceDE w:val="0"/>
        <w:autoSpaceDN w:val="0"/>
        <w:adjustRightInd w:val="0"/>
        <w:spacing w:after="0" w:line="240" w:lineRule="auto"/>
        <w:ind w:left="426" w:hanging="426"/>
        <w:contextualSpacing w:val="0"/>
        <w:jc w:val="both"/>
        <w:rPr>
          <w:rFonts w:ascii="Times New Roman" w:hAnsi="Times New Roman"/>
          <w:sz w:val="24"/>
          <w:szCs w:val="24"/>
          <w:lang w:val="en-US"/>
        </w:rPr>
      </w:pPr>
      <w:r w:rsidRPr="0076611D">
        <w:rPr>
          <w:rFonts w:ascii="Times New Roman" w:hAnsi="Times New Roman"/>
          <w:sz w:val="24"/>
          <w:szCs w:val="24"/>
          <w:lang w:val="en-US"/>
        </w:rPr>
        <w:t xml:space="preserve">Stern, P. C., Dietz, T. &amp; Kalof, L., Value orientations, gender, and environmental concern. </w:t>
      </w:r>
      <w:r w:rsidRPr="0076611D">
        <w:rPr>
          <w:rFonts w:ascii="Times New Roman" w:hAnsi="Times New Roman"/>
          <w:i/>
          <w:iCs/>
          <w:sz w:val="24"/>
          <w:szCs w:val="24"/>
          <w:lang w:val="en-US"/>
        </w:rPr>
        <w:t xml:space="preserve">Environment &amp; Behavior, </w:t>
      </w:r>
      <w:r w:rsidRPr="0076611D">
        <w:rPr>
          <w:rFonts w:ascii="Times New Roman" w:hAnsi="Times New Roman"/>
          <w:iCs/>
          <w:sz w:val="24"/>
          <w:szCs w:val="24"/>
          <w:lang w:val="en-US"/>
        </w:rPr>
        <w:t xml:space="preserve">1993, </w:t>
      </w:r>
      <w:r w:rsidRPr="0076611D">
        <w:rPr>
          <w:rFonts w:ascii="Times New Roman" w:hAnsi="Times New Roman"/>
          <w:b/>
          <w:sz w:val="24"/>
          <w:szCs w:val="24"/>
          <w:lang w:val="en-US"/>
        </w:rPr>
        <w:t>25</w:t>
      </w:r>
      <w:r w:rsidRPr="0076611D">
        <w:rPr>
          <w:rFonts w:ascii="Times New Roman" w:hAnsi="Times New Roman"/>
          <w:sz w:val="24"/>
          <w:szCs w:val="24"/>
          <w:lang w:val="en-US"/>
        </w:rPr>
        <w:t xml:space="preserve">, 322-348. </w:t>
      </w:r>
    </w:p>
    <w:p w:rsidR="008B7B2C" w:rsidRPr="0076611D" w:rsidRDefault="008B7B2C" w:rsidP="003701BA">
      <w:pPr>
        <w:pStyle w:val="ListeParagraf"/>
        <w:numPr>
          <w:ilvl w:val="0"/>
          <w:numId w:val="2"/>
        </w:numPr>
        <w:autoSpaceDE w:val="0"/>
        <w:autoSpaceDN w:val="0"/>
        <w:adjustRightInd w:val="0"/>
        <w:spacing w:after="0" w:line="240" w:lineRule="auto"/>
        <w:ind w:left="426" w:hanging="426"/>
        <w:contextualSpacing w:val="0"/>
        <w:jc w:val="both"/>
        <w:rPr>
          <w:rFonts w:ascii="Times New Roman" w:hAnsi="Times New Roman"/>
          <w:sz w:val="24"/>
          <w:szCs w:val="24"/>
          <w:lang w:val="en-US"/>
        </w:rPr>
      </w:pPr>
      <w:r w:rsidRPr="0076611D">
        <w:rPr>
          <w:rFonts w:ascii="Times New Roman" w:hAnsi="Times New Roman"/>
          <w:sz w:val="24"/>
          <w:szCs w:val="24"/>
          <w:lang w:val="en-US"/>
        </w:rPr>
        <w:t xml:space="preserve">Stern, P. C., Toward a coherent theory of environmentally significant behavior. </w:t>
      </w:r>
      <w:r w:rsidRPr="0076611D">
        <w:rPr>
          <w:rFonts w:ascii="Times New Roman" w:hAnsi="Times New Roman"/>
          <w:i/>
          <w:sz w:val="24"/>
          <w:szCs w:val="24"/>
          <w:lang w:val="en-US"/>
        </w:rPr>
        <w:t xml:space="preserve">Journal of Social Issues, </w:t>
      </w:r>
      <w:r w:rsidRPr="0076611D">
        <w:rPr>
          <w:rFonts w:ascii="Times New Roman" w:hAnsi="Times New Roman"/>
          <w:sz w:val="24"/>
          <w:szCs w:val="24"/>
          <w:lang w:val="en-US"/>
        </w:rPr>
        <w:t xml:space="preserve">2000, </w:t>
      </w:r>
      <w:r w:rsidRPr="0076611D">
        <w:rPr>
          <w:rFonts w:ascii="Times New Roman" w:hAnsi="Times New Roman"/>
          <w:b/>
          <w:sz w:val="24"/>
          <w:szCs w:val="24"/>
          <w:lang w:val="en-US"/>
        </w:rPr>
        <w:t>56</w:t>
      </w:r>
      <w:r w:rsidRPr="0076611D">
        <w:rPr>
          <w:rFonts w:ascii="Times New Roman" w:hAnsi="Times New Roman"/>
          <w:sz w:val="24"/>
          <w:szCs w:val="24"/>
          <w:lang w:val="en-US"/>
        </w:rPr>
        <w:t>, 407-424.</w:t>
      </w:r>
    </w:p>
    <w:p w:rsidR="008B7B2C" w:rsidRPr="0076611D" w:rsidRDefault="008B7B2C" w:rsidP="003701BA">
      <w:pPr>
        <w:pStyle w:val="ListeParagraf"/>
        <w:numPr>
          <w:ilvl w:val="0"/>
          <w:numId w:val="2"/>
        </w:numPr>
        <w:autoSpaceDE w:val="0"/>
        <w:autoSpaceDN w:val="0"/>
        <w:adjustRightInd w:val="0"/>
        <w:spacing w:after="0" w:line="240" w:lineRule="auto"/>
        <w:ind w:left="426" w:hanging="426"/>
        <w:contextualSpacing w:val="0"/>
        <w:jc w:val="both"/>
        <w:rPr>
          <w:rFonts w:ascii="Times New Roman" w:eastAsia="TimesNewRoman" w:hAnsi="Times New Roman"/>
          <w:sz w:val="24"/>
          <w:szCs w:val="24"/>
          <w:lang w:val="en-US"/>
        </w:rPr>
      </w:pPr>
      <w:r w:rsidRPr="0076611D">
        <w:rPr>
          <w:rFonts w:ascii="Times New Roman" w:eastAsia="TimesNewRoman" w:hAnsi="Times New Roman"/>
          <w:sz w:val="24"/>
          <w:szCs w:val="24"/>
          <w:lang w:val="en-US"/>
        </w:rPr>
        <w:t xml:space="preserve">Alp, E., Ertepınar, H., Tekkaya, C., &amp; Yılmaz, A., A survey on Turkish elementary school students' environmental friendly behaviours and associated variables. </w:t>
      </w:r>
      <w:r w:rsidRPr="0076611D">
        <w:rPr>
          <w:rFonts w:ascii="Times New Roman" w:eastAsia="TimesNewRoman,Italic" w:hAnsi="Times New Roman"/>
          <w:i/>
          <w:iCs/>
          <w:sz w:val="24"/>
          <w:szCs w:val="24"/>
          <w:lang w:val="en-US"/>
        </w:rPr>
        <w:t xml:space="preserve">Environmental Education Research, </w:t>
      </w:r>
      <w:r w:rsidRPr="0076611D">
        <w:rPr>
          <w:rFonts w:ascii="Times New Roman" w:eastAsia="TimesNewRoman,Italic" w:hAnsi="Times New Roman"/>
          <w:iCs/>
          <w:sz w:val="24"/>
          <w:szCs w:val="24"/>
          <w:lang w:val="en-US"/>
        </w:rPr>
        <w:t xml:space="preserve">2008, </w:t>
      </w:r>
      <w:r w:rsidRPr="0076611D">
        <w:rPr>
          <w:rFonts w:ascii="Times New Roman" w:eastAsia="TimesNewRoman,Italic" w:hAnsi="Times New Roman"/>
          <w:b/>
          <w:iCs/>
          <w:sz w:val="24"/>
          <w:szCs w:val="24"/>
          <w:lang w:val="en-US"/>
        </w:rPr>
        <w:t xml:space="preserve">14 </w:t>
      </w:r>
      <w:r w:rsidRPr="0076611D">
        <w:rPr>
          <w:rFonts w:ascii="Times New Roman" w:eastAsia="TimesNewRoman" w:hAnsi="Times New Roman"/>
          <w:b/>
          <w:sz w:val="24"/>
          <w:szCs w:val="24"/>
          <w:lang w:val="en-US"/>
        </w:rPr>
        <w:t>(2),</w:t>
      </w:r>
      <w:r w:rsidRPr="0076611D">
        <w:rPr>
          <w:rFonts w:ascii="Times New Roman" w:eastAsia="TimesNewRoman" w:hAnsi="Times New Roman"/>
          <w:sz w:val="24"/>
          <w:szCs w:val="24"/>
          <w:lang w:val="en-US"/>
        </w:rPr>
        <w:t xml:space="preserve"> 129 – 143.</w:t>
      </w:r>
    </w:p>
    <w:p w:rsidR="008B7B2C" w:rsidRPr="0076611D" w:rsidRDefault="008B7B2C" w:rsidP="003701BA">
      <w:pPr>
        <w:pStyle w:val="ListeParagraf"/>
        <w:numPr>
          <w:ilvl w:val="0"/>
          <w:numId w:val="2"/>
        </w:numPr>
        <w:autoSpaceDE w:val="0"/>
        <w:autoSpaceDN w:val="0"/>
        <w:adjustRightInd w:val="0"/>
        <w:spacing w:after="0" w:line="240" w:lineRule="auto"/>
        <w:ind w:left="426" w:hanging="426"/>
        <w:contextualSpacing w:val="0"/>
        <w:jc w:val="both"/>
        <w:rPr>
          <w:rFonts w:ascii="Times New Roman" w:eastAsia="TimesNewRoman,Italic" w:hAnsi="Times New Roman"/>
          <w:iCs/>
          <w:sz w:val="24"/>
          <w:szCs w:val="24"/>
          <w:lang w:val="en-US"/>
        </w:rPr>
      </w:pPr>
      <w:r w:rsidRPr="0076611D">
        <w:rPr>
          <w:rFonts w:ascii="Times New Roman" w:eastAsia="TimesNewRoman" w:hAnsi="Times New Roman"/>
          <w:sz w:val="24"/>
          <w:szCs w:val="24"/>
          <w:lang w:val="en-US"/>
        </w:rPr>
        <w:t xml:space="preserve">Blocker, T. J., &amp; Eckberg, D. L., Gender and environmentalism: Results   from the 1993 general social survey. </w:t>
      </w:r>
      <w:r w:rsidRPr="0076611D">
        <w:rPr>
          <w:rFonts w:ascii="Times New Roman" w:eastAsia="TimesNewRoman,Italic" w:hAnsi="Times New Roman"/>
          <w:i/>
          <w:iCs/>
          <w:sz w:val="24"/>
          <w:szCs w:val="24"/>
          <w:lang w:val="en-US"/>
        </w:rPr>
        <w:t xml:space="preserve">Social Science Quarterly, </w:t>
      </w:r>
      <w:r w:rsidRPr="0076611D">
        <w:rPr>
          <w:rFonts w:ascii="Times New Roman" w:eastAsia="TimesNewRoman,Italic" w:hAnsi="Times New Roman"/>
          <w:iCs/>
          <w:sz w:val="24"/>
          <w:szCs w:val="24"/>
          <w:lang w:val="en-US"/>
        </w:rPr>
        <w:t xml:space="preserve">1997, </w:t>
      </w:r>
      <w:r w:rsidRPr="0076611D">
        <w:rPr>
          <w:rFonts w:ascii="Times New Roman" w:eastAsia="TimesNewRoman,Italic" w:hAnsi="Times New Roman"/>
          <w:b/>
          <w:iCs/>
          <w:sz w:val="24"/>
          <w:szCs w:val="24"/>
          <w:lang w:val="en-US"/>
        </w:rPr>
        <w:t>78 (4)</w:t>
      </w:r>
      <w:r w:rsidRPr="0076611D">
        <w:rPr>
          <w:rFonts w:ascii="Times New Roman" w:eastAsia="TimesNewRoman,Italic" w:hAnsi="Times New Roman"/>
          <w:iCs/>
          <w:sz w:val="24"/>
          <w:szCs w:val="24"/>
          <w:lang w:val="en-US"/>
        </w:rPr>
        <w:t>, 841-858.</w:t>
      </w:r>
    </w:p>
    <w:p w:rsidR="008B7B2C" w:rsidRPr="0076611D" w:rsidRDefault="008B7B2C" w:rsidP="003701BA">
      <w:pPr>
        <w:pStyle w:val="ListeParagraf"/>
        <w:numPr>
          <w:ilvl w:val="0"/>
          <w:numId w:val="2"/>
        </w:numPr>
        <w:autoSpaceDE w:val="0"/>
        <w:autoSpaceDN w:val="0"/>
        <w:adjustRightInd w:val="0"/>
        <w:spacing w:after="0" w:line="240" w:lineRule="auto"/>
        <w:ind w:left="426" w:hanging="426"/>
        <w:contextualSpacing w:val="0"/>
        <w:jc w:val="both"/>
        <w:rPr>
          <w:rFonts w:ascii="Times New Roman" w:hAnsi="Times New Roman"/>
          <w:sz w:val="24"/>
          <w:szCs w:val="24"/>
          <w:lang w:val="en-US"/>
        </w:rPr>
      </w:pPr>
      <w:r w:rsidRPr="0076611D">
        <w:rPr>
          <w:rFonts w:ascii="Times New Roman" w:hAnsi="Times New Roman"/>
          <w:sz w:val="24"/>
          <w:szCs w:val="24"/>
          <w:lang w:val="en-US"/>
        </w:rPr>
        <w:t xml:space="preserve">Borden, F., &amp; Francis, J. L., Who cares about ecology? Personality and sex differences in environmental concern. </w:t>
      </w:r>
      <w:r w:rsidRPr="0076611D">
        <w:rPr>
          <w:rFonts w:ascii="Times New Roman" w:hAnsi="Times New Roman"/>
          <w:i/>
          <w:sz w:val="24"/>
          <w:szCs w:val="24"/>
          <w:lang w:val="en-US"/>
        </w:rPr>
        <w:t xml:space="preserve">Journal of Personality, </w:t>
      </w:r>
      <w:r w:rsidRPr="0076611D">
        <w:rPr>
          <w:rFonts w:ascii="Times New Roman" w:hAnsi="Times New Roman"/>
          <w:sz w:val="24"/>
          <w:szCs w:val="24"/>
          <w:lang w:val="en-US"/>
        </w:rPr>
        <w:t xml:space="preserve">1978, </w:t>
      </w:r>
      <w:r w:rsidRPr="0076611D">
        <w:rPr>
          <w:rFonts w:ascii="Times New Roman" w:hAnsi="Times New Roman"/>
          <w:b/>
          <w:sz w:val="24"/>
          <w:szCs w:val="24"/>
          <w:lang w:val="en-US"/>
        </w:rPr>
        <w:t>46 (1)</w:t>
      </w:r>
      <w:r w:rsidRPr="0076611D">
        <w:rPr>
          <w:rFonts w:ascii="Times New Roman" w:hAnsi="Times New Roman"/>
          <w:sz w:val="24"/>
          <w:szCs w:val="24"/>
          <w:lang w:val="en-US"/>
        </w:rPr>
        <w:t>, 190-203.</w:t>
      </w:r>
    </w:p>
    <w:p w:rsidR="008B7B2C" w:rsidRPr="0076611D" w:rsidRDefault="008B7B2C" w:rsidP="003701BA">
      <w:pPr>
        <w:pStyle w:val="ListeParagraf"/>
        <w:numPr>
          <w:ilvl w:val="0"/>
          <w:numId w:val="2"/>
        </w:numPr>
        <w:autoSpaceDE w:val="0"/>
        <w:autoSpaceDN w:val="0"/>
        <w:adjustRightInd w:val="0"/>
        <w:spacing w:after="0" w:line="240" w:lineRule="auto"/>
        <w:ind w:left="426" w:hanging="426"/>
        <w:contextualSpacing w:val="0"/>
        <w:jc w:val="both"/>
        <w:rPr>
          <w:rFonts w:ascii="Times New Roman" w:eastAsia="TimesNewRoman" w:hAnsi="Times New Roman"/>
          <w:sz w:val="24"/>
          <w:szCs w:val="24"/>
          <w:lang w:val="en-US"/>
        </w:rPr>
      </w:pPr>
      <w:r w:rsidRPr="0076611D">
        <w:rPr>
          <w:rFonts w:ascii="Times New Roman" w:hAnsi="Times New Roman"/>
          <w:bCs/>
          <w:sz w:val="24"/>
          <w:szCs w:val="24"/>
          <w:lang w:val="en-US"/>
        </w:rPr>
        <w:t xml:space="preserve">Cavas, B., Cavas, P. Tekkaya, C., &amp; Çakiroglu, J., Turkish students’ views on environmental challenges with respect to gender: An </w:t>
      </w:r>
      <w:r w:rsidRPr="0076611D">
        <w:rPr>
          <w:rFonts w:ascii="Times New Roman" w:hAnsi="Times New Roman"/>
          <w:bCs/>
          <w:i/>
          <w:sz w:val="24"/>
          <w:szCs w:val="24"/>
          <w:lang w:val="en-US"/>
        </w:rPr>
        <w:t xml:space="preserve">analysis of rose data. </w:t>
      </w:r>
      <w:r w:rsidRPr="0076611D">
        <w:rPr>
          <w:rFonts w:ascii="Times New Roman" w:hAnsi="Times New Roman"/>
          <w:bCs/>
          <w:i/>
          <w:iCs/>
          <w:sz w:val="24"/>
          <w:szCs w:val="24"/>
          <w:lang w:val="en-US"/>
        </w:rPr>
        <w:t xml:space="preserve">Science Education International, </w:t>
      </w:r>
      <w:r w:rsidRPr="0076611D">
        <w:rPr>
          <w:rFonts w:ascii="Times New Roman" w:hAnsi="Times New Roman"/>
          <w:bCs/>
          <w:iCs/>
          <w:sz w:val="24"/>
          <w:szCs w:val="24"/>
          <w:lang w:val="en-US"/>
        </w:rPr>
        <w:t xml:space="preserve">2009, </w:t>
      </w:r>
      <w:r w:rsidRPr="0076611D">
        <w:rPr>
          <w:rFonts w:ascii="Times New Roman" w:eastAsia="TimesNewRoman" w:hAnsi="Times New Roman"/>
          <w:b/>
          <w:sz w:val="24"/>
          <w:szCs w:val="24"/>
          <w:lang w:val="en-US"/>
        </w:rPr>
        <w:t>20 (1/2)</w:t>
      </w:r>
      <w:r w:rsidRPr="0076611D">
        <w:rPr>
          <w:rFonts w:ascii="Times New Roman" w:eastAsia="TimesNewRoman" w:hAnsi="Times New Roman"/>
          <w:sz w:val="24"/>
          <w:szCs w:val="24"/>
          <w:lang w:val="en-US"/>
        </w:rPr>
        <w:t>, 69-78.</w:t>
      </w:r>
    </w:p>
    <w:p w:rsidR="008B7B2C" w:rsidRPr="0076611D" w:rsidRDefault="008B7B2C" w:rsidP="003701BA">
      <w:pPr>
        <w:pStyle w:val="listeparagraf10"/>
        <w:numPr>
          <w:ilvl w:val="0"/>
          <w:numId w:val="2"/>
        </w:numPr>
        <w:autoSpaceDE w:val="0"/>
        <w:autoSpaceDN w:val="0"/>
        <w:adjustRightInd w:val="0"/>
        <w:spacing w:before="0" w:beforeAutospacing="0" w:after="0" w:afterAutospacing="0"/>
        <w:ind w:left="426" w:hanging="426"/>
        <w:jc w:val="both"/>
        <w:rPr>
          <w:rFonts w:eastAsia="TimesNewRoman"/>
          <w:lang w:val="en-US"/>
        </w:rPr>
      </w:pPr>
      <w:r w:rsidRPr="0076611D">
        <w:rPr>
          <w:rFonts w:eastAsia="TimesNewRoman"/>
          <w:lang w:val="en-US"/>
        </w:rPr>
        <w:t>Taskin, O., The environmental attitudes of Turkish senior high school students in the  context of postmaterialism and the New Environmental Paradigm</w:t>
      </w:r>
      <w:r w:rsidRPr="0076611D">
        <w:rPr>
          <w:rFonts w:eastAsia="TimesNewRoman"/>
          <w:i/>
          <w:lang w:val="en-US"/>
        </w:rPr>
        <w:t xml:space="preserve">.  International  Journal of Science Education, </w:t>
      </w:r>
      <w:r w:rsidRPr="0076611D">
        <w:rPr>
          <w:rFonts w:eastAsia="TimesNewRoman"/>
          <w:lang w:val="en-US"/>
        </w:rPr>
        <w:t xml:space="preserve">2009, </w:t>
      </w:r>
      <w:r w:rsidRPr="0076611D">
        <w:rPr>
          <w:rFonts w:eastAsia="TimesNewRoman"/>
          <w:b/>
          <w:lang w:val="en-US"/>
        </w:rPr>
        <w:t>31</w:t>
      </w:r>
      <w:r w:rsidRPr="0076611D">
        <w:rPr>
          <w:rFonts w:eastAsia="TimesNewRoman"/>
          <w:b/>
          <w:i/>
          <w:lang w:val="en-US"/>
        </w:rPr>
        <w:t>,</w:t>
      </w:r>
      <w:r w:rsidRPr="0076611D">
        <w:rPr>
          <w:rFonts w:eastAsia="TimesNewRoman"/>
          <w:lang w:val="en-US"/>
        </w:rPr>
        <w:t xml:space="preserve"> 481–502.</w:t>
      </w:r>
    </w:p>
    <w:p w:rsidR="008B7B2C" w:rsidRPr="0076611D" w:rsidRDefault="008B7B2C" w:rsidP="003701BA">
      <w:pPr>
        <w:pStyle w:val="listeparagraf10"/>
        <w:numPr>
          <w:ilvl w:val="0"/>
          <w:numId w:val="2"/>
        </w:numPr>
        <w:autoSpaceDE w:val="0"/>
        <w:autoSpaceDN w:val="0"/>
        <w:adjustRightInd w:val="0"/>
        <w:spacing w:before="0" w:beforeAutospacing="0" w:after="0" w:afterAutospacing="0"/>
        <w:ind w:left="426" w:hanging="426"/>
        <w:jc w:val="both"/>
        <w:rPr>
          <w:rFonts w:eastAsia="TimesNewRoman"/>
          <w:lang w:val="en-US"/>
        </w:rPr>
      </w:pPr>
      <w:r w:rsidRPr="0076611D">
        <w:rPr>
          <w:rFonts w:eastAsia="TimesNewRoman"/>
          <w:lang w:val="en-US"/>
        </w:rPr>
        <w:t xml:space="preserve">Tikka, P. M., Kuitunen, M. T., &amp; Tynys, S. M., Effects of educational background on students’ activity levels, and knowledge concerning the environment. </w:t>
      </w:r>
      <w:r w:rsidRPr="0076611D">
        <w:rPr>
          <w:rFonts w:eastAsia="TimesNewRoman,Italic"/>
          <w:i/>
          <w:iCs/>
          <w:lang w:val="en-US"/>
        </w:rPr>
        <w:t xml:space="preserve">Journal of Environmental Education, </w:t>
      </w:r>
      <w:r w:rsidRPr="0076611D">
        <w:rPr>
          <w:rFonts w:eastAsia="TimesNewRoman,Italic"/>
          <w:iCs/>
          <w:lang w:val="en-US"/>
        </w:rPr>
        <w:t xml:space="preserve">2000, </w:t>
      </w:r>
      <w:r w:rsidRPr="0076611D">
        <w:rPr>
          <w:rFonts w:eastAsia="TimesNewRoman,Italic"/>
          <w:b/>
          <w:iCs/>
          <w:lang w:val="en-US"/>
        </w:rPr>
        <w:t>31</w:t>
      </w:r>
      <w:r w:rsidRPr="0076611D">
        <w:rPr>
          <w:rFonts w:eastAsia="TimesNewRoman"/>
          <w:lang w:val="en-US"/>
        </w:rPr>
        <w:t>, 12–20.</w:t>
      </w:r>
    </w:p>
    <w:p w:rsidR="008B7B2C" w:rsidRPr="0076611D" w:rsidRDefault="008B7B2C" w:rsidP="003701BA">
      <w:pPr>
        <w:pStyle w:val="listeparagraf10"/>
        <w:numPr>
          <w:ilvl w:val="0"/>
          <w:numId w:val="2"/>
        </w:numPr>
        <w:autoSpaceDE w:val="0"/>
        <w:autoSpaceDN w:val="0"/>
        <w:adjustRightInd w:val="0"/>
        <w:spacing w:before="0" w:beforeAutospacing="0" w:after="0" w:afterAutospacing="0"/>
        <w:ind w:left="426" w:hanging="426"/>
        <w:jc w:val="both"/>
        <w:rPr>
          <w:rFonts w:eastAsia="TimesNewRoman"/>
          <w:lang w:val="en-US"/>
        </w:rPr>
      </w:pPr>
      <w:r w:rsidRPr="0076611D">
        <w:rPr>
          <w:rFonts w:eastAsia="TimesNewRoman"/>
          <w:lang w:val="en-US"/>
        </w:rPr>
        <w:t>Tuncer, G., Ertepinar, H., Tekkaya, C., &amp; Sungur, S., Environmental attitudes of young people in Turkey: Effects of school type and gender</w:t>
      </w:r>
      <w:r w:rsidRPr="0076611D">
        <w:rPr>
          <w:rFonts w:eastAsia="TimesNewRoman,Italic"/>
          <w:iCs/>
          <w:lang w:val="en-US"/>
        </w:rPr>
        <w:t xml:space="preserve">. </w:t>
      </w:r>
      <w:r w:rsidRPr="0076611D">
        <w:rPr>
          <w:rFonts w:eastAsia="TimesNewRoman,Italic"/>
          <w:i/>
          <w:iCs/>
          <w:lang w:val="en-US"/>
        </w:rPr>
        <w:t>Environmental</w:t>
      </w:r>
      <w:r w:rsidRPr="0076611D">
        <w:rPr>
          <w:rFonts w:eastAsia="TimesNewRoman"/>
          <w:i/>
          <w:lang w:val="en-US"/>
        </w:rPr>
        <w:t xml:space="preserve"> </w:t>
      </w:r>
      <w:r w:rsidRPr="0076611D">
        <w:rPr>
          <w:rFonts w:eastAsia="TimesNewRoman,Italic"/>
          <w:i/>
          <w:iCs/>
          <w:lang w:val="en-US"/>
        </w:rPr>
        <w:t xml:space="preserve">Education Research, </w:t>
      </w:r>
      <w:r w:rsidRPr="0076611D">
        <w:rPr>
          <w:rFonts w:eastAsia="TimesNewRoman,Italic"/>
          <w:iCs/>
          <w:lang w:val="en-US"/>
        </w:rPr>
        <w:t xml:space="preserve">2005, </w:t>
      </w:r>
      <w:r w:rsidRPr="0076611D">
        <w:rPr>
          <w:rFonts w:eastAsia="TimesNewRoman,Italic"/>
          <w:b/>
          <w:iCs/>
          <w:lang w:val="en-US"/>
        </w:rPr>
        <w:t>11</w:t>
      </w:r>
      <w:r w:rsidRPr="0076611D">
        <w:rPr>
          <w:rFonts w:eastAsia="TimesNewRoman,Italic"/>
          <w:i/>
          <w:iCs/>
          <w:lang w:val="en-US"/>
        </w:rPr>
        <w:t xml:space="preserve">, </w:t>
      </w:r>
      <w:r w:rsidRPr="0076611D">
        <w:rPr>
          <w:rFonts w:eastAsia="TimesNewRoman"/>
          <w:lang w:val="en-US"/>
        </w:rPr>
        <w:t>215–233.</w:t>
      </w:r>
    </w:p>
    <w:p w:rsidR="008B7B2C" w:rsidRPr="0076611D" w:rsidRDefault="008B7B2C" w:rsidP="003701BA">
      <w:pPr>
        <w:pStyle w:val="listeparagraf10"/>
        <w:numPr>
          <w:ilvl w:val="0"/>
          <w:numId w:val="2"/>
        </w:numPr>
        <w:autoSpaceDE w:val="0"/>
        <w:autoSpaceDN w:val="0"/>
        <w:adjustRightInd w:val="0"/>
        <w:spacing w:before="0" w:beforeAutospacing="0" w:after="0" w:afterAutospacing="0"/>
        <w:ind w:left="426" w:hanging="426"/>
        <w:jc w:val="both"/>
        <w:rPr>
          <w:rFonts w:eastAsia="TimesNewRoman"/>
          <w:lang w:val="en-US"/>
        </w:rPr>
      </w:pPr>
      <w:r w:rsidRPr="0076611D">
        <w:rPr>
          <w:rFonts w:eastAsia="TimesNewRoman"/>
          <w:lang w:val="en-US"/>
        </w:rPr>
        <w:t xml:space="preserve">Yilmaz, O., Boone, W. J., &amp; Andersen, H. O., Views of elementary and middle school Turkish students toward environmental issues. </w:t>
      </w:r>
      <w:r w:rsidRPr="0076611D">
        <w:rPr>
          <w:rFonts w:eastAsia="TimesNewRoman,Italic"/>
          <w:i/>
          <w:iCs/>
          <w:lang w:val="en-US"/>
        </w:rPr>
        <w:t>International</w:t>
      </w:r>
      <w:r w:rsidRPr="0076611D">
        <w:rPr>
          <w:rFonts w:eastAsia="TimesNewRoman"/>
          <w:i/>
          <w:lang w:val="en-US"/>
        </w:rPr>
        <w:t xml:space="preserve"> </w:t>
      </w:r>
      <w:r w:rsidRPr="0076611D">
        <w:rPr>
          <w:rFonts w:eastAsia="TimesNewRoman,Italic"/>
          <w:i/>
          <w:iCs/>
          <w:lang w:val="en-US"/>
        </w:rPr>
        <w:t xml:space="preserve">Journal of Science Education, </w:t>
      </w:r>
      <w:r w:rsidRPr="0076611D">
        <w:rPr>
          <w:rFonts w:eastAsia="TimesNewRoman,Italic"/>
          <w:iCs/>
          <w:lang w:val="en-US"/>
        </w:rPr>
        <w:t>2004</w:t>
      </w:r>
      <w:r w:rsidRPr="0076611D">
        <w:rPr>
          <w:rFonts w:eastAsia="TimesNewRoman,Italic"/>
          <w:b/>
          <w:iCs/>
          <w:lang w:val="en-US"/>
        </w:rPr>
        <w:t>, 26</w:t>
      </w:r>
      <w:r w:rsidRPr="0076611D">
        <w:rPr>
          <w:rFonts w:eastAsia="TimesNewRoman,Italic"/>
          <w:iCs/>
          <w:lang w:val="en-US"/>
        </w:rPr>
        <w:t xml:space="preserve">, </w:t>
      </w:r>
      <w:r w:rsidRPr="0076611D">
        <w:rPr>
          <w:rFonts w:eastAsia="TimesNewRoman"/>
          <w:lang w:val="en-US"/>
        </w:rPr>
        <w:t>1527–1546.</w:t>
      </w:r>
    </w:p>
    <w:p w:rsidR="008B7B2C" w:rsidRPr="0076611D" w:rsidRDefault="008B7B2C" w:rsidP="003701BA">
      <w:pPr>
        <w:pStyle w:val="listeparagraf10"/>
        <w:numPr>
          <w:ilvl w:val="0"/>
          <w:numId w:val="2"/>
        </w:numPr>
        <w:autoSpaceDE w:val="0"/>
        <w:autoSpaceDN w:val="0"/>
        <w:adjustRightInd w:val="0"/>
        <w:spacing w:before="0" w:beforeAutospacing="0" w:after="0" w:afterAutospacing="0"/>
        <w:ind w:left="426" w:hanging="426"/>
        <w:jc w:val="both"/>
        <w:rPr>
          <w:rFonts w:eastAsia="TimesNewRoman"/>
          <w:lang w:val="en-US"/>
        </w:rPr>
      </w:pPr>
      <w:r w:rsidRPr="0076611D">
        <w:rPr>
          <w:rFonts w:eastAsia="TimesNewRoman"/>
          <w:lang w:val="en-US"/>
        </w:rPr>
        <w:lastRenderedPageBreak/>
        <w:t xml:space="preserve">Zelezny, L. C., Poh-Pheng, C. &amp; Christina, A., Elaborating on gender differences in environmentalism. </w:t>
      </w:r>
      <w:r w:rsidRPr="0076611D">
        <w:rPr>
          <w:rFonts w:eastAsia="TimesNewRoman,Italic"/>
          <w:i/>
          <w:iCs/>
          <w:lang w:val="en-US"/>
        </w:rPr>
        <w:t xml:space="preserve">Journal of Social Issues, </w:t>
      </w:r>
      <w:r w:rsidRPr="0076611D">
        <w:rPr>
          <w:rFonts w:eastAsia="TimesNewRoman,Italic"/>
          <w:iCs/>
          <w:lang w:val="en-US"/>
        </w:rPr>
        <w:t>2000,</w:t>
      </w:r>
      <w:r w:rsidRPr="0076611D">
        <w:rPr>
          <w:rFonts w:eastAsia="TimesNewRoman,Italic"/>
          <w:i/>
          <w:iCs/>
          <w:lang w:val="en-US"/>
        </w:rPr>
        <w:t xml:space="preserve"> </w:t>
      </w:r>
      <w:r w:rsidRPr="0076611D">
        <w:rPr>
          <w:rFonts w:eastAsia="TimesNewRoman,Italic"/>
          <w:b/>
          <w:iCs/>
          <w:lang w:val="en-US"/>
        </w:rPr>
        <w:t>56 (3)</w:t>
      </w:r>
      <w:r w:rsidRPr="0076611D">
        <w:rPr>
          <w:rFonts w:eastAsia="TimesNewRoman,Italic"/>
          <w:iCs/>
          <w:lang w:val="en-US"/>
        </w:rPr>
        <w:t xml:space="preserve">, </w:t>
      </w:r>
      <w:r w:rsidRPr="0076611D">
        <w:rPr>
          <w:rFonts w:eastAsia="TimesNewRoman"/>
          <w:lang w:val="en-US"/>
        </w:rPr>
        <w:t>443– 457.</w:t>
      </w:r>
    </w:p>
    <w:p w:rsidR="008B7B2C" w:rsidRPr="0076611D" w:rsidRDefault="008B7B2C" w:rsidP="003701BA">
      <w:pPr>
        <w:pStyle w:val="listeparagraf10"/>
        <w:numPr>
          <w:ilvl w:val="0"/>
          <w:numId w:val="2"/>
        </w:numPr>
        <w:autoSpaceDE w:val="0"/>
        <w:autoSpaceDN w:val="0"/>
        <w:adjustRightInd w:val="0"/>
        <w:spacing w:before="0" w:beforeAutospacing="0" w:after="0" w:afterAutospacing="0"/>
        <w:ind w:left="426" w:hanging="426"/>
        <w:jc w:val="both"/>
        <w:rPr>
          <w:lang w:val="en-US"/>
        </w:rPr>
      </w:pPr>
      <w:r w:rsidRPr="0076611D">
        <w:rPr>
          <w:lang w:val="en-US"/>
        </w:rPr>
        <w:t xml:space="preserve">Makki, M.H., Abd-El-Khalick, F., &amp; Boujaoude, S., Lebanese secondary school students’ environmental knowledge and attitudes. </w:t>
      </w:r>
      <w:r w:rsidRPr="0076611D">
        <w:rPr>
          <w:i/>
          <w:iCs/>
          <w:lang w:val="en-US"/>
        </w:rPr>
        <w:t xml:space="preserve">Environmental Education Research, </w:t>
      </w:r>
      <w:r w:rsidRPr="0076611D">
        <w:rPr>
          <w:iCs/>
          <w:lang w:val="en-US"/>
        </w:rPr>
        <w:t xml:space="preserve">2003, </w:t>
      </w:r>
      <w:r w:rsidRPr="0076611D">
        <w:rPr>
          <w:b/>
          <w:iCs/>
          <w:lang w:val="en-US"/>
        </w:rPr>
        <w:t xml:space="preserve">9 </w:t>
      </w:r>
      <w:r w:rsidRPr="0076611D">
        <w:rPr>
          <w:b/>
          <w:lang w:val="en-US"/>
        </w:rPr>
        <w:t>(1)</w:t>
      </w:r>
      <w:r w:rsidRPr="0076611D">
        <w:rPr>
          <w:lang w:val="en-US"/>
        </w:rPr>
        <w:t>, 21–33.</w:t>
      </w:r>
    </w:p>
    <w:p w:rsidR="008B7B2C" w:rsidRPr="0076611D" w:rsidRDefault="008B7B2C" w:rsidP="003701BA">
      <w:pPr>
        <w:pStyle w:val="ListeParagraf"/>
        <w:numPr>
          <w:ilvl w:val="0"/>
          <w:numId w:val="2"/>
        </w:numPr>
        <w:autoSpaceDE w:val="0"/>
        <w:autoSpaceDN w:val="0"/>
        <w:adjustRightInd w:val="0"/>
        <w:spacing w:after="0" w:line="240" w:lineRule="auto"/>
        <w:ind w:left="426" w:hanging="426"/>
        <w:contextualSpacing w:val="0"/>
        <w:jc w:val="both"/>
        <w:rPr>
          <w:rFonts w:ascii="Times New Roman" w:eastAsia="TimesNewRoman,Italic" w:hAnsi="Times New Roman"/>
          <w:iCs/>
          <w:sz w:val="24"/>
          <w:szCs w:val="24"/>
          <w:lang w:val="en-US"/>
        </w:rPr>
      </w:pPr>
      <w:r w:rsidRPr="0076611D">
        <w:rPr>
          <w:rFonts w:ascii="Times New Roman" w:eastAsia="TimesNewRoman" w:hAnsi="Times New Roman"/>
          <w:sz w:val="24"/>
          <w:szCs w:val="24"/>
          <w:lang w:val="en-US"/>
        </w:rPr>
        <w:t xml:space="preserve">Varisli, T., </w:t>
      </w:r>
      <w:r w:rsidRPr="0076611D">
        <w:rPr>
          <w:rFonts w:ascii="Times New Roman" w:eastAsia="TimesNewRoman,Italic" w:hAnsi="Times New Roman"/>
          <w:iCs/>
          <w:sz w:val="24"/>
          <w:szCs w:val="24"/>
          <w:lang w:val="en-US"/>
        </w:rPr>
        <w:t>Evaluating eighth grade students’ environmental literacy: The role of socio-demographic variables</w:t>
      </w:r>
      <w:r w:rsidRPr="0076611D">
        <w:rPr>
          <w:rFonts w:ascii="Times New Roman" w:eastAsia="TimesNewRoman" w:hAnsi="Times New Roman"/>
          <w:sz w:val="24"/>
          <w:szCs w:val="24"/>
          <w:lang w:val="en-US"/>
        </w:rPr>
        <w:t>. Unpublished Master’s Thesis, Middle East Technical University, Ankara, 2009</w:t>
      </w:r>
    </w:p>
    <w:p w:rsidR="008B7B2C" w:rsidRPr="0076611D" w:rsidRDefault="008B7B2C" w:rsidP="003701BA">
      <w:pPr>
        <w:pStyle w:val="ListeParagraf"/>
        <w:numPr>
          <w:ilvl w:val="0"/>
          <w:numId w:val="2"/>
        </w:numPr>
        <w:autoSpaceDE w:val="0"/>
        <w:autoSpaceDN w:val="0"/>
        <w:adjustRightInd w:val="0"/>
        <w:spacing w:after="0" w:line="240" w:lineRule="auto"/>
        <w:ind w:left="426" w:hanging="426"/>
        <w:contextualSpacing w:val="0"/>
        <w:jc w:val="both"/>
        <w:rPr>
          <w:rFonts w:ascii="Times New Roman" w:hAnsi="Times New Roman"/>
          <w:sz w:val="24"/>
          <w:szCs w:val="24"/>
          <w:lang w:val="en-US"/>
        </w:rPr>
      </w:pPr>
      <w:r w:rsidRPr="0076611D">
        <w:rPr>
          <w:rFonts w:ascii="Times New Roman" w:eastAsia="AdvGulliv-R" w:hAnsi="Times New Roman"/>
          <w:sz w:val="24"/>
          <w:szCs w:val="24"/>
          <w:lang w:val="en-US"/>
        </w:rPr>
        <w:t xml:space="preserve">Thompson, J., &amp; Gasteiger, E., Environmental attitude surveys of university students: 1971–1981. </w:t>
      </w:r>
      <w:r w:rsidRPr="0076611D">
        <w:rPr>
          <w:rFonts w:ascii="Times New Roman" w:eastAsia="AdvGulliv-R" w:hAnsi="Times New Roman"/>
          <w:i/>
          <w:sz w:val="24"/>
          <w:szCs w:val="24"/>
          <w:lang w:val="en-US"/>
        </w:rPr>
        <w:t xml:space="preserve">The Journal of Environmental Education, </w:t>
      </w:r>
      <w:r w:rsidRPr="0076611D">
        <w:rPr>
          <w:rFonts w:ascii="Times New Roman" w:eastAsia="AdvGulliv-R" w:hAnsi="Times New Roman"/>
          <w:sz w:val="24"/>
          <w:szCs w:val="24"/>
          <w:lang w:val="en-US"/>
        </w:rPr>
        <w:t>1985</w:t>
      </w:r>
      <w:r w:rsidRPr="0076611D">
        <w:rPr>
          <w:rFonts w:ascii="Times New Roman" w:eastAsia="AdvGulliv-R" w:hAnsi="Times New Roman"/>
          <w:i/>
          <w:sz w:val="24"/>
          <w:szCs w:val="24"/>
          <w:lang w:val="en-US"/>
        </w:rPr>
        <w:t xml:space="preserve">, </w:t>
      </w:r>
      <w:r w:rsidRPr="0076611D">
        <w:rPr>
          <w:rFonts w:ascii="Times New Roman" w:eastAsia="AdvGulliv-R" w:hAnsi="Times New Roman"/>
          <w:b/>
          <w:sz w:val="24"/>
          <w:szCs w:val="24"/>
          <w:lang w:val="en-US"/>
        </w:rPr>
        <w:t>17 (1),</w:t>
      </w:r>
      <w:r w:rsidRPr="0076611D">
        <w:rPr>
          <w:rFonts w:ascii="Times New Roman" w:eastAsia="AdvGulliv-R" w:hAnsi="Times New Roman"/>
          <w:sz w:val="24"/>
          <w:szCs w:val="24"/>
          <w:lang w:val="en-US"/>
        </w:rPr>
        <w:t xml:space="preserve"> 13–22.</w:t>
      </w:r>
    </w:p>
    <w:p w:rsidR="008B7B2C" w:rsidRPr="0076611D" w:rsidRDefault="008B7B2C" w:rsidP="003701BA">
      <w:pPr>
        <w:pStyle w:val="listeparagraf10"/>
        <w:numPr>
          <w:ilvl w:val="0"/>
          <w:numId w:val="2"/>
        </w:numPr>
        <w:autoSpaceDE w:val="0"/>
        <w:autoSpaceDN w:val="0"/>
        <w:adjustRightInd w:val="0"/>
        <w:spacing w:before="0" w:beforeAutospacing="0" w:after="0" w:afterAutospacing="0"/>
        <w:ind w:left="426" w:hanging="426"/>
        <w:jc w:val="both"/>
        <w:rPr>
          <w:rFonts w:eastAsia="TimesNewRoman"/>
          <w:lang w:val="en-US"/>
        </w:rPr>
      </w:pPr>
      <w:r w:rsidRPr="0076611D">
        <w:rPr>
          <w:rFonts w:eastAsia="TimesNewRoman"/>
          <w:lang w:val="en-US"/>
        </w:rPr>
        <w:t>Uyeki, E. S., &amp; Holland, L. J., Diffusion of pro-environmental attitudes</w:t>
      </w:r>
      <w:r w:rsidRPr="0076611D">
        <w:rPr>
          <w:rFonts w:eastAsia="TimesNewRoman"/>
          <w:i/>
          <w:lang w:val="en-US"/>
        </w:rPr>
        <w:t xml:space="preserve">. </w:t>
      </w:r>
      <w:r w:rsidR="001E6B9F" w:rsidRPr="0076611D">
        <w:rPr>
          <w:rFonts w:eastAsia="TimesNewRoman,Italic"/>
          <w:i/>
          <w:iCs/>
          <w:lang w:val="en-US"/>
        </w:rPr>
        <w:t>American Be</w:t>
      </w:r>
      <w:r w:rsidRPr="0076611D">
        <w:rPr>
          <w:rFonts w:eastAsia="TimesNewRoman,Italic"/>
          <w:i/>
          <w:iCs/>
          <w:lang w:val="en-US"/>
        </w:rPr>
        <w:t xml:space="preserve">havioural Scientist, </w:t>
      </w:r>
      <w:r w:rsidRPr="0076611D">
        <w:rPr>
          <w:rFonts w:eastAsia="TimesNewRoman,Italic"/>
          <w:iCs/>
          <w:lang w:val="en-US"/>
        </w:rPr>
        <w:t xml:space="preserve">2000, </w:t>
      </w:r>
      <w:r w:rsidRPr="0076611D">
        <w:rPr>
          <w:rFonts w:eastAsia="TimesNewRoman,Italic"/>
          <w:b/>
          <w:iCs/>
          <w:lang w:val="en-US"/>
        </w:rPr>
        <w:t>43 (4)</w:t>
      </w:r>
      <w:r w:rsidRPr="0076611D">
        <w:rPr>
          <w:rFonts w:eastAsia="TimesNewRoman,Italic"/>
          <w:iCs/>
          <w:lang w:val="en-US"/>
        </w:rPr>
        <w:t xml:space="preserve">, </w:t>
      </w:r>
      <w:r w:rsidRPr="0076611D">
        <w:rPr>
          <w:rFonts w:eastAsia="TimesNewRoman"/>
          <w:lang w:val="en-US"/>
        </w:rPr>
        <w:t>646-662.</w:t>
      </w:r>
    </w:p>
    <w:p w:rsidR="008B7B2C" w:rsidRPr="0076611D" w:rsidRDefault="008B7B2C" w:rsidP="003701BA">
      <w:pPr>
        <w:pStyle w:val="ListeParagraf"/>
        <w:numPr>
          <w:ilvl w:val="0"/>
          <w:numId w:val="2"/>
        </w:numPr>
        <w:autoSpaceDE w:val="0"/>
        <w:autoSpaceDN w:val="0"/>
        <w:adjustRightInd w:val="0"/>
        <w:spacing w:after="0" w:line="240" w:lineRule="auto"/>
        <w:ind w:left="426" w:hanging="426"/>
        <w:contextualSpacing w:val="0"/>
        <w:jc w:val="both"/>
        <w:rPr>
          <w:rFonts w:ascii="Times New Roman" w:hAnsi="Times New Roman"/>
          <w:sz w:val="24"/>
          <w:szCs w:val="24"/>
          <w:lang w:val="en-US" w:eastAsia="tr-TR"/>
        </w:rPr>
      </w:pPr>
      <w:r w:rsidRPr="0076611D">
        <w:rPr>
          <w:rFonts w:ascii="Times New Roman" w:hAnsi="Times New Roman"/>
          <w:sz w:val="24"/>
          <w:szCs w:val="24"/>
          <w:lang w:val="en-US" w:eastAsia="tr-TR"/>
        </w:rPr>
        <w:t xml:space="preserve">Gilg, A. &amp; Barr, S., Behavioural attitudes towards water saving? Evidence from a study of environmental actions. </w:t>
      </w:r>
      <w:r w:rsidRPr="0076611D">
        <w:rPr>
          <w:rFonts w:ascii="Times New Roman" w:hAnsi="Times New Roman"/>
          <w:i/>
          <w:sz w:val="24"/>
          <w:szCs w:val="24"/>
          <w:lang w:val="en-US" w:eastAsia="tr-TR"/>
        </w:rPr>
        <w:t xml:space="preserve">Ecological Economics, </w:t>
      </w:r>
      <w:r w:rsidRPr="0076611D">
        <w:rPr>
          <w:rFonts w:ascii="Times New Roman" w:hAnsi="Times New Roman"/>
          <w:sz w:val="24"/>
          <w:szCs w:val="24"/>
          <w:lang w:val="en-US" w:eastAsia="tr-TR"/>
        </w:rPr>
        <w:t xml:space="preserve">2006, </w:t>
      </w:r>
      <w:r w:rsidRPr="0076611D">
        <w:rPr>
          <w:rFonts w:ascii="Times New Roman" w:hAnsi="Times New Roman"/>
          <w:b/>
          <w:sz w:val="24"/>
          <w:szCs w:val="24"/>
          <w:lang w:val="en-US" w:eastAsia="tr-TR"/>
        </w:rPr>
        <w:t>57</w:t>
      </w:r>
      <w:r w:rsidRPr="0076611D">
        <w:rPr>
          <w:rFonts w:ascii="Times New Roman" w:hAnsi="Times New Roman"/>
          <w:sz w:val="24"/>
          <w:szCs w:val="24"/>
          <w:lang w:val="en-US" w:eastAsia="tr-TR"/>
        </w:rPr>
        <w:t>, 400</w:t>
      </w:r>
      <w:r w:rsidRPr="0076611D">
        <w:rPr>
          <w:rFonts w:ascii="Times New Roman" w:eastAsia="AdvTT182ff89e+20" w:hAnsi="Times New Roman"/>
          <w:sz w:val="24"/>
          <w:szCs w:val="24"/>
          <w:lang w:val="en-US" w:eastAsia="tr-TR"/>
        </w:rPr>
        <w:t>–</w:t>
      </w:r>
      <w:r w:rsidRPr="0076611D">
        <w:rPr>
          <w:rFonts w:ascii="Times New Roman" w:hAnsi="Times New Roman"/>
          <w:sz w:val="24"/>
          <w:szCs w:val="24"/>
          <w:lang w:val="en-US" w:eastAsia="tr-TR"/>
        </w:rPr>
        <w:t xml:space="preserve"> 414.</w:t>
      </w:r>
    </w:p>
    <w:p w:rsidR="008B7B2C" w:rsidRPr="0076611D" w:rsidRDefault="008B7B2C" w:rsidP="003701BA">
      <w:pPr>
        <w:pStyle w:val="listeparagraf10"/>
        <w:numPr>
          <w:ilvl w:val="0"/>
          <w:numId w:val="2"/>
        </w:numPr>
        <w:autoSpaceDE w:val="0"/>
        <w:autoSpaceDN w:val="0"/>
        <w:adjustRightInd w:val="0"/>
        <w:spacing w:before="0" w:beforeAutospacing="0" w:after="0" w:afterAutospacing="0"/>
        <w:ind w:left="426" w:hanging="426"/>
        <w:jc w:val="both"/>
        <w:rPr>
          <w:color w:val="292526"/>
          <w:lang w:val="en-US"/>
        </w:rPr>
      </w:pPr>
      <w:r w:rsidRPr="0076611D">
        <w:rPr>
          <w:lang w:val="en-US"/>
        </w:rPr>
        <w:t xml:space="preserve">Lam, S., Predicting Intention to Save Water: Theory of Planned Behaviour, Response Efficacy, Vulnerability, and Perceived Efficiency of Alternative Solutions. </w:t>
      </w:r>
      <w:r w:rsidRPr="0076611D">
        <w:rPr>
          <w:i/>
          <w:iCs/>
          <w:lang w:val="en-US"/>
        </w:rPr>
        <w:t>Journal of Applied Social Psychology</w:t>
      </w:r>
      <w:r w:rsidRPr="0076611D">
        <w:rPr>
          <w:lang w:val="en-US"/>
        </w:rPr>
        <w:t xml:space="preserve">, 2006, </w:t>
      </w:r>
      <w:r w:rsidRPr="0076611D">
        <w:rPr>
          <w:b/>
          <w:lang w:val="en-US"/>
        </w:rPr>
        <w:t>36 (11)</w:t>
      </w:r>
      <w:r w:rsidRPr="0076611D">
        <w:rPr>
          <w:lang w:val="en-US"/>
        </w:rPr>
        <w:t>, 2803-2824.</w:t>
      </w:r>
    </w:p>
    <w:p w:rsidR="008B7B2C" w:rsidRPr="0076611D" w:rsidRDefault="008B7B2C" w:rsidP="003701BA">
      <w:pPr>
        <w:pStyle w:val="ListeParagraf"/>
        <w:numPr>
          <w:ilvl w:val="0"/>
          <w:numId w:val="2"/>
        </w:numPr>
        <w:autoSpaceDE w:val="0"/>
        <w:autoSpaceDN w:val="0"/>
        <w:adjustRightInd w:val="0"/>
        <w:spacing w:after="0" w:line="240" w:lineRule="auto"/>
        <w:ind w:left="426" w:hanging="426"/>
        <w:contextualSpacing w:val="0"/>
        <w:jc w:val="both"/>
        <w:rPr>
          <w:rFonts w:ascii="Times New Roman" w:hAnsi="Times New Roman"/>
          <w:sz w:val="24"/>
          <w:szCs w:val="24"/>
          <w:lang w:val="en-US"/>
        </w:rPr>
      </w:pPr>
      <w:r w:rsidRPr="0076611D">
        <w:rPr>
          <w:rFonts w:ascii="Times New Roman" w:hAnsi="Times New Roman"/>
          <w:sz w:val="24"/>
          <w:szCs w:val="24"/>
          <w:lang w:val="en-US"/>
        </w:rPr>
        <w:t xml:space="preserve">Clark, W. A. &amp; Finley, J. C., Determinants of Water Conservation Intention in Blagoevgrad, Bulgaria. </w:t>
      </w:r>
      <w:r w:rsidRPr="0076611D">
        <w:rPr>
          <w:rFonts w:ascii="Times New Roman" w:hAnsi="Times New Roman"/>
          <w:i/>
          <w:sz w:val="24"/>
          <w:szCs w:val="24"/>
          <w:lang w:val="en-US"/>
        </w:rPr>
        <w:t xml:space="preserve">Society &amp; Natural Resources, </w:t>
      </w:r>
      <w:r w:rsidRPr="0076611D">
        <w:rPr>
          <w:rFonts w:ascii="Times New Roman" w:hAnsi="Times New Roman"/>
          <w:sz w:val="24"/>
          <w:szCs w:val="24"/>
          <w:lang w:val="en-US"/>
        </w:rPr>
        <w:t xml:space="preserve">2007, </w:t>
      </w:r>
      <w:r w:rsidRPr="0076611D">
        <w:rPr>
          <w:rFonts w:ascii="Times New Roman" w:hAnsi="Times New Roman"/>
          <w:b/>
          <w:sz w:val="24"/>
          <w:szCs w:val="24"/>
          <w:lang w:val="en-US"/>
        </w:rPr>
        <w:t>20 (7)</w:t>
      </w:r>
      <w:r w:rsidRPr="0076611D">
        <w:rPr>
          <w:rFonts w:ascii="Times New Roman" w:hAnsi="Times New Roman"/>
          <w:sz w:val="24"/>
          <w:szCs w:val="24"/>
          <w:lang w:val="en-US"/>
        </w:rPr>
        <w:t xml:space="preserve">, 613-627. </w:t>
      </w:r>
    </w:p>
    <w:p w:rsidR="008B7B2C" w:rsidRPr="0076611D" w:rsidRDefault="008B7B2C" w:rsidP="003701BA">
      <w:pPr>
        <w:pStyle w:val="ListeParagraf"/>
        <w:numPr>
          <w:ilvl w:val="0"/>
          <w:numId w:val="2"/>
        </w:numPr>
        <w:autoSpaceDE w:val="0"/>
        <w:autoSpaceDN w:val="0"/>
        <w:adjustRightInd w:val="0"/>
        <w:spacing w:after="0" w:line="240" w:lineRule="auto"/>
        <w:ind w:left="426" w:hanging="426"/>
        <w:contextualSpacing w:val="0"/>
        <w:jc w:val="both"/>
        <w:rPr>
          <w:rFonts w:ascii="Times New Roman" w:hAnsi="Times New Roman"/>
          <w:sz w:val="24"/>
          <w:szCs w:val="24"/>
          <w:lang w:val="en-US"/>
        </w:rPr>
      </w:pPr>
      <w:r w:rsidRPr="0076611D">
        <w:rPr>
          <w:rFonts w:ascii="Times New Roman" w:hAnsi="Times New Roman"/>
          <w:sz w:val="24"/>
          <w:szCs w:val="24"/>
          <w:lang w:val="en-US"/>
        </w:rPr>
        <w:t xml:space="preserve">Gregory, G. &amp; Di Leo, M., Repeated behavior and environmental psychology: The role of personal involvement and habit formation in explaining water consumption. </w:t>
      </w:r>
      <w:r w:rsidRPr="0076611D">
        <w:rPr>
          <w:rFonts w:ascii="Times New Roman" w:hAnsi="Times New Roman"/>
          <w:i/>
          <w:sz w:val="24"/>
          <w:szCs w:val="24"/>
          <w:lang w:val="en-US"/>
        </w:rPr>
        <w:t xml:space="preserve">Journal of Applied Social Psychology, </w:t>
      </w:r>
      <w:r w:rsidRPr="0076611D">
        <w:rPr>
          <w:rFonts w:ascii="Times New Roman" w:hAnsi="Times New Roman"/>
          <w:sz w:val="24"/>
          <w:szCs w:val="24"/>
          <w:lang w:val="en-US"/>
        </w:rPr>
        <w:t xml:space="preserve">2003, </w:t>
      </w:r>
      <w:r w:rsidRPr="0076611D">
        <w:rPr>
          <w:rFonts w:ascii="Times New Roman" w:hAnsi="Times New Roman"/>
          <w:b/>
          <w:sz w:val="24"/>
          <w:szCs w:val="24"/>
          <w:lang w:val="en-US"/>
        </w:rPr>
        <w:t>33 (6),</w:t>
      </w:r>
      <w:r w:rsidRPr="0076611D">
        <w:rPr>
          <w:rFonts w:ascii="Times New Roman" w:hAnsi="Times New Roman"/>
          <w:i/>
          <w:sz w:val="24"/>
          <w:szCs w:val="24"/>
          <w:lang w:val="en-US"/>
        </w:rPr>
        <w:t xml:space="preserve"> </w:t>
      </w:r>
      <w:r w:rsidRPr="0076611D">
        <w:rPr>
          <w:rFonts w:ascii="Times New Roman" w:hAnsi="Times New Roman"/>
          <w:sz w:val="24"/>
          <w:szCs w:val="24"/>
          <w:lang w:val="en-US"/>
        </w:rPr>
        <w:t>1261–1296.</w:t>
      </w:r>
    </w:p>
    <w:p w:rsidR="008B7B2C" w:rsidRPr="0076611D" w:rsidRDefault="008B7B2C" w:rsidP="003701BA">
      <w:pPr>
        <w:pStyle w:val="ListeParagraf"/>
        <w:numPr>
          <w:ilvl w:val="0"/>
          <w:numId w:val="2"/>
        </w:numPr>
        <w:autoSpaceDE w:val="0"/>
        <w:autoSpaceDN w:val="0"/>
        <w:adjustRightInd w:val="0"/>
        <w:spacing w:after="0" w:line="240" w:lineRule="auto"/>
        <w:ind w:left="426" w:hanging="426"/>
        <w:contextualSpacing w:val="0"/>
        <w:jc w:val="both"/>
        <w:rPr>
          <w:rFonts w:ascii="Times New Roman" w:hAnsi="Times New Roman"/>
          <w:sz w:val="24"/>
          <w:szCs w:val="24"/>
          <w:lang w:val="en-US"/>
        </w:rPr>
      </w:pPr>
      <w:r w:rsidRPr="0076611D">
        <w:rPr>
          <w:rFonts w:ascii="Times New Roman" w:hAnsi="Times New Roman"/>
          <w:sz w:val="24"/>
          <w:szCs w:val="24"/>
          <w:lang w:val="en-US"/>
        </w:rPr>
        <w:t xml:space="preserve">Russell, S., &amp; Fielding, K., Water demand management research: A psychological perspective. </w:t>
      </w:r>
      <w:r w:rsidRPr="0076611D">
        <w:rPr>
          <w:rFonts w:ascii="Times New Roman" w:hAnsi="Times New Roman"/>
          <w:i/>
          <w:sz w:val="24"/>
          <w:szCs w:val="24"/>
          <w:lang w:val="en-US"/>
        </w:rPr>
        <w:t xml:space="preserve">Water Resources Research, </w:t>
      </w:r>
      <w:r w:rsidRPr="0076611D">
        <w:rPr>
          <w:rFonts w:ascii="Times New Roman" w:hAnsi="Times New Roman"/>
          <w:sz w:val="24"/>
          <w:szCs w:val="24"/>
          <w:lang w:val="en-US"/>
        </w:rPr>
        <w:t xml:space="preserve">2010, </w:t>
      </w:r>
      <w:r w:rsidRPr="0076611D">
        <w:rPr>
          <w:rFonts w:ascii="Times New Roman" w:hAnsi="Times New Roman"/>
          <w:b/>
          <w:sz w:val="24"/>
          <w:szCs w:val="24"/>
          <w:lang w:val="en-US"/>
        </w:rPr>
        <w:t>46</w:t>
      </w:r>
      <w:r w:rsidRPr="0076611D">
        <w:rPr>
          <w:rFonts w:ascii="Times New Roman" w:hAnsi="Times New Roman"/>
          <w:sz w:val="24"/>
          <w:szCs w:val="24"/>
          <w:lang w:val="en-US"/>
        </w:rPr>
        <w:t xml:space="preserve">, 1-12. </w:t>
      </w:r>
    </w:p>
    <w:p w:rsidR="008B7B2C" w:rsidRPr="0076611D" w:rsidRDefault="008B7B2C" w:rsidP="003701BA">
      <w:pPr>
        <w:pStyle w:val="ListeParagraf"/>
        <w:numPr>
          <w:ilvl w:val="0"/>
          <w:numId w:val="2"/>
        </w:numPr>
        <w:autoSpaceDE w:val="0"/>
        <w:autoSpaceDN w:val="0"/>
        <w:adjustRightInd w:val="0"/>
        <w:spacing w:after="0" w:line="240" w:lineRule="auto"/>
        <w:ind w:left="426" w:hanging="426"/>
        <w:contextualSpacing w:val="0"/>
        <w:jc w:val="both"/>
        <w:rPr>
          <w:rFonts w:ascii="Times New Roman" w:hAnsi="Times New Roman"/>
          <w:sz w:val="24"/>
          <w:szCs w:val="24"/>
          <w:lang w:val="en-US"/>
        </w:rPr>
      </w:pPr>
      <w:r w:rsidRPr="0076611D">
        <w:rPr>
          <w:rFonts w:ascii="Times New Roman" w:hAnsi="Times New Roman"/>
          <w:sz w:val="24"/>
          <w:szCs w:val="24"/>
          <w:lang w:val="en-US"/>
        </w:rPr>
        <w:t xml:space="preserve">Harland, P., Staats, H., &amp; Wilke, H. A. M., Explaining proenvironmental intention and behaviour by personal norms and the theory of planned behaviour. </w:t>
      </w:r>
      <w:r w:rsidRPr="0076611D">
        <w:rPr>
          <w:rFonts w:ascii="Times New Roman" w:hAnsi="Times New Roman"/>
          <w:i/>
          <w:sz w:val="24"/>
          <w:szCs w:val="24"/>
          <w:lang w:val="en-US"/>
        </w:rPr>
        <w:t xml:space="preserve">Journal of Applied Social Psychology, </w:t>
      </w:r>
      <w:r w:rsidRPr="0076611D">
        <w:rPr>
          <w:rFonts w:ascii="Times New Roman" w:hAnsi="Times New Roman"/>
          <w:sz w:val="24"/>
          <w:szCs w:val="24"/>
          <w:lang w:val="en-US"/>
        </w:rPr>
        <w:t xml:space="preserve">1999, </w:t>
      </w:r>
      <w:r w:rsidRPr="0076611D">
        <w:rPr>
          <w:rFonts w:ascii="Times New Roman" w:hAnsi="Times New Roman"/>
          <w:b/>
          <w:sz w:val="24"/>
          <w:szCs w:val="24"/>
          <w:lang w:val="en-US"/>
        </w:rPr>
        <w:t>29</w:t>
      </w:r>
      <w:r w:rsidRPr="0076611D">
        <w:rPr>
          <w:rFonts w:ascii="Times New Roman" w:hAnsi="Times New Roman"/>
          <w:sz w:val="24"/>
          <w:szCs w:val="24"/>
          <w:lang w:val="en-US"/>
        </w:rPr>
        <w:t>, 2505–2528.</w:t>
      </w:r>
    </w:p>
    <w:p w:rsidR="008B7B2C" w:rsidRPr="0076611D" w:rsidRDefault="008B7B2C" w:rsidP="003701BA">
      <w:pPr>
        <w:pStyle w:val="ListeParagraf"/>
        <w:numPr>
          <w:ilvl w:val="0"/>
          <w:numId w:val="2"/>
        </w:numPr>
        <w:autoSpaceDE w:val="0"/>
        <w:autoSpaceDN w:val="0"/>
        <w:adjustRightInd w:val="0"/>
        <w:spacing w:after="0" w:line="240" w:lineRule="auto"/>
        <w:ind w:left="426" w:hanging="426"/>
        <w:contextualSpacing w:val="0"/>
        <w:jc w:val="both"/>
        <w:rPr>
          <w:rFonts w:ascii="Times New Roman" w:hAnsi="Times New Roman"/>
          <w:sz w:val="24"/>
          <w:szCs w:val="24"/>
          <w:lang w:val="en-US"/>
        </w:rPr>
      </w:pPr>
      <w:r w:rsidRPr="0076611D">
        <w:rPr>
          <w:rFonts w:ascii="Times New Roman" w:hAnsi="Times New Roman"/>
          <w:sz w:val="24"/>
          <w:szCs w:val="24"/>
          <w:lang w:val="en-US" w:eastAsia="tr-TR"/>
        </w:rPr>
        <w:t>Kantola, J., Syme, G. J., &amp;</w:t>
      </w:r>
      <w:r w:rsidRPr="0076611D">
        <w:rPr>
          <w:rFonts w:ascii="Times New Roman" w:hAnsi="Times New Roman"/>
          <w:sz w:val="24"/>
          <w:szCs w:val="24"/>
          <w:lang w:val="en-US"/>
        </w:rPr>
        <w:t xml:space="preserve"> </w:t>
      </w:r>
      <w:r w:rsidRPr="0076611D">
        <w:rPr>
          <w:rFonts w:ascii="Times New Roman" w:hAnsi="Times New Roman"/>
          <w:sz w:val="24"/>
          <w:szCs w:val="24"/>
          <w:lang w:val="en-US" w:eastAsia="tr-TR"/>
        </w:rPr>
        <w:t xml:space="preserve">Campbell, N. A., </w:t>
      </w:r>
      <w:r w:rsidRPr="0076611D">
        <w:rPr>
          <w:rStyle w:val="maintitle"/>
          <w:rFonts w:ascii="Times New Roman" w:hAnsi="Times New Roman"/>
          <w:sz w:val="24"/>
          <w:szCs w:val="24"/>
          <w:lang w:val="en-US"/>
        </w:rPr>
        <w:t xml:space="preserve">The role of individual differences and external variables in a test of the sufficiency of fishbein's model to explain behavioral intentions to conserve water. </w:t>
      </w:r>
      <w:r w:rsidRPr="0076611D">
        <w:rPr>
          <w:rFonts w:ascii="Times New Roman" w:hAnsi="Times New Roman"/>
          <w:bCs/>
          <w:i/>
          <w:sz w:val="24"/>
          <w:szCs w:val="24"/>
          <w:lang w:val="en-US" w:eastAsia="tr-TR"/>
        </w:rPr>
        <w:t>Journal of Applied Social Psychology</w:t>
      </w:r>
      <w:r w:rsidRPr="0076611D">
        <w:rPr>
          <w:rFonts w:ascii="Times New Roman" w:hAnsi="Times New Roman"/>
          <w:b/>
          <w:bCs/>
          <w:sz w:val="24"/>
          <w:szCs w:val="24"/>
          <w:lang w:val="en-US" w:eastAsia="tr-TR"/>
        </w:rPr>
        <w:t xml:space="preserve">, </w:t>
      </w:r>
      <w:hyperlink r:id="rId11" w:history="1">
        <w:r w:rsidRPr="0076611D">
          <w:rPr>
            <w:rStyle w:val="Kpr"/>
            <w:rFonts w:ascii="Times New Roman" w:hAnsi="Times New Roman"/>
            <w:sz w:val="24"/>
            <w:szCs w:val="24"/>
            <w:lang w:val="en-US" w:eastAsia="tr-TR"/>
          </w:rPr>
          <w:t xml:space="preserve">  1982, </w:t>
        </w:r>
        <w:r w:rsidRPr="0076611D">
          <w:rPr>
            <w:rStyle w:val="Kpr"/>
            <w:rFonts w:ascii="Times New Roman" w:hAnsi="Times New Roman"/>
            <w:b/>
            <w:sz w:val="24"/>
            <w:szCs w:val="24"/>
            <w:lang w:val="en-US" w:eastAsia="tr-TR"/>
          </w:rPr>
          <w:t>12 (1)</w:t>
        </w:r>
        <w:r w:rsidRPr="0076611D">
          <w:rPr>
            <w:rStyle w:val="Kpr"/>
            <w:rFonts w:ascii="Times New Roman" w:hAnsi="Times New Roman"/>
            <w:sz w:val="24"/>
            <w:szCs w:val="24"/>
            <w:lang w:val="en-US" w:eastAsia="tr-TR"/>
          </w:rPr>
          <w:t xml:space="preserve">, </w:t>
        </w:r>
      </w:hyperlink>
      <w:r w:rsidRPr="0076611D">
        <w:rPr>
          <w:rFonts w:ascii="Times New Roman" w:hAnsi="Times New Roman"/>
          <w:sz w:val="24"/>
          <w:szCs w:val="24"/>
          <w:lang w:val="en-US" w:eastAsia="tr-TR"/>
        </w:rPr>
        <w:t xml:space="preserve">70–83. </w:t>
      </w:r>
    </w:p>
    <w:p w:rsidR="008B7B2C" w:rsidRPr="0076611D" w:rsidRDefault="008B7B2C" w:rsidP="003701BA">
      <w:pPr>
        <w:pStyle w:val="ListeParagraf"/>
        <w:numPr>
          <w:ilvl w:val="0"/>
          <w:numId w:val="2"/>
        </w:numPr>
        <w:autoSpaceDE w:val="0"/>
        <w:autoSpaceDN w:val="0"/>
        <w:adjustRightInd w:val="0"/>
        <w:spacing w:after="0" w:line="240" w:lineRule="auto"/>
        <w:ind w:left="426" w:hanging="426"/>
        <w:contextualSpacing w:val="0"/>
        <w:jc w:val="both"/>
        <w:rPr>
          <w:rFonts w:ascii="Times New Roman" w:hAnsi="Times New Roman"/>
          <w:sz w:val="24"/>
          <w:szCs w:val="24"/>
          <w:lang w:val="en-US"/>
        </w:rPr>
      </w:pPr>
      <w:r w:rsidRPr="0076611D">
        <w:rPr>
          <w:rFonts w:ascii="Times New Roman" w:hAnsi="Times New Roman"/>
          <w:sz w:val="24"/>
          <w:szCs w:val="24"/>
        </w:rPr>
        <w:t xml:space="preserve">Lam, S.-P., Predicting intentions to conserve water from the theory of planned behavior, perceived moral obligation, and perceived water right. </w:t>
      </w:r>
      <w:r w:rsidRPr="0076611D">
        <w:rPr>
          <w:rFonts w:ascii="Times New Roman" w:hAnsi="Times New Roman"/>
          <w:i/>
          <w:sz w:val="24"/>
          <w:szCs w:val="24"/>
        </w:rPr>
        <w:t>Journal of Applied Social Psychology,</w:t>
      </w:r>
      <w:r w:rsidRPr="0076611D">
        <w:rPr>
          <w:rFonts w:ascii="Times New Roman" w:hAnsi="Times New Roman"/>
          <w:sz w:val="24"/>
          <w:szCs w:val="24"/>
        </w:rPr>
        <w:t xml:space="preserve"> 1999, </w:t>
      </w:r>
      <w:r w:rsidRPr="0076611D">
        <w:rPr>
          <w:rFonts w:ascii="Times New Roman" w:hAnsi="Times New Roman"/>
          <w:b/>
          <w:sz w:val="24"/>
          <w:szCs w:val="24"/>
        </w:rPr>
        <w:t>29</w:t>
      </w:r>
      <w:r w:rsidRPr="0076611D">
        <w:rPr>
          <w:rFonts w:ascii="Times New Roman" w:hAnsi="Times New Roman"/>
          <w:sz w:val="24"/>
          <w:szCs w:val="24"/>
        </w:rPr>
        <w:t>, 1058-1071.</w:t>
      </w:r>
    </w:p>
    <w:p w:rsidR="008B7B2C" w:rsidRPr="0076611D" w:rsidRDefault="00DA08A2" w:rsidP="003701BA">
      <w:pPr>
        <w:pStyle w:val="ListeParagraf"/>
        <w:numPr>
          <w:ilvl w:val="0"/>
          <w:numId w:val="2"/>
        </w:numPr>
        <w:spacing w:after="0" w:line="240" w:lineRule="auto"/>
        <w:ind w:left="426" w:hanging="426"/>
        <w:contextualSpacing w:val="0"/>
        <w:jc w:val="both"/>
        <w:rPr>
          <w:rFonts w:ascii="Times New Roman" w:hAnsi="Times New Roman"/>
          <w:sz w:val="24"/>
          <w:szCs w:val="24"/>
          <w:lang w:val="en-US" w:eastAsia="tr-TR"/>
        </w:rPr>
      </w:pPr>
      <w:hyperlink r:id="rId12" w:history="1">
        <w:r w:rsidR="008B7B2C" w:rsidRPr="0076611D">
          <w:rPr>
            <w:rStyle w:val="Kpr"/>
            <w:rFonts w:ascii="Times New Roman" w:hAnsi="Times New Roman"/>
            <w:sz w:val="24"/>
            <w:szCs w:val="24"/>
            <w:lang w:val="en-US" w:eastAsia="tr-TR"/>
          </w:rPr>
          <w:t>Nancarrow B. E</w:t>
        </w:r>
      </w:hyperlink>
      <w:r w:rsidR="008B7B2C" w:rsidRPr="0076611D">
        <w:rPr>
          <w:rFonts w:ascii="Times New Roman" w:hAnsi="Times New Roman"/>
          <w:sz w:val="24"/>
          <w:szCs w:val="24"/>
          <w:lang w:val="en-US" w:eastAsia="tr-TR"/>
        </w:rPr>
        <w:t xml:space="preserve">., </w:t>
      </w:r>
      <w:hyperlink r:id="rId13" w:history="1">
        <w:r w:rsidR="008B7B2C" w:rsidRPr="0076611D">
          <w:rPr>
            <w:rStyle w:val="Kpr"/>
            <w:rFonts w:ascii="Times New Roman" w:hAnsi="Times New Roman"/>
            <w:sz w:val="24"/>
            <w:szCs w:val="24"/>
            <w:lang w:val="en-US" w:eastAsia="tr-TR"/>
          </w:rPr>
          <w:t>Leviston Z</w:t>
        </w:r>
      </w:hyperlink>
      <w:r w:rsidR="008B7B2C" w:rsidRPr="0076611D">
        <w:rPr>
          <w:rFonts w:ascii="Times New Roman" w:hAnsi="Times New Roman"/>
          <w:sz w:val="24"/>
          <w:szCs w:val="24"/>
          <w:lang w:val="en-US" w:eastAsia="tr-TR"/>
        </w:rPr>
        <w:t xml:space="preserve">, </w:t>
      </w:r>
      <w:hyperlink r:id="rId14" w:history="1">
        <w:r w:rsidR="008B7B2C" w:rsidRPr="0076611D">
          <w:rPr>
            <w:rStyle w:val="Kpr"/>
            <w:rFonts w:ascii="Times New Roman" w:hAnsi="Times New Roman"/>
            <w:sz w:val="24"/>
            <w:szCs w:val="24"/>
            <w:lang w:val="en-US" w:eastAsia="tr-TR"/>
          </w:rPr>
          <w:t>Po, M</w:t>
        </w:r>
      </w:hyperlink>
      <w:r w:rsidR="008B7B2C" w:rsidRPr="0076611D">
        <w:rPr>
          <w:rFonts w:ascii="Times New Roman" w:hAnsi="Times New Roman"/>
          <w:sz w:val="24"/>
          <w:szCs w:val="24"/>
          <w:lang w:val="en-US" w:eastAsia="tr-TR"/>
        </w:rPr>
        <w:t xml:space="preserve">., </w:t>
      </w:r>
      <w:hyperlink r:id="rId15" w:history="1">
        <w:r w:rsidR="008B7B2C" w:rsidRPr="0076611D">
          <w:rPr>
            <w:rStyle w:val="Kpr"/>
            <w:rFonts w:ascii="Times New Roman" w:hAnsi="Times New Roman"/>
            <w:sz w:val="24"/>
            <w:szCs w:val="24"/>
            <w:lang w:val="en-US" w:eastAsia="tr-TR"/>
          </w:rPr>
          <w:t>Porter N. B</w:t>
        </w:r>
      </w:hyperlink>
      <w:r w:rsidR="008B7B2C" w:rsidRPr="0076611D">
        <w:rPr>
          <w:rFonts w:ascii="Times New Roman" w:hAnsi="Times New Roman"/>
          <w:sz w:val="24"/>
          <w:szCs w:val="24"/>
          <w:lang w:val="en-US" w:eastAsia="tr-TR"/>
        </w:rPr>
        <w:t xml:space="preserve">., &amp; </w:t>
      </w:r>
      <w:hyperlink r:id="rId16" w:history="1">
        <w:r w:rsidR="008B7B2C" w:rsidRPr="0076611D">
          <w:rPr>
            <w:rStyle w:val="Kpr"/>
            <w:rFonts w:ascii="Times New Roman" w:hAnsi="Times New Roman"/>
            <w:sz w:val="24"/>
            <w:szCs w:val="24"/>
            <w:lang w:val="en-US" w:eastAsia="tr-TR"/>
          </w:rPr>
          <w:t>Tucker, D. I</w:t>
        </w:r>
      </w:hyperlink>
      <w:r w:rsidR="008B7B2C" w:rsidRPr="0076611D">
        <w:rPr>
          <w:rFonts w:ascii="Times New Roman" w:hAnsi="Times New Roman"/>
          <w:sz w:val="24"/>
          <w:szCs w:val="24"/>
          <w:lang w:val="en-US" w:eastAsia="tr-TR"/>
        </w:rPr>
        <w:t xml:space="preserve">., </w:t>
      </w:r>
      <w:r w:rsidR="008B7B2C" w:rsidRPr="0076611D">
        <w:rPr>
          <w:rFonts w:ascii="Times New Roman" w:hAnsi="Times New Roman"/>
          <w:sz w:val="24"/>
          <w:szCs w:val="24"/>
          <w:lang w:val="en-US"/>
        </w:rPr>
        <w:t xml:space="preserve">What drives communities' decisions and behaviours in the reuse of wastewater. </w:t>
      </w:r>
      <w:r w:rsidR="008B7B2C" w:rsidRPr="0076611D">
        <w:rPr>
          <w:rFonts w:ascii="Times New Roman" w:hAnsi="Times New Roman"/>
          <w:i/>
          <w:sz w:val="24"/>
          <w:szCs w:val="24"/>
          <w:lang w:val="en-US"/>
        </w:rPr>
        <w:t>Water Science and Technology</w:t>
      </w:r>
      <w:r w:rsidR="008B7B2C" w:rsidRPr="0076611D">
        <w:rPr>
          <w:rFonts w:ascii="Times New Roman" w:hAnsi="Times New Roman"/>
          <w:sz w:val="24"/>
          <w:szCs w:val="24"/>
          <w:lang w:val="en-US"/>
        </w:rPr>
        <w:t xml:space="preserve">, 2008, </w:t>
      </w:r>
      <w:r w:rsidR="008B7B2C" w:rsidRPr="0076611D">
        <w:rPr>
          <w:rFonts w:ascii="Times New Roman" w:hAnsi="Times New Roman"/>
          <w:b/>
          <w:sz w:val="24"/>
          <w:szCs w:val="24"/>
          <w:lang w:val="en-US"/>
        </w:rPr>
        <w:t>57 (4)</w:t>
      </w:r>
      <w:r w:rsidR="008B7B2C" w:rsidRPr="0076611D">
        <w:rPr>
          <w:rFonts w:ascii="Times New Roman" w:hAnsi="Times New Roman"/>
          <w:sz w:val="24"/>
          <w:szCs w:val="24"/>
          <w:lang w:val="en-US"/>
        </w:rPr>
        <w:t>,</w:t>
      </w:r>
      <w:r w:rsidR="008B7B2C" w:rsidRPr="0076611D">
        <w:rPr>
          <w:rFonts w:ascii="Times New Roman" w:hAnsi="Times New Roman"/>
          <w:b/>
          <w:sz w:val="24"/>
          <w:szCs w:val="24"/>
          <w:lang w:val="en-US"/>
        </w:rPr>
        <w:t xml:space="preserve"> </w:t>
      </w:r>
      <w:r w:rsidR="008B7B2C" w:rsidRPr="0076611D">
        <w:rPr>
          <w:rFonts w:ascii="Times New Roman" w:hAnsi="Times New Roman"/>
          <w:sz w:val="24"/>
          <w:szCs w:val="24"/>
          <w:lang w:val="en-US"/>
        </w:rPr>
        <w:t xml:space="preserve">485-91. </w:t>
      </w:r>
    </w:p>
    <w:p w:rsidR="008B7B2C" w:rsidRPr="0076611D" w:rsidRDefault="008B7B2C" w:rsidP="003701BA">
      <w:pPr>
        <w:pStyle w:val="ListeParagraf"/>
        <w:numPr>
          <w:ilvl w:val="0"/>
          <w:numId w:val="2"/>
        </w:numPr>
        <w:autoSpaceDE w:val="0"/>
        <w:autoSpaceDN w:val="0"/>
        <w:adjustRightInd w:val="0"/>
        <w:spacing w:after="0" w:line="240" w:lineRule="auto"/>
        <w:ind w:left="426" w:hanging="426"/>
        <w:contextualSpacing w:val="0"/>
        <w:jc w:val="both"/>
        <w:rPr>
          <w:rFonts w:ascii="Times New Roman" w:hAnsi="Times New Roman"/>
          <w:sz w:val="24"/>
          <w:szCs w:val="24"/>
          <w:lang w:val="en-US"/>
        </w:rPr>
      </w:pPr>
      <w:r w:rsidRPr="0076611D">
        <w:rPr>
          <w:rFonts w:ascii="Times New Roman" w:hAnsi="Times New Roman"/>
          <w:sz w:val="24"/>
          <w:szCs w:val="24"/>
          <w:lang w:val="en-US"/>
        </w:rPr>
        <w:t xml:space="preserve">Spinks, A., Fielding, K., Russell, S., Mankad, A., &amp; Price, J., Water demand management study: baseline survey of household water use (part a). </w:t>
      </w:r>
      <w:r w:rsidRPr="0076611D">
        <w:rPr>
          <w:rFonts w:ascii="Times New Roman" w:hAnsi="Times New Roman"/>
          <w:i/>
          <w:sz w:val="24"/>
          <w:szCs w:val="24"/>
          <w:lang w:val="en-US"/>
        </w:rPr>
        <w:t>Urban Water Security Research Alliance technical report</w:t>
      </w:r>
      <w:r w:rsidRPr="0076611D">
        <w:rPr>
          <w:rFonts w:ascii="Times New Roman" w:hAnsi="Times New Roman"/>
          <w:sz w:val="24"/>
          <w:szCs w:val="24"/>
          <w:lang w:val="en-US"/>
        </w:rPr>
        <w:t>; 2011, no. 40., 76 p.</w:t>
      </w:r>
    </w:p>
    <w:p w:rsidR="008B7B2C" w:rsidRPr="0076611D" w:rsidRDefault="008B7B2C" w:rsidP="003701BA">
      <w:pPr>
        <w:pStyle w:val="ListeParagraf"/>
        <w:numPr>
          <w:ilvl w:val="0"/>
          <w:numId w:val="2"/>
        </w:numPr>
        <w:spacing w:after="0" w:line="240" w:lineRule="auto"/>
        <w:ind w:left="426" w:hanging="426"/>
        <w:contextualSpacing w:val="0"/>
        <w:jc w:val="both"/>
        <w:rPr>
          <w:rFonts w:ascii="Times New Roman" w:hAnsi="Times New Roman"/>
          <w:sz w:val="24"/>
          <w:szCs w:val="24"/>
        </w:rPr>
      </w:pPr>
      <w:r w:rsidRPr="0076611D">
        <w:rPr>
          <w:rFonts w:ascii="Times New Roman" w:hAnsi="Times New Roman"/>
          <w:sz w:val="24"/>
          <w:szCs w:val="24"/>
          <w:lang w:val="de-DE"/>
        </w:rPr>
        <w:t xml:space="preserve">Frey, D., Stahlberg, D. &amp; Gollwitzer, P.M., Einstellung und Verhalten: Die Theorie des überlegten Handelns und die Theorie des geplanten Verhaltens. Frey, D. und Irle, M. (Hrsg.), </w:t>
      </w:r>
      <w:r w:rsidRPr="0076611D">
        <w:rPr>
          <w:rFonts w:ascii="Times New Roman" w:hAnsi="Times New Roman"/>
          <w:i/>
          <w:sz w:val="24"/>
          <w:szCs w:val="24"/>
          <w:lang w:val="de-DE"/>
        </w:rPr>
        <w:t>Kognitive Theorien der Sozialpsychologie, (Band I)</w:t>
      </w:r>
      <w:r w:rsidRPr="0076611D">
        <w:rPr>
          <w:rFonts w:ascii="Times New Roman" w:hAnsi="Times New Roman"/>
          <w:sz w:val="24"/>
          <w:szCs w:val="24"/>
          <w:lang w:val="de-DE"/>
        </w:rPr>
        <w:t xml:space="preserve"> (s.368-398). </w:t>
      </w:r>
      <w:r w:rsidRPr="0076611D">
        <w:rPr>
          <w:rFonts w:ascii="Times New Roman" w:hAnsi="Times New Roman"/>
          <w:sz w:val="24"/>
          <w:szCs w:val="24"/>
        </w:rPr>
        <w:t>Huber, Bern, 1993.</w:t>
      </w:r>
    </w:p>
    <w:p w:rsidR="008B7B2C" w:rsidRPr="0076611D" w:rsidRDefault="008B7B2C" w:rsidP="003701BA">
      <w:pPr>
        <w:pStyle w:val="ListeParagraf"/>
        <w:numPr>
          <w:ilvl w:val="0"/>
          <w:numId w:val="2"/>
        </w:numPr>
        <w:spacing w:after="0" w:line="240" w:lineRule="auto"/>
        <w:ind w:left="426" w:hanging="426"/>
        <w:contextualSpacing w:val="0"/>
        <w:jc w:val="both"/>
        <w:rPr>
          <w:rFonts w:ascii="Times New Roman" w:hAnsi="Times New Roman"/>
          <w:sz w:val="24"/>
          <w:szCs w:val="24"/>
        </w:rPr>
      </w:pPr>
      <w:r w:rsidRPr="0076611D">
        <w:rPr>
          <w:rFonts w:ascii="Times New Roman" w:hAnsi="Times New Roman"/>
          <w:sz w:val="24"/>
          <w:szCs w:val="24"/>
        </w:rPr>
        <w:t xml:space="preserve">Ajzen, I. (2005). Attitudes, personality, and behavior (2nd. Edition). Open University Press / McGraw- Hill, Milton-Keynes, England, 2005. </w:t>
      </w:r>
    </w:p>
    <w:p w:rsidR="008B7B2C" w:rsidRPr="0076611D" w:rsidRDefault="008B7B2C" w:rsidP="003701BA">
      <w:pPr>
        <w:pStyle w:val="ListeParagraf"/>
        <w:numPr>
          <w:ilvl w:val="0"/>
          <w:numId w:val="2"/>
        </w:numPr>
        <w:spacing w:after="0" w:line="240" w:lineRule="auto"/>
        <w:ind w:left="426" w:hanging="426"/>
        <w:contextualSpacing w:val="0"/>
        <w:jc w:val="both"/>
        <w:rPr>
          <w:rFonts w:ascii="Times New Roman" w:hAnsi="Times New Roman"/>
          <w:sz w:val="24"/>
          <w:szCs w:val="24"/>
        </w:rPr>
      </w:pPr>
      <w:r w:rsidRPr="0076611D">
        <w:rPr>
          <w:rFonts w:ascii="Times New Roman" w:hAnsi="Times New Roman"/>
          <w:sz w:val="24"/>
          <w:szCs w:val="24"/>
        </w:rPr>
        <w:lastRenderedPageBreak/>
        <w:t xml:space="preserve">Dervişoğlu, S., &amp; Kılıç, D. S., Planlanmış davranış teorisi çerçevesinde geliştirilen su tasarrufu davranışı anketi [Questionnaire of water-saving behavior developed within the framework of the theory of planned behavior] </w:t>
      </w:r>
      <w:r w:rsidRPr="0076611D">
        <w:rPr>
          <w:rFonts w:ascii="Times New Roman" w:hAnsi="Times New Roman"/>
          <w:i/>
          <w:sz w:val="24"/>
          <w:szCs w:val="24"/>
        </w:rPr>
        <w:t>X. Ulusal Fen Bilimleri ve Matematik Eğitimi Kongresi</w:t>
      </w:r>
      <w:r w:rsidRPr="0076611D">
        <w:rPr>
          <w:rFonts w:ascii="Times New Roman" w:hAnsi="Times New Roman"/>
          <w:sz w:val="24"/>
          <w:szCs w:val="24"/>
        </w:rPr>
        <w:t xml:space="preserve">, Niğde Üniversitesi., 2012. Retrieved 15.01.2013 from </w:t>
      </w:r>
      <w:hyperlink r:id="rId17" w:history="1">
        <w:r w:rsidRPr="0076611D">
          <w:rPr>
            <w:rStyle w:val="Kpr"/>
            <w:rFonts w:ascii="Times New Roman" w:hAnsi="Times New Roman"/>
            <w:sz w:val="24"/>
            <w:szCs w:val="24"/>
          </w:rPr>
          <w:t>http://kongre.nigde.edu.tr/xufbmek/dosyalar/tam_metin/pdf/2272-24_05_2012-14_00_39.pdf</w:t>
        </w:r>
      </w:hyperlink>
    </w:p>
    <w:p w:rsidR="008B7B2C" w:rsidRPr="0076611D" w:rsidRDefault="008B7B2C" w:rsidP="003701BA">
      <w:pPr>
        <w:pStyle w:val="ListeParagraf"/>
        <w:numPr>
          <w:ilvl w:val="0"/>
          <w:numId w:val="2"/>
        </w:numPr>
        <w:autoSpaceDE w:val="0"/>
        <w:autoSpaceDN w:val="0"/>
        <w:adjustRightInd w:val="0"/>
        <w:spacing w:after="0" w:line="240" w:lineRule="auto"/>
        <w:ind w:left="426" w:hanging="426"/>
        <w:contextualSpacing w:val="0"/>
        <w:jc w:val="both"/>
        <w:rPr>
          <w:rFonts w:ascii="Times New Roman" w:hAnsi="Times New Roman"/>
          <w:sz w:val="24"/>
          <w:szCs w:val="24"/>
          <w:lang w:val="en-US"/>
        </w:rPr>
      </w:pPr>
      <w:r w:rsidRPr="0076611D">
        <w:rPr>
          <w:rFonts w:ascii="Times New Roman" w:hAnsi="Times New Roman"/>
          <w:sz w:val="24"/>
          <w:szCs w:val="24"/>
          <w:lang w:val="en-US"/>
        </w:rPr>
        <w:t xml:space="preserve">Leviston, Z., Nancarrow, B. E., Tucker, D. I. &amp; Porter, N. B., Predicting community behaviour: Indirect potable reuse of wastewater through Managed Aquifer Recharge, CSIRO Land and Water Science Report 29/06: Perth, 2006. </w:t>
      </w:r>
    </w:p>
    <w:p w:rsidR="008B7B2C" w:rsidRPr="0076611D" w:rsidRDefault="008B7B2C" w:rsidP="003701BA">
      <w:pPr>
        <w:pStyle w:val="ListeParagraf"/>
        <w:numPr>
          <w:ilvl w:val="0"/>
          <w:numId w:val="2"/>
        </w:numPr>
        <w:autoSpaceDE w:val="0"/>
        <w:autoSpaceDN w:val="0"/>
        <w:adjustRightInd w:val="0"/>
        <w:spacing w:after="0" w:line="240" w:lineRule="auto"/>
        <w:ind w:left="426" w:hanging="426"/>
        <w:contextualSpacing w:val="0"/>
        <w:jc w:val="both"/>
        <w:rPr>
          <w:rFonts w:ascii="Times New Roman" w:hAnsi="Times New Roman"/>
          <w:sz w:val="24"/>
          <w:szCs w:val="24"/>
          <w:lang w:val="en-US"/>
        </w:rPr>
      </w:pPr>
      <w:r w:rsidRPr="0076611D">
        <w:rPr>
          <w:rFonts w:ascii="Times New Roman" w:hAnsi="Times New Roman"/>
          <w:bCs/>
          <w:sz w:val="24"/>
          <w:szCs w:val="24"/>
        </w:rPr>
        <w:t>De Oliver, M.</w:t>
      </w:r>
      <w:r w:rsidRPr="0076611D">
        <w:rPr>
          <w:rFonts w:ascii="Times New Roman" w:hAnsi="Times New Roman"/>
          <w:b/>
          <w:bCs/>
          <w:sz w:val="24"/>
          <w:szCs w:val="24"/>
        </w:rPr>
        <w:t xml:space="preserve">, </w:t>
      </w:r>
      <w:r w:rsidRPr="0076611D">
        <w:rPr>
          <w:rFonts w:ascii="Times New Roman" w:hAnsi="Times New Roman"/>
          <w:sz w:val="24"/>
          <w:szCs w:val="24"/>
        </w:rPr>
        <w:t xml:space="preserve">Attitudes and action: a case study of the manifest demographics of water conservation </w:t>
      </w:r>
      <w:r w:rsidRPr="0076611D">
        <w:rPr>
          <w:rFonts w:ascii="Times New Roman" w:hAnsi="Times New Roman"/>
          <w:i/>
          <w:iCs/>
          <w:sz w:val="24"/>
          <w:szCs w:val="24"/>
        </w:rPr>
        <w:t xml:space="preserve">Environment and Behavior, </w:t>
      </w:r>
      <w:r w:rsidRPr="0076611D">
        <w:rPr>
          <w:rFonts w:ascii="Times New Roman" w:hAnsi="Times New Roman"/>
          <w:iCs/>
          <w:sz w:val="24"/>
          <w:szCs w:val="24"/>
        </w:rPr>
        <w:t xml:space="preserve">1999, </w:t>
      </w:r>
      <w:r w:rsidRPr="0076611D">
        <w:rPr>
          <w:rFonts w:ascii="Times New Roman" w:hAnsi="Times New Roman"/>
          <w:b/>
          <w:sz w:val="24"/>
          <w:szCs w:val="24"/>
        </w:rPr>
        <w:t>31</w:t>
      </w:r>
      <w:r w:rsidRPr="0076611D">
        <w:rPr>
          <w:rFonts w:ascii="Times New Roman" w:hAnsi="Times New Roman"/>
          <w:sz w:val="24"/>
          <w:szCs w:val="24"/>
        </w:rPr>
        <w:t>, 372–92.</w:t>
      </w:r>
    </w:p>
    <w:p w:rsidR="008B7B2C" w:rsidRPr="0076611D" w:rsidRDefault="008B7B2C" w:rsidP="003701BA">
      <w:pPr>
        <w:pStyle w:val="listeparagraf10"/>
        <w:numPr>
          <w:ilvl w:val="0"/>
          <w:numId w:val="2"/>
        </w:numPr>
        <w:autoSpaceDE w:val="0"/>
        <w:autoSpaceDN w:val="0"/>
        <w:adjustRightInd w:val="0"/>
        <w:spacing w:before="0" w:beforeAutospacing="0" w:after="0" w:afterAutospacing="0"/>
        <w:ind w:left="426" w:hanging="426"/>
        <w:contextualSpacing/>
        <w:jc w:val="both"/>
        <w:rPr>
          <w:lang w:val="en-US"/>
        </w:rPr>
      </w:pPr>
      <w:r w:rsidRPr="00400687">
        <w:rPr>
          <w:lang w:val="en-US"/>
        </w:rPr>
        <w:t xml:space="preserve">Mayer, P.W., De Oreo, W. B., Opitz, E., Kiefer, J., Dziegielewski, B., Davis, W., &amp; Nelson, J.O., </w:t>
      </w:r>
      <w:r w:rsidRPr="00400687">
        <w:rPr>
          <w:i/>
          <w:lang w:val="en-US"/>
        </w:rPr>
        <w:t>Residential End Uses of Water</w:t>
      </w:r>
      <w:r w:rsidRPr="00400687">
        <w:rPr>
          <w:lang w:val="en-US"/>
        </w:rPr>
        <w:t xml:space="preserve">. American Water Works Association Research Foundation, Denver, 1999. </w:t>
      </w:r>
    </w:p>
    <w:sectPr w:rsidR="008B7B2C" w:rsidRPr="0076611D" w:rsidSect="0073206C">
      <w:footerReference w:type="default" r:id="rId18"/>
      <w:footnotePr>
        <w:numFmt w:val="lowerRoman"/>
      </w:footnotePr>
      <w:pgSz w:w="11906" w:h="16838"/>
      <w:pgMar w:top="1418" w:right="1418" w:bottom="1418" w:left="1418" w:header="709" w:footer="709" w:gutter="85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8A2" w:rsidRDefault="00DA08A2" w:rsidP="0076611D">
      <w:pPr>
        <w:spacing w:after="0" w:line="240" w:lineRule="auto"/>
      </w:pPr>
      <w:r>
        <w:separator/>
      </w:r>
    </w:p>
  </w:endnote>
  <w:endnote w:type="continuationSeparator" w:id="0">
    <w:p w:rsidR="00DA08A2" w:rsidRDefault="00DA08A2" w:rsidP="00766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AdvGulliv-R">
    <w:altName w:val="MS Mincho"/>
    <w:panose1 w:val="00000000000000000000"/>
    <w:charset w:val="80"/>
    <w:family w:val="auto"/>
    <w:notTrueType/>
    <w:pitch w:val="default"/>
    <w:sig w:usb0="00000001" w:usb1="08070000" w:usb2="00000010" w:usb3="00000000" w:csb0="00020000" w:csb1="00000000"/>
  </w:font>
  <w:font w:name="AdvTT182ff89e+20">
    <w:panose1 w:val="00000000000000000000"/>
    <w:charset w:val="80"/>
    <w:family w:val="auto"/>
    <w:notTrueType/>
    <w:pitch w:val="default"/>
    <w:sig w:usb0="00000001" w:usb1="08070000" w:usb2="00000010" w:usb3="00000000" w:csb0="00020000" w:csb1="00000000"/>
  </w:font>
  <w:font w:name="Arial Black">
    <w:panose1 w:val="020B0A04020102020204"/>
    <w:charset w:val="A2"/>
    <w:family w:val="swiss"/>
    <w:pitch w:val="variable"/>
    <w:sig w:usb0="A00002AF" w:usb1="400078FB"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1244574"/>
      <w:docPartObj>
        <w:docPartGallery w:val="Page Numbers (Bottom of Page)"/>
        <w:docPartUnique/>
      </w:docPartObj>
    </w:sdtPr>
    <w:sdtEndPr/>
    <w:sdtContent>
      <w:p w:rsidR="00787B73" w:rsidRDefault="00144560">
        <w:pPr>
          <w:pStyle w:val="Altbilgi"/>
          <w:jc w:val="right"/>
        </w:pPr>
        <w:r>
          <w:fldChar w:fldCharType="begin"/>
        </w:r>
        <w:r w:rsidR="00787B73">
          <w:instrText>PAGE   \* MERGEFORMAT</w:instrText>
        </w:r>
        <w:r>
          <w:fldChar w:fldCharType="separate"/>
        </w:r>
        <w:r w:rsidR="00A95597">
          <w:rPr>
            <w:noProof/>
          </w:rPr>
          <w:t>1</w:t>
        </w:r>
        <w:r>
          <w:fldChar w:fldCharType="end"/>
        </w:r>
      </w:p>
    </w:sdtContent>
  </w:sdt>
  <w:p w:rsidR="00C23CB0" w:rsidRDefault="00C23CB0" w:rsidP="00C23CB0">
    <w:pPr>
      <w:pStyle w:val="Balk1"/>
      <w:shd w:val="clear" w:color="auto" w:fill="FFFFFF"/>
      <w:spacing w:before="0" w:after="0"/>
      <w:jc w:val="center"/>
      <w:rPr>
        <w:rFonts w:ascii="Arial Black" w:hAnsi="Arial Black"/>
        <w:b w:val="0"/>
        <w:bCs w:val="0"/>
        <w:color w:val="000000"/>
        <w:sz w:val="12"/>
      </w:rPr>
    </w:pPr>
    <w:r>
      <w:rPr>
        <w:rFonts w:ascii="Arial Black" w:hAnsi="Arial Black"/>
        <w:b w:val="0"/>
        <w:bCs w:val="0"/>
        <w:color w:val="000000"/>
        <w:sz w:val="12"/>
      </w:rPr>
      <w:t>SİİRT ÜNİVERSİTESİ SOSYAL BİLİMLER ENSTİTÜSÜ  DERGİSİ</w:t>
    </w:r>
    <w:r>
      <w:rPr>
        <w:rFonts w:ascii="Arial Black" w:hAnsi="Arial Black"/>
        <w:b w:val="0"/>
        <w:bCs w:val="0"/>
        <w:color w:val="000000"/>
        <w:sz w:val="12"/>
      </w:rPr>
      <w:br/>
      <w:t xml:space="preserve"> YIL/YEAR 2013  SAYI/NUMBER 01</w:t>
    </w:r>
  </w:p>
  <w:p w:rsidR="00787B73" w:rsidRDefault="00787B7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8A2" w:rsidRDefault="00DA08A2" w:rsidP="0076611D">
      <w:pPr>
        <w:spacing w:after="0" w:line="240" w:lineRule="auto"/>
      </w:pPr>
      <w:r>
        <w:separator/>
      </w:r>
    </w:p>
  </w:footnote>
  <w:footnote w:type="continuationSeparator" w:id="0">
    <w:p w:rsidR="00DA08A2" w:rsidRDefault="00DA08A2" w:rsidP="0076611D">
      <w:pPr>
        <w:spacing w:after="0" w:line="240" w:lineRule="auto"/>
      </w:pPr>
      <w:r>
        <w:continuationSeparator/>
      </w:r>
    </w:p>
  </w:footnote>
  <w:footnote w:id="1">
    <w:p w:rsidR="0076611D" w:rsidRPr="00A95597" w:rsidRDefault="0076611D">
      <w:pPr>
        <w:pStyle w:val="DipnotMetni"/>
        <w:rPr>
          <w:rFonts w:ascii="Times New Roman" w:hAnsi="Times New Roman"/>
          <w:i/>
          <w:sz w:val="16"/>
          <w:szCs w:val="16"/>
        </w:rPr>
      </w:pPr>
      <w:r w:rsidRPr="00A95597">
        <w:rPr>
          <w:rStyle w:val="DipnotBavurusu"/>
          <w:rFonts w:ascii="Times New Roman" w:hAnsi="Times New Roman"/>
          <w:i/>
          <w:sz w:val="16"/>
          <w:szCs w:val="16"/>
        </w:rPr>
        <w:footnoteRef/>
      </w:r>
      <w:r w:rsidRPr="00A95597">
        <w:rPr>
          <w:rFonts w:ascii="Times New Roman" w:hAnsi="Times New Roman"/>
          <w:i/>
          <w:sz w:val="16"/>
          <w:szCs w:val="16"/>
        </w:rPr>
        <w:t xml:space="preserve"> </w:t>
      </w:r>
      <w:r w:rsidRPr="00A95597">
        <w:rPr>
          <w:rFonts w:ascii="Times New Roman" w:hAnsi="Times New Roman"/>
          <w:i/>
          <w:color w:val="000000"/>
          <w:sz w:val="16"/>
          <w:szCs w:val="16"/>
        </w:rPr>
        <w:t>Yrd. Doç. Dr., Hacettepe Üniversitesi Eğitim Fakültesi, Ankara, sevilayd@hacettepe.edu.tr</w:t>
      </w:r>
    </w:p>
  </w:footnote>
  <w:footnote w:id="2">
    <w:p w:rsidR="006B4425" w:rsidRDefault="006B4425">
      <w:pPr>
        <w:pStyle w:val="DipnotMetni"/>
      </w:pPr>
      <w:r w:rsidRPr="00A95597">
        <w:rPr>
          <w:rStyle w:val="DipnotBavurusu"/>
          <w:rFonts w:ascii="Times New Roman" w:hAnsi="Times New Roman"/>
          <w:sz w:val="16"/>
          <w:szCs w:val="16"/>
        </w:rPr>
        <w:footnoteRef/>
      </w:r>
      <w:r w:rsidRPr="00A95597">
        <w:rPr>
          <w:rFonts w:ascii="Times New Roman" w:hAnsi="Times New Roman"/>
          <w:sz w:val="16"/>
          <w:szCs w:val="16"/>
        </w:rPr>
        <w:t xml:space="preserve"> Öğr. Gör. Dr., Hacettepe Üniversitesi,</w:t>
      </w:r>
      <w:r w:rsidR="00A95597">
        <w:rPr>
          <w:rFonts w:ascii="Times New Roman" w:hAnsi="Times New Roman"/>
          <w:sz w:val="16"/>
          <w:szCs w:val="16"/>
        </w:rPr>
        <w:t xml:space="preserve"> Hacettepe Üniversitesi Eğitim Fakültesi,</w:t>
      </w:r>
      <w:bookmarkStart w:id="0" w:name="_GoBack"/>
      <w:bookmarkEnd w:id="0"/>
      <w:r w:rsidRPr="00A95597">
        <w:rPr>
          <w:rFonts w:ascii="Times New Roman" w:hAnsi="Times New Roman"/>
          <w:sz w:val="16"/>
          <w:szCs w:val="16"/>
        </w:rPr>
        <w:t xml:space="preserve"> </w:t>
      </w:r>
      <w:r w:rsidR="00A95597" w:rsidRPr="00A95597">
        <w:rPr>
          <w:rFonts w:ascii="Times New Roman" w:hAnsi="Times New Roman"/>
          <w:sz w:val="16"/>
          <w:szCs w:val="16"/>
        </w:rPr>
        <w:t>dsultan@hacettepe.edu.tr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3163B"/>
    <w:multiLevelType w:val="hybridMultilevel"/>
    <w:tmpl w:val="1C64AFC0"/>
    <w:lvl w:ilvl="0" w:tplc="C8A6464A">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nsid w:val="5CD946EB"/>
    <w:multiLevelType w:val="multilevel"/>
    <w:tmpl w:val="1C461C3E"/>
    <w:lvl w:ilvl="0">
      <w:start w:val="1"/>
      <w:numFmt w:val="decimal"/>
      <w:lvlText w:val="%1."/>
      <w:lvlJc w:val="left"/>
      <w:pPr>
        <w:ind w:left="1068" w:hanging="360"/>
      </w:pPr>
      <w:rPr>
        <w:rFonts w:hint="default"/>
        <w:b/>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numFmt w:val="lowerRoman"/>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27E"/>
    <w:rsid w:val="000002DC"/>
    <w:rsid w:val="00005888"/>
    <w:rsid w:val="00005C10"/>
    <w:rsid w:val="00005C46"/>
    <w:rsid w:val="00005F8F"/>
    <w:rsid w:val="00007C64"/>
    <w:rsid w:val="00010FAC"/>
    <w:rsid w:val="00011F16"/>
    <w:rsid w:val="000150B3"/>
    <w:rsid w:val="000162E0"/>
    <w:rsid w:val="00016402"/>
    <w:rsid w:val="00016E75"/>
    <w:rsid w:val="000205FC"/>
    <w:rsid w:val="000208E8"/>
    <w:rsid w:val="00023822"/>
    <w:rsid w:val="00030853"/>
    <w:rsid w:val="00030D02"/>
    <w:rsid w:val="000424FD"/>
    <w:rsid w:val="00044F65"/>
    <w:rsid w:val="000468DF"/>
    <w:rsid w:val="000470FC"/>
    <w:rsid w:val="000519C7"/>
    <w:rsid w:val="00057148"/>
    <w:rsid w:val="0005721E"/>
    <w:rsid w:val="00061DA1"/>
    <w:rsid w:val="0006294B"/>
    <w:rsid w:val="000633CB"/>
    <w:rsid w:val="0006379D"/>
    <w:rsid w:val="00065B20"/>
    <w:rsid w:val="00070E0F"/>
    <w:rsid w:val="000715E2"/>
    <w:rsid w:val="00072070"/>
    <w:rsid w:val="000731C0"/>
    <w:rsid w:val="000738ED"/>
    <w:rsid w:val="00073C4F"/>
    <w:rsid w:val="00074525"/>
    <w:rsid w:val="000774F5"/>
    <w:rsid w:val="00081609"/>
    <w:rsid w:val="00083138"/>
    <w:rsid w:val="00083A2E"/>
    <w:rsid w:val="0008462E"/>
    <w:rsid w:val="00084C0E"/>
    <w:rsid w:val="00090D68"/>
    <w:rsid w:val="0009110E"/>
    <w:rsid w:val="00094A56"/>
    <w:rsid w:val="000978BC"/>
    <w:rsid w:val="00097A06"/>
    <w:rsid w:val="000A1CB1"/>
    <w:rsid w:val="000A45A7"/>
    <w:rsid w:val="000A6100"/>
    <w:rsid w:val="000A6CC1"/>
    <w:rsid w:val="000A6DFD"/>
    <w:rsid w:val="000A7390"/>
    <w:rsid w:val="000B4AB6"/>
    <w:rsid w:val="000B5DE9"/>
    <w:rsid w:val="000C0BA1"/>
    <w:rsid w:val="000C27A2"/>
    <w:rsid w:val="000C70C4"/>
    <w:rsid w:val="000C74BC"/>
    <w:rsid w:val="000D0EAB"/>
    <w:rsid w:val="000D22F9"/>
    <w:rsid w:val="000D3B9A"/>
    <w:rsid w:val="000D42BB"/>
    <w:rsid w:val="000E060D"/>
    <w:rsid w:val="000E43D2"/>
    <w:rsid w:val="000E5BFE"/>
    <w:rsid w:val="000E6351"/>
    <w:rsid w:val="000F0EAA"/>
    <w:rsid w:val="000F0F4C"/>
    <w:rsid w:val="000F1583"/>
    <w:rsid w:val="000F5EA0"/>
    <w:rsid w:val="000F704F"/>
    <w:rsid w:val="000F7E85"/>
    <w:rsid w:val="001013AC"/>
    <w:rsid w:val="001017CD"/>
    <w:rsid w:val="00101CC5"/>
    <w:rsid w:val="00101E88"/>
    <w:rsid w:val="00103839"/>
    <w:rsid w:val="00106290"/>
    <w:rsid w:val="00111327"/>
    <w:rsid w:val="001150B5"/>
    <w:rsid w:val="00115715"/>
    <w:rsid w:val="00115B0A"/>
    <w:rsid w:val="001170CD"/>
    <w:rsid w:val="00120E67"/>
    <w:rsid w:val="00120EA8"/>
    <w:rsid w:val="00124431"/>
    <w:rsid w:val="00125BBA"/>
    <w:rsid w:val="00131721"/>
    <w:rsid w:val="00132476"/>
    <w:rsid w:val="001336C8"/>
    <w:rsid w:val="001342DB"/>
    <w:rsid w:val="00134E62"/>
    <w:rsid w:val="00140515"/>
    <w:rsid w:val="00143316"/>
    <w:rsid w:val="00144560"/>
    <w:rsid w:val="00145B45"/>
    <w:rsid w:val="00146825"/>
    <w:rsid w:val="001470A6"/>
    <w:rsid w:val="00150819"/>
    <w:rsid w:val="001509FD"/>
    <w:rsid w:val="00150B9D"/>
    <w:rsid w:val="00161639"/>
    <w:rsid w:val="00163845"/>
    <w:rsid w:val="0016391C"/>
    <w:rsid w:val="00166A32"/>
    <w:rsid w:val="001772A8"/>
    <w:rsid w:val="001804EE"/>
    <w:rsid w:val="001862D9"/>
    <w:rsid w:val="00186842"/>
    <w:rsid w:val="00186CB2"/>
    <w:rsid w:val="0018795C"/>
    <w:rsid w:val="00191984"/>
    <w:rsid w:val="00193DBF"/>
    <w:rsid w:val="0019573B"/>
    <w:rsid w:val="00197365"/>
    <w:rsid w:val="00197900"/>
    <w:rsid w:val="001A012F"/>
    <w:rsid w:val="001B1FA7"/>
    <w:rsid w:val="001B60F2"/>
    <w:rsid w:val="001C57FE"/>
    <w:rsid w:val="001C5B6A"/>
    <w:rsid w:val="001C74FD"/>
    <w:rsid w:val="001D03F6"/>
    <w:rsid w:val="001D0527"/>
    <w:rsid w:val="001D0E22"/>
    <w:rsid w:val="001D4904"/>
    <w:rsid w:val="001D5779"/>
    <w:rsid w:val="001D66F4"/>
    <w:rsid w:val="001D78F6"/>
    <w:rsid w:val="001D7A6F"/>
    <w:rsid w:val="001D7C31"/>
    <w:rsid w:val="001E0288"/>
    <w:rsid w:val="001E586A"/>
    <w:rsid w:val="001E5F85"/>
    <w:rsid w:val="001E6B9F"/>
    <w:rsid w:val="001F2B36"/>
    <w:rsid w:val="001F432D"/>
    <w:rsid w:val="001F47D0"/>
    <w:rsid w:val="001F5A9C"/>
    <w:rsid w:val="001F6396"/>
    <w:rsid w:val="001F73B6"/>
    <w:rsid w:val="002122B3"/>
    <w:rsid w:val="00212986"/>
    <w:rsid w:val="002133C7"/>
    <w:rsid w:val="00213C68"/>
    <w:rsid w:val="00214C1A"/>
    <w:rsid w:val="002201B8"/>
    <w:rsid w:val="00221E80"/>
    <w:rsid w:val="002228B6"/>
    <w:rsid w:val="00224539"/>
    <w:rsid w:val="0022513A"/>
    <w:rsid w:val="00230298"/>
    <w:rsid w:val="00233644"/>
    <w:rsid w:val="0023425E"/>
    <w:rsid w:val="00235613"/>
    <w:rsid w:val="002368B5"/>
    <w:rsid w:val="00237783"/>
    <w:rsid w:val="00237E16"/>
    <w:rsid w:val="00242889"/>
    <w:rsid w:val="00245725"/>
    <w:rsid w:val="00246976"/>
    <w:rsid w:val="002512E1"/>
    <w:rsid w:val="002522C5"/>
    <w:rsid w:val="00252667"/>
    <w:rsid w:val="00255BF2"/>
    <w:rsid w:val="00264F08"/>
    <w:rsid w:val="00265281"/>
    <w:rsid w:val="00265F08"/>
    <w:rsid w:val="00270743"/>
    <w:rsid w:val="00272FD2"/>
    <w:rsid w:val="0027353B"/>
    <w:rsid w:val="002737A3"/>
    <w:rsid w:val="00275D77"/>
    <w:rsid w:val="00276954"/>
    <w:rsid w:val="002774B4"/>
    <w:rsid w:val="002800DB"/>
    <w:rsid w:val="0028096B"/>
    <w:rsid w:val="002813EB"/>
    <w:rsid w:val="00284D38"/>
    <w:rsid w:val="0029218B"/>
    <w:rsid w:val="0029361B"/>
    <w:rsid w:val="00293B01"/>
    <w:rsid w:val="00294844"/>
    <w:rsid w:val="00295905"/>
    <w:rsid w:val="0029747B"/>
    <w:rsid w:val="002A0888"/>
    <w:rsid w:val="002A16FB"/>
    <w:rsid w:val="002A1C53"/>
    <w:rsid w:val="002B01A5"/>
    <w:rsid w:val="002B2B90"/>
    <w:rsid w:val="002C1F14"/>
    <w:rsid w:val="002C3463"/>
    <w:rsid w:val="002C45C3"/>
    <w:rsid w:val="002C4706"/>
    <w:rsid w:val="002C4E6D"/>
    <w:rsid w:val="002C5B4C"/>
    <w:rsid w:val="002C6B22"/>
    <w:rsid w:val="002C7AB5"/>
    <w:rsid w:val="002D3409"/>
    <w:rsid w:val="002D46E4"/>
    <w:rsid w:val="002D4F36"/>
    <w:rsid w:val="002D5555"/>
    <w:rsid w:val="002D56CA"/>
    <w:rsid w:val="002D5E01"/>
    <w:rsid w:val="002E1562"/>
    <w:rsid w:val="002E4520"/>
    <w:rsid w:val="002E54DF"/>
    <w:rsid w:val="002E7637"/>
    <w:rsid w:val="002F0CD1"/>
    <w:rsid w:val="002F3F72"/>
    <w:rsid w:val="002F494E"/>
    <w:rsid w:val="002F5121"/>
    <w:rsid w:val="003014FB"/>
    <w:rsid w:val="0030409C"/>
    <w:rsid w:val="003062DD"/>
    <w:rsid w:val="00306AC2"/>
    <w:rsid w:val="00307869"/>
    <w:rsid w:val="003153E4"/>
    <w:rsid w:val="00316740"/>
    <w:rsid w:val="003216DA"/>
    <w:rsid w:val="00321FA1"/>
    <w:rsid w:val="00322323"/>
    <w:rsid w:val="0032234A"/>
    <w:rsid w:val="003229A4"/>
    <w:rsid w:val="0032331D"/>
    <w:rsid w:val="00323A93"/>
    <w:rsid w:val="0032434D"/>
    <w:rsid w:val="00331487"/>
    <w:rsid w:val="00333233"/>
    <w:rsid w:val="00335584"/>
    <w:rsid w:val="00354A7D"/>
    <w:rsid w:val="00360366"/>
    <w:rsid w:val="00360388"/>
    <w:rsid w:val="00360AE1"/>
    <w:rsid w:val="003612CF"/>
    <w:rsid w:val="003636A4"/>
    <w:rsid w:val="0036383F"/>
    <w:rsid w:val="00364374"/>
    <w:rsid w:val="003647CD"/>
    <w:rsid w:val="00365523"/>
    <w:rsid w:val="00366988"/>
    <w:rsid w:val="003701BA"/>
    <w:rsid w:val="00370584"/>
    <w:rsid w:val="00371C66"/>
    <w:rsid w:val="00373630"/>
    <w:rsid w:val="003741DD"/>
    <w:rsid w:val="00382013"/>
    <w:rsid w:val="0038337B"/>
    <w:rsid w:val="00385276"/>
    <w:rsid w:val="00393B87"/>
    <w:rsid w:val="00394B3C"/>
    <w:rsid w:val="00395F13"/>
    <w:rsid w:val="003A6202"/>
    <w:rsid w:val="003A6D61"/>
    <w:rsid w:val="003B23EA"/>
    <w:rsid w:val="003B2B1D"/>
    <w:rsid w:val="003B74E7"/>
    <w:rsid w:val="003B7982"/>
    <w:rsid w:val="003C370E"/>
    <w:rsid w:val="003D3DE3"/>
    <w:rsid w:val="003D56B2"/>
    <w:rsid w:val="003D5EA6"/>
    <w:rsid w:val="003E1DBC"/>
    <w:rsid w:val="003E27F6"/>
    <w:rsid w:val="003E3CF7"/>
    <w:rsid w:val="003E52A4"/>
    <w:rsid w:val="003E6672"/>
    <w:rsid w:val="003F1DAB"/>
    <w:rsid w:val="003F73F5"/>
    <w:rsid w:val="00400687"/>
    <w:rsid w:val="004028C0"/>
    <w:rsid w:val="004039A6"/>
    <w:rsid w:val="00405D15"/>
    <w:rsid w:val="00407165"/>
    <w:rsid w:val="00407873"/>
    <w:rsid w:val="004132DD"/>
    <w:rsid w:val="00414C12"/>
    <w:rsid w:val="00416E9D"/>
    <w:rsid w:val="0042031F"/>
    <w:rsid w:val="00423409"/>
    <w:rsid w:val="00427319"/>
    <w:rsid w:val="004311C5"/>
    <w:rsid w:val="00433394"/>
    <w:rsid w:val="0043642B"/>
    <w:rsid w:val="00440744"/>
    <w:rsid w:val="004407F3"/>
    <w:rsid w:val="00440EE9"/>
    <w:rsid w:val="004425E9"/>
    <w:rsid w:val="00443275"/>
    <w:rsid w:val="0044415B"/>
    <w:rsid w:val="004456F4"/>
    <w:rsid w:val="00447444"/>
    <w:rsid w:val="00451A9C"/>
    <w:rsid w:val="004524D1"/>
    <w:rsid w:val="0045754C"/>
    <w:rsid w:val="00462BD8"/>
    <w:rsid w:val="00463BE7"/>
    <w:rsid w:val="004640F9"/>
    <w:rsid w:val="00466B4E"/>
    <w:rsid w:val="00470648"/>
    <w:rsid w:val="00470EA6"/>
    <w:rsid w:val="004719AD"/>
    <w:rsid w:val="00471D33"/>
    <w:rsid w:val="0047666C"/>
    <w:rsid w:val="00476CBE"/>
    <w:rsid w:val="00490087"/>
    <w:rsid w:val="0049019E"/>
    <w:rsid w:val="00491130"/>
    <w:rsid w:val="00495242"/>
    <w:rsid w:val="0049596D"/>
    <w:rsid w:val="004964C2"/>
    <w:rsid w:val="004A1493"/>
    <w:rsid w:val="004A161B"/>
    <w:rsid w:val="004A2DA6"/>
    <w:rsid w:val="004A40C8"/>
    <w:rsid w:val="004A489B"/>
    <w:rsid w:val="004A5DDC"/>
    <w:rsid w:val="004A6287"/>
    <w:rsid w:val="004A7203"/>
    <w:rsid w:val="004B045C"/>
    <w:rsid w:val="004B05CD"/>
    <w:rsid w:val="004B0908"/>
    <w:rsid w:val="004B1836"/>
    <w:rsid w:val="004B18BA"/>
    <w:rsid w:val="004B49DA"/>
    <w:rsid w:val="004B55A5"/>
    <w:rsid w:val="004C1FB1"/>
    <w:rsid w:val="004D298D"/>
    <w:rsid w:val="004E1039"/>
    <w:rsid w:val="004F17DA"/>
    <w:rsid w:val="004F5715"/>
    <w:rsid w:val="004F6B15"/>
    <w:rsid w:val="00501863"/>
    <w:rsid w:val="0050410B"/>
    <w:rsid w:val="00504FB0"/>
    <w:rsid w:val="00521DC5"/>
    <w:rsid w:val="00526A1E"/>
    <w:rsid w:val="0052700B"/>
    <w:rsid w:val="00527D01"/>
    <w:rsid w:val="005375D5"/>
    <w:rsid w:val="00537DDC"/>
    <w:rsid w:val="00540F8C"/>
    <w:rsid w:val="00544747"/>
    <w:rsid w:val="00545BB1"/>
    <w:rsid w:val="005464D3"/>
    <w:rsid w:val="00551789"/>
    <w:rsid w:val="00553A4B"/>
    <w:rsid w:val="00553CD6"/>
    <w:rsid w:val="00562B91"/>
    <w:rsid w:val="005665CD"/>
    <w:rsid w:val="005764DA"/>
    <w:rsid w:val="005770F7"/>
    <w:rsid w:val="00577E27"/>
    <w:rsid w:val="0058012F"/>
    <w:rsid w:val="00583E2A"/>
    <w:rsid w:val="00585C8A"/>
    <w:rsid w:val="00586C90"/>
    <w:rsid w:val="005902BD"/>
    <w:rsid w:val="00591D29"/>
    <w:rsid w:val="005924D1"/>
    <w:rsid w:val="005959F6"/>
    <w:rsid w:val="0059774C"/>
    <w:rsid w:val="005A07BB"/>
    <w:rsid w:val="005A285E"/>
    <w:rsid w:val="005A2E44"/>
    <w:rsid w:val="005A5F4C"/>
    <w:rsid w:val="005A704D"/>
    <w:rsid w:val="005A7C8F"/>
    <w:rsid w:val="005B0224"/>
    <w:rsid w:val="005B0F7B"/>
    <w:rsid w:val="005B1EF1"/>
    <w:rsid w:val="005B2B87"/>
    <w:rsid w:val="005B3B3C"/>
    <w:rsid w:val="005B5436"/>
    <w:rsid w:val="005B60A6"/>
    <w:rsid w:val="005C0301"/>
    <w:rsid w:val="005C0F12"/>
    <w:rsid w:val="005C7432"/>
    <w:rsid w:val="005C768E"/>
    <w:rsid w:val="005D5AF9"/>
    <w:rsid w:val="005D7839"/>
    <w:rsid w:val="005E0459"/>
    <w:rsid w:val="005E0D61"/>
    <w:rsid w:val="005E3FEC"/>
    <w:rsid w:val="005E4F3E"/>
    <w:rsid w:val="005E71EA"/>
    <w:rsid w:val="005E7B40"/>
    <w:rsid w:val="005E7D6F"/>
    <w:rsid w:val="005F03CB"/>
    <w:rsid w:val="005F3098"/>
    <w:rsid w:val="005F7B6C"/>
    <w:rsid w:val="00601E09"/>
    <w:rsid w:val="00602B77"/>
    <w:rsid w:val="00610219"/>
    <w:rsid w:val="0061057C"/>
    <w:rsid w:val="006135F5"/>
    <w:rsid w:val="00614304"/>
    <w:rsid w:val="00622025"/>
    <w:rsid w:val="0063294D"/>
    <w:rsid w:val="00634F23"/>
    <w:rsid w:val="00635174"/>
    <w:rsid w:val="00636A75"/>
    <w:rsid w:val="00637253"/>
    <w:rsid w:val="0064200F"/>
    <w:rsid w:val="006423A1"/>
    <w:rsid w:val="00646DEB"/>
    <w:rsid w:val="0065071C"/>
    <w:rsid w:val="00650843"/>
    <w:rsid w:val="00655201"/>
    <w:rsid w:val="0065559D"/>
    <w:rsid w:val="0065647B"/>
    <w:rsid w:val="00657041"/>
    <w:rsid w:val="006606CF"/>
    <w:rsid w:val="0066332B"/>
    <w:rsid w:val="006679DA"/>
    <w:rsid w:val="0068177B"/>
    <w:rsid w:val="00681E85"/>
    <w:rsid w:val="00682EBD"/>
    <w:rsid w:val="00694C17"/>
    <w:rsid w:val="006A1E6B"/>
    <w:rsid w:val="006A221E"/>
    <w:rsid w:val="006A6F68"/>
    <w:rsid w:val="006A7E5F"/>
    <w:rsid w:val="006B140B"/>
    <w:rsid w:val="006B27B4"/>
    <w:rsid w:val="006B28BD"/>
    <w:rsid w:val="006B4425"/>
    <w:rsid w:val="006C137D"/>
    <w:rsid w:val="006C6AD1"/>
    <w:rsid w:val="006D2C18"/>
    <w:rsid w:val="006D2E75"/>
    <w:rsid w:val="006E3813"/>
    <w:rsid w:val="006E560C"/>
    <w:rsid w:val="006E6D73"/>
    <w:rsid w:val="006E7173"/>
    <w:rsid w:val="006F1FC6"/>
    <w:rsid w:val="006F2D99"/>
    <w:rsid w:val="006F4A7F"/>
    <w:rsid w:val="006F4E21"/>
    <w:rsid w:val="006F57DF"/>
    <w:rsid w:val="006F7CDE"/>
    <w:rsid w:val="00702E30"/>
    <w:rsid w:val="0070528D"/>
    <w:rsid w:val="00705723"/>
    <w:rsid w:val="00705729"/>
    <w:rsid w:val="00711C6D"/>
    <w:rsid w:val="00714289"/>
    <w:rsid w:val="007150C2"/>
    <w:rsid w:val="007219D8"/>
    <w:rsid w:val="00722B2F"/>
    <w:rsid w:val="007241D3"/>
    <w:rsid w:val="0072684E"/>
    <w:rsid w:val="00727289"/>
    <w:rsid w:val="0073206C"/>
    <w:rsid w:val="007323D3"/>
    <w:rsid w:val="00734B90"/>
    <w:rsid w:val="00737B7B"/>
    <w:rsid w:val="00737CBA"/>
    <w:rsid w:val="00737FFC"/>
    <w:rsid w:val="007400E0"/>
    <w:rsid w:val="007401B2"/>
    <w:rsid w:val="007415C0"/>
    <w:rsid w:val="00741FFC"/>
    <w:rsid w:val="00742A9B"/>
    <w:rsid w:val="00743856"/>
    <w:rsid w:val="00744F37"/>
    <w:rsid w:val="00746F02"/>
    <w:rsid w:val="007504B1"/>
    <w:rsid w:val="007544F2"/>
    <w:rsid w:val="00757452"/>
    <w:rsid w:val="00757532"/>
    <w:rsid w:val="007633B5"/>
    <w:rsid w:val="0076611D"/>
    <w:rsid w:val="00770338"/>
    <w:rsid w:val="00770B10"/>
    <w:rsid w:val="0077208A"/>
    <w:rsid w:val="007734D3"/>
    <w:rsid w:val="0077366D"/>
    <w:rsid w:val="0077534C"/>
    <w:rsid w:val="00780FD0"/>
    <w:rsid w:val="00783B46"/>
    <w:rsid w:val="00787B73"/>
    <w:rsid w:val="00787E00"/>
    <w:rsid w:val="00790AF4"/>
    <w:rsid w:val="007913F7"/>
    <w:rsid w:val="007933A5"/>
    <w:rsid w:val="00795A18"/>
    <w:rsid w:val="007A4B15"/>
    <w:rsid w:val="007A51CB"/>
    <w:rsid w:val="007A7D7A"/>
    <w:rsid w:val="007B0316"/>
    <w:rsid w:val="007B3793"/>
    <w:rsid w:val="007B71BE"/>
    <w:rsid w:val="007C105F"/>
    <w:rsid w:val="007C29A5"/>
    <w:rsid w:val="007C2DF9"/>
    <w:rsid w:val="007C44D0"/>
    <w:rsid w:val="007C73C9"/>
    <w:rsid w:val="007C7A65"/>
    <w:rsid w:val="007D05C5"/>
    <w:rsid w:val="007D06B0"/>
    <w:rsid w:val="007D2D2D"/>
    <w:rsid w:val="007D62FB"/>
    <w:rsid w:val="007D641D"/>
    <w:rsid w:val="007D7593"/>
    <w:rsid w:val="007E047D"/>
    <w:rsid w:val="007E0BF2"/>
    <w:rsid w:val="007E1D62"/>
    <w:rsid w:val="007E1F94"/>
    <w:rsid w:val="007E5198"/>
    <w:rsid w:val="007E7959"/>
    <w:rsid w:val="007F0DD9"/>
    <w:rsid w:val="007F12F2"/>
    <w:rsid w:val="007F298A"/>
    <w:rsid w:val="007F3222"/>
    <w:rsid w:val="007F3367"/>
    <w:rsid w:val="00800EE4"/>
    <w:rsid w:val="008020A4"/>
    <w:rsid w:val="0080345D"/>
    <w:rsid w:val="008036D7"/>
    <w:rsid w:val="008046FD"/>
    <w:rsid w:val="00812BC5"/>
    <w:rsid w:val="00812CC5"/>
    <w:rsid w:val="00814A4C"/>
    <w:rsid w:val="00825603"/>
    <w:rsid w:val="00825E3E"/>
    <w:rsid w:val="00826395"/>
    <w:rsid w:val="008407BE"/>
    <w:rsid w:val="00840D6C"/>
    <w:rsid w:val="008422DD"/>
    <w:rsid w:val="0084352C"/>
    <w:rsid w:val="00843D93"/>
    <w:rsid w:val="00844C4A"/>
    <w:rsid w:val="00845128"/>
    <w:rsid w:val="008460C2"/>
    <w:rsid w:val="00850A97"/>
    <w:rsid w:val="00854ABB"/>
    <w:rsid w:val="0086154B"/>
    <w:rsid w:val="0086264C"/>
    <w:rsid w:val="0086366A"/>
    <w:rsid w:val="00864857"/>
    <w:rsid w:val="00865DD5"/>
    <w:rsid w:val="008662F2"/>
    <w:rsid w:val="008709CE"/>
    <w:rsid w:val="00871255"/>
    <w:rsid w:val="0087246B"/>
    <w:rsid w:val="008758C6"/>
    <w:rsid w:val="00881D1C"/>
    <w:rsid w:val="00894030"/>
    <w:rsid w:val="00894E2D"/>
    <w:rsid w:val="0089657A"/>
    <w:rsid w:val="00896F82"/>
    <w:rsid w:val="008A0AF9"/>
    <w:rsid w:val="008A16BE"/>
    <w:rsid w:val="008A284B"/>
    <w:rsid w:val="008A2852"/>
    <w:rsid w:val="008A2AA5"/>
    <w:rsid w:val="008A3004"/>
    <w:rsid w:val="008A6557"/>
    <w:rsid w:val="008A7FCA"/>
    <w:rsid w:val="008B7B2C"/>
    <w:rsid w:val="008B7D43"/>
    <w:rsid w:val="008C03BC"/>
    <w:rsid w:val="008C31F6"/>
    <w:rsid w:val="008D44F3"/>
    <w:rsid w:val="008D5538"/>
    <w:rsid w:val="008E3933"/>
    <w:rsid w:val="008E3EC0"/>
    <w:rsid w:val="008F1A48"/>
    <w:rsid w:val="008F21DD"/>
    <w:rsid w:val="008F536A"/>
    <w:rsid w:val="00900A09"/>
    <w:rsid w:val="00901581"/>
    <w:rsid w:val="00902B75"/>
    <w:rsid w:val="009031CE"/>
    <w:rsid w:val="0090349B"/>
    <w:rsid w:val="00905789"/>
    <w:rsid w:val="00905CD3"/>
    <w:rsid w:val="009069F3"/>
    <w:rsid w:val="00910995"/>
    <w:rsid w:val="009113CD"/>
    <w:rsid w:val="00911E58"/>
    <w:rsid w:val="009153F1"/>
    <w:rsid w:val="009168B0"/>
    <w:rsid w:val="00916B46"/>
    <w:rsid w:val="009171C0"/>
    <w:rsid w:val="009178A0"/>
    <w:rsid w:val="00921525"/>
    <w:rsid w:val="00922493"/>
    <w:rsid w:val="00923B32"/>
    <w:rsid w:val="0092480E"/>
    <w:rsid w:val="009302F4"/>
    <w:rsid w:val="009435A9"/>
    <w:rsid w:val="0095287C"/>
    <w:rsid w:val="00952CAC"/>
    <w:rsid w:val="00980DC5"/>
    <w:rsid w:val="00983646"/>
    <w:rsid w:val="00983924"/>
    <w:rsid w:val="00987316"/>
    <w:rsid w:val="00987F97"/>
    <w:rsid w:val="00995915"/>
    <w:rsid w:val="009A0E37"/>
    <w:rsid w:val="009A2AE7"/>
    <w:rsid w:val="009B21F6"/>
    <w:rsid w:val="009B3716"/>
    <w:rsid w:val="009B6CEB"/>
    <w:rsid w:val="009C0CC6"/>
    <w:rsid w:val="009C1C01"/>
    <w:rsid w:val="009C2DC1"/>
    <w:rsid w:val="009C4CF4"/>
    <w:rsid w:val="009C5F5E"/>
    <w:rsid w:val="009C7F06"/>
    <w:rsid w:val="009D07A7"/>
    <w:rsid w:val="009D0B9A"/>
    <w:rsid w:val="009D3FA3"/>
    <w:rsid w:val="009D460E"/>
    <w:rsid w:val="009D6CD4"/>
    <w:rsid w:val="009D6F26"/>
    <w:rsid w:val="009D6F91"/>
    <w:rsid w:val="009D7545"/>
    <w:rsid w:val="009D79CD"/>
    <w:rsid w:val="009D7C04"/>
    <w:rsid w:val="009E025D"/>
    <w:rsid w:val="009E0675"/>
    <w:rsid w:val="009E0D33"/>
    <w:rsid w:val="009E4B4B"/>
    <w:rsid w:val="009F19CF"/>
    <w:rsid w:val="009F2AC0"/>
    <w:rsid w:val="009F748F"/>
    <w:rsid w:val="00A00FC6"/>
    <w:rsid w:val="00A01B63"/>
    <w:rsid w:val="00A02AE9"/>
    <w:rsid w:val="00A039EA"/>
    <w:rsid w:val="00A07200"/>
    <w:rsid w:val="00A0724F"/>
    <w:rsid w:val="00A11A07"/>
    <w:rsid w:val="00A12068"/>
    <w:rsid w:val="00A125E5"/>
    <w:rsid w:val="00A1538C"/>
    <w:rsid w:val="00A1647E"/>
    <w:rsid w:val="00A17A75"/>
    <w:rsid w:val="00A24491"/>
    <w:rsid w:val="00A25CB9"/>
    <w:rsid w:val="00A27145"/>
    <w:rsid w:val="00A30C91"/>
    <w:rsid w:val="00A318EB"/>
    <w:rsid w:val="00A35F67"/>
    <w:rsid w:val="00A4004F"/>
    <w:rsid w:val="00A41048"/>
    <w:rsid w:val="00A429BF"/>
    <w:rsid w:val="00A44D49"/>
    <w:rsid w:val="00A55A4E"/>
    <w:rsid w:val="00A5663E"/>
    <w:rsid w:val="00A61A00"/>
    <w:rsid w:val="00A64DB4"/>
    <w:rsid w:val="00A67187"/>
    <w:rsid w:val="00A70702"/>
    <w:rsid w:val="00A71E1C"/>
    <w:rsid w:val="00A736E7"/>
    <w:rsid w:val="00A76E0D"/>
    <w:rsid w:val="00A77992"/>
    <w:rsid w:val="00A86682"/>
    <w:rsid w:val="00A90312"/>
    <w:rsid w:val="00A90889"/>
    <w:rsid w:val="00A941A9"/>
    <w:rsid w:val="00A94B21"/>
    <w:rsid w:val="00A95597"/>
    <w:rsid w:val="00A97E1E"/>
    <w:rsid w:val="00AA2420"/>
    <w:rsid w:val="00AA2538"/>
    <w:rsid w:val="00AA2E7A"/>
    <w:rsid w:val="00AA5E85"/>
    <w:rsid w:val="00AA65EC"/>
    <w:rsid w:val="00AA7AB6"/>
    <w:rsid w:val="00AB2A5C"/>
    <w:rsid w:val="00AB4E01"/>
    <w:rsid w:val="00AB5B6A"/>
    <w:rsid w:val="00AB6C6B"/>
    <w:rsid w:val="00AB7F36"/>
    <w:rsid w:val="00AC1920"/>
    <w:rsid w:val="00AC37CC"/>
    <w:rsid w:val="00AC3B3B"/>
    <w:rsid w:val="00AC4A2E"/>
    <w:rsid w:val="00AC5467"/>
    <w:rsid w:val="00AC6927"/>
    <w:rsid w:val="00AD4478"/>
    <w:rsid w:val="00AD4CFB"/>
    <w:rsid w:val="00AD63F1"/>
    <w:rsid w:val="00AD7F77"/>
    <w:rsid w:val="00AE14E7"/>
    <w:rsid w:val="00AF1518"/>
    <w:rsid w:val="00AF426A"/>
    <w:rsid w:val="00AF622B"/>
    <w:rsid w:val="00AF7545"/>
    <w:rsid w:val="00B0332A"/>
    <w:rsid w:val="00B0487A"/>
    <w:rsid w:val="00B1100D"/>
    <w:rsid w:val="00B12916"/>
    <w:rsid w:val="00B17E52"/>
    <w:rsid w:val="00B213AC"/>
    <w:rsid w:val="00B23B42"/>
    <w:rsid w:val="00B24D00"/>
    <w:rsid w:val="00B2727F"/>
    <w:rsid w:val="00B31B95"/>
    <w:rsid w:val="00B33175"/>
    <w:rsid w:val="00B33E82"/>
    <w:rsid w:val="00B348B0"/>
    <w:rsid w:val="00B34F4F"/>
    <w:rsid w:val="00B405A4"/>
    <w:rsid w:val="00B42084"/>
    <w:rsid w:val="00B43742"/>
    <w:rsid w:val="00B44BD3"/>
    <w:rsid w:val="00B46369"/>
    <w:rsid w:val="00B517E5"/>
    <w:rsid w:val="00B5450E"/>
    <w:rsid w:val="00B54E43"/>
    <w:rsid w:val="00B578BE"/>
    <w:rsid w:val="00B57EFC"/>
    <w:rsid w:val="00B62179"/>
    <w:rsid w:val="00B63F62"/>
    <w:rsid w:val="00B66554"/>
    <w:rsid w:val="00B67423"/>
    <w:rsid w:val="00B73F35"/>
    <w:rsid w:val="00B7448F"/>
    <w:rsid w:val="00B74BB6"/>
    <w:rsid w:val="00B769E4"/>
    <w:rsid w:val="00B80657"/>
    <w:rsid w:val="00B80EC2"/>
    <w:rsid w:val="00B8111A"/>
    <w:rsid w:val="00B81587"/>
    <w:rsid w:val="00B84065"/>
    <w:rsid w:val="00B851CA"/>
    <w:rsid w:val="00B90130"/>
    <w:rsid w:val="00B93ACB"/>
    <w:rsid w:val="00B93D8B"/>
    <w:rsid w:val="00B93EBD"/>
    <w:rsid w:val="00BB2754"/>
    <w:rsid w:val="00BC2FE3"/>
    <w:rsid w:val="00BC4C04"/>
    <w:rsid w:val="00BC64A1"/>
    <w:rsid w:val="00BC6F8F"/>
    <w:rsid w:val="00BD3EE3"/>
    <w:rsid w:val="00BD67BD"/>
    <w:rsid w:val="00BD68EF"/>
    <w:rsid w:val="00BE04E5"/>
    <w:rsid w:val="00BE43D8"/>
    <w:rsid w:val="00BF0329"/>
    <w:rsid w:val="00BF076F"/>
    <w:rsid w:val="00BF2640"/>
    <w:rsid w:val="00BF4121"/>
    <w:rsid w:val="00BF4AA4"/>
    <w:rsid w:val="00BF54C4"/>
    <w:rsid w:val="00C06E39"/>
    <w:rsid w:val="00C07913"/>
    <w:rsid w:val="00C11240"/>
    <w:rsid w:val="00C1127E"/>
    <w:rsid w:val="00C12976"/>
    <w:rsid w:val="00C139A8"/>
    <w:rsid w:val="00C17756"/>
    <w:rsid w:val="00C204EC"/>
    <w:rsid w:val="00C22555"/>
    <w:rsid w:val="00C23CB0"/>
    <w:rsid w:val="00C23FF9"/>
    <w:rsid w:val="00C24E2C"/>
    <w:rsid w:val="00C30A39"/>
    <w:rsid w:val="00C34ADD"/>
    <w:rsid w:val="00C3597D"/>
    <w:rsid w:val="00C37F16"/>
    <w:rsid w:val="00C37F6D"/>
    <w:rsid w:val="00C40DB3"/>
    <w:rsid w:val="00C4359B"/>
    <w:rsid w:val="00C43982"/>
    <w:rsid w:val="00C46569"/>
    <w:rsid w:val="00C51E23"/>
    <w:rsid w:val="00C52118"/>
    <w:rsid w:val="00C55061"/>
    <w:rsid w:val="00C6262F"/>
    <w:rsid w:val="00C62C8D"/>
    <w:rsid w:val="00C6306E"/>
    <w:rsid w:val="00C679FE"/>
    <w:rsid w:val="00C70F18"/>
    <w:rsid w:val="00C720FB"/>
    <w:rsid w:val="00C727F1"/>
    <w:rsid w:val="00C746FB"/>
    <w:rsid w:val="00C74976"/>
    <w:rsid w:val="00C75653"/>
    <w:rsid w:val="00C75BA0"/>
    <w:rsid w:val="00C813DA"/>
    <w:rsid w:val="00C81A5B"/>
    <w:rsid w:val="00C878F8"/>
    <w:rsid w:val="00C96872"/>
    <w:rsid w:val="00CA1600"/>
    <w:rsid w:val="00CA315D"/>
    <w:rsid w:val="00CA363C"/>
    <w:rsid w:val="00CA53B9"/>
    <w:rsid w:val="00CA6220"/>
    <w:rsid w:val="00CB1178"/>
    <w:rsid w:val="00CB6418"/>
    <w:rsid w:val="00CC32D9"/>
    <w:rsid w:val="00CC593E"/>
    <w:rsid w:val="00CD1563"/>
    <w:rsid w:val="00CD359E"/>
    <w:rsid w:val="00CD49FC"/>
    <w:rsid w:val="00CD570B"/>
    <w:rsid w:val="00CE4C74"/>
    <w:rsid w:val="00CE64BA"/>
    <w:rsid w:val="00CF486A"/>
    <w:rsid w:val="00CF6450"/>
    <w:rsid w:val="00CF74B1"/>
    <w:rsid w:val="00D00589"/>
    <w:rsid w:val="00D017DB"/>
    <w:rsid w:val="00D01D3C"/>
    <w:rsid w:val="00D0212C"/>
    <w:rsid w:val="00D02870"/>
    <w:rsid w:val="00D04CA2"/>
    <w:rsid w:val="00D11CE3"/>
    <w:rsid w:val="00D14392"/>
    <w:rsid w:val="00D179C9"/>
    <w:rsid w:val="00D21877"/>
    <w:rsid w:val="00D249A5"/>
    <w:rsid w:val="00D3070C"/>
    <w:rsid w:val="00D31463"/>
    <w:rsid w:val="00D32399"/>
    <w:rsid w:val="00D3415E"/>
    <w:rsid w:val="00D3422F"/>
    <w:rsid w:val="00D35876"/>
    <w:rsid w:val="00D373FA"/>
    <w:rsid w:val="00D42325"/>
    <w:rsid w:val="00D4446C"/>
    <w:rsid w:val="00D445B0"/>
    <w:rsid w:val="00D454DB"/>
    <w:rsid w:val="00D45AD2"/>
    <w:rsid w:val="00D45B0E"/>
    <w:rsid w:val="00D46538"/>
    <w:rsid w:val="00D47B8B"/>
    <w:rsid w:val="00D51FBC"/>
    <w:rsid w:val="00D53976"/>
    <w:rsid w:val="00D53EA5"/>
    <w:rsid w:val="00D56CF9"/>
    <w:rsid w:val="00D5700F"/>
    <w:rsid w:val="00D570F7"/>
    <w:rsid w:val="00D61106"/>
    <w:rsid w:val="00D65159"/>
    <w:rsid w:val="00D67A6D"/>
    <w:rsid w:val="00D70707"/>
    <w:rsid w:val="00D71639"/>
    <w:rsid w:val="00D73C05"/>
    <w:rsid w:val="00D7659B"/>
    <w:rsid w:val="00D765F4"/>
    <w:rsid w:val="00D839A7"/>
    <w:rsid w:val="00D93C69"/>
    <w:rsid w:val="00D93CE4"/>
    <w:rsid w:val="00DA08A2"/>
    <w:rsid w:val="00DA5450"/>
    <w:rsid w:val="00DA7325"/>
    <w:rsid w:val="00DB0EB9"/>
    <w:rsid w:val="00DB4D30"/>
    <w:rsid w:val="00DB6754"/>
    <w:rsid w:val="00DC054E"/>
    <w:rsid w:val="00DC11D3"/>
    <w:rsid w:val="00DC5495"/>
    <w:rsid w:val="00DC55E1"/>
    <w:rsid w:val="00DC5BD5"/>
    <w:rsid w:val="00DC7121"/>
    <w:rsid w:val="00DC7C43"/>
    <w:rsid w:val="00DC7DE8"/>
    <w:rsid w:val="00DD0A04"/>
    <w:rsid w:val="00DD0FE4"/>
    <w:rsid w:val="00DD30B3"/>
    <w:rsid w:val="00DD6859"/>
    <w:rsid w:val="00DE309A"/>
    <w:rsid w:val="00DE6167"/>
    <w:rsid w:val="00DF0DE5"/>
    <w:rsid w:val="00DF1C47"/>
    <w:rsid w:val="00DF4DBF"/>
    <w:rsid w:val="00DF513E"/>
    <w:rsid w:val="00E00DB9"/>
    <w:rsid w:val="00E02023"/>
    <w:rsid w:val="00E02E8E"/>
    <w:rsid w:val="00E03D13"/>
    <w:rsid w:val="00E052C5"/>
    <w:rsid w:val="00E10628"/>
    <w:rsid w:val="00E11162"/>
    <w:rsid w:val="00E13846"/>
    <w:rsid w:val="00E16CC6"/>
    <w:rsid w:val="00E16D7C"/>
    <w:rsid w:val="00E233E0"/>
    <w:rsid w:val="00E245C5"/>
    <w:rsid w:val="00E25022"/>
    <w:rsid w:val="00E270E5"/>
    <w:rsid w:val="00E30E5F"/>
    <w:rsid w:val="00E30FB0"/>
    <w:rsid w:val="00E37B26"/>
    <w:rsid w:val="00E41ED8"/>
    <w:rsid w:val="00E44231"/>
    <w:rsid w:val="00E44DFA"/>
    <w:rsid w:val="00E45DC0"/>
    <w:rsid w:val="00E46B02"/>
    <w:rsid w:val="00E54340"/>
    <w:rsid w:val="00E5574F"/>
    <w:rsid w:val="00E5731D"/>
    <w:rsid w:val="00E57B9E"/>
    <w:rsid w:val="00E64979"/>
    <w:rsid w:val="00E651D7"/>
    <w:rsid w:val="00E66C83"/>
    <w:rsid w:val="00E71219"/>
    <w:rsid w:val="00E779A9"/>
    <w:rsid w:val="00E93142"/>
    <w:rsid w:val="00E95703"/>
    <w:rsid w:val="00EA4688"/>
    <w:rsid w:val="00EA4AD4"/>
    <w:rsid w:val="00EA55CF"/>
    <w:rsid w:val="00EA7546"/>
    <w:rsid w:val="00EB1738"/>
    <w:rsid w:val="00EB46AB"/>
    <w:rsid w:val="00EB690D"/>
    <w:rsid w:val="00EB6F33"/>
    <w:rsid w:val="00EB7485"/>
    <w:rsid w:val="00EB7E12"/>
    <w:rsid w:val="00EC119B"/>
    <w:rsid w:val="00EC4767"/>
    <w:rsid w:val="00ED0250"/>
    <w:rsid w:val="00ED124B"/>
    <w:rsid w:val="00ED1C91"/>
    <w:rsid w:val="00ED6FDB"/>
    <w:rsid w:val="00EE062B"/>
    <w:rsid w:val="00EE31A6"/>
    <w:rsid w:val="00EF1081"/>
    <w:rsid w:val="00EF207B"/>
    <w:rsid w:val="00EF376C"/>
    <w:rsid w:val="00EF3B3A"/>
    <w:rsid w:val="00EF5738"/>
    <w:rsid w:val="00EF7718"/>
    <w:rsid w:val="00F02249"/>
    <w:rsid w:val="00F02261"/>
    <w:rsid w:val="00F0510D"/>
    <w:rsid w:val="00F05F82"/>
    <w:rsid w:val="00F1269D"/>
    <w:rsid w:val="00F12B43"/>
    <w:rsid w:val="00F158E8"/>
    <w:rsid w:val="00F16FA4"/>
    <w:rsid w:val="00F179BC"/>
    <w:rsid w:val="00F26621"/>
    <w:rsid w:val="00F27086"/>
    <w:rsid w:val="00F30334"/>
    <w:rsid w:val="00F3035E"/>
    <w:rsid w:val="00F31314"/>
    <w:rsid w:val="00F31589"/>
    <w:rsid w:val="00F31AB9"/>
    <w:rsid w:val="00F327B4"/>
    <w:rsid w:val="00F34CCA"/>
    <w:rsid w:val="00F40B45"/>
    <w:rsid w:val="00F46B0F"/>
    <w:rsid w:val="00F50496"/>
    <w:rsid w:val="00F508E8"/>
    <w:rsid w:val="00F57A47"/>
    <w:rsid w:val="00F627E3"/>
    <w:rsid w:val="00F73624"/>
    <w:rsid w:val="00F75638"/>
    <w:rsid w:val="00F75979"/>
    <w:rsid w:val="00F773F3"/>
    <w:rsid w:val="00F77673"/>
    <w:rsid w:val="00F7775A"/>
    <w:rsid w:val="00F80B43"/>
    <w:rsid w:val="00F82DB2"/>
    <w:rsid w:val="00F8315D"/>
    <w:rsid w:val="00F84057"/>
    <w:rsid w:val="00F85CBD"/>
    <w:rsid w:val="00F9123C"/>
    <w:rsid w:val="00F91FA0"/>
    <w:rsid w:val="00F9370E"/>
    <w:rsid w:val="00F954E5"/>
    <w:rsid w:val="00F959DC"/>
    <w:rsid w:val="00F97C37"/>
    <w:rsid w:val="00FA3169"/>
    <w:rsid w:val="00FA6B03"/>
    <w:rsid w:val="00FA6CAD"/>
    <w:rsid w:val="00FB2D86"/>
    <w:rsid w:val="00FB729E"/>
    <w:rsid w:val="00FC3009"/>
    <w:rsid w:val="00FC4297"/>
    <w:rsid w:val="00FC709D"/>
    <w:rsid w:val="00FD03F4"/>
    <w:rsid w:val="00FD1F42"/>
    <w:rsid w:val="00FD67B7"/>
    <w:rsid w:val="00FE0E6F"/>
    <w:rsid w:val="00FF173F"/>
    <w:rsid w:val="00FF3D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3C9"/>
    <w:pPr>
      <w:spacing w:after="200" w:line="276" w:lineRule="auto"/>
    </w:pPr>
    <w:rPr>
      <w:sz w:val="22"/>
      <w:szCs w:val="22"/>
      <w:lang w:eastAsia="en-US"/>
    </w:rPr>
  </w:style>
  <w:style w:type="paragraph" w:styleId="Balk1">
    <w:name w:val="heading 1"/>
    <w:basedOn w:val="Normal"/>
    <w:next w:val="Normal"/>
    <w:link w:val="Balk1Char"/>
    <w:qFormat/>
    <w:locked/>
    <w:rsid w:val="00C23CB0"/>
    <w:pPr>
      <w:keepNext/>
      <w:autoSpaceDE w:val="0"/>
      <w:autoSpaceDN w:val="0"/>
      <w:spacing w:before="480" w:after="240" w:line="360" w:lineRule="auto"/>
      <w:ind w:firstLine="709"/>
      <w:jc w:val="both"/>
      <w:outlineLvl w:val="0"/>
    </w:pPr>
    <w:rPr>
      <w:rFonts w:ascii="Times New Roman" w:eastAsia="Times New Roman" w:hAnsi="Times New Roman"/>
      <w:b/>
      <w:bCs/>
      <w:kern w:val="32"/>
      <w:sz w:val="24"/>
      <w:szCs w:val="32"/>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hps">
    <w:name w:val="hps"/>
    <w:basedOn w:val="VarsaylanParagrafYazTipi"/>
    <w:rsid w:val="007415C0"/>
    <w:rPr>
      <w:rFonts w:ascii="Times New Roman" w:hAnsi="Times New Roman" w:cs="Times New Roman"/>
    </w:rPr>
  </w:style>
  <w:style w:type="character" w:customStyle="1" w:styleId="longtext">
    <w:name w:val="long_text"/>
    <w:basedOn w:val="VarsaylanParagrafYazTipi"/>
    <w:rsid w:val="007415C0"/>
    <w:rPr>
      <w:rFonts w:ascii="Times New Roman" w:hAnsi="Times New Roman" w:cs="Times New Roman"/>
    </w:rPr>
  </w:style>
  <w:style w:type="table" w:styleId="TabloKlavuzu">
    <w:name w:val="Table Grid"/>
    <w:basedOn w:val="NormalTablo"/>
    <w:uiPriority w:val="99"/>
    <w:rsid w:val="007D641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VarsaylanParagrafYazTipi"/>
    <w:rsid w:val="004311C5"/>
    <w:rPr>
      <w:rFonts w:cs="Times New Roman"/>
    </w:rPr>
  </w:style>
  <w:style w:type="paragraph" w:styleId="NormalWeb">
    <w:name w:val="Normal (Web)"/>
    <w:basedOn w:val="Normal"/>
    <w:uiPriority w:val="99"/>
    <w:unhideWhenUsed/>
    <w:rsid w:val="00922493"/>
    <w:pPr>
      <w:spacing w:before="100" w:beforeAutospacing="1" w:after="100" w:afterAutospacing="1"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1A012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A012F"/>
    <w:rPr>
      <w:rFonts w:ascii="Tahoma" w:hAnsi="Tahoma" w:cs="Tahoma"/>
      <w:sz w:val="16"/>
      <w:szCs w:val="16"/>
      <w:lang w:eastAsia="en-US"/>
    </w:rPr>
  </w:style>
  <w:style w:type="paragraph" w:customStyle="1" w:styleId="ListeParagraf1">
    <w:name w:val="Liste Paragraf1"/>
    <w:basedOn w:val="Normal"/>
    <w:uiPriority w:val="99"/>
    <w:rsid w:val="002D5E01"/>
    <w:pPr>
      <w:spacing w:after="240" w:line="360" w:lineRule="auto"/>
      <w:ind w:left="720"/>
      <w:contextualSpacing/>
    </w:pPr>
    <w:rPr>
      <w:rFonts w:eastAsia="Times New Roman"/>
      <w:lang w:val="de-DE"/>
    </w:rPr>
  </w:style>
  <w:style w:type="character" w:customStyle="1" w:styleId="maintitle">
    <w:name w:val="maintitle"/>
    <w:basedOn w:val="VarsaylanParagrafYazTipi"/>
    <w:uiPriority w:val="99"/>
    <w:rsid w:val="002D5E01"/>
    <w:rPr>
      <w:rFonts w:cs="Times New Roman"/>
    </w:rPr>
  </w:style>
  <w:style w:type="character" w:styleId="Kpr">
    <w:name w:val="Hyperlink"/>
    <w:basedOn w:val="VarsaylanParagrafYazTipi"/>
    <w:uiPriority w:val="99"/>
    <w:unhideWhenUsed/>
    <w:rsid w:val="008F536A"/>
    <w:rPr>
      <w:color w:val="1122CC"/>
      <w:u w:val="single"/>
    </w:rPr>
  </w:style>
  <w:style w:type="character" w:styleId="Vurgu">
    <w:name w:val="Emphasis"/>
    <w:basedOn w:val="VarsaylanParagrafYazTipi"/>
    <w:uiPriority w:val="20"/>
    <w:qFormat/>
    <w:locked/>
    <w:rsid w:val="00EE062B"/>
    <w:rPr>
      <w:b/>
      <w:bCs/>
      <w:i w:val="0"/>
      <w:iCs w:val="0"/>
    </w:rPr>
  </w:style>
  <w:style w:type="paragraph" w:styleId="ListeParagraf">
    <w:name w:val="List Paragraph"/>
    <w:basedOn w:val="Normal"/>
    <w:uiPriority w:val="34"/>
    <w:qFormat/>
    <w:rsid w:val="001D0E22"/>
    <w:pPr>
      <w:ind w:left="720"/>
      <w:contextualSpacing/>
    </w:pPr>
  </w:style>
  <w:style w:type="paragraph" w:customStyle="1" w:styleId="listeparagraf10">
    <w:name w:val="listeparagraf1"/>
    <w:basedOn w:val="Normal"/>
    <w:rsid w:val="008B7B2C"/>
    <w:pPr>
      <w:spacing w:before="100" w:beforeAutospacing="1" w:after="100" w:afterAutospacing="1" w:line="240" w:lineRule="auto"/>
    </w:pPr>
    <w:rPr>
      <w:rFonts w:ascii="Times New Roman" w:eastAsia="Times New Roman" w:hAnsi="Times New Roman"/>
      <w:sz w:val="24"/>
      <w:szCs w:val="24"/>
      <w:lang w:eastAsia="tr-TR"/>
    </w:rPr>
  </w:style>
  <w:style w:type="paragraph" w:styleId="DipnotMetni">
    <w:name w:val="footnote text"/>
    <w:basedOn w:val="Normal"/>
    <w:link w:val="DipnotMetniChar"/>
    <w:uiPriority w:val="99"/>
    <w:semiHidden/>
    <w:unhideWhenUsed/>
    <w:rsid w:val="0076611D"/>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76611D"/>
    <w:rPr>
      <w:lang w:eastAsia="en-US"/>
    </w:rPr>
  </w:style>
  <w:style w:type="character" w:styleId="DipnotBavurusu">
    <w:name w:val="footnote reference"/>
    <w:basedOn w:val="VarsaylanParagrafYazTipi"/>
    <w:uiPriority w:val="99"/>
    <w:semiHidden/>
    <w:unhideWhenUsed/>
    <w:rsid w:val="0076611D"/>
    <w:rPr>
      <w:vertAlign w:val="superscript"/>
    </w:rPr>
  </w:style>
  <w:style w:type="paragraph" w:styleId="stbilgi">
    <w:name w:val="header"/>
    <w:basedOn w:val="Normal"/>
    <w:link w:val="stbilgiChar"/>
    <w:uiPriority w:val="99"/>
    <w:unhideWhenUsed/>
    <w:rsid w:val="00787B7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87B73"/>
    <w:rPr>
      <w:sz w:val="22"/>
      <w:szCs w:val="22"/>
      <w:lang w:eastAsia="en-US"/>
    </w:rPr>
  </w:style>
  <w:style w:type="paragraph" w:styleId="Altbilgi">
    <w:name w:val="footer"/>
    <w:basedOn w:val="Normal"/>
    <w:link w:val="AltbilgiChar"/>
    <w:uiPriority w:val="99"/>
    <w:unhideWhenUsed/>
    <w:rsid w:val="00787B7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87B73"/>
    <w:rPr>
      <w:sz w:val="22"/>
      <w:szCs w:val="22"/>
      <w:lang w:eastAsia="en-US"/>
    </w:rPr>
  </w:style>
  <w:style w:type="character" w:customStyle="1" w:styleId="Balk1Char">
    <w:name w:val="Başlık 1 Char"/>
    <w:basedOn w:val="VarsaylanParagrafYazTipi"/>
    <w:link w:val="Balk1"/>
    <w:rsid w:val="00C23CB0"/>
    <w:rPr>
      <w:rFonts w:ascii="Times New Roman" w:eastAsia="Times New Roman" w:hAnsi="Times New Roman"/>
      <w:b/>
      <w:bCs/>
      <w:kern w:val="32"/>
      <w:sz w:val="24"/>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3C9"/>
    <w:pPr>
      <w:spacing w:after="200" w:line="276" w:lineRule="auto"/>
    </w:pPr>
    <w:rPr>
      <w:sz w:val="22"/>
      <w:szCs w:val="22"/>
      <w:lang w:eastAsia="en-US"/>
    </w:rPr>
  </w:style>
  <w:style w:type="paragraph" w:styleId="Balk1">
    <w:name w:val="heading 1"/>
    <w:basedOn w:val="Normal"/>
    <w:next w:val="Normal"/>
    <w:link w:val="Balk1Char"/>
    <w:qFormat/>
    <w:locked/>
    <w:rsid w:val="00C23CB0"/>
    <w:pPr>
      <w:keepNext/>
      <w:autoSpaceDE w:val="0"/>
      <w:autoSpaceDN w:val="0"/>
      <w:spacing w:before="480" w:after="240" w:line="360" w:lineRule="auto"/>
      <w:ind w:firstLine="709"/>
      <w:jc w:val="both"/>
      <w:outlineLvl w:val="0"/>
    </w:pPr>
    <w:rPr>
      <w:rFonts w:ascii="Times New Roman" w:eastAsia="Times New Roman" w:hAnsi="Times New Roman"/>
      <w:b/>
      <w:bCs/>
      <w:kern w:val="32"/>
      <w:sz w:val="24"/>
      <w:szCs w:val="32"/>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hps">
    <w:name w:val="hps"/>
    <w:basedOn w:val="VarsaylanParagrafYazTipi"/>
    <w:rsid w:val="007415C0"/>
    <w:rPr>
      <w:rFonts w:ascii="Times New Roman" w:hAnsi="Times New Roman" w:cs="Times New Roman"/>
    </w:rPr>
  </w:style>
  <w:style w:type="character" w:customStyle="1" w:styleId="longtext">
    <w:name w:val="long_text"/>
    <w:basedOn w:val="VarsaylanParagrafYazTipi"/>
    <w:rsid w:val="007415C0"/>
    <w:rPr>
      <w:rFonts w:ascii="Times New Roman" w:hAnsi="Times New Roman" w:cs="Times New Roman"/>
    </w:rPr>
  </w:style>
  <w:style w:type="table" w:styleId="TabloKlavuzu">
    <w:name w:val="Table Grid"/>
    <w:basedOn w:val="NormalTablo"/>
    <w:uiPriority w:val="99"/>
    <w:rsid w:val="007D641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VarsaylanParagrafYazTipi"/>
    <w:rsid w:val="004311C5"/>
    <w:rPr>
      <w:rFonts w:cs="Times New Roman"/>
    </w:rPr>
  </w:style>
  <w:style w:type="paragraph" w:styleId="NormalWeb">
    <w:name w:val="Normal (Web)"/>
    <w:basedOn w:val="Normal"/>
    <w:uiPriority w:val="99"/>
    <w:unhideWhenUsed/>
    <w:rsid w:val="00922493"/>
    <w:pPr>
      <w:spacing w:before="100" w:beforeAutospacing="1" w:after="100" w:afterAutospacing="1"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1A012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A012F"/>
    <w:rPr>
      <w:rFonts w:ascii="Tahoma" w:hAnsi="Tahoma" w:cs="Tahoma"/>
      <w:sz w:val="16"/>
      <w:szCs w:val="16"/>
      <w:lang w:eastAsia="en-US"/>
    </w:rPr>
  </w:style>
  <w:style w:type="paragraph" w:customStyle="1" w:styleId="ListeParagraf1">
    <w:name w:val="Liste Paragraf1"/>
    <w:basedOn w:val="Normal"/>
    <w:uiPriority w:val="99"/>
    <w:rsid w:val="002D5E01"/>
    <w:pPr>
      <w:spacing w:after="240" w:line="360" w:lineRule="auto"/>
      <w:ind w:left="720"/>
      <w:contextualSpacing/>
    </w:pPr>
    <w:rPr>
      <w:rFonts w:eastAsia="Times New Roman"/>
      <w:lang w:val="de-DE"/>
    </w:rPr>
  </w:style>
  <w:style w:type="character" w:customStyle="1" w:styleId="maintitle">
    <w:name w:val="maintitle"/>
    <w:basedOn w:val="VarsaylanParagrafYazTipi"/>
    <w:uiPriority w:val="99"/>
    <w:rsid w:val="002D5E01"/>
    <w:rPr>
      <w:rFonts w:cs="Times New Roman"/>
    </w:rPr>
  </w:style>
  <w:style w:type="character" w:styleId="Kpr">
    <w:name w:val="Hyperlink"/>
    <w:basedOn w:val="VarsaylanParagrafYazTipi"/>
    <w:uiPriority w:val="99"/>
    <w:unhideWhenUsed/>
    <w:rsid w:val="008F536A"/>
    <w:rPr>
      <w:color w:val="1122CC"/>
      <w:u w:val="single"/>
    </w:rPr>
  </w:style>
  <w:style w:type="character" w:styleId="Vurgu">
    <w:name w:val="Emphasis"/>
    <w:basedOn w:val="VarsaylanParagrafYazTipi"/>
    <w:uiPriority w:val="20"/>
    <w:qFormat/>
    <w:locked/>
    <w:rsid w:val="00EE062B"/>
    <w:rPr>
      <w:b/>
      <w:bCs/>
      <w:i w:val="0"/>
      <w:iCs w:val="0"/>
    </w:rPr>
  </w:style>
  <w:style w:type="paragraph" w:styleId="ListeParagraf">
    <w:name w:val="List Paragraph"/>
    <w:basedOn w:val="Normal"/>
    <w:uiPriority w:val="34"/>
    <w:qFormat/>
    <w:rsid w:val="001D0E22"/>
    <w:pPr>
      <w:ind w:left="720"/>
      <w:contextualSpacing/>
    </w:pPr>
  </w:style>
  <w:style w:type="paragraph" w:customStyle="1" w:styleId="listeparagraf10">
    <w:name w:val="listeparagraf1"/>
    <w:basedOn w:val="Normal"/>
    <w:rsid w:val="008B7B2C"/>
    <w:pPr>
      <w:spacing w:before="100" w:beforeAutospacing="1" w:after="100" w:afterAutospacing="1" w:line="240" w:lineRule="auto"/>
    </w:pPr>
    <w:rPr>
      <w:rFonts w:ascii="Times New Roman" w:eastAsia="Times New Roman" w:hAnsi="Times New Roman"/>
      <w:sz w:val="24"/>
      <w:szCs w:val="24"/>
      <w:lang w:eastAsia="tr-TR"/>
    </w:rPr>
  </w:style>
  <w:style w:type="paragraph" w:styleId="DipnotMetni">
    <w:name w:val="footnote text"/>
    <w:basedOn w:val="Normal"/>
    <w:link w:val="DipnotMetniChar"/>
    <w:uiPriority w:val="99"/>
    <w:semiHidden/>
    <w:unhideWhenUsed/>
    <w:rsid w:val="0076611D"/>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76611D"/>
    <w:rPr>
      <w:lang w:eastAsia="en-US"/>
    </w:rPr>
  </w:style>
  <w:style w:type="character" w:styleId="DipnotBavurusu">
    <w:name w:val="footnote reference"/>
    <w:basedOn w:val="VarsaylanParagrafYazTipi"/>
    <w:uiPriority w:val="99"/>
    <w:semiHidden/>
    <w:unhideWhenUsed/>
    <w:rsid w:val="0076611D"/>
    <w:rPr>
      <w:vertAlign w:val="superscript"/>
    </w:rPr>
  </w:style>
  <w:style w:type="paragraph" w:styleId="stbilgi">
    <w:name w:val="header"/>
    <w:basedOn w:val="Normal"/>
    <w:link w:val="stbilgiChar"/>
    <w:uiPriority w:val="99"/>
    <w:unhideWhenUsed/>
    <w:rsid w:val="00787B7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87B73"/>
    <w:rPr>
      <w:sz w:val="22"/>
      <w:szCs w:val="22"/>
      <w:lang w:eastAsia="en-US"/>
    </w:rPr>
  </w:style>
  <w:style w:type="paragraph" w:styleId="Altbilgi">
    <w:name w:val="footer"/>
    <w:basedOn w:val="Normal"/>
    <w:link w:val="AltbilgiChar"/>
    <w:uiPriority w:val="99"/>
    <w:unhideWhenUsed/>
    <w:rsid w:val="00787B7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87B73"/>
    <w:rPr>
      <w:sz w:val="22"/>
      <w:szCs w:val="22"/>
      <w:lang w:eastAsia="en-US"/>
    </w:rPr>
  </w:style>
  <w:style w:type="character" w:customStyle="1" w:styleId="Balk1Char">
    <w:name w:val="Başlık 1 Char"/>
    <w:basedOn w:val="VarsaylanParagrafYazTipi"/>
    <w:link w:val="Balk1"/>
    <w:rsid w:val="00C23CB0"/>
    <w:rPr>
      <w:rFonts w:ascii="Times New Roman" w:eastAsia="Times New Roman" w:hAnsi="Times New Roman"/>
      <w:b/>
      <w:bCs/>
      <w:kern w:val="32"/>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99534">
      <w:bodyDiv w:val="1"/>
      <w:marLeft w:val="0"/>
      <w:marRight w:val="0"/>
      <w:marTop w:val="0"/>
      <w:marBottom w:val="0"/>
      <w:divBdr>
        <w:top w:val="none" w:sz="0" w:space="0" w:color="auto"/>
        <w:left w:val="none" w:sz="0" w:space="0" w:color="auto"/>
        <w:bottom w:val="none" w:sz="0" w:space="0" w:color="auto"/>
        <w:right w:val="none" w:sz="0" w:space="0" w:color="auto"/>
      </w:divBdr>
    </w:div>
    <w:div w:id="880047451">
      <w:bodyDiv w:val="1"/>
      <w:marLeft w:val="0"/>
      <w:marRight w:val="0"/>
      <w:marTop w:val="0"/>
      <w:marBottom w:val="0"/>
      <w:divBdr>
        <w:top w:val="none" w:sz="0" w:space="0" w:color="auto"/>
        <w:left w:val="none" w:sz="0" w:space="0" w:color="auto"/>
        <w:bottom w:val="none" w:sz="0" w:space="0" w:color="auto"/>
        <w:right w:val="none" w:sz="0" w:space="0" w:color="auto"/>
      </w:divBdr>
    </w:div>
    <w:div w:id="1667637008">
      <w:bodyDiv w:val="1"/>
      <w:marLeft w:val="0"/>
      <w:marRight w:val="0"/>
      <w:marTop w:val="0"/>
      <w:marBottom w:val="0"/>
      <w:divBdr>
        <w:top w:val="none" w:sz="0" w:space="0" w:color="auto"/>
        <w:left w:val="none" w:sz="0" w:space="0" w:color="auto"/>
        <w:bottom w:val="none" w:sz="0" w:space="0" w:color="auto"/>
        <w:right w:val="none" w:sz="0" w:space="0" w:color="auto"/>
      </w:divBdr>
      <w:divsChild>
        <w:div w:id="1916695099">
          <w:marLeft w:val="0"/>
          <w:marRight w:val="0"/>
          <w:marTop w:val="0"/>
          <w:marBottom w:val="0"/>
          <w:divBdr>
            <w:top w:val="none" w:sz="0" w:space="0" w:color="auto"/>
            <w:left w:val="none" w:sz="0" w:space="0" w:color="auto"/>
            <w:bottom w:val="none" w:sz="0" w:space="0" w:color="auto"/>
            <w:right w:val="none" w:sz="0" w:space="0" w:color="auto"/>
          </w:divBdr>
          <w:divsChild>
            <w:div w:id="772021506">
              <w:marLeft w:val="0"/>
              <w:marRight w:val="0"/>
              <w:marTop w:val="0"/>
              <w:marBottom w:val="0"/>
              <w:divBdr>
                <w:top w:val="none" w:sz="0" w:space="0" w:color="auto"/>
                <w:left w:val="none" w:sz="0" w:space="0" w:color="auto"/>
                <w:bottom w:val="none" w:sz="0" w:space="0" w:color="auto"/>
                <w:right w:val="none" w:sz="0" w:space="0" w:color="auto"/>
              </w:divBdr>
              <w:divsChild>
                <w:div w:id="389811672">
                  <w:marLeft w:val="0"/>
                  <w:marRight w:val="0"/>
                  <w:marTop w:val="0"/>
                  <w:marBottom w:val="0"/>
                  <w:divBdr>
                    <w:top w:val="none" w:sz="0" w:space="0" w:color="auto"/>
                    <w:left w:val="none" w:sz="0" w:space="0" w:color="auto"/>
                    <w:bottom w:val="none" w:sz="0" w:space="0" w:color="auto"/>
                    <w:right w:val="none" w:sz="0" w:space="0" w:color="auto"/>
                  </w:divBdr>
                  <w:divsChild>
                    <w:div w:id="797266059">
                      <w:marLeft w:val="0"/>
                      <w:marRight w:val="0"/>
                      <w:marTop w:val="0"/>
                      <w:marBottom w:val="0"/>
                      <w:divBdr>
                        <w:top w:val="none" w:sz="0" w:space="0" w:color="auto"/>
                        <w:left w:val="none" w:sz="0" w:space="0" w:color="auto"/>
                        <w:bottom w:val="none" w:sz="0" w:space="0" w:color="auto"/>
                        <w:right w:val="none" w:sz="0" w:space="0" w:color="auto"/>
                      </w:divBdr>
                      <w:divsChild>
                        <w:div w:id="738134211">
                          <w:marLeft w:val="0"/>
                          <w:marRight w:val="0"/>
                          <w:marTop w:val="0"/>
                          <w:marBottom w:val="0"/>
                          <w:divBdr>
                            <w:top w:val="none" w:sz="0" w:space="0" w:color="auto"/>
                            <w:left w:val="none" w:sz="0" w:space="0" w:color="auto"/>
                            <w:bottom w:val="none" w:sz="0" w:space="0" w:color="auto"/>
                            <w:right w:val="none" w:sz="0" w:space="0" w:color="auto"/>
                          </w:divBdr>
                          <w:divsChild>
                            <w:div w:id="1496531487">
                              <w:marLeft w:val="0"/>
                              <w:marRight w:val="0"/>
                              <w:marTop w:val="0"/>
                              <w:marBottom w:val="0"/>
                              <w:divBdr>
                                <w:top w:val="none" w:sz="0" w:space="0" w:color="auto"/>
                                <w:left w:val="none" w:sz="0" w:space="0" w:color="auto"/>
                                <w:bottom w:val="none" w:sz="0" w:space="0" w:color="auto"/>
                                <w:right w:val="none" w:sz="0" w:space="0" w:color="auto"/>
                              </w:divBdr>
                              <w:divsChild>
                                <w:div w:id="658576224">
                                  <w:marLeft w:val="0"/>
                                  <w:marRight w:val="0"/>
                                  <w:marTop w:val="0"/>
                                  <w:marBottom w:val="0"/>
                                  <w:divBdr>
                                    <w:top w:val="none" w:sz="0" w:space="0" w:color="auto"/>
                                    <w:left w:val="none" w:sz="0" w:space="0" w:color="auto"/>
                                    <w:bottom w:val="none" w:sz="0" w:space="0" w:color="auto"/>
                                    <w:right w:val="none" w:sz="0" w:space="0" w:color="auto"/>
                                  </w:divBdr>
                                  <w:divsChild>
                                    <w:div w:id="1254322849">
                                      <w:marLeft w:val="0"/>
                                      <w:marRight w:val="0"/>
                                      <w:marTop w:val="0"/>
                                      <w:marBottom w:val="0"/>
                                      <w:divBdr>
                                        <w:top w:val="none" w:sz="0" w:space="0" w:color="auto"/>
                                        <w:left w:val="none" w:sz="0" w:space="0" w:color="auto"/>
                                        <w:bottom w:val="none" w:sz="0" w:space="0" w:color="auto"/>
                                        <w:right w:val="none" w:sz="0" w:space="0" w:color="auto"/>
                                      </w:divBdr>
                                      <w:divsChild>
                                        <w:div w:id="2000034469">
                                          <w:marLeft w:val="0"/>
                                          <w:marRight w:val="0"/>
                                          <w:marTop w:val="0"/>
                                          <w:marBottom w:val="0"/>
                                          <w:divBdr>
                                            <w:top w:val="none" w:sz="0" w:space="0" w:color="auto"/>
                                            <w:left w:val="none" w:sz="0" w:space="0" w:color="auto"/>
                                            <w:bottom w:val="none" w:sz="0" w:space="0" w:color="auto"/>
                                            <w:right w:val="none" w:sz="0" w:space="0" w:color="auto"/>
                                          </w:divBdr>
                                          <w:divsChild>
                                            <w:div w:id="547304284">
                                              <w:marLeft w:val="0"/>
                                              <w:marRight w:val="0"/>
                                              <w:marTop w:val="0"/>
                                              <w:marBottom w:val="0"/>
                                              <w:divBdr>
                                                <w:top w:val="single" w:sz="6" w:space="0" w:color="F5F5F5"/>
                                                <w:left w:val="single" w:sz="6" w:space="0" w:color="F5F5F5"/>
                                                <w:bottom w:val="single" w:sz="6" w:space="0" w:color="F5F5F5"/>
                                                <w:right w:val="single" w:sz="6" w:space="0" w:color="F5F5F5"/>
                                              </w:divBdr>
                                              <w:divsChild>
                                                <w:div w:id="566844019">
                                                  <w:marLeft w:val="0"/>
                                                  <w:marRight w:val="0"/>
                                                  <w:marTop w:val="0"/>
                                                  <w:marBottom w:val="0"/>
                                                  <w:divBdr>
                                                    <w:top w:val="none" w:sz="0" w:space="0" w:color="auto"/>
                                                    <w:left w:val="none" w:sz="0" w:space="0" w:color="auto"/>
                                                    <w:bottom w:val="none" w:sz="0" w:space="0" w:color="auto"/>
                                                    <w:right w:val="none" w:sz="0" w:space="0" w:color="auto"/>
                                                  </w:divBdr>
                                                  <w:divsChild>
                                                    <w:div w:id="122899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6212960">
      <w:marLeft w:val="0"/>
      <w:marRight w:val="0"/>
      <w:marTop w:val="0"/>
      <w:marBottom w:val="0"/>
      <w:divBdr>
        <w:top w:val="none" w:sz="0" w:space="0" w:color="auto"/>
        <w:left w:val="none" w:sz="0" w:space="0" w:color="auto"/>
        <w:bottom w:val="none" w:sz="0" w:space="0" w:color="auto"/>
        <w:right w:val="none" w:sz="0" w:space="0" w:color="auto"/>
      </w:divBdr>
      <w:divsChild>
        <w:div w:id="1956212955">
          <w:marLeft w:val="0"/>
          <w:marRight w:val="0"/>
          <w:marTop w:val="0"/>
          <w:marBottom w:val="0"/>
          <w:divBdr>
            <w:top w:val="none" w:sz="0" w:space="0" w:color="auto"/>
            <w:left w:val="none" w:sz="0" w:space="0" w:color="auto"/>
            <w:bottom w:val="none" w:sz="0" w:space="0" w:color="auto"/>
            <w:right w:val="none" w:sz="0" w:space="0" w:color="auto"/>
          </w:divBdr>
          <w:divsChild>
            <w:div w:id="1956212959">
              <w:marLeft w:val="0"/>
              <w:marRight w:val="0"/>
              <w:marTop w:val="0"/>
              <w:marBottom w:val="0"/>
              <w:divBdr>
                <w:top w:val="none" w:sz="0" w:space="0" w:color="auto"/>
                <w:left w:val="none" w:sz="0" w:space="0" w:color="auto"/>
                <w:bottom w:val="none" w:sz="0" w:space="0" w:color="auto"/>
                <w:right w:val="none" w:sz="0" w:space="0" w:color="auto"/>
              </w:divBdr>
              <w:divsChild>
                <w:div w:id="1956212953">
                  <w:marLeft w:val="0"/>
                  <w:marRight w:val="0"/>
                  <w:marTop w:val="0"/>
                  <w:marBottom w:val="0"/>
                  <w:divBdr>
                    <w:top w:val="none" w:sz="0" w:space="0" w:color="auto"/>
                    <w:left w:val="none" w:sz="0" w:space="0" w:color="auto"/>
                    <w:bottom w:val="none" w:sz="0" w:space="0" w:color="auto"/>
                    <w:right w:val="none" w:sz="0" w:space="0" w:color="auto"/>
                  </w:divBdr>
                  <w:divsChild>
                    <w:div w:id="1956212961">
                      <w:marLeft w:val="0"/>
                      <w:marRight w:val="0"/>
                      <w:marTop w:val="0"/>
                      <w:marBottom w:val="0"/>
                      <w:divBdr>
                        <w:top w:val="none" w:sz="0" w:space="0" w:color="auto"/>
                        <w:left w:val="none" w:sz="0" w:space="0" w:color="auto"/>
                        <w:bottom w:val="none" w:sz="0" w:space="0" w:color="auto"/>
                        <w:right w:val="none" w:sz="0" w:space="0" w:color="auto"/>
                      </w:divBdr>
                      <w:divsChild>
                        <w:div w:id="1956212957">
                          <w:marLeft w:val="0"/>
                          <w:marRight w:val="0"/>
                          <w:marTop w:val="0"/>
                          <w:marBottom w:val="0"/>
                          <w:divBdr>
                            <w:top w:val="none" w:sz="0" w:space="0" w:color="auto"/>
                            <w:left w:val="none" w:sz="0" w:space="0" w:color="auto"/>
                            <w:bottom w:val="none" w:sz="0" w:space="0" w:color="auto"/>
                            <w:right w:val="none" w:sz="0" w:space="0" w:color="auto"/>
                          </w:divBdr>
                          <w:divsChild>
                            <w:div w:id="1956212956">
                              <w:marLeft w:val="0"/>
                              <w:marRight w:val="0"/>
                              <w:marTop w:val="0"/>
                              <w:marBottom w:val="0"/>
                              <w:divBdr>
                                <w:top w:val="none" w:sz="0" w:space="0" w:color="auto"/>
                                <w:left w:val="none" w:sz="0" w:space="0" w:color="auto"/>
                                <w:bottom w:val="none" w:sz="0" w:space="0" w:color="auto"/>
                                <w:right w:val="none" w:sz="0" w:space="0" w:color="auto"/>
                              </w:divBdr>
                              <w:divsChild>
                                <w:div w:id="1956212952">
                                  <w:marLeft w:val="0"/>
                                  <w:marRight w:val="0"/>
                                  <w:marTop w:val="0"/>
                                  <w:marBottom w:val="0"/>
                                  <w:divBdr>
                                    <w:top w:val="none" w:sz="0" w:space="0" w:color="auto"/>
                                    <w:left w:val="none" w:sz="0" w:space="0" w:color="auto"/>
                                    <w:bottom w:val="none" w:sz="0" w:space="0" w:color="auto"/>
                                    <w:right w:val="none" w:sz="0" w:space="0" w:color="auto"/>
                                  </w:divBdr>
                                  <w:divsChild>
                                    <w:div w:id="1956212963">
                                      <w:marLeft w:val="0"/>
                                      <w:marRight w:val="0"/>
                                      <w:marTop w:val="0"/>
                                      <w:marBottom w:val="0"/>
                                      <w:divBdr>
                                        <w:top w:val="none" w:sz="0" w:space="0" w:color="auto"/>
                                        <w:left w:val="none" w:sz="0" w:space="0" w:color="auto"/>
                                        <w:bottom w:val="none" w:sz="0" w:space="0" w:color="auto"/>
                                        <w:right w:val="none" w:sz="0" w:space="0" w:color="auto"/>
                                      </w:divBdr>
                                      <w:divsChild>
                                        <w:div w:id="1956212964">
                                          <w:marLeft w:val="0"/>
                                          <w:marRight w:val="0"/>
                                          <w:marTop w:val="0"/>
                                          <w:marBottom w:val="0"/>
                                          <w:divBdr>
                                            <w:top w:val="none" w:sz="0" w:space="0" w:color="auto"/>
                                            <w:left w:val="none" w:sz="0" w:space="0" w:color="auto"/>
                                            <w:bottom w:val="none" w:sz="0" w:space="0" w:color="auto"/>
                                            <w:right w:val="none" w:sz="0" w:space="0" w:color="auto"/>
                                          </w:divBdr>
                                          <w:divsChild>
                                            <w:div w:id="1956212958">
                                              <w:marLeft w:val="0"/>
                                              <w:marRight w:val="0"/>
                                              <w:marTop w:val="0"/>
                                              <w:marBottom w:val="0"/>
                                              <w:divBdr>
                                                <w:top w:val="single" w:sz="6" w:space="0" w:color="F5F5F5"/>
                                                <w:left w:val="single" w:sz="6" w:space="0" w:color="F5F5F5"/>
                                                <w:bottom w:val="single" w:sz="6" w:space="0" w:color="F5F5F5"/>
                                                <w:right w:val="single" w:sz="6" w:space="0" w:color="F5F5F5"/>
                                              </w:divBdr>
                                              <w:divsChild>
                                                <w:div w:id="1956212962">
                                                  <w:marLeft w:val="0"/>
                                                  <w:marRight w:val="0"/>
                                                  <w:marTop w:val="0"/>
                                                  <w:marBottom w:val="0"/>
                                                  <w:divBdr>
                                                    <w:top w:val="none" w:sz="0" w:space="0" w:color="auto"/>
                                                    <w:left w:val="none" w:sz="0" w:space="0" w:color="auto"/>
                                                    <w:bottom w:val="none" w:sz="0" w:space="0" w:color="auto"/>
                                                    <w:right w:val="none" w:sz="0" w:space="0" w:color="auto"/>
                                                  </w:divBdr>
                                                  <w:divsChild>
                                                    <w:div w:id="195621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cbi.nlm.nih.gov/pubmed?term=Leviston%20Z%5BAuthor%5D&amp;cauthor=true&amp;cauthor_uid=18359985"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cbi.nlm.nih.gov/pubmed?term=Nancarrow%20BE%5BAuthor%5D&amp;cauthor=true&amp;cauthor_uid=18359985" TargetMode="External"/><Relationship Id="rId17" Type="http://schemas.openxmlformats.org/officeDocument/2006/relationships/hyperlink" Target="http://kongre.nigde.edu.tr/xufbmek/dosyalar/tam_metin/pdf/2272-24_05_2012-14_00_39.pdf" TargetMode="External"/><Relationship Id="rId2" Type="http://schemas.openxmlformats.org/officeDocument/2006/relationships/numbering" Target="numbering.xml"/><Relationship Id="rId16" Type="http://schemas.openxmlformats.org/officeDocument/2006/relationships/hyperlink" Target="http://www.ncbi.nlm.nih.gov/pubmed?term=Tucker%20DI%5BAuthor%5D&amp;cauthor=true&amp;cauthor_uid=1835998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nlinelibrary.wiley.com/doi/10.1111/jasp.1982.12.issue-1/issuetoc" TargetMode="External"/><Relationship Id="rId5" Type="http://schemas.openxmlformats.org/officeDocument/2006/relationships/settings" Target="settings.xml"/><Relationship Id="rId15" Type="http://schemas.openxmlformats.org/officeDocument/2006/relationships/hyperlink" Target="http://www.ncbi.nlm.nih.gov/pubmed?term=Porter%20NB%5BAuthor%5D&amp;cauthor=true&amp;cauthor_uid=18359985"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cbi.nlm.nih.gov/pubmed?term=Po%20M%5BAuthor%5D&amp;cauthor=true&amp;cauthor_uid=183599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53082F7-78C4-4595-BF12-24AAE1358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4414</Words>
  <Characters>25162</Characters>
  <Application>Microsoft Office Word</Application>
  <DocSecurity>0</DocSecurity>
  <Lines>209</Lines>
  <Paragraphs>59</Paragraphs>
  <ScaleCrop>false</ScaleCrop>
  <HeadingPairs>
    <vt:vector size="2" baseType="variant">
      <vt:variant>
        <vt:lpstr>Konu Başlığı</vt:lpstr>
      </vt:variant>
      <vt:variant>
        <vt:i4>1</vt:i4>
      </vt:variant>
    </vt:vector>
  </HeadingPairs>
  <TitlesOfParts>
    <vt:vector size="1" baseType="lpstr">
      <vt:lpstr>An Examination of Students’ Water Saving Behavior and the Factors Affecting Their Behavior According to Various Socio-demographic Factors</vt:lpstr>
    </vt:vector>
  </TitlesOfParts>
  <Company>By NeC ® 2010 | Katilimsiz.Com</Company>
  <LinksUpToDate>false</LinksUpToDate>
  <CharactersWithSpaces>29517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Examination of Students’ Water Saving Behavior and the Factors Affecting Their Behavior According to Various Socio-demographic Factors</dc:title>
  <dc:creator>papatya</dc:creator>
  <cp:lastModifiedBy>hpsd</cp:lastModifiedBy>
  <cp:revision>2</cp:revision>
  <cp:lastPrinted>2013-02-15T14:49:00Z</cp:lastPrinted>
  <dcterms:created xsi:type="dcterms:W3CDTF">2016-12-16T10:16:00Z</dcterms:created>
  <dcterms:modified xsi:type="dcterms:W3CDTF">2016-12-16T10:16:00Z</dcterms:modified>
</cp:coreProperties>
</file>