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C94" w:rsidRDefault="00B71C94" w:rsidP="00FB64D0">
      <w:pPr>
        <w:pStyle w:val="Balk1"/>
        <w:rPr>
          <w:sz w:val="24"/>
        </w:rPr>
      </w:pPr>
      <w:bookmarkStart w:id="0" w:name="_Toc341104452"/>
      <w:bookmarkStart w:id="1" w:name="_Toc341105000"/>
    </w:p>
    <w:p w:rsidR="00FC7E3B" w:rsidRDefault="00FB64D0" w:rsidP="00FB64D0">
      <w:pPr>
        <w:pStyle w:val="Balk1"/>
        <w:rPr>
          <w:sz w:val="24"/>
        </w:rPr>
      </w:pPr>
      <w:r w:rsidRPr="00B71C94">
        <w:rPr>
          <w:sz w:val="24"/>
        </w:rPr>
        <w:t xml:space="preserve">TIBBİ SEKRETERLERİN DOKTOR-HASTA </w:t>
      </w:r>
    </w:p>
    <w:p w:rsidR="00FC7E3B" w:rsidRDefault="00FB64D0" w:rsidP="00FB64D0">
      <w:pPr>
        <w:pStyle w:val="Balk1"/>
        <w:rPr>
          <w:sz w:val="24"/>
        </w:rPr>
      </w:pPr>
      <w:r w:rsidRPr="00B71C94">
        <w:rPr>
          <w:sz w:val="24"/>
        </w:rPr>
        <w:t xml:space="preserve">İLETİŞİMİNE BAKIŞ AÇILARI  </w:t>
      </w:r>
    </w:p>
    <w:p w:rsidR="00FB64D0" w:rsidRPr="00B71C94" w:rsidRDefault="00FB64D0" w:rsidP="00FB64D0">
      <w:pPr>
        <w:pStyle w:val="Balk1"/>
        <w:rPr>
          <w:sz w:val="24"/>
        </w:rPr>
      </w:pPr>
      <w:r w:rsidRPr="00B71C94">
        <w:rPr>
          <w:sz w:val="24"/>
        </w:rPr>
        <w:t>(Burdur Devlet Hastanesi Örneği)</w:t>
      </w:r>
      <w:bookmarkEnd w:id="0"/>
      <w:bookmarkEnd w:id="1"/>
    </w:p>
    <w:p w:rsidR="00FB64D0" w:rsidRPr="00117032" w:rsidRDefault="00FB64D0" w:rsidP="00FB64D0"/>
    <w:p w:rsidR="00FB64D0" w:rsidRPr="00D533B2" w:rsidRDefault="00FB64D0" w:rsidP="00D533B2">
      <w:pPr>
        <w:pStyle w:val="Balk2"/>
        <w:spacing w:before="0"/>
        <w:jc w:val="right"/>
        <w:rPr>
          <w:rFonts w:ascii="Times New Roman" w:hAnsi="Times New Roman" w:cs="Times New Roman"/>
          <w:color w:val="000000" w:themeColor="text1"/>
          <w:sz w:val="22"/>
          <w:szCs w:val="22"/>
        </w:rPr>
      </w:pPr>
      <w:bookmarkStart w:id="2" w:name="_Toc335228696"/>
      <w:bookmarkStart w:id="3" w:name="_Toc341104453"/>
      <w:bookmarkStart w:id="4" w:name="_Toc341105001"/>
      <w:r w:rsidRPr="00D533B2">
        <w:rPr>
          <w:rFonts w:ascii="Times New Roman" w:hAnsi="Times New Roman" w:cs="Times New Roman"/>
          <w:color w:val="000000" w:themeColor="text1"/>
          <w:sz w:val="22"/>
          <w:szCs w:val="22"/>
        </w:rPr>
        <w:t xml:space="preserve">Ramazan ERDEM </w:t>
      </w:r>
      <w:r w:rsidRPr="00D533B2">
        <w:rPr>
          <w:rStyle w:val="DipnotBavurusu"/>
          <w:rFonts w:ascii="Times New Roman" w:hAnsi="Times New Roman" w:cs="Times New Roman"/>
          <w:color w:val="000000" w:themeColor="text1"/>
          <w:sz w:val="22"/>
          <w:szCs w:val="22"/>
        </w:rPr>
        <w:footnoteReference w:id="1"/>
      </w:r>
      <w:bookmarkEnd w:id="2"/>
      <w:bookmarkEnd w:id="3"/>
      <w:bookmarkEnd w:id="4"/>
    </w:p>
    <w:p w:rsidR="00FB64D0" w:rsidRPr="00D533B2" w:rsidRDefault="00FB64D0" w:rsidP="00D533B2">
      <w:pPr>
        <w:pStyle w:val="Balk2"/>
        <w:spacing w:before="0"/>
        <w:jc w:val="right"/>
        <w:rPr>
          <w:rFonts w:ascii="Times New Roman" w:hAnsi="Times New Roman" w:cs="Times New Roman"/>
          <w:color w:val="000000" w:themeColor="text1"/>
          <w:sz w:val="22"/>
          <w:szCs w:val="22"/>
        </w:rPr>
      </w:pPr>
      <w:bookmarkStart w:id="5" w:name="_Toc335228697"/>
      <w:bookmarkStart w:id="6" w:name="_Toc341104454"/>
      <w:bookmarkStart w:id="7" w:name="_Toc341105002"/>
      <w:r w:rsidRPr="00D533B2">
        <w:rPr>
          <w:rFonts w:ascii="Times New Roman" w:hAnsi="Times New Roman" w:cs="Times New Roman"/>
          <w:color w:val="000000" w:themeColor="text1"/>
          <w:sz w:val="22"/>
          <w:szCs w:val="22"/>
        </w:rPr>
        <w:t xml:space="preserve">Meral BEKTAŞ </w:t>
      </w:r>
      <w:r w:rsidRPr="00D533B2">
        <w:rPr>
          <w:rStyle w:val="DipnotBavurusu"/>
          <w:rFonts w:ascii="Times New Roman" w:hAnsi="Times New Roman" w:cs="Times New Roman"/>
          <w:color w:val="000000" w:themeColor="text1"/>
          <w:sz w:val="22"/>
          <w:szCs w:val="22"/>
        </w:rPr>
        <w:footnoteReference w:id="2"/>
      </w:r>
      <w:bookmarkEnd w:id="5"/>
      <w:bookmarkEnd w:id="6"/>
      <w:bookmarkEnd w:id="7"/>
    </w:p>
    <w:p w:rsidR="00FB64D0" w:rsidRPr="00D533B2" w:rsidRDefault="00FB64D0" w:rsidP="00D533B2">
      <w:pPr>
        <w:pStyle w:val="Balk2"/>
        <w:spacing w:before="0"/>
        <w:jc w:val="right"/>
        <w:rPr>
          <w:rFonts w:ascii="Times New Roman" w:hAnsi="Times New Roman" w:cs="Times New Roman"/>
          <w:color w:val="000000" w:themeColor="text1"/>
          <w:sz w:val="22"/>
          <w:szCs w:val="22"/>
        </w:rPr>
      </w:pPr>
      <w:bookmarkStart w:id="8" w:name="_Toc335228698"/>
      <w:bookmarkStart w:id="9" w:name="_Toc341104455"/>
      <w:bookmarkStart w:id="10" w:name="_Toc341105003"/>
      <w:r w:rsidRPr="00D533B2">
        <w:rPr>
          <w:rFonts w:ascii="Times New Roman" w:hAnsi="Times New Roman" w:cs="Times New Roman"/>
          <w:color w:val="000000" w:themeColor="text1"/>
          <w:sz w:val="22"/>
          <w:szCs w:val="22"/>
        </w:rPr>
        <w:t xml:space="preserve">Pınar ERKAL </w:t>
      </w:r>
      <w:r w:rsidRPr="00D533B2">
        <w:rPr>
          <w:rStyle w:val="DipnotBavurusu"/>
          <w:rFonts w:ascii="Times New Roman" w:hAnsi="Times New Roman" w:cs="Times New Roman"/>
          <w:color w:val="000000" w:themeColor="text1"/>
          <w:sz w:val="22"/>
          <w:szCs w:val="22"/>
        </w:rPr>
        <w:footnoteReference w:id="3"/>
      </w:r>
      <w:bookmarkEnd w:id="8"/>
      <w:bookmarkEnd w:id="9"/>
      <w:bookmarkEnd w:id="10"/>
      <w:r w:rsidRPr="00D533B2">
        <w:rPr>
          <w:rFonts w:ascii="Times New Roman" w:hAnsi="Times New Roman" w:cs="Times New Roman"/>
          <w:color w:val="000000" w:themeColor="text1"/>
          <w:sz w:val="22"/>
          <w:szCs w:val="22"/>
        </w:rPr>
        <w:t xml:space="preserve"> </w:t>
      </w:r>
    </w:p>
    <w:p w:rsidR="00FB64D0" w:rsidRPr="00DC3922" w:rsidRDefault="00FB64D0" w:rsidP="00FB64D0">
      <w:pPr>
        <w:rPr>
          <w:sz w:val="20"/>
          <w:szCs w:val="20"/>
        </w:rPr>
      </w:pPr>
    </w:p>
    <w:p w:rsidR="00FB64D0" w:rsidRPr="00B71C94" w:rsidRDefault="00FB64D0" w:rsidP="00FB64D0">
      <w:pPr>
        <w:pStyle w:val="Balk1"/>
        <w:rPr>
          <w:sz w:val="21"/>
          <w:szCs w:val="21"/>
        </w:rPr>
      </w:pPr>
      <w:bookmarkStart w:id="11" w:name="_Toc335228699"/>
      <w:bookmarkStart w:id="12" w:name="_Toc341104456"/>
      <w:bookmarkStart w:id="13" w:name="_Toc341105004"/>
      <w:r w:rsidRPr="00B71C94">
        <w:rPr>
          <w:sz w:val="21"/>
          <w:szCs w:val="21"/>
        </w:rPr>
        <w:t>ÖZET</w:t>
      </w:r>
      <w:bookmarkEnd w:id="11"/>
      <w:bookmarkEnd w:id="12"/>
      <w:bookmarkEnd w:id="13"/>
    </w:p>
    <w:p w:rsidR="00FB64D0" w:rsidRPr="00B71C94" w:rsidRDefault="00FB64D0" w:rsidP="00B71C94">
      <w:pPr>
        <w:pStyle w:val="NormalParagraflar"/>
        <w:ind w:firstLine="709"/>
        <w:rPr>
          <w:sz w:val="21"/>
          <w:szCs w:val="21"/>
          <w:lang w:val="tr-TR"/>
        </w:rPr>
      </w:pPr>
      <w:r w:rsidRPr="00B71C94">
        <w:rPr>
          <w:sz w:val="21"/>
          <w:szCs w:val="21"/>
          <w:lang w:val="tr-TR"/>
        </w:rPr>
        <w:t xml:space="preserve">Bu çalışma Burdur Devlet Hastanesinde görev yapan doktorların, hastalarıyla iletişim becerilerini tıbbi sekreterler aracılığıyla ölçmek amacıyla hazırlanmıştır.   </w:t>
      </w:r>
    </w:p>
    <w:p w:rsidR="00FB64D0" w:rsidRPr="00B71C94" w:rsidRDefault="00FB64D0" w:rsidP="00B71C94">
      <w:pPr>
        <w:pStyle w:val="NormalParagraflar"/>
        <w:ind w:firstLine="709"/>
        <w:rPr>
          <w:sz w:val="21"/>
          <w:szCs w:val="21"/>
          <w:lang w:val="tr-TR"/>
        </w:rPr>
      </w:pPr>
      <w:r w:rsidRPr="00B71C94">
        <w:rPr>
          <w:sz w:val="21"/>
          <w:szCs w:val="21"/>
          <w:lang w:val="tr-TR"/>
        </w:rPr>
        <w:t xml:space="preserve">Çalışmaya 112 tıbbi </w:t>
      </w:r>
      <w:proofErr w:type="spellStart"/>
      <w:r w:rsidRPr="00B71C94">
        <w:rPr>
          <w:sz w:val="21"/>
          <w:szCs w:val="21"/>
          <w:lang w:val="tr-TR"/>
        </w:rPr>
        <w:t>tıbbi</w:t>
      </w:r>
      <w:proofErr w:type="spellEnd"/>
      <w:r w:rsidRPr="00B71C94">
        <w:rPr>
          <w:sz w:val="21"/>
          <w:szCs w:val="21"/>
          <w:lang w:val="tr-TR"/>
        </w:rPr>
        <w:t xml:space="preserve"> sekreter katılmış olup, bu sekreterlerin </w:t>
      </w:r>
      <w:r w:rsidR="00D533B2">
        <w:rPr>
          <w:sz w:val="21"/>
          <w:szCs w:val="21"/>
          <w:lang w:val="tr-TR"/>
        </w:rPr>
        <w:br/>
      </w:r>
      <w:r w:rsidRPr="00B71C94">
        <w:rPr>
          <w:sz w:val="21"/>
          <w:szCs w:val="21"/>
          <w:lang w:val="tr-TR"/>
        </w:rPr>
        <w:t xml:space="preserve">% 55,4’ü evli,  % 46,6’sı bekârdır. Aynı zamanda sekreterlerin % 43,8’i ortaöğretim mezunu, % 46,4’ü ön lisans mezunu ve % 8,9’u lisans mezunudur. </w:t>
      </w:r>
    </w:p>
    <w:p w:rsidR="00FB64D0" w:rsidRPr="00B71C94" w:rsidRDefault="00FB64D0" w:rsidP="00B71C94">
      <w:pPr>
        <w:pStyle w:val="NormalParagraflar"/>
        <w:ind w:firstLine="709"/>
        <w:rPr>
          <w:sz w:val="21"/>
          <w:szCs w:val="21"/>
          <w:lang w:val="tr-TR"/>
        </w:rPr>
      </w:pPr>
      <w:r w:rsidRPr="00B71C94">
        <w:rPr>
          <w:sz w:val="21"/>
          <w:szCs w:val="21"/>
          <w:lang w:val="tr-TR"/>
        </w:rPr>
        <w:t xml:space="preserve">Ankete katılan doktorların % 35,7 ’si bayan, % 64,3’ü ise erkek doktorlardan oluşmaktadır. </w:t>
      </w:r>
    </w:p>
    <w:p w:rsidR="00FB64D0" w:rsidRPr="00B71C94" w:rsidRDefault="00FB64D0" w:rsidP="00B71C94">
      <w:pPr>
        <w:pStyle w:val="NormalParagraflar"/>
        <w:ind w:firstLine="709"/>
        <w:rPr>
          <w:sz w:val="21"/>
          <w:szCs w:val="21"/>
          <w:lang w:val="tr-TR"/>
        </w:rPr>
      </w:pPr>
      <w:r w:rsidRPr="00B71C94">
        <w:rPr>
          <w:sz w:val="21"/>
          <w:szCs w:val="21"/>
          <w:lang w:val="tr-TR"/>
        </w:rPr>
        <w:t>Çalışma sonucunda, doktorların hastalarıyla iletişim kurarken, hastalarına saygılı davrandıkları, onlara değer verdikleri iletişim engellerini ortadan kaldırarak iletişim süreci için demokratik bir ortam hazırladıkları ortaya çıkmıştır.</w:t>
      </w:r>
    </w:p>
    <w:p w:rsidR="00FB64D0" w:rsidRPr="00B71C94" w:rsidRDefault="00FB64D0" w:rsidP="00B71C94">
      <w:pPr>
        <w:spacing w:before="120" w:after="120"/>
        <w:ind w:firstLine="709"/>
        <w:jc w:val="both"/>
        <w:rPr>
          <w:i/>
          <w:sz w:val="21"/>
          <w:szCs w:val="21"/>
        </w:rPr>
      </w:pPr>
      <w:r w:rsidRPr="00B71C94">
        <w:rPr>
          <w:b/>
          <w:bCs/>
          <w:i/>
          <w:sz w:val="21"/>
          <w:szCs w:val="21"/>
        </w:rPr>
        <w:t>Anahtar Kelimeler:</w:t>
      </w:r>
      <w:r w:rsidRPr="00B71C94">
        <w:rPr>
          <w:i/>
          <w:sz w:val="21"/>
          <w:szCs w:val="21"/>
        </w:rPr>
        <w:t xml:space="preserve"> Doktor, hasta, tıbbi sekreter, iletişim becerisi.</w:t>
      </w:r>
    </w:p>
    <w:p w:rsidR="00FB64D0" w:rsidRPr="00B71C94" w:rsidRDefault="00FB64D0" w:rsidP="00FB64D0">
      <w:pPr>
        <w:rPr>
          <w:b/>
        </w:rPr>
      </w:pPr>
    </w:p>
    <w:p w:rsidR="00B71C94" w:rsidRDefault="00A76F54" w:rsidP="00A76F54">
      <w:pPr>
        <w:jc w:val="center"/>
        <w:rPr>
          <w:b/>
        </w:rPr>
      </w:pPr>
      <w:r w:rsidRPr="00B71C94">
        <w:rPr>
          <w:b/>
        </w:rPr>
        <w:t xml:space="preserve">PERSPECTIVES OF MEDICAL SECRETAIES ON DOCTOR-PATIENT COMMUNICATION </w:t>
      </w:r>
    </w:p>
    <w:p w:rsidR="00A76F54" w:rsidRDefault="00A76F54" w:rsidP="00A76F54">
      <w:pPr>
        <w:jc w:val="center"/>
        <w:rPr>
          <w:b/>
        </w:rPr>
      </w:pPr>
      <w:r w:rsidRPr="00B71C94">
        <w:rPr>
          <w:b/>
        </w:rPr>
        <w:t>(</w:t>
      </w:r>
      <w:r w:rsidR="00B71C94" w:rsidRPr="00B71C94">
        <w:rPr>
          <w:b/>
        </w:rPr>
        <w:t>BURDUR STATE HOSP</w:t>
      </w:r>
      <w:r w:rsidR="00B71C94">
        <w:rPr>
          <w:b/>
        </w:rPr>
        <w:t>I</w:t>
      </w:r>
      <w:r w:rsidR="00B71C94" w:rsidRPr="00B71C94">
        <w:rPr>
          <w:b/>
        </w:rPr>
        <w:t>TAL SAMPLE</w:t>
      </w:r>
      <w:r w:rsidRPr="00B71C94">
        <w:rPr>
          <w:b/>
        </w:rPr>
        <w:t>)</w:t>
      </w:r>
    </w:p>
    <w:p w:rsidR="00B71C94" w:rsidRPr="00B71C94" w:rsidRDefault="00B71C94" w:rsidP="00A76F54">
      <w:pPr>
        <w:jc w:val="center"/>
      </w:pPr>
    </w:p>
    <w:p w:rsidR="00A76F54" w:rsidRPr="00B71C94" w:rsidRDefault="00A76F54" w:rsidP="00A76F54">
      <w:pPr>
        <w:jc w:val="center"/>
        <w:rPr>
          <w:b/>
          <w:sz w:val="21"/>
          <w:szCs w:val="21"/>
        </w:rPr>
      </w:pPr>
      <w:r w:rsidRPr="00B71C94">
        <w:rPr>
          <w:b/>
          <w:sz w:val="21"/>
          <w:szCs w:val="21"/>
        </w:rPr>
        <w:t>ABSTRACT</w:t>
      </w:r>
    </w:p>
    <w:p w:rsidR="00A76F54" w:rsidRPr="00B71C94" w:rsidRDefault="00A76F54" w:rsidP="00B71C94">
      <w:pPr>
        <w:spacing w:before="120" w:after="120"/>
        <w:ind w:firstLine="709"/>
        <w:jc w:val="both"/>
        <w:rPr>
          <w:sz w:val="21"/>
          <w:szCs w:val="21"/>
        </w:rPr>
      </w:pPr>
      <w:proofErr w:type="spellStart"/>
      <w:r w:rsidRPr="00B71C94">
        <w:rPr>
          <w:sz w:val="21"/>
          <w:szCs w:val="21"/>
        </w:rPr>
        <w:t>This</w:t>
      </w:r>
      <w:proofErr w:type="spellEnd"/>
      <w:r w:rsidRPr="00B71C94">
        <w:rPr>
          <w:sz w:val="21"/>
          <w:szCs w:val="21"/>
        </w:rPr>
        <w:t xml:space="preserve"> </w:t>
      </w:r>
      <w:proofErr w:type="spellStart"/>
      <w:r w:rsidRPr="00B71C94">
        <w:rPr>
          <w:sz w:val="21"/>
          <w:szCs w:val="21"/>
        </w:rPr>
        <w:t>study</w:t>
      </w:r>
      <w:proofErr w:type="spellEnd"/>
      <w:r w:rsidRPr="00B71C94">
        <w:rPr>
          <w:sz w:val="21"/>
          <w:szCs w:val="21"/>
        </w:rPr>
        <w:t xml:space="preserve"> is </w:t>
      </w:r>
      <w:proofErr w:type="spellStart"/>
      <w:r w:rsidRPr="00B71C94">
        <w:rPr>
          <w:sz w:val="21"/>
          <w:szCs w:val="21"/>
        </w:rPr>
        <w:t>prepared</w:t>
      </w:r>
      <w:proofErr w:type="spellEnd"/>
      <w:r w:rsidRPr="00B71C94">
        <w:rPr>
          <w:sz w:val="21"/>
          <w:szCs w:val="21"/>
        </w:rPr>
        <w:t xml:space="preserve"> </w:t>
      </w:r>
      <w:proofErr w:type="spellStart"/>
      <w:r w:rsidRPr="00B71C94">
        <w:rPr>
          <w:sz w:val="21"/>
          <w:szCs w:val="21"/>
        </w:rPr>
        <w:t>to</w:t>
      </w:r>
      <w:proofErr w:type="spellEnd"/>
      <w:r w:rsidRPr="00B71C94">
        <w:rPr>
          <w:sz w:val="21"/>
          <w:szCs w:val="21"/>
        </w:rPr>
        <w:t xml:space="preserve"> </w:t>
      </w:r>
      <w:proofErr w:type="spellStart"/>
      <w:r w:rsidRPr="00B71C94">
        <w:rPr>
          <w:sz w:val="21"/>
          <w:szCs w:val="21"/>
        </w:rPr>
        <w:t>measure</w:t>
      </w:r>
      <w:proofErr w:type="spellEnd"/>
      <w:r w:rsidRPr="00B71C94">
        <w:rPr>
          <w:sz w:val="21"/>
          <w:szCs w:val="21"/>
        </w:rPr>
        <w:t xml:space="preserve"> </w:t>
      </w:r>
      <w:proofErr w:type="spellStart"/>
      <w:r w:rsidRPr="00B71C94">
        <w:rPr>
          <w:sz w:val="21"/>
          <w:szCs w:val="21"/>
        </w:rPr>
        <w:t>the</w:t>
      </w:r>
      <w:proofErr w:type="spellEnd"/>
      <w:r w:rsidRPr="00B71C94">
        <w:rPr>
          <w:sz w:val="21"/>
          <w:szCs w:val="21"/>
        </w:rPr>
        <w:t xml:space="preserve"> </w:t>
      </w:r>
      <w:proofErr w:type="spellStart"/>
      <w:r w:rsidRPr="00B71C94">
        <w:rPr>
          <w:sz w:val="21"/>
          <w:szCs w:val="21"/>
        </w:rPr>
        <w:t>communication</w:t>
      </w:r>
      <w:proofErr w:type="spellEnd"/>
      <w:r w:rsidRPr="00B71C94">
        <w:rPr>
          <w:sz w:val="21"/>
          <w:szCs w:val="21"/>
        </w:rPr>
        <w:t xml:space="preserve"> </w:t>
      </w:r>
      <w:proofErr w:type="spellStart"/>
      <w:r w:rsidRPr="00B71C94">
        <w:rPr>
          <w:sz w:val="21"/>
          <w:szCs w:val="21"/>
        </w:rPr>
        <w:t>skills</w:t>
      </w:r>
      <w:proofErr w:type="spellEnd"/>
      <w:r w:rsidRPr="00B71C94">
        <w:rPr>
          <w:sz w:val="21"/>
          <w:szCs w:val="21"/>
        </w:rPr>
        <w:t xml:space="preserve"> of Burdur </w:t>
      </w:r>
      <w:proofErr w:type="spellStart"/>
      <w:r w:rsidRPr="00B71C94">
        <w:rPr>
          <w:sz w:val="21"/>
          <w:szCs w:val="21"/>
        </w:rPr>
        <w:t>State</w:t>
      </w:r>
      <w:proofErr w:type="spellEnd"/>
      <w:r w:rsidRPr="00B71C94">
        <w:rPr>
          <w:sz w:val="21"/>
          <w:szCs w:val="21"/>
        </w:rPr>
        <w:t xml:space="preserve"> </w:t>
      </w:r>
      <w:proofErr w:type="spellStart"/>
      <w:r w:rsidRPr="00B71C94">
        <w:rPr>
          <w:sz w:val="21"/>
          <w:szCs w:val="21"/>
        </w:rPr>
        <w:t>Hospital</w:t>
      </w:r>
      <w:proofErr w:type="spellEnd"/>
      <w:r w:rsidRPr="00B71C94">
        <w:rPr>
          <w:sz w:val="21"/>
          <w:szCs w:val="21"/>
        </w:rPr>
        <w:t xml:space="preserve"> </w:t>
      </w:r>
      <w:proofErr w:type="spellStart"/>
      <w:r w:rsidRPr="00B71C94">
        <w:rPr>
          <w:sz w:val="21"/>
          <w:szCs w:val="21"/>
        </w:rPr>
        <w:t>doctors</w:t>
      </w:r>
      <w:proofErr w:type="spellEnd"/>
      <w:r w:rsidRPr="00B71C94">
        <w:rPr>
          <w:sz w:val="21"/>
          <w:szCs w:val="21"/>
        </w:rPr>
        <w:t xml:space="preserve"> </w:t>
      </w:r>
      <w:proofErr w:type="spellStart"/>
      <w:r w:rsidRPr="00B71C94">
        <w:rPr>
          <w:sz w:val="21"/>
          <w:szCs w:val="21"/>
        </w:rPr>
        <w:t>with</w:t>
      </w:r>
      <w:proofErr w:type="spellEnd"/>
      <w:r w:rsidRPr="00B71C94">
        <w:rPr>
          <w:sz w:val="21"/>
          <w:szCs w:val="21"/>
        </w:rPr>
        <w:t xml:space="preserve"> </w:t>
      </w:r>
      <w:proofErr w:type="spellStart"/>
      <w:r w:rsidRPr="00B71C94">
        <w:rPr>
          <w:sz w:val="21"/>
          <w:szCs w:val="21"/>
        </w:rPr>
        <w:t>their</w:t>
      </w:r>
      <w:proofErr w:type="spellEnd"/>
      <w:r w:rsidRPr="00B71C94">
        <w:rPr>
          <w:sz w:val="21"/>
          <w:szCs w:val="21"/>
        </w:rPr>
        <w:t xml:space="preserve"> </w:t>
      </w:r>
      <w:proofErr w:type="spellStart"/>
      <w:r w:rsidRPr="00B71C94">
        <w:rPr>
          <w:sz w:val="21"/>
          <w:szCs w:val="21"/>
        </w:rPr>
        <w:t>patients</w:t>
      </w:r>
      <w:proofErr w:type="spellEnd"/>
      <w:r w:rsidRPr="00B71C94">
        <w:rPr>
          <w:sz w:val="21"/>
          <w:szCs w:val="21"/>
        </w:rPr>
        <w:t xml:space="preserve"> </w:t>
      </w:r>
      <w:proofErr w:type="spellStart"/>
      <w:r w:rsidRPr="00B71C94">
        <w:rPr>
          <w:sz w:val="21"/>
          <w:szCs w:val="21"/>
        </w:rPr>
        <w:t>through</w:t>
      </w:r>
      <w:proofErr w:type="spellEnd"/>
      <w:r w:rsidRPr="00B71C94">
        <w:rPr>
          <w:sz w:val="21"/>
          <w:szCs w:val="21"/>
        </w:rPr>
        <w:t xml:space="preserve"> </w:t>
      </w:r>
      <w:proofErr w:type="spellStart"/>
      <w:r w:rsidRPr="00B71C94">
        <w:rPr>
          <w:sz w:val="21"/>
          <w:szCs w:val="21"/>
        </w:rPr>
        <w:t>medical</w:t>
      </w:r>
      <w:proofErr w:type="spellEnd"/>
      <w:r w:rsidRPr="00B71C94">
        <w:rPr>
          <w:sz w:val="21"/>
          <w:szCs w:val="21"/>
        </w:rPr>
        <w:t xml:space="preserve"> </w:t>
      </w:r>
      <w:proofErr w:type="spellStart"/>
      <w:r w:rsidRPr="00B71C94">
        <w:rPr>
          <w:sz w:val="21"/>
          <w:szCs w:val="21"/>
        </w:rPr>
        <w:t>secretaries</w:t>
      </w:r>
      <w:proofErr w:type="spellEnd"/>
      <w:r w:rsidRPr="00B71C94">
        <w:rPr>
          <w:sz w:val="21"/>
          <w:szCs w:val="21"/>
        </w:rPr>
        <w:t>.</w:t>
      </w:r>
    </w:p>
    <w:p w:rsidR="00A76F54" w:rsidRPr="00B71C94" w:rsidRDefault="00A76F54" w:rsidP="00B71C94">
      <w:pPr>
        <w:spacing w:before="120" w:after="120"/>
        <w:ind w:firstLine="709"/>
        <w:jc w:val="both"/>
        <w:rPr>
          <w:sz w:val="21"/>
          <w:szCs w:val="21"/>
        </w:rPr>
      </w:pPr>
      <w:r w:rsidRPr="00B71C94">
        <w:rPr>
          <w:sz w:val="21"/>
          <w:szCs w:val="21"/>
        </w:rPr>
        <w:t xml:space="preserve">112 </w:t>
      </w:r>
      <w:proofErr w:type="spellStart"/>
      <w:r w:rsidRPr="00B71C94">
        <w:rPr>
          <w:sz w:val="21"/>
          <w:szCs w:val="21"/>
        </w:rPr>
        <w:t>medical</w:t>
      </w:r>
      <w:proofErr w:type="spellEnd"/>
      <w:r w:rsidRPr="00B71C94">
        <w:rPr>
          <w:sz w:val="21"/>
          <w:szCs w:val="21"/>
        </w:rPr>
        <w:t xml:space="preserve"> </w:t>
      </w:r>
      <w:proofErr w:type="spellStart"/>
      <w:r w:rsidRPr="00B71C94">
        <w:rPr>
          <w:sz w:val="21"/>
          <w:szCs w:val="21"/>
        </w:rPr>
        <w:t>secretaries</w:t>
      </w:r>
      <w:proofErr w:type="spellEnd"/>
      <w:r w:rsidRPr="00B71C94">
        <w:rPr>
          <w:sz w:val="21"/>
          <w:szCs w:val="21"/>
        </w:rPr>
        <w:t xml:space="preserve"> </w:t>
      </w:r>
      <w:proofErr w:type="spellStart"/>
      <w:r w:rsidRPr="00B71C94">
        <w:rPr>
          <w:sz w:val="21"/>
          <w:szCs w:val="21"/>
        </w:rPr>
        <w:t>are</w:t>
      </w:r>
      <w:proofErr w:type="spellEnd"/>
      <w:r w:rsidRPr="00B71C94">
        <w:rPr>
          <w:sz w:val="21"/>
          <w:szCs w:val="21"/>
        </w:rPr>
        <w:t xml:space="preserve"> </w:t>
      </w:r>
      <w:proofErr w:type="spellStart"/>
      <w:r w:rsidRPr="00B71C94">
        <w:rPr>
          <w:sz w:val="21"/>
          <w:szCs w:val="21"/>
        </w:rPr>
        <w:t>involved</w:t>
      </w:r>
      <w:proofErr w:type="spellEnd"/>
      <w:r w:rsidRPr="00B71C94">
        <w:rPr>
          <w:sz w:val="21"/>
          <w:szCs w:val="21"/>
        </w:rPr>
        <w:t xml:space="preserve"> in </w:t>
      </w:r>
      <w:proofErr w:type="spellStart"/>
      <w:r w:rsidRPr="00B71C94">
        <w:rPr>
          <w:sz w:val="21"/>
          <w:szCs w:val="21"/>
        </w:rPr>
        <w:t>this</w:t>
      </w:r>
      <w:proofErr w:type="spellEnd"/>
      <w:r w:rsidRPr="00B71C94">
        <w:rPr>
          <w:sz w:val="21"/>
          <w:szCs w:val="21"/>
        </w:rPr>
        <w:t xml:space="preserve"> </w:t>
      </w:r>
      <w:proofErr w:type="spellStart"/>
      <w:r w:rsidRPr="00B71C94">
        <w:rPr>
          <w:sz w:val="21"/>
          <w:szCs w:val="21"/>
        </w:rPr>
        <w:t>study</w:t>
      </w:r>
      <w:proofErr w:type="spellEnd"/>
      <w:r w:rsidRPr="00B71C94">
        <w:rPr>
          <w:sz w:val="21"/>
          <w:szCs w:val="21"/>
        </w:rPr>
        <w:t xml:space="preserve"> </w:t>
      </w:r>
      <w:proofErr w:type="spellStart"/>
      <w:r w:rsidRPr="00B71C94">
        <w:rPr>
          <w:sz w:val="21"/>
          <w:szCs w:val="21"/>
        </w:rPr>
        <w:t>and</w:t>
      </w:r>
      <w:proofErr w:type="spellEnd"/>
      <w:r w:rsidRPr="00B71C94">
        <w:rPr>
          <w:sz w:val="21"/>
          <w:szCs w:val="21"/>
        </w:rPr>
        <w:t xml:space="preserve"> </w:t>
      </w:r>
      <w:proofErr w:type="gramStart"/>
      <w:r w:rsidRPr="00B71C94">
        <w:rPr>
          <w:sz w:val="21"/>
          <w:szCs w:val="21"/>
        </w:rPr>
        <w:t>55.4</w:t>
      </w:r>
      <w:proofErr w:type="gramEnd"/>
      <w:r w:rsidRPr="00B71C94">
        <w:rPr>
          <w:sz w:val="21"/>
          <w:szCs w:val="21"/>
        </w:rPr>
        <w:t xml:space="preserve"> % of </w:t>
      </w:r>
      <w:proofErr w:type="spellStart"/>
      <w:r w:rsidRPr="00B71C94">
        <w:rPr>
          <w:sz w:val="21"/>
          <w:szCs w:val="21"/>
        </w:rPr>
        <w:t>them</w:t>
      </w:r>
      <w:proofErr w:type="spellEnd"/>
      <w:r w:rsidRPr="00B71C94">
        <w:rPr>
          <w:sz w:val="21"/>
          <w:szCs w:val="21"/>
        </w:rPr>
        <w:t xml:space="preserve"> </w:t>
      </w:r>
      <w:proofErr w:type="spellStart"/>
      <w:r w:rsidRPr="00B71C94">
        <w:rPr>
          <w:sz w:val="21"/>
          <w:szCs w:val="21"/>
        </w:rPr>
        <w:t>are</w:t>
      </w:r>
      <w:proofErr w:type="spellEnd"/>
      <w:r w:rsidRPr="00B71C94">
        <w:rPr>
          <w:sz w:val="21"/>
          <w:szCs w:val="21"/>
        </w:rPr>
        <w:t xml:space="preserve"> </w:t>
      </w:r>
      <w:proofErr w:type="spellStart"/>
      <w:r w:rsidRPr="00B71C94">
        <w:rPr>
          <w:sz w:val="21"/>
          <w:szCs w:val="21"/>
        </w:rPr>
        <w:t>married</w:t>
      </w:r>
      <w:proofErr w:type="spellEnd"/>
      <w:r w:rsidRPr="00B71C94">
        <w:rPr>
          <w:sz w:val="21"/>
          <w:szCs w:val="21"/>
        </w:rPr>
        <w:t xml:space="preserve">, 46.6 % of </w:t>
      </w:r>
      <w:proofErr w:type="spellStart"/>
      <w:r w:rsidRPr="00B71C94">
        <w:rPr>
          <w:sz w:val="21"/>
          <w:szCs w:val="21"/>
        </w:rPr>
        <w:t>them</w:t>
      </w:r>
      <w:proofErr w:type="spellEnd"/>
      <w:r w:rsidRPr="00B71C94">
        <w:rPr>
          <w:sz w:val="21"/>
          <w:szCs w:val="21"/>
        </w:rPr>
        <w:t xml:space="preserve"> </w:t>
      </w:r>
      <w:proofErr w:type="spellStart"/>
      <w:r w:rsidRPr="00B71C94">
        <w:rPr>
          <w:sz w:val="21"/>
          <w:szCs w:val="21"/>
        </w:rPr>
        <w:t>are</w:t>
      </w:r>
      <w:proofErr w:type="spellEnd"/>
      <w:r w:rsidRPr="00B71C94">
        <w:rPr>
          <w:sz w:val="21"/>
          <w:szCs w:val="21"/>
        </w:rPr>
        <w:t xml:space="preserve"> </w:t>
      </w:r>
      <w:proofErr w:type="spellStart"/>
      <w:r w:rsidRPr="00B71C94">
        <w:rPr>
          <w:sz w:val="21"/>
          <w:szCs w:val="21"/>
        </w:rPr>
        <w:t>single</w:t>
      </w:r>
      <w:proofErr w:type="spellEnd"/>
      <w:r w:rsidRPr="00B71C94">
        <w:rPr>
          <w:sz w:val="21"/>
          <w:szCs w:val="21"/>
        </w:rPr>
        <w:t xml:space="preserve">. </w:t>
      </w:r>
      <w:proofErr w:type="spellStart"/>
      <w:r w:rsidRPr="00B71C94">
        <w:rPr>
          <w:sz w:val="21"/>
          <w:szCs w:val="21"/>
        </w:rPr>
        <w:t>In</w:t>
      </w:r>
      <w:proofErr w:type="spellEnd"/>
      <w:r w:rsidRPr="00B71C94">
        <w:rPr>
          <w:sz w:val="21"/>
          <w:szCs w:val="21"/>
        </w:rPr>
        <w:t xml:space="preserve"> </w:t>
      </w:r>
      <w:proofErr w:type="spellStart"/>
      <w:r w:rsidRPr="00B71C94">
        <w:rPr>
          <w:sz w:val="21"/>
          <w:szCs w:val="21"/>
        </w:rPr>
        <w:t>addition</w:t>
      </w:r>
      <w:proofErr w:type="spellEnd"/>
      <w:r w:rsidRPr="00B71C94">
        <w:rPr>
          <w:sz w:val="21"/>
          <w:szCs w:val="21"/>
        </w:rPr>
        <w:t xml:space="preserve">, </w:t>
      </w:r>
      <w:proofErr w:type="gramStart"/>
      <w:r w:rsidRPr="00B71C94">
        <w:rPr>
          <w:sz w:val="21"/>
          <w:szCs w:val="21"/>
        </w:rPr>
        <w:t>43.8</w:t>
      </w:r>
      <w:proofErr w:type="gramEnd"/>
      <w:r w:rsidRPr="00B71C94">
        <w:rPr>
          <w:sz w:val="21"/>
          <w:szCs w:val="21"/>
        </w:rPr>
        <w:t xml:space="preserve"> % of </w:t>
      </w:r>
      <w:proofErr w:type="spellStart"/>
      <w:r w:rsidRPr="00B71C94">
        <w:rPr>
          <w:sz w:val="21"/>
          <w:szCs w:val="21"/>
        </w:rPr>
        <w:t>them</w:t>
      </w:r>
      <w:proofErr w:type="spellEnd"/>
      <w:r w:rsidRPr="00B71C94">
        <w:rPr>
          <w:sz w:val="21"/>
          <w:szCs w:val="21"/>
        </w:rPr>
        <w:t xml:space="preserve"> </w:t>
      </w:r>
      <w:proofErr w:type="spellStart"/>
      <w:r w:rsidRPr="00B71C94">
        <w:rPr>
          <w:sz w:val="21"/>
          <w:szCs w:val="21"/>
        </w:rPr>
        <w:t>are</w:t>
      </w:r>
      <w:proofErr w:type="spellEnd"/>
      <w:r w:rsidRPr="00B71C94">
        <w:rPr>
          <w:sz w:val="21"/>
          <w:szCs w:val="21"/>
        </w:rPr>
        <w:t xml:space="preserve"> </w:t>
      </w:r>
      <w:proofErr w:type="spellStart"/>
      <w:r w:rsidRPr="00B71C94">
        <w:rPr>
          <w:sz w:val="21"/>
          <w:szCs w:val="21"/>
        </w:rPr>
        <w:lastRenderedPageBreak/>
        <w:t>high</w:t>
      </w:r>
      <w:proofErr w:type="spellEnd"/>
      <w:r w:rsidRPr="00B71C94">
        <w:rPr>
          <w:sz w:val="21"/>
          <w:szCs w:val="21"/>
        </w:rPr>
        <w:t xml:space="preserve"> </w:t>
      </w:r>
      <w:proofErr w:type="spellStart"/>
      <w:r w:rsidRPr="00B71C94">
        <w:rPr>
          <w:sz w:val="21"/>
          <w:szCs w:val="21"/>
        </w:rPr>
        <w:t>school</w:t>
      </w:r>
      <w:proofErr w:type="spellEnd"/>
      <w:r w:rsidRPr="00B71C94">
        <w:rPr>
          <w:sz w:val="21"/>
          <w:szCs w:val="21"/>
        </w:rPr>
        <w:t>-</w:t>
      </w:r>
      <w:proofErr w:type="spellStart"/>
      <w:r w:rsidRPr="00B71C94">
        <w:rPr>
          <w:sz w:val="21"/>
          <w:szCs w:val="21"/>
        </w:rPr>
        <w:t>graduate</w:t>
      </w:r>
      <w:proofErr w:type="spellEnd"/>
      <w:r w:rsidRPr="00B71C94">
        <w:rPr>
          <w:sz w:val="21"/>
          <w:szCs w:val="21"/>
        </w:rPr>
        <w:t xml:space="preserve">, 46.4 % of </w:t>
      </w:r>
      <w:proofErr w:type="spellStart"/>
      <w:r w:rsidRPr="00B71C94">
        <w:rPr>
          <w:sz w:val="21"/>
          <w:szCs w:val="21"/>
        </w:rPr>
        <w:t>them</w:t>
      </w:r>
      <w:proofErr w:type="spellEnd"/>
      <w:r w:rsidRPr="00B71C94">
        <w:rPr>
          <w:sz w:val="21"/>
          <w:szCs w:val="21"/>
        </w:rPr>
        <w:t xml:space="preserve"> </w:t>
      </w:r>
      <w:proofErr w:type="spellStart"/>
      <w:r w:rsidRPr="00B71C94">
        <w:rPr>
          <w:sz w:val="21"/>
          <w:szCs w:val="21"/>
        </w:rPr>
        <w:t>have</w:t>
      </w:r>
      <w:proofErr w:type="spellEnd"/>
      <w:r w:rsidRPr="00B71C94">
        <w:rPr>
          <w:sz w:val="21"/>
          <w:szCs w:val="21"/>
        </w:rPr>
        <w:t xml:space="preserve"> an </w:t>
      </w:r>
      <w:proofErr w:type="spellStart"/>
      <w:r w:rsidRPr="00B71C94">
        <w:rPr>
          <w:sz w:val="21"/>
          <w:szCs w:val="21"/>
        </w:rPr>
        <w:t>associate’s</w:t>
      </w:r>
      <w:proofErr w:type="spellEnd"/>
      <w:r w:rsidRPr="00B71C94">
        <w:rPr>
          <w:sz w:val="21"/>
          <w:szCs w:val="21"/>
        </w:rPr>
        <w:t xml:space="preserve"> </w:t>
      </w:r>
      <w:proofErr w:type="spellStart"/>
      <w:r w:rsidRPr="00B71C94">
        <w:rPr>
          <w:sz w:val="21"/>
          <w:szCs w:val="21"/>
        </w:rPr>
        <w:t>degree</w:t>
      </w:r>
      <w:proofErr w:type="spellEnd"/>
      <w:r w:rsidRPr="00B71C94">
        <w:rPr>
          <w:sz w:val="21"/>
          <w:szCs w:val="21"/>
        </w:rPr>
        <w:t xml:space="preserve"> </w:t>
      </w:r>
      <w:proofErr w:type="spellStart"/>
      <w:r w:rsidRPr="00B71C94">
        <w:rPr>
          <w:sz w:val="21"/>
          <w:szCs w:val="21"/>
        </w:rPr>
        <w:t>and</w:t>
      </w:r>
      <w:proofErr w:type="spellEnd"/>
      <w:r w:rsidRPr="00B71C94">
        <w:rPr>
          <w:sz w:val="21"/>
          <w:szCs w:val="21"/>
        </w:rPr>
        <w:t xml:space="preserve"> 8.9 % of </w:t>
      </w:r>
      <w:proofErr w:type="spellStart"/>
      <w:r w:rsidRPr="00B71C94">
        <w:rPr>
          <w:sz w:val="21"/>
          <w:szCs w:val="21"/>
        </w:rPr>
        <w:t>them</w:t>
      </w:r>
      <w:proofErr w:type="spellEnd"/>
      <w:r w:rsidRPr="00B71C94">
        <w:rPr>
          <w:sz w:val="21"/>
          <w:szCs w:val="21"/>
        </w:rPr>
        <w:t xml:space="preserve"> </w:t>
      </w:r>
      <w:proofErr w:type="spellStart"/>
      <w:r w:rsidRPr="00B71C94">
        <w:rPr>
          <w:sz w:val="21"/>
          <w:szCs w:val="21"/>
        </w:rPr>
        <w:t>have</w:t>
      </w:r>
      <w:proofErr w:type="spellEnd"/>
      <w:r w:rsidRPr="00B71C94">
        <w:rPr>
          <w:sz w:val="21"/>
          <w:szCs w:val="21"/>
        </w:rPr>
        <w:t xml:space="preserve"> </w:t>
      </w:r>
      <w:proofErr w:type="spellStart"/>
      <w:r w:rsidRPr="00B71C94">
        <w:rPr>
          <w:sz w:val="21"/>
          <w:szCs w:val="21"/>
        </w:rPr>
        <w:t>bachelor’s</w:t>
      </w:r>
      <w:proofErr w:type="spellEnd"/>
      <w:r w:rsidRPr="00B71C94">
        <w:rPr>
          <w:sz w:val="21"/>
          <w:szCs w:val="21"/>
        </w:rPr>
        <w:t xml:space="preserve"> </w:t>
      </w:r>
      <w:proofErr w:type="spellStart"/>
      <w:r w:rsidRPr="00B71C94">
        <w:rPr>
          <w:sz w:val="21"/>
          <w:szCs w:val="21"/>
        </w:rPr>
        <w:t>degree</w:t>
      </w:r>
      <w:proofErr w:type="spellEnd"/>
      <w:r w:rsidRPr="00B71C94">
        <w:rPr>
          <w:sz w:val="21"/>
          <w:szCs w:val="21"/>
        </w:rPr>
        <w:t>.</w:t>
      </w:r>
    </w:p>
    <w:p w:rsidR="00A76F54" w:rsidRPr="00B71C94" w:rsidRDefault="00A76F54" w:rsidP="00B71C94">
      <w:pPr>
        <w:spacing w:before="120" w:after="120"/>
        <w:ind w:firstLine="709"/>
        <w:jc w:val="both"/>
        <w:rPr>
          <w:sz w:val="21"/>
          <w:szCs w:val="21"/>
        </w:rPr>
      </w:pPr>
      <w:r w:rsidRPr="00B71C94">
        <w:rPr>
          <w:sz w:val="21"/>
          <w:szCs w:val="21"/>
        </w:rPr>
        <w:t xml:space="preserve">35.7% of </w:t>
      </w:r>
      <w:proofErr w:type="spellStart"/>
      <w:r w:rsidRPr="00B71C94">
        <w:rPr>
          <w:sz w:val="21"/>
          <w:szCs w:val="21"/>
        </w:rPr>
        <w:t>the</w:t>
      </w:r>
      <w:proofErr w:type="spellEnd"/>
      <w:r w:rsidRPr="00B71C94">
        <w:rPr>
          <w:sz w:val="21"/>
          <w:szCs w:val="21"/>
        </w:rPr>
        <w:t xml:space="preserve"> </w:t>
      </w:r>
      <w:proofErr w:type="spellStart"/>
      <w:r w:rsidRPr="00B71C94">
        <w:rPr>
          <w:sz w:val="21"/>
          <w:szCs w:val="21"/>
        </w:rPr>
        <w:t>doctors</w:t>
      </w:r>
      <w:proofErr w:type="spellEnd"/>
      <w:r w:rsidRPr="00B71C94">
        <w:rPr>
          <w:sz w:val="21"/>
          <w:szCs w:val="21"/>
        </w:rPr>
        <w:t xml:space="preserve"> </w:t>
      </w:r>
      <w:proofErr w:type="spellStart"/>
      <w:r w:rsidRPr="00B71C94">
        <w:rPr>
          <w:sz w:val="21"/>
          <w:szCs w:val="21"/>
        </w:rPr>
        <w:t>involved</w:t>
      </w:r>
      <w:proofErr w:type="spellEnd"/>
      <w:r w:rsidRPr="00B71C94">
        <w:rPr>
          <w:sz w:val="21"/>
          <w:szCs w:val="21"/>
        </w:rPr>
        <w:t xml:space="preserve"> in </w:t>
      </w:r>
      <w:proofErr w:type="spellStart"/>
      <w:r w:rsidRPr="00B71C94">
        <w:rPr>
          <w:sz w:val="21"/>
          <w:szCs w:val="21"/>
        </w:rPr>
        <w:t>the</w:t>
      </w:r>
      <w:proofErr w:type="spellEnd"/>
      <w:r w:rsidRPr="00B71C94">
        <w:rPr>
          <w:sz w:val="21"/>
          <w:szCs w:val="21"/>
        </w:rPr>
        <w:t xml:space="preserve"> </w:t>
      </w:r>
      <w:proofErr w:type="spellStart"/>
      <w:r w:rsidRPr="00B71C94">
        <w:rPr>
          <w:sz w:val="21"/>
          <w:szCs w:val="21"/>
        </w:rPr>
        <w:t>survey</w:t>
      </w:r>
      <w:proofErr w:type="spellEnd"/>
      <w:r w:rsidRPr="00B71C94">
        <w:rPr>
          <w:sz w:val="21"/>
          <w:szCs w:val="21"/>
        </w:rPr>
        <w:t xml:space="preserve"> </w:t>
      </w:r>
      <w:proofErr w:type="spellStart"/>
      <w:r w:rsidRPr="00B71C94">
        <w:rPr>
          <w:sz w:val="21"/>
          <w:szCs w:val="21"/>
        </w:rPr>
        <w:t>are</w:t>
      </w:r>
      <w:proofErr w:type="spellEnd"/>
      <w:r w:rsidRPr="00B71C94">
        <w:rPr>
          <w:sz w:val="21"/>
          <w:szCs w:val="21"/>
        </w:rPr>
        <w:t xml:space="preserve"> </w:t>
      </w:r>
      <w:proofErr w:type="spellStart"/>
      <w:r w:rsidRPr="00B71C94">
        <w:rPr>
          <w:sz w:val="21"/>
          <w:szCs w:val="21"/>
        </w:rPr>
        <w:t>women</w:t>
      </w:r>
      <w:proofErr w:type="spellEnd"/>
      <w:r w:rsidRPr="00B71C94">
        <w:rPr>
          <w:sz w:val="21"/>
          <w:szCs w:val="21"/>
        </w:rPr>
        <w:t xml:space="preserve"> </w:t>
      </w:r>
      <w:proofErr w:type="spellStart"/>
      <w:r w:rsidRPr="00B71C94">
        <w:rPr>
          <w:sz w:val="21"/>
          <w:szCs w:val="21"/>
        </w:rPr>
        <w:t>and</w:t>
      </w:r>
      <w:proofErr w:type="spellEnd"/>
      <w:r w:rsidRPr="00B71C94">
        <w:rPr>
          <w:sz w:val="21"/>
          <w:szCs w:val="21"/>
        </w:rPr>
        <w:t xml:space="preserve"> 64,3 % of </w:t>
      </w:r>
      <w:proofErr w:type="spellStart"/>
      <w:r w:rsidRPr="00B71C94">
        <w:rPr>
          <w:sz w:val="21"/>
          <w:szCs w:val="21"/>
        </w:rPr>
        <w:t>them</w:t>
      </w:r>
      <w:proofErr w:type="spellEnd"/>
      <w:r w:rsidRPr="00B71C94">
        <w:rPr>
          <w:sz w:val="21"/>
          <w:szCs w:val="21"/>
        </w:rPr>
        <w:t xml:space="preserve"> </w:t>
      </w:r>
      <w:proofErr w:type="spellStart"/>
      <w:r w:rsidRPr="00B71C94">
        <w:rPr>
          <w:sz w:val="21"/>
          <w:szCs w:val="21"/>
        </w:rPr>
        <w:t>are</w:t>
      </w:r>
      <w:proofErr w:type="spellEnd"/>
      <w:r w:rsidRPr="00B71C94">
        <w:rPr>
          <w:sz w:val="21"/>
          <w:szCs w:val="21"/>
        </w:rPr>
        <w:t xml:space="preserve"> men.</w:t>
      </w:r>
    </w:p>
    <w:p w:rsidR="00A76F54" w:rsidRPr="00B71C94" w:rsidRDefault="00A76F54" w:rsidP="00B71C94">
      <w:pPr>
        <w:spacing w:before="120" w:after="120"/>
        <w:ind w:firstLine="709"/>
        <w:jc w:val="both"/>
        <w:rPr>
          <w:sz w:val="21"/>
          <w:szCs w:val="21"/>
        </w:rPr>
      </w:pPr>
      <w:r w:rsidRPr="00B71C94">
        <w:rPr>
          <w:sz w:val="21"/>
          <w:szCs w:val="21"/>
        </w:rPr>
        <w:t xml:space="preserve">As a </w:t>
      </w:r>
      <w:proofErr w:type="spellStart"/>
      <w:r w:rsidRPr="00B71C94">
        <w:rPr>
          <w:sz w:val="21"/>
          <w:szCs w:val="21"/>
        </w:rPr>
        <w:t>result</w:t>
      </w:r>
      <w:proofErr w:type="spellEnd"/>
      <w:r w:rsidRPr="00B71C94">
        <w:rPr>
          <w:sz w:val="21"/>
          <w:szCs w:val="21"/>
        </w:rPr>
        <w:t xml:space="preserve"> of </w:t>
      </w:r>
      <w:proofErr w:type="spellStart"/>
      <w:r w:rsidRPr="00B71C94">
        <w:rPr>
          <w:sz w:val="21"/>
          <w:szCs w:val="21"/>
        </w:rPr>
        <w:t>the</w:t>
      </w:r>
      <w:proofErr w:type="spellEnd"/>
      <w:r w:rsidRPr="00B71C94">
        <w:rPr>
          <w:sz w:val="21"/>
          <w:szCs w:val="21"/>
        </w:rPr>
        <w:t xml:space="preserve"> </w:t>
      </w:r>
      <w:proofErr w:type="spellStart"/>
      <w:r w:rsidRPr="00B71C94">
        <w:rPr>
          <w:sz w:val="21"/>
          <w:szCs w:val="21"/>
        </w:rPr>
        <w:t>study</w:t>
      </w:r>
      <w:proofErr w:type="spellEnd"/>
      <w:r w:rsidRPr="00B71C94">
        <w:rPr>
          <w:sz w:val="21"/>
          <w:szCs w:val="21"/>
        </w:rPr>
        <w:t xml:space="preserve">, it is </w:t>
      </w:r>
      <w:proofErr w:type="spellStart"/>
      <w:r w:rsidRPr="00B71C94">
        <w:rPr>
          <w:sz w:val="21"/>
          <w:szCs w:val="21"/>
        </w:rPr>
        <w:t>understood</w:t>
      </w:r>
      <w:proofErr w:type="spellEnd"/>
      <w:r w:rsidRPr="00B71C94">
        <w:rPr>
          <w:sz w:val="21"/>
          <w:szCs w:val="21"/>
        </w:rPr>
        <w:t xml:space="preserve"> </w:t>
      </w:r>
      <w:proofErr w:type="spellStart"/>
      <w:r w:rsidRPr="00B71C94">
        <w:rPr>
          <w:sz w:val="21"/>
          <w:szCs w:val="21"/>
        </w:rPr>
        <w:t>that</w:t>
      </w:r>
      <w:proofErr w:type="spellEnd"/>
      <w:r w:rsidRPr="00B71C94">
        <w:rPr>
          <w:sz w:val="21"/>
          <w:szCs w:val="21"/>
        </w:rPr>
        <w:t xml:space="preserve"> </w:t>
      </w:r>
      <w:proofErr w:type="spellStart"/>
      <w:r w:rsidRPr="00B71C94">
        <w:rPr>
          <w:sz w:val="21"/>
          <w:szCs w:val="21"/>
        </w:rPr>
        <w:t>doctors</w:t>
      </w:r>
      <w:proofErr w:type="spellEnd"/>
      <w:r w:rsidRPr="00B71C94">
        <w:rPr>
          <w:sz w:val="21"/>
          <w:szCs w:val="21"/>
        </w:rPr>
        <w:t xml:space="preserve"> </w:t>
      </w:r>
      <w:proofErr w:type="spellStart"/>
      <w:r w:rsidRPr="00B71C94">
        <w:rPr>
          <w:sz w:val="21"/>
          <w:szCs w:val="21"/>
        </w:rPr>
        <w:t>behave</w:t>
      </w:r>
      <w:proofErr w:type="spellEnd"/>
      <w:r w:rsidRPr="00B71C94">
        <w:rPr>
          <w:sz w:val="21"/>
          <w:szCs w:val="21"/>
        </w:rPr>
        <w:t xml:space="preserve"> in a </w:t>
      </w:r>
      <w:proofErr w:type="spellStart"/>
      <w:r w:rsidRPr="00B71C94">
        <w:rPr>
          <w:sz w:val="21"/>
          <w:szCs w:val="21"/>
        </w:rPr>
        <w:t>respectful</w:t>
      </w:r>
      <w:proofErr w:type="spellEnd"/>
      <w:r w:rsidRPr="00B71C94">
        <w:rPr>
          <w:sz w:val="21"/>
          <w:szCs w:val="21"/>
        </w:rPr>
        <w:t xml:space="preserve"> </w:t>
      </w:r>
      <w:proofErr w:type="spellStart"/>
      <w:r w:rsidRPr="00B71C94">
        <w:rPr>
          <w:sz w:val="21"/>
          <w:szCs w:val="21"/>
        </w:rPr>
        <w:t>manner</w:t>
      </w:r>
      <w:proofErr w:type="spellEnd"/>
      <w:r w:rsidRPr="00B71C94">
        <w:rPr>
          <w:sz w:val="21"/>
          <w:szCs w:val="21"/>
        </w:rPr>
        <w:t xml:space="preserve"> </w:t>
      </w:r>
      <w:proofErr w:type="spellStart"/>
      <w:r w:rsidRPr="00B71C94">
        <w:rPr>
          <w:sz w:val="21"/>
          <w:szCs w:val="21"/>
        </w:rPr>
        <w:t>towards</w:t>
      </w:r>
      <w:proofErr w:type="spellEnd"/>
      <w:r w:rsidRPr="00B71C94">
        <w:rPr>
          <w:sz w:val="21"/>
          <w:szCs w:val="21"/>
        </w:rPr>
        <w:t xml:space="preserve"> </w:t>
      </w:r>
      <w:proofErr w:type="spellStart"/>
      <w:r w:rsidRPr="00B71C94">
        <w:rPr>
          <w:sz w:val="21"/>
          <w:szCs w:val="21"/>
        </w:rPr>
        <w:t>their</w:t>
      </w:r>
      <w:proofErr w:type="spellEnd"/>
      <w:r w:rsidRPr="00B71C94">
        <w:rPr>
          <w:sz w:val="21"/>
          <w:szCs w:val="21"/>
        </w:rPr>
        <w:t xml:space="preserve"> </w:t>
      </w:r>
      <w:proofErr w:type="spellStart"/>
      <w:r w:rsidRPr="00B71C94">
        <w:rPr>
          <w:sz w:val="21"/>
          <w:szCs w:val="21"/>
        </w:rPr>
        <w:t>patients</w:t>
      </w:r>
      <w:proofErr w:type="spellEnd"/>
      <w:r w:rsidRPr="00B71C94">
        <w:rPr>
          <w:sz w:val="21"/>
          <w:szCs w:val="21"/>
        </w:rPr>
        <w:t xml:space="preserve"> </w:t>
      </w:r>
      <w:proofErr w:type="spellStart"/>
      <w:r w:rsidRPr="00B71C94">
        <w:rPr>
          <w:sz w:val="21"/>
          <w:szCs w:val="21"/>
        </w:rPr>
        <w:t>while</w:t>
      </w:r>
      <w:proofErr w:type="spellEnd"/>
      <w:r w:rsidRPr="00B71C94">
        <w:rPr>
          <w:sz w:val="21"/>
          <w:szCs w:val="21"/>
        </w:rPr>
        <w:t xml:space="preserve"> </w:t>
      </w:r>
      <w:proofErr w:type="spellStart"/>
      <w:r w:rsidRPr="00B71C94">
        <w:rPr>
          <w:sz w:val="21"/>
          <w:szCs w:val="21"/>
        </w:rPr>
        <w:t>communicating</w:t>
      </w:r>
      <w:proofErr w:type="spellEnd"/>
      <w:r w:rsidRPr="00B71C94">
        <w:rPr>
          <w:sz w:val="21"/>
          <w:szCs w:val="21"/>
        </w:rPr>
        <w:t xml:space="preserve"> </w:t>
      </w:r>
      <w:proofErr w:type="spellStart"/>
      <w:r w:rsidRPr="00B71C94">
        <w:rPr>
          <w:sz w:val="21"/>
          <w:szCs w:val="21"/>
        </w:rPr>
        <w:t>with</w:t>
      </w:r>
      <w:proofErr w:type="spellEnd"/>
      <w:r w:rsidRPr="00B71C94">
        <w:rPr>
          <w:sz w:val="21"/>
          <w:szCs w:val="21"/>
        </w:rPr>
        <w:t xml:space="preserve"> </w:t>
      </w:r>
      <w:proofErr w:type="spellStart"/>
      <w:r w:rsidRPr="00B71C94">
        <w:rPr>
          <w:sz w:val="21"/>
          <w:szCs w:val="21"/>
        </w:rPr>
        <w:t>them</w:t>
      </w:r>
      <w:proofErr w:type="spellEnd"/>
      <w:r w:rsidRPr="00B71C94">
        <w:rPr>
          <w:sz w:val="21"/>
          <w:szCs w:val="21"/>
        </w:rPr>
        <w:t xml:space="preserve">, </w:t>
      </w:r>
      <w:proofErr w:type="spellStart"/>
      <w:r w:rsidRPr="00B71C94">
        <w:rPr>
          <w:sz w:val="21"/>
          <w:szCs w:val="21"/>
        </w:rPr>
        <w:t>they</w:t>
      </w:r>
      <w:proofErr w:type="spellEnd"/>
      <w:r w:rsidRPr="00B71C94">
        <w:rPr>
          <w:sz w:val="21"/>
          <w:szCs w:val="21"/>
        </w:rPr>
        <w:t xml:space="preserve"> </w:t>
      </w:r>
      <w:proofErr w:type="spellStart"/>
      <w:r w:rsidRPr="00B71C94">
        <w:rPr>
          <w:sz w:val="21"/>
          <w:szCs w:val="21"/>
        </w:rPr>
        <w:t>also</w:t>
      </w:r>
      <w:proofErr w:type="spellEnd"/>
      <w:r w:rsidRPr="00B71C94">
        <w:rPr>
          <w:sz w:val="21"/>
          <w:szCs w:val="21"/>
        </w:rPr>
        <w:t xml:space="preserve"> </w:t>
      </w:r>
      <w:proofErr w:type="spellStart"/>
      <w:r w:rsidRPr="00B71C94">
        <w:rPr>
          <w:sz w:val="21"/>
          <w:szCs w:val="21"/>
        </w:rPr>
        <w:t>value</w:t>
      </w:r>
      <w:proofErr w:type="spellEnd"/>
      <w:r w:rsidRPr="00B71C94">
        <w:rPr>
          <w:sz w:val="21"/>
          <w:szCs w:val="21"/>
        </w:rPr>
        <w:t xml:space="preserve"> </w:t>
      </w:r>
      <w:proofErr w:type="spellStart"/>
      <w:r w:rsidRPr="00B71C94">
        <w:rPr>
          <w:sz w:val="21"/>
          <w:szCs w:val="21"/>
        </w:rPr>
        <w:t>their</w:t>
      </w:r>
      <w:proofErr w:type="spellEnd"/>
      <w:r w:rsidRPr="00B71C94">
        <w:rPr>
          <w:sz w:val="21"/>
          <w:szCs w:val="21"/>
        </w:rPr>
        <w:t xml:space="preserve"> </w:t>
      </w:r>
      <w:proofErr w:type="spellStart"/>
      <w:r w:rsidRPr="00B71C94">
        <w:rPr>
          <w:sz w:val="21"/>
          <w:szCs w:val="21"/>
        </w:rPr>
        <w:t>patients</w:t>
      </w:r>
      <w:proofErr w:type="spellEnd"/>
      <w:r w:rsidRPr="00B71C94">
        <w:rPr>
          <w:sz w:val="21"/>
          <w:szCs w:val="21"/>
        </w:rPr>
        <w:t xml:space="preserve">, </w:t>
      </w:r>
      <w:proofErr w:type="spellStart"/>
      <w:r w:rsidRPr="00B71C94">
        <w:rPr>
          <w:sz w:val="21"/>
          <w:szCs w:val="21"/>
        </w:rPr>
        <w:t>they</w:t>
      </w:r>
      <w:proofErr w:type="spellEnd"/>
      <w:r w:rsidRPr="00B71C94">
        <w:rPr>
          <w:sz w:val="21"/>
          <w:szCs w:val="21"/>
        </w:rPr>
        <w:t xml:space="preserve"> </w:t>
      </w:r>
      <w:proofErr w:type="spellStart"/>
      <w:r w:rsidRPr="00B71C94">
        <w:rPr>
          <w:sz w:val="21"/>
          <w:szCs w:val="21"/>
        </w:rPr>
        <w:t>prepare</w:t>
      </w:r>
      <w:proofErr w:type="spellEnd"/>
      <w:r w:rsidRPr="00B71C94">
        <w:rPr>
          <w:sz w:val="21"/>
          <w:szCs w:val="21"/>
        </w:rPr>
        <w:t xml:space="preserve"> a </w:t>
      </w:r>
      <w:proofErr w:type="spellStart"/>
      <w:r w:rsidRPr="00B71C94">
        <w:rPr>
          <w:sz w:val="21"/>
          <w:szCs w:val="21"/>
        </w:rPr>
        <w:t>democratic</w:t>
      </w:r>
      <w:proofErr w:type="spellEnd"/>
      <w:r w:rsidRPr="00B71C94">
        <w:rPr>
          <w:sz w:val="21"/>
          <w:szCs w:val="21"/>
        </w:rPr>
        <w:t xml:space="preserve"> platform </w:t>
      </w:r>
      <w:proofErr w:type="spellStart"/>
      <w:r w:rsidRPr="00B71C94">
        <w:rPr>
          <w:sz w:val="21"/>
          <w:szCs w:val="21"/>
        </w:rPr>
        <w:t>for</w:t>
      </w:r>
      <w:proofErr w:type="spellEnd"/>
      <w:r w:rsidRPr="00B71C94">
        <w:rPr>
          <w:sz w:val="21"/>
          <w:szCs w:val="21"/>
        </w:rPr>
        <w:t xml:space="preserve"> </w:t>
      </w:r>
      <w:proofErr w:type="spellStart"/>
      <w:r w:rsidRPr="00B71C94">
        <w:rPr>
          <w:sz w:val="21"/>
          <w:szCs w:val="21"/>
        </w:rPr>
        <w:t>communication</w:t>
      </w:r>
      <w:proofErr w:type="spellEnd"/>
      <w:r w:rsidRPr="00B71C94">
        <w:rPr>
          <w:sz w:val="21"/>
          <w:szCs w:val="21"/>
        </w:rPr>
        <w:t xml:space="preserve"> </w:t>
      </w:r>
      <w:proofErr w:type="spellStart"/>
      <w:r w:rsidRPr="00B71C94">
        <w:rPr>
          <w:sz w:val="21"/>
          <w:szCs w:val="21"/>
        </w:rPr>
        <w:t>process</w:t>
      </w:r>
      <w:proofErr w:type="spellEnd"/>
      <w:r w:rsidRPr="00B71C94">
        <w:rPr>
          <w:sz w:val="21"/>
          <w:szCs w:val="21"/>
        </w:rPr>
        <w:t xml:space="preserve"> </w:t>
      </w:r>
      <w:proofErr w:type="spellStart"/>
      <w:r w:rsidRPr="00B71C94">
        <w:rPr>
          <w:sz w:val="21"/>
          <w:szCs w:val="21"/>
        </w:rPr>
        <w:t>by</w:t>
      </w:r>
      <w:proofErr w:type="spellEnd"/>
      <w:r w:rsidRPr="00B71C94">
        <w:rPr>
          <w:sz w:val="21"/>
          <w:szCs w:val="21"/>
        </w:rPr>
        <w:t xml:space="preserve"> </w:t>
      </w:r>
      <w:proofErr w:type="spellStart"/>
      <w:r w:rsidRPr="00B71C94">
        <w:rPr>
          <w:sz w:val="21"/>
          <w:szCs w:val="21"/>
        </w:rPr>
        <w:t>removing</w:t>
      </w:r>
      <w:proofErr w:type="spellEnd"/>
      <w:r w:rsidRPr="00B71C94">
        <w:rPr>
          <w:sz w:val="21"/>
          <w:szCs w:val="21"/>
        </w:rPr>
        <w:t xml:space="preserve"> </w:t>
      </w:r>
      <w:proofErr w:type="spellStart"/>
      <w:r w:rsidRPr="00B71C94">
        <w:rPr>
          <w:sz w:val="21"/>
          <w:szCs w:val="21"/>
        </w:rPr>
        <w:t>the</w:t>
      </w:r>
      <w:proofErr w:type="spellEnd"/>
      <w:r w:rsidRPr="00B71C94">
        <w:rPr>
          <w:sz w:val="21"/>
          <w:szCs w:val="21"/>
        </w:rPr>
        <w:t xml:space="preserve"> </w:t>
      </w:r>
      <w:proofErr w:type="spellStart"/>
      <w:r w:rsidRPr="00B71C94">
        <w:rPr>
          <w:sz w:val="21"/>
          <w:szCs w:val="21"/>
        </w:rPr>
        <w:t>communication</w:t>
      </w:r>
      <w:proofErr w:type="spellEnd"/>
      <w:r w:rsidRPr="00B71C94">
        <w:rPr>
          <w:sz w:val="21"/>
          <w:szCs w:val="21"/>
        </w:rPr>
        <w:t xml:space="preserve"> </w:t>
      </w:r>
      <w:proofErr w:type="spellStart"/>
      <w:r w:rsidRPr="00B71C94">
        <w:rPr>
          <w:sz w:val="21"/>
          <w:szCs w:val="21"/>
        </w:rPr>
        <w:t>abstacles</w:t>
      </w:r>
      <w:proofErr w:type="spellEnd"/>
      <w:r w:rsidRPr="00B71C94">
        <w:rPr>
          <w:sz w:val="21"/>
          <w:szCs w:val="21"/>
        </w:rPr>
        <w:t xml:space="preserve">. </w:t>
      </w:r>
    </w:p>
    <w:p w:rsidR="00A76F54" w:rsidRPr="00B71C94" w:rsidRDefault="00A76F54" w:rsidP="00B71C94">
      <w:pPr>
        <w:spacing w:before="120" w:after="120"/>
        <w:ind w:firstLine="709"/>
        <w:jc w:val="both"/>
        <w:rPr>
          <w:i/>
          <w:sz w:val="21"/>
          <w:szCs w:val="21"/>
        </w:rPr>
      </w:pPr>
      <w:proofErr w:type="spellStart"/>
      <w:r w:rsidRPr="00B71C94">
        <w:rPr>
          <w:b/>
          <w:i/>
          <w:sz w:val="21"/>
          <w:szCs w:val="21"/>
        </w:rPr>
        <w:t>Key</w:t>
      </w:r>
      <w:proofErr w:type="spellEnd"/>
      <w:r w:rsidRPr="00B71C94">
        <w:rPr>
          <w:b/>
          <w:i/>
          <w:sz w:val="21"/>
          <w:szCs w:val="21"/>
        </w:rPr>
        <w:t xml:space="preserve"> </w:t>
      </w:r>
      <w:proofErr w:type="spellStart"/>
      <w:r w:rsidRPr="00B71C94">
        <w:rPr>
          <w:b/>
          <w:i/>
          <w:sz w:val="21"/>
          <w:szCs w:val="21"/>
        </w:rPr>
        <w:t>Words</w:t>
      </w:r>
      <w:proofErr w:type="spellEnd"/>
      <w:r w:rsidRPr="00B71C94">
        <w:rPr>
          <w:b/>
          <w:i/>
          <w:sz w:val="21"/>
          <w:szCs w:val="21"/>
        </w:rPr>
        <w:t>:</w:t>
      </w:r>
      <w:r w:rsidRPr="00B71C94">
        <w:rPr>
          <w:i/>
          <w:sz w:val="21"/>
          <w:szCs w:val="21"/>
        </w:rPr>
        <w:t xml:space="preserve"> </w:t>
      </w:r>
      <w:proofErr w:type="spellStart"/>
      <w:r w:rsidRPr="00B71C94">
        <w:rPr>
          <w:i/>
          <w:sz w:val="21"/>
          <w:szCs w:val="21"/>
        </w:rPr>
        <w:t>Doctor</w:t>
      </w:r>
      <w:proofErr w:type="spellEnd"/>
      <w:r w:rsidRPr="00B71C94">
        <w:rPr>
          <w:i/>
          <w:sz w:val="21"/>
          <w:szCs w:val="21"/>
        </w:rPr>
        <w:t xml:space="preserve">, </w:t>
      </w:r>
      <w:proofErr w:type="spellStart"/>
      <w:r w:rsidRPr="00B71C94">
        <w:rPr>
          <w:i/>
          <w:sz w:val="21"/>
          <w:szCs w:val="21"/>
        </w:rPr>
        <w:t>patient</w:t>
      </w:r>
      <w:proofErr w:type="spellEnd"/>
      <w:r w:rsidRPr="00B71C94">
        <w:rPr>
          <w:i/>
          <w:sz w:val="21"/>
          <w:szCs w:val="21"/>
        </w:rPr>
        <w:t xml:space="preserve">, </w:t>
      </w:r>
      <w:proofErr w:type="spellStart"/>
      <w:r w:rsidRPr="00B71C94">
        <w:rPr>
          <w:i/>
          <w:sz w:val="21"/>
          <w:szCs w:val="21"/>
        </w:rPr>
        <w:t>medical</w:t>
      </w:r>
      <w:proofErr w:type="spellEnd"/>
      <w:r w:rsidRPr="00B71C94">
        <w:rPr>
          <w:i/>
          <w:sz w:val="21"/>
          <w:szCs w:val="21"/>
        </w:rPr>
        <w:t xml:space="preserve"> </w:t>
      </w:r>
      <w:proofErr w:type="spellStart"/>
      <w:r w:rsidRPr="00B71C94">
        <w:rPr>
          <w:i/>
          <w:sz w:val="21"/>
          <w:szCs w:val="21"/>
        </w:rPr>
        <w:t>secretary</w:t>
      </w:r>
      <w:proofErr w:type="spellEnd"/>
      <w:r w:rsidRPr="00B71C94">
        <w:rPr>
          <w:i/>
          <w:sz w:val="21"/>
          <w:szCs w:val="21"/>
        </w:rPr>
        <w:t xml:space="preserve">, </w:t>
      </w:r>
      <w:proofErr w:type="spellStart"/>
      <w:r w:rsidRPr="00B71C94">
        <w:rPr>
          <w:i/>
          <w:sz w:val="21"/>
          <w:szCs w:val="21"/>
        </w:rPr>
        <w:t>communicatin</w:t>
      </w:r>
      <w:proofErr w:type="spellEnd"/>
      <w:r w:rsidRPr="00B71C94">
        <w:rPr>
          <w:i/>
          <w:sz w:val="21"/>
          <w:szCs w:val="21"/>
        </w:rPr>
        <w:t xml:space="preserve"> </w:t>
      </w:r>
      <w:proofErr w:type="spellStart"/>
      <w:r w:rsidRPr="00B71C94">
        <w:rPr>
          <w:i/>
          <w:sz w:val="21"/>
          <w:szCs w:val="21"/>
        </w:rPr>
        <w:t>skill</w:t>
      </w:r>
      <w:proofErr w:type="spellEnd"/>
      <w:r w:rsidRPr="00B71C94">
        <w:rPr>
          <w:i/>
          <w:sz w:val="21"/>
          <w:szCs w:val="21"/>
        </w:rPr>
        <w:t>.</w:t>
      </w:r>
    </w:p>
    <w:p w:rsidR="00B71C94" w:rsidRPr="00DC3922" w:rsidRDefault="00B71C94" w:rsidP="00A76F54">
      <w:pPr>
        <w:rPr>
          <w:b/>
          <w:sz w:val="20"/>
          <w:szCs w:val="20"/>
        </w:rPr>
      </w:pPr>
    </w:p>
    <w:p w:rsidR="00FB64D0" w:rsidRPr="00D533B2" w:rsidRDefault="00B71C94" w:rsidP="00D533B2">
      <w:pPr>
        <w:pStyle w:val="NumaralBalk"/>
        <w:tabs>
          <w:tab w:val="left" w:pos="966"/>
        </w:tabs>
        <w:ind w:left="0" w:firstLine="709"/>
        <w:rPr>
          <w:sz w:val="21"/>
          <w:szCs w:val="21"/>
        </w:rPr>
      </w:pPr>
      <w:r w:rsidRPr="00D533B2">
        <w:rPr>
          <w:sz w:val="21"/>
          <w:szCs w:val="21"/>
          <w:lang w:val="tr-TR"/>
        </w:rPr>
        <w:t xml:space="preserve">GİRİŞ </w:t>
      </w:r>
    </w:p>
    <w:p w:rsidR="00FB64D0" w:rsidRPr="00D533B2" w:rsidRDefault="00FB64D0" w:rsidP="00D533B2">
      <w:pPr>
        <w:pStyle w:val="NormalParagraflar"/>
        <w:ind w:firstLine="709"/>
        <w:rPr>
          <w:sz w:val="21"/>
          <w:szCs w:val="21"/>
          <w:lang w:val="tr-TR"/>
        </w:rPr>
      </w:pPr>
      <w:r w:rsidRPr="00D533B2">
        <w:rPr>
          <w:sz w:val="21"/>
          <w:szCs w:val="21"/>
          <w:lang w:val="tr-TR"/>
        </w:rPr>
        <w:t xml:space="preserve">Hastaneler bazen, insanların hastalıklarına çare aradıkları ve bu yüzden de kendi hastalıklarının dışında başka hastalıkların önemsenmediği hasta ve hasta yakınları ile dolup taşan kurumlar haline gelmektedir. Hastalıklarını başkalarının duyacağı korkusuyla telaşlanan hastalara da, hastanelerde rastlamak mümkündür. Bu yüzden, hastanelerde çalışan personeller omuzlarında büyük bir yük taşımaktadırlar.  </w:t>
      </w:r>
    </w:p>
    <w:p w:rsidR="00FB64D0" w:rsidRPr="00D533B2" w:rsidRDefault="00FB64D0" w:rsidP="00D533B2">
      <w:pPr>
        <w:pStyle w:val="NormalParagraflar"/>
        <w:ind w:firstLine="709"/>
        <w:rPr>
          <w:sz w:val="21"/>
          <w:szCs w:val="21"/>
          <w:lang w:val="tr-TR"/>
        </w:rPr>
      </w:pPr>
      <w:r w:rsidRPr="00D533B2">
        <w:rPr>
          <w:sz w:val="21"/>
          <w:szCs w:val="21"/>
          <w:lang w:val="tr-TR"/>
        </w:rPr>
        <w:t xml:space="preserve">Sosyal varlıklar olan insanlar birbirleriyle iletişim kurarken, kendilerini tam olarak ifade etmeye çalışıp karşı taraftan da anlaşılmayı beklerler. Duygu ve düşüncelerin semboller kullanılarak karşı tarafa aktarıldığı iletişim sürecinde, bazen bu semboller yanlış anlaşılmalara da sebep olabilmektedir. Birçok tanımı yapılan iletişimde kesişen nokta </w:t>
      </w:r>
      <w:proofErr w:type="spellStart"/>
      <w:r w:rsidRPr="00D533B2">
        <w:rPr>
          <w:sz w:val="21"/>
          <w:szCs w:val="21"/>
          <w:lang w:val="tr-TR"/>
        </w:rPr>
        <w:t>Arıcan’a</w:t>
      </w:r>
      <w:proofErr w:type="spellEnd"/>
      <w:r w:rsidRPr="00D533B2">
        <w:rPr>
          <w:sz w:val="21"/>
          <w:szCs w:val="21"/>
          <w:lang w:val="tr-TR"/>
        </w:rPr>
        <w:t xml:space="preserve"> (2005) göre anlamları ortak kılmaktır. Anlamların ortak kılınamadığı süreçlerde, iletişim sürecinin sağlıklı işleyebilmesi de mümkün değildir.  Sağlıklı iletişimin gerçekleşmediği durumlarda ise, insanların birbirini yanlış anlaması ya da hiç anlamaması sonucunda, bireyler arasında iletişim kopukları yaşanır.  </w:t>
      </w:r>
    </w:p>
    <w:p w:rsidR="00FB64D0" w:rsidRPr="00D533B2" w:rsidRDefault="00FB64D0" w:rsidP="00D533B2">
      <w:pPr>
        <w:pStyle w:val="NormalParagraflar"/>
        <w:ind w:firstLine="709"/>
        <w:rPr>
          <w:sz w:val="21"/>
          <w:szCs w:val="21"/>
          <w:lang w:val="tr-TR"/>
        </w:rPr>
      </w:pPr>
      <w:r w:rsidRPr="00D533B2">
        <w:rPr>
          <w:sz w:val="21"/>
          <w:szCs w:val="21"/>
          <w:lang w:val="tr-TR"/>
        </w:rPr>
        <w:t xml:space="preserve">Bu çalışmada, sağlık hizmetlerinden yararlanmak amacıyla hastanelere koşan hastaların, dertlerini ve sıkıntılarını anlattıkları ve bunun sonucu olarak da bu dert ve sıkıntılarına çözüm bulacak doktorların hastalarıyla kurdukları iletişim becerileri ölçülmeye çalışılmıştır. Ölçme yönteminde hazırlanan anketler, ikinci bir göz olan tıbbi sekreterlere uygulanmış ve sekreterlerin bu anketleri objektif olarak doldurdukları gözlenmiştir. </w:t>
      </w:r>
    </w:p>
    <w:p w:rsidR="00FB64D0" w:rsidRPr="00D533B2" w:rsidRDefault="00FB64D0" w:rsidP="00D533B2">
      <w:pPr>
        <w:pStyle w:val="NumaralBalk"/>
        <w:numPr>
          <w:ilvl w:val="1"/>
          <w:numId w:val="13"/>
        </w:numPr>
        <w:tabs>
          <w:tab w:val="left" w:pos="1134"/>
        </w:tabs>
        <w:ind w:left="0" w:firstLine="709"/>
        <w:rPr>
          <w:sz w:val="21"/>
          <w:szCs w:val="21"/>
          <w:lang w:val="tr-TR"/>
        </w:rPr>
      </w:pPr>
      <w:r w:rsidRPr="00D533B2">
        <w:rPr>
          <w:sz w:val="21"/>
          <w:szCs w:val="21"/>
          <w:lang w:val="tr-TR"/>
        </w:rPr>
        <w:t>Sağlık Personeli</w:t>
      </w:r>
    </w:p>
    <w:p w:rsidR="00FB64D0" w:rsidRPr="00D533B2" w:rsidRDefault="00FB64D0" w:rsidP="00D533B2">
      <w:pPr>
        <w:pStyle w:val="NormalParagraflar"/>
        <w:ind w:firstLine="709"/>
        <w:rPr>
          <w:sz w:val="21"/>
          <w:szCs w:val="21"/>
          <w:lang w:val="tr-TR"/>
        </w:rPr>
      </w:pPr>
      <w:r w:rsidRPr="00D533B2">
        <w:rPr>
          <w:sz w:val="21"/>
          <w:szCs w:val="21"/>
          <w:lang w:val="tr-TR"/>
        </w:rPr>
        <w:t xml:space="preserve">Sağlık personeli, danışana karşı sorumluluğunu yerine getirebilmek için onu tanımak, sorunlarının neler olduğunu anlamak, çözüm yolları bulmasına yardım etmek durumunda olan kişidir. Bu görevini yerine </w:t>
      </w:r>
      <w:r w:rsidRPr="00D533B2">
        <w:rPr>
          <w:sz w:val="21"/>
          <w:szCs w:val="21"/>
          <w:lang w:val="tr-TR"/>
        </w:rPr>
        <w:lastRenderedPageBreak/>
        <w:t xml:space="preserve">getirirken sağlık personelinin elindeki en önemli araç kullandıkları iletişim yetenekleridir. </w:t>
      </w:r>
    </w:p>
    <w:p w:rsidR="00FB64D0" w:rsidRPr="00D533B2" w:rsidRDefault="00FB64D0" w:rsidP="00D533B2">
      <w:pPr>
        <w:pStyle w:val="ListeParagraf"/>
        <w:numPr>
          <w:ilvl w:val="2"/>
          <w:numId w:val="13"/>
        </w:numPr>
        <w:tabs>
          <w:tab w:val="left" w:pos="1288"/>
        </w:tabs>
        <w:spacing w:before="120" w:after="120" w:line="276" w:lineRule="auto"/>
        <w:ind w:left="0" w:firstLine="709"/>
        <w:contextualSpacing w:val="0"/>
        <w:jc w:val="both"/>
        <w:rPr>
          <w:b/>
          <w:sz w:val="21"/>
          <w:szCs w:val="21"/>
        </w:rPr>
      </w:pPr>
      <w:r w:rsidRPr="00D533B2">
        <w:rPr>
          <w:b/>
          <w:sz w:val="21"/>
          <w:szCs w:val="21"/>
        </w:rPr>
        <w:t xml:space="preserve">Tıbbı Sekreter </w:t>
      </w:r>
    </w:p>
    <w:p w:rsidR="00FB64D0" w:rsidRPr="00D533B2" w:rsidRDefault="00FB64D0" w:rsidP="00D533B2">
      <w:pPr>
        <w:pStyle w:val="NormalParagraflar"/>
        <w:ind w:firstLine="709"/>
        <w:rPr>
          <w:sz w:val="21"/>
          <w:szCs w:val="21"/>
          <w:lang w:val="tr-TR"/>
        </w:rPr>
      </w:pPr>
      <w:r w:rsidRPr="00D533B2">
        <w:rPr>
          <w:sz w:val="21"/>
          <w:szCs w:val="21"/>
          <w:shd w:val="clear" w:color="auto" w:fill="FFFFFF"/>
          <w:lang w:val="tr-TR"/>
        </w:rPr>
        <w:t>Tıbbi Sekreter,  sağlık sektöründeki sekretarya hizmetlerini yürüten, tanı, teşhis ve tedavileri, aldığı terminoloji eğitimine uygun olarak kaydedip, arşivleyen, yazılı ve sözlü iletişim kurabilen, yönetime zaman ve emek tasarrufu sağlayan sağlık çalışanıdır (</w:t>
      </w:r>
      <w:r w:rsidRPr="00D533B2">
        <w:rPr>
          <w:sz w:val="21"/>
          <w:szCs w:val="21"/>
          <w:lang w:val="tr-TR"/>
        </w:rPr>
        <w:t xml:space="preserve">http://erkanyildirim.blogcu.com/2032093/- 11.03.2008). Bu sağlık çalışanları, aldıkları mesleki eğitimin gereği olarak hastanelerde doktor ile hastalar arasında iletişim kurarken bir köprü görevi görürler. </w:t>
      </w:r>
    </w:p>
    <w:p w:rsidR="00FB64D0" w:rsidRPr="00D533B2" w:rsidRDefault="00FB64D0" w:rsidP="00D533B2">
      <w:pPr>
        <w:pStyle w:val="NormalBalklar"/>
        <w:tabs>
          <w:tab w:val="left" w:pos="1470"/>
        </w:tabs>
        <w:ind w:firstLine="709"/>
        <w:rPr>
          <w:sz w:val="21"/>
          <w:szCs w:val="21"/>
          <w:shd w:val="clear" w:color="auto" w:fill="FFFFFF"/>
          <w:lang w:val="tr-TR"/>
        </w:rPr>
      </w:pPr>
      <w:r w:rsidRPr="00D533B2">
        <w:rPr>
          <w:sz w:val="21"/>
          <w:szCs w:val="21"/>
          <w:shd w:val="clear" w:color="auto" w:fill="FFFFFF"/>
          <w:lang w:val="tr-TR"/>
        </w:rPr>
        <w:t xml:space="preserve">1.1.1.1. </w:t>
      </w:r>
      <w:r w:rsidR="00D533B2">
        <w:rPr>
          <w:sz w:val="21"/>
          <w:szCs w:val="21"/>
          <w:shd w:val="clear" w:color="auto" w:fill="FFFFFF"/>
          <w:lang w:val="tr-TR"/>
        </w:rPr>
        <w:tab/>
      </w:r>
      <w:r w:rsidRPr="00D533B2">
        <w:rPr>
          <w:sz w:val="21"/>
          <w:szCs w:val="21"/>
          <w:shd w:val="clear" w:color="auto" w:fill="FFFFFF"/>
          <w:lang w:val="tr-TR"/>
        </w:rPr>
        <w:t xml:space="preserve">Tıbbi Sekreterlik Mesleğini Seçecek Olanların Sahip </w:t>
      </w:r>
      <w:r w:rsidR="00D533B2">
        <w:rPr>
          <w:sz w:val="21"/>
          <w:szCs w:val="21"/>
          <w:shd w:val="clear" w:color="auto" w:fill="FFFFFF"/>
          <w:lang w:val="tr-TR"/>
        </w:rPr>
        <w:tab/>
      </w:r>
      <w:r w:rsidRPr="00D533B2">
        <w:rPr>
          <w:sz w:val="21"/>
          <w:szCs w:val="21"/>
          <w:shd w:val="clear" w:color="auto" w:fill="FFFFFF"/>
          <w:lang w:val="tr-TR"/>
        </w:rPr>
        <w:t>Olması Gereken Kişilik Özellikleri</w:t>
      </w:r>
      <w:r w:rsidRPr="00D533B2">
        <w:rPr>
          <w:sz w:val="21"/>
          <w:szCs w:val="21"/>
          <w:shd w:val="clear" w:color="auto" w:fill="FFFFFF"/>
          <w:lang w:val="tr-TR"/>
        </w:rPr>
        <w:br w:type="textWrapping" w:clear="all"/>
      </w:r>
      <w:r w:rsidR="00D533B2">
        <w:rPr>
          <w:sz w:val="21"/>
          <w:szCs w:val="21"/>
          <w:shd w:val="clear" w:color="auto" w:fill="FFFFFF"/>
          <w:lang w:val="tr-TR"/>
        </w:rPr>
        <w:tab/>
      </w:r>
      <w:r w:rsidRPr="00D533B2">
        <w:rPr>
          <w:sz w:val="21"/>
          <w:szCs w:val="21"/>
          <w:shd w:val="clear" w:color="auto" w:fill="FFFFFF"/>
          <w:lang w:val="tr-TR"/>
        </w:rPr>
        <w:t>(</w:t>
      </w:r>
      <w:r w:rsidR="00D533B2" w:rsidRPr="00D533B2">
        <w:rPr>
          <w:bCs/>
          <w:iCs/>
          <w:sz w:val="21"/>
          <w:szCs w:val="21"/>
          <w:lang w:val="tr-TR"/>
        </w:rPr>
        <w:t>http://www.</w:t>
      </w:r>
      <w:proofErr w:type="spellStart"/>
      <w:r w:rsidR="00D533B2" w:rsidRPr="00D533B2">
        <w:rPr>
          <w:bCs/>
          <w:iCs/>
          <w:sz w:val="21"/>
          <w:szCs w:val="21"/>
          <w:lang w:val="tr-TR"/>
        </w:rPr>
        <w:t>shmyo</w:t>
      </w:r>
      <w:proofErr w:type="spellEnd"/>
      <w:r w:rsidR="00D533B2" w:rsidRPr="00D533B2">
        <w:rPr>
          <w:bCs/>
          <w:iCs/>
          <w:sz w:val="21"/>
          <w:szCs w:val="21"/>
          <w:lang w:val="tr-TR"/>
        </w:rPr>
        <w:t>.</w:t>
      </w:r>
      <w:proofErr w:type="spellStart"/>
      <w:r w:rsidR="00D533B2" w:rsidRPr="00D533B2">
        <w:rPr>
          <w:bCs/>
          <w:iCs/>
          <w:sz w:val="21"/>
          <w:szCs w:val="21"/>
          <w:lang w:val="tr-TR"/>
        </w:rPr>
        <w:t>hacettepe</w:t>
      </w:r>
      <w:proofErr w:type="spellEnd"/>
      <w:r w:rsidR="00D533B2" w:rsidRPr="00D533B2">
        <w:rPr>
          <w:bCs/>
          <w:iCs/>
          <w:sz w:val="21"/>
          <w:szCs w:val="21"/>
          <w:lang w:val="tr-TR"/>
        </w:rPr>
        <w:t>.edu.tr/</w:t>
      </w:r>
      <w:proofErr w:type="spellStart"/>
      <w:r w:rsidR="00D533B2" w:rsidRPr="00D533B2">
        <w:rPr>
          <w:bCs/>
          <w:iCs/>
          <w:sz w:val="21"/>
          <w:szCs w:val="21"/>
          <w:lang w:val="tr-TR"/>
        </w:rPr>
        <w:t>tds</w:t>
      </w:r>
      <w:proofErr w:type="spellEnd"/>
      <w:r w:rsidR="00D533B2" w:rsidRPr="00D533B2">
        <w:rPr>
          <w:bCs/>
          <w:iCs/>
          <w:sz w:val="21"/>
          <w:szCs w:val="21"/>
          <w:lang w:val="tr-TR"/>
        </w:rPr>
        <w:t>/sek_</w:t>
      </w:r>
      <w:proofErr w:type="spellStart"/>
      <w:r w:rsidR="00D533B2" w:rsidRPr="00D533B2">
        <w:rPr>
          <w:bCs/>
          <w:iCs/>
          <w:sz w:val="21"/>
          <w:szCs w:val="21"/>
          <w:lang w:val="tr-TR"/>
        </w:rPr>
        <w:t>ozellik</w:t>
      </w:r>
      <w:proofErr w:type="spellEnd"/>
      <w:r w:rsidR="00D533B2" w:rsidRPr="00D533B2">
        <w:rPr>
          <w:bCs/>
          <w:iCs/>
          <w:sz w:val="21"/>
          <w:szCs w:val="21"/>
          <w:lang w:val="tr-TR"/>
        </w:rPr>
        <w:t>.</w:t>
      </w:r>
      <w:proofErr w:type="spellStart"/>
      <w:r w:rsidR="00D533B2" w:rsidRPr="00D533B2">
        <w:rPr>
          <w:bCs/>
          <w:iCs/>
          <w:sz w:val="21"/>
          <w:szCs w:val="21"/>
          <w:lang w:val="tr-TR"/>
        </w:rPr>
        <w:t>htm</w:t>
      </w:r>
      <w:proofErr w:type="spellEnd"/>
      <w:r w:rsidR="00D533B2">
        <w:rPr>
          <w:bCs/>
          <w:iCs/>
          <w:sz w:val="21"/>
          <w:szCs w:val="21"/>
          <w:lang w:val="tr-TR"/>
        </w:rPr>
        <w:tab/>
      </w:r>
      <w:r w:rsidRPr="00D533B2">
        <w:rPr>
          <w:bCs/>
          <w:iCs/>
          <w:sz w:val="21"/>
          <w:szCs w:val="21"/>
          <w:lang w:val="tr-TR"/>
        </w:rPr>
        <w:t>- 11.03.2008</w:t>
      </w:r>
      <w:r w:rsidRPr="00D533B2">
        <w:rPr>
          <w:iCs/>
          <w:sz w:val="21"/>
          <w:szCs w:val="21"/>
          <w:lang w:val="tr-TR"/>
        </w:rPr>
        <w:t xml:space="preserve">); </w:t>
      </w:r>
    </w:p>
    <w:p w:rsidR="00FB64D0" w:rsidRPr="00D533B2" w:rsidRDefault="00FB64D0" w:rsidP="00D533B2">
      <w:pPr>
        <w:pStyle w:val="NormalParagraflar"/>
        <w:numPr>
          <w:ilvl w:val="0"/>
          <w:numId w:val="15"/>
        </w:numPr>
        <w:spacing w:before="60" w:after="60"/>
        <w:ind w:left="714" w:hanging="357"/>
        <w:rPr>
          <w:sz w:val="21"/>
          <w:szCs w:val="21"/>
        </w:rPr>
      </w:pPr>
      <w:proofErr w:type="spellStart"/>
      <w:r w:rsidRPr="00D533B2">
        <w:rPr>
          <w:sz w:val="21"/>
          <w:szCs w:val="21"/>
        </w:rPr>
        <w:t>Güçlü</w:t>
      </w:r>
      <w:proofErr w:type="spellEnd"/>
      <w:r w:rsidRPr="00D533B2">
        <w:rPr>
          <w:sz w:val="21"/>
          <w:szCs w:val="21"/>
        </w:rPr>
        <w:t xml:space="preserve"> </w:t>
      </w:r>
      <w:proofErr w:type="spellStart"/>
      <w:r w:rsidRPr="00D533B2">
        <w:rPr>
          <w:sz w:val="21"/>
          <w:szCs w:val="21"/>
        </w:rPr>
        <w:t>görsel</w:t>
      </w:r>
      <w:proofErr w:type="spellEnd"/>
      <w:r w:rsidRPr="00D533B2">
        <w:rPr>
          <w:sz w:val="21"/>
          <w:szCs w:val="21"/>
        </w:rPr>
        <w:t xml:space="preserve"> </w:t>
      </w:r>
      <w:proofErr w:type="spellStart"/>
      <w:r w:rsidRPr="00D533B2">
        <w:rPr>
          <w:sz w:val="21"/>
          <w:szCs w:val="21"/>
        </w:rPr>
        <w:t>ve</w:t>
      </w:r>
      <w:proofErr w:type="spellEnd"/>
      <w:r w:rsidRPr="00D533B2">
        <w:rPr>
          <w:sz w:val="21"/>
          <w:szCs w:val="21"/>
        </w:rPr>
        <w:t xml:space="preserve"> </w:t>
      </w:r>
      <w:proofErr w:type="spellStart"/>
      <w:r w:rsidRPr="00D533B2">
        <w:rPr>
          <w:sz w:val="21"/>
          <w:szCs w:val="21"/>
        </w:rPr>
        <w:t>işitsel</w:t>
      </w:r>
      <w:proofErr w:type="spellEnd"/>
      <w:r w:rsidRPr="00D533B2">
        <w:rPr>
          <w:sz w:val="21"/>
          <w:szCs w:val="21"/>
        </w:rPr>
        <w:t xml:space="preserve"> </w:t>
      </w:r>
      <w:proofErr w:type="spellStart"/>
      <w:r w:rsidRPr="00D533B2">
        <w:rPr>
          <w:sz w:val="21"/>
          <w:szCs w:val="21"/>
        </w:rPr>
        <w:t>belleğe</w:t>
      </w:r>
      <w:proofErr w:type="spellEnd"/>
      <w:r w:rsidRPr="00D533B2">
        <w:rPr>
          <w:sz w:val="21"/>
          <w:szCs w:val="21"/>
        </w:rPr>
        <w:t xml:space="preserve"> </w:t>
      </w:r>
      <w:proofErr w:type="spellStart"/>
      <w:r w:rsidRPr="00D533B2">
        <w:rPr>
          <w:sz w:val="21"/>
          <w:szCs w:val="21"/>
        </w:rPr>
        <w:t>sahip</w:t>
      </w:r>
      <w:proofErr w:type="spellEnd"/>
      <w:r w:rsidRPr="00D533B2">
        <w:rPr>
          <w:sz w:val="21"/>
          <w:szCs w:val="21"/>
        </w:rPr>
        <w:t xml:space="preserve"> </w:t>
      </w:r>
      <w:proofErr w:type="spellStart"/>
      <w:r w:rsidRPr="00D533B2">
        <w:rPr>
          <w:sz w:val="21"/>
          <w:szCs w:val="21"/>
        </w:rPr>
        <w:t>olmalı</w:t>
      </w:r>
      <w:proofErr w:type="spellEnd"/>
      <w:r w:rsidRPr="00D533B2">
        <w:rPr>
          <w:sz w:val="21"/>
          <w:szCs w:val="21"/>
        </w:rPr>
        <w:t xml:space="preserve">, </w:t>
      </w:r>
    </w:p>
    <w:p w:rsidR="00FB64D0" w:rsidRPr="00D533B2" w:rsidRDefault="00FB64D0" w:rsidP="00D533B2">
      <w:pPr>
        <w:pStyle w:val="NormalParagraflar"/>
        <w:numPr>
          <w:ilvl w:val="0"/>
          <w:numId w:val="15"/>
        </w:numPr>
        <w:spacing w:before="60" w:after="60"/>
        <w:ind w:left="714" w:hanging="357"/>
        <w:rPr>
          <w:sz w:val="21"/>
          <w:szCs w:val="21"/>
        </w:rPr>
      </w:pPr>
      <w:proofErr w:type="spellStart"/>
      <w:r w:rsidRPr="00D533B2">
        <w:rPr>
          <w:sz w:val="21"/>
          <w:szCs w:val="21"/>
        </w:rPr>
        <w:t>Güvenilir</w:t>
      </w:r>
      <w:proofErr w:type="spellEnd"/>
      <w:r w:rsidRPr="00D533B2">
        <w:rPr>
          <w:sz w:val="21"/>
          <w:szCs w:val="21"/>
        </w:rPr>
        <w:t xml:space="preserve">, </w:t>
      </w:r>
      <w:proofErr w:type="spellStart"/>
      <w:r w:rsidRPr="00D533B2">
        <w:rPr>
          <w:sz w:val="21"/>
          <w:szCs w:val="21"/>
        </w:rPr>
        <w:t>dedikodudan</w:t>
      </w:r>
      <w:proofErr w:type="spellEnd"/>
      <w:r w:rsidRPr="00D533B2">
        <w:rPr>
          <w:sz w:val="21"/>
          <w:szCs w:val="21"/>
        </w:rPr>
        <w:t xml:space="preserve"> </w:t>
      </w:r>
      <w:proofErr w:type="spellStart"/>
      <w:r w:rsidRPr="00D533B2">
        <w:rPr>
          <w:sz w:val="21"/>
          <w:szCs w:val="21"/>
        </w:rPr>
        <w:t>uzak</w:t>
      </w:r>
      <w:proofErr w:type="spellEnd"/>
      <w:r w:rsidRPr="00D533B2">
        <w:rPr>
          <w:sz w:val="21"/>
          <w:szCs w:val="21"/>
        </w:rPr>
        <w:t xml:space="preserve">, </w:t>
      </w:r>
      <w:proofErr w:type="spellStart"/>
      <w:r w:rsidRPr="00D533B2">
        <w:rPr>
          <w:sz w:val="21"/>
          <w:szCs w:val="21"/>
        </w:rPr>
        <w:t>sır</w:t>
      </w:r>
      <w:proofErr w:type="spellEnd"/>
      <w:r w:rsidRPr="00D533B2">
        <w:rPr>
          <w:sz w:val="21"/>
          <w:szCs w:val="21"/>
        </w:rPr>
        <w:t xml:space="preserve"> </w:t>
      </w:r>
      <w:proofErr w:type="spellStart"/>
      <w:r w:rsidRPr="00D533B2">
        <w:rPr>
          <w:sz w:val="21"/>
          <w:szCs w:val="21"/>
        </w:rPr>
        <w:t>saklayan</w:t>
      </w:r>
      <w:proofErr w:type="spellEnd"/>
      <w:r w:rsidRPr="00D533B2">
        <w:rPr>
          <w:sz w:val="21"/>
          <w:szCs w:val="21"/>
        </w:rPr>
        <w:t xml:space="preserve">, </w:t>
      </w:r>
      <w:proofErr w:type="spellStart"/>
      <w:r w:rsidRPr="00D533B2">
        <w:rPr>
          <w:sz w:val="21"/>
          <w:szCs w:val="21"/>
        </w:rPr>
        <w:t>iletişimde</w:t>
      </w:r>
      <w:proofErr w:type="spellEnd"/>
      <w:r w:rsidRPr="00D533B2">
        <w:rPr>
          <w:sz w:val="21"/>
          <w:szCs w:val="21"/>
        </w:rPr>
        <w:t xml:space="preserve"> </w:t>
      </w:r>
      <w:proofErr w:type="spellStart"/>
      <w:r w:rsidRPr="00D533B2">
        <w:rPr>
          <w:sz w:val="21"/>
          <w:szCs w:val="21"/>
        </w:rPr>
        <w:t>başarılı</w:t>
      </w:r>
      <w:proofErr w:type="spellEnd"/>
      <w:r w:rsidRPr="00D533B2">
        <w:rPr>
          <w:sz w:val="21"/>
          <w:szCs w:val="21"/>
        </w:rPr>
        <w:t xml:space="preserve"> </w:t>
      </w:r>
      <w:proofErr w:type="spellStart"/>
      <w:r w:rsidRPr="00D533B2">
        <w:rPr>
          <w:sz w:val="21"/>
          <w:szCs w:val="21"/>
        </w:rPr>
        <w:t>kişilik</w:t>
      </w:r>
      <w:proofErr w:type="spellEnd"/>
      <w:r w:rsidRPr="00D533B2">
        <w:rPr>
          <w:sz w:val="21"/>
          <w:szCs w:val="21"/>
        </w:rPr>
        <w:t xml:space="preserve"> </w:t>
      </w:r>
      <w:proofErr w:type="spellStart"/>
      <w:r w:rsidRPr="00D533B2">
        <w:rPr>
          <w:sz w:val="21"/>
          <w:szCs w:val="21"/>
        </w:rPr>
        <w:t>özelliklerine</w:t>
      </w:r>
      <w:proofErr w:type="spellEnd"/>
      <w:r w:rsidRPr="00D533B2">
        <w:rPr>
          <w:sz w:val="21"/>
          <w:szCs w:val="21"/>
        </w:rPr>
        <w:t xml:space="preserve"> </w:t>
      </w:r>
      <w:proofErr w:type="spellStart"/>
      <w:r w:rsidRPr="00D533B2">
        <w:rPr>
          <w:sz w:val="21"/>
          <w:szCs w:val="21"/>
        </w:rPr>
        <w:t>sahip</w:t>
      </w:r>
      <w:proofErr w:type="spellEnd"/>
      <w:r w:rsidRPr="00D533B2">
        <w:rPr>
          <w:sz w:val="21"/>
          <w:szCs w:val="21"/>
        </w:rPr>
        <w:t xml:space="preserve"> </w:t>
      </w:r>
      <w:proofErr w:type="spellStart"/>
      <w:r w:rsidRPr="00D533B2">
        <w:rPr>
          <w:sz w:val="21"/>
          <w:szCs w:val="21"/>
        </w:rPr>
        <w:t>olmalı</w:t>
      </w:r>
      <w:proofErr w:type="spellEnd"/>
      <w:r w:rsidRPr="00D533B2">
        <w:rPr>
          <w:sz w:val="21"/>
          <w:szCs w:val="21"/>
        </w:rPr>
        <w:t xml:space="preserve">, </w:t>
      </w:r>
    </w:p>
    <w:p w:rsidR="00FB64D0" w:rsidRPr="00D533B2" w:rsidRDefault="00FB64D0" w:rsidP="00D533B2">
      <w:pPr>
        <w:pStyle w:val="NormalParagraflar"/>
        <w:numPr>
          <w:ilvl w:val="0"/>
          <w:numId w:val="15"/>
        </w:numPr>
        <w:spacing w:before="60" w:after="60"/>
        <w:ind w:left="714" w:hanging="357"/>
        <w:rPr>
          <w:sz w:val="21"/>
          <w:szCs w:val="21"/>
        </w:rPr>
      </w:pPr>
      <w:r w:rsidRPr="00D533B2">
        <w:rPr>
          <w:sz w:val="21"/>
          <w:szCs w:val="21"/>
        </w:rPr>
        <w:t xml:space="preserve">Problem </w:t>
      </w:r>
      <w:proofErr w:type="spellStart"/>
      <w:r w:rsidRPr="00D533B2">
        <w:rPr>
          <w:sz w:val="21"/>
          <w:szCs w:val="21"/>
        </w:rPr>
        <w:t>çözme</w:t>
      </w:r>
      <w:proofErr w:type="spellEnd"/>
      <w:r w:rsidRPr="00D533B2">
        <w:rPr>
          <w:sz w:val="21"/>
          <w:szCs w:val="21"/>
        </w:rPr>
        <w:t xml:space="preserve"> </w:t>
      </w:r>
      <w:proofErr w:type="spellStart"/>
      <w:r w:rsidRPr="00D533B2">
        <w:rPr>
          <w:sz w:val="21"/>
          <w:szCs w:val="21"/>
        </w:rPr>
        <w:t>gücüne</w:t>
      </w:r>
      <w:proofErr w:type="spellEnd"/>
      <w:r w:rsidRPr="00D533B2">
        <w:rPr>
          <w:sz w:val="21"/>
          <w:szCs w:val="21"/>
        </w:rPr>
        <w:t xml:space="preserve"> </w:t>
      </w:r>
      <w:proofErr w:type="spellStart"/>
      <w:r w:rsidRPr="00D533B2">
        <w:rPr>
          <w:sz w:val="21"/>
          <w:szCs w:val="21"/>
        </w:rPr>
        <w:t>sahip</w:t>
      </w:r>
      <w:proofErr w:type="spellEnd"/>
      <w:r w:rsidRPr="00D533B2">
        <w:rPr>
          <w:sz w:val="21"/>
          <w:szCs w:val="21"/>
        </w:rPr>
        <w:t xml:space="preserve"> </w:t>
      </w:r>
      <w:proofErr w:type="spellStart"/>
      <w:r w:rsidRPr="00D533B2">
        <w:rPr>
          <w:sz w:val="21"/>
          <w:szCs w:val="21"/>
        </w:rPr>
        <w:t>olmalı</w:t>
      </w:r>
      <w:proofErr w:type="spellEnd"/>
      <w:r w:rsidRPr="00D533B2">
        <w:rPr>
          <w:sz w:val="21"/>
          <w:szCs w:val="21"/>
        </w:rPr>
        <w:t xml:space="preserve">, </w:t>
      </w:r>
    </w:p>
    <w:p w:rsidR="00FB64D0" w:rsidRPr="00D533B2" w:rsidRDefault="00FB64D0" w:rsidP="00D533B2">
      <w:pPr>
        <w:pStyle w:val="NormalParagraflar"/>
        <w:numPr>
          <w:ilvl w:val="0"/>
          <w:numId w:val="15"/>
        </w:numPr>
        <w:spacing w:before="60" w:after="60"/>
        <w:ind w:left="714" w:hanging="357"/>
        <w:rPr>
          <w:sz w:val="21"/>
          <w:szCs w:val="21"/>
        </w:rPr>
      </w:pPr>
      <w:proofErr w:type="spellStart"/>
      <w:r w:rsidRPr="00D533B2">
        <w:rPr>
          <w:sz w:val="21"/>
          <w:szCs w:val="21"/>
        </w:rPr>
        <w:t>Masa</w:t>
      </w:r>
      <w:proofErr w:type="spellEnd"/>
      <w:r w:rsidRPr="00D533B2">
        <w:rPr>
          <w:sz w:val="21"/>
          <w:szCs w:val="21"/>
        </w:rPr>
        <w:t xml:space="preserve"> </w:t>
      </w:r>
      <w:proofErr w:type="spellStart"/>
      <w:r w:rsidRPr="00D533B2">
        <w:rPr>
          <w:sz w:val="21"/>
          <w:szCs w:val="21"/>
        </w:rPr>
        <w:t>başında</w:t>
      </w:r>
      <w:proofErr w:type="spellEnd"/>
      <w:r w:rsidRPr="00D533B2">
        <w:rPr>
          <w:sz w:val="21"/>
          <w:szCs w:val="21"/>
        </w:rPr>
        <w:t xml:space="preserve"> </w:t>
      </w:r>
      <w:proofErr w:type="spellStart"/>
      <w:r w:rsidRPr="00D533B2">
        <w:rPr>
          <w:sz w:val="21"/>
          <w:szCs w:val="21"/>
        </w:rPr>
        <w:t>çalışmayı</w:t>
      </w:r>
      <w:proofErr w:type="spellEnd"/>
      <w:r w:rsidRPr="00D533B2">
        <w:rPr>
          <w:sz w:val="21"/>
          <w:szCs w:val="21"/>
        </w:rPr>
        <w:t xml:space="preserve"> </w:t>
      </w:r>
      <w:proofErr w:type="spellStart"/>
      <w:r w:rsidRPr="00D533B2">
        <w:rPr>
          <w:sz w:val="21"/>
          <w:szCs w:val="21"/>
        </w:rPr>
        <w:t>sevmeli</w:t>
      </w:r>
      <w:proofErr w:type="spellEnd"/>
      <w:r w:rsidRPr="00D533B2">
        <w:rPr>
          <w:sz w:val="21"/>
          <w:szCs w:val="21"/>
        </w:rPr>
        <w:t xml:space="preserve">, </w:t>
      </w:r>
    </w:p>
    <w:p w:rsidR="00FB64D0" w:rsidRPr="00D533B2" w:rsidRDefault="00FB64D0" w:rsidP="00D533B2">
      <w:pPr>
        <w:pStyle w:val="NormalParagraflar"/>
        <w:numPr>
          <w:ilvl w:val="0"/>
          <w:numId w:val="15"/>
        </w:numPr>
        <w:spacing w:before="60" w:after="60"/>
        <w:ind w:left="714" w:hanging="357"/>
        <w:rPr>
          <w:sz w:val="21"/>
          <w:szCs w:val="21"/>
        </w:rPr>
      </w:pPr>
      <w:proofErr w:type="spellStart"/>
      <w:r w:rsidRPr="00D533B2">
        <w:rPr>
          <w:sz w:val="21"/>
          <w:szCs w:val="21"/>
        </w:rPr>
        <w:t>İnsanlarla</w:t>
      </w:r>
      <w:proofErr w:type="spellEnd"/>
      <w:r w:rsidRPr="00D533B2">
        <w:rPr>
          <w:sz w:val="21"/>
          <w:szCs w:val="21"/>
        </w:rPr>
        <w:t xml:space="preserve"> </w:t>
      </w:r>
      <w:proofErr w:type="spellStart"/>
      <w:r w:rsidRPr="00D533B2">
        <w:rPr>
          <w:sz w:val="21"/>
          <w:szCs w:val="21"/>
        </w:rPr>
        <w:t>birlikte</w:t>
      </w:r>
      <w:proofErr w:type="spellEnd"/>
      <w:r w:rsidRPr="00D533B2">
        <w:rPr>
          <w:sz w:val="21"/>
          <w:szCs w:val="21"/>
        </w:rPr>
        <w:t xml:space="preserve"> </w:t>
      </w:r>
      <w:proofErr w:type="spellStart"/>
      <w:r w:rsidRPr="00D533B2">
        <w:rPr>
          <w:sz w:val="21"/>
          <w:szCs w:val="21"/>
        </w:rPr>
        <w:t>uyumlu</w:t>
      </w:r>
      <w:proofErr w:type="spellEnd"/>
      <w:r w:rsidRPr="00D533B2">
        <w:rPr>
          <w:sz w:val="21"/>
          <w:szCs w:val="21"/>
        </w:rPr>
        <w:t xml:space="preserve"> </w:t>
      </w:r>
      <w:proofErr w:type="spellStart"/>
      <w:r w:rsidRPr="00D533B2">
        <w:rPr>
          <w:sz w:val="21"/>
          <w:szCs w:val="21"/>
        </w:rPr>
        <w:t>çalışabilmeli</w:t>
      </w:r>
      <w:proofErr w:type="spellEnd"/>
      <w:r w:rsidRPr="00D533B2">
        <w:rPr>
          <w:sz w:val="21"/>
          <w:szCs w:val="21"/>
        </w:rPr>
        <w:t xml:space="preserve">,  </w:t>
      </w:r>
    </w:p>
    <w:p w:rsidR="00FB64D0" w:rsidRPr="00D533B2" w:rsidRDefault="00FB64D0" w:rsidP="00D533B2">
      <w:pPr>
        <w:pStyle w:val="NormalParagraflar"/>
        <w:numPr>
          <w:ilvl w:val="0"/>
          <w:numId w:val="15"/>
        </w:numPr>
        <w:spacing w:before="60" w:after="60"/>
        <w:ind w:left="714" w:hanging="357"/>
        <w:rPr>
          <w:sz w:val="21"/>
          <w:szCs w:val="21"/>
        </w:rPr>
      </w:pPr>
      <w:proofErr w:type="spellStart"/>
      <w:r w:rsidRPr="00D533B2">
        <w:rPr>
          <w:sz w:val="21"/>
          <w:szCs w:val="21"/>
        </w:rPr>
        <w:t>Başkalarına</w:t>
      </w:r>
      <w:proofErr w:type="spellEnd"/>
      <w:r w:rsidRPr="00D533B2">
        <w:rPr>
          <w:sz w:val="21"/>
          <w:szCs w:val="21"/>
        </w:rPr>
        <w:t xml:space="preserve"> </w:t>
      </w:r>
      <w:proofErr w:type="spellStart"/>
      <w:r w:rsidRPr="00D533B2">
        <w:rPr>
          <w:sz w:val="21"/>
          <w:szCs w:val="21"/>
        </w:rPr>
        <w:t>karşı</w:t>
      </w:r>
      <w:proofErr w:type="spellEnd"/>
      <w:r w:rsidRPr="00D533B2">
        <w:rPr>
          <w:sz w:val="21"/>
          <w:szCs w:val="21"/>
        </w:rPr>
        <w:t xml:space="preserve"> </w:t>
      </w:r>
      <w:proofErr w:type="spellStart"/>
      <w:r w:rsidRPr="00D533B2">
        <w:rPr>
          <w:sz w:val="21"/>
          <w:szCs w:val="21"/>
        </w:rPr>
        <w:t>dostça</w:t>
      </w:r>
      <w:proofErr w:type="spellEnd"/>
      <w:r w:rsidRPr="00D533B2">
        <w:rPr>
          <w:sz w:val="21"/>
          <w:szCs w:val="21"/>
        </w:rPr>
        <w:t xml:space="preserve"> </w:t>
      </w:r>
      <w:proofErr w:type="spellStart"/>
      <w:r w:rsidRPr="00D533B2">
        <w:rPr>
          <w:sz w:val="21"/>
          <w:szCs w:val="21"/>
        </w:rPr>
        <w:t>tutum</w:t>
      </w:r>
      <w:proofErr w:type="spellEnd"/>
      <w:r w:rsidRPr="00D533B2">
        <w:rPr>
          <w:sz w:val="21"/>
          <w:szCs w:val="21"/>
        </w:rPr>
        <w:t xml:space="preserve"> </w:t>
      </w:r>
      <w:proofErr w:type="spellStart"/>
      <w:r w:rsidRPr="00D533B2">
        <w:rPr>
          <w:sz w:val="21"/>
          <w:szCs w:val="21"/>
        </w:rPr>
        <w:t>sergileyebilmeli</w:t>
      </w:r>
      <w:proofErr w:type="spellEnd"/>
      <w:r w:rsidRPr="00D533B2">
        <w:rPr>
          <w:sz w:val="21"/>
          <w:szCs w:val="21"/>
        </w:rPr>
        <w:t xml:space="preserve">, </w:t>
      </w:r>
    </w:p>
    <w:p w:rsidR="00FB64D0" w:rsidRPr="00D533B2" w:rsidRDefault="00FB64D0" w:rsidP="00D533B2">
      <w:pPr>
        <w:pStyle w:val="NormalParagraflar"/>
        <w:numPr>
          <w:ilvl w:val="0"/>
          <w:numId w:val="15"/>
        </w:numPr>
        <w:spacing w:before="60" w:after="60"/>
        <w:ind w:left="714" w:hanging="357"/>
        <w:rPr>
          <w:sz w:val="21"/>
          <w:szCs w:val="21"/>
        </w:rPr>
      </w:pPr>
      <w:proofErr w:type="spellStart"/>
      <w:r w:rsidRPr="00D533B2">
        <w:rPr>
          <w:sz w:val="21"/>
          <w:szCs w:val="21"/>
        </w:rPr>
        <w:t>Düzenleme</w:t>
      </w:r>
      <w:proofErr w:type="spellEnd"/>
      <w:r w:rsidRPr="00D533B2">
        <w:rPr>
          <w:sz w:val="21"/>
          <w:szCs w:val="21"/>
        </w:rPr>
        <w:t xml:space="preserve"> </w:t>
      </w:r>
      <w:proofErr w:type="spellStart"/>
      <w:r w:rsidRPr="00D533B2">
        <w:rPr>
          <w:sz w:val="21"/>
          <w:szCs w:val="21"/>
        </w:rPr>
        <w:t>yeteneğine</w:t>
      </w:r>
      <w:proofErr w:type="spellEnd"/>
      <w:r w:rsidRPr="00D533B2">
        <w:rPr>
          <w:sz w:val="21"/>
          <w:szCs w:val="21"/>
        </w:rPr>
        <w:t xml:space="preserve"> </w:t>
      </w:r>
      <w:proofErr w:type="spellStart"/>
      <w:r w:rsidRPr="00D533B2">
        <w:rPr>
          <w:sz w:val="21"/>
          <w:szCs w:val="21"/>
        </w:rPr>
        <w:t>sahip</w:t>
      </w:r>
      <w:proofErr w:type="spellEnd"/>
      <w:r w:rsidRPr="00D533B2">
        <w:rPr>
          <w:sz w:val="21"/>
          <w:szCs w:val="21"/>
        </w:rPr>
        <w:t xml:space="preserve"> </w:t>
      </w:r>
      <w:proofErr w:type="spellStart"/>
      <w:r w:rsidRPr="00D533B2">
        <w:rPr>
          <w:sz w:val="21"/>
          <w:szCs w:val="21"/>
        </w:rPr>
        <w:t>olmalı</w:t>
      </w:r>
      <w:proofErr w:type="spellEnd"/>
      <w:r w:rsidRPr="00D533B2">
        <w:rPr>
          <w:sz w:val="21"/>
          <w:szCs w:val="21"/>
        </w:rPr>
        <w:t xml:space="preserve">,  </w:t>
      </w:r>
    </w:p>
    <w:p w:rsidR="00FB64D0" w:rsidRPr="00D533B2" w:rsidRDefault="00FB64D0" w:rsidP="00D533B2">
      <w:pPr>
        <w:pStyle w:val="NormalParagraflar"/>
        <w:numPr>
          <w:ilvl w:val="0"/>
          <w:numId w:val="15"/>
        </w:numPr>
        <w:spacing w:before="60" w:after="60"/>
        <w:ind w:left="714" w:hanging="357"/>
        <w:rPr>
          <w:sz w:val="21"/>
          <w:szCs w:val="21"/>
        </w:rPr>
      </w:pPr>
      <w:proofErr w:type="spellStart"/>
      <w:r w:rsidRPr="00D533B2">
        <w:rPr>
          <w:sz w:val="21"/>
          <w:szCs w:val="21"/>
        </w:rPr>
        <w:t>İyi</w:t>
      </w:r>
      <w:proofErr w:type="spellEnd"/>
      <w:r w:rsidRPr="00D533B2">
        <w:rPr>
          <w:sz w:val="21"/>
          <w:szCs w:val="21"/>
        </w:rPr>
        <w:t xml:space="preserve"> </w:t>
      </w:r>
      <w:proofErr w:type="spellStart"/>
      <w:r w:rsidRPr="00D533B2">
        <w:rPr>
          <w:sz w:val="21"/>
          <w:szCs w:val="21"/>
        </w:rPr>
        <w:t>derecede</w:t>
      </w:r>
      <w:proofErr w:type="spellEnd"/>
      <w:r w:rsidRPr="00D533B2">
        <w:rPr>
          <w:sz w:val="21"/>
          <w:szCs w:val="21"/>
        </w:rPr>
        <w:t xml:space="preserve"> </w:t>
      </w:r>
      <w:proofErr w:type="spellStart"/>
      <w:r w:rsidRPr="00D533B2">
        <w:rPr>
          <w:sz w:val="21"/>
          <w:szCs w:val="21"/>
        </w:rPr>
        <w:t>okuma</w:t>
      </w:r>
      <w:proofErr w:type="spellEnd"/>
      <w:r w:rsidRPr="00D533B2">
        <w:rPr>
          <w:sz w:val="21"/>
          <w:szCs w:val="21"/>
        </w:rPr>
        <w:t xml:space="preserve">, </w:t>
      </w:r>
      <w:proofErr w:type="spellStart"/>
      <w:r w:rsidRPr="00D533B2">
        <w:rPr>
          <w:sz w:val="21"/>
          <w:szCs w:val="21"/>
        </w:rPr>
        <w:t>yazma</w:t>
      </w:r>
      <w:proofErr w:type="spellEnd"/>
      <w:r w:rsidRPr="00D533B2">
        <w:rPr>
          <w:sz w:val="21"/>
          <w:szCs w:val="21"/>
        </w:rPr>
        <w:t xml:space="preserve"> </w:t>
      </w:r>
      <w:proofErr w:type="spellStart"/>
      <w:r w:rsidRPr="00D533B2">
        <w:rPr>
          <w:sz w:val="21"/>
          <w:szCs w:val="21"/>
        </w:rPr>
        <w:t>ve</w:t>
      </w:r>
      <w:proofErr w:type="spellEnd"/>
      <w:r w:rsidRPr="00D533B2">
        <w:rPr>
          <w:sz w:val="21"/>
          <w:szCs w:val="21"/>
        </w:rPr>
        <w:t xml:space="preserve"> </w:t>
      </w:r>
      <w:proofErr w:type="spellStart"/>
      <w:r w:rsidRPr="00D533B2">
        <w:rPr>
          <w:sz w:val="21"/>
          <w:szCs w:val="21"/>
        </w:rPr>
        <w:t>konuşma</w:t>
      </w:r>
      <w:proofErr w:type="spellEnd"/>
      <w:r w:rsidRPr="00D533B2">
        <w:rPr>
          <w:sz w:val="21"/>
          <w:szCs w:val="21"/>
        </w:rPr>
        <w:t xml:space="preserve"> </w:t>
      </w:r>
      <w:proofErr w:type="spellStart"/>
      <w:r w:rsidRPr="00D533B2">
        <w:rPr>
          <w:sz w:val="21"/>
          <w:szCs w:val="21"/>
        </w:rPr>
        <w:t>becerisine</w:t>
      </w:r>
      <w:proofErr w:type="spellEnd"/>
      <w:r w:rsidRPr="00D533B2">
        <w:rPr>
          <w:sz w:val="21"/>
          <w:szCs w:val="21"/>
        </w:rPr>
        <w:t xml:space="preserve"> </w:t>
      </w:r>
      <w:proofErr w:type="spellStart"/>
      <w:r w:rsidRPr="00D533B2">
        <w:rPr>
          <w:sz w:val="21"/>
          <w:szCs w:val="21"/>
        </w:rPr>
        <w:t>sahip</w:t>
      </w:r>
      <w:proofErr w:type="spellEnd"/>
      <w:r w:rsidRPr="00D533B2">
        <w:rPr>
          <w:sz w:val="21"/>
          <w:szCs w:val="21"/>
        </w:rPr>
        <w:t xml:space="preserve"> </w:t>
      </w:r>
      <w:proofErr w:type="spellStart"/>
      <w:r w:rsidRPr="00D533B2">
        <w:rPr>
          <w:sz w:val="21"/>
          <w:szCs w:val="21"/>
        </w:rPr>
        <w:t>olmalı</w:t>
      </w:r>
      <w:proofErr w:type="spellEnd"/>
      <w:r w:rsidRPr="00D533B2">
        <w:rPr>
          <w:sz w:val="21"/>
          <w:szCs w:val="21"/>
        </w:rPr>
        <w:t xml:space="preserve">, </w:t>
      </w:r>
    </w:p>
    <w:p w:rsidR="00FB64D0" w:rsidRPr="00D533B2" w:rsidRDefault="00FB64D0" w:rsidP="00D533B2">
      <w:pPr>
        <w:pStyle w:val="NormalParagraflar"/>
        <w:numPr>
          <w:ilvl w:val="0"/>
          <w:numId w:val="15"/>
        </w:numPr>
        <w:spacing w:before="60" w:after="60"/>
        <w:ind w:left="714" w:hanging="357"/>
        <w:rPr>
          <w:sz w:val="21"/>
          <w:szCs w:val="21"/>
        </w:rPr>
      </w:pPr>
      <w:proofErr w:type="spellStart"/>
      <w:r w:rsidRPr="00D533B2">
        <w:rPr>
          <w:sz w:val="21"/>
          <w:szCs w:val="21"/>
        </w:rPr>
        <w:t>Düzenli</w:t>
      </w:r>
      <w:proofErr w:type="spellEnd"/>
      <w:r w:rsidRPr="00D533B2">
        <w:rPr>
          <w:sz w:val="21"/>
          <w:szCs w:val="21"/>
        </w:rPr>
        <w:t xml:space="preserve"> </w:t>
      </w:r>
      <w:proofErr w:type="spellStart"/>
      <w:r w:rsidRPr="00D533B2">
        <w:rPr>
          <w:sz w:val="21"/>
          <w:szCs w:val="21"/>
        </w:rPr>
        <w:t>olmalı</w:t>
      </w:r>
      <w:proofErr w:type="spellEnd"/>
      <w:r w:rsidRPr="00D533B2">
        <w:rPr>
          <w:sz w:val="21"/>
          <w:szCs w:val="21"/>
        </w:rPr>
        <w:t xml:space="preserve">,  </w:t>
      </w:r>
    </w:p>
    <w:p w:rsidR="00FB64D0" w:rsidRPr="00D533B2" w:rsidRDefault="00FB64D0" w:rsidP="00D533B2">
      <w:pPr>
        <w:pStyle w:val="NormalParagraflar"/>
        <w:numPr>
          <w:ilvl w:val="0"/>
          <w:numId w:val="15"/>
        </w:numPr>
        <w:spacing w:before="60" w:after="60"/>
        <w:ind w:left="714" w:hanging="357"/>
        <w:rPr>
          <w:sz w:val="21"/>
          <w:szCs w:val="21"/>
        </w:rPr>
      </w:pPr>
      <w:proofErr w:type="spellStart"/>
      <w:r w:rsidRPr="00D533B2">
        <w:rPr>
          <w:sz w:val="21"/>
          <w:szCs w:val="21"/>
        </w:rPr>
        <w:t>Anlaşılır</w:t>
      </w:r>
      <w:proofErr w:type="spellEnd"/>
      <w:r w:rsidRPr="00D533B2">
        <w:rPr>
          <w:sz w:val="21"/>
          <w:szCs w:val="21"/>
        </w:rPr>
        <w:t xml:space="preserve"> </w:t>
      </w:r>
      <w:proofErr w:type="spellStart"/>
      <w:r w:rsidRPr="00D533B2">
        <w:rPr>
          <w:sz w:val="21"/>
          <w:szCs w:val="21"/>
        </w:rPr>
        <w:t>bir</w:t>
      </w:r>
      <w:proofErr w:type="spellEnd"/>
      <w:r w:rsidRPr="00D533B2">
        <w:rPr>
          <w:sz w:val="21"/>
          <w:szCs w:val="21"/>
        </w:rPr>
        <w:t xml:space="preserve"> el </w:t>
      </w:r>
      <w:proofErr w:type="spellStart"/>
      <w:r w:rsidRPr="00D533B2">
        <w:rPr>
          <w:sz w:val="21"/>
          <w:szCs w:val="21"/>
        </w:rPr>
        <w:t>yazısına</w:t>
      </w:r>
      <w:proofErr w:type="spellEnd"/>
      <w:r w:rsidRPr="00D533B2">
        <w:rPr>
          <w:sz w:val="21"/>
          <w:szCs w:val="21"/>
        </w:rPr>
        <w:t xml:space="preserve"> </w:t>
      </w:r>
      <w:proofErr w:type="spellStart"/>
      <w:r w:rsidRPr="00D533B2">
        <w:rPr>
          <w:sz w:val="21"/>
          <w:szCs w:val="21"/>
        </w:rPr>
        <w:t>sahip</w:t>
      </w:r>
      <w:proofErr w:type="spellEnd"/>
      <w:r w:rsidRPr="00D533B2">
        <w:rPr>
          <w:sz w:val="21"/>
          <w:szCs w:val="21"/>
        </w:rPr>
        <w:t xml:space="preserve"> </w:t>
      </w:r>
      <w:proofErr w:type="spellStart"/>
      <w:r w:rsidRPr="00D533B2">
        <w:rPr>
          <w:sz w:val="21"/>
          <w:szCs w:val="21"/>
        </w:rPr>
        <w:t>olmalı</w:t>
      </w:r>
      <w:proofErr w:type="spellEnd"/>
      <w:r w:rsidRPr="00D533B2">
        <w:rPr>
          <w:sz w:val="21"/>
          <w:szCs w:val="21"/>
        </w:rPr>
        <w:t xml:space="preserve">, </w:t>
      </w:r>
    </w:p>
    <w:p w:rsidR="00FB64D0" w:rsidRPr="00D533B2" w:rsidRDefault="00FB64D0" w:rsidP="00D533B2">
      <w:pPr>
        <w:pStyle w:val="NormalParagraflar"/>
        <w:numPr>
          <w:ilvl w:val="0"/>
          <w:numId w:val="15"/>
        </w:numPr>
        <w:spacing w:before="60" w:after="60"/>
        <w:ind w:left="714" w:hanging="357"/>
        <w:rPr>
          <w:sz w:val="21"/>
          <w:szCs w:val="21"/>
        </w:rPr>
      </w:pPr>
      <w:r w:rsidRPr="00D533B2">
        <w:rPr>
          <w:sz w:val="21"/>
          <w:szCs w:val="21"/>
        </w:rPr>
        <w:t xml:space="preserve">Her </w:t>
      </w:r>
      <w:proofErr w:type="spellStart"/>
      <w:r w:rsidRPr="00D533B2">
        <w:rPr>
          <w:sz w:val="21"/>
          <w:szCs w:val="21"/>
        </w:rPr>
        <w:t>zaman</w:t>
      </w:r>
      <w:proofErr w:type="spellEnd"/>
      <w:r w:rsidRPr="00D533B2">
        <w:rPr>
          <w:sz w:val="21"/>
          <w:szCs w:val="21"/>
        </w:rPr>
        <w:t xml:space="preserve"> </w:t>
      </w:r>
      <w:proofErr w:type="spellStart"/>
      <w:r w:rsidRPr="00D533B2">
        <w:rPr>
          <w:sz w:val="21"/>
          <w:szCs w:val="21"/>
        </w:rPr>
        <w:t>duygularını</w:t>
      </w:r>
      <w:proofErr w:type="spellEnd"/>
      <w:r w:rsidRPr="00D533B2">
        <w:rPr>
          <w:sz w:val="21"/>
          <w:szCs w:val="21"/>
        </w:rPr>
        <w:t xml:space="preserve"> </w:t>
      </w:r>
      <w:proofErr w:type="spellStart"/>
      <w:r w:rsidRPr="00D533B2">
        <w:rPr>
          <w:sz w:val="21"/>
          <w:szCs w:val="21"/>
        </w:rPr>
        <w:t>kontrol</w:t>
      </w:r>
      <w:proofErr w:type="spellEnd"/>
      <w:r w:rsidRPr="00D533B2">
        <w:rPr>
          <w:sz w:val="21"/>
          <w:szCs w:val="21"/>
        </w:rPr>
        <w:t xml:space="preserve"> </w:t>
      </w:r>
      <w:proofErr w:type="spellStart"/>
      <w:r w:rsidRPr="00D533B2">
        <w:rPr>
          <w:sz w:val="21"/>
          <w:szCs w:val="21"/>
        </w:rPr>
        <w:t>edebilmeli</w:t>
      </w:r>
      <w:proofErr w:type="spellEnd"/>
      <w:r w:rsidRPr="00D533B2">
        <w:rPr>
          <w:sz w:val="21"/>
          <w:szCs w:val="21"/>
        </w:rPr>
        <w:t>,</w:t>
      </w:r>
    </w:p>
    <w:p w:rsidR="00FB64D0" w:rsidRPr="00D533B2" w:rsidRDefault="00FB64D0" w:rsidP="00D533B2">
      <w:pPr>
        <w:pStyle w:val="NormalParagraflar"/>
        <w:numPr>
          <w:ilvl w:val="0"/>
          <w:numId w:val="15"/>
        </w:numPr>
        <w:spacing w:before="60" w:after="60"/>
        <w:ind w:left="714" w:hanging="357"/>
        <w:rPr>
          <w:sz w:val="21"/>
          <w:szCs w:val="21"/>
        </w:rPr>
      </w:pPr>
      <w:r w:rsidRPr="00D533B2">
        <w:rPr>
          <w:sz w:val="21"/>
          <w:szCs w:val="21"/>
        </w:rPr>
        <w:t xml:space="preserve">Her </w:t>
      </w:r>
      <w:proofErr w:type="spellStart"/>
      <w:r w:rsidRPr="00D533B2">
        <w:rPr>
          <w:sz w:val="21"/>
          <w:szCs w:val="21"/>
        </w:rPr>
        <w:t>zaman</w:t>
      </w:r>
      <w:proofErr w:type="spellEnd"/>
      <w:r w:rsidRPr="00D533B2">
        <w:rPr>
          <w:sz w:val="21"/>
          <w:szCs w:val="21"/>
        </w:rPr>
        <w:t xml:space="preserve"> </w:t>
      </w:r>
      <w:proofErr w:type="spellStart"/>
      <w:r w:rsidRPr="00D533B2">
        <w:rPr>
          <w:sz w:val="21"/>
          <w:szCs w:val="21"/>
        </w:rPr>
        <w:t>bakımlı</w:t>
      </w:r>
      <w:proofErr w:type="spellEnd"/>
      <w:r w:rsidRPr="00D533B2">
        <w:rPr>
          <w:sz w:val="21"/>
          <w:szCs w:val="21"/>
        </w:rPr>
        <w:t xml:space="preserve"> </w:t>
      </w:r>
      <w:proofErr w:type="spellStart"/>
      <w:r w:rsidRPr="00D533B2">
        <w:rPr>
          <w:sz w:val="21"/>
          <w:szCs w:val="21"/>
        </w:rPr>
        <w:t>olmaya</w:t>
      </w:r>
      <w:proofErr w:type="spellEnd"/>
      <w:r w:rsidRPr="00D533B2">
        <w:rPr>
          <w:sz w:val="21"/>
          <w:szCs w:val="21"/>
        </w:rPr>
        <w:t xml:space="preserve"> </w:t>
      </w:r>
      <w:proofErr w:type="spellStart"/>
      <w:r w:rsidRPr="00D533B2">
        <w:rPr>
          <w:sz w:val="21"/>
          <w:szCs w:val="21"/>
        </w:rPr>
        <w:t>önem</w:t>
      </w:r>
      <w:proofErr w:type="spellEnd"/>
      <w:r w:rsidRPr="00D533B2">
        <w:rPr>
          <w:sz w:val="21"/>
          <w:szCs w:val="21"/>
        </w:rPr>
        <w:t xml:space="preserve"> </w:t>
      </w:r>
      <w:proofErr w:type="spellStart"/>
      <w:r w:rsidRPr="00D533B2">
        <w:rPr>
          <w:sz w:val="21"/>
          <w:szCs w:val="21"/>
        </w:rPr>
        <w:t>vermelidir</w:t>
      </w:r>
      <w:proofErr w:type="spellEnd"/>
      <w:r w:rsidRPr="00D533B2">
        <w:rPr>
          <w:sz w:val="21"/>
          <w:szCs w:val="21"/>
        </w:rPr>
        <w:t xml:space="preserve">. </w:t>
      </w:r>
    </w:p>
    <w:p w:rsidR="00FB64D0" w:rsidRPr="00D533B2" w:rsidRDefault="00FB64D0" w:rsidP="00D533B2">
      <w:pPr>
        <w:pStyle w:val="NumaralBalk"/>
        <w:numPr>
          <w:ilvl w:val="1"/>
          <w:numId w:val="13"/>
        </w:numPr>
        <w:tabs>
          <w:tab w:val="left" w:pos="1134"/>
        </w:tabs>
        <w:ind w:left="0" w:firstLine="709"/>
        <w:rPr>
          <w:sz w:val="21"/>
          <w:szCs w:val="21"/>
          <w:lang w:val="tr-TR"/>
        </w:rPr>
      </w:pPr>
      <w:r w:rsidRPr="00D533B2">
        <w:rPr>
          <w:sz w:val="21"/>
          <w:szCs w:val="21"/>
          <w:lang w:val="tr-TR"/>
        </w:rPr>
        <w:t xml:space="preserve">Doktor </w:t>
      </w:r>
    </w:p>
    <w:p w:rsidR="00FB64D0" w:rsidRPr="00D533B2" w:rsidRDefault="00FB64D0" w:rsidP="00D533B2">
      <w:pPr>
        <w:pStyle w:val="NormalParagraflar"/>
        <w:ind w:firstLine="709"/>
        <w:rPr>
          <w:sz w:val="21"/>
          <w:szCs w:val="21"/>
          <w:lang w:val="tr-TR"/>
        </w:rPr>
      </w:pPr>
      <w:r w:rsidRPr="00D533B2">
        <w:rPr>
          <w:sz w:val="21"/>
          <w:szCs w:val="21"/>
          <w:lang w:val="tr-TR"/>
        </w:rPr>
        <w:t xml:space="preserve">Doktor, insan sağlığının korunması için önlemler alan, hastalıklara tanı koyan, tıbbi ve cerrahi girişimlerde bulunarak hastalığın tedavisini sağlayan kişidir (http://www.milliyet.com.tr/2006-13.12.2009). Sağlık hizmetlerinden yararlanmak için hastanelere gelen hastalar, doktorlarla iletişim kurmadan önce tıbbi sekreterlerle iletişim kurarlar. Bu iletişim sürecinin sağlıklı işleyebilmesi için öncelikle, tıbbi sekreterlere büyük görevler düşmektedir. Çünkü tıbbi sekreterler, hastalarla doktorlar arasında bir köprü görevi görürler. Bu köprü ne kadar sağlam inşa edilirse, doktor ve hastalar arasında kurulan iletişim o kadar sağlıklı işler. </w:t>
      </w:r>
    </w:p>
    <w:p w:rsidR="00FB64D0" w:rsidRPr="00D533B2" w:rsidRDefault="00FB64D0" w:rsidP="00D533B2">
      <w:pPr>
        <w:pStyle w:val="NumaralBalk"/>
        <w:numPr>
          <w:ilvl w:val="1"/>
          <w:numId w:val="13"/>
        </w:numPr>
        <w:tabs>
          <w:tab w:val="left" w:pos="1134"/>
        </w:tabs>
        <w:ind w:left="0" w:firstLine="709"/>
        <w:rPr>
          <w:sz w:val="21"/>
          <w:szCs w:val="21"/>
          <w:lang w:val="tr-TR"/>
        </w:rPr>
      </w:pPr>
      <w:r w:rsidRPr="00D533B2">
        <w:rPr>
          <w:sz w:val="21"/>
          <w:szCs w:val="21"/>
          <w:lang w:val="tr-TR"/>
        </w:rPr>
        <w:lastRenderedPageBreak/>
        <w:t xml:space="preserve">İletişim Kavramı ve Önemi </w:t>
      </w:r>
    </w:p>
    <w:p w:rsidR="00FB64D0" w:rsidRPr="00D533B2" w:rsidRDefault="00FB64D0" w:rsidP="00D533B2">
      <w:pPr>
        <w:pStyle w:val="NormalParagraflar"/>
        <w:ind w:firstLine="709"/>
        <w:rPr>
          <w:sz w:val="21"/>
          <w:szCs w:val="21"/>
          <w:lang w:val="tr-TR"/>
        </w:rPr>
      </w:pPr>
      <w:r w:rsidRPr="00D533B2">
        <w:rPr>
          <w:sz w:val="21"/>
          <w:szCs w:val="21"/>
          <w:lang w:val="tr-TR"/>
        </w:rPr>
        <w:t>İletişim</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İletişim"</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bilgi</w:t>
      </w:r>
      <w:r w:rsidR="00D40606" w:rsidRPr="00D533B2">
        <w:rPr>
          <w:sz w:val="21"/>
          <w:szCs w:val="21"/>
          <w:lang w:val="tr-TR"/>
        </w:rPr>
        <w:fldChar w:fldCharType="begin"/>
      </w:r>
      <w:r w:rsidRPr="00D533B2">
        <w:rPr>
          <w:sz w:val="21"/>
          <w:szCs w:val="21"/>
          <w:lang w:val="tr-TR"/>
        </w:rPr>
        <w:instrText xml:space="preserve"> Xe </w:instrText>
      </w:r>
      <w:r w:rsidR="00D40606" w:rsidRPr="00D533B2">
        <w:rPr>
          <w:sz w:val="21"/>
          <w:szCs w:val="21"/>
          <w:lang w:val="tr-TR"/>
        </w:rPr>
        <w:fldChar w:fldCharType="end"/>
      </w:r>
      <w:r w:rsidRPr="00D533B2">
        <w:rPr>
          <w:sz w:val="21"/>
          <w:szCs w:val="21"/>
          <w:lang w:val="tr-TR"/>
        </w:rPr>
        <w:t xml:space="preserve"> düşünce, tutum ve duyguların bir kişi veya grup</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Grup"</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tarafından diğer kişi veya gruplara uygun semboller kullanılarak aktarılması sürecidir. Etkileşimin olduğu her yerde iletişim</w:t>
      </w:r>
      <w:r w:rsidR="00D40606" w:rsidRPr="00D533B2">
        <w:rPr>
          <w:sz w:val="21"/>
          <w:szCs w:val="21"/>
          <w:lang w:val="tr-TR"/>
        </w:rPr>
        <w:fldChar w:fldCharType="begin"/>
      </w:r>
      <w:r w:rsidRPr="00D533B2">
        <w:rPr>
          <w:sz w:val="21"/>
          <w:szCs w:val="21"/>
          <w:lang w:val="tr-TR"/>
        </w:rPr>
        <w:instrText xml:space="preserve"> Xe </w:instrText>
      </w:r>
      <w:r w:rsidR="00D40606" w:rsidRPr="00D533B2">
        <w:rPr>
          <w:sz w:val="21"/>
          <w:szCs w:val="21"/>
          <w:lang w:val="tr-TR"/>
        </w:rPr>
        <w:fldChar w:fldCharType="end"/>
      </w:r>
      <w:r w:rsidRPr="00D533B2">
        <w:rPr>
          <w:sz w:val="21"/>
          <w:szCs w:val="21"/>
          <w:lang w:val="tr-TR"/>
        </w:rPr>
        <w:t xml:space="preserve"> ve iletişimin olduğu her yerde de etkileşim vardır. İnsanlar sürekli çevrelerinde bulunan canlılarla iletişim ve etkileşimde bulunurlar. İletişimi başlatan kişi kendisini, duygu ve düşünce dünyasını, ilişkilerini, ilişkilerinin kendisindeki karşılığını açıklamak ve karşısındakine iletmek ister. Kişilerin anlatma eyleminin iletişim açısından amacı, anlaşılmaktır (</w:t>
      </w:r>
      <w:proofErr w:type="spellStart"/>
      <w:r w:rsidRPr="00D533B2">
        <w:rPr>
          <w:sz w:val="21"/>
          <w:szCs w:val="21"/>
          <w:lang w:val="tr-TR"/>
        </w:rPr>
        <w:t>Baltaş</w:t>
      </w:r>
      <w:proofErr w:type="spellEnd"/>
      <w:r w:rsidRPr="00D533B2">
        <w:rPr>
          <w:sz w:val="21"/>
          <w:szCs w:val="21"/>
          <w:lang w:val="tr-TR"/>
        </w:rPr>
        <w:t xml:space="preserve">, </w:t>
      </w:r>
      <w:proofErr w:type="gramStart"/>
      <w:r w:rsidRPr="00D533B2">
        <w:rPr>
          <w:sz w:val="21"/>
          <w:szCs w:val="21"/>
          <w:lang w:val="tr-TR"/>
        </w:rPr>
        <w:t>1998:19</w:t>
      </w:r>
      <w:proofErr w:type="gramEnd"/>
      <w:r w:rsidRPr="00D533B2">
        <w:rPr>
          <w:sz w:val="21"/>
          <w:szCs w:val="21"/>
          <w:lang w:val="tr-TR"/>
        </w:rPr>
        <w:t xml:space="preserve">). Sadece kendilerini ifade edip, karşıdaki kişi tarafından anlaşılmak istemek, herkesin iletişim sürecinde istediği ve beklediği bir durumdur.  </w:t>
      </w:r>
    </w:p>
    <w:p w:rsidR="00FB64D0" w:rsidRPr="00D533B2" w:rsidRDefault="00FB64D0" w:rsidP="00D533B2">
      <w:pPr>
        <w:pStyle w:val="ListeParagraf"/>
        <w:numPr>
          <w:ilvl w:val="2"/>
          <w:numId w:val="13"/>
        </w:numPr>
        <w:tabs>
          <w:tab w:val="left" w:pos="1276"/>
        </w:tabs>
        <w:spacing w:before="120" w:after="120"/>
        <w:ind w:left="0" w:firstLine="709"/>
        <w:contextualSpacing w:val="0"/>
        <w:jc w:val="both"/>
        <w:rPr>
          <w:b/>
          <w:sz w:val="21"/>
          <w:szCs w:val="21"/>
        </w:rPr>
      </w:pPr>
      <w:r w:rsidRPr="00D533B2">
        <w:rPr>
          <w:b/>
          <w:sz w:val="21"/>
          <w:szCs w:val="21"/>
        </w:rPr>
        <w:t xml:space="preserve">İletişim Süreci </w:t>
      </w:r>
    </w:p>
    <w:p w:rsidR="00FB64D0" w:rsidRPr="00D533B2" w:rsidRDefault="00FB64D0" w:rsidP="00D533B2">
      <w:pPr>
        <w:pStyle w:val="NormalParagraflar"/>
        <w:ind w:firstLine="709"/>
        <w:rPr>
          <w:sz w:val="21"/>
          <w:szCs w:val="21"/>
          <w:lang w:val="tr-TR"/>
        </w:rPr>
      </w:pPr>
      <w:r w:rsidRPr="00D533B2">
        <w:rPr>
          <w:sz w:val="21"/>
          <w:szCs w:val="21"/>
          <w:lang w:val="tr-TR"/>
        </w:rPr>
        <w:t>Herhangi bir duygunun, düşüncenin insan</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İnsan"</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zihninde oluşmasıyla iletişim</w:t>
      </w:r>
      <w:r w:rsidR="00D40606" w:rsidRPr="00D533B2">
        <w:rPr>
          <w:sz w:val="21"/>
          <w:szCs w:val="21"/>
          <w:lang w:val="tr-TR"/>
        </w:rPr>
        <w:fldChar w:fldCharType="begin"/>
      </w:r>
      <w:r w:rsidRPr="00D533B2">
        <w:rPr>
          <w:sz w:val="21"/>
          <w:szCs w:val="21"/>
          <w:lang w:val="tr-TR"/>
        </w:rPr>
        <w:instrText xml:space="preserve"> Xe </w:instrText>
      </w:r>
      <w:r w:rsidR="00D40606" w:rsidRPr="00D533B2">
        <w:rPr>
          <w:sz w:val="21"/>
          <w:szCs w:val="21"/>
          <w:lang w:val="tr-TR"/>
        </w:rPr>
        <w:fldChar w:fldCharType="end"/>
      </w:r>
      <w:r w:rsidRPr="00D533B2">
        <w:rPr>
          <w:sz w:val="21"/>
          <w:szCs w:val="21"/>
          <w:lang w:val="tr-TR"/>
        </w:rPr>
        <w:t xml:space="preserve"> süreci başlar. Çeşitli semboller kullanılarak karşı tarafa gönderilmesiyle bu süreç</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Süreç"</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devam eder.</w:t>
      </w:r>
    </w:p>
    <w:p w:rsidR="00FB64D0" w:rsidRPr="00D533B2" w:rsidRDefault="00FB64D0" w:rsidP="00D533B2">
      <w:pPr>
        <w:pStyle w:val="NormalParagraflar"/>
        <w:ind w:firstLine="709"/>
        <w:rPr>
          <w:sz w:val="21"/>
          <w:szCs w:val="21"/>
          <w:lang w:val="tr-TR"/>
        </w:rPr>
      </w:pPr>
      <w:r w:rsidRPr="00D533B2">
        <w:rPr>
          <w:sz w:val="21"/>
          <w:szCs w:val="21"/>
          <w:lang w:val="tr-TR"/>
        </w:rPr>
        <w:t>İletişim</w:t>
      </w:r>
      <w:r w:rsidR="00D40606" w:rsidRPr="00D533B2">
        <w:rPr>
          <w:sz w:val="21"/>
          <w:szCs w:val="21"/>
          <w:lang w:val="tr-TR"/>
        </w:rPr>
        <w:fldChar w:fldCharType="begin"/>
      </w:r>
      <w:r w:rsidRPr="00D533B2">
        <w:rPr>
          <w:sz w:val="21"/>
          <w:szCs w:val="21"/>
          <w:lang w:val="tr-TR"/>
        </w:rPr>
        <w:instrText xml:space="preserve"> Xe </w:instrText>
      </w:r>
      <w:r w:rsidR="00D40606" w:rsidRPr="00D533B2">
        <w:rPr>
          <w:sz w:val="21"/>
          <w:szCs w:val="21"/>
          <w:lang w:val="tr-TR"/>
        </w:rPr>
        <w:fldChar w:fldCharType="end"/>
      </w:r>
      <w:r w:rsidRPr="00D533B2">
        <w:rPr>
          <w:sz w:val="21"/>
          <w:szCs w:val="21"/>
          <w:lang w:val="tr-TR"/>
        </w:rPr>
        <w:t xml:space="preserve"> sürecinin başlangıcında iletişimi başlatan kaynak</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Kaynak"</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veya diğer adıyla gönderici</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Gönderici"</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yer alır. Kaynak</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Kaynak"</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mesaj</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Mesaj"</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üretimine katkıda bulunan kişi ya da grubu kapsar (Gökçe, </w:t>
      </w:r>
      <w:proofErr w:type="gramStart"/>
      <w:r w:rsidRPr="00D533B2">
        <w:rPr>
          <w:sz w:val="21"/>
          <w:szCs w:val="21"/>
          <w:lang w:val="tr-TR"/>
        </w:rPr>
        <w:t>1997:52</w:t>
      </w:r>
      <w:proofErr w:type="gramEnd"/>
      <w:r w:rsidRPr="00D533B2">
        <w:rPr>
          <w:sz w:val="21"/>
          <w:szCs w:val="21"/>
          <w:lang w:val="tr-TR"/>
        </w:rPr>
        <w:t>).  Kaynağın iletişimi başlatabilmesi için karşı tarafa aktaracağı herhangi bir bilgi</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Bilgi"</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duygu veya düşüncesinin bulunması gerekir. Karşı tarafa aktarılacak bu duygu ve düşüncelere mesaj</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Mesaj"</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ya da ileti</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İleti"</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denir. </w:t>
      </w:r>
    </w:p>
    <w:p w:rsidR="00FB64D0" w:rsidRPr="00D533B2" w:rsidRDefault="00FB64D0" w:rsidP="00D533B2">
      <w:pPr>
        <w:pStyle w:val="NormalParagraflar"/>
        <w:ind w:firstLine="709"/>
        <w:rPr>
          <w:sz w:val="21"/>
          <w:szCs w:val="21"/>
          <w:lang w:val="tr-TR"/>
        </w:rPr>
      </w:pPr>
      <w:r w:rsidRPr="00D533B2">
        <w:rPr>
          <w:sz w:val="21"/>
          <w:szCs w:val="21"/>
          <w:lang w:val="tr-TR"/>
        </w:rPr>
        <w:t>Kaynak</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Kaynak"</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öncelikle iletmek istediği mesajı kafasında şekillendirir, bu şekillere anlamlar yükler ve karşı tarafın anlayacağı bir duruma getirir. İletişim</w:t>
      </w:r>
      <w:r w:rsidR="00D40606" w:rsidRPr="00D533B2">
        <w:rPr>
          <w:sz w:val="21"/>
          <w:szCs w:val="21"/>
          <w:lang w:val="tr-TR"/>
        </w:rPr>
        <w:fldChar w:fldCharType="begin"/>
      </w:r>
      <w:r w:rsidRPr="00D533B2">
        <w:rPr>
          <w:sz w:val="21"/>
          <w:szCs w:val="21"/>
          <w:lang w:val="tr-TR"/>
        </w:rPr>
        <w:instrText xml:space="preserve"> Xe </w:instrText>
      </w:r>
      <w:r w:rsidR="00D40606" w:rsidRPr="00D533B2">
        <w:rPr>
          <w:sz w:val="21"/>
          <w:szCs w:val="21"/>
          <w:lang w:val="tr-TR"/>
        </w:rPr>
        <w:fldChar w:fldCharType="end"/>
      </w:r>
      <w:r w:rsidRPr="00D533B2">
        <w:rPr>
          <w:sz w:val="21"/>
          <w:szCs w:val="21"/>
          <w:lang w:val="tr-TR"/>
        </w:rPr>
        <w:t xml:space="preserve"> sürecinden bu işleme kodlama denir. Kodlanmış mesajlar artık hedefe gönderilmeye hazır hale gelmiştir. Mesajlar bir kanal</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Kanal"</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aracılığıyla hedefe ulaştırılır. Kanal</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Kanal"</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kaynakla alıcı</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Alıcı"</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arasındaki mesajın aktarılmasını, iletilmesini sağlayan yoldur (</w:t>
      </w:r>
      <w:proofErr w:type="spellStart"/>
      <w:r w:rsidRPr="00D533B2">
        <w:rPr>
          <w:sz w:val="21"/>
          <w:szCs w:val="21"/>
          <w:lang w:val="tr-TR"/>
        </w:rPr>
        <w:t>Köknel</w:t>
      </w:r>
      <w:proofErr w:type="spellEnd"/>
      <w:r w:rsidRPr="00D533B2">
        <w:rPr>
          <w:sz w:val="21"/>
          <w:szCs w:val="21"/>
          <w:lang w:val="tr-TR"/>
        </w:rPr>
        <w:t xml:space="preserve">, </w:t>
      </w:r>
      <w:proofErr w:type="gramStart"/>
      <w:r w:rsidRPr="00D533B2">
        <w:rPr>
          <w:sz w:val="21"/>
          <w:szCs w:val="21"/>
          <w:lang w:val="tr-TR"/>
        </w:rPr>
        <w:t>1986:51</w:t>
      </w:r>
      <w:proofErr w:type="gramEnd"/>
      <w:r w:rsidRPr="00D533B2">
        <w:rPr>
          <w:sz w:val="21"/>
          <w:szCs w:val="21"/>
          <w:lang w:val="tr-TR"/>
        </w:rPr>
        <w:t>). Mesajın kaynaktan hedefe ulaşmasını sağlayan ortam</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Ortam"</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yöntem ve tekniklere de kanal denir. Kanaldan geçen mesajları alıp, yorumlayan ve bunlara sözlü ya da sözsüz tepkide bulunan birey</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Birey"</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ya da gruplara hedef</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Hedef"</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(alıcı</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Alıcı"</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denir (Mısırlı, 2003:3). </w:t>
      </w:r>
    </w:p>
    <w:p w:rsidR="00FB64D0" w:rsidRPr="00D533B2" w:rsidRDefault="00FB64D0" w:rsidP="00D533B2">
      <w:pPr>
        <w:pStyle w:val="NormalParagraflar"/>
        <w:ind w:firstLine="709"/>
        <w:rPr>
          <w:sz w:val="21"/>
          <w:szCs w:val="21"/>
          <w:lang w:val="tr-TR"/>
        </w:rPr>
      </w:pPr>
      <w:r w:rsidRPr="00D533B2">
        <w:rPr>
          <w:sz w:val="21"/>
          <w:szCs w:val="21"/>
          <w:lang w:val="tr-TR"/>
        </w:rPr>
        <w:t>Kaynaktan gelen bu mesaj</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Mesaj"</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hedefe ulaştığında, nasıl ki kaynak</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Kaynak"</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bunlara bir anlam yükleyip gönderiyorsa, hedefinde bu mesajı algılayıp yani filtreleyip kodunu açması, anlamlandırması gerekir. Bu anlamlandırma sürecine kod açma denir. Sağlıklı bir iletişim</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İletişim"</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kurulabilmesi için kaynağın göndermiş olduğu mesajın hedef</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Hedef"</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tarafından da aynı şekilde anlamlandırılması gerekir.</w:t>
      </w:r>
    </w:p>
    <w:p w:rsidR="00FB64D0" w:rsidRPr="00D533B2" w:rsidRDefault="00FB64D0" w:rsidP="00D533B2">
      <w:pPr>
        <w:pStyle w:val="NormalParagraflar"/>
        <w:ind w:firstLine="709"/>
        <w:rPr>
          <w:sz w:val="21"/>
          <w:szCs w:val="21"/>
          <w:lang w:val="tr-TR"/>
        </w:rPr>
      </w:pPr>
      <w:r w:rsidRPr="00D533B2">
        <w:rPr>
          <w:sz w:val="21"/>
          <w:szCs w:val="21"/>
          <w:lang w:val="tr-TR"/>
        </w:rPr>
        <w:t>Hedef</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Hedef"</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mesajı algılayıp yorumladıktan sonra kaynağa doğru bir tepkide bulunur. Bu tepki sayesinde kaynak</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Kaynak"</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gönderdiği mesajın doğru anlaşılıp anlaşılmadığını öğrenir. Bu sürece geri besleme, geri bildirim</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Geri Bildirim"</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ya da </w:t>
      </w:r>
      <w:proofErr w:type="spellStart"/>
      <w:r w:rsidRPr="00D533B2">
        <w:rPr>
          <w:sz w:val="21"/>
          <w:szCs w:val="21"/>
          <w:lang w:val="tr-TR"/>
        </w:rPr>
        <w:t>feed</w:t>
      </w:r>
      <w:proofErr w:type="spellEnd"/>
      <w:r w:rsidRPr="00D533B2">
        <w:rPr>
          <w:sz w:val="21"/>
          <w:szCs w:val="21"/>
          <w:lang w:val="tr-TR"/>
        </w:rPr>
        <w:t>-</w:t>
      </w:r>
      <w:proofErr w:type="spellStart"/>
      <w:r w:rsidRPr="00D533B2">
        <w:rPr>
          <w:sz w:val="21"/>
          <w:szCs w:val="21"/>
          <w:lang w:val="tr-TR"/>
        </w:rPr>
        <w:t>back</w:t>
      </w:r>
      <w:proofErr w:type="spellEnd"/>
      <w:r w:rsidRPr="00D533B2">
        <w:rPr>
          <w:sz w:val="21"/>
          <w:szCs w:val="21"/>
          <w:lang w:val="tr-TR"/>
        </w:rPr>
        <w:t xml:space="preserve"> denir. İletişimdeki geri bildirimin</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Geri Bildirim"</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kalitesi, iletişimin hem </w:t>
      </w:r>
      <w:r w:rsidRPr="00D533B2">
        <w:rPr>
          <w:sz w:val="21"/>
          <w:szCs w:val="21"/>
          <w:lang w:val="tr-TR"/>
        </w:rPr>
        <w:lastRenderedPageBreak/>
        <w:t>devamını, hem de yönünü belirler. Geribildirim alıcı</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Alıcı"</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kişinin kaynak</w:t>
      </w:r>
      <w:r w:rsidR="00D40606" w:rsidRPr="00D533B2">
        <w:rPr>
          <w:sz w:val="21"/>
          <w:szCs w:val="21"/>
          <w:lang w:val="tr-TR"/>
        </w:rPr>
        <w:fldChar w:fldCharType="begin"/>
      </w:r>
      <w:r w:rsidRPr="00D533B2">
        <w:rPr>
          <w:sz w:val="21"/>
          <w:szCs w:val="21"/>
          <w:lang w:val="tr-TR"/>
        </w:rPr>
        <w:instrText xml:space="preserve"> Xe "</w:instrText>
      </w:r>
      <w:r w:rsidRPr="00D533B2">
        <w:rPr>
          <w:bCs/>
          <w:sz w:val="21"/>
          <w:szCs w:val="21"/>
          <w:lang w:val="tr-TR"/>
        </w:rPr>
        <w:instrText>Kaynak"</w:instrText>
      </w:r>
      <w:r w:rsidRPr="00D533B2">
        <w:rPr>
          <w:sz w:val="21"/>
          <w:szCs w:val="21"/>
          <w:lang w:val="tr-TR"/>
        </w:rPr>
        <w:instrText xml:space="preserve"> </w:instrText>
      </w:r>
      <w:r w:rsidR="00D40606" w:rsidRPr="00D533B2">
        <w:rPr>
          <w:sz w:val="21"/>
          <w:szCs w:val="21"/>
          <w:lang w:val="tr-TR"/>
        </w:rPr>
        <w:fldChar w:fldCharType="end"/>
      </w:r>
      <w:r w:rsidRPr="00D533B2">
        <w:rPr>
          <w:sz w:val="21"/>
          <w:szCs w:val="21"/>
          <w:lang w:val="tr-TR"/>
        </w:rPr>
        <w:t xml:space="preserve"> kişi karşısındaki konumunu açıklığa kavuşturur (Batlaş, </w:t>
      </w:r>
      <w:proofErr w:type="gramStart"/>
      <w:r w:rsidRPr="00D533B2">
        <w:rPr>
          <w:sz w:val="21"/>
          <w:szCs w:val="21"/>
          <w:lang w:val="tr-TR"/>
        </w:rPr>
        <w:t>1998:32</w:t>
      </w:r>
      <w:proofErr w:type="gramEnd"/>
      <w:r w:rsidRPr="00D533B2">
        <w:rPr>
          <w:sz w:val="21"/>
          <w:szCs w:val="21"/>
          <w:lang w:val="tr-TR"/>
        </w:rPr>
        <w:t xml:space="preserve">). </w:t>
      </w:r>
    </w:p>
    <w:p w:rsidR="00FB64D0" w:rsidRPr="00D533B2" w:rsidRDefault="00FB64D0" w:rsidP="00D533B2">
      <w:pPr>
        <w:pStyle w:val="NormalParagraflar"/>
        <w:ind w:firstLine="709"/>
        <w:rPr>
          <w:sz w:val="21"/>
          <w:szCs w:val="21"/>
          <w:lang w:val="tr-TR"/>
        </w:rPr>
      </w:pPr>
      <w:r w:rsidRPr="00D533B2">
        <w:rPr>
          <w:sz w:val="21"/>
          <w:szCs w:val="21"/>
          <w:lang w:val="tr-TR"/>
        </w:rPr>
        <w:t xml:space="preserve">Doktor hasta iletişiminde iletişimi, doktorların başlatarak, hastalarına buyurun, hoş geldiniz, sıkıntınız neydi… gibi cümleler kurarak,  hastalarını iletişim sürecine aktif olarak dahil etmeleri gerekir. İyi bir doktor hasta iletişimi, tıbbi tanın konması kadar önemlidir. Hastaların büyük umutlarla başvurduğu doktorla aralarındaki ilişkinin kabusa dönüşmemesi için özellikle doktorların iletişim becerilerinin iyi olması gerekir. </w:t>
      </w:r>
    </w:p>
    <w:p w:rsidR="00FB64D0" w:rsidRPr="00D533B2" w:rsidRDefault="00FB64D0" w:rsidP="00D533B2">
      <w:pPr>
        <w:pStyle w:val="NormalParagraflar"/>
        <w:ind w:firstLine="709"/>
        <w:rPr>
          <w:sz w:val="21"/>
          <w:szCs w:val="21"/>
          <w:lang w:val="tr-TR"/>
        </w:rPr>
      </w:pPr>
      <w:r w:rsidRPr="00D533B2">
        <w:rPr>
          <w:sz w:val="21"/>
          <w:szCs w:val="21"/>
          <w:lang w:val="tr-TR"/>
        </w:rPr>
        <w:t xml:space="preserve">Yalnız unutulmaması gereken temel nokta, bir tarafta bir sorunu olup da hastanelere koşan hastalar diğer taraftan da stresli bir ortamda çalışan doktorların yer aldığıdır. </w:t>
      </w:r>
    </w:p>
    <w:p w:rsidR="00FB64D0" w:rsidRPr="00D533B2" w:rsidRDefault="00FB64D0" w:rsidP="00D533B2">
      <w:pPr>
        <w:pStyle w:val="NumaralBalk"/>
        <w:numPr>
          <w:ilvl w:val="1"/>
          <w:numId w:val="13"/>
        </w:numPr>
        <w:tabs>
          <w:tab w:val="left" w:pos="1134"/>
        </w:tabs>
        <w:ind w:left="0" w:firstLine="709"/>
        <w:rPr>
          <w:sz w:val="21"/>
          <w:szCs w:val="21"/>
          <w:lang w:val="tr-TR"/>
        </w:rPr>
      </w:pPr>
      <w:r w:rsidRPr="00D533B2">
        <w:rPr>
          <w:sz w:val="21"/>
          <w:szCs w:val="21"/>
          <w:lang w:val="tr-TR"/>
        </w:rPr>
        <w:t xml:space="preserve">Hasta ve Hasta Hakları </w:t>
      </w:r>
    </w:p>
    <w:p w:rsidR="00FB64D0" w:rsidRPr="00D533B2" w:rsidRDefault="00FB64D0" w:rsidP="00D533B2">
      <w:pPr>
        <w:pStyle w:val="NormalParagraflar"/>
        <w:ind w:firstLine="709"/>
        <w:rPr>
          <w:sz w:val="21"/>
          <w:szCs w:val="21"/>
          <w:lang w:val="tr-TR"/>
        </w:rPr>
      </w:pPr>
      <w:r w:rsidRPr="00D533B2">
        <w:rPr>
          <w:sz w:val="21"/>
          <w:szCs w:val="21"/>
          <w:lang w:val="tr-TR"/>
        </w:rPr>
        <w:t xml:space="preserve">Hasta hakları yönetmeliğinde hasta; sağlık hizmetlerinden yararlanma ihtiyacı olan kimse olarak tanımlanmıştır. </w:t>
      </w:r>
    </w:p>
    <w:p w:rsidR="00FB64D0" w:rsidRPr="00D533B2" w:rsidRDefault="00FB64D0" w:rsidP="00D533B2">
      <w:pPr>
        <w:pStyle w:val="NormalParagraflar"/>
        <w:ind w:firstLine="709"/>
        <w:rPr>
          <w:sz w:val="21"/>
          <w:szCs w:val="21"/>
          <w:lang w:val="tr-TR"/>
        </w:rPr>
      </w:pPr>
      <w:r w:rsidRPr="00D533B2">
        <w:rPr>
          <w:sz w:val="21"/>
          <w:szCs w:val="21"/>
          <w:lang w:val="tr-TR"/>
        </w:rPr>
        <w:t xml:space="preserve">Hasta hakları, hasta ile sağlık çalışanları arasında bireysel ve toplumsal düzeyde ortaya çıkan, sağlık çalışanlarının hastaya ve hastanın sağlık çalışanlarına karşı görev ve sorumlulukları olan, daha iyi sağlık ortamı için hasta ve sağlık çalışanlarının birlikte sahip çıkması gereken hakların toplamıdır (Atken, </w:t>
      </w:r>
      <w:proofErr w:type="gramStart"/>
      <w:r w:rsidRPr="00D533B2">
        <w:rPr>
          <w:sz w:val="21"/>
          <w:szCs w:val="21"/>
          <w:lang w:val="tr-TR"/>
        </w:rPr>
        <w:t>2008:11</w:t>
      </w:r>
      <w:proofErr w:type="gramEnd"/>
      <w:r w:rsidRPr="00D533B2">
        <w:rPr>
          <w:sz w:val="21"/>
          <w:szCs w:val="21"/>
          <w:lang w:val="tr-TR"/>
        </w:rPr>
        <w:t>).</w:t>
      </w:r>
    </w:p>
    <w:p w:rsidR="00FB64D0" w:rsidRPr="00D533B2" w:rsidRDefault="00FB64D0" w:rsidP="00D533B2">
      <w:pPr>
        <w:pStyle w:val="NormalParagraflar"/>
        <w:ind w:firstLine="709"/>
        <w:rPr>
          <w:sz w:val="21"/>
          <w:szCs w:val="21"/>
          <w:lang w:val="tr-TR"/>
        </w:rPr>
      </w:pPr>
      <w:r w:rsidRPr="00D533B2">
        <w:rPr>
          <w:sz w:val="21"/>
          <w:szCs w:val="21"/>
          <w:lang w:val="tr-TR"/>
        </w:rPr>
        <w:t xml:space="preserve"> Resmi gazetede, 01.08.1998 tarih ve 23420 sayılı olarak hasta hakları yönetmeliği yayınlanmıştır. </w:t>
      </w:r>
      <w:proofErr w:type="gramStart"/>
      <w:r w:rsidRPr="00D533B2">
        <w:rPr>
          <w:sz w:val="21"/>
          <w:szCs w:val="21"/>
          <w:lang w:val="tr-TR"/>
        </w:rPr>
        <w:t xml:space="preserve">Bu yönetmelik, "hasta </w:t>
      </w:r>
      <w:proofErr w:type="spellStart"/>
      <w:r w:rsidRPr="00D533B2">
        <w:rPr>
          <w:sz w:val="21"/>
          <w:szCs w:val="21"/>
          <w:lang w:val="tr-TR"/>
        </w:rPr>
        <w:t>hakları"nı</w:t>
      </w:r>
      <w:proofErr w:type="spellEnd"/>
      <w:r w:rsidRPr="00D533B2">
        <w:rPr>
          <w:sz w:val="21"/>
          <w:szCs w:val="21"/>
          <w:lang w:val="tr-TR"/>
        </w:rPr>
        <w:t xml:space="preserve"> somut olarak göstermek ve sağlık hizmeti verilen bütün kurum ve kuruluşlarda ve sağlık kurum ve kuruluşları dışında sağlık hizmeti verilen hallerde, insan haysiyetine yakışır şekilde herkesin "hasta </w:t>
      </w:r>
      <w:proofErr w:type="spellStart"/>
      <w:r w:rsidRPr="00D533B2">
        <w:rPr>
          <w:sz w:val="21"/>
          <w:szCs w:val="21"/>
          <w:lang w:val="tr-TR"/>
        </w:rPr>
        <w:t>hakları"ndan</w:t>
      </w:r>
      <w:proofErr w:type="spellEnd"/>
      <w:r w:rsidRPr="00D533B2">
        <w:rPr>
          <w:sz w:val="21"/>
          <w:szCs w:val="21"/>
          <w:lang w:val="tr-TR"/>
        </w:rPr>
        <w:t xml:space="preserve"> faydalanabilmesine, hak ihlallerinden korunabilmesine ve gerektiğinde hukuki korunma yollarını fiilen kullanabilmesine dair usul ve esasları düzenlemek amacı ile hazırlanmıştır (http://www.</w:t>
      </w:r>
      <w:proofErr w:type="spellStart"/>
      <w:r w:rsidRPr="00D533B2">
        <w:rPr>
          <w:sz w:val="21"/>
          <w:szCs w:val="21"/>
          <w:lang w:val="tr-TR"/>
        </w:rPr>
        <w:t>saglik</w:t>
      </w:r>
      <w:proofErr w:type="spellEnd"/>
      <w:r w:rsidRPr="00D533B2">
        <w:rPr>
          <w:sz w:val="21"/>
          <w:szCs w:val="21"/>
          <w:lang w:val="tr-TR"/>
        </w:rPr>
        <w:t>.gov.tr- 14.12.2009).</w:t>
      </w:r>
      <w:proofErr w:type="gramEnd"/>
    </w:p>
    <w:p w:rsidR="00FB64D0" w:rsidRPr="00D533B2" w:rsidRDefault="00FB64D0" w:rsidP="00D533B2">
      <w:pPr>
        <w:pStyle w:val="NormalParagraflar"/>
        <w:ind w:firstLine="709"/>
        <w:rPr>
          <w:sz w:val="21"/>
          <w:szCs w:val="21"/>
          <w:lang w:val="tr-TR"/>
        </w:rPr>
      </w:pPr>
      <w:r w:rsidRPr="00D533B2">
        <w:rPr>
          <w:sz w:val="21"/>
          <w:szCs w:val="21"/>
          <w:lang w:val="tr-TR"/>
        </w:rPr>
        <w:t>Hasta hakları, sağlık hizmetinin satın alınması ve tüketilmesi sürecinde insan haklarının ve değerlerinin sağlık hizmetlerine uygulanmasını içerir. Dayanağını da insan haklarıyla ilgili temel belgelerden almaktadır. Bir başka deyişle insan olarak saygı görme, kendi yaşamını belirleme, güvenli bir yaşam sürdürme, özel yaşama saygı gösterme gibi ilkeler ile birlikte; yeterli sağlık bakımı ile sağlığın korunması ve mümkün olan en yüksek sağlık düzeyine ulaşma, hasta haklarının da temelini oluşturmaktadır</w:t>
      </w:r>
      <w:r w:rsidRPr="00D533B2">
        <w:rPr>
          <w:rStyle w:val="DipnotBavurusu"/>
          <w:sz w:val="21"/>
          <w:szCs w:val="21"/>
          <w:lang w:val="tr-TR"/>
        </w:rPr>
        <w:t xml:space="preserve"> </w:t>
      </w:r>
      <w:r w:rsidRPr="00D533B2">
        <w:rPr>
          <w:sz w:val="21"/>
          <w:szCs w:val="21"/>
          <w:lang w:val="tr-TR"/>
        </w:rPr>
        <w:t xml:space="preserve"> (Bardak ve </w:t>
      </w:r>
      <w:proofErr w:type="spellStart"/>
      <w:r w:rsidRPr="00D533B2">
        <w:rPr>
          <w:sz w:val="21"/>
          <w:szCs w:val="21"/>
          <w:lang w:val="tr-TR"/>
        </w:rPr>
        <w:t>Tengilimoğlu</w:t>
      </w:r>
      <w:proofErr w:type="spellEnd"/>
      <w:r w:rsidRPr="00D533B2">
        <w:rPr>
          <w:sz w:val="21"/>
          <w:szCs w:val="21"/>
          <w:lang w:val="tr-TR"/>
        </w:rPr>
        <w:t xml:space="preserve">, 1998:221).  </w:t>
      </w:r>
    </w:p>
    <w:p w:rsidR="00FB64D0" w:rsidRPr="00D533B2" w:rsidRDefault="00FB64D0" w:rsidP="00D533B2">
      <w:pPr>
        <w:pStyle w:val="NormalParagraflar"/>
        <w:ind w:firstLine="709"/>
        <w:rPr>
          <w:sz w:val="21"/>
          <w:szCs w:val="21"/>
          <w:lang w:val="tr-TR"/>
        </w:rPr>
      </w:pPr>
      <w:r w:rsidRPr="00D533B2">
        <w:rPr>
          <w:sz w:val="21"/>
          <w:szCs w:val="21"/>
          <w:lang w:val="tr-TR"/>
        </w:rPr>
        <w:t xml:space="preserve">Hastanelerde hasta haklarının daha iyi olarak yürütülebilmesi için birimler kurulmakta ve bu birimler için çeşitli komisyonlar oluşturulmaktadır. Bu birimlerde görev yapan kişiler hastaların şikâyetlerini alarak ilgili yerlere ulaştırmaktadırlar. </w:t>
      </w:r>
    </w:p>
    <w:p w:rsidR="00FB64D0" w:rsidRPr="00D533B2" w:rsidRDefault="00FB64D0" w:rsidP="00D533B2">
      <w:pPr>
        <w:pStyle w:val="NormalParagraflar"/>
        <w:ind w:firstLine="709"/>
        <w:rPr>
          <w:sz w:val="21"/>
          <w:szCs w:val="21"/>
          <w:lang w:val="tr-TR"/>
        </w:rPr>
      </w:pPr>
      <w:r w:rsidRPr="00D533B2">
        <w:rPr>
          <w:bCs/>
          <w:sz w:val="21"/>
          <w:szCs w:val="21"/>
          <w:lang w:val="tr-TR"/>
        </w:rPr>
        <w:lastRenderedPageBreak/>
        <w:t>Hasta Hakları Yönetmeliğinin 5. Maddesi</w:t>
      </w:r>
      <w:r w:rsidRPr="00D533B2">
        <w:rPr>
          <w:b/>
          <w:bCs/>
          <w:sz w:val="21"/>
          <w:szCs w:val="21"/>
          <w:lang w:val="tr-TR"/>
        </w:rPr>
        <w:t xml:space="preserve"> </w:t>
      </w:r>
      <w:r w:rsidRPr="00D533B2">
        <w:rPr>
          <w:bCs/>
          <w:sz w:val="21"/>
          <w:szCs w:val="21"/>
          <w:lang w:val="tr-TR"/>
        </w:rPr>
        <w:t>uyarınca, s</w:t>
      </w:r>
      <w:r w:rsidRPr="00D533B2">
        <w:rPr>
          <w:sz w:val="21"/>
          <w:szCs w:val="21"/>
          <w:lang w:val="tr-TR"/>
        </w:rPr>
        <w:t xml:space="preserve">ağlık hizmetlerinin sunulmasında aşağıda belirtilen ilkelere uyulmak zorundadır (Hasta Hakları Yönetmeliği, Sayı: 23420). </w:t>
      </w:r>
    </w:p>
    <w:p w:rsidR="00FB64D0" w:rsidRPr="00D533B2" w:rsidRDefault="00FB64D0" w:rsidP="00D533B2">
      <w:pPr>
        <w:pStyle w:val="NormalParagraflar"/>
        <w:spacing w:before="60" w:after="60"/>
        <w:ind w:firstLine="709"/>
        <w:rPr>
          <w:sz w:val="21"/>
          <w:szCs w:val="21"/>
          <w:lang w:val="tr-TR"/>
        </w:rPr>
      </w:pPr>
      <w:r w:rsidRPr="00D533B2">
        <w:rPr>
          <w:sz w:val="21"/>
          <w:szCs w:val="21"/>
          <w:lang w:val="tr-TR"/>
        </w:rPr>
        <w:t>a) Bedeni, ruhi ve sosyal yönden tam bir iyilik hali içinde yaşama hakkının, en temel insan hakkı olduğu, hizmetin her safhasında daima göz önünde bulundurulur.</w:t>
      </w:r>
    </w:p>
    <w:p w:rsidR="00FB64D0" w:rsidRPr="00D533B2" w:rsidRDefault="00FB64D0" w:rsidP="00D533B2">
      <w:pPr>
        <w:pStyle w:val="NormalParagraflar"/>
        <w:spacing w:before="60" w:after="60"/>
        <w:ind w:firstLine="709"/>
        <w:rPr>
          <w:sz w:val="21"/>
          <w:szCs w:val="21"/>
          <w:lang w:val="tr-TR"/>
        </w:rPr>
      </w:pPr>
      <w:r w:rsidRPr="00D533B2">
        <w:rPr>
          <w:sz w:val="21"/>
          <w:szCs w:val="21"/>
          <w:lang w:val="tr-TR"/>
        </w:rPr>
        <w:t>b) Herkesin yaşama, maddi ve manevi varlığını koruma ve geliştirme hakkını haiz olduğu ve hiçbir merci veya kimsenin bu hakkı ortadan kaldırmak yetkisinin olmadığı bilinerek, hastaya insanca muamelede bulunulur.</w:t>
      </w:r>
    </w:p>
    <w:p w:rsidR="00FB64D0" w:rsidRPr="00D533B2" w:rsidRDefault="00FB64D0" w:rsidP="00D533B2">
      <w:pPr>
        <w:pStyle w:val="NormalParagraflar"/>
        <w:spacing w:before="60" w:after="60"/>
        <w:ind w:firstLine="709"/>
        <w:rPr>
          <w:sz w:val="21"/>
          <w:szCs w:val="21"/>
          <w:lang w:val="tr-TR"/>
        </w:rPr>
      </w:pPr>
      <w:r w:rsidRPr="00D533B2">
        <w:rPr>
          <w:sz w:val="21"/>
          <w:szCs w:val="21"/>
          <w:lang w:val="tr-TR"/>
        </w:rPr>
        <w:t>c) Sağlık hizmetinin verilmesinde, hastaların, ırk, dil, din ve mezhep, cinsiyet, siyasi düşünce, felsefi inanç ve ekonomik ve sosyal durumları ile sair farklılıkları dikkate alınamaz. Sağlık hizmetleri, herkesin kolayca ulaşabileceği şekilde planlanıp düzenlenir.</w:t>
      </w:r>
    </w:p>
    <w:p w:rsidR="00FB64D0" w:rsidRPr="00D533B2" w:rsidRDefault="00FB64D0" w:rsidP="00D533B2">
      <w:pPr>
        <w:pStyle w:val="NormalParagraflar"/>
        <w:spacing w:before="60" w:after="60"/>
        <w:ind w:firstLine="709"/>
        <w:rPr>
          <w:sz w:val="21"/>
          <w:szCs w:val="21"/>
          <w:lang w:val="tr-TR"/>
        </w:rPr>
      </w:pPr>
      <w:r w:rsidRPr="00D533B2">
        <w:rPr>
          <w:sz w:val="21"/>
          <w:szCs w:val="21"/>
          <w:lang w:val="tr-TR"/>
        </w:rPr>
        <w:t>d) Tıbbi zorunluluklar ve kanunlarda yazılı haller dışında, rızası olmaksızın kişinin vücut bütünlüğüne ve diğer kişilik haklarına dokunulamaz.</w:t>
      </w:r>
    </w:p>
    <w:p w:rsidR="00FB64D0" w:rsidRPr="00D533B2" w:rsidRDefault="00FB64D0" w:rsidP="00D533B2">
      <w:pPr>
        <w:pStyle w:val="NormalParagraflar"/>
        <w:spacing w:before="60" w:after="60"/>
        <w:ind w:firstLine="709"/>
        <w:rPr>
          <w:sz w:val="21"/>
          <w:szCs w:val="21"/>
          <w:lang w:val="tr-TR"/>
        </w:rPr>
      </w:pPr>
      <w:r w:rsidRPr="00D533B2">
        <w:rPr>
          <w:sz w:val="21"/>
          <w:szCs w:val="21"/>
          <w:lang w:val="tr-TR"/>
        </w:rPr>
        <w:t>e) Kişi, rızası ve Bakanlığın izni olmaksızın tıbbi araştırmalara tabi tutulamaz.</w:t>
      </w:r>
    </w:p>
    <w:p w:rsidR="00FB64D0" w:rsidRPr="00D533B2" w:rsidRDefault="00FB64D0" w:rsidP="00D533B2">
      <w:pPr>
        <w:pStyle w:val="NormalParagraflar"/>
        <w:spacing w:before="60" w:after="60"/>
        <w:ind w:firstLine="709"/>
        <w:rPr>
          <w:sz w:val="21"/>
          <w:szCs w:val="21"/>
          <w:lang w:val="tr-TR"/>
        </w:rPr>
      </w:pPr>
      <w:r w:rsidRPr="00D533B2">
        <w:rPr>
          <w:sz w:val="21"/>
          <w:szCs w:val="21"/>
          <w:lang w:val="tr-TR"/>
        </w:rPr>
        <w:t>f) Kanun ile müsaade edilen haller ile tıbbi zorunluluklar dışında, hastanın özel hayatının ve aile hayatının gizliliğine dokunulamaz.</w:t>
      </w:r>
    </w:p>
    <w:p w:rsidR="00FB64D0" w:rsidRPr="00D533B2" w:rsidRDefault="00FB64D0" w:rsidP="00D533B2">
      <w:pPr>
        <w:pStyle w:val="NumaralBalk"/>
        <w:numPr>
          <w:ilvl w:val="1"/>
          <w:numId w:val="13"/>
        </w:numPr>
        <w:tabs>
          <w:tab w:val="left" w:pos="1134"/>
        </w:tabs>
        <w:ind w:left="0" w:firstLine="709"/>
        <w:rPr>
          <w:sz w:val="21"/>
          <w:szCs w:val="21"/>
          <w:lang w:val="tr-TR"/>
        </w:rPr>
      </w:pPr>
      <w:r w:rsidRPr="00D533B2">
        <w:rPr>
          <w:sz w:val="21"/>
          <w:szCs w:val="21"/>
          <w:lang w:val="tr-TR"/>
        </w:rPr>
        <w:t xml:space="preserve">Hastane Yönetimi </w:t>
      </w:r>
    </w:p>
    <w:p w:rsidR="00FB64D0" w:rsidRPr="00D533B2" w:rsidRDefault="00FB64D0" w:rsidP="00D533B2">
      <w:pPr>
        <w:pStyle w:val="NormalParagraflar"/>
        <w:ind w:firstLine="709"/>
        <w:rPr>
          <w:sz w:val="21"/>
          <w:szCs w:val="21"/>
          <w:lang w:val="tr-TR"/>
        </w:rPr>
      </w:pPr>
      <w:r w:rsidRPr="00D533B2">
        <w:rPr>
          <w:sz w:val="21"/>
          <w:szCs w:val="21"/>
          <w:lang w:val="tr-TR"/>
        </w:rPr>
        <w:t xml:space="preserve">Hastane yönetimi,  hastanelerin karmaşık bir örgüt yapısına sahip olması nedeniyle diğer örgütlerin yönetiminden farklılıklar göstermektedir. Hastane yönetimi, tıbbi yönetim ve genel yönetim olmak üzere iki alt işleve ayrılmaktadır. </w:t>
      </w:r>
      <w:r w:rsidRPr="00D533B2">
        <w:rPr>
          <w:i/>
          <w:iCs/>
          <w:sz w:val="21"/>
          <w:szCs w:val="21"/>
          <w:lang w:val="tr-TR"/>
        </w:rPr>
        <w:t xml:space="preserve">Tıbbi yönetim bölümü, </w:t>
      </w:r>
      <w:r w:rsidRPr="00D533B2">
        <w:rPr>
          <w:sz w:val="21"/>
          <w:szCs w:val="21"/>
          <w:lang w:val="tr-TR"/>
        </w:rPr>
        <w:t xml:space="preserve">hasta bakım ve tedavi hizmetlerini sunan servis ve polikliniklerin yönetimi ile hemşirelik ve tıbbi personel yönetimini kapsamaktadır. </w:t>
      </w:r>
      <w:r w:rsidRPr="00D533B2">
        <w:rPr>
          <w:i/>
          <w:iCs/>
          <w:sz w:val="21"/>
          <w:szCs w:val="21"/>
          <w:lang w:val="tr-TR"/>
        </w:rPr>
        <w:t xml:space="preserve">Genel Yönetim </w:t>
      </w:r>
      <w:r w:rsidRPr="00D533B2">
        <w:rPr>
          <w:sz w:val="21"/>
          <w:szCs w:val="21"/>
          <w:lang w:val="tr-TR"/>
        </w:rPr>
        <w:t xml:space="preserve">ise diğer organizasyonlardaki yönetim işlevlerinin yanı sıra büro yönetimi, mali yönetim, personel yönetimi ve hasta bakımına yardımcı olan diyet, yiyecek-içecek, ev idaresi, arşiv, çamaşırhane gibi destek hizmet birimlerinden oluşmaktadır (Menderes, 1995: 63).  </w:t>
      </w:r>
    </w:p>
    <w:p w:rsidR="00FB64D0" w:rsidRPr="00D533B2" w:rsidRDefault="00FB64D0" w:rsidP="00D533B2">
      <w:pPr>
        <w:pStyle w:val="NumaralBalk"/>
        <w:numPr>
          <w:ilvl w:val="1"/>
          <w:numId w:val="13"/>
        </w:numPr>
        <w:tabs>
          <w:tab w:val="left" w:pos="1134"/>
        </w:tabs>
        <w:ind w:left="0" w:firstLine="709"/>
        <w:rPr>
          <w:sz w:val="21"/>
          <w:szCs w:val="21"/>
          <w:lang w:val="tr-TR"/>
        </w:rPr>
      </w:pPr>
      <w:r w:rsidRPr="00D533B2">
        <w:rPr>
          <w:sz w:val="21"/>
          <w:szCs w:val="21"/>
          <w:lang w:val="tr-TR"/>
        </w:rPr>
        <w:t xml:space="preserve">Araştırmanın Amaç ve Önemi </w:t>
      </w:r>
    </w:p>
    <w:p w:rsidR="00FB64D0" w:rsidRPr="00D533B2" w:rsidRDefault="00FB64D0" w:rsidP="00D533B2">
      <w:pPr>
        <w:pStyle w:val="NormalParagraflar"/>
        <w:ind w:firstLine="709"/>
        <w:rPr>
          <w:sz w:val="21"/>
          <w:szCs w:val="21"/>
          <w:lang w:val="tr-TR"/>
        </w:rPr>
      </w:pPr>
      <w:r w:rsidRPr="00D533B2">
        <w:rPr>
          <w:sz w:val="21"/>
          <w:szCs w:val="21"/>
          <w:lang w:val="tr-TR"/>
        </w:rPr>
        <w:t xml:space="preserve">Bu araştırmanın amacı, Burdur Devlet Hastanesinde görev yapan doktorların hastalarıyla nasıl iletişim kurduklarını, ikinci bir kişi olan tıbbi sekreterler gözüyle ölçmeye çalışmaktır. </w:t>
      </w:r>
    </w:p>
    <w:p w:rsidR="00FB64D0" w:rsidRPr="00D533B2" w:rsidRDefault="00FB64D0" w:rsidP="00D533B2">
      <w:pPr>
        <w:pStyle w:val="NumaralBalk"/>
        <w:numPr>
          <w:ilvl w:val="1"/>
          <w:numId w:val="13"/>
        </w:numPr>
        <w:tabs>
          <w:tab w:val="left" w:pos="1134"/>
        </w:tabs>
        <w:ind w:left="0" w:firstLine="709"/>
        <w:rPr>
          <w:sz w:val="21"/>
          <w:szCs w:val="21"/>
          <w:lang w:val="tr-TR"/>
        </w:rPr>
      </w:pPr>
      <w:r w:rsidRPr="00D533B2">
        <w:rPr>
          <w:sz w:val="21"/>
          <w:szCs w:val="21"/>
          <w:lang w:val="tr-TR"/>
        </w:rPr>
        <w:t xml:space="preserve">Araştırma Yöntem ve Teknikleri </w:t>
      </w:r>
    </w:p>
    <w:p w:rsidR="00FB64D0" w:rsidRPr="00D533B2" w:rsidRDefault="00FB64D0" w:rsidP="00D533B2">
      <w:pPr>
        <w:pStyle w:val="NormalParagraflar"/>
        <w:ind w:firstLine="709"/>
        <w:rPr>
          <w:sz w:val="21"/>
          <w:szCs w:val="21"/>
          <w:lang w:val="tr-TR"/>
        </w:rPr>
      </w:pPr>
      <w:r w:rsidRPr="00D533B2">
        <w:rPr>
          <w:sz w:val="21"/>
          <w:szCs w:val="21"/>
          <w:lang w:val="tr-TR"/>
        </w:rPr>
        <w:t xml:space="preserve">Araştırmada literatür taraması ve anket yöntemi kullanılmıştır. Anket verileri SPSS </w:t>
      </w:r>
      <w:proofErr w:type="gramStart"/>
      <w:r w:rsidRPr="00D533B2">
        <w:rPr>
          <w:sz w:val="21"/>
          <w:szCs w:val="21"/>
          <w:lang w:val="tr-TR"/>
        </w:rPr>
        <w:t>15.0</w:t>
      </w:r>
      <w:proofErr w:type="gramEnd"/>
      <w:r w:rsidRPr="00D533B2">
        <w:rPr>
          <w:sz w:val="21"/>
          <w:szCs w:val="21"/>
          <w:lang w:val="tr-TR"/>
        </w:rPr>
        <w:t xml:space="preserve"> programıyla analiz edilmiş ve sonuçları </w:t>
      </w:r>
      <w:r w:rsidRPr="00D533B2">
        <w:rPr>
          <w:sz w:val="21"/>
          <w:szCs w:val="21"/>
          <w:lang w:val="tr-TR"/>
        </w:rPr>
        <w:lastRenderedPageBreak/>
        <w:t xml:space="preserve">yorumlanmıştır. Anketler Karagöz ve </w:t>
      </w:r>
      <w:proofErr w:type="spellStart"/>
      <w:r w:rsidRPr="00D533B2">
        <w:rPr>
          <w:sz w:val="21"/>
          <w:szCs w:val="21"/>
          <w:lang w:val="tr-TR"/>
        </w:rPr>
        <w:t>Kösterelioğlu’nun</w:t>
      </w:r>
      <w:proofErr w:type="spellEnd"/>
      <w:r w:rsidRPr="00D533B2">
        <w:rPr>
          <w:sz w:val="21"/>
          <w:szCs w:val="21"/>
          <w:lang w:val="tr-TR"/>
        </w:rPr>
        <w:t xml:space="preserve"> 2008 yılında yapmış oldukları “İletişim becerileri değerlendirme ölçeğinin faktör analizi metodu ile geliştirilmesi</w:t>
      </w:r>
      <w:r w:rsidRPr="00D533B2">
        <w:rPr>
          <w:rFonts w:ascii="TimesNewRomanPSMT,Bold" w:hAnsi="TimesNewRomanPSMT,Bold" w:cs="TimesNewRomanPSMT,Bold"/>
          <w:bCs/>
          <w:sz w:val="21"/>
          <w:szCs w:val="21"/>
          <w:lang w:val="tr-TR"/>
        </w:rPr>
        <w:t xml:space="preserve">” konulu çalışmalarından </w:t>
      </w:r>
      <w:r w:rsidRPr="00D533B2">
        <w:rPr>
          <w:sz w:val="21"/>
          <w:szCs w:val="21"/>
          <w:lang w:val="tr-TR"/>
        </w:rPr>
        <w:t xml:space="preserve">yararlanılarak hazırlanmıştır. Anketin birinci kısmı demografik değişkenlerden oluşmaktadır. İkinci bölüm, doktorların iletişim becerilerini değerlendirmek oluşturulan önermelerden oluşmaktadır. İletişim becerilerine ilişkin </w:t>
      </w:r>
      <w:proofErr w:type="gramStart"/>
      <w:r w:rsidRPr="00D533B2">
        <w:rPr>
          <w:sz w:val="21"/>
          <w:szCs w:val="21"/>
          <w:lang w:val="tr-TR"/>
        </w:rPr>
        <w:t>anket  5’li</w:t>
      </w:r>
      <w:proofErr w:type="gramEnd"/>
      <w:r w:rsidRPr="00D533B2">
        <w:rPr>
          <w:sz w:val="21"/>
          <w:szCs w:val="21"/>
          <w:lang w:val="tr-TR"/>
        </w:rPr>
        <w:t xml:space="preserve"> </w:t>
      </w:r>
      <w:proofErr w:type="spellStart"/>
      <w:r w:rsidRPr="00D533B2">
        <w:rPr>
          <w:sz w:val="21"/>
          <w:szCs w:val="21"/>
          <w:lang w:val="tr-TR"/>
        </w:rPr>
        <w:t>likert</w:t>
      </w:r>
      <w:proofErr w:type="spellEnd"/>
      <w:r w:rsidRPr="00D533B2">
        <w:rPr>
          <w:sz w:val="21"/>
          <w:szCs w:val="21"/>
          <w:lang w:val="tr-TR"/>
        </w:rPr>
        <w:t xml:space="preserve"> ölçeğine göre hazırlanmıştır. (5 Kesinlikle Katılıyorum</w:t>
      </w:r>
      <w:proofErr w:type="gramStart"/>
      <w:r w:rsidRPr="00D533B2">
        <w:rPr>
          <w:sz w:val="21"/>
          <w:szCs w:val="21"/>
          <w:lang w:val="tr-TR"/>
        </w:rPr>
        <w:t>…………..</w:t>
      </w:r>
      <w:proofErr w:type="gramEnd"/>
      <w:r w:rsidRPr="00D533B2">
        <w:rPr>
          <w:sz w:val="21"/>
          <w:szCs w:val="21"/>
          <w:lang w:val="tr-TR"/>
        </w:rPr>
        <w:t xml:space="preserve"> 1 Kesinlikle Katılmıyorum</w:t>
      </w:r>
      <w:proofErr w:type="gramStart"/>
      <w:r w:rsidRPr="00D533B2">
        <w:rPr>
          <w:sz w:val="21"/>
          <w:szCs w:val="21"/>
          <w:lang w:val="tr-TR"/>
        </w:rPr>
        <w:t>)</w:t>
      </w:r>
      <w:proofErr w:type="gramEnd"/>
      <w:r w:rsidRPr="00D533B2">
        <w:rPr>
          <w:sz w:val="21"/>
          <w:szCs w:val="21"/>
          <w:lang w:val="tr-TR"/>
        </w:rPr>
        <w:t xml:space="preserve"> </w:t>
      </w:r>
    </w:p>
    <w:p w:rsidR="00FB64D0" w:rsidRPr="00D533B2" w:rsidRDefault="00FB64D0" w:rsidP="00D533B2">
      <w:pPr>
        <w:pStyle w:val="NormalParagraflar"/>
        <w:ind w:firstLine="709"/>
        <w:rPr>
          <w:sz w:val="21"/>
          <w:szCs w:val="21"/>
          <w:lang w:val="tr-TR"/>
        </w:rPr>
      </w:pPr>
      <w:r w:rsidRPr="00D533B2">
        <w:rPr>
          <w:sz w:val="21"/>
          <w:szCs w:val="21"/>
          <w:lang w:val="tr-TR"/>
        </w:rPr>
        <w:t>Araştırmanın hipotezleri;</w:t>
      </w:r>
    </w:p>
    <w:p w:rsidR="00FB64D0" w:rsidRPr="00D533B2" w:rsidRDefault="00FB64D0" w:rsidP="00D533B2">
      <w:pPr>
        <w:pStyle w:val="NormalParagraflar"/>
        <w:spacing w:before="60" w:after="60"/>
        <w:ind w:firstLine="709"/>
        <w:rPr>
          <w:sz w:val="21"/>
          <w:szCs w:val="21"/>
          <w:lang w:val="tr-TR"/>
        </w:rPr>
      </w:pPr>
      <w:r w:rsidRPr="00D533B2">
        <w:rPr>
          <w:b/>
          <w:sz w:val="21"/>
          <w:szCs w:val="21"/>
          <w:lang w:val="tr-TR"/>
        </w:rPr>
        <w:t>H</w:t>
      </w:r>
      <w:r w:rsidRPr="00D533B2">
        <w:rPr>
          <w:b/>
          <w:sz w:val="21"/>
          <w:szCs w:val="21"/>
          <w:vertAlign w:val="subscript"/>
          <w:lang w:val="tr-TR"/>
        </w:rPr>
        <w:t>1</w:t>
      </w:r>
      <w:r w:rsidRPr="00D533B2">
        <w:rPr>
          <w:b/>
          <w:sz w:val="21"/>
          <w:szCs w:val="21"/>
          <w:lang w:val="tr-TR"/>
        </w:rPr>
        <w:t xml:space="preserve">: </w:t>
      </w:r>
      <w:r w:rsidRPr="00D533B2">
        <w:rPr>
          <w:sz w:val="21"/>
          <w:szCs w:val="21"/>
          <w:lang w:val="tr-TR"/>
        </w:rPr>
        <w:t xml:space="preserve">Doktorların cinsiyeti ve hastaları ile iletişim becerileri arasında bir fark yoktur. </w:t>
      </w:r>
    </w:p>
    <w:p w:rsidR="00FB64D0" w:rsidRPr="00D533B2" w:rsidRDefault="00FB64D0" w:rsidP="00D533B2">
      <w:pPr>
        <w:pStyle w:val="NormalParagraflar"/>
        <w:spacing w:before="60" w:after="60"/>
        <w:ind w:firstLine="709"/>
        <w:rPr>
          <w:bCs/>
          <w:sz w:val="21"/>
          <w:szCs w:val="21"/>
          <w:lang w:val="tr-TR"/>
        </w:rPr>
      </w:pPr>
      <w:r w:rsidRPr="00D533B2">
        <w:rPr>
          <w:bCs/>
          <w:sz w:val="21"/>
          <w:szCs w:val="21"/>
          <w:lang w:val="tr-TR"/>
        </w:rPr>
        <w:t>H</w:t>
      </w:r>
      <w:r w:rsidRPr="00D533B2">
        <w:rPr>
          <w:bCs/>
          <w:sz w:val="21"/>
          <w:szCs w:val="21"/>
          <w:vertAlign w:val="subscript"/>
          <w:lang w:val="tr-TR"/>
        </w:rPr>
        <w:t>1.a</w:t>
      </w:r>
      <w:r w:rsidRPr="00D533B2">
        <w:rPr>
          <w:bCs/>
          <w:sz w:val="21"/>
          <w:szCs w:val="21"/>
          <w:lang w:val="tr-TR"/>
        </w:rPr>
        <w:t xml:space="preserve">: Doktorların cinsiyeti ve saygı faktörü arasında fark yoktur. </w:t>
      </w:r>
    </w:p>
    <w:p w:rsidR="00FB64D0" w:rsidRPr="00D533B2" w:rsidRDefault="00FB64D0" w:rsidP="00D533B2">
      <w:pPr>
        <w:pStyle w:val="NormalParagraflar"/>
        <w:spacing w:before="60" w:after="60"/>
        <w:ind w:firstLine="709"/>
        <w:rPr>
          <w:bCs/>
          <w:sz w:val="21"/>
          <w:szCs w:val="21"/>
          <w:lang w:val="tr-TR"/>
        </w:rPr>
      </w:pPr>
      <w:r w:rsidRPr="00D533B2">
        <w:rPr>
          <w:bCs/>
          <w:sz w:val="21"/>
          <w:szCs w:val="21"/>
          <w:lang w:val="tr-TR"/>
        </w:rPr>
        <w:t>H</w:t>
      </w:r>
      <w:r w:rsidRPr="00D533B2">
        <w:rPr>
          <w:bCs/>
          <w:sz w:val="21"/>
          <w:szCs w:val="21"/>
          <w:vertAlign w:val="subscript"/>
          <w:lang w:val="tr-TR"/>
        </w:rPr>
        <w:t>1.b</w:t>
      </w:r>
      <w:r w:rsidRPr="00D533B2">
        <w:rPr>
          <w:bCs/>
          <w:sz w:val="21"/>
          <w:szCs w:val="21"/>
          <w:lang w:val="tr-TR"/>
        </w:rPr>
        <w:t xml:space="preserve">: Doktorların cinsiyeti ve demokratik tutum faktörü arasında fark yoktur. </w:t>
      </w:r>
    </w:p>
    <w:p w:rsidR="00FB64D0" w:rsidRPr="00D533B2" w:rsidRDefault="00FB64D0" w:rsidP="00D533B2">
      <w:pPr>
        <w:pStyle w:val="NormalParagraflar"/>
        <w:spacing w:before="60" w:after="60"/>
        <w:ind w:firstLine="709"/>
        <w:rPr>
          <w:bCs/>
          <w:sz w:val="21"/>
          <w:szCs w:val="21"/>
          <w:lang w:val="tr-TR"/>
        </w:rPr>
      </w:pPr>
      <w:r w:rsidRPr="00D533B2">
        <w:rPr>
          <w:bCs/>
          <w:sz w:val="21"/>
          <w:szCs w:val="21"/>
          <w:lang w:val="tr-TR"/>
        </w:rPr>
        <w:t>H</w:t>
      </w:r>
      <w:r w:rsidRPr="00D533B2">
        <w:rPr>
          <w:bCs/>
          <w:sz w:val="21"/>
          <w:szCs w:val="21"/>
          <w:vertAlign w:val="subscript"/>
          <w:lang w:val="tr-TR"/>
        </w:rPr>
        <w:t>1.c</w:t>
      </w:r>
      <w:r w:rsidRPr="00D533B2">
        <w:rPr>
          <w:bCs/>
          <w:sz w:val="21"/>
          <w:szCs w:val="21"/>
          <w:lang w:val="tr-TR"/>
        </w:rPr>
        <w:t xml:space="preserve">: Doktorların cinsiyeti ve engeller faktörü arasında bir fark yoktur. </w:t>
      </w:r>
    </w:p>
    <w:p w:rsidR="00FB64D0" w:rsidRPr="00D533B2" w:rsidRDefault="00FB64D0" w:rsidP="00D533B2">
      <w:pPr>
        <w:pStyle w:val="NormalParagraflar"/>
        <w:spacing w:before="60" w:after="60"/>
        <w:ind w:firstLine="709"/>
        <w:rPr>
          <w:bCs/>
          <w:sz w:val="21"/>
          <w:szCs w:val="21"/>
          <w:lang w:val="tr-TR"/>
        </w:rPr>
      </w:pPr>
      <w:r w:rsidRPr="00D533B2">
        <w:rPr>
          <w:bCs/>
          <w:sz w:val="21"/>
          <w:szCs w:val="21"/>
          <w:lang w:val="tr-TR"/>
        </w:rPr>
        <w:t>H</w:t>
      </w:r>
      <w:r w:rsidRPr="00D533B2">
        <w:rPr>
          <w:bCs/>
          <w:sz w:val="21"/>
          <w:szCs w:val="21"/>
          <w:vertAlign w:val="subscript"/>
          <w:lang w:val="tr-TR"/>
        </w:rPr>
        <w:t>1.d</w:t>
      </w:r>
      <w:r w:rsidRPr="00D533B2">
        <w:rPr>
          <w:bCs/>
          <w:sz w:val="21"/>
          <w:szCs w:val="21"/>
          <w:lang w:val="tr-TR"/>
        </w:rPr>
        <w:t xml:space="preserve">: Doktorların cinsiyeti ve değer verme faktörü arasında bir fark yoktur. </w:t>
      </w:r>
    </w:p>
    <w:p w:rsidR="00FB64D0" w:rsidRPr="00D533B2" w:rsidRDefault="00FB64D0" w:rsidP="00D533B2">
      <w:pPr>
        <w:pStyle w:val="NormalParagraflar"/>
        <w:spacing w:before="60" w:after="60"/>
        <w:ind w:firstLine="709"/>
        <w:rPr>
          <w:bCs/>
          <w:sz w:val="21"/>
          <w:szCs w:val="21"/>
          <w:lang w:val="tr-TR"/>
        </w:rPr>
      </w:pPr>
      <w:r w:rsidRPr="00D533B2">
        <w:rPr>
          <w:b/>
          <w:bCs/>
          <w:sz w:val="21"/>
          <w:szCs w:val="21"/>
          <w:lang w:val="tr-TR"/>
        </w:rPr>
        <w:t>H</w:t>
      </w:r>
      <w:r w:rsidRPr="00D533B2">
        <w:rPr>
          <w:b/>
          <w:bCs/>
          <w:sz w:val="21"/>
          <w:szCs w:val="21"/>
          <w:vertAlign w:val="subscript"/>
          <w:lang w:val="tr-TR"/>
        </w:rPr>
        <w:t>2</w:t>
      </w:r>
      <w:r w:rsidRPr="00D533B2">
        <w:rPr>
          <w:b/>
          <w:bCs/>
          <w:sz w:val="21"/>
          <w:szCs w:val="21"/>
          <w:lang w:val="tr-TR"/>
        </w:rPr>
        <w:t xml:space="preserve">: </w:t>
      </w:r>
      <w:r w:rsidRPr="00D533B2">
        <w:rPr>
          <w:bCs/>
          <w:sz w:val="21"/>
          <w:szCs w:val="21"/>
          <w:lang w:val="tr-TR"/>
        </w:rPr>
        <w:t xml:space="preserve">Tıbbi sekreterlerin demografik özellikleri ile doktor hasta iletişim becerilerine bakış açıları arasında fark yoktur.  </w:t>
      </w:r>
    </w:p>
    <w:p w:rsidR="00FB64D0" w:rsidRPr="00D533B2" w:rsidRDefault="00FB64D0" w:rsidP="00D533B2">
      <w:pPr>
        <w:pStyle w:val="NormalParagraflar"/>
        <w:spacing w:before="60" w:after="60"/>
        <w:ind w:firstLine="709"/>
        <w:rPr>
          <w:bCs/>
          <w:sz w:val="21"/>
          <w:szCs w:val="21"/>
          <w:lang w:val="tr-TR"/>
        </w:rPr>
      </w:pPr>
      <w:r w:rsidRPr="00D533B2">
        <w:rPr>
          <w:bCs/>
          <w:sz w:val="21"/>
          <w:szCs w:val="21"/>
          <w:lang w:val="tr-TR"/>
        </w:rPr>
        <w:t>H</w:t>
      </w:r>
      <w:r w:rsidRPr="00D533B2">
        <w:rPr>
          <w:bCs/>
          <w:sz w:val="21"/>
          <w:szCs w:val="21"/>
          <w:vertAlign w:val="subscript"/>
          <w:lang w:val="tr-TR"/>
        </w:rPr>
        <w:t>2.a:</w:t>
      </w:r>
      <w:r w:rsidRPr="00D533B2">
        <w:rPr>
          <w:b/>
          <w:bCs/>
          <w:sz w:val="21"/>
          <w:szCs w:val="21"/>
          <w:vertAlign w:val="subscript"/>
          <w:lang w:val="tr-TR"/>
        </w:rPr>
        <w:t xml:space="preserve"> </w:t>
      </w:r>
      <w:r w:rsidRPr="00D533B2">
        <w:rPr>
          <w:bCs/>
          <w:sz w:val="21"/>
          <w:szCs w:val="21"/>
          <w:lang w:val="tr-TR"/>
        </w:rPr>
        <w:t xml:space="preserve">Tıbbi sekreterlerin medeni durumu ile doktor hasta iletişim becerilerine bakış açıları arasında fark yoktur. </w:t>
      </w:r>
    </w:p>
    <w:p w:rsidR="00FB64D0" w:rsidRPr="00D533B2" w:rsidRDefault="00FB64D0" w:rsidP="00D533B2">
      <w:pPr>
        <w:pStyle w:val="NormalParagraflar"/>
        <w:spacing w:before="60" w:after="60"/>
        <w:ind w:firstLine="709"/>
        <w:rPr>
          <w:bCs/>
          <w:sz w:val="21"/>
          <w:szCs w:val="21"/>
          <w:lang w:val="tr-TR"/>
        </w:rPr>
      </w:pPr>
      <w:r w:rsidRPr="00D533B2">
        <w:rPr>
          <w:bCs/>
          <w:sz w:val="21"/>
          <w:szCs w:val="21"/>
          <w:lang w:val="tr-TR"/>
        </w:rPr>
        <w:t>H</w:t>
      </w:r>
      <w:r w:rsidRPr="00D533B2">
        <w:rPr>
          <w:bCs/>
          <w:sz w:val="21"/>
          <w:szCs w:val="21"/>
          <w:vertAlign w:val="subscript"/>
          <w:lang w:val="tr-TR"/>
        </w:rPr>
        <w:t>2.b</w:t>
      </w:r>
      <w:r w:rsidRPr="00D533B2">
        <w:rPr>
          <w:b/>
          <w:bCs/>
          <w:sz w:val="21"/>
          <w:szCs w:val="21"/>
          <w:vertAlign w:val="subscript"/>
          <w:lang w:val="tr-TR"/>
        </w:rPr>
        <w:t xml:space="preserve">: </w:t>
      </w:r>
      <w:r w:rsidRPr="00D533B2">
        <w:rPr>
          <w:bCs/>
          <w:sz w:val="21"/>
          <w:szCs w:val="21"/>
          <w:lang w:val="tr-TR"/>
        </w:rPr>
        <w:t xml:space="preserve">Tıbbi sekreterlerin eğitim durumu ile doktor hasta iletişim becerilerine bakış açıları arasında fark yoktur. </w:t>
      </w:r>
    </w:p>
    <w:p w:rsidR="00FB64D0" w:rsidRPr="00D533B2" w:rsidRDefault="00FB64D0" w:rsidP="00D533B2">
      <w:pPr>
        <w:pStyle w:val="NormalParagraflar"/>
        <w:spacing w:before="60" w:after="60"/>
        <w:ind w:firstLine="709"/>
        <w:rPr>
          <w:bCs/>
          <w:sz w:val="21"/>
          <w:szCs w:val="21"/>
          <w:lang w:val="tr-TR"/>
        </w:rPr>
      </w:pPr>
      <w:r w:rsidRPr="00D533B2">
        <w:rPr>
          <w:bCs/>
          <w:sz w:val="21"/>
          <w:szCs w:val="21"/>
          <w:lang w:val="tr-TR"/>
        </w:rPr>
        <w:t>H</w:t>
      </w:r>
      <w:r w:rsidRPr="00D533B2">
        <w:rPr>
          <w:bCs/>
          <w:sz w:val="21"/>
          <w:szCs w:val="21"/>
          <w:vertAlign w:val="subscript"/>
          <w:lang w:val="tr-TR"/>
        </w:rPr>
        <w:t>2.c:</w:t>
      </w:r>
      <w:r w:rsidRPr="00D533B2">
        <w:rPr>
          <w:b/>
          <w:bCs/>
          <w:sz w:val="21"/>
          <w:szCs w:val="21"/>
          <w:vertAlign w:val="subscript"/>
          <w:lang w:val="tr-TR"/>
        </w:rPr>
        <w:t xml:space="preserve"> </w:t>
      </w:r>
      <w:r w:rsidRPr="00D533B2">
        <w:rPr>
          <w:bCs/>
          <w:sz w:val="21"/>
          <w:szCs w:val="21"/>
          <w:lang w:val="tr-TR"/>
        </w:rPr>
        <w:t xml:space="preserve">Tıbbi sekreterlerin yaşı ile doktor hasta iletişim becerilerine bakış açıları arasında fark yoktur. </w:t>
      </w:r>
    </w:p>
    <w:p w:rsidR="00FB64D0" w:rsidRPr="00D533B2" w:rsidRDefault="00FB64D0" w:rsidP="00D533B2">
      <w:pPr>
        <w:pStyle w:val="NormalParagraflar"/>
        <w:spacing w:before="60" w:after="60"/>
        <w:ind w:firstLine="709"/>
        <w:rPr>
          <w:bCs/>
          <w:sz w:val="21"/>
          <w:szCs w:val="21"/>
          <w:lang w:val="tr-TR"/>
        </w:rPr>
      </w:pPr>
      <w:r w:rsidRPr="00D533B2">
        <w:rPr>
          <w:bCs/>
          <w:sz w:val="21"/>
          <w:szCs w:val="21"/>
          <w:lang w:val="tr-TR"/>
        </w:rPr>
        <w:t>H</w:t>
      </w:r>
      <w:r w:rsidRPr="00D533B2">
        <w:rPr>
          <w:bCs/>
          <w:sz w:val="21"/>
          <w:szCs w:val="21"/>
          <w:vertAlign w:val="subscript"/>
          <w:lang w:val="tr-TR"/>
        </w:rPr>
        <w:t>2.d:</w:t>
      </w:r>
      <w:r w:rsidRPr="00D533B2">
        <w:rPr>
          <w:b/>
          <w:bCs/>
          <w:sz w:val="21"/>
          <w:szCs w:val="21"/>
          <w:vertAlign w:val="subscript"/>
          <w:lang w:val="tr-TR"/>
        </w:rPr>
        <w:t xml:space="preserve"> </w:t>
      </w:r>
      <w:r w:rsidRPr="00D533B2">
        <w:rPr>
          <w:bCs/>
          <w:sz w:val="21"/>
          <w:szCs w:val="21"/>
          <w:lang w:val="tr-TR"/>
        </w:rPr>
        <w:t xml:space="preserve">Tıbbi sekreterlerin kurumdaki hizmet süreleri ile doktor hasta iletişim becerilerine bakış açıları arasında fark yoktur. </w:t>
      </w:r>
    </w:p>
    <w:p w:rsidR="00FB64D0" w:rsidRPr="00D533B2" w:rsidRDefault="00FB64D0" w:rsidP="00D533B2">
      <w:pPr>
        <w:pStyle w:val="NumaralBalk"/>
        <w:numPr>
          <w:ilvl w:val="1"/>
          <w:numId w:val="13"/>
        </w:numPr>
        <w:tabs>
          <w:tab w:val="left" w:pos="1120"/>
        </w:tabs>
        <w:ind w:left="0" w:firstLine="709"/>
        <w:rPr>
          <w:sz w:val="21"/>
          <w:szCs w:val="21"/>
          <w:lang w:val="tr-TR"/>
        </w:rPr>
      </w:pPr>
      <w:r w:rsidRPr="00D533B2">
        <w:rPr>
          <w:sz w:val="21"/>
          <w:szCs w:val="21"/>
          <w:lang w:val="tr-TR"/>
        </w:rPr>
        <w:t xml:space="preserve">Araştırmanın Evren ve Örneklem Alanı  </w:t>
      </w:r>
    </w:p>
    <w:p w:rsidR="00FB64D0" w:rsidRPr="00D533B2" w:rsidRDefault="00FB64D0" w:rsidP="00D533B2">
      <w:pPr>
        <w:pStyle w:val="NormalParagraflar"/>
        <w:ind w:firstLine="709"/>
        <w:rPr>
          <w:sz w:val="21"/>
          <w:szCs w:val="21"/>
          <w:lang w:val="tr-TR"/>
        </w:rPr>
      </w:pPr>
      <w:r w:rsidRPr="00D533B2">
        <w:rPr>
          <w:sz w:val="21"/>
          <w:szCs w:val="21"/>
          <w:lang w:val="tr-TR"/>
        </w:rPr>
        <w:t xml:space="preserve">Araştırmanın evrenini Burdur Devlet Hastanesinde görev yapan tıbbi sekreterler oluşturmaktadır. Evrenin tamamına ulaşılmaya çalışılmıştır. 112 anket analize dahil edilmiştir.  </w:t>
      </w:r>
    </w:p>
    <w:p w:rsidR="00FB64D0" w:rsidRPr="00D533B2" w:rsidRDefault="00FB64D0" w:rsidP="00D533B2">
      <w:pPr>
        <w:pStyle w:val="NumaralBalk"/>
        <w:numPr>
          <w:ilvl w:val="1"/>
          <w:numId w:val="13"/>
        </w:numPr>
        <w:tabs>
          <w:tab w:val="left" w:pos="1120"/>
        </w:tabs>
        <w:ind w:left="0" w:firstLine="709"/>
        <w:rPr>
          <w:sz w:val="21"/>
          <w:szCs w:val="21"/>
          <w:lang w:val="tr-TR"/>
        </w:rPr>
      </w:pPr>
      <w:r w:rsidRPr="00D533B2">
        <w:rPr>
          <w:sz w:val="21"/>
          <w:szCs w:val="21"/>
          <w:lang w:val="tr-TR"/>
        </w:rPr>
        <w:t xml:space="preserve">Araştırma Bulguları ve İstatistik Analizler </w:t>
      </w:r>
    </w:p>
    <w:p w:rsidR="00FB64D0" w:rsidRDefault="00FB64D0" w:rsidP="00D533B2">
      <w:pPr>
        <w:pStyle w:val="NormalParagraflar"/>
        <w:ind w:firstLine="709"/>
        <w:rPr>
          <w:sz w:val="21"/>
          <w:szCs w:val="21"/>
          <w:lang w:val="tr-TR"/>
        </w:rPr>
      </w:pPr>
      <w:r w:rsidRPr="00D533B2">
        <w:rPr>
          <w:sz w:val="21"/>
          <w:szCs w:val="21"/>
          <w:lang w:val="tr-TR"/>
        </w:rPr>
        <w:t xml:space="preserve">Araştırmada tıbbi sekreterler gözüyle, doktorların hastalarıyla ilgili iletişim becerileri ölçülmeye çalışılırken, elde edilen analiz sonuçları tablolar halinde aşağıda sunulmuştur. Tablo 1’de araştırmaya katılan doktorların cinsiyet dağılımları yer almaktadır. </w:t>
      </w:r>
    </w:p>
    <w:p w:rsidR="00D533B2" w:rsidRPr="00D533B2" w:rsidRDefault="00D533B2" w:rsidP="00D533B2">
      <w:pPr>
        <w:pStyle w:val="NormalParagraflar"/>
        <w:ind w:firstLine="709"/>
        <w:rPr>
          <w:sz w:val="21"/>
          <w:szCs w:val="21"/>
          <w:lang w:val="tr-TR"/>
        </w:rPr>
      </w:pPr>
    </w:p>
    <w:p w:rsidR="00FB64D0" w:rsidRPr="00D533B2" w:rsidRDefault="00FB64D0" w:rsidP="00D533B2">
      <w:pPr>
        <w:pStyle w:val="TabloAdlar"/>
        <w:tabs>
          <w:tab w:val="left" w:pos="1498"/>
        </w:tabs>
        <w:spacing w:before="120" w:after="120"/>
        <w:ind w:firstLine="709"/>
        <w:jc w:val="both"/>
        <w:rPr>
          <w:b w:val="0"/>
          <w:sz w:val="21"/>
          <w:szCs w:val="21"/>
          <w:lang w:val="tr-TR"/>
        </w:rPr>
      </w:pPr>
      <w:r w:rsidRPr="00D533B2">
        <w:rPr>
          <w:b w:val="0"/>
          <w:sz w:val="21"/>
          <w:szCs w:val="21"/>
          <w:lang w:val="tr-TR"/>
        </w:rPr>
        <w:lastRenderedPageBreak/>
        <w:t xml:space="preserve">Tablo 1: </w:t>
      </w:r>
      <w:r w:rsidR="00D533B2">
        <w:rPr>
          <w:b w:val="0"/>
          <w:sz w:val="21"/>
          <w:szCs w:val="21"/>
          <w:lang w:val="tr-TR"/>
        </w:rPr>
        <w:tab/>
      </w:r>
      <w:r w:rsidRPr="00D533B2">
        <w:rPr>
          <w:b w:val="0"/>
          <w:sz w:val="21"/>
          <w:szCs w:val="21"/>
          <w:lang w:val="tr-TR"/>
        </w:rPr>
        <w:t xml:space="preserve">Araştırmaya Katılan Doktorların Cinsiyet Dağılımları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2371"/>
        <w:gridCol w:w="2506"/>
        <w:gridCol w:w="1698"/>
      </w:tblGrid>
      <w:tr w:rsidR="00FB64D0" w:rsidRPr="00D533B2" w:rsidTr="00D533B2">
        <w:trPr>
          <w:trHeight w:val="20"/>
          <w:jc w:val="center"/>
        </w:trPr>
        <w:tc>
          <w:tcPr>
            <w:tcW w:w="1803" w:type="pct"/>
            <w:vAlign w:val="center"/>
          </w:tcPr>
          <w:p w:rsidR="00FB64D0" w:rsidRPr="00D533B2" w:rsidRDefault="00FB64D0" w:rsidP="006A450B">
            <w:pPr>
              <w:rPr>
                <w:b/>
                <w:sz w:val="19"/>
                <w:szCs w:val="19"/>
              </w:rPr>
            </w:pPr>
            <w:r w:rsidRPr="00D533B2">
              <w:rPr>
                <w:b/>
                <w:sz w:val="19"/>
                <w:szCs w:val="19"/>
              </w:rPr>
              <w:t>Cinsiyet</w:t>
            </w:r>
          </w:p>
        </w:tc>
        <w:tc>
          <w:tcPr>
            <w:tcW w:w="1906" w:type="pct"/>
            <w:vAlign w:val="center"/>
          </w:tcPr>
          <w:p w:rsidR="00FB64D0" w:rsidRPr="00D533B2" w:rsidRDefault="00FB64D0" w:rsidP="006A450B">
            <w:pPr>
              <w:rPr>
                <w:b/>
                <w:sz w:val="19"/>
                <w:szCs w:val="19"/>
              </w:rPr>
            </w:pPr>
            <w:r w:rsidRPr="00D533B2">
              <w:rPr>
                <w:b/>
                <w:sz w:val="19"/>
                <w:szCs w:val="19"/>
              </w:rPr>
              <w:t>N</w:t>
            </w:r>
          </w:p>
        </w:tc>
        <w:tc>
          <w:tcPr>
            <w:tcW w:w="1291" w:type="pct"/>
            <w:vAlign w:val="center"/>
          </w:tcPr>
          <w:p w:rsidR="00FB64D0" w:rsidRPr="00D533B2" w:rsidRDefault="00FB64D0" w:rsidP="006A450B">
            <w:pPr>
              <w:rPr>
                <w:b/>
                <w:sz w:val="19"/>
                <w:szCs w:val="19"/>
              </w:rPr>
            </w:pPr>
            <w:r w:rsidRPr="00D533B2">
              <w:rPr>
                <w:b/>
                <w:sz w:val="19"/>
                <w:szCs w:val="19"/>
              </w:rPr>
              <w:t>%</w:t>
            </w:r>
          </w:p>
        </w:tc>
      </w:tr>
      <w:tr w:rsidR="00FB64D0" w:rsidRPr="00D533B2" w:rsidTr="00D533B2">
        <w:trPr>
          <w:trHeight w:val="20"/>
          <w:jc w:val="center"/>
        </w:trPr>
        <w:tc>
          <w:tcPr>
            <w:tcW w:w="1803" w:type="pct"/>
            <w:vAlign w:val="center"/>
          </w:tcPr>
          <w:p w:rsidR="00FB64D0" w:rsidRPr="00D533B2" w:rsidRDefault="00FB64D0" w:rsidP="006A450B">
            <w:pPr>
              <w:rPr>
                <w:b/>
                <w:sz w:val="19"/>
                <w:szCs w:val="19"/>
              </w:rPr>
            </w:pPr>
            <w:r w:rsidRPr="00D533B2">
              <w:rPr>
                <w:b/>
                <w:sz w:val="19"/>
                <w:szCs w:val="19"/>
              </w:rPr>
              <w:t xml:space="preserve">Bayan </w:t>
            </w:r>
          </w:p>
        </w:tc>
        <w:tc>
          <w:tcPr>
            <w:tcW w:w="1906" w:type="pct"/>
            <w:vAlign w:val="center"/>
          </w:tcPr>
          <w:p w:rsidR="00FB64D0" w:rsidRPr="00D533B2" w:rsidRDefault="00FB64D0" w:rsidP="006A450B">
            <w:pPr>
              <w:rPr>
                <w:sz w:val="19"/>
                <w:szCs w:val="19"/>
              </w:rPr>
            </w:pPr>
            <w:r w:rsidRPr="00D533B2">
              <w:rPr>
                <w:sz w:val="19"/>
                <w:szCs w:val="19"/>
              </w:rPr>
              <w:t>40</w:t>
            </w:r>
          </w:p>
        </w:tc>
        <w:tc>
          <w:tcPr>
            <w:tcW w:w="1291" w:type="pct"/>
            <w:vAlign w:val="center"/>
          </w:tcPr>
          <w:p w:rsidR="00FB64D0" w:rsidRPr="00D533B2" w:rsidRDefault="00FB64D0" w:rsidP="006A450B">
            <w:pPr>
              <w:rPr>
                <w:sz w:val="19"/>
                <w:szCs w:val="19"/>
              </w:rPr>
            </w:pPr>
            <w:r w:rsidRPr="00D533B2">
              <w:rPr>
                <w:sz w:val="19"/>
                <w:szCs w:val="19"/>
              </w:rPr>
              <w:t>35,7</w:t>
            </w:r>
          </w:p>
        </w:tc>
      </w:tr>
      <w:tr w:rsidR="00FB64D0" w:rsidRPr="00D533B2" w:rsidTr="00D533B2">
        <w:trPr>
          <w:trHeight w:val="20"/>
          <w:jc w:val="center"/>
        </w:trPr>
        <w:tc>
          <w:tcPr>
            <w:tcW w:w="1803" w:type="pct"/>
            <w:vAlign w:val="center"/>
          </w:tcPr>
          <w:p w:rsidR="00FB64D0" w:rsidRPr="00D533B2" w:rsidRDefault="00FB64D0" w:rsidP="006A450B">
            <w:pPr>
              <w:rPr>
                <w:b/>
                <w:sz w:val="19"/>
                <w:szCs w:val="19"/>
              </w:rPr>
            </w:pPr>
            <w:r w:rsidRPr="00D533B2">
              <w:rPr>
                <w:b/>
                <w:sz w:val="19"/>
                <w:szCs w:val="19"/>
              </w:rPr>
              <w:t xml:space="preserve">Erkek </w:t>
            </w:r>
          </w:p>
        </w:tc>
        <w:tc>
          <w:tcPr>
            <w:tcW w:w="1906" w:type="pct"/>
            <w:vAlign w:val="center"/>
          </w:tcPr>
          <w:p w:rsidR="00FB64D0" w:rsidRPr="00D533B2" w:rsidRDefault="00FB64D0" w:rsidP="006A450B">
            <w:pPr>
              <w:rPr>
                <w:sz w:val="19"/>
                <w:szCs w:val="19"/>
              </w:rPr>
            </w:pPr>
            <w:r w:rsidRPr="00D533B2">
              <w:rPr>
                <w:sz w:val="19"/>
                <w:szCs w:val="19"/>
              </w:rPr>
              <w:t>72</w:t>
            </w:r>
          </w:p>
        </w:tc>
        <w:tc>
          <w:tcPr>
            <w:tcW w:w="1291" w:type="pct"/>
            <w:vAlign w:val="center"/>
          </w:tcPr>
          <w:p w:rsidR="00FB64D0" w:rsidRPr="00D533B2" w:rsidRDefault="00FB64D0" w:rsidP="006A450B">
            <w:pPr>
              <w:rPr>
                <w:sz w:val="19"/>
                <w:szCs w:val="19"/>
              </w:rPr>
            </w:pPr>
            <w:r w:rsidRPr="00D533B2">
              <w:rPr>
                <w:sz w:val="19"/>
                <w:szCs w:val="19"/>
              </w:rPr>
              <w:t>64,3</w:t>
            </w:r>
          </w:p>
        </w:tc>
      </w:tr>
      <w:tr w:rsidR="00FB64D0" w:rsidRPr="00D533B2" w:rsidTr="00D533B2">
        <w:trPr>
          <w:trHeight w:val="20"/>
          <w:jc w:val="center"/>
        </w:trPr>
        <w:tc>
          <w:tcPr>
            <w:tcW w:w="1803" w:type="pct"/>
            <w:vAlign w:val="center"/>
          </w:tcPr>
          <w:p w:rsidR="00FB64D0" w:rsidRPr="00D533B2" w:rsidRDefault="00FB64D0" w:rsidP="006A450B">
            <w:pPr>
              <w:rPr>
                <w:b/>
                <w:sz w:val="19"/>
                <w:szCs w:val="19"/>
              </w:rPr>
            </w:pPr>
            <w:r w:rsidRPr="00D533B2">
              <w:rPr>
                <w:b/>
                <w:sz w:val="19"/>
                <w:szCs w:val="19"/>
              </w:rPr>
              <w:t xml:space="preserve">Toplam </w:t>
            </w:r>
          </w:p>
        </w:tc>
        <w:tc>
          <w:tcPr>
            <w:tcW w:w="1906" w:type="pct"/>
            <w:vAlign w:val="center"/>
          </w:tcPr>
          <w:p w:rsidR="00FB64D0" w:rsidRPr="00D533B2" w:rsidRDefault="00FB64D0" w:rsidP="006A450B">
            <w:pPr>
              <w:rPr>
                <w:sz w:val="19"/>
                <w:szCs w:val="19"/>
              </w:rPr>
            </w:pPr>
            <w:r w:rsidRPr="00D533B2">
              <w:rPr>
                <w:sz w:val="19"/>
                <w:szCs w:val="19"/>
              </w:rPr>
              <w:t>112</w:t>
            </w:r>
          </w:p>
        </w:tc>
        <w:tc>
          <w:tcPr>
            <w:tcW w:w="1291" w:type="pct"/>
            <w:vAlign w:val="center"/>
          </w:tcPr>
          <w:p w:rsidR="00FB64D0" w:rsidRPr="00D533B2" w:rsidRDefault="00FB64D0" w:rsidP="006A450B">
            <w:pPr>
              <w:rPr>
                <w:sz w:val="19"/>
                <w:szCs w:val="19"/>
              </w:rPr>
            </w:pPr>
            <w:r w:rsidRPr="00D533B2">
              <w:rPr>
                <w:sz w:val="19"/>
                <w:szCs w:val="19"/>
              </w:rPr>
              <w:t>100</w:t>
            </w:r>
          </w:p>
        </w:tc>
      </w:tr>
    </w:tbl>
    <w:p w:rsidR="00FB64D0" w:rsidRPr="00D533B2" w:rsidRDefault="00FB64D0" w:rsidP="00D533B2">
      <w:pPr>
        <w:pStyle w:val="NormalParagraflar"/>
        <w:ind w:firstLine="709"/>
        <w:rPr>
          <w:sz w:val="21"/>
          <w:szCs w:val="21"/>
          <w:lang w:val="tr-TR"/>
        </w:rPr>
      </w:pPr>
      <w:r w:rsidRPr="00D533B2">
        <w:rPr>
          <w:sz w:val="21"/>
          <w:szCs w:val="21"/>
          <w:lang w:val="tr-TR"/>
        </w:rPr>
        <w:t>Araştırmaya katılan doktorların % 34,1’i bayan, % 65,9’u erkek doktorlardan oluşmaktadır.</w:t>
      </w:r>
    </w:p>
    <w:p w:rsidR="00FB64D0" w:rsidRPr="00D533B2" w:rsidRDefault="00FB64D0" w:rsidP="00D533B2">
      <w:pPr>
        <w:pStyle w:val="NormalParagraflar"/>
        <w:ind w:firstLine="709"/>
        <w:rPr>
          <w:sz w:val="21"/>
          <w:szCs w:val="21"/>
          <w:lang w:val="tr-TR"/>
        </w:rPr>
      </w:pPr>
      <w:r w:rsidRPr="00D533B2">
        <w:rPr>
          <w:sz w:val="21"/>
          <w:szCs w:val="21"/>
          <w:lang w:val="tr-TR"/>
        </w:rPr>
        <w:t xml:space="preserve">Tablo 2’de araştırmaya katılan sekreterlere ilişkin demografik bilgiler yer almaktadır. </w:t>
      </w:r>
    </w:p>
    <w:p w:rsidR="00FB64D0" w:rsidRPr="00D533B2" w:rsidRDefault="00FB64D0" w:rsidP="00D533B2">
      <w:pPr>
        <w:pStyle w:val="TabloAdlar"/>
        <w:tabs>
          <w:tab w:val="left" w:pos="1498"/>
        </w:tabs>
        <w:spacing w:before="120" w:after="120"/>
        <w:ind w:firstLine="709"/>
        <w:jc w:val="both"/>
        <w:rPr>
          <w:b w:val="0"/>
          <w:sz w:val="21"/>
          <w:szCs w:val="21"/>
          <w:lang w:val="tr-TR"/>
        </w:rPr>
      </w:pPr>
      <w:r w:rsidRPr="00D533B2">
        <w:rPr>
          <w:b w:val="0"/>
          <w:sz w:val="21"/>
          <w:szCs w:val="21"/>
          <w:lang w:val="tr-TR"/>
        </w:rPr>
        <w:t>Tablo 2: Tıbbi Sekreterlere İlişkin Demografik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5"/>
        <w:gridCol w:w="2045"/>
        <w:gridCol w:w="1925"/>
      </w:tblGrid>
      <w:tr w:rsidR="00FB64D0" w:rsidRPr="00D533B2" w:rsidTr="00D533B2">
        <w:trPr>
          <w:trHeight w:val="20"/>
          <w:jc w:val="center"/>
        </w:trPr>
        <w:tc>
          <w:tcPr>
            <w:tcW w:w="5000" w:type="pct"/>
            <w:gridSpan w:val="3"/>
            <w:vAlign w:val="center"/>
          </w:tcPr>
          <w:p w:rsidR="00FB64D0" w:rsidRPr="00D533B2" w:rsidRDefault="00FB64D0" w:rsidP="006A450B">
            <w:pPr>
              <w:rPr>
                <w:b/>
                <w:sz w:val="19"/>
                <w:szCs w:val="19"/>
              </w:rPr>
            </w:pPr>
            <w:r w:rsidRPr="00D533B2">
              <w:rPr>
                <w:b/>
                <w:sz w:val="19"/>
                <w:szCs w:val="19"/>
              </w:rPr>
              <w:t>MEDENİ DURUM</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p>
        </w:tc>
        <w:tc>
          <w:tcPr>
            <w:tcW w:w="1518" w:type="pct"/>
            <w:vAlign w:val="center"/>
          </w:tcPr>
          <w:p w:rsidR="00FB64D0" w:rsidRPr="00D533B2" w:rsidRDefault="00FB64D0" w:rsidP="006A450B">
            <w:pPr>
              <w:rPr>
                <w:b/>
                <w:sz w:val="19"/>
                <w:szCs w:val="19"/>
              </w:rPr>
            </w:pPr>
            <w:r w:rsidRPr="00D533B2">
              <w:rPr>
                <w:b/>
                <w:sz w:val="19"/>
                <w:szCs w:val="19"/>
              </w:rPr>
              <w:t>N</w:t>
            </w:r>
          </w:p>
        </w:tc>
        <w:tc>
          <w:tcPr>
            <w:tcW w:w="1429" w:type="pct"/>
            <w:vAlign w:val="center"/>
          </w:tcPr>
          <w:p w:rsidR="00FB64D0" w:rsidRPr="00D533B2" w:rsidRDefault="00FB64D0" w:rsidP="006A450B">
            <w:pPr>
              <w:rPr>
                <w:b/>
                <w:sz w:val="19"/>
                <w:szCs w:val="19"/>
              </w:rPr>
            </w:pPr>
            <w:r w:rsidRPr="00D533B2">
              <w:rPr>
                <w:b/>
                <w:sz w:val="19"/>
                <w:szCs w:val="19"/>
              </w:rPr>
              <w:t>%</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r w:rsidRPr="00D533B2">
              <w:rPr>
                <w:b/>
                <w:sz w:val="19"/>
                <w:szCs w:val="19"/>
              </w:rPr>
              <w:t xml:space="preserve">Evli  </w:t>
            </w:r>
          </w:p>
        </w:tc>
        <w:tc>
          <w:tcPr>
            <w:tcW w:w="1518" w:type="pct"/>
            <w:vAlign w:val="center"/>
          </w:tcPr>
          <w:p w:rsidR="00FB64D0" w:rsidRPr="00D533B2" w:rsidRDefault="00FB64D0" w:rsidP="006A450B">
            <w:pPr>
              <w:rPr>
                <w:sz w:val="19"/>
                <w:szCs w:val="19"/>
              </w:rPr>
            </w:pPr>
            <w:r w:rsidRPr="00D533B2">
              <w:rPr>
                <w:sz w:val="19"/>
                <w:szCs w:val="19"/>
              </w:rPr>
              <w:t>62</w:t>
            </w:r>
          </w:p>
        </w:tc>
        <w:tc>
          <w:tcPr>
            <w:tcW w:w="1429" w:type="pct"/>
            <w:vAlign w:val="center"/>
          </w:tcPr>
          <w:p w:rsidR="00FB64D0" w:rsidRPr="00D533B2" w:rsidRDefault="00FB64D0" w:rsidP="006A450B">
            <w:pPr>
              <w:rPr>
                <w:sz w:val="19"/>
                <w:szCs w:val="19"/>
              </w:rPr>
            </w:pPr>
            <w:r w:rsidRPr="00D533B2">
              <w:rPr>
                <w:sz w:val="19"/>
                <w:szCs w:val="19"/>
              </w:rPr>
              <w:t>55,4</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r w:rsidRPr="00D533B2">
              <w:rPr>
                <w:b/>
                <w:sz w:val="19"/>
                <w:szCs w:val="19"/>
              </w:rPr>
              <w:t xml:space="preserve">Bekâr  </w:t>
            </w:r>
          </w:p>
        </w:tc>
        <w:tc>
          <w:tcPr>
            <w:tcW w:w="1518" w:type="pct"/>
            <w:vAlign w:val="center"/>
          </w:tcPr>
          <w:p w:rsidR="00FB64D0" w:rsidRPr="00D533B2" w:rsidRDefault="00FB64D0" w:rsidP="006A450B">
            <w:pPr>
              <w:rPr>
                <w:sz w:val="19"/>
                <w:szCs w:val="19"/>
              </w:rPr>
            </w:pPr>
            <w:r w:rsidRPr="00D533B2">
              <w:rPr>
                <w:sz w:val="19"/>
                <w:szCs w:val="19"/>
              </w:rPr>
              <w:t>50</w:t>
            </w:r>
          </w:p>
        </w:tc>
        <w:tc>
          <w:tcPr>
            <w:tcW w:w="1429" w:type="pct"/>
            <w:vAlign w:val="center"/>
          </w:tcPr>
          <w:p w:rsidR="00FB64D0" w:rsidRPr="00D533B2" w:rsidRDefault="00FB64D0" w:rsidP="006A450B">
            <w:pPr>
              <w:rPr>
                <w:sz w:val="19"/>
                <w:szCs w:val="19"/>
              </w:rPr>
            </w:pPr>
            <w:r w:rsidRPr="00D533B2">
              <w:rPr>
                <w:sz w:val="19"/>
                <w:szCs w:val="19"/>
              </w:rPr>
              <w:t>46,6</w:t>
            </w:r>
          </w:p>
        </w:tc>
      </w:tr>
      <w:tr w:rsidR="00FB64D0" w:rsidRPr="00D533B2" w:rsidTr="00D533B2">
        <w:trPr>
          <w:trHeight w:val="20"/>
          <w:jc w:val="center"/>
        </w:trPr>
        <w:tc>
          <w:tcPr>
            <w:tcW w:w="5000" w:type="pct"/>
            <w:gridSpan w:val="3"/>
            <w:vAlign w:val="center"/>
          </w:tcPr>
          <w:p w:rsidR="00FB64D0" w:rsidRPr="00D533B2" w:rsidRDefault="00FB64D0" w:rsidP="006A450B">
            <w:pPr>
              <w:rPr>
                <w:sz w:val="19"/>
                <w:szCs w:val="19"/>
              </w:rPr>
            </w:pPr>
            <w:r w:rsidRPr="00D533B2">
              <w:rPr>
                <w:b/>
                <w:sz w:val="19"/>
                <w:szCs w:val="19"/>
              </w:rPr>
              <w:t xml:space="preserve">EĞİTİM DURUMU </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r w:rsidRPr="00D533B2">
              <w:rPr>
                <w:b/>
                <w:sz w:val="19"/>
                <w:szCs w:val="19"/>
              </w:rPr>
              <w:t>Ortaöğretim</w:t>
            </w:r>
          </w:p>
        </w:tc>
        <w:tc>
          <w:tcPr>
            <w:tcW w:w="1518" w:type="pct"/>
            <w:vAlign w:val="center"/>
          </w:tcPr>
          <w:p w:rsidR="00FB64D0" w:rsidRPr="00D533B2" w:rsidRDefault="00FB64D0" w:rsidP="006A450B">
            <w:pPr>
              <w:rPr>
                <w:sz w:val="19"/>
                <w:szCs w:val="19"/>
              </w:rPr>
            </w:pPr>
            <w:r w:rsidRPr="00D533B2">
              <w:rPr>
                <w:sz w:val="19"/>
                <w:szCs w:val="19"/>
              </w:rPr>
              <w:t>49</w:t>
            </w:r>
          </w:p>
        </w:tc>
        <w:tc>
          <w:tcPr>
            <w:tcW w:w="1429" w:type="pct"/>
            <w:vAlign w:val="center"/>
          </w:tcPr>
          <w:p w:rsidR="00FB64D0" w:rsidRPr="00D533B2" w:rsidRDefault="00FB64D0" w:rsidP="006A450B">
            <w:pPr>
              <w:rPr>
                <w:sz w:val="19"/>
                <w:szCs w:val="19"/>
              </w:rPr>
            </w:pPr>
            <w:r w:rsidRPr="00D533B2">
              <w:rPr>
                <w:sz w:val="19"/>
                <w:szCs w:val="19"/>
              </w:rPr>
              <w:t>43,8</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proofErr w:type="spellStart"/>
            <w:r w:rsidRPr="00D533B2">
              <w:rPr>
                <w:b/>
                <w:sz w:val="19"/>
                <w:szCs w:val="19"/>
              </w:rPr>
              <w:t>Önlisans</w:t>
            </w:r>
            <w:proofErr w:type="spellEnd"/>
            <w:r w:rsidRPr="00D533B2">
              <w:rPr>
                <w:b/>
                <w:sz w:val="19"/>
                <w:szCs w:val="19"/>
              </w:rPr>
              <w:t xml:space="preserve"> </w:t>
            </w:r>
          </w:p>
        </w:tc>
        <w:tc>
          <w:tcPr>
            <w:tcW w:w="1518" w:type="pct"/>
            <w:vAlign w:val="center"/>
          </w:tcPr>
          <w:p w:rsidR="00FB64D0" w:rsidRPr="00D533B2" w:rsidRDefault="00FB64D0" w:rsidP="006A450B">
            <w:pPr>
              <w:rPr>
                <w:sz w:val="19"/>
                <w:szCs w:val="19"/>
              </w:rPr>
            </w:pPr>
            <w:r w:rsidRPr="00D533B2">
              <w:rPr>
                <w:sz w:val="19"/>
                <w:szCs w:val="19"/>
              </w:rPr>
              <w:t>52</w:t>
            </w:r>
          </w:p>
        </w:tc>
        <w:tc>
          <w:tcPr>
            <w:tcW w:w="1429" w:type="pct"/>
            <w:vAlign w:val="center"/>
          </w:tcPr>
          <w:p w:rsidR="00FB64D0" w:rsidRPr="00D533B2" w:rsidRDefault="00FB64D0" w:rsidP="006A450B">
            <w:pPr>
              <w:rPr>
                <w:sz w:val="19"/>
                <w:szCs w:val="19"/>
              </w:rPr>
            </w:pPr>
            <w:r w:rsidRPr="00D533B2">
              <w:rPr>
                <w:sz w:val="19"/>
                <w:szCs w:val="19"/>
              </w:rPr>
              <w:t>46,4</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r w:rsidRPr="00D533B2">
              <w:rPr>
                <w:b/>
                <w:sz w:val="19"/>
                <w:szCs w:val="19"/>
              </w:rPr>
              <w:t xml:space="preserve">Lisans </w:t>
            </w:r>
          </w:p>
        </w:tc>
        <w:tc>
          <w:tcPr>
            <w:tcW w:w="1518" w:type="pct"/>
            <w:vAlign w:val="center"/>
          </w:tcPr>
          <w:p w:rsidR="00FB64D0" w:rsidRPr="00D533B2" w:rsidRDefault="00FB64D0" w:rsidP="006A450B">
            <w:pPr>
              <w:rPr>
                <w:sz w:val="19"/>
                <w:szCs w:val="19"/>
              </w:rPr>
            </w:pPr>
            <w:r w:rsidRPr="00D533B2">
              <w:rPr>
                <w:sz w:val="19"/>
                <w:szCs w:val="19"/>
              </w:rPr>
              <w:t>10</w:t>
            </w:r>
          </w:p>
        </w:tc>
        <w:tc>
          <w:tcPr>
            <w:tcW w:w="1429" w:type="pct"/>
            <w:vAlign w:val="center"/>
          </w:tcPr>
          <w:p w:rsidR="00FB64D0" w:rsidRPr="00D533B2" w:rsidRDefault="00FB64D0" w:rsidP="006A450B">
            <w:pPr>
              <w:rPr>
                <w:sz w:val="19"/>
                <w:szCs w:val="19"/>
              </w:rPr>
            </w:pPr>
            <w:r w:rsidRPr="00D533B2">
              <w:rPr>
                <w:sz w:val="19"/>
                <w:szCs w:val="19"/>
              </w:rPr>
              <w:t>8,9</w:t>
            </w:r>
          </w:p>
        </w:tc>
      </w:tr>
      <w:tr w:rsidR="00FB64D0" w:rsidRPr="00D533B2" w:rsidTr="00D533B2">
        <w:trPr>
          <w:trHeight w:val="20"/>
          <w:jc w:val="center"/>
        </w:trPr>
        <w:tc>
          <w:tcPr>
            <w:tcW w:w="5000" w:type="pct"/>
            <w:gridSpan w:val="3"/>
            <w:vAlign w:val="center"/>
          </w:tcPr>
          <w:p w:rsidR="00FB64D0" w:rsidRPr="00D533B2" w:rsidRDefault="00FB64D0" w:rsidP="006A450B">
            <w:pPr>
              <w:rPr>
                <w:b/>
                <w:sz w:val="19"/>
                <w:szCs w:val="19"/>
              </w:rPr>
            </w:pPr>
            <w:r w:rsidRPr="00D533B2">
              <w:rPr>
                <w:b/>
                <w:sz w:val="19"/>
                <w:szCs w:val="19"/>
              </w:rPr>
              <w:t>YAŞ</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r w:rsidRPr="00D533B2">
              <w:rPr>
                <w:b/>
                <w:sz w:val="19"/>
                <w:szCs w:val="19"/>
              </w:rPr>
              <w:t>19–25</w:t>
            </w:r>
          </w:p>
        </w:tc>
        <w:tc>
          <w:tcPr>
            <w:tcW w:w="1518" w:type="pct"/>
            <w:vAlign w:val="center"/>
          </w:tcPr>
          <w:p w:rsidR="00FB64D0" w:rsidRPr="00D533B2" w:rsidRDefault="00FB64D0" w:rsidP="006A450B">
            <w:pPr>
              <w:rPr>
                <w:sz w:val="19"/>
                <w:szCs w:val="19"/>
              </w:rPr>
            </w:pPr>
            <w:r w:rsidRPr="00D533B2">
              <w:rPr>
                <w:sz w:val="19"/>
                <w:szCs w:val="19"/>
              </w:rPr>
              <w:t>44</w:t>
            </w:r>
          </w:p>
        </w:tc>
        <w:tc>
          <w:tcPr>
            <w:tcW w:w="1429" w:type="pct"/>
            <w:vAlign w:val="center"/>
          </w:tcPr>
          <w:p w:rsidR="00FB64D0" w:rsidRPr="00D533B2" w:rsidRDefault="00FB64D0" w:rsidP="006A450B">
            <w:pPr>
              <w:rPr>
                <w:sz w:val="19"/>
                <w:szCs w:val="19"/>
              </w:rPr>
            </w:pPr>
            <w:r w:rsidRPr="00D533B2">
              <w:rPr>
                <w:sz w:val="19"/>
                <w:szCs w:val="19"/>
              </w:rPr>
              <w:t>39,4</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r w:rsidRPr="00D533B2">
              <w:rPr>
                <w:b/>
                <w:sz w:val="19"/>
                <w:szCs w:val="19"/>
              </w:rPr>
              <w:t>26–32</w:t>
            </w:r>
          </w:p>
        </w:tc>
        <w:tc>
          <w:tcPr>
            <w:tcW w:w="1518" w:type="pct"/>
            <w:vAlign w:val="center"/>
          </w:tcPr>
          <w:p w:rsidR="00FB64D0" w:rsidRPr="00D533B2" w:rsidRDefault="00FB64D0" w:rsidP="006A450B">
            <w:pPr>
              <w:rPr>
                <w:sz w:val="19"/>
                <w:szCs w:val="19"/>
              </w:rPr>
            </w:pPr>
            <w:r w:rsidRPr="00D533B2">
              <w:rPr>
                <w:sz w:val="19"/>
                <w:szCs w:val="19"/>
              </w:rPr>
              <w:t>50</w:t>
            </w:r>
          </w:p>
        </w:tc>
        <w:tc>
          <w:tcPr>
            <w:tcW w:w="1429" w:type="pct"/>
            <w:vAlign w:val="center"/>
          </w:tcPr>
          <w:p w:rsidR="00FB64D0" w:rsidRPr="00D533B2" w:rsidRDefault="00FB64D0" w:rsidP="006A450B">
            <w:pPr>
              <w:rPr>
                <w:sz w:val="19"/>
                <w:szCs w:val="19"/>
              </w:rPr>
            </w:pPr>
            <w:r w:rsidRPr="00D533B2">
              <w:rPr>
                <w:sz w:val="19"/>
                <w:szCs w:val="19"/>
              </w:rPr>
              <w:t>44,6</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r w:rsidRPr="00D533B2">
              <w:rPr>
                <w:b/>
                <w:sz w:val="19"/>
                <w:szCs w:val="19"/>
              </w:rPr>
              <w:t>33+</w:t>
            </w:r>
          </w:p>
        </w:tc>
        <w:tc>
          <w:tcPr>
            <w:tcW w:w="1518" w:type="pct"/>
            <w:vAlign w:val="center"/>
          </w:tcPr>
          <w:p w:rsidR="00FB64D0" w:rsidRPr="00D533B2" w:rsidRDefault="00FB64D0" w:rsidP="006A450B">
            <w:pPr>
              <w:rPr>
                <w:sz w:val="19"/>
                <w:szCs w:val="19"/>
              </w:rPr>
            </w:pPr>
            <w:r w:rsidRPr="00D533B2">
              <w:rPr>
                <w:sz w:val="19"/>
                <w:szCs w:val="19"/>
              </w:rPr>
              <w:t>18</w:t>
            </w:r>
          </w:p>
        </w:tc>
        <w:tc>
          <w:tcPr>
            <w:tcW w:w="1429" w:type="pct"/>
            <w:vAlign w:val="center"/>
          </w:tcPr>
          <w:p w:rsidR="00FB64D0" w:rsidRPr="00D533B2" w:rsidRDefault="00FB64D0" w:rsidP="006A450B">
            <w:pPr>
              <w:rPr>
                <w:sz w:val="19"/>
                <w:szCs w:val="19"/>
              </w:rPr>
            </w:pPr>
            <w:r w:rsidRPr="00D533B2">
              <w:rPr>
                <w:sz w:val="19"/>
                <w:szCs w:val="19"/>
              </w:rPr>
              <w:t>16,0</w:t>
            </w:r>
          </w:p>
        </w:tc>
      </w:tr>
      <w:tr w:rsidR="00FB64D0" w:rsidRPr="00D533B2" w:rsidTr="00D533B2">
        <w:trPr>
          <w:trHeight w:val="20"/>
          <w:jc w:val="center"/>
        </w:trPr>
        <w:tc>
          <w:tcPr>
            <w:tcW w:w="5000" w:type="pct"/>
            <w:gridSpan w:val="3"/>
            <w:vAlign w:val="center"/>
          </w:tcPr>
          <w:p w:rsidR="00FB64D0" w:rsidRPr="00D533B2" w:rsidRDefault="00FB64D0" w:rsidP="006A450B">
            <w:pPr>
              <w:rPr>
                <w:b/>
                <w:sz w:val="19"/>
                <w:szCs w:val="19"/>
              </w:rPr>
            </w:pPr>
            <w:r w:rsidRPr="00D533B2">
              <w:rPr>
                <w:b/>
                <w:sz w:val="19"/>
                <w:szCs w:val="19"/>
              </w:rPr>
              <w:t xml:space="preserve">KURUMDAKİ HİZMET SÜRESİ </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r w:rsidRPr="00D533B2">
              <w:rPr>
                <w:b/>
                <w:sz w:val="19"/>
                <w:szCs w:val="19"/>
              </w:rPr>
              <w:t>1–5</w:t>
            </w:r>
          </w:p>
        </w:tc>
        <w:tc>
          <w:tcPr>
            <w:tcW w:w="1518" w:type="pct"/>
            <w:vAlign w:val="center"/>
          </w:tcPr>
          <w:p w:rsidR="00FB64D0" w:rsidRPr="00D533B2" w:rsidRDefault="00FB64D0" w:rsidP="006A450B">
            <w:pPr>
              <w:rPr>
                <w:sz w:val="19"/>
                <w:szCs w:val="19"/>
              </w:rPr>
            </w:pPr>
            <w:r w:rsidRPr="00D533B2">
              <w:rPr>
                <w:sz w:val="19"/>
                <w:szCs w:val="19"/>
              </w:rPr>
              <w:t>86</w:t>
            </w:r>
          </w:p>
        </w:tc>
        <w:tc>
          <w:tcPr>
            <w:tcW w:w="1429" w:type="pct"/>
            <w:vAlign w:val="center"/>
          </w:tcPr>
          <w:p w:rsidR="00FB64D0" w:rsidRPr="00D533B2" w:rsidRDefault="00FB64D0" w:rsidP="006A450B">
            <w:pPr>
              <w:rPr>
                <w:sz w:val="19"/>
                <w:szCs w:val="19"/>
              </w:rPr>
            </w:pPr>
            <w:r w:rsidRPr="00D533B2">
              <w:rPr>
                <w:sz w:val="19"/>
                <w:szCs w:val="19"/>
              </w:rPr>
              <w:t>76,8</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r w:rsidRPr="00D533B2">
              <w:rPr>
                <w:b/>
                <w:sz w:val="19"/>
                <w:szCs w:val="19"/>
              </w:rPr>
              <w:t>6–10</w:t>
            </w:r>
          </w:p>
        </w:tc>
        <w:tc>
          <w:tcPr>
            <w:tcW w:w="1518" w:type="pct"/>
            <w:vAlign w:val="center"/>
          </w:tcPr>
          <w:p w:rsidR="00FB64D0" w:rsidRPr="00D533B2" w:rsidRDefault="00FB64D0" w:rsidP="006A450B">
            <w:pPr>
              <w:rPr>
                <w:sz w:val="19"/>
                <w:szCs w:val="19"/>
              </w:rPr>
            </w:pPr>
            <w:r w:rsidRPr="00D533B2">
              <w:rPr>
                <w:sz w:val="19"/>
                <w:szCs w:val="19"/>
              </w:rPr>
              <w:t>17</w:t>
            </w:r>
          </w:p>
        </w:tc>
        <w:tc>
          <w:tcPr>
            <w:tcW w:w="1429" w:type="pct"/>
            <w:vAlign w:val="center"/>
          </w:tcPr>
          <w:p w:rsidR="00FB64D0" w:rsidRPr="00D533B2" w:rsidRDefault="00FB64D0" w:rsidP="006A450B">
            <w:pPr>
              <w:rPr>
                <w:sz w:val="19"/>
                <w:szCs w:val="19"/>
              </w:rPr>
            </w:pPr>
            <w:r w:rsidRPr="00D533B2">
              <w:rPr>
                <w:sz w:val="19"/>
                <w:szCs w:val="19"/>
              </w:rPr>
              <w:t>15,2</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r w:rsidRPr="00D533B2">
              <w:rPr>
                <w:b/>
                <w:sz w:val="19"/>
                <w:szCs w:val="19"/>
              </w:rPr>
              <w:t>11+</w:t>
            </w:r>
          </w:p>
        </w:tc>
        <w:tc>
          <w:tcPr>
            <w:tcW w:w="1518" w:type="pct"/>
            <w:vAlign w:val="center"/>
          </w:tcPr>
          <w:p w:rsidR="00FB64D0" w:rsidRPr="00D533B2" w:rsidRDefault="00FB64D0" w:rsidP="006A450B">
            <w:pPr>
              <w:rPr>
                <w:sz w:val="19"/>
                <w:szCs w:val="19"/>
              </w:rPr>
            </w:pPr>
            <w:r w:rsidRPr="00D533B2">
              <w:rPr>
                <w:sz w:val="19"/>
                <w:szCs w:val="19"/>
              </w:rPr>
              <w:t>9</w:t>
            </w:r>
          </w:p>
        </w:tc>
        <w:tc>
          <w:tcPr>
            <w:tcW w:w="1429" w:type="pct"/>
            <w:vAlign w:val="center"/>
          </w:tcPr>
          <w:p w:rsidR="00FB64D0" w:rsidRPr="00D533B2" w:rsidRDefault="00FB64D0" w:rsidP="006A450B">
            <w:pPr>
              <w:rPr>
                <w:sz w:val="19"/>
                <w:szCs w:val="19"/>
              </w:rPr>
            </w:pPr>
            <w:r w:rsidRPr="00D533B2">
              <w:rPr>
                <w:sz w:val="19"/>
                <w:szCs w:val="19"/>
              </w:rPr>
              <w:t>0,8</w:t>
            </w:r>
          </w:p>
        </w:tc>
      </w:tr>
      <w:tr w:rsidR="00FB64D0" w:rsidRPr="00D533B2" w:rsidTr="00D533B2">
        <w:trPr>
          <w:trHeight w:val="20"/>
          <w:jc w:val="center"/>
        </w:trPr>
        <w:tc>
          <w:tcPr>
            <w:tcW w:w="2053" w:type="pct"/>
            <w:vAlign w:val="center"/>
          </w:tcPr>
          <w:p w:rsidR="00FB64D0" w:rsidRPr="00D533B2" w:rsidRDefault="00FB64D0" w:rsidP="006A450B">
            <w:pPr>
              <w:rPr>
                <w:b/>
                <w:sz w:val="19"/>
                <w:szCs w:val="19"/>
              </w:rPr>
            </w:pPr>
            <w:r w:rsidRPr="00D533B2">
              <w:rPr>
                <w:b/>
                <w:sz w:val="19"/>
                <w:szCs w:val="19"/>
              </w:rPr>
              <w:t>TOPLAM</w:t>
            </w:r>
          </w:p>
        </w:tc>
        <w:tc>
          <w:tcPr>
            <w:tcW w:w="1518" w:type="pct"/>
            <w:vAlign w:val="center"/>
          </w:tcPr>
          <w:p w:rsidR="00FB64D0" w:rsidRPr="00D533B2" w:rsidRDefault="00FB64D0" w:rsidP="006A450B">
            <w:pPr>
              <w:rPr>
                <w:sz w:val="19"/>
                <w:szCs w:val="19"/>
              </w:rPr>
            </w:pPr>
            <w:r w:rsidRPr="00D533B2">
              <w:rPr>
                <w:sz w:val="19"/>
                <w:szCs w:val="19"/>
              </w:rPr>
              <w:t>112</w:t>
            </w:r>
          </w:p>
        </w:tc>
        <w:tc>
          <w:tcPr>
            <w:tcW w:w="1429" w:type="pct"/>
            <w:vAlign w:val="center"/>
          </w:tcPr>
          <w:p w:rsidR="00FB64D0" w:rsidRPr="00D533B2" w:rsidRDefault="00FB64D0" w:rsidP="006A450B">
            <w:pPr>
              <w:rPr>
                <w:sz w:val="19"/>
                <w:szCs w:val="19"/>
              </w:rPr>
            </w:pPr>
            <w:r w:rsidRPr="00D533B2">
              <w:rPr>
                <w:sz w:val="19"/>
                <w:szCs w:val="19"/>
              </w:rPr>
              <w:t>100</w:t>
            </w:r>
          </w:p>
        </w:tc>
      </w:tr>
    </w:tbl>
    <w:p w:rsidR="00FB64D0" w:rsidRPr="00D533B2" w:rsidRDefault="00FB64D0" w:rsidP="00D533B2">
      <w:pPr>
        <w:pStyle w:val="NormalParagraflar"/>
        <w:ind w:firstLine="709"/>
        <w:rPr>
          <w:sz w:val="21"/>
          <w:szCs w:val="21"/>
          <w:lang w:val="tr-TR"/>
        </w:rPr>
      </w:pPr>
      <w:r w:rsidRPr="00D533B2">
        <w:rPr>
          <w:sz w:val="21"/>
          <w:szCs w:val="21"/>
          <w:lang w:val="tr-TR"/>
        </w:rPr>
        <w:t xml:space="preserve">Araştırmaya katılan tıbbi sekreterlerin % 55,4’ü evli, % 46,6’sı ön lisans mezunu, % 44,6’sı 26–32 yaş grubu arasında ve % 76,8’inin ise kurumdaki hizmet süresi 1–5 yıl arasındadır. </w:t>
      </w:r>
    </w:p>
    <w:p w:rsidR="00FB64D0" w:rsidRPr="00D533B2" w:rsidRDefault="00FB64D0" w:rsidP="00D533B2">
      <w:pPr>
        <w:pStyle w:val="ListeParagraf"/>
        <w:numPr>
          <w:ilvl w:val="2"/>
          <w:numId w:val="13"/>
        </w:numPr>
        <w:tabs>
          <w:tab w:val="left" w:pos="1274"/>
        </w:tabs>
        <w:spacing w:before="120" w:after="120"/>
        <w:ind w:left="0" w:firstLine="709"/>
        <w:contextualSpacing w:val="0"/>
        <w:jc w:val="both"/>
        <w:rPr>
          <w:b/>
          <w:sz w:val="21"/>
          <w:szCs w:val="21"/>
        </w:rPr>
      </w:pPr>
      <w:r w:rsidRPr="00D533B2">
        <w:rPr>
          <w:b/>
          <w:sz w:val="21"/>
          <w:szCs w:val="21"/>
        </w:rPr>
        <w:t xml:space="preserve">Faktör Analizleri </w:t>
      </w:r>
    </w:p>
    <w:p w:rsidR="00FB64D0" w:rsidRDefault="00FB64D0" w:rsidP="00D533B2">
      <w:pPr>
        <w:pStyle w:val="NormalParagraflar"/>
        <w:ind w:firstLine="709"/>
        <w:rPr>
          <w:sz w:val="21"/>
          <w:szCs w:val="21"/>
          <w:lang w:val="tr-TR"/>
        </w:rPr>
      </w:pPr>
      <w:r w:rsidRPr="00D533B2">
        <w:rPr>
          <w:sz w:val="21"/>
          <w:szCs w:val="21"/>
          <w:lang w:val="tr-TR"/>
        </w:rPr>
        <w:t xml:space="preserve">KMO ve </w:t>
      </w:r>
      <w:proofErr w:type="spellStart"/>
      <w:r w:rsidRPr="00D533B2">
        <w:rPr>
          <w:sz w:val="21"/>
          <w:szCs w:val="21"/>
          <w:lang w:val="tr-TR"/>
        </w:rPr>
        <w:t>Bartlett</w:t>
      </w:r>
      <w:proofErr w:type="spellEnd"/>
      <w:r w:rsidRPr="00D533B2">
        <w:rPr>
          <w:sz w:val="21"/>
          <w:szCs w:val="21"/>
          <w:lang w:val="tr-TR"/>
        </w:rPr>
        <w:t xml:space="preserve"> testi uygulanarak anket sorularının faktör analizi için uygun olup olmadığı araştırılmıştır. Tablo 2’de KMO ve </w:t>
      </w:r>
      <w:proofErr w:type="spellStart"/>
      <w:r w:rsidRPr="00D533B2">
        <w:rPr>
          <w:sz w:val="21"/>
          <w:szCs w:val="21"/>
          <w:lang w:val="tr-TR"/>
        </w:rPr>
        <w:t>Bartlett</w:t>
      </w:r>
      <w:proofErr w:type="spellEnd"/>
      <w:r w:rsidRPr="00D533B2">
        <w:rPr>
          <w:sz w:val="21"/>
          <w:szCs w:val="21"/>
          <w:lang w:val="tr-TR"/>
        </w:rPr>
        <w:t xml:space="preserve"> testine ilişkin sonuçlar yer almaktadır. </w:t>
      </w:r>
    </w:p>
    <w:p w:rsidR="00D533B2" w:rsidRDefault="00D533B2" w:rsidP="00D533B2">
      <w:pPr>
        <w:pStyle w:val="NormalParagraflar"/>
        <w:ind w:firstLine="709"/>
        <w:rPr>
          <w:sz w:val="21"/>
          <w:szCs w:val="21"/>
          <w:lang w:val="tr-TR"/>
        </w:rPr>
      </w:pPr>
    </w:p>
    <w:p w:rsidR="00D533B2" w:rsidRDefault="00D533B2" w:rsidP="00D533B2">
      <w:pPr>
        <w:pStyle w:val="NormalParagraflar"/>
        <w:ind w:firstLine="709"/>
        <w:rPr>
          <w:sz w:val="21"/>
          <w:szCs w:val="21"/>
          <w:lang w:val="tr-TR"/>
        </w:rPr>
      </w:pPr>
    </w:p>
    <w:p w:rsidR="00D533B2" w:rsidRDefault="00D533B2" w:rsidP="00D533B2">
      <w:pPr>
        <w:pStyle w:val="NormalParagraflar"/>
        <w:ind w:firstLine="709"/>
        <w:rPr>
          <w:sz w:val="21"/>
          <w:szCs w:val="21"/>
          <w:lang w:val="tr-TR"/>
        </w:rPr>
      </w:pPr>
    </w:p>
    <w:p w:rsidR="00D533B2" w:rsidRPr="00D533B2" w:rsidRDefault="00D533B2" w:rsidP="00D533B2">
      <w:pPr>
        <w:pStyle w:val="NormalParagraflar"/>
        <w:ind w:firstLine="709"/>
        <w:rPr>
          <w:sz w:val="21"/>
          <w:szCs w:val="21"/>
          <w:lang w:val="tr-TR"/>
        </w:rPr>
      </w:pPr>
    </w:p>
    <w:p w:rsidR="00FB64D0" w:rsidRPr="00D533B2" w:rsidRDefault="00FB64D0" w:rsidP="00D533B2">
      <w:pPr>
        <w:pStyle w:val="TabloAdlar"/>
        <w:tabs>
          <w:tab w:val="left" w:pos="1498"/>
        </w:tabs>
        <w:spacing w:before="120" w:after="120"/>
        <w:ind w:firstLine="709"/>
        <w:jc w:val="both"/>
        <w:rPr>
          <w:b w:val="0"/>
          <w:sz w:val="21"/>
          <w:szCs w:val="21"/>
          <w:lang w:val="tr-TR"/>
        </w:rPr>
      </w:pPr>
      <w:r w:rsidRPr="00D533B2">
        <w:rPr>
          <w:b w:val="0"/>
          <w:sz w:val="21"/>
          <w:szCs w:val="21"/>
          <w:lang w:val="tr-TR"/>
        </w:rPr>
        <w:lastRenderedPageBreak/>
        <w:t xml:space="preserve">Tablo 3: KMO </w:t>
      </w:r>
      <w:proofErr w:type="spellStart"/>
      <w:r w:rsidRPr="00D533B2">
        <w:rPr>
          <w:b w:val="0"/>
          <w:sz w:val="21"/>
          <w:szCs w:val="21"/>
          <w:lang w:val="tr-TR"/>
        </w:rPr>
        <w:t>and</w:t>
      </w:r>
      <w:proofErr w:type="spellEnd"/>
      <w:r w:rsidRPr="00D533B2">
        <w:rPr>
          <w:b w:val="0"/>
          <w:sz w:val="21"/>
          <w:szCs w:val="21"/>
          <w:lang w:val="tr-TR"/>
        </w:rPr>
        <w:t xml:space="preserve"> </w:t>
      </w:r>
      <w:proofErr w:type="spellStart"/>
      <w:r w:rsidRPr="00D533B2">
        <w:rPr>
          <w:b w:val="0"/>
          <w:sz w:val="21"/>
          <w:szCs w:val="21"/>
          <w:lang w:val="tr-TR"/>
        </w:rPr>
        <w:t>Bartlett's</w:t>
      </w:r>
      <w:proofErr w:type="spellEnd"/>
      <w:r w:rsidRPr="00D533B2">
        <w:rPr>
          <w:b w:val="0"/>
          <w:sz w:val="21"/>
          <w:szCs w:val="21"/>
          <w:lang w:val="tr-TR"/>
        </w:rPr>
        <w:t xml:space="preserve"> Test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2723"/>
        <w:gridCol w:w="2722"/>
        <w:gridCol w:w="1134"/>
      </w:tblGrid>
      <w:tr w:rsidR="00FB64D0" w:rsidRPr="00FC7E3B" w:rsidTr="00FC7E3B">
        <w:trPr>
          <w:cantSplit/>
          <w:trHeight w:val="20"/>
          <w:tblHeader/>
          <w:jc w:val="center"/>
        </w:trPr>
        <w:tc>
          <w:tcPr>
            <w:tcW w:w="4138" w:type="pct"/>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B64D0" w:rsidRPr="00FC7E3B" w:rsidRDefault="00FB64D0" w:rsidP="006A450B">
            <w:pPr>
              <w:autoSpaceDE w:val="0"/>
              <w:autoSpaceDN w:val="0"/>
              <w:adjustRightInd w:val="0"/>
              <w:rPr>
                <w:sz w:val="19"/>
                <w:szCs w:val="19"/>
              </w:rPr>
            </w:pPr>
            <w:proofErr w:type="spellStart"/>
            <w:r w:rsidRPr="00FC7E3B">
              <w:rPr>
                <w:sz w:val="19"/>
                <w:szCs w:val="19"/>
              </w:rPr>
              <w:t>Kaiser</w:t>
            </w:r>
            <w:proofErr w:type="spellEnd"/>
            <w:r w:rsidRPr="00FC7E3B">
              <w:rPr>
                <w:sz w:val="19"/>
                <w:szCs w:val="19"/>
              </w:rPr>
              <w:t>-</w:t>
            </w:r>
            <w:proofErr w:type="spellStart"/>
            <w:r w:rsidRPr="00FC7E3B">
              <w:rPr>
                <w:sz w:val="19"/>
                <w:szCs w:val="19"/>
              </w:rPr>
              <w:t>Meyer</w:t>
            </w:r>
            <w:proofErr w:type="spellEnd"/>
            <w:r w:rsidRPr="00FC7E3B">
              <w:rPr>
                <w:sz w:val="19"/>
                <w:szCs w:val="19"/>
              </w:rPr>
              <w:t>-</w:t>
            </w:r>
            <w:proofErr w:type="spellStart"/>
            <w:r w:rsidRPr="00FC7E3B">
              <w:rPr>
                <w:sz w:val="19"/>
                <w:szCs w:val="19"/>
              </w:rPr>
              <w:t>Olkin</w:t>
            </w:r>
            <w:proofErr w:type="spellEnd"/>
            <w:r w:rsidRPr="00FC7E3B">
              <w:rPr>
                <w:sz w:val="19"/>
                <w:szCs w:val="19"/>
              </w:rPr>
              <w:t xml:space="preserve"> </w:t>
            </w:r>
            <w:proofErr w:type="spellStart"/>
            <w:r w:rsidRPr="00FC7E3B">
              <w:rPr>
                <w:sz w:val="19"/>
                <w:szCs w:val="19"/>
              </w:rPr>
              <w:t>Measure</w:t>
            </w:r>
            <w:proofErr w:type="spellEnd"/>
            <w:r w:rsidRPr="00FC7E3B">
              <w:rPr>
                <w:sz w:val="19"/>
                <w:szCs w:val="19"/>
              </w:rPr>
              <w:t xml:space="preserve"> of </w:t>
            </w:r>
            <w:proofErr w:type="spellStart"/>
            <w:r w:rsidRPr="00FC7E3B">
              <w:rPr>
                <w:sz w:val="19"/>
                <w:szCs w:val="19"/>
              </w:rPr>
              <w:t>Sampling</w:t>
            </w:r>
            <w:proofErr w:type="spellEnd"/>
            <w:r w:rsidRPr="00FC7E3B">
              <w:rPr>
                <w:sz w:val="19"/>
                <w:szCs w:val="19"/>
              </w:rPr>
              <w:t xml:space="preserve"> </w:t>
            </w:r>
            <w:proofErr w:type="spellStart"/>
            <w:r w:rsidRPr="00FC7E3B">
              <w:rPr>
                <w:sz w:val="19"/>
                <w:szCs w:val="19"/>
              </w:rPr>
              <w:t>Adequacy</w:t>
            </w:r>
            <w:proofErr w:type="spellEnd"/>
            <w:r w:rsidRPr="00FC7E3B">
              <w:rPr>
                <w:sz w:val="19"/>
                <w:szCs w:val="19"/>
              </w:rPr>
              <w:t>.</w:t>
            </w:r>
          </w:p>
        </w:tc>
        <w:tc>
          <w:tcPr>
            <w:tcW w:w="862" w:type="pct"/>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B64D0" w:rsidRPr="00FC7E3B" w:rsidRDefault="00FB64D0" w:rsidP="006A450B">
            <w:pPr>
              <w:autoSpaceDE w:val="0"/>
              <w:autoSpaceDN w:val="0"/>
              <w:adjustRightInd w:val="0"/>
              <w:jc w:val="right"/>
              <w:rPr>
                <w:b/>
                <w:sz w:val="19"/>
                <w:szCs w:val="19"/>
              </w:rPr>
            </w:pPr>
            <w:r w:rsidRPr="00FC7E3B">
              <w:rPr>
                <w:b/>
                <w:sz w:val="19"/>
                <w:szCs w:val="19"/>
              </w:rPr>
              <w:t>,821</w:t>
            </w:r>
          </w:p>
        </w:tc>
      </w:tr>
      <w:tr w:rsidR="00FB64D0" w:rsidRPr="00FC7E3B" w:rsidTr="00FC7E3B">
        <w:trPr>
          <w:cantSplit/>
          <w:trHeight w:val="20"/>
          <w:tblHeader/>
          <w:jc w:val="center"/>
        </w:trPr>
        <w:tc>
          <w:tcPr>
            <w:tcW w:w="2069" w:type="pct"/>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B64D0" w:rsidRPr="00FC7E3B" w:rsidRDefault="00FB64D0" w:rsidP="006A450B">
            <w:pPr>
              <w:autoSpaceDE w:val="0"/>
              <w:autoSpaceDN w:val="0"/>
              <w:adjustRightInd w:val="0"/>
              <w:rPr>
                <w:sz w:val="19"/>
                <w:szCs w:val="19"/>
              </w:rPr>
            </w:pPr>
            <w:proofErr w:type="spellStart"/>
            <w:r w:rsidRPr="00FC7E3B">
              <w:rPr>
                <w:sz w:val="19"/>
                <w:szCs w:val="19"/>
              </w:rPr>
              <w:t>Bartlett's</w:t>
            </w:r>
            <w:proofErr w:type="spellEnd"/>
            <w:r w:rsidRPr="00FC7E3B">
              <w:rPr>
                <w:sz w:val="19"/>
                <w:szCs w:val="19"/>
              </w:rPr>
              <w:t xml:space="preserve"> Test of </w:t>
            </w:r>
            <w:proofErr w:type="spellStart"/>
            <w:r w:rsidRPr="00FC7E3B">
              <w:rPr>
                <w:sz w:val="19"/>
                <w:szCs w:val="19"/>
              </w:rPr>
              <w:t>Sphericity</w:t>
            </w:r>
            <w:proofErr w:type="spellEnd"/>
          </w:p>
        </w:tc>
        <w:tc>
          <w:tcPr>
            <w:tcW w:w="2069" w:type="pct"/>
            <w:tcBorders>
              <w:top w:val="nil"/>
              <w:left w:val="nil"/>
              <w:bottom w:val="nil"/>
              <w:right w:val="single" w:sz="16" w:space="0" w:color="000000"/>
            </w:tcBorders>
            <w:shd w:val="clear" w:color="auto" w:fill="FFFFFF"/>
            <w:tcMar>
              <w:top w:w="30" w:type="dxa"/>
              <w:left w:w="30" w:type="dxa"/>
              <w:bottom w:w="30" w:type="dxa"/>
              <w:right w:w="30" w:type="dxa"/>
            </w:tcMar>
          </w:tcPr>
          <w:p w:rsidR="00FB64D0" w:rsidRPr="00FC7E3B" w:rsidRDefault="00FB64D0" w:rsidP="006A450B">
            <w:pPr>
              <w:autoSpaceDE w:val="0"/>
              <w:autoSpaceDN w:val="0"/>
              <w:adjustRightInd w:val="0"/>
              <w:rPr>
                <w:sz w:val="19"/>
                <w:szCs w:val="19"/>
              </w:rPr>
            </w:pPr>
            <w:proofErr w:type="spellStart"/>
            <w:r w:rsidRPr="00FC7E3B">
              <w:rPr>
                <w:sz w:val="19"/>
                <w:szCs w:val="19"/>
              </w:rPr>
              <w:t>Approx</w:t>
            </w:r>
            <w:proofErr w:type="spellEnd"/>
            <w:r w:rsidRPr="00FC7E3B">
              <w:rPr>
                <w:sz w:val="19"/>
                <w:szCs w:val="19"/>
              </w:rPr>
              <w:t xml:space="preserve">. </w:t>
            </w:r>
            <w:proofErr w:type="spellStart"/>
            <w:r w:rsidRPr="00FC7E3B">
              <w:rPr>
                <w:sz w:val="19"/>
                <w:szCs w:val="19"/>
              </w:rPr>
              <w:t>Chi</w:t>
            </w:r>
            <w:proofErr w:type="spellEnd"/>
            <w:r w:rsidRPr="00FC7E3B">
              <w:rPr>
                <w:sz w:val="19"/>
                <w:szCs w:val="19"/>
              </w:rPr>
              <w:t>-</w:t>
            </w:r>
            <w:proofErr w:type="spellStart"/>
            <w:r w:rsidRPr="00FC7E3B">
              <w:rPr>
                <w:sz w:val="19"/>
                <w:szCs w:val="19"/>
              </w:rPr>
              <w:t>Square</w:t>
            </w:r>
            <w:proofErr w:type="spellEnd"/>
          </w:p>
        </w:tc>
        <w:tc>
          <w:tcPr>
            <w:tcW w:w="862"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B64D0" w:rsidRPr="00FC7E3B" w:rsidRDefault="00FB64D0" w:rsidP="006A450B">
            <w:pPr>
              <w:autoSpaceDE w:val="0"/>
              <w:autoSpaceDN w:val="0"/>
              <w:adjustRightInd w:val="0"/>
              <w:jc w:val="right"/>
              <w:rPr>
                <w:sz w:val="19"/>
                <w:szCs w:val="19"/>
              </w:rPr>
            </w:pPr>
            <w:r w:rsidRPr="00FC7E3B">
              <w:rPr>
                <w:sz w:val="19"/>
                <w:szCs w:val="19"/>
              </w:rPr>
              <w:t>952,038</w:t>
            </w:r>
          </w:p>
        </w:tc>
      </w:tr>
      <w:tr w:rsidR="00FB64D0" w:rsidRPr="00FC7E3B" w:rsidTr="00FC7E3B">
        <w:trPr>
          <w:cantSplit/>
          <w:trHeight w:val="20"/>
          <w:tblHeader/>
          <w:jc w:val="center"/>
        </w:trPr>
        <w:tc>
          <w:tcPr>
            <w:tcW w:w="2069" w:type="pct"/>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B64D0" w:rsidRPr="00FC7E3B" w:rsidRDefault="00FB64D0" w:rsidP="006A450B">
            <w:pPr>
              <w:autoSpaceDE w:val="0"/>
              <w:autoSpaceDN w:val="0"/>
              <w:adjustRightInd w:val="0"/>
              <w:rPr>
                <w:sz w:val="19"/>
                <w:szCs w:val="19"/>
              </w:rPr>
            </w:pPr>
          </w:p>
        </w:tc>
        <w:tc>
          <w:tcPr>
            <w:tcW w:w="2069" w:type="pct"/>
            <w:tcBorders>
              <w:top w:val="nil"/>
              <w:left w:val="nil"/>
              <w:bottom w:val="nil"/>
              <w:right w:val="single" w:sz="16" w:space="0" w:color="000000"/>
            </w:tcBorders>
            <w:shd w:val="clear" w:color="auto" w:fill="FFFFFF"/>
            <w:tcMar>
              <w:top w:w="30" w:type="dxa"/>
              <w:left w:w="30" w:type="dxa"/>
              <w:bottom w:w="30" w:type="dxa"/>
              <w:right w:w="30" w:type="dxa"/>
            </w:tcMar>
          </w:tcPr>
          <w:p w:rsidR="00FB64D0" w:rsidRPr="00FC7E3B" w:rsidRDefault="00FB64D0" w:rsidP="006A450B">
            <w:pPr>
              <w:autoSpaceDE w:val="0"/>
              <w:autoSpaceDN w:val="0"/>
              <w:adjustRightInd w:val="0"/>
              <w:rPr>
                <w:sz w:val="19"/>
                <w:szCs w:val="19"/>
              </w:rPr>
            </w:pPr>
            <w:proofErr w:type="spellStart"/>
            <w:r w:rsidRPr="00FC7E3B">
              <w:rPr>
                <w:sz w:val="19"/>
                <w:szCs w:val="19"/>
              </w:rPr>
              <w:t>df</w:t>
            </w:r>
            <w:proofErr w:type="spellEnd"/>
          </w:p>
        </w:tc>
        <w:tc>
          <w:tcPr>
            <w:tcW w:w="862"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B64D0" w:rsidRPr="00FC7E3B" w:rsidRDefault="00FB64D0" w:rsidP="006A450B">
            <w:pPr>
              <w:autoSpaceDE w:val="0"/>
              <w:autoSpaceDN w:val="0"/>
              <w:adjustRightInd w:val="0"/>
              <w:jc w:val="right"/>
              <w:rPr>
                <w:sz w:val="19"/>
                <w:szCs w:val="19"/>
              </w:rPr>
            </w:pPr>
            <w:r w:rsidRPr="00FC7E3B">
              <w:rPr>
                <w:sz w:val="19"/>
                <w:szCs w:val="19"/>
              </w:rPr>
              <w:t>153</w:t>
            </w:r>
          </w:p>
        </w:tc>
      </w:tr>
      <w:tr w:rsidR="00FB64D0" w:rsidRPr="00FC7E3B" w:rsidTr="00FC7E3B">
        <w:trPr>
          <w:cantSplit/>
          <w:trHeight w:val="20"/>
          <w:jc w:val="center"/>
        </w:trPr>
        <w:tc>
          <w:tcPr>
            <w:tcW w:w="2069" w:type="pct"/>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B64D0" w:rsidRPr="00FC7E3B" w:rsidRDefault="00FB64D0" w:rsidP="006A450B">
            <w:pPr>
              <w:autoSpaceDE w:val="0"/>
              <w:autoSpaceDN w:val="0"/>
              <w:adjustRightInd w:val="0"/>
              <w:rPr>
                <w:sz w:val="19"/>
                <w:szCs w:val="19"/>
              </w:rPr>
            </w:pPr>
          </w:p>
        </w:tc>
        <w:tc>
          <w:tcPr>
            <w:tcW w:w="2069"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B64D0" w:rsidRPr="00FC7E3B" w:rsidRDefault="00FB64D0" w:rsidP="006A450B">
            <w:pPr>
              <w:autoSpaceDE w:val="0"/>
              <w:autoSpaceDN w:val="0"/>
              <w:adjustRightInd w:val="0"/>
              <w:rPr>
                <w:sz w:val="19"/>
                <w:szCs w:val="19"/>
              </w:rPr>
            </w:pPr>
            <w:proofErr w:type="spellStart"/>
            <w:r w:rsidRPr="00FC7E3B">
              <w:rPr>
                <w:sz w:val="19"/>
                <w:szCs w:val="19"/>
              </w:rPr>
              <w:t>Sig</w:t>
            </w:r>
            <w:proofErr w:type="spellEnd"/>
            <w:r w:rsidRPr="00FC7E3B">
              <w:rPr>
                <w:sz w:val="19"/>
                <w:szCs w:val="19"/>
              </w:rPr>
              <w:t>.</w:t>
            </w:r>
          </w:p>
        </w:tc>
        <w:tc>
          <w:tcPr>
            <w:tcW w:w="862" w:type="pct"/>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B64D0" w:rsidRPr="00FC7E3B" w:rsidRDefault="00FB64D0" w:rsidP="006A450B">
            <w:pPr>
              <w:autoSpaceDE w:val="0"/>
              <w:autoSpaceDN w:val="0"/>
              <w:adjustRightInd w:val="0"/>
              <w:jc w:val="right"/>
              <w:rPr>
                <w:b/>
                <w:sz w:val="19"/>
                <w:szCs w:val="19"/>
              </w:rPr>
            </w:pPr>
            <w:r w:rsidRPr="00FC7E3B">
              <w:rPr>
                <w:b/>
                <w:sz w:val="19"/>
                <w:szCs w:val="19"/>
              </w:rPr>
              <w:t>,000</w:t>
            </w:r>
          </w:p>
        </w:tc>
      </w:tr>
    </w:tbl>
    <w:p w:rsidR="00FB64D0" w:rsidRPr="00D533B2" w:rsidRDefault="00FB64D0" w:rsidP="00D533B2">
      <w:pPr>
        <w:pStyle w:val="NormalParagraflar"/>
        <w:ind w:firstLine="709"/>
        <w:rPr>
          <w:sz w:val="21"/>
          <w:szCs w:val="21"/>
          <w:lang w:val="tr-TR"/>
        </w:rPr>
      </w:pPr>
      <w:r w:rsidRPr="00D533B2">
        <w:rPr>
          <w:sz w:val="21"/>
          <w:szCs w:val="21"/>
          <w:lang w:val="tr-TR"/>
        </w:rPr>
        <w:t xml:space="preserve">Yapılan analiz sonucunda, KMO değeri 0,50’den büyük olduğu için (0,821) ve </w:t>
      </w:r>
      <w:proofErr w:type="spellStart"/>
      <w:r w:rsidRPr="00D533B2">
        <w:rPr>
          <w:sz w:val="21"/>
          <w:szCs w:val="21"/>
          <w:lang w:val="tr-TR"/>
        </w:rPr>
        <w:t>Barlett</w:t>
      </w:r>
      <w:proofErr w:type="spellEnd"/>
      <w:r w:rsidRPr="00D533B2">
        <w:rPr>
          <w:sz w:val="21"/>
          <w:szCs w:val="21"/>
          <w:lang w:val="tr-TR"/>
        </w:rPr>
        <w:t xml:space="preserve"> </w:t>
      </w:r>
      <w:proofErr w:type="spellStart"/>
      <w:r w:rsidRPr="00D533B2">
        <w:rPr>
          <w:sz w:val="21"/>
          <w:szCs w:val="21"/>
          <w:lang w:val="tr-TR"/>
        </w:rPr>
        <w:t>Sig</w:t>
      </w:r>
      <w:proofErr w:type="spellEnd"/>
      <w:r w:rsidRPr="00D533B2">
        <w:rPr>
          <w:sz w:val="21"/>
          <w:szCs w:val="21"/>
          <w:lang w:val="tr-TR"/>
        </w:rPr>
        <w:t xml:space="preserve">. Değeri 0,050’den küçük (0,00) olduğu için bu soru grubu faktör analizine uygun çıkmıştır.  </w:t>
      </w:r>
    </w:p>
    <w:p w:rsidR="00FB64D0" w:rsidRPr="00D533B2" w:rsidRDefault="00FB64D0" w:rsidP="00D533B2">
      <w:pPr>
        <w:pStyle w:val="NormalParagraflar"/>
        <w:ind w:firstLine="709"/>
        <w:rPr>
          <w:sz w:val="21"/>
          <w:szCs w:val="21"/>
          <w:lang w:val="tr-TR"/>
        </w:rPr>
      </w:pPr>
      <w:r w:rsidRPr="00D533B2">
        <w:rPr>
          <w:sz w:val="21"/>
          <w:szCs w:val="21"/>
          <w:lang w:val="tr-TR"/>
        </w:rPr>
        <w:t xml:space="preserve">Araştırmada demografik değişkenler dışında 25 soru yer almaktadır. Ancak yapılan faktör analizleri sonucunda,  7 soru analizden çıkarılmış ve soru sayısı 18’e indirilerek analizler tekrar yapılmıştır. </w:t>
      </w:r>
    </w:p>
    <w:p w:rsidR="00FB64D0" w:rsidRPr="00D533B2" w:rsidRDefault="00FB64D0" w:rsidP="00D533B2">
      <w:pPr>
        <w:pStyle w:val="NormalParagraflar"/>
        <w:ind w:firstLine="709"/>
        <w:rPr>
          <w:sz w:val="21"/>
          <w:szCs w:val="21"/>
          <w:lang w:val="tr-TR"/>
        </w:rPr>
      </w:pPr>
      <w:r w:rsidRPr="00D533B2">
        <w:rPr>
          <w:sz w:val="21"/>
          <w:szCs w:val="21"/>
          <w:lang w:val="tr-TR"/>
        </w:rPr>
        <w:t xml:space="preserve">Faktör analizleri sonucunda araştırma altı faktör altında toplanmıştır. Ancak iki faktörün güvenilirlik analizleri düşük çıktığı için araştırmadan çıkarılmış ve dört faktör analize dahil edilmiştir.   </w:t>
      </w:r>
    </w:p>
    <w:p w:rsidR="00FB64D0" w:rsidRPr="00D533B2" w:rsidRDefault="00FB64D0" w:rsidP="00D533B2">
      <w:pPr>
        <w:pStyle w:val="NormalParagraflar"/>
        <w:ind w:firstLine="709"/>
        <w:rPr>
          <w:sz w:val="21"/>
          <w:szCs w:val="21"/>
          <w:lang w:val="tr-TR"/>
        </w:rPr>
      </w:pPr>
      <w:proofErr w:type="spellStart"/>
      <w:r w:rsidRPr="00D533B2">
        <w:rPr>
          <w:sz w:val="21"/>
          <w:szCs w:val="21"/>
          <w:lang w:val="tr-TR"/>
        </w:rPr>
        <w:t>Kalaycı’ya</w:t>
      </w:r>
      <w:proofErr w:type="spellEnd"/>
      <w:r w:rsidRPr="00D533B2">
        <w:rPr>
          <w:sz w:val="21"/>
          <w:szCs w:val="21"/>
          <w:lang w:val="tr-TR"/>
        </w:rPr>
        <w:t xml:space="preserve"> göre (2008:405), </w:t>
      </w:r>
      <w:proofErr w:type="spellStart"/>
      <w:r w:rsidRPr="00D533B2">
        <w:rPr>
          <w:sz w:val="21"/>
          <w:szCs w:val="21"/>
          <w:lang w:val="tr-TR"/>
        </w:rPr>
        <w:t>Cronbach's</w:t>
      </w:r>
      <w:proofErr w:type="spellEnd"/>
      <w:r w:rsidRPr="00D533B2">
        <w:rPr>
          <w:sz w:val="21"/>
          <w:szCs w:val="21"/>
          <w:lang w:val="tr-TR"/>
        </w:rPr>
        <w:t xml:space="preserve"> </w:t>
      </w:r>
      <w:proofErr w:type="spellStart"/>
      <w:r w:rsidRPr="00D533B2">
        <w:rPr>
          <w:sz w:val="21"/>
          <w:szCs w:val="21"/>
          <w:lang w:val="tr-TR"/>
        </w:rPr>
        <w:t>Alpha</w:t>
      </w:r>
      <w:proofErr w:type="spellEnd"/>
      <w:r w:rsidRPr="00D533B2">
        <w:rPr>
          <w:sz w:val="21"/>
          <w:szCs w:val="21"/>
          <w:lang w:val="tr-TR"/>
        </w:rPr>
        <w:t xml:space="preserve"> katsayısının 0,60≤α</w:t>
      </w:r>
      <w:r w:rsidRPr="00D533B2">
        <w:rPr>
          <w:sz w:val="21"/>
          <w:szCs w:val="21"/>
          <w:lang w:val="tr-TR"/>
        </w:rPr>
        <w:sym w:font="Symbol" w:char="F03C"/>
      </w:r>
      <w:r w:rsidRPr="00D533B2">
        <w:rPr>
          <w:sz w:val="21"/>
          <w:szCs w:val="21"/>
          <w:lang w:val="tr-TR"/>
        </w:rPr>
        <w:t xml:space="preserve">0,80 arasında olması ölçeğin oldukça güvenilir olduğunu gösterir. </w:t>
      </w:r>
    </w:p>
    <w:p w:rsidR="00FB64D0" w:rsidRPr="00D533B2" w:rsidRDefault="00FB64D0" w:rsidP="00D533B2">
      <w:pPr>
        <w:pStyle w:val="NormalParagraflar"/>
        <w:ind w:firstLine="709"/>
        <w:rPr>
          <w:sz w:val="21"/>
          <w:szCs w:val="21"/>
          <w:lang w:val="tr-TR"/>
        </w:rPr>
      </w:pPr>
      <w:r w:rsidRPr="00D533B2">
        <w:rPr>
          <w:sz w:val="21"/>
          <w:szCs w:val="21"/>
          <w:lang w:val="tr-TR"/>
        </w:rPr>
        <w:t xml:space="preserve">Elde edilen verilere göre dört faktöre ait ortalama </w:t>
      </w:r>
      <w:proofErr w:type="spellStart"/>
      <w:r w:rsidRPr="00D533B2">
        <w:rPr>
          <w:sz w:val="21"/>
          <w:szCs w:val="21"/>
          <w:lang w:val="tr-TR"/>
        </w:rPr>
        <w:t>Cronbach's</w:t>
      </w:r>
      <w:proofErr w:type="spellEnd"/>
      <w:r w:rsidRPr="00D533B2">
        <w:rPr>
          <w:sz w:val="21"/>
          <w:szCs w:val="21"/>
          <w:lang w:val="tr-TR"/>
        </w:rPr>
        <w:t xml:space="preserve"> </w:t>
      </w:r>
      <w:proofErr w:type="spellStart"/>
      <w:r w:rsidRPr="00D533B2">
        <w:rPr>
          <w:sz w:val="21"/>
          <w:szCs w:val="21"/>
          <w:lang w:val="tr-TR"/>
        </w:rPr>
        <w:t>Alpha</w:t>
      </w:r>
      <w:proofErr w:type="spellEnd"/>
      <w:r w:rsidRPr="00D533B2">
        <w:rPr>
          <w:sz w:val="21"/>
          <w:szCs w:val="21"/>
          <w:lang w:val="tr-TR"/>
        </w:rPr>
        <w:t xml:space="preserve"> değeri 0, 755 çıkmıştır ve ölçeğin oldukça güvenilir olduğu tespit edilmiştir. </w:t>
      </w:r>
    </w:p>
    <w:p w:rsidR="00FB64D0" w:rsidRPr="00D533B2" w:rsidRDefault="00FB64D0" w:rsidP="00D533B2">
      <w:pPr>
        <w:pStyle w:val="NormalParagraflar"/>
        <w:ind w:firstLine="709"/>
        <w:rPr>
          <w:sz w:val="21"/>
          <w:szCs w:val="21"/>
          <w:lang w:val="tr-TR"/>
        </w:rPr>
      </w:pPr>
      <w:r w:rsidRPr="00D533B2">
        <w:rPr>
          <w:sz w:val="21"/>
          <w:szCs w:val="21"/>
          <w:lang w:val="tr-TR"/>
        </w:rPr>
        <w:t xml:space="preserve">Ölçeğe ait faktörlerin yükleri, kümülatif </w:t>
      </w:r>
      <w:proofErr w:type="spellStart"/>
      <w:r w:rsidRPr="00D533B2">
        <w:rPr>
          <w:sz w:val="21"/>
          <w:szCs w:val="21"/>
          <w:lang w:val="tr-TR"/>
        </w:rPr>
        <w:t>varyansları</w:t>
      </w:r>
      <w:proofErr w:type="spellEnd"/>
      <w:r w:rsidRPr="00D533B2">
        <w:rPr>
          <w:sz w:val="21"/>
          <w:szCs w:val="21"/>
          <w:lang w:val="tr-TR"/>
        </w:rPr>
        <w:t xml:space="preserve"> ve güvenirlik analizleri aşağıdaki tablolarda gösterilmektedir. </w:t>
      </w:r>
    </w:p>
    <w:p w:rsidR="00FB64D0" w:rsidRPr="00D533B2" w:rsidRDefault="00FB64D0" w:rsidP="00D533B2">
      <w:pPr>
        <w:pStyle w:val="TabloAdlar"/>
        <w:tabs>
          <w:tab w:val="left" w:pos="1498"/>
        </w:tabs>
        <w:spacing w:before="120" w:after="120"/>
        <w:ind w:firstLine="709"/>
        <w:jc w:val="both"/>
        <w:rPr>
          <w:b w:val="0"/>
          <w:sz w:val="21"/>
          <w:szCs w:val="21"/>
          <w:lang w:val="tr-TR"/>
        </w:rPr>
      </w:pPr>
      <w:r w:rsidRPr="00D533B2">
        <w:rPr>
          <w:b w:val="0"/>
          <w:sz w:val="21"/>
          <w:szCs w:val="21"/>
          <w:lang w:val="tr-TR"/>
        </w:rPr>
        <w:t xml:space="preserve">Tablo 4: 1. Faktöre İlişkin Önermeler   </w:t>
      </w:r>
    </w:p>
    <w:tbl>
      <w:tblPr>
        <w:tblW w:w="4941" w:type="pct"/>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74"/>
        <w:gridCol w:w="897"/>
        <w:gridCol w:w="1317"/>
        <w:gridCol w:w="1068"/>
      </w:tblGrid>
      <w:tr w:rsidR="00FB64D0" w:rsidRPr="00FC7E3B" w:rsidTr="00FC7E3B">
        <w:trPr>
          <w:trHeight w:val="20"/>
          <w:jc w:val="center"/>
        </w:trPr>
        <w:tc>
          <w:tcPr>
            <w:tcW w:w="2535" w:type="pct"/>
            <w:vAlign w:val="center"/>
          </w:tcPr>
          <w:p w:rsidR="00FB64D0" w:rsidRPr="00FC7E3B" w:rsidRDefault="00FB64D0" w:rsidP="006A450B">
            <w:pPr>
              <w:autoSpaceDE w:val="0"/>
              <w:autoSpaceDN w:val="0"/>
              <w:adjustRightInd w:val="0"/>
              <w:rPr>
                <w:b/>
                <w:sz w:val="19"/>
                <w:szCs w:val="19"/>
              </w:rPr>
            </w:pPr>
            <w:r w:rsidRPr="00FC7E3B">
              <w:rPr>
                <w:b/>
                <w:sz w:val="19"/>
                <w:szCs w:val="19"/>
              </w:rPr>
              <w:t>FAKTÖR 1-SAYGI</w:t>
            </w:r>
          </w:p>
        </w:tc>
        <w:tc>
          <w:tcPr>
            <w:tcW w:w="674" w:type="pct"/>
            <w:vAlign w:val="center"/>
          </w:tcPr>
          <w:p w:rsidR="00FB64D0" w:rsidRPr="00FC7E3B" w:rsidRDefault="00FB64D0" w:rsidP="006A450B">
            <w:pPr>
              <w:autoSpaceDE w:val="0"/>
              <w:autoSpaceDN w:val="0"/>
              <w:adjustRightInd w:val="0"/>
              <w:jc w:val="center"/>
              <w:rPr>
                <w:b/>
                <w:sz w:val="19"/>
                <w:szCs w:val="19"/>
              </w:rPr>
            </w:pPr>
            <w:r w:rsidRPr="00FC7E3B">
              <w:rPr>
                <w:b/>
                <w:sz w:val="19"/>
                <w:szCs w:val="19"/>
              </w:rPr>
              <w:t>Faktör Yükleri</w:t>
            </w:r>
          </w:p>
        </w:tc>
        <w:tc>
          <w:tcPr>
            <w:tcW w:w="989" w:type="pct"/>
            <w:vAlign w:val="center"/>
          </w:tcPr>
          <w:p w:rsidR="00FB64D0" w:rsidRPr="00FC7E3B" w:rsidRDefault="00FB64D0" w:rsidP="006A450B">
            <w:pPr>
              <w:autoSpaceDE w:val="0"/>
              <w:autoSpaceDN w:val="0"/>
              <w:adjustRightInd w:val="0"/>
              <w:jc w:val="center"/>
              <w:rPr>
                <w:b/>
                <w:sz w:val="19"/>
                <w:szCs w:val="19"/>
              </w:rPr>
            </w:pPr>
            <w:r w:rsidRPr="00FC7E3B">
              <w:rPr>
                <w:b/>
                <w:sz w:val="19"/>
                <w:szCs w:val="19"/>
              </w:rPr>
              <w:t xml:space="preserve">% Kümülatif </w:t>
            </w:r>
            <w:proofErr w:type="spellStart"/>
            <w:r w:rsidRPr="00FC7E3B">
              <w:rPr>
                <w:b/>
                <w:sz w:val="19"/>
                <w:szCs w:val="19"/>
              </w:rPr>
              <w:t>Varyans</w:t>
            </w:r>
            <w:proofErr w:type="spellEnd"/>
          </w:p>
        </w:tc>
        <w:tc>
          <w:tcPr>
            <w:tcW w:w="802" w:type="pct"/>
            <w:vAlign w:val="center"/>
          </w:tcPr>
          <w:p w:rsidR="00FB64D0" w:rsidRPr="00FC7E3B" w:rsidRDefault="00FB64D0" w:rsidP="006A450B">
            <w:pPr>
              <w:autoSpaceDE w:val="0"/>
              <w:autoSpaceDN w:val="0"/>
              <w:adjustRightInd w:val="0"/>
              <w:jc w:val="center"/>
              <w:rPr>
                <w:b/>
                <w:sz w:val="19"/>
                <w:szCs w:val="19"/>
              </w:rPr>
            </w:pPr>
            <w:proofErr w:type="spellStart"/>
            <w:r w:rsidRPr="00FC7E3B">
              <w:rPr>
                <w:b/>
                <w:sz w:val="19"/>
                <w:szCs w:val="19"/>
              </w:rPr>
              <w:t>Cronbach's</w:t>
            </w:r>
            <w:proofErr w:type="spellEnd"/>
            <w:r w:rsidRPr="00FC7E3B">
              <w:rPr>
                <w:b/>
                <w:sz w:val="19"/>
                <w:szCs w:val="19"/>
              </w:rPr>
              <w:t xml:space="preserve"> </w:t>
            </w:r>
            <w:proofErr w:type="spellStart"/>
            <w:r w:rsidRPr="00FC7E3B">
              <w:rPr>
                <w:b/>
                <w:sz w:val="19"/>
                <w:szCs w:val="19"/>
              </w:rPr>
              <w:t>Alpha</w:t>
            </w:r>
            <w:proofErr w:type="spellEnd"/>
          </w:p>
        </w:tc>
      </w:tr>
      <w:tr w:rsidR="00FB64D0" w:rsidRPr="00FC7E3B" w:rsidTr="00FC7E3B">
        <w:trPr>
          <w:trHeight w:val="20"/>
          <w:jc w:val="center"/>
        </w:trPr>
        <w:tc>
          <w:tcPr>
            <w:tcW w:w="2535" w:type="pct"/>
            <w:vAlign w:val="center"/>
          </w:tcPr>
          <w:p w:rsidR="00FB64D0" w:rsidRPr="00FC7E3B" w:rsidRDefault="00FB64D0" w:rsidP="006A450B">
            <w:pPr>
              <w:rPr>
                <w:sz w:val="19"/>
                <w:szCs w:val="19"/>
              </w:rPr>
            </w:pPr>
            <w:r w:rsidRPr="00FC7E3B">
              <w:rPr>
                <w:sz w:val="19"/>
                <w:szCs w:val="19"/>
              </w:rPr>
              <w:t>Hastalara hastalıkları ile ilgili bilgi verirken ses tonunu iyi ayarlar.</w:t>
            </w:r>
          </w:p>
        </w:tc>
        <w:tc>
          <w:tcPr>
            <w:tcW w:w="674" w:type="pct"/>
            <w:vAlign w:val="center"/>
          </w:tcPr>
          <w:p w:rsidR="00FB64D0" w:rsidRPr="00FC7E3B" w:rsidRDefault="00FB64D0" w:rsidP="006A450B">
            <w:pPr>
              <w:autoSpaceDE w:val="0"/>
              <w:autoSpaceDN w:val="0"/>
              <w:adjustRightInd w:val="0"/>
              <w:jc w:val="center"/>
              <w:rPr>
                <w:sz w:val="19"/>
                <w:szCs w:val="19"/>
              </w:rPr>
            </w:pPr>
            <w:r w:rsidRPr="00FC7E3B">
              <w:rPr>
                <w:sz w:val="19"/>
                <w:szCs w:val="19"/>
              </w:rPr>
              <w:t>,688</w:t>
            </w:r>
          </w:p>
        </w:tc>
        <w:tc>
          <w:tcPr>
            <w:tcW w:w="989" w:type="pct"/>
            <w:vMerge w:val="restart"/>
            <w:vAlign w:val="center"/>
          </w:tcPr>
          <w:p w:rsidR="00FB64D0" w:rsidRPr="00FC7E3B" w:rsidRDefault="00FB64D0" w:rsidP="006A450B">
            <w:pPr>
              <w:autoSpaceDE w:val="0"/>
              <w:autoSpaceDN w:val="0"/>
              <w:adjustRightInd w:val="0"/>
              <w:jc w:val="center"/>
              <w:rPr>
                <w:sz w:val="19"/>
                <w:szCs w:val="19"/>
              </w:rPr>
            </w:pPr>
            <w:r w:rsidRPr="00FC7E3B">
              <w:rPr>
                <w:sz w:val="19"/>
                <w:szCs w:val="19"/>
              </w:rPr>
              <w:t>25,022</w:t>
            </w:r>
          </w:p>
        </w:tc>
        <w:tc>
          <w:tcPr>
            <w:tcW w:w="802" w:type="pct"/>
            <w:vMerge w:val="restart"/>
            <w:vAlign w:val="center"/>
          </w:tcPr>
          <w:p w:rsidR="00FB64D0" w:rsidRPr="00FC7E3B" w:rsidRDefault="00FB64D0" w:rsidP="006A450B">
            <w:pPr>
              <w:autoSpaceDE w:val="0"/>
              <w:autoSpaceDN w:val="0"/>
              <w:adjustRightInd w:val="0"/>
              <w:jc w:val="center"/>
              <w:rPr>
                <w:sz w:val="19"/>
                <w:szCs w:val="19"/>
              </w:rPr>
            </w:pPr>
            <w:r w:rsidRPr="00FC7E3B">
              <w:rPr>
                <w:sz w:val="19"/>
                <w:szCs w:val="19"/>
              </w:rPr>
              <w:t>,898</w:t>
            </w:r>
          </w:p>
        </w:tc>
      </w:tr>
      <w:tr w:rsidR="00FB64D0" w:rsidRPr="00FC7E3B" w:rsidTr="00FC7E3B">
        <w:trPr>
          <w:trHeight w:val="20"/>
          <w:jc w:val="center"/>
        </w:trPr>
        <w:tc>
          <w:tcPr>
            <w:tcW w:w="2535" w:type="pct"/>
            <w:vAlign w:val="center"/>
          </w:tcPr>
          <w:p w:rsidR="00FB64D0" w:rsidRPr="00FC7E3B" w:rsidRDefault="00FB64D0" w:rsidP="006A450B">
            <w:pPr>
              <w:rPr>
                <w:sz w:val="19"/>
                <w:szCs w:val="19"/>
              </w:rPr>
            </w:pPr>
            <w:r w:rsidRPr="00FC7E3B">
              <w:rPr>
                <w:sz w:val="19"/>
                <w:szCs w:val="19"/>
              </w:rPr>
              <w:t>Hastalara saygı duyduğunu hissettirir.</w:t>
            </w:r>
          </w:p>
        </w:tc>
        <w:tc>
          <w:tcPr>
            <w:tcW w:w="674" w:type="pct"/>
            <w:vAlign w:val="center"/>
          </w:tcPr>
          <w:p w:rsidR="00FB64D0" w:rsidRPr="00FC7E3B" w:rsidRDefault="00FB64D0" w:rsidP="006A450B">
            <w:pPr>
              <w:autoSpaceDE w:val="0"/>
              <w:autoSpaceDN w:val="0"/>
              <w:adjustRightInd w:val="0"/>
              <w:jc w:val="center"/>
              <w:rPr>
                <w:sz w:val="19"/>
                <w:szCs w:val="19"/>
              </w:rPr>
            </w:pPr>
            <w:r w:rsidRPr="00FC7E3B">
              <w:rPr>
                <w:sz w:val="19"/>
                <w:szCs w:val="19"/>
              </w:rPr>
              <w:t>,755</w:t>
            </w:r>
          </w:p>
        </w:tc>
        <w:tc>
          <w:tcPr>
            <w:tcW w:w="989" w:type="pct"/>
            <w:vMerge/>
            <w:vAlign w:val="center"/>
          </w:tcPr>
          <w:p w:rsidR="00FB64D0" w:rsidRPr="00FC7E3B" w:rsidRDefault="00FB64D0" w:rsidP="006A450B">
            <w:pPr>
              <w:autoSpaceDE w:val="0"/>
              <w:autoSpaceDN w:val="0"/>
              <w:adjustRightInd w:val="0"/>
              <w:rPr>
                <w:sz w:val="19"/>
                <w:szCs w:val="19"/>
              </w:rPr>
            </w:pPr>
          </w:p>
        </w:tc>
        <w:tc>
          <w:tcPr>
            <w:tcW w:w="802" w:type="pct"/>
            <w:vMerge/>
            <w:vAlign w:val="center"/>
          </w:tcPr>
          <w:p w:rsidR="00FB64D0" w:rsidRPr="00FC7E3B" w:rsidRDefault="00FB64D0" w:rsidP="006A450B">
            <w:pPr>
              <w:autoSpaceDE w:val="0"/>
              <w:autoSpaceDN w:val="0"/>
              <w:adjustRightInd w:val="0"/>
              <w:rPr>
                <w:sz w:val="19"/>
                <w:szCs w:val="19"/>
              </w:rPr>
            </w:pPr>
          </w:p>
        </w:tc>
      </w:tr>
      <w:tr w:rsidR="00FB64D0" w:rsidRPr="00FC7E3B" w:rsidTr="00FC7E3B">
        <w:trPr>
          <w:trHeight w:val="20"/>
          <w:jc w:val="center"/>
        </w:trPr>
        <w:tc>
          <w:tcPr>
            <w:tcW w:w="2535" w:type="pct"/>
            <w:vAlign w:val="center"/>
          </w:tcPr>
          <w:p w:rsidR="00FB64D0" w:rsidRPr="00FC7E3B" w:rsidRDefault="00FB64D0" w:rsidP="006A450B">
            <w:pPr>
              <w:rPr>
                <w:sz w:val="19"/>
                <w:szCs w:val="19"/>
              </w:rPr>
            </w:pPr>
            <w:r w:rsidRPr="00FC7E3B">
              <w:rPr>
                <w:sz w:val="19"/>
                <w:szCs w:val="19"/>
              </w:rPr>
              <w:t>Konuşurken jest ve mimiklerini doğru kullanır.</w:t>
            </w:r>
          </w:p>
        </w:tc>
        <w:tc>
          <w:tcPr>
            <w:tcW w:w="674" w:type="pct"/>
            <w:vAlign w:val="center"/>
          </w:tcPr>
          <w:p w:rsidR="00FB64D0" w:rsidRPr="00FC7E3B" w:rsidRDefault="00FB64D0" w:rsidP="006A450B">
            <w:pPr>
              <w:autoSpaceDE w:val="0"/>
              <w:autoSpaceDN w:val="0"/>
              <w:adjustRightInd w:val="0"/>
              <w:jc w:val="center"/>
              <w:rPr>
                <w:sz w:val="19"/>
                <w:szCs w:val="19"/>
              </w:rPr>
            </w:pPr>
            <w:r w:rsidRPr="00FC7E3B">
              <w:rPr>
                <w:sz w:val="19"/>
                <w:szCs w:val="19"/>
              </w:rPr>
              <w:t>,795</w:t>
            </w:r>
          </w:p>
        </w:tc>
        <w:tc>
          <w:tcPr>
            <w:tcW w:w="989" w:type="pct"/>
            <w:vMerge/>
            <w:vAlign w:val="center"/>
          </w:tcPr>
          <w:p w:rsidR="00FB64D0" w:rsidRPr="00FC7E3B" w:rsidRDefault="00FB64D0" w:rsidP="006A450B">
            <w:pPr>
              <w:autoSpaceDE w:val="0"/>
              <w:autoSpaceDN w:val="0"/>
              <w:adjustRightInd w:val="0"/>
              <w:rPr>
                <w:sz w:val="19"/>
                <w:szCs w:val="19"/>
              </w:rPr>
            </w:pPr>
          </w:p>
        </w:tc>
        <w:tc>
          <w:tcPr>
            <w:tcW w:w="802" w:type="pct"/>
            <w:vMerge/>
            <w:vAlign w:val="center"/>
          </w:tcPr>
          <w:p w:rsidR="00FB64D0" w:rsidRPr="00FC7E3B" w:rsidRDefault="00FB64D0" w:rsidP="006A450B">
            <w:pPr>
              <w:autoSpaceDE w:val="0"/>
              <w:autoSpaceDN w:val="0"/>
              <w:adjustRightInd w:val="0"/>
              <w:rPr>
                <w:sz w:val="19"/>
                <w:szCs w:val="19"/>
              </w:rPr>
            </w:pPr>
          </w:p>
        </w:tc>
      </w:tr>
      <w:tr w:rsidR="00FB64D0" w:rsidRPr="00FC7E3B" w:rsidTr="00FC7E3B">
        <w:trPr>
          <w:trHeight w:val="20"/>
          <w:jc w:val="center"/>
        </w:trPr>
        <w:tc>
          <w:tcPr>
            <w:tcW w:w="2535" w:type="pct"/>
            <w:vAlign w:val="center"/>
          </w:tcPr>
          <w:p w:rsidR="00FB64D0" w:rsidRPr="00FC7E3B" w:rsidRDefault="00FB64D0" w:rsidP="006A450B">
            <w:pPr>
              <w:rPr>
                <w:sz w:val="19"/>
                <w:szCs w:val="19"/>
              </w:rPr>
            </w:pPr>
            <w:r w:rsidRPr="00FC7E3B">
              <w:rPr>
                <w:sz w:val="19"/>
                <w:szCs w:val="19"/>
              </w:rPr>
              <w:t>Hastaları dinlerken oldukça sabırlıdır.</w:t>
            </w:r>
          </w:p>
        </w:tc>
        <w:tc>
          <w:tcPr>
            <w:tcW w:w="674" w:type="pct"/>
            <w:vAlign w:val="center"/>
          </w:tcPr>
          <w:p w:rsidR="00FB64D0" w:rsidRPr="00FC7E3B" w:rsidRDefault="00FB64D0" w:rsidP="006A450B">
            <w:pPr>
              <w:autoSpaceDE w:val="0"/>
              <w:autoSpaceDN w:val="0"/>
              <w:adjustRightInd w:val="0"/>
              <w:jc w:val="center"/>
              <w:rPr>
                <w:sz w:val="19"/>
                <w:szCs w:val="19"/>
              </w:rPr>
            </w:pPr>
            <w:r w:rsidRPr="00FC7E3B">
              <w:rPr>
                <w:sz w:val="19"/>
                <w:szCs w:val="19"/>
              </w:rPr>
              <w:t>,796</w:t>
            </w:r>
          </w:p>
        </w:tc>
        <w:tc>
          <w:tcPr>
            <w:tcW w:w="989" w:type="pct"/>
            <w:vMerge/>
            <w:vAlign w:val="center"/>
          </w:tcPr>
          <w:p w:rsidR="00FB64D0" w:rsidRPr="00FC7E3B" w:rsidRDefault="00FB64D0" w:rsidP="006A450B">
            <w:pPr>
              <w:autoSpaceDE w:val="0"/>
              <w:autoSpaceDN w:val="0"/>
              <w:adjustRightInd w:val="0"/>
              <w:rPr>
                <w:sz w:val="19"/>
                <w:szCs w:val="19"/>
              </w:rPr>
            </w:pPr>
          </w:p>
        </w:tc>
        <w:tc>
          <w:tcPr>
            <w:tcW w:w="802" w:type="pct"/>
            <w:vMerge/>
            <w:vAlign w:val="center"/>
          </w:tcPr>
          <w:p w:rsidR="00FB64D0" w:rsidRPr="00FC7E3B" w:rsidRDefault="00FB64D0" w:rsidP="006A450B">
            <w:pPr>
              <w:autoSpaceDE w:val="0"/>
              <w:autoSpaceDN w:val="0"/>
              <w:adjustRightInd w:val="0"/>
              <w:rPr>
                <w:sz w:val="19"/>
                <w:szCs w:val="19"/>
              </w:rPr>
            </w:pPr>
          </w:p>
        </w:tc>
      </w:tr>
      <w:tr w:rsidR="00FB64D0" w:rsidRPr="00FC7E3B" w:rsidTr="00FC7E3B">
        <w:trPr>
          <w:trHeight w:val="20"/>
          <w:jc w:val="center"/>
        </w:trPr>
        <w:tc>
          <w:tcPr>
            <w:tcW w:w="2535" w:type="pct"/>
            <w:vAlign w:val="center"/>
          </w:tcPr>
          <w:p w:rsidR="00FB64D0" w:rsidRPr="00FC7E3B" w:rsidRDefault="00FB64D0" w:rsidP="006A450B">
            <w:pPr>
              <w:rPr>
                <w:sz w:val="19"/>
                <w:szCs w:val="19"/>
              </w:rPr>
            </w:pPr>
            <w:r w:rsidRPr="00FC7E3B">
              <w:rPr>
                <w:sz w:val="19"/>
                <w:szCs w:val="19"/>
              </w:rPr>
              <w:t>Konuşma esnasında hastalarıyla göz teması kurar.</w:t>
            </w:r>
          </w:p>
        </w:tc>
        <w:tc>
          <w:tcPr>
            <w:tcW w:w="674" w:type="pct"/>
            <w:vAlign w:val="center"/>
          </w:tcPr>
          <w:p w:rsidR="00FB64D0" w:rsidRPr="00FC7E3B" w:rsidRDefault="00FB64D0" w:rsidP="006A450B">
            <w:pPr>
              <w:autoSpaceDE w:val="0"/>
              <w:autoSpaceDN w:val="0"/>
              <w:adjustRightInd w:val="0"/>
              <w:jc w:val="center"/>
              <w:rPr>
                <w:sz w:val="19"/>
                <w:szCs w:val="19"/>
              </w:rPr>
            </w:pPr>
            <w:r w:rsidRPr="00FC7E3B">
              <w:rPr>
                <w:sz w:val="19"/>
                <w:szCs w:val="19"/>
              </w:rPr>
              <w:t>,733</w:t>
            </w:r>
          </w:p>
        </w:tc>
        <w:tc>
          <w:tcPr>
            <w:tcW w:w="989" w:type="pct"/>
            <w:vMerge/>
            <w:vAlign w:val="center"/>
          </w:tcPr>
          <w:p w:rsidR="00FB64D0" w:rsidRPr="00FC7E3B" w:rsidRDefault="00FB64D0" w:rsidP="006A450B">
            <w:pPr>
              <w:autoSpaceDE w:val="0"/>
              <w:autoSpaceDN w:val="0"/>
              <w:adjustRightInd w:val="0"/>
              <w:rPr>
                <w:sz w:val="19"/>
                <w:szCs w:val="19"/>
              </w:rPr>
            </w:pPr>
          </w:p>
        </w:tc>
        <w:tc>
          <w:tcPr>
            <w:tcW w:w="802" w:type="pct"/>
            <w:vMerge/>
            <w:vAlign w:val="center"/>
          </w:tcPr>
          <w:p w:rsidR="00FB64D0" w:rsidRPr="00FC7E3B" w:rsidRDefault="00FB64D0" w:rsidP="006A450B">
            <w:pPr>
              <w:autoSpaceDE w:val="0"/>
              <w:autoSpaceDN w:val="0"/>
              <w:adjustRightInd w:val="0"/>
              <w:rPr>
                <w:sz w:val="19"/>
                <w:szCs w:val="19"/>
              </w:rPr>
            </w:pPr>
          </w:p>
        </w:tc>
      </w:tr>
      <w:tr w:rsidR="00FB64D0" w:rsidRPr="00FC7E3B" w:rsidTr="00FC7E3B">
        <w:trPr>
          <w:trHeight w:val="20"/>
          <w:jc w:val="center"/>
        </w:trPr>
        <w:tc>
          <w:tcPr>
            <w:tcW w:w="2535" w:type="pct"/>
            <w:vAlign w:val="center"/>
          </w:tcPr>
          <w:p w:rsidR="00FB64D0" w:rsidRPr="00FC7E3B" w:rsidRDefault="00FB64D0" w:rsidP="006A450B">
            <w:pPr>
              <w:rPr>
                <w:sz w:val="19"/>
                <w:szCs w:val="19"/>
              </w:rPr>
            </w:pPr>
            <w:r w:rsidRPr="00FC7E3B">
              <w:rPr>
                <w:sz w:val="19"/>
                <w:szCs w:val="19"/>
              </w:rPr>
              <w:t>Hastaları, günaydın, hoş geldiniz ifadeleriyle karşılar.</w:t>
            </w:r>
          </w:p>
        </w:tc>
        <w:tc>
          <w:tcPr>
            <w:tcW w:w="674" w:type="pct"/>
            <w:vAlign w:val="center"/>
          </w:tcPr>
          <w:p w:rsidR="00FB64D0" w:rsidRPr="00FC7E3B" w:rsidRDefault="00FB64D0" w:rsidP="006A450B">
            <w:pPr>
              <w:autoSpaceDE w:val="0"/>
              <w:autoSpaceDN w:val="0"/>
              <w:adjustRightInd w:val="0"/>
              <w:jc w:val="center"/>
              <w:rPr>
                <w:sz w:val="19"/>
                <w:szCs w:val="19"/>
              </w:rPr>
            </w:pPr>
            <w:r w:rsidRPr="00FC7E3B">
              <w:rPr>
                <w:sz w:val="19"/>
                <w:szCs w:val="19"/>
              </w:rPr>
              <w:t>,713</w:t>
            </w:r>
          </w:p>
        </w:tc>
        <w:tc>
          <w:tcPr>
            <w:tcW w:w="989" w:type="pct"/>
            <w:vMerge/>
            <w:vAlign w:val="center"/>
          </w:tcPr>
          <w:p w:rsidR="00FB64D0" w:rsidRPr="00FC7E3B" w:rsidRDefault="00FB64D0" w:rsidP="006A450B">
            <w:pPr>
              <w:autoSpaceDE w:val="0"/>
              <w:autoSpaceDN w:val="0"/>
              <w:adjustRightInd w:val="0"/>
              <w:rPr>
                <w:sz w:val="19"/>
                <w:szCs w:val="19"/>
              </w:rPr>
            </w:pPr>
          </w:p>
        </w:tc>
        <w:tc>
          <w:tcPr>
            <w:tcW w:w="802" w:type="pct"/>
            <w:vMerge/>
            <w:vAlign w:val="center"/>
          </w:tcPr>
          <w:p w:rsidR="00FB64D0" w:rsidRPr="00FC7E3B" w:rsidRDefault="00FB64D0" w:rsidP="006A450B">
            <w:pPr>
              <w:autoSpaceDE w:val="0"/>
              <w:autoSpaceDN w:val="0"/>
              <w:adjustRightInd w:val="0"/>
              <w:rPr>
                <w:sz w:val="19"/>
                <w:szCs w:val="19"/>
              </w:rPr>
            </w:pPr>
          </w:p>
        </w:tc>
      </w:tr>
      <w:tr w:rsidR="00FB64D0" w:rsidRPr="00FC7E3B" w:rsidTr="00FC7E3B">
        <w:trPr>
          <w:trHeight w:val="20"/>
          <w:jc w:val="center"/>
        </w:trPr>
        <w:tc>
          <w:tcPr>
            <w:tcW w:w="2535" w:type="pct"/>
            <w:vAlign w:val="center"/>
          </w:tcPr>
          <w:p w:rsidR="00FB64D0" w:rsidRPr="00FC7E3B" w:rsidRDefault="00FB64D0" w:rsidP="006A450B">
            <w:pPr>
              <w:rPr>
                <w:sz w:val="19"/>
                <w:szCs w:val="19"/>
              </w:rPr>
            </w:pPr>
            <w:r w:rsidRPr="00FC7E3B">
              <w:rPr>
                <w:sz w:val="19"/>
                <w:szCs w:val="19"/>
              </w:rPr>
              <w:t>Hastaların rahatlıkla düşüncelerini ifade edebilecekleri bir ortam hazırlar.</w:t>
            </w:r>
          </w:p>
        </w:tc>
        <w:tc>
          <w:tcPr>
            <w:tcW w:w="674" w:type="pct"/>
            <w:vAlign w:val="center"/>
          </w:tcPr>
          <w:p w:rsidR="00FB64D0" w:rsidRPr="00FC7E3B" w:rsidRDefault="00FB64D0" w:rsidP="006A450B">
            <w:pPr>
              <w:autoSpaceDE w:val="0"/>
              <w:autoSpaceDN w:val="0"/>
              <w:adjustRightInd w:val="0"/>
              <w:jc w:val="center"/>
              <w:rPr>
                <w:sz w:val="19"/>
                <w:szCs w:val="19"/>
              </w:rPr>
            </w:pPr>
            <w:r w:rsidRPr="00FC7E3B">
              <w:rPr>
                <w:sz w:val="19"/>
                <w:szCs w:val="19"/>
              </w:rPr>
              <w:t>,738</w:t>
            </w:r>
          </w:p>
        </w:tc>
        <w:tc>
          <w:tcPr>
            <w:tcW w:w="989" w:type="pct"/>
            <w:vMerge/>
            <w:vAlign w:val="center"/>
          </w:tcPr>
          <w:p w:rsidR="00FB64D0" w:rsidRPr="00FC7E3B" w:rsidRDefault="00FB64D0" w:rsidP="006A450B">
            <w:pPr>
              <w:autoSpaceDE w:val="0"/>
              <w:autoSpaceDN w:val="0"/>
              <w:adjustRightInd w:val="0"/>
              <w:rPr>
                <w:sz w:val="19"/>
                <w:szCs w:val="19"/>
              </w:rPr>
            </w:pPr>
          </w:p>
        </w:tc>
        <w:tc>
          <w:tcPr>
            <w:tcW w:w="802" w:type="pct"/>
            <w:vMerge/>
            <w:vAlign w:val="center"/>
          </w:tcPr>
          <w:p w:rsidR="00FB64D0" w:rsidRPr="00FC7E3B" w:rsidRDefault="00FB64D0" w:rsidP="006A450B">
            <w:pPr>
              <w:autoSpaceDE w:val="0"/>
              <w:autoSpaceDN w:val="0"/>
              <w:adjustRightInd w:val="0"/>
              <w:rPr>
                <w:sz w:val="19"/>
                <w:szCs w:val="19"/>
              </w:rPr>
            </w:pPr>
          </w:p>
        </w:tc>
      </w:tr>
      <w:tr w:rsidR="00FB64D0" w:rsidRPr="00FC7E3B" w:rsidTr="00FC7E3B">
        <w:trPr>
          <w:trHeight w:val="20"/>
          <w:jc w:val="center"/>
        </w:trPr>
        <w:tc>
          <w:tcPr>
            <w:tcW w:w="2535" w:type="pct"/>
            <w:vAlign w:val="center"/>
          </w:tcPr>
          <w:p w:rsidR="00FB64D0" w:rsidRPr="00FC7E3B" w:rsidRDefault="00FB64D0" w:rsidP="006A450B">
            <w:pPr>
              <w:rPr>
                <w:sz w:val="19"/>
                <w:szCs w:val="19"/>
              </w:rPr>
            </w:pPr>
            <w:r w:rsidRPr="00FC7E3B">
              <w:rPr>
                <w:sz w:val="19"/>
                <w:szCs w:val="19"/>
              </w:rPr>
              <w:t xml:space="preserve">Hastaları uyarırken onları kırmadan uyarır. </w:t>
            </w:r>
          </w:p>
        </w:tc>
        <w:tc>
          <w:tcPr>
            <w:tcW w:w="674" w:type="pct"/>
            <w:vAlign w:val="center"/>
          </w:tcPr>
          <w:p w:rsidR="00FB64D0" w:rsidRPr="00FC7E3B" w:rsidRDefault="00FB64D0" w:rsidP="006A450B">
            <w:pPr>
              <w:autoSpaceDE w:val="0"/>
              <w:autoSpaceDN w:val="0"/>
              <w:adjustRightInd w:val="0"/>
              <w:jc w:val="center"/>
              <w:rPr>
                <w:sz w:val="19"/>
                <w:szCs w:val="19"/>
              </w:rPr>
            </w:pPr>
            <w:r w:rsidRPr="00FC7E3B">
              <w:rPr>
                <w:sz w:val="19"/>
                <w:szCs w:val="19"/>
              </w:rPr>
              <w:t>,765</w:t>
            </w:r>
          </w:p>
        </w:tc>
        <w:tc>
          <w:tcPr>
            <w:tcW w:w="989" w:type="pct"/>
            <w:vMerge/>
            <w:vAlign w:val="center"/>
          </w:tcPr>
          <w:p w:rsidR="00FB64D0" w:rsidRPr="00FC7E3B" w:rsidRDefault="00FB64D0" w:rsidP="006A450B">
            <w:pPr>
              <w:autoSpaceDE w:val="0"/>
              <w:autoSpaceDN w:val="0"/>
              <w:adjustRightInd w:val="0"/>
              <w:rPr>
                <w:sz w:val="19"/>
                <w:szCs w:val="19"/>
              </w:rPr>
            </w:pPr>
          </w:p>
        </w:tc>
        <w:tc>
          <w:tcPr>
            <w:tcW w:w="802" w:type="pct"/>
            <w:vMerge/>
            <w:vAlign w:val="center"/>
          </w:tcPr>
          <w:p w:rsidR="00FB64D0" w:rsidRPr="00FC7E3B" w:rsidRDefault="00FB64D0" w:rsidP="006A450B">
            <w:pPr>
              <w:autoSpaceDE w:val="0"/>
              <w:autoSpaceDN w:val="0"/>
              <w:adjustRightInd w:val="0"/>
              <w:rPr>
                <w:sz w:val="19"/>
                <w:szCs w:val="19"/>
              </w:rPr>
            </w:pPr>
          </w:p>
        </w:tc>
      </w:tr>
    </w:tbl>
    <w:p w:rsidR="00FB64D0" w:rsidRPr="00D533B2" w:rsidRDefault="00FB64D0" w:rsidP="00D533B2">
      <w:pPr>
        <w:autoSpaceDE w:val="0"/>
        <w:autoSpaceDN w:val="0"/>
        <w:adjustRightInd w:val="0"/>
        <w:spacing w:before="120" w:after="120"/>
        <w:ind w:firstLine="709"/>
        <w:jc w:val="both"/>
        <w:rPr>
          <w:sz w:val="21"/>
          <w:szCs w:val="21"/>
        </w:rPr>
      </w:pPr>
      <w:r w:rsidRPr="00D533B2">
        <w:rPr>
          <w:sz w:val="21"/>
          <w:szCs w:val="21"/>
        </w:rPr>
        <w:lastRenderedPageBreak/>
        <w:t xml:space="preserve">Faktör 1’in güvenilirlik analizi sonucunda </w:t>
      </w:r>
      <w:proofErr w:type="spellStart"/>
      <w:r w:rsidRPr="00D533B2">
        <w:rPr>
          <w:sz w:val="21"/>
          <w:szCs w:val="21"/>
        </w:rPr>
        <w:t>Cronbach's</w:t>
      </w:r>
      <w:proofErr w:type="spellEnd"/>
      <w:r w:rsidRPr="00D533B2">
        <w:rPr>
          <w:sz w:val="21"/>
          <w:szCs w:val="21"/>
        </w:rPr>
        <w:t xml:space="preserve"> </w:t>
      </w:r>
      <w:proofErr w:type="spellStart"/>
      <w:r w:rsidRPr="00D533B2">
        <w:rPr>
          <w:sz w:val="21"/>
          <w:szCs w:val="21"/>
        </w:rPr>
        <w:t>Alpha</w:t>
      </w:r>
      <w:proofErr w:type="spellEnd"/>
      <w:r w:rsidRPr="00D533B2">
        <w:rPr>
          <w:sz w:val="21"/>
          <w:szCs w:val="21"/>
        </w:rPr>
        <w:t xml:space="preserve"> değeri 0,898’dir.</w:t>
      </w:r>
    </w:p>
    <w:p w:rsidR="00FB64D0" w:rsidRPr="00D533B2" w:rsidRDefault="00FB64D0" w:rsidP="00D533B2">
      <w:pPr>
        <w:pStyle w:val="TabloAdlar"/>
        <w:tabs>
          <w:tab w:val="left" w:pos="1498"/>
        </w:tabs>
        <w:spacing w:before="120" w:after="120"/>
        <w:ind w:firstLine="709"/>
        <w:jc w:val="both"/>
        <w:rPr>
          <w:b w:val="0"/>
          <w:sz w:val="21"/>
          <w:szCs w:val="21"/>
          <w:lang w:val="tr-TR"/>
        </w:rPr>
      </w:pPr>
      <w:r w:rsidRPr="00D533B2">
        <w:rPr>
          <w:b w:val="0"/>
          <w:sz w:val="21"/>
          <w:szCs w:val="21"/>
          <w:lang w:val="tr-TR"/>
        </w:rPr>
        <w:t xml:space="preserve">Tablo 5: 2. Faktör İlişkin Önermeler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3"/>
        <w:gridCol w:w="872"/>
        <w:gridCol w:w="1243"/>
        <w:gridCol w:w="1257"/>
      </w:tblGrid>
      <w:tr w:rsidR="00FB64D0" w:rsidRPr="00FC7E3B" w:rsidTr="00FC7E3B">
        <w:trPr>
          <w:trHeight w:val="113"/>
          <w:jc w:val="center"/>
        </w:trPr>
        <w:tc>
          <w:tcPr>
            <w:tcW w:w="2497" w:type="pct"/>
            <w:vAlign w:val="center"/>
          </w:tcPr>
          <w:p w:rsidR="00FB64D0" w:rsidRPr="00FC7E3B" w:rsidRDefault="00FB64D0" w:rsidP="006A450B">
            <w:pPr>
              <w:autoSpaceDE w:val="0"/>
              <w:autoSpaceDN w:val="0"/>
              <w:adjustRightInd w:val="0"/>
              <w:rPr>
                <w:sz w:val="19"/>
                <w:szCs w:val="19"/>
              </w:rPr>
            </w:pPr>
            <w:r w:rsidRPr="00FC7E3B">
              <w:rPr>
                <w:b/>
                <w:sz w:val="19"/>
                <w:szCs w:val="19"/>
              </w:rPr>
              <w:t>FAKTÖR 2- DEMOKRATİK TUTUM</w:t>
            </w:r>
          </w:p>
        </w:tc>
        <w:tc>
          <w:tcPr>
            <w:tcW w:w="647" w:type="pct"/>
            <w:vAlign w:val="center"/>
          </w:tcPr>
          <w:p w:rsidR="00FB64D0" w:rsidRPr="00FC7E3B" w:rsidRDefault="00FB64D0" w:rsidP="006A450B">
            <w:pPr>
              <w:autoSpaceDE w:val="0"/>
              <w:autoSpaceDN w:val="0"/>
              <w:adjustRightInd w:val="0"/>
              <w:rPr>
                <w:b/>
                <w:sz w:val="19"/>
                <w:szCs w:val="19"/>
              </w:rPr>
            </w:pPr>
            <w:r w:rsidRPr="00FC7E3B">
              <w:rPr>
                <w:b/>
                <w:sz w:val="19"/>
                <w:szCs w:val="19"/>
              </w:rPr>
              <w:t xml:space="preserve">Faktör Yükleri  </w:t>
            </w:r>
          </w:p>
        </w:tc>
        <w:tc>
          <w:tcPr>
            <w:tcW w:w="923" w:type="pct"/>
            <w:vAlign w:val="center"/>
          </w:tcPr>
          <w:p w:rsidR="00FB64D0" w:rsidRPr="00FC7E3B" w:rsidRDefault="00FB64D0" w:rsidP="006A450B">
            <w:pPr>
              <w:autoSpaceDE w:val="0"/>
              <w:autoSpaceDN w:val="0"/>
              <w:adjustRightInd w:val="0"/>
              <w:rPr>
                <w:b/>
                <w:sz w:val="19"/>
                <w:szCs w:val="19"/>
              </w:rPr>
            </w:pPr>
            <w:r w:rsidRPr="00FC7E3B">
              <w:rPr>
                <w:b/>
                <w:sz w:val="19"/>
                <w:szCs w:val="19"/>
              </w:rPr>
              <w:t xml:space="preserve">% Kümülatif </w:t>
            </w:r>
            <w:proofErr w:type="spellStart"/>
            <w:r w:rsidRPr="00FC7E3B">
              <w:rPr>
                <w:b/>
                <w:sz w:val="19"/>
                <w:szCs w:val="19"/>
              </w:rPr>
              <w:t>Varyans</w:t>
            </w:r>
            <w:proofErr w:type="spellEnd"/>
            <w:r w:rsidRPr="00FC7E3B">
              <w:rPr>
                <w:b/>
                <w:sz w:val="19"/>
                <w:szCs w:val="19"/>
              </w:rPr>
              <w:t xml:space="preserve">  </w:t>
            </w:r>
          </w:p>
        </w:tc>
        <w:tc>
          <w:tcPr>
            <w:tcW w:w="934" w:type="pct"/>
            <w:vAlign w:val="center"/>
          </w:tcPr>
          <w:p w:rsidR="00FB64D0" w:rsidRPr="00FC7E3B" w:rsidRDefault="00FB64D0" w:rsidP="006A450B">
            <w:pPr>
              <w:autoSpaceDE w:val="0"/>
              <w:autoSpaceDN w:val="0"/>
              <w:adjustRightInd w:val="0"/>
              <w:rPr>
                <w:b/>
                <w:sz w:val="19"/>
                <w:szCs w:val="19"/>
              </w:rPr>
            </w:pPr>
            <w:proofErr w:type="spellStart"/>
            <w:r w:rsidRPr="00FC7E3B">
              <w:rPr>
                <w:b/>
                <w:sz w:val="19"/>
                <w:szCs w:val="19"/>
              </w:rPr>
              <w:t>Cronbach's</w:t>
            </w:r>
            <w:proofErr w:type="spellEnd"/>
            <w:r w:rsidRPr="00FC7E3B">
              <w:rPr>
                <w:b/>
                <w:sz w:val="19"/>
                <w:szCs w:val="19"/>
              </w:rPr>
              <w:t xml:space="preserve"> </w:t>
            </w:r>
            <w:proofErr w:type="spellStart"/>
            <w:r w:rsidRPr="00FC7E3B">
              <w:rPr>
                <w:b/>
                <w:sz w:val="19"/>
                <w:szCs w:val="19"/>
              </w:rPr>
              <w:t>Alpha</w:t>
            </w:r>
            <w:proofErr w:type="spellEnd"/>
          </w:p>
        </w:tc>
      </w:tr>
      <w:tr w:rsidR="00FB64D0" w:rsidRPr="00FC7E3B" w:rsidTr="00FC7E3B">
        <w:trPr>
          <w:trHeight w:val="113"/>
          <w:jc w:val="center"/>
        </w:trPr>
        <w:tc>
          <w:tcPr>
            <w:tcW w:w="2497" w:type="pct"/>
            <w:vAlign w:val="center"/>
          </w:tcPr>
          <w:p w:rsidR="00FB64D0" w:rsidRPr="00FC7E3B" w:rsidRDefault="00FB64D0" w:rsidP="006A450B">
            <w:pPr>
              <w:rPr>
                <w:sz w:val="19"/>
                <w:szCs w:val="19"/>
              </w:rPr>
            </w:pPr>
            <w:r w:rsidRPr="00FC7E3B">
              <w:rPr>
                <w:sz w:val="19"/>
                <w:szCs w:val="19"/>
              </w:rPr>
              <w:t xml:space="preserve"> Hastaların sorularının hepsine cevap vermeye çalışır.</w:t>
            </w:r>
          </w:p>
        </w:tc>
        <w:tc>
          <w:tcPr>
            <w:tcW w:w="647" w:type="pct"/>
            <w:vAlign w:val="center"/>
          </w:tcPr>
          <w:p w:rsidR="00FB64D0" w:rsidRPr="00FC7E3B" w:rsidRDefault="00FB64D0" w:rsidP="006A450B">
            <w:pPr>
              <w:autoSpaceDE w:val="0"/>
              <w:autoSpaceDN w:val="0"/>
              <w:adjustRightInd w:val="0"/>
              <w:rPr>
                <w:sz w:val="19"/>
                <w:szCs w:val="19"/>
              </w:rPr>
            </w:pPr>
            <w:r w:rsidRPr="00FC7E3B">
              <w:rPr>
                <w:sz w:val="19"/>
                <w:szCs w:val="19"/>
              </w:rPr>
              <w:t>,781</w:t>
            </w:r>
          </w:p>
        </w:tc>
        <w:tc>
          <w:tcPr>
            <w:tcW w:w="923" w:type="pct"/>
            <w:vMerge w:val="restart"/>
            <w:vAlign w:val="center"/>
          </w:tcPr>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r w:rsidRPr="00FC7E3B">
              <w:rPr>
                <w:sz w:val="19"/>
                <w:szCs w:val="19"/>
              </w:rPr>
              <w:t>13,872</w:t>
            </w:r>
          </w:p>
        </w:tc>
        <w:tc>
          <w:tcPr>
            <w:tcW w:w="934" w:type="pct"/>
            <w:vMerge w:val="restart"/>
            <w:vAlign w:val="center"/>
          </w:tcPr>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r w:rsidRPr="00FC7E3B">
              <w:rPr>
                <w:sz w:val="19"/>
                <w:szCs w:val="19"/>
              </w:rPr>
              <w:t>,789</w:t>
            </w:r>
          </w:p>
        </w:tc>
      </w:tr>
      <w:tr w:rsidR="00FB64D0" w:rsidRPr="00FC7E3B" w:rsidTr="00FC7E3B">
        <w:trPr>
          <w:trHeight w:val="113"/>
          <w:jc w:val="center"/>
        </w:trPr>
        <w:tc>
          <w:tcPr>
            <w:tcW w:w="2497" w:type="pct"/>
            <w:vAlign w:val="center"/>
          </w:tcPr>
          <w:p w:rsidR="00FB64D0" w:rsidRPr="00FC7E3B" w:rsidRDefault="00FB64D0" w:rsidP="006A450B">
            <w:pPr>
              <w:rPr>
                <w:b/>
                <w:sz w:val="19"/>
                <w:szCs w:val="19"/>
              </w:rPr>
            </w:pPr>
            <w:r w:rsidRPr="00FC7E3B">
              <w:rPr>
                <w:sz w:val="19"/>
                <w:szCs w:val="19"/>
              </w:rPr>
              <w:t xml:space="preserve"> Hastaların sıkıntılarını anlatabilmeleri için, yeteri kadar zaman tanır.</w:t>
            </w:r>
          </w:p>
        </w:tc>
        <w:tc>
          <w:tcPr>
            <w:tcW w:w="647" w:type="pct"/>
            <w:vAlign w:val="center"/>
          </w:tcPr>
          <w:p w:rsidR="00FB64D0" w:rsidRPr="00FC7E3B" w:rsidRDefault="00FB64D0" w:rsidP="006A450B">
            <w:pPr>
              <w:autoSpaceDE w:val="0"/>
              <w:autoSpaceDN w:val="0"/>
              <w:adjustRightInd w:val="0"/>
              <w:rPr>
                <w:sz w:val="19"/>
                <w:szCs w:val="19"/>
              </w:rPr>
            </w:pPr>
            <w:r w:rsidRPr="00FC7E3B">
              <w:rPr>
                <w:sz w:val="19"/>
                <w:szCs w:val="19"/>
              </w:rPr>
              <w:t>,748</w:t>
            </w:r>
          </w:p>
        </w:tc>
        <w:tc>
          <w:tcPr>
            <w:tcW w:w="923" w:type="pct"/>
            <w:vMerge/>
            <w:vAlign w:val="center"/>
          </w:tcPr>
          <w:p w:rsidR="00FB64D0" w:rsidRPr="00FC7E3B" w:rsidRDefault="00FB64D0" w:rsidP="006A450B">
            <w:pPr>
              <w:autoSpaceDE w:val="0"/>
              <w:autoSpaceDN w:val="0"/>
              <w:adjustRightInd w:val="0"/>
              <w:rPr>
                <w:sz w:val="19"/>
                <w:szCs w:val="19"/>
              </w:rPr>
            </w:pPr>
          </w:p>
        </w:tc>
        <w:tc>
          <w:tcPr>
            <w:tcW w:w="934" w:type="pct"/>
            <w:vMerge/>
            <w:vAlign w:val="center"/>
          </w:tcPr>
          <w:p w:rsidR="00FB64D0" w:rsidRPr="00FC7E3B" w:rsidRDefault="00FB64D0" w:rsidP="006A450B">
            <w:pPr>
              <w:autoSpaceDE w:val="0"/>
              <w:autoSpaceDN w:val="0"/>
              <w:adjustRightInd w:val="0"/>
              <w:rPr>
                <w:sz w:val="19"/>
                <w:szCs w:val="19"/>
              </w:rPr>
            </w:pPr>
          </w:p>
        </w:tc>
      </w:tr>
      <w:tr w:rsidR="00FB64D0" w:rsidRPr="00FC7E3B" w:rsidTr="00FC7E3B">
        <w:trPr>
          <w:trHeight w:val="113"/>
          <w:jc w:val="center"/>
        </w:trPr>
        <w:tc>
          <w:tcPr>
            <w:tcW w:w="2497" w:type="pct"/>
            <w:vAlign w:val="center"/>
          </w:tcPr>
          <w:p w:rsidR="00FB64D0" w:rsidRPr="00FC7E3B" w:rsidRDefault="00FB64D0" w:rsidP="006A450B">
            <w:pPr>
              <w:rPr>
                <w:sz w:val="19"/>
                <w:szCs w:val="19"/>
              </w:rPr>
            </w:pPr>
            <w:r w:rsidRPr="00FC7E3B">
              <w:rPr>
                <w:sz w:val="19"/>
                <w:szCs w:val="19"/>
              </w:rPr>
              <w:t>Hastaların rahatlıkla soru sorabileceği bir ortam hazırlar.</w:t>
            </w:r>
          </w:p>
        </w:tc>
        <w:tc>
          <w:tcPr>
            <w:tcW w:w="647" w:type="pct"/>
            <w:vAlign w:val="center"/>
          </w:tcPr>
          <w:p w:rsidR="00FB64D0" w:rsidRPr="00FC7E3B" w:rsidRDefault="00FB64D0" w:rsidP="006A450B">
            <w:pPr>
              <w:autoSpaceDE w:val="0"/>
              <w:autoSpaceDN w:val="0"/>
              <w:adjustRightInd w:val="0"/>
              <w:rPr>
                <w:sz w:val="19"/>
                <w:szCs w:val="19"/>
              </w:rPr>
            </w:pPr>
            <w:r w:rsidRPr="00FC7E3B">
              <w:rPr>
                <w:sz w:val="19"/>
                <w:szCs w:val="19"/>
              </w:rPr>
              <w:t>,612</w:t>
            </w:r>
          </w:p>
        </w:tc>
        <w:tc>
          <w:tcPr>
            <w:tcW w:w="923" w:type="pct"/>
            <w:vMerge/>
            <w:vAlign w:val="center"/>
          </w:tcPr>
          <w:p w:rsidR="00FB64D0" w:rsidRPr="00FC7E3B" w:rsidRDefault="00FB64D0" w:rsidP="006A450B">
            <w:pPr>
              <w:autoSpaceDE w:val="0"/>
              <w:autoSpaceDN w:val="0"/>
              <w:adjustRightInd w:val="0"/>
              <w:rPr>
                <w:sz w:val="19"/>
                <w:szCs w:val="19"/>
              </w:rPr>
            </w:pPr>
          </w:p>
        </w:tc>
        <w:tc>
          <w:tcPr>
            <w:tcW w:w="934" w:type="pct"/>
            <w:vMerge/>
            <w:vAlign w:val="center"/>
          </w:tcPr>
          <w:p w:rsidR="00FB64D0" w:rsidRPr="00FC7E3B" w:rsidRDefault="00FB64D0" w:rsidP="006A450B">
            <w:pPr>
              <w:autoSpaceDE w:val="0"/>
              <w:autoSpaceDN w:val="0"/>
              <w:adjustRightInd w:val="0"/>
              <w:rPr>
                <w:sz w:val="19"/>
                <w:szCs w:val="19"/>
              </w:rPr>
            </w:pPr>
          </w:p>
        </w:tc>
      </w:tr>
    </w:tbl>
    <w:p w:rsidR="00FB64D0" w:rsidRPr="00D533B2" w:rsidRDefault="00FB64D0" w:rsidP="00D533B2">
      <w:pPr>
        <w:autoSpaceDE w:val="0"/>
        <w:autoSpaceDN w:val="0"/>
        <w:adjustRightInd w:val="0"/>
        <w:spacing w:before="120" w:after="120"/>
        <w:ind w:firstLine="709"/>
        <w:jc w:val="both"/>
        <w:rPr>
          <w:color w:val="FF0000"/>
          <w:sz w:val="21"/>
          <w:szCs w:val="21"/>
        </w:rPr>
      </w:pPr>
      <w:r w:rsidRPr="00D533B2">
        <w:rPr>
          <w:sz w:val="21"/>
          <w:szCs w:val="21"/>
        </w:rPr>
        <w:t xml:space="preserve">Faktör 2’in güvenilirlik analizi sonucunda </w:t>
      </w:r>
      <w:proofErr w:type="spellStart"/>
      <w:r w:rsidRPr="00D533B2">
        <w:rPr>
          <w:sz w:val="21"/>
          <w:szCs w:val="21"/>
        </w:rPr>
        <w:t>Cronbach's</w:t>
      </w:r>
      <w:proofErr w:type="spellEnd"/>
      <w:r w:rsidRPr="00D533B2">
        <w:rPr>
          <w:sz w:val="21"/>
          <w:szCs w:val="21"/>
        </w:rPr>
        <w:t xml:space="preserve"> </w:t>
      </w:r>
      <w:proofErr w:type="spellStart"/>
      <w:r w:rsidRPr="00D533B2">
        <w:rPr>
          <w:sz w:val="21"/>
          <w:szCs w:val="21"/>
        </w:rPr>
        <w:t>Alpha</w:t>
      </w:r>
      <w:proofErr w:type="spellEnd"/>
      <w:r w:rsidRPr="00D533B2">
        <w:rPr>
          <w:sz w:val="21"/>
          <w:szCs w:val="21"/>
        </w:rPr>
        <w:t xml:space="preserve"> değeri 0,798’dir.</w:t>
      </w:r>
    </w:p>
    <w:p w:rsidR="00FB64D0" w:rsidRPr="00D533B2" w:rsidRDefault="00FB64D0" w:rsidP="00D533B2">
      <w:pPr>
        <w:pStyle w:val="TabloAdlar"/>
        <w:tabs>
          <w:tab w:val="left" w:pos="1498"/>
        </w:tabs>
        <w:spacing w:before="120" w:after="120"/>
        <w:ind w:firstLine="709"/>
        <w:jc w:val="both"/>
        <w:rPr>
          <w:b w:val="0"/>
          <w:sz w:val="21"/>
          <w:szCs w:val="21"/>
          <w:lang w:val="tr-TR"/>
        </w:rPr>
      </w:pPr>
      <w:r w:rsidRPr="00D533B2">
        <w:rPr>
          <w:b w:val="0"/>
          <w:sz w:val="21"/>
          <w:szCs w:val="21"/>
          <w:lang w:val="tr-TR"/>
        </w:rPr>
        <w:t xml:space="preserve">Tablo 6: 3. Faktör İlişkin Önermeler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8"/>
        <w:gridCol w:w="872"/>
        <w:gridCol w:w="1246"/>
        <w:gridCol w:w="1259"/>
      </w:tblGrid>
      <w:tr w:rsidR="00FB64D0" w:rsidRPr="00FC7E3B" w:rsidTr="00FC7E3B">
        <w:trPr>
          <w:trHeight w:val="283"/>
          <w:jc w:val="center"/>
        </w:trPr>
        <w:tc>
          <w:tcPr>
            <w:tcW w:w="2493" w:type="pct"/>
            <w:vAlign w:val="center"/>
          </w:tcPr>
          <w:p w:rsidR="00FB64D0" w:rsidRPr="00FC7E3B" w:rsidRDefault="00FB64D0" w:rsidP="006A450B">
            <w:pPr>
              <w:autoSpaceDE w:val="0"/>
              <w:autoSpaceDN w:val="0"/>
              <w:adjustRightInd w:val="0"/>
              <w:rPr>
                <w:sz w:val="19"/>
                <w:szCs w:val="19"/>
              </w:rPr>
            </w:pPr>
            <w:r w:rsidRPr="00FC7E3B">
              <w:rPr>
                <w:b/>
                <w:sz w:val="19"/>
                <w:szCs w:val="19"/>
              </w:rPr>
              <w:t>FAKTÖR 3- ENGELLER</w:t>
            </w:r>
          </w:p>
        </w:tc>
        <w:tc>
          <w:tcPr>
            <w:tcW w:w="647" w:type="pct"/>
            <w:vAlign w:val="center"/>
          </w:tcPr>
          <w:p w:rsidR="00FB64D0" w:rsidRPr="00FC7E3B" w:rsidRDefault="00FB64D0" w:rsidP="006A450B">
            <w:pPr>
              <w:autoSpaceDE w:val="0"/>
              <w:autoSpaceDN w:val="0"/>
              <w:adjustRightInd w:val="0"/>
              <w:rPr>
                <w:b/>
                <w:sz w:val="19"/>
                <w:szCs w:val="19"/>
              </w:rPr>
            </w:pPr>
            <w:r w:rsidRPr="00FC7E3B">
              <w:rPr>
                <w:b/>
                <w:sz w:val="19"/>
                <w:szCs w:val="19"/>
              </w:rPr>
              <w:t xml:space="preserve">Faktör Yükleri  </w:t>
            </w:r>
          </w:p>
        </w:tc>
        <w:tc>
          <w:tcPr>
            <w:tcW w:w="925" w:type="pct"/>
            <w:vAlign w:val="center"/>
          </w:tcPr>
          <w:p w:rsidR="00FB64D0" w:rsidRPr="00FC7E3B" w:rsidRDefault="00FB64D0" w:rsidP="006A450B">
            <w:pPr>
              <w:autoSpaceDE w:val="0"/>
              <w:autoSpaceDN w:val="0"/>
              <w:adjustRightInd w:val="0"/>
              <w:rPr>
                <w:b/>
                <w:sz w:val="19"/>
                <w:szCs w:val="19"/>
              </w:rPr>
            </w:pPr>
            <w:r w:rsidRPr="00FC7E3B">
              <w:rPr>
                <w:b/>
                <w:sz w:val="19"/>
                <w:szCs w:val="19"/>
              </w:rPr>
              <w:t xml:space="preserve">% Kümülatif </w:t>
            </w:r>
            <w:proofErr w:type="spellStart"/>
            <w:r w:rsidRPr="00FC7E3B">
              <w:rPr>
                <w:b/>
                <w:sz w:val="19"/>
                <w:szCs w:val="19"/>
              </w:rPr>
              <w:t>Varyans</w:t>
            </w:r>
            <w:proofErr w:type="spellEnd"/>
            <w:r w:rsidRPr="00FC7E3B">
              <w:rPr>
                <w:b/>
                <w:sz w:val="19"/>
                <w:szCs w:val="19"/>
              </w:rPr>
              <w:t xml:space="preserve">  </w:t>
            </w:r>
          </w:p>
        </w:tc>
        <w:tc>
          <w:tcPr>
            <w:tcW w:w="935" w:type="pct"/>
            <w:vAlign w:val="center"/>
          </w:tcPr>
          <w:p w:rsidR="00FB64D0" w:rsidRPr="00FC7E3B" w:rsidRDefault="00FB64D0" w:rsidP="006A450B">
            <w:pPr>
              <w:autoSpaceDE w:val="0"/>
              <w:autoSpaceDN w:val="0"/>
              <w:adjustRightInd w:val="0"/>
              <w:rPr>
                <w:b/>
                <w:sz w:val="19"/>
                <w:szCs w:val="19"/>
              </w:rPr>
            </w:pPr>
            <w:proofErr w:type="spellStart"/>
            <w:r w:rsidRPr="00FC7E3B">
              <w:rPr>
                <w:b/>
                <w:sz w:val="19"/>
                <w:szCs w:val="19"/>
              </w:rPr>
              <w:t>Cronbach's</w:t>
            </w:r>
            <w:proofErr w:type="spellEnd"/>
            <w:r w:rsidRPr="00FC7E3B">
              <w:rPr>
                <w:b/>
                <w:sz w:val="19"/>
                <w:szCs w:val="19"/>
              </w:rPr>
              <w:t xml:space="preserve"> </w:t>
            </w:r>
            <w:proofErr w:type="spellStart"/>
            <w:r w:rsidRPr="00FC7E3B">
              <w:rPr>
                <w:b/>
                <w:sz w:val="19"/>
                <w:szCs w:val="19"/>
              </w:rPr>
              <w:t>Alpha</w:t>
            </w:r>
            <w:proofErr w:type="spellEnd"/>
          </w:p>
        </w:tc>
      </w:tr>
      <w:tr w:rsidR="00FB64D0" w:rsidRPr="00FC7E3B" w:rsidTr="00FC7E3B">
        <w:trPr>
          <w:trHeight w:val="283"/>
          <w:jc w:val="center"/>
        </w:trPr>
        <w:tc>
          <w:tcPr>
            <w:tcW w:w="2493" w:type="pct"/>
            <w:vAlign w:val="center"/>
          </w:tcPr>
          <w:p w:rsidR="00FB64D0" w:rsidRPr="00FC7E3B" w:rsidRDefault="00FB64D0" w:rsidP="006A450B">
            <w:pPr>
              <w:rPr>
                <w:sz w:val="19"/>
                <w:szCs w:val="19"/>
              </w:rPr>
            </w:pPr>
            <w:r w:rsidRPr="00FC7E3B">
              <w:rPr>
                <w:sz w:val="19"/>
                <w:szCs w:val="19"/>
              </w:rPr>
              <w:t xml:space="preserve"> Hastalara soru sorma fırsatı vermez.</w:t>
            </w:r>
          </w:p>
        </w:tc>
        <w:tc>
          <w:tcPr>
            <w:tcW w:w="647" w:type="pct"/>
            <w:vAlign w:val="center"/>
          </w:tcPr>
          <w:p w:rsidR="00FB64D0" w:rsidRPr="00FC7E3B" w:rsidRDefault="00FB64D0" w:rsidP="006A450B">
            <w:pPr>
              <w:autoSpaceDE w:val="0"/>
              <w:autoSpaceDN w:val="0"/>
              <w:adjustRightInd w:val="0"/>
              <w:rPr>
                <w:sz w:val="19"/>
                <w:szCs w:val="19"/>
              </w:rPr>
            </w:pPr>
            <w:r w:rsidRPr="00FC7E3B">
              <w:rPr>
                <w:sz w:val="19"/>
                <w:szCs w:val="19"/>
              </w:rPr>
              <w:t>,763</w:t>
            </w:r>
          </w:p>
        </w:tc>
        <w:tc>
          <w:tcPr>
            <w:tcW w:w="925" w:type="pct"/>
            <w:vMerge w:val="restart"/>
            <w:vAlign w:val="center"/>
          </w:tcPr>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r w:rsidRPr="00FC7E3B">
              <w:rPr>
                <w:sz w:val="19"/>
                <w:szCs w:val="19"/>
              </w:rPr>
              <w:t>11,605</w:t>
            </w:r>
          </w:p>
        </w:tc>
        <w:tc>
          <w:tcPr>
            <w:tcW w:w="935" w:type="pct"/>
            <w:vMerge w:val="restart"/>
            <w:vAlign w:val="center"/>
          </w:tcPr>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r w:rsidRPr="00FC7E3B">
              <w:rPr>
                <w:sz w:val="19"/>
                <w:szCs w:val="19"/>
              </w:rPr>
              <w:t>,678</w:t>
            </w:r>
          </w:p>
        </w:tc>
      </w:tr>
      <w:tr w:rsidR="00FB64D0" w:rsidRPr="00FC7E3B" w:rsidTr="00FC7E3B">
        <w:trPr>
          <w:trHeight w:val="283"/>
          <w:jc w:val="center"/>
        </w:trPr>
        <w:tc>
          <w:tcPr>
            <w:tcW w:w="2493" w:type="pct"/>
            <w:vAlign w:val="center"/>
          </w:tcPr>
          <w:p w:rsidR="00FB64D0" w:rsidRPr="00FC7E3B" w:rsidRDefault="00FB64D0" w:rsidP="006A450B">
            <w:pPr>
              <w:rPr>
                <w:b/>
                <w:sz w:val="19"/>
                <w:szCs w:val="19"/>
              </w:rPr>
            </w:pPr>
            <w:r w:rsidRPr="00FC7E3B">
              <w:rPr>
                <w:sz w:val="19"/>
                <w:szCs w:val="19"/>
              </w:rPr>
              <w:t xml:space="preserve"> Hastalara emir vererek konuşur.</w:t>
            </w:r>
          </w:p>
        </w:tc>
        <w:tc>
          <w:tcPr>
            <w:tcW w:w="647" w:type="pct"/>
            <w:vAlign w:val="center"/>
          </w:tcPr>
          <w:p w:rsidR="00FB64D0" w:rsidRPr="00FC7E3B" w:rsidRDefault="00FB64D0" w:rsidP="006A450B">
            <w:pPr>
              <w:autoSpaceDE w:val="0"/>
              <w:autoSpaceDN w:val="0"/>
              <w:adjustRightInd w:val="0"/>
              <w:rPr>
                <w:sz w:val="19"/>
                <w:szCs w:val="19"/>
              </w:rPr>
            </w:pPr>
            <w:r w:rsidRPr="00FC7E3B">
              <w:rPr>
                <w:sz w:val="19"/>
                <w:szCs w:val="19"/>
              </w:rPr>
              <w:t>,699</w:t>
            </w:r>
          </w:p>
        </w:tc>
        <w:tc>
          <w:tcPr>
            <w:tcW w:w="925" w:type="pct"/>
            <w:vMerge/>
            <w:vAlign w:val="center"/>
          </w:tcPr>
          <w:p w:rsidR="00FB64D0" w:rsidRPr="00FC7E3B" w:rsidRDefault="00FB64D0" w:rsidP="006A450B">
            <w:pPr>
              <w:autoSpaceDE w:val="0"/>
              <w:autoSpaceDN w:val="0"/>
              <w:adjustRightInd w:val="0"/>
              <w:rPr>
                <w:sz w:val="19"/>
                <w:szCs w:val="19"/>
              </w:rPr>
            </w:pPr>
          </w:p>
        </w:tc>
        <w:tc>
          <w:tcPr>
            <w:tcW w:w="935" w:type="pct"/>
            <w:vMerge/>
            <w:vAlign w:val="center"/>
          </w:tcPr>
          <w:p w:rsidR="00FB64D0" w:rsidRPr="00FC7E3B" w:rsidRDefault="00FB64D0" w:rsidP="006A450B">
            <w:pPr>
              <w:autoSpaceDE w:val="0"/>
              <w:autoSpaceDN w:val="0"/>
              <w:adjustRightInd w:val="0"/>
              <w:rPr>
                <w:sz w:val="19"/>
                <w:szCs w:val="19"/>
              </w:rPr>
            </w:pPr>
          </w:p>
        </w:tc>
      </w:tr>
      <w:tr w:rsidR="00FB64D0" w:rsidRPr="00FC7E3B" w:rsidTr="00FC7E3B">
        <w:trPr>
          <w:trHeight w:val="283"/>
          <w:jc w:val="center"/>
        </w:trPr>
        <w:tc>
          <w:tcPr>
            <w:tcW w:w="2493" w:type="pct"/>
            <w:vAlign w:val="center"/>
          </w:tcPr>
          <w:p w:rsidR="00FB64D0" w:rsidRPr="00FC7E3B" w:rsidRDefault="00FB64D0" w:rsidP="006A450B">
            <w:pPr>
              <w:rPr>
                <w:sz w:val="19"/>
                <w:szCs w:val="19"/>
              </w:rPr>
            </w:pPr>
            <w:r w:rsidRPr="00FC7E3B">
              <w:rPr>
                <w:b/>
                <w:sz w:val="19"/>
                <w:szCs w:val="19"/>
              </w:rPr>
              <w:t xml:space="preserve"> </w:t>
            </w:r>
            <w:r w:rsidRPr="00FC7E3B">
              <w:rPr>
                <w:sz w:val="19"/>
                <w:szCs w:val="19"/>
              </w:rPr>
              <w:t>Bazı hastalara ayrıcalıklı davranır.</w:t>
            </w:r>
          </w:p>
        </w:tc>
        <w:tc>
          <w:tcPr>
            <w:tcW w:w="647" w:type="pct"/>
            <w:vAlign w:val="center"/>
          </w:tcPr>
          <w:p w:rsidR="00FB64D0" w:rsidRPr="00FC7E3B" w:rsidRDefault="00FB64D0" w:rsidP="006A450B">
            <w:pPr>
              <w:autoSpaceDE w:val="0"/>
              <w:autoSpaceDN w:val="0"/>
              <w:adjustRightInd w:val="0"/>
              <w:rPr>
                <w:sz w:val="19"/>
                <w:szCs w:val="19"/>
              </w:rPr>
            </w:pPr>
            <w:r w:rsidRPr="00FC7E3B">
              <w:rPr>
                <w:sz w:val="19"/>
                <w:szCs w:val="19"/>
              </w:rPr>
              <w:t>,698</w:t>
            </w:r>
          </w:p>
        </w:tc>
        <w:tc>
          <w:tcPr>
            <w:tcW w:w="925" w:type="pct"/>
            <w:vMerge/>
            <w:vAlign w:val="center"/>
          </w:tcPr>
          <w:p w:rsidR="00FB64D0" w:rsidRPr="00FC7E3B" w:rsidRDefault="00FB64D0" w:rsidP="006A450B">
            <w:pPr>
              <w:autoSpaceDE w:val="0"/>
              <w:autoSpaceDN w:val="0"/>
              <w:adjustRightInd w:val="0"/>
              <w:rPr>
                <w:sz w:val="19"/>
                <w:szCs w:val="19"/>
              </w:rPr>
            </w:pPr>
          </w:p>
        </w:tc>
        <w:tc>
          <w:tcPr>
            <w:tcW w:w="935" w:type="pct"/>
            <w:vMerge/>
            <w:vAlign w:val="center"/>
          </w:tcPr>
          <w:p w:rsidR="00FB64D0" w:rsidRPr="00FC7E3B" w:rsidRDefault="00FB64D0" w:rsidP="006A450B">
            <w:pPr>
              <w:autoSpaceDE w:val="0"/>
              <w:autoSpaceDN w:val="0"/>
              <w:adjustRightInd w:val="0"/>
              <w:rPr>
                <w:sz w:val="19"/>
                <w:szCs w:val="19"/>
              </w:rPr>
            </w:pPr>
          </w:p>
        </w:tc>
      </w:tr>
      <w:tr w:rsidR="00FB64D0" w:rsidRPr="00FC7E3B" w:rsidTr="00FC7E3B">
        <w:trPr>
          <w:trHeight w:val="283"/>
          <w:jc w:val="center"/>
        </w:trPr>
        <w:tc>
          <w:tcPr>
            <w:tcW w:w="2493" w:type="pct"/>
            <w:vAlign w:val="center"/>
          </w:tcPr>
          <w:p w:rsidR="00FB64D0" w:rsidRPr="00FC7E3B" w:rsidRDefault="00FB64D0" w:rsidP="006A450B">
            <w:pPr>
              <w:rPr>
                <w:sz w:val="19"/>
                <w:szCs w:val="19"/>
              </w:rPr>
            </w:pPr>
            <w:r w:rsidRPr="00FC7E3B">
              <w:rPr>
                <w:sz w:val="19"/>
                <w:szCs w:val="19"/>
              </w:rPr>
              <w:t xml:space="preserve">Hastalara isimleri dışında hitaplar kullanır. </w:t>
            </w:r>
          </w:p>
        </w:tc>
        <w:tc>
          <w:tcPr>
            <w:tcW w:w="647" w:type="pct"/>
            <w:vAlign w:val="center"/>
          </w:tcPr>
          <w:p w:rsidR="00FB64D0" w:rsidRPr="00FC7E3B" w:rsidRDefault="00FB64D0" w:rsidP="006A450B">
            <w:pPr>
              <w:autoSpaceDE w:val="0"/>
              <w:autoSpaceDN w:val="0"/>
              <w:adjustRightInd w:val="0"/>
              <w:rPr>
                <w:sz w:val="19"/>
                <w:szCs w:val="19"/>
              </w:rPr>
            </w:pPr>
            <w:r w:rsidRPr="00FC7E3B">
              <w:rPr>
                <w:sz w:val="19"/>
                <w:szCs w:val="19"/>
              </w:rPr>
              <w:t>,615</w:t>
            </w:r>
          </w:p>
        </w:tc>
        <w:tc>
          <w:tcPr>
            <w:tcW w:w="925" w:type="pct"/>
            <w:vMerge/>
            <w:vAlign w:val="center"/>
          </w:tcPr>
          <w:p w:rsidR="00FB64D0" w:rsidRPr="00FC7E3B" w:rsidRDefault="00FB64D0" w:rsidP="006A450B">
            <w:pPr>
              <w:autoSpaceDE w:val="0"/>
              <w:autoSpaceDN w:val="0"/>
              <w:adjustRightInd w:val="0"/>
              <w:rPr>
                <w:sz w:val="19"/>
                <w:szCs w:val="19"/>
              </w:rPr>
            </w:pPr>
          </w:p>
        </w:tc>
        <w:tc>
          <w:tcPr>
            <w:tcW w:w="935" w:type="pct"/>
            <w:vMerge/>
            <w:vAlign w:val="center"/>
          </w:tcPr>
          <w:p w:rsidR="00FB64D0" w:rsidRPr="00FC7E3B" w:rsidRDefault="00FB64D0" w:rsidP="006A450B">
            <w:pPr>
              <w:autoSpaceDE w:val="0"/>
              <w:autoSpaceDN w:val="0"/>
              <w:adjustRightInd w:val="0"/>
              <w:rPr>
                <w:sz w:val="19"/>
                <w:szCs w:val="19"/>
              </w:rPr>
            </w:pPr>
          </w:p>
        </w:tc>
      </w:tr>
    </w:tbl>
    <w:p w:rsidR="00FB64D0" w:rsidRPr="00D533B2" w:rsidRDefault="00FB64D0" w:rsidP="00D533B2">
      <w:pPr>
        <w:autoSpaceDE w:val="0"/>
        <w:autoSpaceDN w:val="0"/>
        <w:adjustRightInd w:val="0"/>
        <w:spacing w:before="120" w:after="120"/>
        <w:ind w:firstLine="709"/>
        <w:jc w:val="both"/>
        <w:rPr>
          <w:sz w:val="21"/>
          <w:szCs w:val="21"/>
        </w:rPr>
      </w:pPr>
      <w:r w:rsidRPr="00D533B2">
        <w:rPr>
          <w:sz w:val="21"/>
          <w:szCs w:val="21"/>
        </w:rPr>
        <w:t xml:space="preserve">Faktör 3’ün güvenilirlik analizi sonucunda </w:t>
      </w:r>
      <w:proofErr w:type="spellStart"/>
      <w:r w:rsidRPr="00D533B2">
        <w:rPr>
          <w:sz w:val="21"/>
          <w:szCs w:val="21"/>
        </w:rPr>
        <w:t>Cronbach's</w:t>
      </w:r>
      <w:proofErr w:type="spellEnd"/>
      <w:r w:rsidRPr="00D533B2">
        <w:rPr>
          <w:sz w:val="21"/>
          <w:szCs w:val="21"/>
        </w:rPr>
        <w:t xml:space="preserve"> </w:t>
      </w:r>
      <w:proofErr w:type="spellStart"/>
      <w:r w:rsidRPr="00D533B2">
        <w:rPr>
          <w:sz w:val="21"/>
          <w:szCs w:val="21"/>
        </w:rPr>
        <w:t>Alpha</w:t>
      </w:r>
      <w:proofErr w:type="spellEnd"/>
      <w:r w:rsidRPr="00D533B2">
        <w:rPr>
          <w:sz w:val="21"/>
          <w:szCs w:val="21"/>
        </w:rPr>
        <w:t xml:space="preserve"> değeri 0,678’dir.</w:t>
      </w:r>
    </w:p>
    <w:p w:rsidR="00FB64D0" w:rsidRPr="00D533B2" w:rsidRDefault="00FB64D0" w:rsidP="00D533B2">
      <w:pPr>
        <w:pStyle w:val="TabloAdlar"/>
        <w:tabs>
          <w:tab w:val="left" w:pos="1498"/>
        </w:tabs>
        <w:spacing w:before="120" w:after="120"/>
        <w:ind w:firstLine="709"/>
        <w:jc w:val="both"/>
        <w:rPr>
          <w:b w:val="0"/>
          <w:sz w:val="21"/>
          <w:szCs w:val="21"/>
          <w:lang w:val="tr-TR"/>
        </w:rPr>
      </w:pPr>
      <w:r w:rsidRPr="00D533B2">
        <w:rPr>
          <w:b w:val="0"/>
          <w:sz w:val="21"/>
          <w:szCs w:val="21"/>
          <w:lang w:val="tr-TR"/>
        </w:rPr>
        <w:t xml:space="preserve">Tablo 7: 4. Faktör İlişkin Önermeler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4"/>
        <w:gridCol w:w="872"/>
        <w:gridCol w:w="1241"/>
        <w:gridCol w:w="1258"/>
      </w:tblGrid>
      <w:tr w:rsidR="00FB64D0" w:rsidRPr="00FC7E3B" w:rsidTr="00FC7E3B">
        <w:trPr>
          <w:trHeight w:val="20"/>
          <w:jc w:val="center"/>
        </w:trPr>
        <w:tc>
          <w:tcPr>
            <w:tcW w:w="2497" w:type="pct"/>
            <w:vAlign w:val="center"/>
          </w:tcPr>
          <w:p w:rsidR="00FB64D0" w:rsidRPr="00FC7E3B" w:rsidRDefault="00FB64D0" w:rsidP="006A450B">
            <w:pPr>
              <w:autoSpaceDE w:val="0"/>
              <w:autoSpaceDN w:val="0"/>
              <w:adjustRightInd w:val="0"/>
              <w:rPr>
                <w:sz w:val="19"/>
                <w:szCs w:val="19"/>
              </w:rPr>
            </w:pPr>
            <w:r w:rsidRPr="00FC7E3B">
              <w:rPr>
                <w:b/>
                <w:sz w:val="19"/>
                <w:szCs w:val="19"/>
              </w:rPr>
              <w:t>FAKTÖR 4- DEĞER VERME</w:t>
            </w:r>
          </w:p>
        </w:tc>
        <w:tc>
          <w:tcPr>
            <w:tcW w:w="647" w:type="pct"/>
            <w:vAlign w:val="center"/>
          </w:tcPr>
          <w:p w:rsidR="00FB64D0" w:rsidRPr="00FC7E3B" w:rsidRDefault="00FB64D0" w:rsidP="006A450B">
            <w:pPr>
              <w:autoSpaceDE w:val="0"/>
              <w:autoSpaceDN w:val="0"/>
              <w:adjustRightInd w:val="0"/>
              <w:rPr>
                <w:b/>
                <w:sz w:val="19"/>
                <w:szCs w:val="19"/>
              </w:rPr>
            </w:pPr>
            <w:r w:rsidRPr="00FC7E3B">
              <w:rPr>
                <w:b/>
                <w:sz w:val="19"/>
                <w:szCs w:val="19"/>
              </w:rPr>
              <w:t xml:space="preserve">Faktör Yükleri  </w:t>
            </w:r>
          </w:p>
        </w:tc>
        <w:tc>
          <w:tcPr>
            <w:tcW w:w="921" w:type="pct"/>
            <w:vAlign w:val="center"/>
          </w:tcPr>
          <w:p w:rsidR="00FB64D0" w:rsidRPr="00FC7E3B" w:rsidRDefault="00FB64D0" w:rsidP="006A450B">
            <w:pPr>
              <w:autoSpaceDE w:val="0"/>
              <w:autoSpaceDN w:val="0"/>
              <w:adjustRightInd w:val="0"/>
              <w:rPr>
                <w:b/>
                <w:sz w:val="19"/>
                <w:szCs w:val="19"/>
              </w:rPr>
            </w:pPr>
            <w:r w:rsidRPr="00FC7E3B">
              <w:rPr>
                <w:b/>
                <w:sz w:val="19"/>
                <w:szCs w:val="19"/>
              </w:rPr>
              <w:t xml:space="preserve">% Kümülatif </w:t>
            </w:r>
            <w:proofErr w:type="spellStart"/>
            <w:r w:rsidRPr="00FC7E3B">
              <w:rPr>
                <w:b/>
                <w:sz w:val="19"/>
                <w:szCs w:val="19"/>
              </w:rPr>
              <w:t>Varyans</w:t>
            </w:r>
            <w:proofErr w:type="spellEnd"/>
            <w:r w:rsidRPr="00FC7E3B">
              <w:rPr>
                <w:b/>
                <w:sz w:val="19"/>
                <w:szCs w:val="19"/>
              </w:rPr>
              <w:t xml:space="preserve">  </w:t>
            </w:r>
          </w:p>
        </w:tc>
        <w:tc>
          <w:tcPr>
            <w:tcW w:w="934" w:type="pct"/>
            <w:vAlign w:val="center"/>
          </w:tcPr>
          <w:p w:rsidR="00FB64D0" w:rsidRPr="00FC7E3B" w:rsidRDefault="00FB64D0" w:rsidP="006A450B">
            <w:pPr>
              <w:autoSpaceDE w:val="0"/>
              <w:autoSpaceDN w:val="0"/>
              <w:adjustRightInd w:val="0"/>
              <w:rPr>
                <w:b/>
                <w:sz w:val="19"/>
                <w:szCs w:val="19"/>
              </w:rPr>
            </w:pPr>
            <w:proofErr w:type="spellStart"/>
            <w:r w:rsidRPr="00FC7E3B">
              <w:rPr>
                <w:b/>
                <w:sz w:val="19"/>
                <w:szCs w:val="19"/>
              </w:rPr>
              <w:t>Cronbach's</w:t>
            </w:r>
            <w:proofErr w:type="spellEnd"/>
            <w:r w:rsidRPr="00FC7E3B">
              <w:rPr>
                <w:b/>
                <w:sz w:val="19"/>
                <w:szCs w:val="19"/>
              </w:rPr>
              <w:t xml:space="preserve"> </w:t>
            </w:r>
            <w:proofErr w:type="spellStart"/>
            <w:r w:rsidRPr="00FC7E3B">
              <w:rPr>
                <w:b/>
                <w:sz w:val="19"/>
                <w:szCs w:val="19"/>
              </w:rPr>
              <w:t>Alpha</w:t>
            </w:r>
            <w:proofErr w:type="spellEnd"/>
          </w:p>
        </w:tc>
      </w:tr>
      <w:tr w:rsidR="00FB64D0" w:rsidRPr="00FC7E3B" w:rsidTr="00FC7E3B">
        <w:trPr>
          <w:trHeight w:val="20"/>
          <w:jc w:val="center"/>
        </w:trPr>
        <w:tc>
          <w:tcPr>
            <w:tcW w:w="2497" w:type="pct"/>
            <w:vAlign w:val="center"/>
          </w:tcPr>
          <w:p w:rsidR="00FB64D0" w:rsidRPr="00FC7E3B" w:rsidRDefault="00FB64D0" w:rsidP="006A450B">
            <w:pPr>
              <w:rPr>
                <w:sz w:val="19"/>
                <w:szCs w:val="19"/>
              </w:rPr>
            </w:pPr>
            <w:r w:rsidRPr="00FC7E3B">
              <w:rPr>
                <w:sz w:val="19"/>
                <w:szCs w:val="19"/>
              </w:rPr>
              <w:t>Hastalarını onayladığını dile getirir</w:t>
            </w:r>
          </w:p>
        </w:tc>
        <w:tc>
          <w:tcPr>
            <w:tcW w:w="647" w:type="pct"/>
            <w:vAlign w:val="center"/>
          </w:tcPr>
          <w:p w:rsidR="00FB64D0" w:rsidRPr="00FC7E3B" w:rsidRDefault="00FB64D0" w:rsidP="006A450B">
            <w:pPr>
              <w:autoSpaceDE w:val="0"/>
              <w:autoSpaceDN w:val="0"/>
              <w:adjustRightInd w:val="0"/>
              <w:rPr>
                <w:sz w:val="19"/>
                <w:szCs w:val="19"/>
              </w:rPr>
            </w:pPr>
            <w:r w:rsidRPr="00FC7E3B">
              <w:rPr>
                <w:sz w:val="19"/>
                <w:szCs w:val="19"/>
              </w:rPr>
              <w:t>,765</w:t>
            </w:r>
          </w:p>
        </w:tc>
        <w:tc>
          <w:tcPr>
            <w:tcW w:w="921" w:type="pct"/>
            <w:vMerge w:val="restart"/>
            <w:vAlign w:val="center"/>
          </w:tcPr>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r w:rsidRPr="00FC7E3B">
              <w:rPr>
                <w:sz w:val="19"/>
                <w:szCs w:val="19"/>
              </w:rPr>
              <w:t>11,265</w:t>
            </w:r>
          </w:p>
        </w:tc>
        <w:tc>
          <w:tcPr>
            <w:tcW w:w="934" w:type="pct"/>
            <w:vMerge w:val="restart"/>
            <w:vAlign w:val="center"/>
          </w:tcPr>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p>
          <w:p w:rsidR="00FB64D0" w:rsidRPr="00FC7E3B" w:rsidRDefault="00FB64D0" w:rsidP="006A450B">
            <w:pPr>
              <w:autoSpaceDE w:val="0"/>
              <w:autoSpaceDN w:val="0"/>
              <w:adjustRightInd w:val="0"/>
              <w:rPr>
                <w:sz w:val="19"/>
                <w:szCs w:val="19"/>
              </w:rPr>
            </w:pPr>
            <w:r w:rsidRPr="00FC7E3B">
              <w:rPr>
                <w:sz w:val="19"/>
                <w:szCs w:val="19"/>
              </w:rPr>
              <w:t>,678</w:t>
            </w:r>
          </w:p>
        </w:tc>
      </w:tr>
      <w:tr w:rsidR="00FB64D0" w:rsidRPr="00FC7E3B" w:rsidTr="00FC7E3B">
        <w:trPr>
          <w:trHeight w:val="20"/>
          <w:jc w:val="center"/>
        </w:trPr>
        <w:tc>
          <w:tcPr>
            <w:tcW w:w="2497" w:type="pct"/>
            <w:vAlign w:val="center"/>
          </w:tcPr>
          <w:p w:rsidR="00FB64D0" w:rsidRPr="00FC7E3B" w:rsidRDefault="00FB64D0" w:rsidP="006A450B">
            <w:pPr>
              <w:rPr>
                <w:b/>
                <w:sz w:val="19"/>
                <w:szCs w:val="19"/>
              </w:rPr>
            </w:pPr>
            <w:r w:rsidRPr="00FC7E3B">
              <w:rPr>
                <w:sz w:val="19"/>
                <w:szCs w:val="19"/>
              </w:rPr>
              <w:t>Hastaların anlamadığı terimleri açıklar</w:t>
            </w:r>
          </w:p>
        </w:tc>
        <w:tc>
          <w:tcPr>
            <w:tcW w:w="647" w:type="pct"/>
            <w:vAlign w:val="center"/>
          </w:tcPr>
          <w:p w:rsidR="00FB64D0" w:rsidRPr="00FC7E3B" w:rsidRDefault="00FB64D0" w:rsidP="006A450B">
            <w:pPr>
              <w:autoSpaceDE w:val="0"/>
              <w:autoSpaceDN w:val="0"/>
              <w:adjustRightInd w:val="0"/>
              <w:rPr>
                <w:sz w:val="19"/>
                <w:szCs w:val="19"/>
              </w:rPr>
            </w:pPr>
            <w:r w:rsidRPr="00FC7E3B">
              <w:rPr>
                <w:sz w:val="19"/>
                <w:szCs w:val="19"/>
              </w:rPr>
              <w:t>,700</w:t>
            </w:r>
          </w:p>
        </w:tc>
        <w:tc>
          <w:tcPr>
            <w:tcW w:w="921" w:type="pct"/>
            <w:vMerge/>
            <w:vAlign w:val="center"/>
          </w:tcPr>
          <w:p w:rsidR="00FB64D0" w:rsidRPr="00FC7E3B" w:rsidRDefault="00FB64D0" w:rsidP="006A450B">
            <w:pPr>
              <w:autoSpaceDE w:val="0"/>
              <w:autoSpaceDN w:val="0"/>
              <w:adjustRightInd w:val="0"/>
              <w:rPr>
                <w:sz w:val="19"/>
                <w:szCs w:val="19"/>
              </w:rPr>
            </w:pPr>
          </w:p>
        </w:tc>
        <w:tc>
          <w:tcPr>
            <w:tcW w:w="934" w:type="pct"/>
            <w:vMerge/>
            <w:vAlign w:val="center"/>
          </w:tcPr>
          <w:p w:rsidR="00FB64D0" w:rsidRPr="00FC7E3B" w:rsidRDefault="00FB64D0" w:rsidP="006A450B">
            <w:pPr>
              <w:autoSpaceDE w:val="0"/>
              <w:autoSpaceDN w:val="0"/>
              <w:adjustRightInd w:val="0"/>
              <w:rPr>
                <w:sz w:val="19"/>
                <w:szCs w:val="19"/>
              </w:rPr>
            </w:pPr>
          </w:p>
        </w:tc>
      </w:tr>
      <w:tr w:rsidR="00FB64D0" w:rsidRPr="00FC7E3B" w:rsidTr="00FC7E3B">
        <w:trPr>
          <w:trHeight w:val="20"/>
          <w:jc w:val="center"/>
        </w:trPr>
        <w:tc>
          <w:tcPr>
            <w:tcW w:w="2497" w:type="pct"/>
            <w:vAlign w:val="center"/>
          </w:tcPr>
          <w:p w:rsidR="00FB64D0" w:rsidRPr="00FC7E3B" w:rsidRDefault="00FB64D0" w:rsidP="006A450B">
            <w:pPr>
              <w:rPr>
                <w:sz w:val="19"/>
                <w:szCs w:val="19"/>
              </w:rPr>
            </w:pPr>
            <w:r w:rsidRPr="00FC7E3B">
              <w:rPr>
                <w:b/>
                <w:sz w:val="19"/>
                <w:szCs w:val="19"/>
              </w:rPr>
              <w:t xml:space="preserve"> </w:t>
            </w:r>
            <w:r w:rsidRPr="00FC7E3B">
              <w:rPr>
                <w:sz w:val="19"/>
                <w:szCs w:val="19"/>
              </w:rPr>
              <w:t>Hastaların geribildirimlerini dikkate alır</w:t>
            </w:r>
          </w:p>
        </w:tc>
        <w:tc>
          <w:tcPr>
            <w:tcW w:w="647" w:type="pct"/>
            <w:vAlign w:val="center"/>
          </w:tcPr>
          <w:p w:rsidR="00FB64D0" w:rsidRPr="00FC7E3B" w:rsidRDefault="00FB64D0" w:rsidP="006A450B">
            <w:pPr>
              <w:autoSpaceDE w:val="0"/>
              <w:autoSpaceDN w:val="0"/>
              <w:adjustRightInd w:val="0"/>
              <w:rPr>
                <w:sz w:val="19"/>
                <w:szCs w:val="19"/>
              </w:rPr>
            </w:pPr>
            <w:r w:rsidRPr="00FC7E3B">
              <w:rPr>
                <w:sz w:val="19"/>
                <w:szCs w:val="19"/>
              </w:rPr>
              <w:t>,663</w:t>
            </w:r>
          </w:p>
        </w:tc>
        <w:tc>
          <w:tcPr>
            <w:tcW w:w="921" w:type="pct"/>
            <w:vMerge/>
            <w:vAlign w:val="center"/>
          </w:tcPr>
          <w:p w:rsidR="00FB64D0" w:rsidRPr="00FC7E3B" w:rsidRDefault="00FB64D0" w:rsidP="006A450B">
            <w:pPr>
              <w:autoSpaceDE w:val="0"/>
              <w:autoSpaceDN w:val="0"/>
              <w:adjustRightInd w:val="0"/>
              <w:rPr>
                <w:sz w:val="19"/>
                <w:szCs w:val="19"/>
              </w:rPr>
            </w:pPr>
          </w:p>
        </w:tc>
        <w:tc>
          <w:tcPr>
            <w:tcW w:w="934" w:type="pct"/>
            <w:vMerge/>
            <w:vAlign w:val="center"/>
          </w:tcPr>
          <w:p w:rsidR="00FB64D0" w:rsidRPr="00FC7E3B" w:rsidRDefault="00FB64D0" w:rsidP="006A450B">
            <w:pPr>
              <w:autoSpaceDE w:val="0"/>
              <w:autoSpaceDN w:val="0"/>
              <w:adjustRightInd w:val="0"/>
              <w:rPr>
                <w:sz w:val="19"/>
                <w:szCs w:val="19"/>
              </w:rPr>
            </w:pPr>
          </w:p>
        </w:tc>
      </w:tr>
    </w:tbl>
    <w:p w:rsidR="00FB64D0" w:rsidRPr="00D533B2" w:rsidRDefault="00FB64D0" w:rsidP="00D533B2">
      <w:pPr>
        <w:autoSpaceDE w:val="0"/>
        <w:autoSpaceDN w:val="0"/>
        <w:adjustRightInd w:val="0"/>
        <w:spacing w:before="120" w:after="120"/>
        <w:ind w:firstLine="709"/>
        <w:jc w:val="both"/>
        <w:rPr>
          <w:sz w:val="21"/>
          <w:szCs w:val="21"/>
        </w:rPr>
      </w:pPr>
      <w:r w:rsidRPr="00D533B2">
        <w:rPr>
          <w:sz w:val="21"/>
          <w:szCs w:val="21"/>
        </w:rPr>
        <w:t xml:space="preserve">Faktör 4’ün güvenilirlik analizi sonucunda </w:t>
      </w:r>
      <w:proofErr w:type="spellStart"/>
      <w:r w:rsidRPr="00D533B2">
        <w:rPr>
          <w:sz w:val="21"/>
          <w:szCs w:val="21"/>
        </w:rPr>
        <w:t>Cronbach's</w:t>
      </w:r>
      <w:proofErr w:type="spellEnd"/>
      <w:r w:rsidRPr="00D533B2">
        <w:rPr>
          <w:sz w:val="21"/>
          <w:szCs w:val="21"/>
        </w:rPr>
        <w:t xml:space="preserve"> </w:t>
      </w:r>
      <w:proofErr w:type="spellStart"/>
      <w:r w:rsidRPr="00D533B2">
        <w:rPr>
          <w:sz w:val="21"/>
          <w:szCs w:val="21"/>
        </w:rPr>
        <w:t>Alpha</w:t>
      </w:r>
      <w:proofErr w:type="spellEnd"/>
      <w:r w:rsidRPr="00D533B2">
        <w:rPr>
          <w:sz w:val="21"/>
          <w:szCs w:val="21"/>
        </w:rPr>
        <w:t xml:space="preserve"> değeri 0,678’dir.</w:t>
      </w:r>
    </w:p>
    <w:p w:rsidR="00FB64D0" w:rsidRPr="00D533B2" w:rsidRDefault="00FB64D0" w:rsidP="00D533B2">
      <w:pPr>
        <w:pStyle w:val="NormalParagraflar"/>
        <w:ind w:firstLine="709"/>
        <w:rPr>
          <w:sz w:val="21"/>
          <w:szCs w:val="21"/>
          <w:lang w:val="tr-TR"/>
        </w:rPr>
      </w:pPr>
      <w:r w:rsidRPr="00D533B2">
        <w:rPr>
          <w:sz w:val="21"/>
          <w:szCs w:val="21"/>
          <w:lang w:val="tr-TR"/>
        </w:rPr>
        <w:t xml:space="preserve">Dört faktör, toplam </w:t>
      </w:r>
      <w:proofErr w:type="spellStart"/>
      <w:r w:rsidRPr="00D533B2">
        <w:rPr>
          <w:sz w:val="21"/>
          <w:szCs w:val="21"/>
          <w:lang w:val="tr-TR"/>
        </w:rPr>
        <w:t>varyansın</w:t>
      </w:r>
      <w:proofErr w:type="spellEnd"/>
      <w:r w:rsidRPr="00D533B2">
        <w:rPr>
          <w:sz w:val="21"/>
          <w:szCs w:val="21"/>
          <w:lang w:val="tr-TR"/>
        </w:rPr>
        <w:t xml:space="preserve">  % 62,777’sini açıklamaktadır. </w:t>
      </w:r>
    </w:p>
    <w:p w:rsidR="00FB64D0" w:rsidRPr="00D533B2" w:rsidRDefault="00FB64D0" w:rsidP="00D533B2">
      <w:pPr>
        <w:pStyle w:val="NormalParagraflar"/>
        <w:ind w:firstLine="709"/>
        <w:rPr>
          <w:sz w:val="21"/>
          <w:szCs w:val="21"/>
          <w:lang w:val="tr-TR"/>
        </w:rPr>
      </w:pPr>
      <w:r w:rsidRPr="00D533B2">
        <w:rPr>
          <w:bCs/>
          <w:sz w:val="21"/>
          <w:szCs w:val="21"/>
          <w:lang w:val="tr-TR"/>
        </w:rPr>
        <w:t>H</w:t>
      </w:r>
      <w:r w:rsidRPr="00D533B2">
        <w:rPr>
          <w:bCs/>
          <w:sz w:val="21"/>
          <w:szCs w:val="21"/>
          <w:vertAlign w:val="subscript"/>
          <w:lang w:val="tr-TR"/>
        </w:rPr>
        <w:t>1</w:t>
      </w:r>
      <w:r w:rsidRPr="00D533B2">
        <w:rPr>
          <w:bCs/>
          <w:sz w:val="21"/>
          <w:szCs w:val="21"/>
          <w:lang w:val="tr-TR"/>
        </w:rPr>
        <w:t>:</w:t>
      </w:r>
      <w:r w:rsidRPr="00D533B2">
        <w:rPr>
          <w:b/>
          <w:bCs/>
          <w:sz w:val="21"/>
          <w:szCs w:val="21"/>
          <w:lang w:val="tr-TR"/>
        </w:rPr>
        <w:t xml:space="preserve"> </w:t>
      </w:r>
      <w:r w:rsidRPr="00D533B2">
        <w:rPr>
          <w:bCs/>
          <w:sz w:val="21"/>
          <w:szCs w:val="21"/>
          <w:lang w:val="tr-TR"/>
        </w:rPr>
        <w:t>Doktorların cinsiyeti ve hastaları ile iletişim becerileri arasında bir fark yoktur.</w:t>
      </w:r>
      <w:r w:rsidRPr="00D533B2">
        <w:rPr>
          <w:sz w:val="21"/>
          <w:szCs w:val="21"/>
          <w:lang w:val="tr-TR"/>
        </w:rPr>
        <w:t xml:space="preserve"> H</w:t>
      </w:r>
      <w:r w:rsidRPr="00D533B2">
        <w:rPr>
          <w:sz w:val="21"/>
          <w:szCs w:val="21"/>
          <w:vertAlign w:val="subscript"/>
          <w:lang w:val="tr-TR"/>
        </w:rPr>
        <w:t>1</w:t>
      </w:r>
      <w:r w:rsidRPr="00D533B2">
        <w:rPr>
          <w:sz w:val="21"/>
          <w:szCs w:val="21"/>
          <w:lang w:val="tr-TR"/>
        </w:rPr>
        <w:t xml:space="preserve"> hipotezi kabul edilmiştir (t=,864 p&gt;0,05). H</w:t>
      </w:r>
      <w:r w:rsidRPr="00D533B2">
        <w:rPr>
          <w:sz w:val="21"/>
          <w:szCs w:val="21"/>
          <w:vertAlign w:val="subscript"/>
          <w:lang w:val="tr-TR"/>
        </w:rPr>
        <w:t>1</w:t>
      </w:r>
      <w:r w:rsidRPr="00D533B2">
        <w:rPr>
          <w:sz w:val="21"/>
          <w:szCs w:val="21"/>
          <w:lang w:val="tr-TR"/>
        </w:rPr>
        <w:t xml:space="preserve"> hipotezine ait alt hipotezlerin sonuçları Tablo 8’de görülmektedir.</w:t>
      </w:r>
    </w:p>
    <w:p w:rsidR="00FB64D0" w:rsidRPr="00D533B2" w:rsidRDefault="00FB64D0" w:rsidP="00D533B2">
      <w:pPr>
        <w:pStyle w:val="TabloAdlar"/>
        <w:tabs>
          <w:tab w:val="left" w:pos="1498"/>
        </w:tabs>
        <w:spacing w:before="120" w:after="120"/>
        <w:ind w:firstLine="709"/>
        <w:jc w:val="both"/>
        <w:rPr>
          <w:b w:val="0"/>
          <w:sz w:val="21"/>
          <w:szCs w:val="21"/>
          <w:lang w:val="tr-TR"/>
        </w:rPr>
      </w:pPr>
      <w:r w:rsidRPr="00D533B2">
        <w:rPr>
          <w:b w:val="0"/>
          <w:sz w:val="21"/>
          <w:szCs w:val="21"/>
          <w:lang w:val="tr-TR"/>
        </w:rPr>
        <w:lastRenderedPageBreak/>
        <w:t xml:space="preserve">Tablo 8: </w:t>
      </w:r>
      <w:r w:rsidR="00FC7E3B">
        <w:rPr>
          <w:b w:val="0"/>
          <w:sz w:val="21"/>
          <w:szCs w:val="21"/>
          <w:lang w:val="tr-TR"/>
        </w:rPr>
        <w:tab/>
      </w:r>
      <w:r w:rsidRPr="00D533B2">
        <w:rPr>
          <w:b w:val="0"/>
          <w:sz w:val="21"/>
          <w:szCs w:val="21"/>
          <w:lang w:val="tr-TR"/>
        </w:rPr>
        <w:t xml:space="preserve">Doktorların Cinsiyetleri ile Faktör Yükleri Arasındaki </w:t>
      </w:r>
      <w:r w:rsidR="00FC7E3B">
        <w:rPr>
          <w:b w:val="0"/>
          <w:sz w:val="21"/>
          <w:szCs w:val="21"/>
          <w:lang w:val="tr-TR"/>
        </w:rPr>
        <w:tab/>
      </w:r>
      <w:proofErr w:type="spellStart"/>
      <w:r w:rsidRPr="00D533B2">
        <w:rPr>
          <w:b w:val="0"/>
          <w:sz w:val="21"/>
          <w:szCs w:val="21"/>
          <w:lang w:val="tr-TR"/>
        </w:rPr>
        <w:t>Independent</w:t>
      </w:r>
      <w:proofErr w:type="spellEnd"/>
      <w:r w:rsidRPr="00D533B2">
        <w:rPr>
          <w:b w:val="0"/>
          <w:sz w:val="21"/>
          <w:szCs w:val="21"/>
          <w:lang w:val="tr-TR"/>
        </w:rPr>
        <w:t xml:space="preserve"> </w:t>
      </w:r>
      <w:proofErr w:type="spellStart"/>
      <w:r w:rsidRPr="00D533B2">
        <w:rPr>
          <w:b w:val="0"/>
          <w:sz w:val="21"/>
          <w:szCs w:val="21"/>
          <w:lang w:val="tr-TR"/>
        </w:rPr>
        <w:t>Sample</w:t>
      </w:r>
      <w:proofErr w:type="spellEnd"/>
      <w:r w:rsidRPr="00D533B2">
        <w:rPr>
          <w:b w:val="0"/>
          <w:sz w:val="21"/>
          <w:szCs w:val="21"/>
          <w:lang w:val="tr-TR"/>
        </w:rPr>
        <w:t xml:space="preserve"> t Test Sonuçları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2"/>
        <w:gridCol w:w="711"/>
        <w:gridCol w:w="792"/>
      </w:tblGrid>
      <w:tr w:rsidR="00FB64D0" w:rsidRPr="00FC7E3B" w:rsidTr="00FC7E3B">
        <w:trPr>
          <w:trHeight w:val="20"/>
          <w:jc w:val="center"/>
        </w:trPr>
        <w:tc>
          <w:tcPr>
            <w:tcW w:w="3884" w:type="pct"/>
            <w:vAlign w:val="center"/>
          </w:tcPr>
          <w:p w:rsidR="00FB64D0" w:rsidRPr="00FC7E3B" w:rsidRDefault="00FB64D0" w:rsidP="006A450B">
            <w:pPr>
              <w:autoSpaceDE w:val="0"/>
              <w:autoSpaceDN w:val="0"/>
              <w:adjustRightInd w:val="0"/>
              <w:rPr>
                <w:sz w:val="19"/>
                <w:szCs w:val="19"/>
              </w:rPr>
            </w:pPr>
            <w:r w:rsidRPr="00FC7E3B">
              <w:rPr>
                <w:b/>
                <w:sz w:val="19"/>
                <w:szCs w:val="19"/>
              </w:rPr>
              <w:t xml:space="preserve">Doktorların Cinsiyetleri ve Faktör Yükleri Arasındaki İlişki </w:t>
            </w:r>
          </w:p>
        </w:tc>
        <w:tc>
          <w:tcPr>
            <w:tcW w:w="528" w:type="pct"/>
            <w:vAlign w:val="center"/>
          </w:tcPr>
          <w:p w:rsidR="00FB64D0" w:rsidRPr="00FC7E3B" w:rsidRDefault="00FB64D0" w:rsidP="006A450B">
            <w:pPr>
              <w:autoSpaceDE w:val="0"/>
              <w:autoSpaceDN w:val="0"/>
              <w:adjustRightInd w:val="0"/>
              <w:rPr>
                <w:b/>
                <w:sz w:val="19"/>
                <w:szCs w:val="19"/>
              </w:rPr>
            </w:pPr>
            <w:r w:rsidRPr="00FC7E3B">
              <w:rPr>
                <w:b/>
                <w:sz w:val="19"/>
                <w:szCs w:val="19"/>
              </w:rPr>
              <w:t>t</w:t>
            </w:r>
          </w:p>
        </w:tc>
        <w:tc>
          <w:tcPr>
            <w:tcW w:w="588" w:type="pct"/>
            <w:vAlign w:val="center"/>
          </w:tcPr>
          <w:p w:rsidR="00FB64D0" w:rsidRPr="00FC7E3B" w:rsidRDefault="00FB64D0" w:rsidP="006A450B">
            <w:pPr>
              <w:autoSpaceDE w:val="0"/>
              <w:autoSpaceDN w:val="0"/>
              <w:adjustRightInd w:val="0"/>
              <w:rPr>
                <w:b/>
                <w:sz w:val="19"/>
                <w:szCs w:val="19"/>
              </w:rPr>
            </w:pPr>
            <w:proofErr w:type="spellStart"/>
            <w:r w:rsidRPr="00FC7E3B">
              <w:rPr>
                <w:b/>
                <w:sz w:val="19"/>
                <w:szCs w:val="19"/>
              </w:rPr>
              <w:t>Sig</w:t>
            </w:r>
            <w:proofErr w:type="spellEnd"/>
          </w:p>
        </w:tc>
      </w:tr>
      <w:tr w:rsidR="00FB64D0" w:rsidRPr="00FC7E3B" w:rsidTr="00FC7E3B">
        <w:trPr>
          <w:gridAfter w:val="2"/>
          <w:wAfter w:w="1116" w:type="pct"/>
          <w:trHeight w:val="20"/>
          <w:jc w:val="center"/>
        </w:trPr>
        <w:tc>
          <w:tcPr>
            <w:tcW w:w="3884" w:type="pct"/>
            <w:vAlign w:val="center"/>
          </w:tcPr>
          <w:p w:rsidR="00FB64D0" w:rsidRPr="00FC7E3B" w:rsidRDefault="00FB64D0" w:rsidP="006A450B">
            <w:pPr>
              <w:autoSpaceDE w:val="0"/>
              <w:autoSpaceDN w:val="0"/>
              <w:adjustRightInd w:val="0"/>
              <w:rPr>
                <w:sz w:val="19"/>
                <w:szCs w:val="19"/>
              </w:rPr>
            </w:pPr>
            <w:r w:rsidRPr="00FC7E3B">
              <w:rPr>
                <w:b/>
                <w:sz w:val="19"/>
                <w:szCs w:val="19"/>
              </w:rPr>
              <w:t xml:space="preserve">CİNSİYET </w:t>
            </w:r>
          </w:p>
        </w:tc>
      </w:tr>
      <w:tr w:rsidR="00FB64D0" w:rsidRPr="00FC7E3B" w:rsidTr="00FC7E3B">
        <w:trPr>
          <w:trHeight w:val="20"/>
          <w:jc w:val="center"/>
        </w:trPr>
        <w:tc>
          <w:tcPr>
            <w:tcW w:w="3884" w:type="pct"/>
            <w:vAlign w:val="center"/>
          </w:tcPr>
          <w:p w:rsidR="00FB64D0" w:rsidRPr="00FC7E3B" w:rsidRDefault="00FB64D0" w:rsidP="006A450B">
            <w:pPr>
              <w:autoSpaceDE w:val="0"/>
              <w:autoSpaceDN w:val="0"/>
              <w:adjustRightInd w:val="0"/>
              <w:rPr>
                <w:sz w:val="19"/>
                <w:szCs w:val="19"/>
              </w:rPr>
            </w:pPr>
            <w:r w:rsidRPr="00FC7E3B">
              <w:rPr>
                <w:sz w:val="19"/>
                <w:szCs w:val="19"/>
              </w:rPr>
              <w:t xml:space="preserve">F1- SAYGI  </w:t>
            </w:r>
          </w:p>
        </w:tc>
        <w:tc>
          <w:tcPr>
            <w:tcW w:w="528" w:type="pct"/>
            <w:vAlign w:val="center"/>
          </w:tcPr>
          <w:p w:rsidR="00FB64D0" w:rsidRPr="00FC7E3B" w:rsidRDefault="00FB64D0" w:rsidP="00FC7E3B">
            <w:pPr>
              <w:autoSpaceDE w:val="0"/>
              <w:autoSpaceDN w:val="0"/>
              <w:adjustRightInd w:val="0"/>
              <w:jc w:val="right"/>
              <w:rPr>
                <w:sz w:val="19"/>
                <w:szCs w:val="19"/>
              </w:rPr>
            </w:pPr>
            <w:r w:rsidRPr="00FC7E3B">
              <w:rPr>
                <w:sz w:val="19"/>
                <w:szCs w:val="19"/>
              </w:rPr>
              <w:t>,286</w:t>
            </w:r>
          </w:p>
        </w:tc>
        <w:tc>
          <w:tcPr>
            <w:tcW w:w="588" w:type="pct"/>
            <w:vAlign w:val="center"/>
          </w:tcPr>
          <w:p w:rsidR="00FB64D0" w:rsidRPr="00FC7E3B" w:rsidRDefault="00FB64D0" w:rsidP="00FC7E3B">
            <w:pPr>
              <w:autoSpaceDE w:val="0"/>
              <w:autoSpaceDN w:val="0"/>
              <w:adjustRightInd w:val="0"/>
              <w:jc w:val="right"/>
              <w:rPr>
                <w:b/>
                <w:sz w:val="19"/>
                <w:szCs w:val="19"/>
              </w:rPr>
            </w:pPr>
            <w:r w:rsidRPr="00FC7E3B">
              <w:rPr>
                <w:b/>
                <w:sz w:val="19"/>
                <w:szCs w:val="19"/>
              </w:rPr>
              <w:t>,594</w:t>
            </w:r>
          </w:p>
        </w:tc>
      </w:tr>
      <w:tr w:rsidR="00FB64D0" w:rsidRPr="00FC7E3B" w:rsidTr="00FC7E3B">
        <w:trPr>
          <w:trHeight w:val="20"/>
          <w:jc w:val="center"/>
        </w:trPr>
        <w:tc>
          <w:tcPr>
            <w:tcW w:w="3884" w:type="pct"/>
            <w:vAlign w:val="center"/>
          </w:tcPr>
          <w:p w:rsidR="00FB64D0" w:rsidRPr="00FC7E3B" w:rsidRDefault="00FB64D0" w:rsidP="006A450B">
            <w:pPr>
              <w:autoSpaceDE w:val="0"/>
              <w:autoSpaceDN w:val="0"/>
              <w:adjustRightInd w:val="0"/>
              <w:rPr>
                <w:sz w:val="19"/>
                <w:szCs w:val="19"/>
              </w:rPr>
            </w:pPr>
            <w:r w:rsidRPr="00FC7E3B">
              <w:rPr>
                <w:sz w:val="19"/>
                <w:szCs w:val="19"/>
              </w:rPr>
              <w:t xml:space="preserve">F2- DEMOKRATİK TUTUM  </w:t>
            </w:r>
          </w:p>
        </w:tc>
        <w:tc>
          <w:tcPr>
            <w:tcW w:w="528" w:type="pct"/>
            <w:vAlign w:val="center"/>
          </w:tcPr>
          <w:p w:rsidR="00FB64D0" w:rsidRPr="00FC7E3B" w:rsidRDefault="00FB64D0" w:rsidP="00FC7E3B">
            <w:pPr>
              <w:autoSpaceDE w:val="0"/>
              <w:autoSpaceDN w:val="0"/>
              <w:adjustRightInd w:val="0"/>
              <w:jc w:val="right"/>
              <w:rPr>
                <w:sz w:val="19"/>
                <w:szCs w:val="19"/>
              </w:rPr>
            </w:pPr>
            <w:r w:rsidRPr="00FC7E3B">
              <w:rPr>
                <w:sz w:val="19"/>
                <w:szCs w:val="19"/>
              </w:rPr>
              <w:t>1,626</w:t>
            </w:r>
          </w:p>
        </w:tc>
        <w:tc>
          <w:tcPr>
            <w:tcW w:w="588" w:type="pct"/>
            <w:vAlign w:val="center"/>
          </w:tcPr>
          <w:p w:rsidR="00FB64D0" w:rsidRPr="00FC7E3B" w:rsidRDefault="00FB64D0" w:rsidP="00FC7E3B">
            <w:pPr>
              <w:autoSpaceDE w:val="0"/>
              <w:autoSpaceDN w:val="0"/>
              <w:adjustRightInd w:val="0"/>
              <w:jc w:val="right"/>
              <w:rPr>
                <w:b/>
                <w:sz w:val="19"/>
                <w:szCs w:val="19"/>
              </w:rPr>
            </w:pPr>
            <w:r w:rsidRPr="00FC7E3B">
              <w:rPr>
                <w:b/>
                <w:sz w:val="19"/>
                <w:szCs w:val="19"/>
              </w:rPr>
              <w:t>,205</w:t>
            </w:r>
          </w:p>
        </w:tc>
      </w:tr>
      <w:tr w:rsidR="00FB64D0" w:rsidRPr="00FC7E3B" w:rsidTr="00FC7E3B">
        <w:trPr>
          <w:trHeight w:val="20"/>
          <w:jc w:val="center"/>
        </w:trPr>
        <w:tc>
          <w:tcPr>
            <w:tcW w:w="3884" w:type="pct"/>
            <w:vAlign w:val="center"/>
          </w:tcPr>
          <w:p w:rsidR="00FB64D0" w:rsidRPr="00FC7E3B" w:rsidRDefault="00FB64D0" w:rsidP="006A450B">
            <w:pPr>
              <w:autoSpaceDE w:val="0"/>
              <w:autoSpaceDN w:val="0"/>
              <w:adjustRightInd w:val="0"/>
              <w:rPr>
                <w:sz w:val="19"/>
                <w:szCs w:val="19"/>
              </w:rPr>
            </w:pPr>
            <w:r w:rsidRPr="00FC7E3B">
              <w:rPr>
                <w:sz w:val="19"/>
                <w:szCs w:val="19"/>
              </w:rPr>
              <w:t xml:space="preserve">F3- ENGELLER </w:t>
            </w:r>
          </w:p>
        </w:tc>
        <w:tc>
          <w:tcPr>
            <w:tcW w:w="528" w:type="pct"/>
            <w:vAlign w:val="center"/>
          </w:tcPr>
          <w:p w:rsidR="00FB64D0" w:rsidRPr="00FC7E3B" w:rsidRDefault="00FB64D0" w:rsidP="00FC7E3B">
            <w:pPr>
              <w:autoSpaceDE w:val="0"/>
              <w:autoSpaceDN w:val="0"/>
              <w:adjustRightInd w:val="0"/>
              <w:jc w:val="right"/>
              <w:rPr>
                <w:sz w:val="19"/>
                <w:szCs w:val="19"/>
              </w:rPr>
            </w:pPr>
            <w:r w:rsidRPr="00FC7E3B">
              <w:rPr>
                <w:sz w:val="19"/>
                <w:szCs w:val="19"/>
              </w:rPr>
              <w:t>,007</w:t>
            </w:r>
          </w:p>
        </w:tc>
        <w:tc>
          <w:tcPr>
            <w:tcW w:w="588" w:type="pct"/>
            <w:vAlign w:val="center"/>
          </w:tcPr>
          <w:p w:rsidR="00FB64D0" w:rsidRPr="00FC7E3B" w:rsidRDefault="00FB64D0" w:rsidP="00FC7E3B">
            <w:pPr>
              <w:autoSpaceDE w:val="0"/>
              <w:autoSpaceDN w:val="0"/>
              <w:adjustRightInd w:val="0"/>
              <w:jc w:val="right"/>
              <w:rPr>
                <w:b/>
                <w:sz w:val="19"/>
                <w:szCs w:val="19"/>
              </w:rPr>
            </w:pPr>
            <w:r w:rsidRPr="00FC7E3B">
              <w:rPr>
                <w:b/>
                <w:sz w:val="19"/>
                <w:szCs w:val="19"/>
              </w:rPr>
              <w:t>,934</w:t>
            </w:r>
          </w:p>
        </w:tc>
      </w:tr>
      <w:tr w:rsidR="00FB64D0" w:rsidRPr="00FC7E3B" w:rsidTr="00FC7E3B">
        <w:trPr>
          <w:trHeight w:val="20"/>
          <w:jc w:val="center"/>
        </w:trPr>
        <w:tc>
          <w:tcPr>
            <w:tcW w:w="3884" w:type="pct"/>
            <w:vAlign w:val="center"/>
          </w:tcPr>
          <w:p w:rsidR="00FB64D0" w:rsidRPr="00FC7E3B" w:rsidRDefault="00FB64D0" w:rsidP="006A450B">
            <w:pPr>
              <w:autoSpaceDE w:val="0"/>
              <w:autoSpaceDN w:val="0"/>
              <w:adjustRightInd w:val="0"/>
              <w:rPr>
                <w:sz w:val="19"/>
                <w:szCs w:val="19"/>
              </w:rPr>
            </w:pPr>
            <w:r w:rsidRPr="00FC7E3B">
              <w:rPr>
                <w:sz w:val="19"/>
                <w:szCs w:val="19"/>
              </w:rPr>
              <w:t>F4- DEĞER VERME</w:t>
            </w:r>
          </w:p>
        </w:tc>
        <w:tc>
          <w:tcPr>
            <w:tcW w:w="528" w:type="pct"/>
            <w:vAlign w:val="center"/>
          </w:tcPr>
          <w:p w:rsidR="00FB64D0" w:rsidRPr="00FC7E3B" w:rsidRDefault="00FB64D0" w:rsidP="00FC7E3B">
            <w:pPr>
              <w:autoSpaceDE w:val="0"/>
              <w:autoSpaceDN w:val="0"/>
              <w:adjustRightInd w:val="0"/>
              <w:jc w:val="right"/>
              <w:rPr>
                <w:sz w:val="19"/>
                <w:szCs w:val="19"/>
              </w:rPr>
            </w:pPr>
            <w:r w:rsidRPr="00FC7E3B">
              <w:rPr>
                <w:sz w:val="19"/>
                <w:szCs w:val="19"/>
              </w:rPr>
              <w:t>1,341</w:t>
            </w:r>
          </w:p>
        </w:tc>
        <w:tc>
          <w:tcPr>
            <w:tcW w:w="588" w:type="pct"/>
            <w:vAlign w:val="center"/>
          </w:tcPr>
          <w:p w:rsidR="00FB64D0" w:rsidRPr="00FC7E3B" w:rsidRDefault="00FB64D0" w:rsidP="00FC7E3B">
            <w:pPr>
              <w:autoSpaceDE w:val="0"/>
              <w:autoSpaceDN w:val="0"/>
              <w:adjustRightInd w:val="0"/>
              <w:jc w:val="right"/>
              <w:rPr>
                <w:b/>
                <w:sz w:val="19"/>
                <w:szCs w:val="19"/>
              </w:rPr>
            </w:pPr>
            <w:r w:rsidRPr="00FC7E3B">
              <w:rPr>
                <w:b/>
                <w:sz w:val="19"/>
                <w:szCs w:val="19"/>
              </w:rPr>
              <w:t>,249</w:t>
            </w:r>
          </w:p>
        </w:tc>
      </w:tr>
      <w:tr w:rsidR="00FB64D0" w:rsidRPr="00FC7E3B" w:rsidTr="00FC7E3B">
        <w:trPr>
          <w:trHeight w:val="20"/>
          <w:jc w:val="center"/>
        </w:trPr>
        <w:tc>
          <w:tcPr>
            <w:tcW w:w="3884" w:type="pct"/>
            <w:vAlign w:val="center"/>
          </w:tcPr>
          <w:p w:rsidR="00FB64D0" w:rsidRPr="00FC7E3B" w:rsidRDefault="00FB64D0" w:rsidP="006A450B">
            <w:pPr>
              <w:autoSpaceDE w:val="0"/>
              <w:autoSpaceDN w:val="0"/>
              <w:adjustRightInd w:val="0"/>
              <w:rPr>
                <w:sz w:val="19"/>
                <w:szCs w:val="19"/>
              </w:rPr>
            </w:pPr>
            <w:r w:rsidRPr="00FC7E3B">
              <w:rPr>
                <w:sz w:val="19"/>
                <w:szCs w:val="19"/>
              </w:rPr>
              <w:t xml:space="preserve">İLETİŞİM BECERİLERİ ÖLÇEĞİ </w:t>
            </w:r>
          </w:p>
        </w:tc>
        <w:tc>
          <w:tcPr>
            <w:tcW w:w="528" w:type="pct"/>
            <w:vAlign w:val="center"/>
          </w:tcPr>
          <w:p w:rsidR="00FB64D0" w:rsidRPr="00FC7E3B" w:rsidRDefault="00FB64D0" w:rsidP="00FC7E3B">
            <w:pPr>
              <w:autoSpaceDE w:val="0"/>
              <w:autoSpaceDN w:val="0"/>
              <w:adjustRightInd w:val="0"/>
              <w:jc w:val="right"/>
              <w:rPr>
                <w:sz w:val="19"/>
                <w:szCs w:val="19"/>
              </w:rPr>
            </w:pPr>
            <w:r w:rsidRPr="00FC7E3B">
              <w:rPr>
                <w:sz w:val="19"/>
                <w:szCs w:val="19"/>
              </w:rPr>
              <w:t>,864</w:t>
            </w:r>
          </w:p>
        </w:tc>
        <w:tc>
          <w:tcPr>
            <w:tcW w:w="588" w:type="pct"/>
            <w:vAlign w:val="center"/>
          </w:tcPr>
          <w:p w:rsidR="00FB64D0" w:rsidRPr="00FC7E3B" w:rsidRDefault="00FB64D0" w:rsidP="00FC7E3B">
            <w:pPr>
              <w:autoSpaceDE w:val="0"/>
              <w:autoSpaceDN w:val="0"/>
              <w:adjustRightInd w:val="0"/>
              <w:jc w:val="right"/>
              <w:rPr>
                <w:b/>
                <w:sz w:val="19"/>
                <w:szCs w:val="19"/>
              </w:rPr>
            </w:pPr>
            <w:r w:rsidRPr="00FC7E3B">
              <w:rPr>
                <w:b/>
                <w:sz w:val="19"/>
                <w:szCs w:val="19"/>
              </w:rPr>
              <w:t>,323</w:t>
            </w:r>
          </w:p>
        </w:tc>
      </w:tr>
    </w:tbl>
    <w:p w:rsidR="00FB64D0" w:rsidRPr="00117032" w:rsidRDefault="00FC7E3B" w:rsidP="00FC7E3B">
      <w:pPr>
        <w:pStyle w:val="NormalParagraflar"/>
        <w:tabs>
          <w:tab w:val="clear" w:pos="7532"/>
        </w:tabs>
        <w:spacing w:before="0" w:after="0"/>
        <w:jc w:val="left"/>
        <w:rPr>
          <w:sz w:val="18"/>
          <w:lang w:val="tr-TR"/>
        </w:rPr>
      </w:pPr>
      <w:r>
        <w:rPr>
          <w:sz w:val="18"/>
          <w:lang w:val="tr-TR"/>
        </w:rPr>
        <w:tab/>
      </w:r>
      <w:r w:rsidR="00FB64D0" w:rsidRPr="00117032">
        <w:rPr>
          <w:sz w:val="18"/>
          <w:lang w:val="tr-TR"/>
        </w:rPr>
        <w:t>P&lt;0,05</w:t>
      </w:r>
    </w:p>
    <w:p w:rsidR="00FB64D0" w:rsidRPr="00D533B2" w:rsidRDefault="00FB64D0" w:rsidP="00D533B2">
      <w:pPr>
        <w:pStyle w:val="NormalParagraflar"/>
        <w:ind w:firstLine="709"/>
        <w:rPr>
          <w:sz w:val="21"/>
          <w:szCs w:val="21"/>
          <w:lang w:val="tr-TR"/>
        </w:rPr>
      </w:pPr>
      <w:r w:rsidRPr="00D533B2">
        <w:rPr>
          <w:sz w:val="21"/>
          <w:szCs w:val="21"/>
          <w:lang w:val="tr-TR"/>
        </w:rPr>
        <w:t xml:space="preserve">Doktorların cinsiyetleri ile elde edilen faktörler arasında bir ilişki olup olmadığını ölçmek amacıyla yapılan </w:t>
      </w:r>
      <w:proofErr w:type="spellStart"/>
      <w:r w:rsidRPr="00D533B2">
        <w:rPr>
          <w:sz w:val="21"/>
          <w:szCs w:val="21"/>
          <w:lang w:val="tr-TR"/>
        </w:rPr>
        <w:t>Independent</w:t>
      </w:r>
      <w:proofErr w:type="spellEnd"/>
      <w:r w:rsidRPr="00D533B2">
        <w:rPr>
          <w:sz w:val="21"/>
          <w:szCs w:val="21"/>
          <w:lang w:val="tr-TR"/>
        </w:rPr>
        <w:t xml:space="preserve"> </w:t>
      </w:r>
      <w:proofErr w:type="spellStart"/>
      <w:r w:rsidRPr="00D533B2">
        <w:rPr>
          <w:sz w:val="21"/>
          <w:szCs w:val="21"/>
          <w:lang w:val="tr-TR"/>
        </w:rPr>
        <w:t>Sample</w:t>
      </w:r>
      <w:proofErr w:type="spellEnd"/>
      <w:r w:rsidRPr="00D533B2">
        <w:rPr>
          <w:sz w:val="21"/>
          <w:szCs w:val="21"/>
          <w:lang w:val="tr-TR"/>
        </w:rPr>
        <w:t xml:space="preserve"> T testi sonucunda, doktorların cinsiyetleri ile elde edilen faktörler arasında anlamlı bir fark bulunamamıştır.</w:t>
      </w:r>
    </w:p>
    <w:p w:rsidR="00FB64D0" w:rsidRPr="00D533B2" w:rsidRDefault="00FB64D0" w:rsidP="00D533B2">
      <w:pPr>
        <w:pStyle w:val="NormalParagraflar"/>
        <w:ind w:firstLine="709"/>
        <w:rPr>
          <w:sz w:val="21"/>
          <w:szCs w:val="21"/>
          <w:lang w:val="tr-TR"/>
        </w:rPr>
      </w:pPr>
      <w:r w:rsidRPr="00D533B2">
        <w:rPr>
          <w:sz w:val="21"/>
          <w:szCs w:val="21"/>
          <w:lang w:val="tr-TR"/>
        </w:rPr>
        <w:t xml:space="preserve"> Genel olarak; doktorlar hastalarıyla iletişim kurarken, hastalarına saygılı davrandıkları ve onlara değer verdikleri iletişim engellerini ortadan kaldırarak iletişim süreci için demokratik bir ortam hazırladıkları görülmektedir. </w:t>
      </w:r>
    </w:p>
    <w:p w:rsidR="00FB64D0" w:rsidRPr="00D533B2" w:rsidRDefault="00FB64D0" w:rsidP="00D533B2">
      <w:pPr>
        <w:pStyle w:val="NormalParagraflar"/>
        <w:spacing w:before="60" w:after="60"/>
        <w:ind w:firstLine="709"/>
        <w:rPr>
          <w:sz w:val="21"/>
          <w:szCs w:val="21"/>
          <w:lang w:val="tr-TR"/>
        </w:rPr>
      </w:pPr>
      <w:r w:rsidRPr="00D533B2">
        <w:rPr>
          <w:sz w:val="21"/>
          <w:szCs w:val="21"/>
          <w:lang w:val="tr-TR"/>
        </w:rPr>
        <w:t>H</w:t>
      </w:r>
      <w:r w:rsidRPr="00D533B2">
        <w:rPr>
          <w:sz w:val="21"/>
          <w:szCs w:val="21"/>
          <w:vertAlign w:val="subscript"/>
          <w:lang w:val="tr-TR"/>
        </w:rPr>
        <w:t>2</w:t>
      </w:r>
      <w:r w:rsidRPr="00D533B2">
        <w:rPr>
          <w:sz w:val="21"/>
          <w:szCs w:val="21"/>
          <w:lang w:val="tr-TR"/>
        </w:rPr>
        <w:t>:</w:t>
      </w:r>
      <w:r w:rsidRPr="00D533B2">
        <w:rPr>
          <w:b/>
          <w:sz w:val="21"/>
          <w:szCs w:val="21"/>
          <w:lang w:val="tr-TR"/>
        </w:rPr>
        <w:t xml:space="preserve"> </w:t>
      </w:r>
      <w:r w:rsidRPr="00D533B2">
        <w:rPr>
          <w:sz w:val="21"/>
          <w:szCs w:val="21"/>
          <w:lang w:val="tr-TR"/>
        </w:rPr>
        <w:t>Tıbbi sekreterlerin demografik özellikleri ile doktor hasta iletişim becerilerine bakış açıları arasında fark yoktur. H</w:t>
      </w:r>
      <w:r w:rsidRPr="00D533B2">
        <w:rPr>
          <w:sz w:val="21"/>
          <w:szCs w:val="21"/>
          <w:vertAlign w:val="subscript"/>
          <w:lang w:val="tr-TR"/>
        </w:rPr>
        <w:t>2</w:t>
      </w:r>
      <w:r w:rsidRPr="00D533B2">
        <w:rPr>
          <w:sz w:val="21"/>
          <w:szCs w:val="21"/>
          <w:lang w:val="tr-TR"/>
        </w:rPr>
        <w:t xml:space="preserve"> hipotezi kabul edilmiştir. H</w:t>
      </w:r>
      <w:r w:rsidRPr="00D533B2">
        <w:rPr>
          <w:sz w:val="21"/>
          <w:szCs w:val="21"/>
          <w:vertAlign w:val="subscript"/>
          <w:lang w:val="tr-TR"/>
        </w:rPr>
        <w:t>2</w:t>
      </w:r>
      <w:r w:rsidRPr="00D533B2">
        <w:rPr>
          <w:b/>
          <w:sz w:val="21"/>
          <w:szCs w:val="21"/>
          <w:vertAlign w:val="subscript"/>
          <w:lang w:val="tr-TR"/>
        </w:rPr>
        <w:t xml:space="preserve"> </w:t>
      </w:r>
      <w:r w:rsidRPr="00D533B2">
        <w:rPr>
          <w:sz w:val="21"/>
          <w:szCs w:val="21"/>
          <w:lang w:val="tr-TR"/>
        </w:rPr>
        <w:t>hipotezine ait alt hipotezlerin analiz sonuçları ise aşağıdaki gibidir:</w:t>
      </w:r>
    </w:p>
    <w:p w:rsidR="00FB64D0" w:rsidRPr="00D533B2" w:rsidRDefault="00FB64D0" w:rsidP="00D533B2">
      <w:pPr>
        <w:pStyle w:val="NormalParagraflar"/>
        <w:spacing w:before="60" w:after="60"/>
        <w:ind w:firstLine="709"/>
        <w:rPr>
          <w:sz w:val="21"/>
          <w:szCs w:val="21"/>
          <w:lang w:val="tr-TR"/>
        </w:rPr>
      </w:pPr>
      <w:r w:rsidRPr="00D533B2">
        <w:rPr>
          <w:sz w:val="21"/>
          <w:szCs w:val="21"/>
          <w:lang w:val="tr-TR"/>
        </w:rPr>
        <w:t>H</w:t>
      </w:r>
      <w:r w:rsidRPr="00D533B2">
        <w:rPr>
          <w:sz w:val="21"/>
          <w:szCs w:val="21"/>
          <w:vertAlign w:val="subscript"/>
          <w:lang w:val="tr-TR"/>
        </w:rPr>
        <w:t>2.a:</w:t>
      </w:r>
      <w:r w:rsidRPr="00D533B2">
        <w:rPr>
          <w:b/>
          <w:sz w:val="21"/>
          <w:szCs w:val="21"/>
          <w:vertAlign w:val="subscript"/>
          <w:lang w:val="tr-TR"/>
        </w:rPr>
        <w:t xml:space="preserve"> </w:t>
      </w:r>
      <w:r w:rsidRPr="00D533B2">
        <w:rPr>
          <w:sz w:val="21"/>
          <w:szCs w:val="21"/>
          <w:lang w:val="tr-TR"/>
        </w:rPr>
        <w:t>Tıbbi sekreterlerin medeni durumu ile doktor hasta iletişim becerilerine bakış açıları arasında fark yoktur. H</w:t>
      </w:r>
      <w:r w:rsidRPr="00D533B2">
        <w:rPr>
          <w:sz w:val="21"/>
          <w:szCs w:val="21"/>
          <w:vertAlign w:val="subscript"/>
          <w:lang w:val="tr-TR"/>
        </w:rPr>
        <w:t>2a</w:t>
      </w:r>
      <w:r w:rsidRPr="00D533B2">
        <w:rPr>
          <w:sz w:val="21"/>
          <w:szCs w:val="21"/>
          <w:lang w:val="tr-TR"/>
        </w:rPr>
        <w:t xml:space="preserve"> hipotezi kabul edilmiştir (t=-,463 p&gt;0,05).</w:t>
      </w:r>
    </w:p>
    <w:p w:rsidR="00FB64D0" w:rsidRPr="00D533B2" w:rsidRDefault="00FB64D0" w:rsidP="00D533B2">
      <w:pPr>
        <w:pStyle w:val="NormalParagraflar"/>
        <w:spacing w:before="60" w:after="60"/>
        <w:ind w:firstLine="709"/>
        <w:rPr>
          <w:sz w:val="21"/>
          <w:szCs w:val="21"/>
          <w:lang w:val="tr-TR"/>
        </w:rPr>
      </w:pPr>
      <w:r w:rsidRPr="00D533B2">
        <w:rPr>
          <w:sz w:val="21"/>
          <w:szCs w:val="21"/>
          <w:lang w:val="tr-TR"/>
        </w:rPr>
        <w:t>H</w:t>
      </w:r>
      <w:r w:rsidRPr="00D533B2">
        <w:rPr>
          <w:sz w:val="21"/>
          <w:szCs w:val="21"/>
          <w:vertAlign w:val="subscript"/>
          <w:lang w:val="tr-TR"/>
        </w:rPr>
        <w:t>2.b</w:t>
      </w:r>
      <w:r w:rsidRPr="00D533B2">
        <w:rPr>
          <w:b/>
          <w:sz w:val="21"/>
          <w:szCs w:val="21"/>
          <w:vertAlign w:val="subscript"/>
          <w:lang w:val="tr-TR"/>
        </w:rPr>
        <w:t xml:space="preserve">: </w:t>
      </w:r>
      <w:r w:rsidRPr="00D533B2">
        <w:rPr>
          <w:sz w:val="21"/>
          <w:szCs w:val="21"/>
          <w:lang w:val="tr-TR"/>
        </w:rPr>
        <w:t>Tıbbi sekreterlerin eğitim durumu ile doktor hasta iletişim becerilerine bakış açıları arasında fark yoktur. H</w:t>
      </w:r>
      <w:r w:rsidRPr="00D533B2">
        <w:rPr>
          <w:sz w:val="21"/>
          <w:szCs w:val="21"/>
          <w:vertAlign w:val="subscript"/>
          <w:lang w:val="tr-TR"/>
        </w:rPr>
        <w:t>2b</w:t>
      </w:r>
      <w:r w:rsidRPr="00D533B2">
        <w:rPr>
          <w:sz w:val="21"/>
          <w:szCs w:val="21"/>
          <w:lang w:val="tr-TR"/>
        </w:rPr>
        <w:t xml:space="preserve"> hipotezi kabul edilmiştir (F=,011 p&gt;0,05).</w:t>
      </w:r>
    </w:p>
    <w:p w:rsidR="00FB64D0" w:rsidRPr="00D533B2" w:rsidRDefault="00FB64D0" w:rsidP="00D533B2">
      <w:pPr>
        <w:pStyle w:val="NormalParagraflar"/>
        <w:spacing w:before="60" w:after="60"/>
        <w:ind w:firstLine="709"/>
        <w:rPr>
          <w:sz w:val="21"/>
          <w:szCs w:val="21"/>
          <w:lang w:val="tr-TR"/>
        </w:rPr>
      </w:pPr>
      <w:r w:rsidRPr="00D533B2">
        <w:rPr>
          <w:sz w:val="21"/>
          <w:szCs w:val="21"/>
          <w:lang w:val="tr-TR"/>
        </w:rPr>
        <w:t>H</w:t>
      </w:r>
      <w:r w:rsidRPr="00D533B2">
        <w:rPr>
          <w:sz w:val="21"/>
          <w:szCs w:val="21"/>
          <w:vertAlign w:val="subscript"/>
          <w:lang w:val="tr-TR"/>
        </w:rPr>
        <w:t>2.c:</w:t>
      </w:r>
      <w:r w:rsidRPr="00D533B2">
        <w:rPr>
          <w:b/>
          <w:sz w:val="21"/>
          <w:szCs w:val="21"/>
          <w:vertAlign w:val="subscript"/>
          <w:lang w:val="tr-TR"/>
        </w:rPr>
        <w:t xml:space="preserve"> </w:t>
      </w:r>
      <w:r w:rsidRPr="00D533B2">
        <w:rPr>
          <w:sz w:val="21"/>
          <w:szCs w:val="21"/>
          <w:lang w:val="tr-TR"/>
        </w:rPr>
        <w:t>Tıbbi sekreterlerin yaşı ile doktor hasta iletişim becerilerine bakış açıları arasında fark yoktur. H</w:t>
      </w:r>
      <w:r w:rsidRPr="00D533B2">
        <w:rPr>
          <w:sz w:val="21"/>
          <w:szCs w:val="21"/>
          <w:vertAlign w:val="subscript"/>
          <w:lang w:val="tr-TR"/>
        </w:rPr>
        <w:t>2c</w:t>
      </w:r>
      <w:r w:rsidRPr="00D533B2">
        <w:rPr>
          <w:sz w:val="21"/>
          <w:szCs w:val="21"/>
          <w:lang w:val="tr-TR"/>
        </w:rPr>
        <w:t xml:space="preserve"> hipotezi kabul edilmiştir (F=,120 p&gt;0,05).</w:t>
      </w:r>
    </w:p>
    <w:p w:rsidR="00FB64D0" w:rsidRDefault="00FB64D0" w:rsidP="00D533B2">
      <w:pPr>
        <w:pStyle w:val="NormalParagraflar"/>
        <w:spacing w:before="60" w:after="60"/>
        <w:ind w:firstLine="709"/>
        <w:rPr>
          <w:sz w:val="21"/>
          <w:szCs w:val="21"/>
          <w:lang w:val="tr-TR"/>
        </w:rPr>
      </w:pPr>
      <w:r w:rsidRPr="00D533B2">
        <w:rPr>
          <w:sz w:val="21"/>
          <w:szCs w:val="21"/>
          <w:lang w:val="tr-TR"/>
        </w:rPr>
        <w:t>H</w:t>
      </w:r>
      <w:r w:rsidRPr="00D533B2">
        <w:rPr>
          <w:sz w:val="21"/>
          <w:szCs w:val="21"/>
          <w:vertAlign w:val="subscript"/>
          <w:lang w:val="tr-TR"/>
        </w:rPr>
        <w:t>2.d:</w:t>
      </w:r>
      <w:r w:rsidRPr="00D533B2">
        <w:rPr>
          <w:b/>
          <w:sz w:val="21"/>
          <w:szCs w:val="21"/>
          <w:vertAlign w:val="subscript"/>
          <w:lang w:val="tr-TR"/>
        </w:rPr>
        <w:t xml:space="preserve"> </w:t>
      </w:r>
      <w:r w:rsidRPr="00D533B2">
        <w:rPr>
          <w:sz w:val="21"/>
          <w:szCs w:val="21"/>
          <w:lang w:val="tr-TR"/>
        </w:rPr>
        <w:t>Tıbbi sekreterlerin kurumdaki hizmet süreleri ile doktor hasta iletişim becerilerine bakış açıları arasında fark yoktur. H</w:t>
      </w:r>
      <w:r w:rsidRPr="00D533B2">
        <w:rPr>
          <w:sz w:val="21"/>
          <w:szCs w:val="21"/>
          <w:vertAlign w:val="subscript"/>
          <w:lang w:val="tr-TR"/>
        </w:rPr>
        <w:t>2d</w:t>
      </w:r>
      <w:r w:rsidRPr="00D533B2">
        <w:rPr>
          <w:sz w:val="21"/>
          <w:szCs w:val="21"/>
          <w:lang w:val="tr-TR"/>
        </w:rPr>
        <w:t xml:space="preserve"> hipotezi kabul edilmiştir (F=,864 p&gt;0,05).</w:t>
      </w:r>
    </w:p>
    <w:p w:rsidR="00D533B2" w:rsidRPr="00D533B2" w:rsidRDefault="00D533B2" w:rsidP="00D533B2">
      <w:pPr>
        <w:pStyle w:val="NormalParagraflar"/>
        <w:ind w:firstLine="709"/>
        <w:rPr>
          <w:sz w:val="21"/>
          <w:szCs w:val="21"/>
          <w:lang w:val="tr-TR"/>
        </w:rPr>
      </w:pPr>
    </w:p>
    <w:p w:rsidR="00FB64D0" w:rsidRPr="00D533B2" w:rsidRDefault="00D533B2" w:rsidP="00D533B2">
      <w:pPr>
        <w:pStyle w:val="NormalBalklar"/>
        <w:ind w:firstLine="709"/>
        <w:rPr>
          <w:sz w:val="21"/>
          <w:szCs w:val="21"/>
          <w:lang w:val="tr-TR"/>
        </w:rPr>
      </w:pPr>
      <w:r w:rsidRPr="00D533B2">
        <w:rPr>
          <w:sz w:val="21"/>
          <w:szCs w:val="21"/>
          <w:lang w:val="tr-TR"/>
        </w:rPr>
        <w:t xml:space="preserve">SONUÇ </w:t>
      </w:r>
    </w:p>
    <w:p w:rsidR="00FB64D0" w:rsidRPr="00D533B2" w:rsidRDefault="00FB64D0" w:rsidP="00D533B2">
      <w:pPr>
        <w:pStyle w:val="NormalParagraflar"/>
        <w:ind w:firstLine="709"/>
        <w:rPr>
          <w:sz w:val="21"/>
          <w:szCs w:val="21"/>
          <w:lang w:val="tr-TR"/>
        </w:rPr>
      </w:pPr>
      <w:r w:rsidRPr="00D533B2">
        <w:rPr>
          <w:sz w:val="21"/>
          <w:szCs w:val="21"/>
          <w:lang w:val="tr-TR"/>
        </w:rPr>
        <w:t xml:space="preserve">İletişim, her zaman her yerde iyi, kötü, olumlu veya olumsuz olarak gerçekleşebilen bir süreçtir. İletişim sürecinin kalitesini, kaynak ile alıcının iletişim sürecindeki davranışları belirler. Özellikle stresli iş hayatında etkili </w:t>
      </w:r>
      <w:r w:rsidRPr="00D533B2">
        <w:rPr>
          <w:sz w:val="21"/>
          <w:szCs w:val="21"/>
          <w:lang w:val="tr-TR"/>
        </w:rPr>
        <w:lastRenderedPageBreak/>
        <w:t xml:space="preserve">iletişim, olumsuz duyguları ortadan kaldırarak olumlu duygu ve düşünceleri beraberinde getirir. Hastanelerde hastane personeli, hasta ve hasta yakınlarının oluşturduğu üçgende sık </w:t>
      </w:r>
      <w:proofErr w:type="spellStart"/>
      <w:r w:rsidRPr="00D533B2">
        <w:rPr>
          <w:sz w:val="21"/>
          <w:szCs w:val="21"/>
          <w:lang w:val="tr-TR"/>
        </w:rPr>
        <w:t>sık</w:t>
      </w:r>
      <w:proofErr w:type="spellEnd"/>
      <w:r w:rsidRPr="00D533B2">
        <w:rPr>
          <w:sz w:val="21"/>
          <w:szCs w:val="21"/>
          <w:lang w:val="tr-TR"/>
        </w:rPr>
        <w:t xml:space="preserve"> yaşanan iletişim problemleri, hasta ve hasta yakınlarının psikolojik durumlarının yanında, ortamdan da kaynaklanabilmektedir. Yanlış anlaşılmalar, insanların birbirlerini tam olarak dinlememeleri sonucu oluşan aksaklıklar çoğu zaman olumsuz sonuçları da beraberinde getirmektedir.  Hastane personeli, hasta ve hasta yakınlarının birbirlerinden çeşitli beklentileri vardır. Bu beklentilerinin başında, hoşgörü, anlayış, saygı, yapılan işinin önemsenmesi, söylenenlerin titizlikle dinlenmesi, problemin önce problemin kaynağındaki bireylerle halledilmesi </w:t>
      </w:r>
      <w:proofErr w:type="spellStart"/>
      <w:r w:rsidRPr="00D533B2">
        <w:rPr>
          <w:sz w:val="21"/>
          <w:szCs w:val="21"/>
          <w:lang w:val="tr-TR"/>
        </w:rPr>
        <w:t>vb.’leri</w:t>
      </w:r>
      <w:proofErr w:type="spellEnd"/>
      <w:r w:rsidRPr="00D533B2">
        <w:rPr>
          <w:sz w:val="21"/>
          <w:szCs w:val="21"/>
          <w:lang w:val="tr-TR"/>
        </w:rPr>
        <w:t xml:space="preserve"> gelmektedir. </w:t>
      </w:r>
    </w:p>
    <w:p w:rsidR="00FB64D0" w:rsidRPr="00D533B2" w:rsidRDefault="00FB64D0" w:rsidP="00D533B2">
      <w:pPr>
        <w:pStyle w:val="NormalParagraflar"/>
        <w:ind w:firstLine="709"/>
        <w:rPr>
          <w:sz w:val="21"/>
          <w:szCs w:val="21"/>
          <w:lang w:val="tr-TR"/>
        </w:rPr>
      </w:pPr>
      <w:proofErr w:type="spellStart"/>
      <w:r w:rsidRPr="00D533B2">
        <w:rPr>
          <w:sz w:val="21"/>
          <w:szCs w:val="21"/>
          <w:lang w:val="tr-TR"/>
        </w:rPr>
        <w:t>Bilgel’den</w:t>
      </w:r>
      <w:proofErr w:type="spellEnd"/>
      <w:r w:rsidRPr="00D533B2">
        <w:rPr>
          <w:sz w:val="21"/>
          <w:szCs w:val="21"/>
          <w:lang w:val="tr-TR"/>
        </w:rPr>
        <w:t xml:space="preserve"> aktaran Uludağ (</w:t>
      </w:r>
      <w:proofErr w:type="gramStart"/>
      <w:r w:rsidRPr="00D533B2">
        <w:rPr>
          <w:sz w:val="21"/>
          <w:szCs w:val="21"/>
          <w:lang w:val="tr-TR"/>
        </w:rPr>
        <w:t>2011:38</w:t>
      </w:r>
      <w:proofErr w:type="gramEnd"/>
      <w:r w:rsidRPr="00D533B2">
        <w:rPr>
          <w:sz w:val="21"/>
          <w:szCs w:val="21"/>
          <w:lang w:val="tr-TR"/>
        </w:rPr>
        <w:t xml:space="preserve">) Hipokrat’ tan bu yana hasta hekim iletişiminin önemine değinerek hekimliğin en temel ilkesinin “Önce zarar verme” olduğunu belirtmiştir. Doktorun hastasına zarar vermemesi için öncelikle doktor-hasta arasında iyi bir iletişim sürecinin olması gerekir. Doktorun hastalarına yardım etme isteği, bilgisini pratiğe dökme arzusu,  tıbbi becerisini ispatlama çabası ve maharetli ellerini sergilemek istemesi, hastayla iyi bir iletişimden sonra gelmelidir. </w:t>
      </w:r>
    </w:p>
    <w:p w:rsidR="00FB64D0" w:rsidRPr="00D533B2" w:rsidRDefault="00FB64D0" w:rsidP="00D533B2">
      <w:pPr>
        <w:pStyle w:val="NormalParagraflar"/>
        <w:ind w:firstLine="709"/>
        <w:rPr>
          <w:sz w:val="21"/>
          <w:szCs w:val="21"/>
          <w:lang w:val="tr-TR"/>
        </w:rPr>
      </w:pPr>
      <w:r w:rsidRPr="00D533B2">
        <w:rPr>
          <w:sz w:val="21"/>
          <w:szCs w:val="21"/>
          <w:lang w:val="tr-TR"/>
        </w:rPr>
        <w:t>Araştırma sonuçlarına göre tıbbi sekreterlerin bakış açısıyla doktorlar hastalarıyla iletişim kurarken çeşitli noktalara çok önem verdikleri görülmektedir. Bunlar genel olarak doktorların;</w:t>
      </w:r>
    </w:p>
    <w:p w:rsidR="00FB64D0" w:rsidRPr="00D533B2" w:rsidRDefault="00FB64D0" w:rsidP="00D533B2">
      <w:pPr>
        <w:pStyle w:val="NormalParagraflar"/>
        <w:ind w:firstLine="709"/>
        <w:rPr>
          <w:sz w:val="21"/>
          <w:szCs w:val="21"/>
          <w:lang w:val="tr-TR"/>
        </w:rPr>
      </w:pPr>
      <w:proofErr w:type="gramStart"/>
      <w:r w:rsidRPr="00D533B2">
        <w:rPr>
          <w:sz w:val="21"/>
          <w:szCs w:val="21"/>
          <w:lang w:val="tr-TR"/>
        </w:rPr>
        <w:t>Hastaların rahatlıkla soru sorabileceği bir ortam hazırladıkları, hastaların sıkıntılarını anlatabilmeleri için, yeteri kadar zaman tanıdıkları, hastaları uyarırken onları kırmadan uyardıkları,  hastaların düşüncelerine önem verdiğini, hastalara hissettirdikleri, konuşurken jest ve mimiklerini doğru kullandıkları,  hastaları dinlerken oldukça sabırlı oldukları, hastaların rahatlıkla düşüncelerini ifade edebilecekleri bir ortam hazırladıkları, konuşma esnasında hastalarıyla göz teması kurdukları, hastaları, günaydın, hoş geldiniz ifadeleriyle karşıladıkları, hastalarla iletişimi aksatacak engelleri ortadan kaldırdıkları yapılan araştırmanın en önemli sonuçlarındandır.</w:t>
      </w:r>
      <w:proofErr w:type="gramEnd"/>
    </w:p>
    <w:p w:rsidR="00FB64D0" w:rsidRPr="00D533B2" w:rsidRDefault="00FB64D0" w:rsidP="00D533B2">
      <w:pPr>
        <w:pStyle w:val="NormalParagraflar"/>
        <w:ind w:firstLine="709"/>
        <w:rPr>
          <w:b/>
          <w:sz w:val="21"/>
          <w:szCs w:val="21"/>
          <w:lang w:val="tr-TR"/>
        </w:rPr>
      </w:pPr>
      <w:r w:rsidRPr="00D533B2">
        <w:rPr>
          <w:sz w:val="21"/>
          <w:szCs w:val="21"/>
          <w:lang w:val="tr-TR"/>
        </w:rPr>
        <w:t xml:space="preserve">Ayrıca doktorların; hastalara saygı duyduklarını hissettirdikleri, hastalara hastalıkları ile ilgili bilgi verirken ses tonlarını iyi ayarladıkları ve hastaların geribildirimlerini dikkate aldıkları görülmüştür. </w:t>
      </w:r>
    </w:p>
    <w:p w:rsidR="00FB64D0" w:rsidRDefault="00FB64D0" w:rsidP="00D533B2">
      <w:pPr>
        <w:pStyle w:val="NormalParagraflar"/>
        <w:ind w:firstLine="709"/>
        <w:rPr>
          <w:sz w:val="21"/>
          <w:szCs w:val="21"/>
          <w:lang w:val="tr-TR"/>
        </w:rPr>
      </w:pPr>
      <w:r w:rsidRPr="00D533B2">
        <w:rPr>
          <w:sz w:val="21"/>
          <w:szCs w:val="21"/>
          <w:lang w:val="tr-TR"/>
        </w:rPr>
        <w:t>Özverili olarak görevlerini yerine getiren doktorların, bu görevlerini yerine getirirken aynı zamanda empati kurarak kendilerini anlaması gereken hasta ve hasta yakınlarına ihtiyaçları vardır.</w:t>
      </w:r>
    </w:p>
    <w:p w:rsidR="00FC7E3B" w:rsidRDefault="00FC7E3B" w:rsidP="00D533B2">
      <w:pPr>
        <w:pStyle w:val="NormalParagraflar"/>
        <w:ind w:firstLine="709"/>
        <w:rPr>
          <w:sz w:val="21"/>
          <w:szCs w:val="21"/>
          <w:lang w:val="tr-TR"/>
        </w:rPr>
      </w:pPr>
    </w:p>
    <w:p w:rsidR="00FC7E3B" w:rsidRDefault="00FC7E3B" w:rsidP="00D533B2">
      <w:pPr>
        <w:pStyle w:val="NormalParagraflar"/>
        <w:ind w:firstLine="709"/>
        <w:rPr>
          <w:sz w:val="21"/>
          <w:szCs w:val="21"/>
          <w:lang w:val="tr-TR"/>
        </w:rPr>
      </w:pPr>
    </w:p>
    <w:p w:rsidR="00FC7E3B" w:rsidRPr="00D533B2" w:rsidRDefault="00FC7E3B" w:rsidP="00D533B2">
      <w:pPr>
        <w:pStyle w:val="NormalParagraflar"/>
        <w:ind w:firstLine="709"/>
        <w:rPr>
          <w:sz w:val="21"/>
          <w:szCs w:val="21"/>
          <w:lang w:val="tr-TR"/>
        </w:rPr>
      </w:pPr>
    </w:p>
    <w:p w:rsidR="00FB64D0" w:rsidRPr="00FC7E3B" w:rsidRDefault="00FC7E3B" w:rsidP="00FC7E3B">
      <w:pPr>
        <w:pStyle w:val="NormalBalklar"/>
        <w:ind w:left="709" w:hanging="1"/>
        <w:rPr>
          <w:sz w:val="21"/>
          <w:szCs w:val="21"/>
        </w:rPr>
      </w:pPr>
      <w:r w:rsidRPr="00FC7E3B">
        <w:rPr>
          <w:sz w:val="21"/>
          <w:szCs w:val="21"/>
        </w:rPr>
        <w:lastRenderedPageBreak/>
        <w:t>KAYNAKLAR</w:t>
      </w:r>
    </w:p>
    <w:p w:rsidR="00FB64D0" w:rsidRPr="00FC7E3B" w:rsidRDefault="00FC7E3B" w:rsidP="00FC7E3B">
      <w:pPr>
        <w:pStyle w:val="NormalParagraflar"/>
        <w:ind w:left="709" w:hanging="709"/>
        <w:rPr>
          <w:sz w:val="21"/>
          <w:szCs w:val="21"/>
        </w:rPr>
      </w:pPr>
      <w:r w:rsidRPr="00FC7E3B">
        <w:rPr>
          <w:sz w:val="21"/>
          <w:szCs w:val="21"/>
        </w:rPr>
        <w:t xml:space="preserve">AKTEN </w:t>
      </w:r>
      <w:r w:rsidR="00FB64D0" w:rsidRPr="00FC7E3B">
        <w:rPr>
          <w:sz w:val="21"/>
          <w:szCs w:val="21"/>
        </w:rPr>
        <w:t xml:space="preserve">R., (2001), </w:t>
      </w:r>
      <w:proofErr w:type="spellStart"/>
      <w:r w:rsidR="00FB64D0" w:rsidRPr="00FC7E3B">
        <w:rPr>
          <w:sz w:val="21"/>
          <w:szCs w:val="21"/>
        </w:rPr>
        <w:t>Hastanın</w:t>
      </w:r>
      <w:proofErr w:type="spellEnd"/>
      <w:r w:rsidR="00FB64D0" w:rsidRPr="00FC7E3B">
        <w:rPr>
          <w:sz w:val="21"/>
          <w:szCs w:val="21"/>
        </w:rPr>
        <w:t xml:space="preserve"> </w:t>
      </w:r>
      <w:proofErr w:type="spellStart"/>
      <w:r w:rsidR="00FB64D0" w:rsidRPr="00FC7E3B">
        <w:rPr>
          <w:sz w:val="21"/>
          <w:szCs w:val="21"/>
        </w:rPr>
        <w:t>Adı</w:t>
      </w:r>
      <w:proofErr w:type="spellEnd"/>
      <w:r w:rsidR="00FB64D0" w:rsidRPr="00FC7E3B">
        <w:rPr>
          <w:sz w:val="21"/>
          <w:szCs w:val="21"/>
        </w:rPr>
        <w:t xml:space="preserve"> </w:t>
      </w:r>
      <w:proofErr w:type="spellStart"/>
      <w:r w:rsidR="00FB64D0" w:rsidRPr="00FC7E3B">
        <w:rPr>
          <w:sz w:val="21"/>
          <w:szCs w:val="21"/>
        </w:rPr>
        <w:t>Var</w:t>
      </w:r>
      <w:proofErr w:type="spellEnd"/>
      <w:r w:rsidR="00FB64D0" w:rsidRPr="00FC7E3B">
        <w:rPr>
          <w:sz w:val="21"/>
          <w:szCs w:val="21"/>
        </w:rPr>
        <w:t>, “</w:t>
      </w:r>
      <w:proofErr w:type="spellStart"/>
      <w:r w:rsidR="00FB64D0" w:rsidRPr="00FC7E3B">
        <w:rPr>
          <w:sz w:val="21"/>
          <w:szCs w:val="21"/>
        </w:rPr>
        <w:t>Hasta-Sağlık</w:t>
      </w:r>
      <w:proofErr w:type="spellEnd"/>
      <w:r w:rsidR="00FB64D0" w:rsidRPr="00FC7E3B">
        <w:rPr>
          <w:sz w:val="21"/>
          <w:szCs w:val="21"/>
        </w:rPr>
        <w:t xml:space="preserve"> </w:t>
      </w:r>
      <w:proofErr w:type="spellStart"/>
      <w:r w:rsidR="00FB64D0" w:rsidRPr="00FC7E3B">
        <w:rPr>
          <w:sz w:val="21"/>
          <w:szCs w:val="21"/>
        </w:rPr>
        <w:t>Çalışanı</w:t>
      </w:r>
      <w:proofErr w:type="spellEnd"/>
      <w:r w:rsidR="00FB64D0" w:rsidRPr="00FC7E3B">
        <w:rPr>
          <w:sz w:val="21"/>
          <w:szCs w:val="21"/>
        </w:rPr>
        <w:t xml:space="preserve"> </w:t>
      </w:r>
      <w:proofErr w:type="spellStart"/>
      <w:r w:rsidR="00FB64D0" w:rsidRPr="00FC7E3B">
        <w:rPr>
          <w:sz w:val="21"/>
          <w:szCs w:val="21"/>
        </w:rPr>
        <w:t>İletişiminde</w:t>
      </w:r>
      <w:proofErr w:type="spellEnd"/>
      <w:r w:rsidR="00FB64D0" w:rsidRPr="00FC7E3B">
        <w:rPr>
          <w:sz w:val="21"/>
          <w:szCs w:val="21"/>
        </w:rPr>
        <w:t xml:space="preserve"> </w:t>
      </w:r>
      <w:proofErr w:type="spellStart"/>
      <w:r w:rsidR="00FB64D0" w:rsidRPr="00FC7E3B">
        <w:rPr>
          <w:sz w:val="21"/>
          <w:szCs w:val="21"/>
        </w:rPr>
        <w:t>Farklı</w:t>
      </w:r>
      <w:proofErr w:type="spellEnd"/>
      <w:r w:rsidR="00FB64D0" w:rsidRPr="00FC7E3B">
        <w:rPr>
          <w:sz w:val="21"/>
          <w:szCs w:val="21"/>
        </w:rPr>
        <w:t xml:space="preserve"> </w:t>
      </w:r>
      <w:proofErr w:type="spellStart"/>
      <w:r w:rsidR="00FB64D0" w:rsidRPr="00FC7E3B">
        <w:rPr>
          <w:sz w:val="21"/>
          <w:szCs w:val="21"/>
        </w:rPr>
        <w:t>Bir</w:t>
      </w:r>
      <w:proofErr w:type="spellEnd"/>
      <w:r w:rsidR="00FB64D0" w:rsidRPr="00FC7E3B">
        <w:rPr>
          <w:sz w:val="21"/>
          <w:szCs w:val="21"/>
        </w:rPr>
        <w:t xml:space="preserve"> </w:t>
      </w:r>
      <w:proofErr w:type="spellStart"/>
      <w:r w:rsidR="00FB64D0" w:rsidRPr="00FC7E3B">
        <w:rPr>
          <w:sz w:val="21"/>
          <w:szCs w:val="21"/>
        </w:rPr>
        <w:t>Boyut</w:t>
      </w:r>
      <w:proofErr w:type="spellEnd"/>
      <w:r w:rsidR="00FB64D0" w:rsidRPr="00FC7E3B">
        <w:rPr>
          <w:sz w:val="21"/>
          <w:szCs w:val="21"/>
        </w:rPr>
        <w:t xml:space="preserve">”, </w:t>
      </w:r>
      <w:proofErr w:type="spellStart"/>
      <w:r w:rsidR="00FB64D0" w:rsidRPr="00FC7E3B">
        <w:rPr>
          <w:sz w:val="21"/>
          <w:szCs w:val="21"/>
        </w:rPr>
        <w:t>Kariyer</w:t>
      </w:r>
      <w:proofErr w:type="spellEnd"/>
      <w:r w:rsidR="00FB64D0" w:rsidRPr="00FC7E3B">
        <w:rPr>
          <w:sz w:val="21"/>
          <w:szCs w:val="21"/>
        </w:rPr>
        <w:t xml:space="preserve"> </w:t>
      </w:r>
      <w:proofErr w:type="spellStart"/>
      <w:r w:rsidR="00FB64D0" w:rsidRPr="00FC7E3B">
        <w:rPr>
          <w:sz w:val="21"/>
          <w:szCs w:val="21"/>
        </w:rPr>
        <w:t>Matbaacılık</w:t>
      </w:r>
      <w:proofErr w:type="spellEnd"/>
      <w:r w:rsidR="00FB64D0" w:rsidRPr="00FC7E3B">
        <w:rPr>
          <w:sz w:val="21"/>
          <w:szCs w:val="21"/>
        </w:rPr>
        <w:t xml:space="preserve">, Antalya. </w:t>
      </w:r>
    </w:p>
    <w:p w:rsidR="00FB64D0" w:rsidRPr="00FC7E3B" w:rsidRDefault="00FC7E3B" w:rsidP="00FC7E3B">
      <w:pPr>
        <w:pStyle w:val="NormalParagraflar"/>
        <w:ind w:left="709" w:hanging="709"/>
        <w:rPr>
          <w:sz w:val="21"/>
          <w:szCs w:val="21"/>
        </w:rPr>
      </w:pPr>
      <w:r w:rsidRPr="00FC7E3B">
        <w:rPr>
          <w:sz w:val="21"/>
          <w:szCs w:val="21"/>
        </w:rPr>
        <w:t xml:space="preserve">ARICAN </w:t>
      </w:r>
      <w:r w:rsidR="00FB64D0" w:rsidRPr="00FC7E3B">
        <w:rPr>
          <w:sz w:val="21"/>
          <w:szCs w:val="21"/>
        </w:rPr>
        <w:t xml:space="preserve">K, (2005) </w:t>
      </w:r>
      <w:proofErr w:type="spellStart"/>
      <w:r w:rsidR="00FB64D0" w:rsidRPr="00FC7E3B">
        <w:rPr>
          <w:sz w:val="21"/>
          <w:szCs w:val="21"/>
        </w:rPr>
        <w:t>İlköğretim</w:t>
      </w:r>
      <w:proofErr w:type="spellEnd"/>
      <w:r w:rsidR="00FB64D0" w:rsidRPr="00FC7E3B">
        <w:rPr>
          <w:sz w:val="21"/>
          <w:szCs w:val="21"/>
        </w:rPr>
        <w:t xml:space="preserve"> </w:t>
      </w:r>
      <w:proofErr w:type="spellStart"/>
      <w:r w:rsidR="00FB64D0" w:rsidRPr="00FC7E3B">
        <w:rPr>
          <w:sz w:val="21"/>
          <w:szCs w:val="21"/>
        </w:rPr>
        <w:t>Okullarında</w:t>
      </w:r>
      <w:proofErr w:type="spellEnd"/>
      <w:r w:rsidR="00FB64D0" w:rsidRPr="00FC7E3B">
        <w:rPr>
          <w:sz w:val="21"/>
          <w:szCs w:val="21"/>
        </w:rPr>
        <w:t xml:space="preserve"> </w:t>
      </w:r>
      <w:proofErr w:type="spellStart"/>
      <w:r w:rsidR="00FB64D0" w:rsidRPr="00FC7E3B">
        <w:rPr>
          <w:sz w:val="21"/>
          <w:szCs w:val="21"/>
        </w:rPr>
        <w:t>Sınıf</w:t>
      </w:r>
      <w:proofErr w:type="spellEnd"/>
      <w:r w:rsidR="00FB64D0" w:rsidRPr="00FC7E3B">
        <w:rPr>
          <w:sz w:val="21"/>
          <w:szCs w:val="21"/>
        </w:rPr>
        <w:t xml:space="preserve"> </w:t>
      </w:r>
      <w:proofErr w:type="spellStart"/>
      <w:r w:rsidR="00FB64D0" w:rsidRPr="00FC7E3B">
        <w:rPr>
          <w:sz w:val="21"/>
          <w:szCs w:val="21"/>
        </w:rPr>
        <w:t>İçi</w:t>
      </w:r>
      <w:proofErr w:type="spellEnd"/>
      <w:r w:rsidR="00FB64D0" w:rsidRPr="00FC7E3B">
        <w:rPr>
          <w:sz w:val="21"/>
          <w:szCs w:val="21"/>
        </w:rPr>
        <w:t xml:space="preserve"> </w:t>
      </w:r>
      <w:proofErr w:type="spellStart"/>
      <w:r w:rsidR="00FB64D0" w:rsidRPr="00FC7E3B">
        <w:rPr>
          <w:sz w:val="21"/>
          <w:szCs w:val="21"/>
        </w:rPr>
        <w:t>İletişimde</w:t>
      </w:r>
      <w:proofErr w:type="spellEnd"/>
      <w:r w:rsidR="00FB64D0" w:rsidRPr="00FC7E3B">
        <w:rPr>
          <w:sz w:val="21"/>
          <w:szCs w:val="21"/>
        </w:rPr>
        <w:t xml:space="preserve"> </w:t>
      </w:r>
      <w:proofErr w:type="spellStart"/>
      <w:r w:rsidR="00FB64D0" w:rsidRPr="00FC7E3B">
        <w:rPr>
          <w:sz w:val="21"/>
          <w:szCs w:val="21"/>
        </w:rPr>
        <w:t>Rol</w:t>
      </w:r>
      <w:proofErr w:type="spellEnd"/>
      <w:r w:rsidR="00FB64D0" w:rsidRPr="00FC7E3B">
        <w:rPr>
          <w:sz w:val="21"/>
          <w:szCs w:val="21"/>
        </w:rPr>
        <w:t xml:space="preserve"> </w:t>
      </w:r>
      <w:proofErr w:type="spellStart"/>
      <w:r w:rsidR="00FB64D0" w:rsidRPr="00FC7E3B">
        <w:rPr>
          <w:sz w:val="21"/>
          <w:szCs w:val="21"/>
        </w:rPr>
        <w:t>Oynayan</w:t>
      </w:r>
      <w:proofErr w:type="spellEnd"/>
      <w:r w:rsidR="00FB64D0" w:rsidRPr="00FC7E3B">
        <w:rPr>
          <w:sz w:val="21"/>
          <w:szCs w:val="21"/>
        </w:rPr>
        <w:t xml:space="preserve"> </w:t>
      </w:r>
      <w:proofErr w:type="spellStart"/>
      <w:r w:rsidR="00FB64D0" w:rsidRPr="00FC7E3B">
        <w:rPr>
          <w:sz w:val="21"/>
          <w:szCs w:val="21"/>
        </w:rPr>
        <w:t>Öğretmen</w:t>
      </w:r>
      <w:proofErr w:type="spellEnd"/>
      <w:r w:rsidR="00FB64D0" w:rsidRPr="00FC7E3B">
        <w:rPr>
          <w:sz w:val="21"/>
          <w:szCs w:val="21"/>
        </w:rPr>
        <w:t xml:space="preserve"> </w:t>
      </w:r>
      <w:proofErr w:type="spellStart"/>
      <w:r w:rsidR="00FB64D0" w:rsidRPr="00FC7E3B">
        <w:rPr>
          <w:sz w:val="21"/>
          <w:szCs w:val="21"/>
        </w:rPr>
        <w:t>Davranışları</w:t>
      </w:r>
      <w:proofErr w:type="spellEnd"/>
      <w:r w:rsidR="00FB64D0" w:rsidRPr="00FC7E3B">
        <w:rPr>
          <w:sz w:val="21"/>
          <w:szCs w:val="21"/>
        </w:rPr>
        <w:t xml:space="preserve">, </w:t>
      </w:r>
      <w:proofErr w:type="spellStart"/>
      <w:r w:rsidR="00FB64D0" w:rsidRPr="00FC7E3B">
        <w:rPr>
          <w:sz w:val="21"/>
          <w:szCs w:val="21"/>
        </w:rPr>
        <w:t>Bolu</w:t>
      </w:r>
      <w:proofErr w:type="spellEnd"/>
      <w:r w:rsidR="00FB64D0" w:rsidRPr="00FC7E3B">
        <w:rPr>
          <w:sz w:val="21"/>
          <w:szCs w:val="21"/>
        </w:rPr>
        <w:t xml:space="preserve">: </w:t>
      </w:r>
      <w:proofErr w:type="spellStart"/>
      <w:r w:rsidR="00FB64D0" w:rsidRPr="00FC7E3B">
        <w:rPr>
          <w:sz w:val="21"/>
          <w:szCs w:val="21"/>
        </w:rPr>
        <w:t>Aibü</w:t>
      </w:r>
      <w:proofErr w:type="spellEnd"/>
      <w:r w:rsidR="00FB64D0" w:rsidRPr="00FC7E3B">
        <w:rPr>
          <w:sz w:val="21"/>
          <w:szCs w:val="21"/>
        </w:rPr>
        <w:t xml:space="preserve"> </w:t>
      </w:r>
      <w:proofErr w:type="spellStart"/>
      <w:r w:rsidR="00FB64D0" w:rsidRPr="00FC7E3B">
        <w:rPr>
          <w:sz w:val="21"/>
          <w:szCs w:val="21"/>
        </w:rPr>
        <w:t>Yüksek</w:t>
      </w:r>
      <w:proofErr w:type="spellEnd"/>
      <w:r w:rsidR="00FB64D0" w:rsidRPr="00FC7E3B">
        <w:rPr>
          <w:sz w:val="21"/>
          <w:szCs w:val="21"/>
        </w:rPr>
        <w:t xml:space="preserve"> </w:t>
      </w:r>
      <w:proofErr w:type="spellStart"/>
      <w:r w:rsidR="00FB64D0" w:rsidRPr="00FC7E3B">
        <w:rPr>
          <w:sz w:val="21"/>
          <w:szCs w:val="21"/>
        </w:rPr>
        <w:t>Lisans</w:t>
      </w:r>
      <w:proofErr w:type="spellEnd"/>
      <w:r w:rsidR="00FB64D0" w:rsidRPr="00FC7E3B">
        <w:rPr>
          <w:sz w:val="21"/>
          <w:szCs w:val="21"/>
        </w:rPr>
        <w:t xml:space="preserve"> </w:t>
      </w:r>
      <w:proofErr w:type="spellStart"/>
      <w:r w:rsidR="00FB64D0" w:rsidRPr="00FC7E3B">
        <w:rPr>
          <w:sz w:val="21"/>
          <w:szCs w:val="21"/>
        </w:rPr>
        <w:t>Tezi</w:t>
      </w:r>
      <w:proofErr w:type="spellEnd"/>
      <w:r w:rsidR="00FB64D0" w:rsidRPr="00FC7E3B">
        <w:rPr>
          <w:sz w:val="21"/>
          <w:szCs w:val="21"/>
        </w:rPr>
        <w:t>.</w:t>
      </w:r>
    </w:p>
    <w:p w:rsidR="00FB64D0" w:rsidRPr="00FC7E3B" w:rsidRDefault="00FC7E3B" w:rsidP="00FC7E3B">
      <w:pPr>
        <w:pStyle w:val="NormalParagraflar"/>
        <w:ind w:left="709" w:hanging="709"/>
        <w:rPr>
          <w:sz w:val="21"/>
          <w:szCs w:val="21"/>
        </w:rPr>
      </w:pPr>
      <w:r w:rsidRPr="00FC7E3B">
        <w:rPr>
          <w:sz w:val="21"/>
          <w:szCs w:val="21"/>
        </w:rPr>
        <w:t xml:space="preserve">BALTAŞ </w:t>
      </w:r>
      <w:r w:rsidR="00FB64D0" w:rsidRPr="00FC7E3B">
        <w:rPr>
          <w:sz w:val="21"/>
          <w:szCs w:val="21"/>
        </w:rPr>
        <w:t xml:space="preserve">Z., </w:t>
      </w:r>
      <w:proofErr w:type="spellStart"/>
      <w:r w:rsidR="00FB64D0" w:rsidRPr="00FC7E3B">
        <w:rPr>
          <w:sz w:val="21"/>
          <w:szCs w:val="21"/>
        </w:rPr>
        <w:t>Ve</w:t>
      </w:r>
      <w:proofErr w:type="spellEnd"/>
      <w:r w:rsidR="00FB64D0" w:rsidRPr="00FC7E3B">
        <w:rPr>
          <w:sz w:val="21"/>
          <w:szCs w:val="21"/>
        </w:rPr>
        <w:t xml:space="preserve"> </w:t>
      </w:r>
      <w:proofErr w:type="spellStart"/>
      <w:r w:rsidR="00FB64D0" w:rsidRPr="00FC7E3B">
        <w:rPr>
          <w:sz w:val="21"/>
          <w:szCs w:val="21"/>
        </w:rPr>
        <w:t>Baltaş</w:t>
      </w:r>
      <w:proofErr w:type="spellEnd"/>
      <w:r w:rsidR="00FB64D0" w:rsidRPr="00FC7E3B">
        <w:rPr>
          <w:sz w:val="21"/>
          <w:szCs w:val="21"/>
        </w:rPr>
        <w:t xml:space="preserve"> A., (1998). </w:t>
      </w:r>
      <w:proofErr w:type="spellStart"/>
      <w:r w:rsidR="00FB64D0" w:rsidRPr="00FC7E3B">
        <w:rPr>
          <w:sz w:val="21"/>
          <w:szCs w:val="21"/>
        </w:rPr>
        <w:t>Beden</w:t>
      </w:r>
      <w:proofErr w:type="spellEnd"/>
      <w:r w:rsidR="00FB64D0" w:rsidRPr="00FC7E3B">
        <w:rPr>
          <w:sz w:val="21"/>
          <w:szCs w:val="21"/>
        </w:rPr>
        <w:t xml:space="preserve"> </w:t>
      </w:r>
      <w:proofErr w:type="spellStart"/>
      <w:r w:rsidR="00FB64D0" w:rsidRPr="00FC7E3B">
        <w:rPr>
          <w:sz w:val="21"/>
          <w:szCs w:val="21"/>
        </w:rPr>
        <w:t>Dili</w:t>
      </w:r>
      <w:proofErr w:type="spellEnd"/>
      <w:r w:rsidR="00FB64D0" w:rsidRPr="00FC7E3B">
        <w:rPr>
          <w:sz w:val="21"/>
          <w:szCs w:val="21"/>
        </w:rPr>
        <w:t xml:space="preserve">, </w:t>
      </w:r>
      <w:proofErr w:type="spellStart"/>
      <w:r w:rsidR="00FB64D0" w:rsidRPr="00FC7E3B">
        <w:rPr>
          <w:sz w:val="21"/>
          <w:szCs w:val="21"/>
        </w:rPr>
        <w:t>Remzi</w:t>
      </w:r>
      <w:proofErr w:type="spellEnd"/>
      <w:r w:rsidR="00FB64D0" w:rsidRPr="00FC7E3B">
        <w:rPr>
          <w:sz w:val="21"/>
          <w:szCs w:val="21"/>
        </w:rPr>
        <w:t xml:space="preserve"> </w:t>
      </w:r>
      <w:proofErr w:type="spellStart"/>
      <w:r w:rsidR="00FB64D0" w:rsidRPr="00FC7E3B">
        <w:rPr>
          <w:sz w:val="21"/>
          <w:szCs w:val="21"/>
        </w:rPr>
        <w:t>Kitabevi</w:t>
      </w:r>
      <w:proofErr w:type="spellEnd"/>
      <w:r w:rsidR="00FB64D0" w:rsidRPr="00FC7E3B">
        <w:rPr>
          <w:sz w:val="21"/>
          <w:szCs w:val="21"/>
        </w:rPr>
        <w:t xml:space="preserve">, 19. </w:t>
      </w:r>
      <w:proofErr w:type="spellStart"/>
      <w:proofErr w:type="gramStart"/>
      <w:r w:rsidR="00FB64D0" w:rsidRPr="00FC7E3B">
        <w:rPr>
          <w:sz w:val="21"/>
          <w:szCs w:val="21"/>
        </w:rPr>
        <w:t>Basım</w:t>
      </w:r>
      <w:proofErr w:type="spellEnd"/>
      <w:r w:rsidR="00FB64D0" w:rsidRPr="00FC7E3B">
        <w:rPr>
          <w:sz w:val="21"/>
          <w:szCs w:val="21"/>
        </w:rPr>
        <w:t xml:space="preserve">, </w:t>
      </w:r>
      <w:proofErr w:type="spellStart"/>
      <w:r w:rsidR="00FB64D0" w:rsidRPr="00FC7E3B">
        <w:rPr>
          <w:sz w:val="21"/>
          <w:szCs w:val="21"/>
        </w:rPr>
        <w:t>İstanbul</w:t>
      </w:r>
      <w:proofErr w:type="spellEnd"/>
      <w:r w:rsidR="00FB64D0" w:rsidRPr="00FC7E3B">
        <w:rPr>
          <w:sz w:val="21"/>
          <w:szCs w:val="21"/>
        </w:rPr>
        <w:t>.</w:t>
      </w:r>
      <w:proofErr w:type="gramEnd"/>
    </w:p>
    <w:p w:rsidR="00FB64D0" w:rsidRPr="00FC7E3B" w:rsidRDefault="00FC7E3B" w:rsidP="00FC7E3B">
      <w:pPr>
        <w:pStyle w:val="NormalParagraflar"/>
        <w:ind w:left="709" w:hanging="709"/>
        <w:rPr>
          <w:sz w:val="21"/>
          <w:szCs w:val="21"/>
        </w:rPr>
      </w:pPr>
      <w:r w:rsidRPr="00FC7E3B">
        <w:rPr>
          <w:sz w:val="21"/>
          <w:szCs w:val="21"/>
        </w:rPr>
        <w:t xml:space="preserve">BARDAK  </w:t>
      </w:r>
      <w:r w:rsidR="00FB64D0" w:rsidRPr="00FC7E3B">
        <w:rPr>
          <w:sz w:val="21"/>
          <w:szCs w:val="21"/>
        </w:rPr>
        <w:t xml:space="preserve">Ü. </w:t>
      </w:r>
      <w:proofErr w:type="spellStart"/>
      <w:r w:rsidR="00FB64D0" w:rsidRPr="00FC7E3B">
        <w:rPr>
          <w:sz w:val="21"/>
          <w:szCs w:val="21"/>
        </w:rPr>
        <w:t>Ve</w:t>
      </w:r>
      <w:proofErr w:type="spellEnd"/>
      <w:r w:rsidR="00FB64D0" w:rsidRPr="00FC7E3B">
        <w:rPr>
          <w:sz w:val="21"/>
          <w:szCs w:val="21"/>
        </w:rPr>
        <w:t xml:space="preserve"> </w:t>
      </w:r>
      <w:proofErr w:type="spellStart"/>
      <w:r w:rsidR="00FB64D0" w:rsidRPr="00FC7E3B">
        <w:rPr>
          <w:sz w:val="21"/>
          <w:szCs w:val="21"/>
        </w:rPr>
        <w:t>Tengilimoğlu</w:t>
      </w:r>
      <w:proofErr w:type="spellEnd"/>
      <w:r w:rsidR="00FB64D0" w:rsidRPr="00FC7E3B">
        <w:rPr>
          <w:sz w:val="21"/>
          <w:szCs w:val="21"/>
        </w:rPr>
        <w:t xml:space="preserve"> D.,  (1998),  “</w:t>
      </w:r>
      <w:proofErr w:type="spellStart"/>
      <w:r w:rsidR="00FB64D0" w:rsidRPr="00FC7E3B">
        <w:rPr>
          <w:sz w:val="21"/>
          <w:szCs w:val="21"/>
        </w:rPr>
        <w:t>Sağlık</w:t>
      </w:r>
      <w:proofErr w:type="spellEnd"/>
      <w:r w:rsidR="00FB64D0" w:rsidRPr="00FC7E3B">
        <w:rPr>
          <w:sz w:val="21"/>
          <w:szCs w:val="21"/>
        </w:rPr>
        <w:t xml:space="preserve"> </w:t>
      </w:r>
      <w:proofErr w:type="spellStart"/>
      <w:r w:rsidR="00FB64D0" w:rsidRPr="00FC7E3B">
        <w:rPr>
          <w:sz w:val="21"/>
          <w:szCs w:val="21"/>
        </w:rPr>
        <w:t>Alanında</w:t>
      </w:r>
      <w:proofErr w:type="spellEnd"/>
      <w:r w:rsidR="00FB64D0" w:rsidRPr="00FC7E3B">
        <w:rPr>
          <w:sz w:val="21"/>
          <w:szCs w:val="21"/>
        </w:rPr>
        <w:t xml:space="preserve"> </w:t>
      </w:r>
      <w:proofErr w:type="spellStart"/>
      <w:r w:rsidR="00FB64D0" w:rsidRPr="00FC7E3B">
        <w:rPr>
          <w:sz w:val="21"/>
          <w:szCs w:val="21"/>
        </w:rPr>
        <w:t>İnsan</w:t>
      </w:r>
      <w:proofErr w:type="spellEnd"/>
      <w:r w:rsidR="00FB64D0" w:rsidRPr="00FC7E3B">
        <w:rPr>
          <w:sz w:val="21"/>
          <w:szCs w:val="21"/>
        </w:rPr>
        <w:t xml:space="preserve"> </w:t>
      </w:r>
      <w:proofErr w:type="spellStart"/>
      <w:r w:rsidR="00FB64D0" w:rsidRPr="00FC7E3B">
        <w:rPr>
          <w:sz w:val="21"/>
          <w:szCs w:val="21"/>
        </w:rPr>
        <w:t>Hakları</w:t>
      </w:r>
      <w:proofErr w:type="spellEnd"/>
      <w:r w:rsidR="00FB64D0" w:rsidRPr="00FC7E3B">
        <w:rPr>
          <w:sz w:val="21"/>
          <w:szCs w:val="21"/>
        </w:rPr>
        <w:t xml:space="preserve"> </w:t>
      </w:r>
      <w:proofErr w:type="spellStart"/>
      <w:r w:rsidR="00FB64D0" w:rsidRPr="00FC7E3B">
        <w:rPr>
          <w:sz w:val="21"/>
          <w:szCs w:val="21"/>
        </w:rPr>
        <w:t>Ve</w:t>
      </w:r>
      <w:proofErr w:type="spellEnd"/>
      <w:r w:rsidR="00FB64D0" w:rsidRPr="00FC7E3B">
        <w:rPr>
          <w:sz w:val="21"/>
          <w:szCs w:val="21"/>
        </w:rPr>
        <w:t xml:space="preserve"> </w:t>
      </w:r>
      <w:proofErr w:type="spellStart"/>
      <w:r w:rsidR="00FB64D0" w:rsidRPr="00FC7E3B">
        <w:rPr>
          <w:sz w:val="21"/>
          <w:szCs w:val="21"/>
        </w:rPr>
        <w:t>Etik</w:t>
      </w:r>
      <w:proofErr w:type="spellEnd"/>
      <w:r w:rsidR="00FB64D0" w:rsidRPr="00FC7E3B">
        <w:rPr>
          <w:sz w:val="21"/>
          <w:szCs w:val="21"/>
        </w:rPr>
        <w:t xml:space="preserve">”, </w:t>
      </w:r>
      <w:proofErr w:type="spellStart"/>
      <w:r w:rsidR="00FB64D0" w:rsidRPr="00FC7E3B">
        <w:rPr>
          <w:sz w:val="21"/>
          <w:szCs w:val="21"/>
        </w:rPr>
        <w:t>H.Ü.İktisadi</w:t>
      </w:r>
      <w:proofErr w:type="spellEnd"/>
      <w:r w:rsidR="00FB64D0" w:rsidRPr="00FC7E3B">
        <w:rPr>
          <w:sz w:val="21"/>
          <w:szCs w:val="21"/>
        </w:rPr>
        <w:t xml:space="preserve"> </w:t>
      </w:r>
      <w:proofErr w:type="spellStart"/>
      <w:r w:rsidR="00FB64D0" w:rsidRPr="00FC7E3B">
        <w:rPr>
          <w:sz w:val="21"/>
          <w:szCs w:val="21"/>
        </w:rPr>
        <w:t>Ve</w:t>
      </w:r>
      <w:proofErr w:type="spellEnd"/>
      <w:r w:rsidR="00FB64D0" w:rsidRPr="00FC7E3B">
        <w:rPr>
          <w:sz w:val="21"/>
          <w:szCs w:val="21"/>
        </w:rPr>
        <w:t xml:space="preserve"> </w:t>
      </w:r>
      <w:proofErr w:type="spellStart"/>
      <w:r w:rsidR="00FB64D0" w:rsidRPr="00FC7E3B">
        <w:rPr>
          <w:sz w:val="21"/>
          <w:szCs w:val="21"/>
        </w:rPr>
        <w:t>İdari</w:t>
      </w:r>
      <w:proofErr w:type="spellEnd"/>
      <w:r w:rsidR="00FB64D0" w:rsidRPr="00FC7E3B">
        <w:rPr>
          <w:sz w:val="21"/>
          <w:szCs w:val="21"/>
        </w:rPr>
        <w:t xml:space="preserve"> </w:t>
      </w:r>
      <w:proofErr w:type="spellStart"/>
      <w:r w:rsidR="00FB64D0" w:rsidRPr="00FC7E3B">
        <w:rPr>
          <w:sz w:val="21"/>
          <w:szCs w:val="21"/>
        </w:rPr>
        <w:t>Bilimler</w:t>
      </w:r>
      <w:proofErr w:type="spellEnd"/>
      <w:r w:rsidR="00FB64D0" w:rsidRPr="00FC7E3B">
        <w:rPr>
          <w:sz w:val="21"/>
          <w:szCs w:val="21"/>
        </w:rPr>
        <w:t xml:space="preserve"> </w:t>
      </w:r>
      <w:proofErr w:type="spellStart"/>
      <w:r w:rsidR="00FB64D0" w:rsidRPr="00FC7E3B">
        <w:rPr>
          <w:sz w:val="21"/>
          <w:szCs w:val="21"/>
        </w:rPr>
        <w:t>Fakültesi</w:t>
      </w:r>
      <w:proofErr w:type="spellEnd"/>
      <w:r w:rsidR="00FB64D0" w:rsidRPr="00FC7E3B">
        <w:rPr>
          <w:sz w:val="21"/>
          <w:szCs w:val="21"/>
        </w:rPr>
        <w:t xml:space="preserve"> </w:t>
      </w:r>
      <w:proofErr w:type="spellStart"/>
      <w:r w:rsidR="00FB64D0" w:rsidRPr="00FC7E3B">
        <w:rPr>
          <w:sz w:val="21"/>
          <w:szCs w:val="21"/>
        </w:rPr>
        <w:t>Dergisi</w:t>
      </w:r>
      <w:proofErr w:type="spellEnd"/>
      <w:r w:rsidR="00FB64D0" w:rsidRPr="00FC7E3B">
        <w:rPr>
          <w:sz w:val="21"/>
          <w:szCs w:val="21"/>
        </w:rPr>
        <w:t xml:space="preserve"> </w:t>
      </w:r>
      <w:proofErr w:type="spellStart"/>
      <w:r w:rsidR="00FB64D0" w:rsidRPr="00FC7E3B">
        <w:rPr>
          <w:sz w:val="21"/>
          <w:szCs w:val="21"/>
        </w:rPr>
        <w:t>Cilt</w:t>
      </w:r>
      <w:proofErr w:type="spellEnd"/>
      <w:r w:rsidR="00FB64D0" w:rsidRPr="00FC7E3B">
        <w:rPr>
          <w:sz w:val="21"/>
          <w:szCs w:val="21"/>
        </w:rPr>
        <w:t xml:space="preserve"> 16, </w:t>
      </w:r>
      <w:proofErr w:type="spellStart"/>
      <w:r w:rsidR="00FB64D0" w:rsidRPr="00FC7E3B">
        <w:rPr>
          <w:sz w:val="21"/>
          <w:szCs w:val="21"/>
        </w:rPr>
        <w:t>Sayı</w:t>
      </w:r>
      <w:proofErr w:type="spellEnd"/>
      <w:r w:rsidR="00FB64D0" w:rsidRPr="00FC7E3B">
        <w:rPr>
          <w:sz w:val="21"/>
          <w:szCs w:val="21"/>
        </w:rPr>
        <w:t xml:space="preserve"> 1-2.</w:t>
      </w:r>
    </w:p>
    <w:p w:rsidR="00FB64D0" w:rsidRPr="00FC7E3B" w:rsidRDefault="00FC7E3B" w:rsidP="00FC7E3B">
      <w:pPr>
        <w:pStyle w:val="NormalParagraflar"/>
        <w:ind w:left="709" w:hanging="709"/>
        <w:rPr>
          <w:sz w:val="21"/>
          <w:szCs w:val="21"/>
        </w:rPr>
      </w:pPr>
      <w:r w:rsidRPr="00FC7E3B">
        <w:rPr>
          <w:sz w:val="21"/>
          <w:szCs w:val="21"/>
        </w:rPr>
        <w:t xml:space="preserve">GÖKÇE </w:t>
      </w:r>
      <w:r w:rsidR="00FB64D0" w:rsidRPr="00FC7E3B">
        <w:rPr>
          <w:sz w:val="21"/>
          <w:szCs w:val="21"/>
        </w:rPr>
        <w:t>O</w:t>
      </w:r>
      <w:proofErr w:type="gramStart"/>
      <w:r w:rsidR="00FB64D0" w:rsidRPr="00FC7E3B">
        <w:rPr>
          <w:sz w:val="21"/>
          <w:szCs w:val="21"/>
        </w:rPr>
        <w:t>.(</w:t>
      </w:r>
      <w:proofErr w:type="gramEnd"/>
      <w:r w:rsidR="00FB64D0" w:rsidRPr="00FC7E3B">
        <w:rPr>
          <w:sz w:val="21"/>
          <w:szCs w:val="21"/>
        </w:rPr>
        <w:t xml:space="preserve">1997), </w:t>
      </w:r>
      <w:proofErr w:type="spellStart"/>
      <w:r w:rsidR="00FB64D0" w:rsidRPr="00FC7E3B">
        <w:rPr>
          <w:sz w:val="21"/>
          <w:szCs w:val="21"/>
        </w:rPr>
        <w:t>İletişim</w:t>
      </w:r>
      <w:proofErr w:type="spellEnd"/>
      <w:r w:rsidR="00FB64D0" w:rsidRPr="00FC7E3B">
        <w:rPr>
          <w:sz w:val="21"/>
          <w:szCs w:val="21"/>
        </w:rPr>
        <w:t xml:space="preserve"> </w:t>
      </w:r>
      <w:proofErr w:type="spellStart"/>
      <w:r w:rsidR="00FB64D0" w:rsidRPr="00FC7E3B">
        <w:rPr>
          <w:sz w:val="21"/>
          <w:szCs w:val="21"/>
        </w:rPr>
        <w:t>Bilimine</w:t>
      </w:r>
      <w:proofErr w:type="spellEnd"/>
      <w:r w:rsidR="00FB64D0" w:rsidRPr="00FC7E3B">
        <w:rPr>
          <w:sz w:val="21"/>
          <w:szCs w:val="21"/>
        </w:rPr>
        <w:t xml:space="preserve"> </w:t>
      </w:r>
      <w:proofErr w:type="spellStart"/>
      <w:r w:rsidR="00FB64D0" w:rsidRPr="00FC7E3B">
        <w:rPr>
          <w:sz w:val="21"/>
          <w:szCs w:val="21"/>
        </w:rPr>
        <w:t>Giriş</w:t>
      </w:r>
      <w:proofErr w:type="spellEnd"/>
      <w:r w:rsidR="00FB64D0" w:rsidRPr="00FC7E3B">
        <w:rPr>
          <w:sz w:val="21"/>
          <w:szCs w:val="21"/>
        </w:rPr>
        <w:t xml:space="preserve">, </w:t>
      </w:r>
      <w:proofErr w:type="spellStart"/>
      <w:r w:rsidR="00FB64D0" w:rsidRPr="00FC7E3B">
        <w:rPr>
          <w:sz w:val="21"/>
          <w:szCs w:val="21"/>
        </w:rPr>
        <w:t>Turhan</w:t>
      </w:r>
      <w:proofErr w:type="spellEnd"/>
      <w:r w:rsidR="00FB64D0" w:rsidRPr="00FC7E3B">
        <w:rPr>
          <w:sz w:val="21"/>
          <w:szCs w:val="21"/>
        </w:rPr>
        <w:t xml:space="preserve"> </w:t>
      </w:r>
      <w:proofErr w:type="spellStart"/>
      <w:r w:rsidR="00FB64D0" w:rsidRPr="00FC7E3B">
        <w:rPr>
          <w:sz w:val="21"/>
          <w:szCs w:val="21"/>
        </w:rPr>
        <w:t>Kitabevi</w:t>
      </w:r>
      <w:proofErr w:type="spellEnd"/>
      <w:r w:rsidR="00FB64D0" w:rsidRPr="00FC7E3B">
        <w:rPr>
          <w:sz w:val="21"/>
          <w:szCs w:val="21"/>
        </w:rPr>
        <w:t>, Ankara.</w:t>
      </w:r>
    </w:p>
    <w:p w:rsidR="00FB64D0" w:rsidRPr="00FC7E3B" w:rsidRDefault="00FC7E3B" w:rsidP="00FC7E3B">
      <w:pPr>
        <w:pStyle w:val="NormalParagraflar"/>
        <w:ind w:left="709" w:hanging="709"/>
        <w:rPr>
          <w:sz w:val="21"/>
          <w:szCs w:val="21"/>
        </w:rPr>
      </w:pPr>
      <w:r w:rsidRPr="00FC7E3B">
        <w:rPr>
          <w:sz w:val="21"/>
          <w:szCs w:val="21"/>
        </w:rPr>
        <w:t xml:space="preserve">KALAYCI </w:t>
      </w:r>
      <w:r w:rsidR="00FB64D0" w:rsidRPr="00FC7E3B">
        <w:rPr>
          <w:sz w:val="21"/>
          <w:szCs w:val="21"/>
        </w:rPr>
        <w:t xml:space="preserve">Ş. (2008), </w:t>
      </w:r>
      <w:r w:rsidRPr="00FC7E3B">
        <w:rPr>
          <w:sz w:val="21"/>
          <w:szCs w:val="21"/>
        </w:rPr>
        <w:t xml:space="preserve">SPSS </w:t>
      </w:r>
      <w:proofErr w:type="spellStart"/>
      <w:r w:rsidR="00FB64D0" w:rsidRPr="00FC7E3B">
        <w:rPr>
          <w:sz w:val="21"/>
          <w:szCs w:val="21"/>
        </w:rPr>
        <w:t>Uygulamalı</w:t>
      </w:r>
      <w:proofErr w:type="spellEnd"/>
      <w:r w:rsidR="00FB64D0" w:rsidRPr="00FC7E3B">
        <w:rPr>
          <w:sz w:val="21"/>
          <w:szCs w:val="21"/>
        </w:rPr>
        <w:t xml:space="preserve"> </w:t>
      </w:r>
      <w:proofErr w:type="spellStart"/>
      <w:r w:rsidR="00FB64D0" w:rsidRPr="00FC7E3B">
        <w:rPr>
          <w:sz w:val="21"/>
          <w:szCs w:val="21"/>
        </w:rPr>
        <w:t>Çok</w:t>
      </w:r>
      <w:proofErr w:type="spellEnd"/>
      <w:r w:rsidR="00FB64D0" w:rsidRPr="00FC7E3B">
        <w:rPr>
          <w:sz w:val="21"/>
          <w:szCs w:val="21"/>
        </w:rPr>
        <w:t xml:space="preserve"> </w:t>
      </w:r>
      <w:proofErr w:type="spellStart"/>
      <w:r w:rsidR="00FB64D0" w:rsidRPr="00FC7E3B">
        <w:rPr>
          <w:sz w:val="21"/>
          <w:szCs w:val="21"/>
        </w:rPr>
        <w:t>Değişkenli</w:t>
      </w:r>
      <w:proofErr w:type="spellEnd"/>
      <w:r w:rsidR="00FB64D0" w:rsidRPr="00FC7E3B">
        <w:rPr>
          <w:sz w:val="21"/>
          <w:szCs w:val="21"/>
        </w:rPr>
        <w:t xml:space="preserve"> </w:t>
      </w:r>
      <w:proofErr w:type="spellStart"/>
      <w:r w:rsidR="00FB64D0" w:rsidRPr="00FC7E3B">
        <w:rPr>
          <w:sz w:val="21"/>
          <w:szCs w:val="21"/>
        </w:rPr>
        <w:t>İstatistik</w:t>
      </w:r>
      <w:proofErr w:type="spellEnd"/>
      <w:r w:rsidR="00FB64D0" w:rsidRPr="00FC7E3B">
        <w:rPr>
          <w:sz w:val="21"/>
          <w:szCs w:val="21"/>
        </w:rPr>
        <w:t xml:space="preserve"> </w:t>
      </w:r>
      <w:proofErr w:type="spellStart"/>
      <w:r w:rsidR="00FB64D0" w:rsidRPr="00FC7E3B">
        <w:rPr>
          <w:sz w:val="21"/>
          <w:szCs w:val="21"/>
        </w:rPr>
        <w:t>Teknikleri</w:t>
      </w:r>
      <w:proofErr w:type="spellEnd"/>
      <w:proofErr w:type="gramStart"/>
      <w:r w:rsidR="00FB64D0" w:rsidRPr="00FC7E3B">
        <w:rPr>
          <w:sz w:val="21"/>
          <w:szCs w:val="21"/>
        </w:rPr>
        <w:t xml:space="preserve">,  </w:t>
      </w:r>
      <w:proofErr w:type="spellStart"/>
      <w:r w:rsidR="00FB64D0" w:rsidRPr="00FC7E3B">
        <w:rPr>
          <w:sz w:val="21"/>
          <w:szCs w:val="21"/>
        </w:rPr>
        <w:t>Asil</w:t>
      </w:r>
      <w:proofErr w:type="spellEnd"/>
      <w:proofErr w:type="gramEnd"/>
      <w:r w:rsidR="00FB64D0" w:rsidRPr="00FC7E3B">
        <w:rPr>
          <w:sz w:val="21"/>
          <w:szCs w:val="21"/>
        </w:rPr>
        <w:t xml:space="preserve"> </w:t>
      </w:r>
      <w:proofErr w:type="spellStart"/>
      <w:r w:rsidR="00FB64D0" w:rsidRPr="00FC7E3B">
        <w:rPr>
          <w:sz w:val="21"/>
          <w:szCs w:val="21"/>
        </w:rPr>
        <w:t>Yayın</w:t>
      </w:r>
      <w:proofErr w:type="spellEnd"/>
      <w:r w:rsidR="00FB64D0" w:rsidRPr="00FC7E3B">
        <w:rPr>
          <w:sz w:val="21"/>
          <w:szCs w:val="21"/>
        </w:rPr>
        <w:t xml:space="preserve"> </w:t>
      </w:r>
      <w:proofErr w:type="spellStart"/>
      <w:r w:rsidR="00FB64D0" w:rsidRPr="00FC7E3B">
        <w:rPr>
          <w:sz w:val="21"/>
          <w:szCs w:val="21"/>
        </w:rPr>
        <w:t>Dağıtım</w:t>
      </w:r>
      <w:proofErr w:type="spellEnd"/>
      <w:r w:rsidR="00FB64D0" w:rsidRPr="00FC7E3B">
        <w:rPr>
          <w:sz w:val="21"/>
          <w:szCs w:val="21"/>
        </w:rPr>
        <w:t xml:space="preserve"> Ltd. </w:t>
      </w:r>
      <w:proofErr w:type="spellStart"/>
      <w:r w:rsidR="00FB64D0" w:rsidRPr="00FC7E3B">
        <w:rPr>
          <w:sz w:val="21"/>
          <w:szCs w:val="21"/>
        </w:rPr>
        <w:t>Şti</w:t>
      </w:r>
      <w:proofErr w:type="spellEnd"/>
      <w:r w:rsidR="00FB64D0" w:rsidRPr="00FC7E3B">
        <w:rPr>
          <w:sz w:val="21"/>
          <w:szCs w:val="21"/>
        </w:rPr>
        <w:t xml:space="preserve">., Ankara. </w:t>
      </w:r>
    </w:p>
    <w:p w:rsidR="00FB64D0" w:rsidRPr="00FC7E3B" w:rsidRDefault="00FC7E3B" w:rsidP="00FC7E3B">
      <w:pPr>
        <w:pStyle w:val="NormalParagraflar"/>
        <w:ind w:left="709" w:hanging="709"/>
        <w:rPr>
          <w:sz w:val="21"/>
          <w:szCs w:val="21"/>
        </w:rPr>
      </w:pPr>
      <w:proofErr w:type="gramStart"/>
      <w:r w:rsidRPr="00FC7E3B">
        <w:rPr>
          <w:sz w:val="21"/>
          <w:szCs w:val="21"/>
        </w:rPr>
        <w:t xml:space="preserve">KARAGÖZ </w:t>
      </w:r>
      <w:r w:rsidR="00FB64D0" w:rsidRPr="00FC7E3B">
        <w:rPr>
          <w:sz w:val="21"/>
          <w:szCs w:val="21"/>
        </w:rPr>
        <w:t xml:space="preserve">Y. </w:t>
      </w:r>
      <w:proofErr w:type="spellStart"/>
      <w:r w:rsidR="00FB64D0" w:rsidRPr="00FC7E3B">
        <w:rPr>
          <w:sz w:val="21"/>
          <w:szCs w:val="21"/>
        </w:rPr>
        <w:t>Ve</w:t>
      </w:r>
      <w:proofErr w:type="spellEnd"/>
      <w:r w:rsidR="00FB64D0" w:rsidRPr="00FC7E3B">
        <w:rPr>
          <w:sz w:val="21"/>
          <w:szCs w:val="21"/>
        </w:rPr>
        <w:t xml:space="preserve"> </w:t>
      </w:r>
      <w:proofErr w:type="spellStart"/>
      <w:r w:rsidR="00FB64D0" w:rsidRPr="00FC7E3B">
        <w:rPr>
          <w:sz w:val="21"/>
          <w:szCs w:val="21"/>
        </w:rPr>
        <w:t>Kösterelioğlu</w:t>
      </w:r>
      <w:proofErr w:type="spellEnd"/>
      <w:r w:rsidR="00FB64D0" w:rsidRPr="00FC7E3B">
        <w:rPr>
          <w:sz w:val="21"/>
          <w:szCs w:val="21"/>
        </w:rPr>
        <w:t xml:space="preserve"> İ, (2008), </w:t>
      </w:r>
      <w:proofErr w:type="spellStart"/>
      <w:r w:rsidR="00FB64D0" w:rsidRPr="00FC7E3B">
        <w:rPr>
          <w:sz w:val="21"/>
          <w:szCs w:val="21"/>
        </w:rPr>
        <w:t>İletişim</w:t>
      </w:r>
      <w:proofErr w:type="spellEnd"/>
      <w:r w:rsidR="00FB64D0" w:rsidRPr="00FC7E3B">
        <w:rPr>
          <w:sz w:val="21"/>
          <w:szCs w:val="21"/>
        </w:rPr>
        <w:t xml:space="preserve"> </w:t>
      </w:r>
      <w:proofErr w:type="spellStart"/>
      <w:r w:rsidR="00FB64D0" w:rsidRPr="00FC7E3B">
        <w:rPr>
          <w:sz w:val="21"/>
          <w:szCs w:val="21"/>
        </w:rPr>
        <w:t>Becerileri</w:t>
      </w:r>
      <w:proofErr w:type="spellEnd"/>
      <w:r w:rsidR="00FB64D0" w:rsidRPr="00FC7E3B">
        <w:rPr>
          <w:sz w:val="21"/>
          <w:szCs w:val="21"/>
        </w:rPr>
        <w:t xml:space="preserve"> </w:t>
      </w:r>
      <w:proofErr w:type="spellStart"/>
      <w:r w:rsidR="00FB64D0" w:rsidRPr="00FC7E3B">
        <w:rPr>
          <w:sz w:val="21"/>
          <w:szCs w:val="21"/>
        </w:rPr>
        <w:t>Değerlendirme</w:t>
      </w:r>
      <w:proofErr w:type="spellEnd"/>
      <w:r w:rsidR="00FB64D0" w:rsidRPr="00FC7E3B">
        <w:rPr>
          <w:sz w:val="21"/>
          <w:szCs w:val="21"/>
        </w:rPr>
        <w:t xml:space="preserve"> </w:t>
      </w:r>
      <w:proofErr w:type="spellStart"/>
      <w:r w:rsidR="00FB64D0" w:rsidRPr="00FC7E3B">
        <w:rPr>
          <w:sz w:val="21"/>
          <w:szCs w:val="21"/>
        </w:rPr>
        <w:t>Ölçeğinin</w:t>
      </w:r>
      <w:proofErr w:type="spellEnd"/>
      <w:r w:rsidR="00FB64D0" w:rsidRPr="00FC7E3B">
        <w:rPr>
          <w:sz w:val="21"/>
          <w:szCs w:val="21"/>
        </w:rPr>
        <w:t xml:space="preserve"> </w:t>
      </w:r>
      <w:proofErr w:type="spellStart"/>
      <w:r w:rsidR="00FB64D0" w:rsidRPr="00FC7E3B">
        <w:rPr>
          <w:sz w:val="21"/>
          <w:szCs w:val="21"/>
        </w:rPr>
        <w:t>Faktör</w:t>
      </w:r>
      <w:proofErr w:type="spellEnd"/>
      <w:r w:rsidR="00FB64D0" w:rsidRPr="00FC7E3B">
        <w:rPr>
          <w:sz w:val="21"/>
          <w:szCs w:val="21"/>
        </w:rPr>
        <w:t xml:space="preserve"> </w:t>
      </w:r>
      <w:proofErr w:type="spellStart"/>
      <w:r w:rsidR="00FB64D0" w:rsidRPr="00FC7E3B">
        <w:rPr>
          <w:sz w:val="21"/>
          <w:szCs w:val="21"/>
        </w:rPr>
        <w:t>Analizi</w:t>
      </w:r>
      <w:proofErr w:type="spellEnd"/>
      <w:r w:rsidR="00FB64D0" w:rsidRPr="00FC7E3B">
        <w:rPr>
          <w:sz w:val="21"/>
          <w:szCs w:val="21"/>
        </w:rPr>
        <w:t xml:space="preserve"> </w:t>
      </w:r>
      <w:proofErr w:type="spellStart"/>
      <w:r w:rsidR="00FB64D0" w:rsidRPr="00FC7E3B">
        <w:rPr>
          <w:sz w:val="21"/>
          <w:szCs w:val="21"/>
        </w:rPr>
        <w:t>Metodu</w:t>
      </w:r>
      <w:proofErr w:type="spellEnd"/>
      <w:r w:rsidR="00FB64D0" w:rsidRPr="00FC7E3B">
        <w:rPr>
          <w:sz w:val="21"/>
          <w:szCs w:val="21"/>
        </w:rPr>
        <w:t xml:space="preserve"> </w:t>
      </w:r>
      <w:proofErr w:type="spellStart"/>
      <w:r w:rsidR="00FB64D0" w:rsidRPr="00FC7E3B">
        <w:rPr>
          <w:sz w:val="21"/>
          <w:szCs w:val="21"/>
        </w:rPr>
        <w:t>İle</w:t>
      </w:r>
      <w:proofErr w:type="spellEnd"/>
      <w:r w:rsidR="00FB64D0" w:rsidRPr="00FC7E3B">
        <w:rPr>
          <w:sz w:val="21"/>
          <w:szCs w:val="21"/>
        </w:rPr>
        <w:t xml:space="preserve"> </w:t>
      </w:r>
      <w:proofErr w:type="spellStart"/>
      <w:r w:rsidR="00FB64D0" w:rsidRPr="00FC7E3B">
        <w:rPr>
          <w:sz w:val="21"/>
          <w:szCs w:val="21"/>
        </w:rPr>
        <w:t>Geliştirilmesi</w:t>
      </w:r>
      <w:proofErr w:type="spellEnd"/>
      <w:r w:rsidR="00FB64D0" w:rsidRPr="00FC7E3B">
        <w:rPr>
          <w:sz w:val="21"/>
          <w:szCs w:val="21"/>
        </w:rPr>
        <w:t xml:space="preserve">, </w:t>
      </w:r>
      <w:proofErr w:type="spellStart"/>
      <w:r w:rsidR="00FB64D0" w:rsidRPr="00FC7E3B">
        <w:rPr>
          <w:sz w:val="21"/>
          <w:szCs w:val="21"/>
        </w:rPr>
        <w:t>Dumlupınar</w:t>
      </w:r>
      <w:proofErr w:type="spellEnd"/>
      <w:r w:rsidR="00FB64D0" w:rsidRPr="00FC7E3B">
        <w:rPr>
          <w:sz w:val="21"/>
          <w:szCs w:val="21"/>
        </w:rPr>
        <w:t xml:space="preserve"> </w:t>
      </w:r>
      <w:proofErr w:type="spellStart"/>
      <w:r w:rsidR="00FB64D0" w:rsidRPr="00FC7E3B">
        <w:rPr>
          <w:sz w:val="21"/>
          <w:szCs w:val="21"/>
        </w:rPr>
        <w:t>Üniversitesi</w:t>
      </w:r>
      <w:proofErr w:type="spellEnd"/>
      <w:r w:rsidR="00FB64D0" w:rsidRPr="00FC7E3B">
        <w:rPr>
          <w:sz w:val="21"/>
          <w:szCs w:val="21"/>
        </w:rPr>
        <w:t xml:space="preserve">, </w:t>
      </w:r>
      <w:proofErr w:type="spellStart"/>
      <w:r w:rsidR="00FB64D0" w:rsidRPr="00FC7E3B">
        <w:rPr>
          <w:sz w:val="21"/>
          <w:szCs w:val="21"/>
        </w:rPr>
        <w:t>Sosyal</w:t>
      </w:r>
      <w:proofErr w:type="spellEnd"/>
      <w:r w:rsidR="00FB64D0" w:rsidRPr="00FC7E3B">
        <w:rPr>
          <w:sz w:val="21"/>
          <w:szCs w:val="21"/>
        </w:rPr>
        <w:t xml:space="preserve"> </w:t>
      </w:r>
      <w:proofErr w:type="spellStart"/>
      <w:r w:rsidR="00FB64D0" w:rsidRPr="00FC7E3B">
        <w:rPr>
          <w:sz w:val="21"/>
          <w:szCs w:val="21"/>
        </w:rPr>
        <w:t>Bilimler</w:t>
      </w:r>
      <w:proofErr w:type="spellEnd"/>
      <w:r w:rsidR="00FB64D0" w:rsidRPr="00FC7E3B">
        <w:rPr>
          <w:sz w:val="21"/>
          <w:szCs w:val="21"/>
        </w:rPr>
        <w:t xml:space="preserve"> </w:t>
      </w:r>
      <w:proofErr w:type="spellStart"/>
      <w:r w:rsidR="00FB64D0" w:rsidRPr="00FC7E3B">
        <w:rPr>
          <w:sz w:val="21"/>
          <w:szCs w:val="21"/>
        </w:rPr>
        <w:t>Dergisi</w:t>
      </w:r>
      <w:proofErr w:type="spellEnd"/>
      <w:r w:rsidR="00FB64D0" w:rsidRPr="00FC7E3B">
        <w:rPr>
          <w:sz w:val="21"/>
          <w:szCs w:val="21"/>
        </w:rPr>
        <w:t xml:space="preserve">, </w:t>
      </w:r>
      <w:proofErr w:type="spellStart"/>
      <w:r w:rsidR="00FB64D0" w:rsidRPr="00FC7E3B">
        <w:rPr>
          <w:sz w:val="21"/>
          <w:szCs w:val="21"/>
        </w:rPr>
        <w:t>Sayı</w:t>
      </w:r>
      <w:proofErr w:type="spellEnd"/>
      <w:r w:rsidR="00FB64D0" w:rsidRPr="00FC7E3B">
        <w:rPr>
          <w:sz w:val="21"/>
          <w:szCs w:val="21"/>
        </w:rPr>
        <w:t>, 21.</w:t>
      </w:r>
      <w:proofErr w:type="gramEnd"/>
      <w:r w:rsidR="00FB64D0" w:rsidRPr="00FC7E3B">
        <w:rPr>
          <w:sz w:val="21"/>
          <w:szCs w:val="21"/>
        </w:rPr>
        <w:t xml:space="preserve"> </w:t>
      </w:r>
    </w:p>
    <w:p w:rsidR="00FB64D0" w:rsidRPr="00FC7E3B" w:rsidRDefault="00FC7E3B" w:rsidP="00FC7E3B">
      <w:pPr>
        <w:pStyle w:val="NormalParagraflar"/>
        <w:ind w:left="709" w:hanging="709"/>
        <w:rPr>
          <w:sz w:val="21"/>
          <w:szCs w:val="21"/>
        </w:rPr>
      </w:pPr>
      <w:r w:rsidRPr="00FC7E3B">
        <w:rPr>
          <w:sz w:val="21"/>
          <w:szCs w:val="21"/>
        </w:rPr>
        <w:t xml:space="preserve">KÖKNEL </w:t>
      </w:r>
      <w:r w:rsidR="00FB64D0" w:rsidRPr="00FC7E3B">
        <w:rPr>
          <w:sz w:val="21"/>
          <w:szCs w:val="21"/>
        </w:rPr>
        <w:t>Ö.</w:t>
      </w:r>
      <w:proofErr w:type="gramStart"/>
      <w:r w:rsidR="00FB64D0" w:rsidRPr="00FC7E3B">
        <w:rPr>
          <w:sz w:val="21"/>
          <w:szCs w:val="21"/>
        </w:rPr>
        <w:t>,  (</w:t>
      </w:r>
      <w:proofErr w:type="gramEnd"/>
      <w:r w:rsidR="00FB64D0" w:rsidRPr="00FC7E3B">
        <w:rPr>
          <w:sz w:val="21"/>
          <w:szCs w:val="21"/>
        </w:rPr>
        <w:t xml:space="preserve">1986), </w:t>
      </w:r>
      <w:proofErr w:type="spellStart"/>
      <w:r w:rsidR="00FB64D0" w:rsidRPr="00FC7E3B">
        <w:rPr>
          <w:sz w:val="21"/>
          <w:szCs w:val="21"/>
        </w:rPr>
        <w:t>İnsanı</w:t>
      </w:r>
      <w:proofErr w:type="spellEnd"/>
      <w:r w:rsidR="00FB64D0" w:rsidRPr="00FC7E3B">
        <w:rPr>
          <w:sz w:val="21"/>
          <w:szCs w:val="21"/>
        </w:rPr>
        <w:t xml:space="preserve"> </w:t>
      </w:r>
      <w:proofErr w:type="spellStart"/>
      <w:r w:rsidR="00FB64D0" w:rsidRPr="00FC7E3B">
        <w:rPr>
          <w:sz w:val="21"/>
          <w:szCs w:val="21"/>
        </w:rPr>
        <w:t>Anlamak</w:t>
      </w:r>
      <w:proofErr w:type="spellEnd"/>
      <w:r w:rsidR="00FB64D0" w:rsidRPr="00FC7E3B">
        <w:rPr>
          <w:sz w:val="21"/>
          <w:szCs w:val="21"/>
        </w:rPr>
        <w:t xml:space="preserve">, </w:t>
      </w:r>
      <w:proofErr w:type="spellStart"/>
      <w:r w:rsidR="00FB64D0" w:rsidRPr="00FC7E3B">
        <w:rPr>
          <w:sz w:val="21"/>
          <w:szCs w:val="21"/>
        </w:rPr>
        <w:t>Altın</w:t>
      </w:r>
      <w:proofErr w:type="spellEnd"/>
      <w:r w:rsidR="00FB64D0" w:rsidRPr="00FC7E3B">
        <w:rPr>
          <w:sz w:val="21"/>
          <w:szCs w:val="21"/>
        </w:rPr>
        <w:t xml:space="preserve"> </w:t>
      </w:r>
      <w:proofErr w:type="spellStart"/>
      <w:r w:rsidR="00FB64D0" w:rsidRPr="00FC7E3B">
        <w:rPr>
          <w:sz w:val="21"/>
          <w:szCs w:val="21"/>
        </w:rPr>
        <w:t>Kitaplar</w:t>
      </w:r>
      <w:proofErr w:type="spellEnd"/>
      <w:r w:rsidR="00FB64D0" w:rsidRPr="00FC7E3B">
        <w:rPr>
          <w:sz w:val="21"/>
          <w:szCs w:val="21"/>
        </w:rPr>
        <w:t xml:space="preserve">, </w:t>
      </w:r>
      <w:proofErr w:type="spellStart"/>
      <w:r w:rsidR="00FB64D0" w:rsidRPr="00FC7E3B">
        <w:rPr>
          <w:sz w:val="21"/>
          <w:szCs w:val="21"/>
        </w:rPr>
        <w:t>İstanbul</w:t>
      </w:r>
      <w:proofErr w:type="spellEnd"/>
      <w:r w:rsidR="00FB64D0" w:rsidRPr="00FC7E3B">
        <w:rPr>
          <w:sz w:val="21"/>
          <w:szCs w:val="21"/>
        </w:rPr>
        <w:t>.</w:t>
      </w:r>
    </w:p>
    <w:p w:rsidR="00FB64D0" w:rsidRPr="00FC7E3B" w:rsidRDefault="00FC7E3B" w:rsidP="00FC7E3B">
      <w:pPr>
        <w:pStyle w:val="NormalParagraflar"/>
        <w:ind w:left="709" w:hanging="709"/>
        <w:rPr>
          <w:sz w:val="21"/>
          <w:szCs w:val="21"/>
        </w:rPr>
      </w:pPr>
      <w:r w:rsidRPr="00FC7E3B">
        <w:rPr>
          <w:sz w:val="21"/>
          <w:szCs w:val="21"/>
        </w:rPr>
        <w:t xml:space="preserve">MENDERES </w:t>
      </w:r>
      <w:r w:rsidR="00FB64D0" w:rsidRPr="00FC7E3B">
        <w:rPr>
          <w:sz w:val="21"/>
          <w:szCs w:val="21"/>
        </w:rPr>
        <w:t>M., (1995), “</w:t>
      </w:r>
      <w:proofErr w:type="spellStart"/>
      <w:r w:rsidR="00FB64D0" w:rsidRPr="00FC7E3B">
        <w:rPr>
          <w:sz w:val="21"/>
          <w:szCs w:val="21"/>
        </w:rPr>
        <w:t>Genel</w:t>
      </w:r>
      <w:proofErr w:type="spellEnd"/>
      <w:r w:rsidR="00FB64D0" w:rsidRPr="00FC7E3B">
        <w:rPr>
          <w:sz w:val="21"/>
          <w:szCs w:val="21"/>
        </w:rPr>
        <w:t xml:space="preserve"> </w:t>
      </w:r>
      <w:proofErr w:type="spellStart"/>
      <w:r w:rsidR="00FB64D0" w:rsidRPr="00FC7E3B">
        <w:rPr>
          <w:sz w:val="21"/>
          <w:szCs w:val="21"/>
        </w:rPr>
        <w:t>Sistem</w:t>
      </w:r>
      <w:proofErr w:type="spellEnd"/>
      <w:r w:rsidR="00FB64D0" w:rsidRPr="00FC7E3B">
        <w:rPr>
          <w:sz w:val="21"/>
          <w:szCs w:val="21"/>
        </w:rPr>
        <w:t xml:space="preserve"> </w:t>
      </w:r>
      <w:proofErr w:type="spellStart"/>
      <w:r w:rsidR="00FB64D0" w:rsidRPr="00FC7E3B">
        <w:rPr>
          <w:sz w:val="21"/>
          <w:szCs w:val="21"/>
        </w:rPr>
        <w:t>Kuramı</w:t>
      </w:r>
      <w:proofErr w:type="spellEnd"/>
      <w:r w:rsidR="00FB64D0" w:rsidRPr="00FC7E3B">
        <w:rPr>
          <w:sz w:val="21"/>
          <w:szCs w:val="21"/>
        </w:rPr>
        <w:t xml:space="preserve"> </w:t>
      </w:r>
      <w:proofErr w:type="spellStart"/>
      <w:r w:rsidR="00FB64D0" w:rsidRPr="00FC7E3B">
        <w:rPr>
          <w:sz w:val="21"/>
          <w:szCs w:val="21"/>
        </w:rPr>
        <w:t>Ve</w:t>
      </w:r>
      <w:proofErr w:type="spellEnd"/>
      <w:r w:rsidR="00FB64D0" w:rsidRPr="00FC7E3B">
        <w:rPr>
          <w:sz w:val="21"/>
          <w:szCs w:val="21"/>
        </w:rPr>
        <w:t xml:space="preserve"> </w:t>
      </w:r>
      <w:proofErr w:type="spellStart"/>
      <w:r w:rsidR="00FB64D0" w:rsidRPr="00FC7E3B">
        <w:rPr>
          <w:sz w:val="21"/>
          <w:szCs w:val="21"/>
        </w:rPr>
        <w:t>Sağlık</w:t>
      </w:r>
      <w:proofErr w:type="spellEnd"/>
      <w:r w:rsidR="00FB64D0" w:rsidRPr="00FC7E3B">
        <w:rPr>
          <w:sz w:val="21"/>
          <w:szCs w:val="21"/>
        </w:rPr>
        <w:t xml:space="preserve"> </w:t>
      </w:r>
      <w:proofErr w:type="spellStart"/>
      <w:r w:rsidR="00FB64D0" w:rsidRPr="00FC7E3B">
        <w:rPr>
          <w:sz w:val="21"/>
          <w:szCs w:val="21"/>
        </w:rPr>
        <w:t>Sistemi</w:t>
      </w:r>
      <w:proofErr w:type="spellEnd"/>
      <w:r w:rsidR="00FB64D0" w:rsidRPr="00FC7E3B">
        <w:rPr>
          <w:sz w:val="21"/>
          <w:szCs w:val="21"/>
        </w:rPr>
        <w:t xml:space="preserve">, </w:t>
      </w:r>
      <w:proofErr w:type="spellStart"/>
      <w:r w:rsidR="00FB64D0" w:rsidRPr="00FC7E3B">
        <w:rPr>
          <w:sz w:val="21"/>
          <w:szCs w:val="21"/>
        </w:rPr>
        <w:t>Hastane</w:t>
      </w:r>
      <w:proofErr w:type="spellEnd"/>
      <w:r w:rsidR="00FB64D0" w:rsidRPr="00FC7E3B">
        <w:rPr>
          <w:sz w:val="21"/>
          <w:szCs w:val="21"/>
        </w:rPr>
        <w:t xml:space="preserve"> </w:t>
      </w:r>
      <w:proofErr w:type="spellStart"/>
      <w:r w:rsidR="00FB64D0" w:rsidRPr="00FC7E3B">
        <w:rPr>
          <w:sz w:val="21"/>
          <w:szCs w:val="21"/>
        </w:rPr>
        <w:t>Sistemi</w:t>
      </w:r>
      <w:proofErr w:type="spellEnd"/>
      <w:r w:rsidR="00FB64D0" w:rsidRPr="00FC7E3B">
        <w:rPr>
          <w:sz w:val="21"/>
          <w:szCs w:val="21"/>
        </w:rPr>
        <w:t xml:space="preserve"> </w:t>
      </w:r>
      <w:proofErr w:type="spellStart"/>
      <w:r w:rsidR="00FB64D0" w:rsidRPr="00FC7E3B">
        <w:rPr>
          <w:sz w:val="21"/>
          <w:szCs w:val="21"/>
        </w:rPr>
        <w:t>Ve</w:t>
      </w:r>
      <w:proofErr w:type="spellEnd"/>
      <w:r w:rsidR="00FB64D0" w:rsidRPr="00FC7E3B">
        <w:rPr>
          <w:sz w:val="21"/>
          <w:szCs w:val="21"/>
        </w:rPr>
        <w:t xml:space="preserve"> </w:t>
      </w:r>
      <w:proofErr w:type="spellStart"/>
      <w:r w:rsidR="00FB64D0" w:rsidRPr="00FC7E3B">
        <w:rPr>
          <w:sz w:val="21"/>
          <w:szCs w:val="21"/>
        </w:rPr>
        <w:t>Hasta</w:t>
      </w:r>
      <w:proofErr w:type="spellEnd"/>
      <w:r w:rsidR="00FB64D0" w:rsidRPr="00FC7E3B">
        <w:rPr>
          <w:sz w:val="21"/>
          <w:szCs w:val="21"/>
        </w:rPr>
        <w:t xml:space="preserve"> </w:t>
      </w:r>
      <w:proofErr w:type="spellStart"/>
      <w:r w:rsidR="00FB64D0" w:rsidRPr="00FC7E3B">
        <w:rPr>
          <w:sz w:val="21"/>
          <w:szCs w:val="21"/>
        </w:rPr>
        <w:t>Bakım</w:t>
      </w:r>
      <w:proofErr w:type="spellEnd"/>
      <w:r w:rsidR="00FB64D0" w:rsidRPr="00FC7E3B">
        <w:rPr>
          <w:sz w:val="21"/>
          <w:szCs w:val="21"/>
        </w:rPr>
        <w:t xml:space="preserve"> Alt </w:t>
      </w:r>
      <w:proofErr w:type="spellStart"/>
      <w:r w:rsidR="00FB64D0" w:rsidRPr="00FC7E3B">
        <w:rPr>
          <w:sz w:val="21"/>
          <w:szCs w:val="21"/>
        </w:rPr>
        <w:t>Sistemi</w:t>
      </w:r>
      <w:proofErr w:type="spellEnd"/>
      <w:r w:rsidR="00FB64D0" w:rsidRPr="00FC7E3B">
        <w:rPr>
          <w:sz w:val="21"/>
          <w:szCs w:val="21"/>
        </w:rPr>
        <w:t xml:space="preserve">”, </w:t>
      </w:r>
      <w:proofErr w:type="spellStart"/>
      <w:r w:rsidR="00FB64D0" w:rsidRPr="00FC7E3B">
        <w:rPr>
          <w:sz w:val="21"/>
          <w:szCs w:val="21"/>
        </w:rPr>
        <w:t>Hastane</w:t>
      </w:r>
      <w:proofErr w:type="spellEnd"/>
      <w:r w:rsidR="00FB64D0" w:rsidRPr="00FC7E3B">
        <w:rPr>
          <w:sz w:val="21"/>
          <w:szCs w:val="21"/>
        </w:rPr>
        <w:t xml:space="preserve"> </w:t>
      </w:r>
      <w:proofErr w:type="spellStart"/>
      <w:r w:rsidR="00FB64D0" w:rsidRPr="00FC7E3B">
        <w:rPr>
          <w:sz w:val="21"/>
          <w:szCs w:val="21"/>
        </w:rPr>
        <w:t>İşletmeciliği</w:t>
      </w:r>
      <w:proofErr w:type="spellEnd"/>
      <w:r w:rsidR="00FB64D0" w:rsidRPr="00FC7E3B">
        <w:rPr>
          <w:sz w:val="21"/>
          <w:szCs w:val="21"/>
        </w:rPr>
        <w:t xml:space="preserve"> (</w:t>
      </w:r>
      <w:proofErr w:type="spellStart"/>
      <w:r w:rsidR="00FB64D0" w:rsidRPr="00FC7E3B">
        <w:rPr>
          <w:sz w:val="21"/>
          <w:szCs w:val="21"/>
        </w:rPr>
        <w:t>Seçme</w:t>
      </w:r>
      <w:proofErr w:type="spellEnd"/>
      <w:r w:rsidR="00FB64D0" w:rsidRPr="00FC7E3B">
        <w:rPr>
          <w:sz w:val="21"/>
          <w:szCs w:val="21"/>
        </w:rPr>
        <w:t xml:space="preserve"> </w:t>
      </w:r>
      <w:proofErr w:type="spellStart"/>
      <w:r w:rsidR="00FB64D0" w:rsidRPr="00FC7E3B">
        <w:rPr>
          <w:sz w:val="21"/>
          <w:szCs w:val="21"/>
        </w:rPr>
        <w:t>Yazılar</w:t>
      </w:r>
      <w:proofErr w:type="spellEnd"/>
      <w:r w:rsidR="00FB64D0" w:rsidRPr="00FC7E3B">
        <w:rPr>
          <w:sz w:val="21"/>
          <w:szCs w:val="21"/>
        </w:rPr>
        <w:t>), (</w:t>
      </w:r>
      <w:proofErr w:type="spellStart"/>
      <w:r w:rsidR="00FB64D0" w:rsidRPr="00FC7E3B">
        <w:rPr>
          <w:sz w:val="21"/>
          <w:szCs w:val="21"/>
        </w:rPr>
        <w:t>Editör</w:t>
      </w:r>
      <w:proofErr w:type="spellEnd"/>
      <w:r w:rsidR="00FB64D0" w:rsidRPr="00FC7E3B">
        <w:rPr>
          <w:sz w:val="21"/>
          <w:szCs w:val="21"/>
        </w:rPr>
        <w:t xml:space="preserve">: </w:t>
      </w:r>
      <w:proofErr w:type="spellStart"/>
      <w:r w:rsidR="00FB64D0" w:rsidRPr="00FC7E3B">
        <w:rPr>
          <w:sz w:val="21"/>
          <w:szCs w:val="21"/>
        </w:rPr>
        <w:t>Hikmet</w:t>
      </w:r>
      <w:proofErr w:type="spellEnd"/>
      <w:r w:rsidR="00FB64D0" w:rsidRPr="00FC7E3B">
        <w:rPr>
          <w:sz w:val="21"/>
          <w:szCs w:val="21"/>
        </w:rPr>
        <w:t xml:space="preserve"> </w:t>
      </w:r>
      <w:proofErr w:type="spellStart"/>
      <w:r w:rsidR="00FB64D0" w:rsidRPr="00FC7E3B">
        <w:rPr>
          <w:sz w:val="21"/>
          <w:szCs w:val="21"/>
        </w:rPr>
        <w:t>Seçim</w:t>
      </w:r>
      <w:proofErr w:type="spellEnd"/>
      <w:r w:rsidR="00FB64D0" w:rsidRPr="00FC7E3B">
        <w:rPr>
          <w:sz w:val="21"/>
          <w:szCs w:val="21"/>
        </w:rPr>
        <w:t xml:space="preserve">), </w:t>
      </w:r>
      <w:proofErr w:type="spellStart"/>
      <w:r w:rsidR="00FB64D0" w:rsidRPr="00FC7E3B">
        <w:rPr>
          <w:sz w:val="21"/>
          <w:szCs w:val="21"/>
        </w:rPr>
        <w:t>Anadolu</w:t>
      </w:r>
      <w:proofErr w:type="spellEnd"/>
      <w:r w:rsidR="00FB64D0" w:rsidRPr="00FC7E3B">
        <w:rPr>
          <w:sz w:val="21"/>
          <w:szCs w:val="21"/>
        </w:rPr>
        <w:t xml:space="preserve"> </w:t>
      </w:r>
      <w:proofErr w:type="spellStart"/>
      <w:r w:rsidR="00FB64D0" w:rsidRPr="00FC7E3B">
        <w:rPr>
          <w:sz w:val="21"/>
          <w:szCs w:val="21"/>
        </w:rPr>
        <w:t>Üniversitesi</w:t>
      </w:r>
      <w:proofErr w:type="spellEnd"/>
      <w:r w:rsidR="00FB64D0" w:rsidRPr="00FC7E3B">
        <w:rPr>
          <w:sz w:val="21"/>
          <w:szCs w:val="21"/>
        </w:rPr>
        <w:t xml:space="preserve"> </w:t>
      </w:r>
      <w:proofErr w:type="spellStart"/>
      <w:r w:rsidR="00FB64D0" w:rsidRPr="00FC7E3B">
        <w:rPr>
          <w:sz w:val="21"/>
          <w:szCs w:val="21"/>
        </w:rPr>
        <w:t>Yayın</w:t>
      </w:r>
      <w:proofErr w:type="spellEnd"/>
      <w:r w:rsidR="00FB64D0" w:rsidRPr="00FC7E3B">
        <w:rPr>
          <w:sz w:val="21"/>
          <w:szCs w:val="21"/>
        </w:rPr>
        <w:t xml:space="preserve"> No: 845, </w:t>
      </w:r>
      <w:proofErr w:type="spellStart"/>
      <w:r w:rsidR="00FB64D0" w:rsidRPr="00FC7E3B">
        <w:rPr>
          <w:sz w:val="21"/>
          <w:szCs w:val="21"/>
        </w:rPr>
        <w:t>Açık</w:t>
      </w:r>
      <w:proofErr w:type="spellEnd"/>
      <w:r w:rsidR="00FB64D0" w:rsidRPr="00FC7E3B">
        <w:rPr>
          <w:sz w:val="21"/>
          <w:szCs w:val="21"/>
        </w:rPr>
        <w:t xml:space="preserve"> </w:t>
      </w:r>
      <w:proofErr w:type="spellStart"/>
      <w:r w:rsidR="00FB64D0" w:rsidRPr="00FC7E3B">
        <w:rPr>
          <w:sz w:val="21"/>
          <w:szCs w:val="21"/>
        </w:rPr>
        <w:t>Öğretim</w:t>
      </w:r>
      <w:proofErr w:type="spellEnd"/>
      <w:r w:rsidR="00FB64D0" w:rsidRPr="00FC7E3B">
        <w:rPr>
          <w:sz w:val="21"/>
          <w:szCs w:val="21"/>
        </w:rPr>
        <w:t xml:space="preserve"> </w:t>
      </w:r>
      <w:proofErr w:type="spellStart"/>
      <w:r w:rsidR="00FB64D0" w:rsidRPr="00FC7E3B">
        <w:rPr>
          <w:sz w:val="21"/>
          <w:szCs w:val="21"/>
        </w:rPr>
        <w:t>Fakültesi</w:t>
      </w:r>
      <w:proofErr w:type="spellEnd"/>
      <w:r w:rsidR="00FB64D0" w:rsidRPr="00FC7E3B">
        <w:rPr>
          <w:sz w:val="21"/>
          <w:szCs w:val="21"/>
        </w:rPr>
        <w:t xml:space="preserve"> </w:t>
      </w:r>
      <w:proofErr w:type="spellStart"/>
      <w:r w:rsidR="00FB64D0" w:rsidRPr="00FC7E3B">
        <w:rPr>
          <w:sz w:val="21"/>
          <w:szCs w:val="21"/>
        </w:rPr>
        <w:t>Yayın</w:t>
      </w:r>
      <w:proofErr w:type="spellEnd"/>
      <w:r w:rsidR="00FB64D0" w:rsidRPr="00FC7E3B">
        <w:rPr>
          <w:sz w:val="21"/>
          <w:szCs w:val="21"/>
        </w:rPr>
        <w:t xml:space="preserve"> No: 449, </w:t>
      </w:r>
      <w:proofErr w:type="spellStart"/>
      <w:r w:rsidR="00FB64D0" w:rsidRPr="00FC7E3B">
        <w:rPr>
          <w:sz w:val="21"/>
          <w:szCs w:val="21"/>
        </w:rPr>
        <w:t>Eskişehir</w:t>
      </w:r>
      <w:proofErr w:type="spellEnd"/>
      <w:r w:rsidR="00FB64D0" w:rsidRPr="00FC7E3B">
        <w:rPr>
          <w:sz w:val="21"/>
          <w:szCs w:val="21"/>
        </w:rPr>
        <w:t xml:space="preserve">, Ss.43–73. </w:t>
      </w:r>
    </w:p>
    <w:p w:rsidR="00FB64D0" w:rsidRPr="00FC7E3B" w:rsidRDefault="00FC7E3B" w:rsidP="00FC7E3B">
      <w:pPr>
        <w:pStyle w:val="NormalParagraflar"/>
        <w:ind w:left="709" w:hanging="709"/>
        <w:rPr>
          <w:sz w:val="21"/>
          <w:szCs w:val="21"/>
        </w:rPr>
      </w:pPr>
      <w:proofErr w:type="gramStart"/>
      <w:r w:rsidRPr="00FC7E3B">
        <w:rPr>
          <w:sz w:val="21"/>
          <w:szCs w:val="21"/>
        </w:rPr>
        <w:t xml:space="preserve">MISIRLI </w:t>
      </w:r>
      <w:r w:rsidR="00FB64D0" w:rsidRPr="00FC7E3B">
        <w:rPr>
          <w:sz w:val="21"/>
          <w:szCs w:val="21"/>
        </w:rPr>
        <w:t xml:space="preserve">İ., (2003), </w:t>
      </w:r>
      <w:proofErr w:type="spellStart"/>
      <w:r w:rsidR="00FB64D0" w:rsidRPr="00FC7E3B">
        <w:rPr>
          <w:sz w:val="21"/>
          <w:szCs w:val="21"/>
        </w:rPr>
        <w:t>Genel</w:t>
      </w:r>
      <w:proofErr w:type="spellEnd"/>
      <w:r w:rsidR="00FB64D0" w:rsidRPr="00FC7E3B">
        <w:rPr>
          <w:sz w:val="21"/>
          <w:szCs w:val="21"/>
        </w:rPr>
        <w:t xml:space="preserve"> </w:t>
      </w:r>
      <w:proofErr w:type="spellStart"/>
      <w:r w:rsidR="00FB64D0" w:rsidRPr="00FC7E3B">
        <w:rPr>
          <w:sz w:val="21"/>
          <w:szCs w:val="21"/>
        </w:rPr>
        <w:t>İletişim</w:t>
      </w:r>
      <w:proofErr w:type="spellEnd"/>
      <w:r w:rsidR="00FB64D0" w:rsidRPr="00FC7E3B">
        <w:rPr>
          <w:sz w:val="21"/>
          <w:szCs w:val="21"/>
        </w:rPr>
        <w:t xml:space="preserve">, </w:t>
      </w:r>
      <w:proofErr w:type="spellStart"/>
      <w:r w:rsidR="00FB64D0" w:rsidRPr="00FC7E3B">
        <w:rPr>
          <w:sz w:val="21"/>
          <w:szCs w:val="21"/>
        </w:rPr>
        <w:t>Detay</w:t>
      </w:r>
      <w:proofErr w:type="spellEnd"/>
      <w:r w:rsidR="00FB64D0" w:rsidRPr="00FC7E3B">
        <w:rPr>
          <w:sz w:val="21"/>
          <w:szCs w:val="21"/>
        </w:rPr>
        <w:t xml:space="preserve"> </w:t>
      </w:r>
      <w:proofErr w:type="spellStart"/>
      <w:r w:rsidR="00FB64D0" w:rsidRPr="00FC7E3B">
        <w:rPr>
          <w:sz w:val="21"/>
          <w:szCs w:val="21"/>
        </w:rPr>
        <w:t>Yayıncılık</w:t>
      </w:r>
      <w:proofErr w:type="spellEnd"/>
      <w:r w:rsidR="00FB64D0" w:rsidRPr="00FC7E3B">
        <w:rPr>
          <w:sz w:val="21"/>
          <w:szCs w:val="21"/>
        </w:rPr>
        <w:t>, Ankara.</w:t>
      </w:r>
      <w:proofErr w:type="gramEnd"/>
      <w:r w:rsidR="00FB64D0" w:rsidRPr="00FC7E3B">
        <w:rPr>
          <w:sz w:val="21"/>
          <w:szCs w:val="21"/>
        </w:rPr>
        <w:t xml:space="preserve"> </w:t>
      </w:r>
    </w:p>
    <w:p w:rsidR="00FB64D0" w:rsidRPr="00FC7E3B" w:rsidRDefault="00FC7E3B" w:rsidP="00FC7E3B">
      <w:pPr>
        <w:pStyle w:val="NormalParagraflar"/>
        <w:ind w:left="709" w:hanging="709"/>
        <w:rPr>
          <w:sz w:val="21"/>
          <w:szCs w:val="21"/>
        </w:rPr>
      </w:pPr>
      <w:proofErr w:type="gramStart"/>
      <w:r w:rsidRPr="00FC7E3B">
        <w:rPr>
          <w:sz w:val="21"/>
          <w:szCs w:val="21"/>
        </w:rPr>
        <w:t xml:space="preserve">ONAL </w:t>
      </w:r>
      <w:r w:rsidR="00FB64D0" w:rsidRPr="00FC7E3B">
        <w:rPr>
          <w:sz w:val="21"/>
          <w:szCs w:val="21"/>
        </w:rPr>
        <w:t xml:space="preserve">G., (1997), </w:t>
      </w:r>
      <w:proofErr w:type="spellStart"/>
      <w:r w:rsidR="00FB64D0" w:rsidRPr="00FC7E3B">
        <w:rPr>
          <w:sz w:val="21"/>
          <w:szCs w:val="21"/>
        </w:rPr>
        <w:t>Halkla</w:t>
      </w:r>
      <w:proofErr w:type="spellEnd"/>
      <w:r w:rsidR="00FB64D0" w:rsidRPr="00FC7E3B">
        <w:rPr>
          <w:sz w:val="21"/>
          <w:szCs w:val="21"/>
        </w:rPr>
        <w:t xml:space="preserve"> </w:t>
      </w:r>
      <w:proofErr w:type="spellStart"/>
      <w:r w:rsidR="00FB64D0" w:rsidRPr="00FC7E3B">
        <w:rPr>
          <w:sz w:val="21"/>
          <w:szCs w:val="21"/>
        </w:rPr>
        <w:t>İlişkiler</w:t>
      </w:r>
      <w:proofErr w:type="spellEnd"/>
      <w:r w:rsidR="00FB64D0" w:rsidRPr="00FC7E3B">
        <w:rPr>
          <w:sz w:val="21"/>
          <w:szCs w:val="21"/>
        </w:rPr>
        <w:t xml:space="preserve">, </w:t>
      </w:r>
      <w:proofErr w:type="spellStart"/>
      <w:r w:rsidR="00FB64D0" w:rsidRPr="00FC7E3B">
        <w:rPr>
          <w:sz w:val="21"/>
          <w:szCs w:val="21"/>
        </w:rPr>
        <w:t>Türkmen</w:t>
      </w:r>
      <w:proofErr w:type="spellEnd"/>
      <w:r w:rsidR="00FB64D0" w:rsidRPr="00FC7E3B">
        <w:rPr>
          <w:sz w:val="21"/>
          <w:szCs w:val="21"/>
        </w:rPr>
        <w:t xml:space="preserve"> </w:t>
      </w:r>
      <w:proofErr w:type="spellStart"/>
      <w:r w:rsidR="00FB64D0" w:rsidRPr="00FC7E3B">
        <w:rPr>
          <w:sz w:val="21"/>
          <w:szCs w:val="21"/>
        </w:rPr>
        <w:t>Kitapevi</w:t>
      </w:r>
      <w:proofErr w:type="spellEnd"/>
      <w:r w:rsidR="00FB64D0" w:rsidRPr="00FC7E3B">
        <w:rPr>
          <w:sz w:val="21"/>
          <w:szCs w:val="21"/>
        </w:rPr>
        <w:t xml:space="preserve">, </w:t>
      </w:r>
      <w:proofErr w:type="spellStart"/>
      <w:r w:rsidR="00FB64D0" w:rsidRPr="00FC7E3B">
        <w:rPr>
          <w:sz w:val="21"/>
          <w:szCs w:val="21"/>
        </w:rPr>
        <w:t>İstanbul</w:t>
      </w:r>
      <w:proofErr w:type="spellEnd"/>
      <w:r w:rsidR="00FB64D0" w:rsidRPr="00FC7E3B">
        <w:rPr>
          <w:sz w:val="21"/>
          <w:szCs w:val="21"/>
        </w:rPr>
        <w:t>.</w:t>
      </w:r>
      <w:proofErr w:type="gramEnd"/>
    </w:p>
    <w:p w:rsidR="00FB64D0" w:rsidRPr="00FC7E3B" w:rsidRDefault="00FC7E3B" w:rsidP="00FC7E3B">
      <w:pPr>
        <w:pStyle w:val="NormalParagraflar"/>
        <w:ind w:left="709" w:hanging="709"/>
        <w:rPr>
          <w:sz w:val="21"/>
          <w:szCs w:val="21"/>
        </w:rPr>
      </w:pPr>
      <w:r w:rsidRPr="00FC7E3B">
        <w:rPr>
          <w:sz w:val="21"/>
          <w:szCs w:val="21"/>
        </w:rPr>
        <w:t xml:space="preserve">HASTA </w:t>
      </w:r>
      <w:proofErr w:type="spellStart"/>
      <w:r w:rsidR="00FB64D0" w:rsidRPr="00FC7E3B">
        <w:rPr>
          <w:sz w:val="21"/>
          <w:szCs w:val="21"/>
        </w:rPr>
        <w:t>Hakları</w:t>
      </w:r>
      <w:proofErr w:type="spellEnd"/>
      <w:r w:rsidR="00FB64D0" w:rsidRPr="00FC7E3B">
        <w:rPr>
          <w:sz w:val="21"/>
          <w:szCs w:val="21"/>
        </w:rPr>
        <w:t xml:space="preserve"> </w:t>
      </w:r>
      <w:proofErr w:type="spellStart"/>
      <w:r w:rsidR="00FB64D0" w:rsidRPr="00FC7E3B">
        <w:rPr>
          <w:sz w:val="21"/>
          <w:szCs w:val="21"/>
        </w:rPr>
        <w:t>Yönetmeliği</w:t>
      </w:r>
      <w:proofErr w:type="spellEnd"/>
      <w:r w:rsidR="00FB64D0" w:rsidRPr="00FC7E3B">
        <w:rPr>
          <w:sz w:val="21"/>
          <w:szCs w:val="21"/>
        </w:rPr>
        <w:t xml:space="preserve"> (1998), </w:t>
      </w:r>
      <w:proofErr w:type="spellStart"/>
      <w:r w:rsidR="00FB64D0" w:rsidRPr="00FC7E3B">
        <w:rPr>
          <w:sz w:val="21"/>
          <w:szCs w:val="21"/>
        </w:rPr>
        <w:t>Sayı</w:t>
      </w:r>
      <w:proofErr w:type="spellEnd"/>
      <w:r w:rsidR="00FB64D0" w:rsidRPr="00FC7E3B">
        <w:rPr>
          <w:sz w:val="21"/>
          <w:szCs w:val="21"/>
        </w:rPr>
        <w:t>: 23420</w:t>
      </w:r>
    </w:p>
    <w:p w:rsidR="00FB64D0" w:rsidRPr="00FC7E3B" w:rsidRDefault="00FC7E3B" w:rsidP="00FC7E3B">
      <w:pPr>
        <w:pStyle w:val="NormalParagraflar"/>
        <w:ind w:left="709" w:hanging="709"/>
        <w:rPr>
          <w:sz w:val="21"/>
          <w:szCs w:val="21"/>
        </w:rPr>
      </w:pPr>
      <w:r w:rsidRPr="00FC7E3B">
        <w:rPr>
          <w:sz w:val="21"/>
          <w:szCs w:val="21"/>
        </w:rPr>
        <w:t xml:space="preserve">ULUDAĞ </w:t>
      </w:r>
      <w:r w:rsidR="00FB64D0" w:rsidRPr="00FC7E3B">
        <w:rPr>
          <w:sz w:val="21"/>
          <w:szCs w:val="21"/>
        </w:rPr>
        <w:t xml:space="preserve">A. (2011), </w:t>
      </w:r>
      <w:proofErr w:type="spellStart"/>
      <w:r w:rsidR="00FB64D0" w:rsidRPr="00FC7E3B">
        <w:rPr>
          <w:sz w:val="21"/>
          <w:szCs w:val="21"/>
        </w:rPr>
        <w:t>Doktor</w:t>
      </w:r>
      <w:proofErr w:type="spellEnd"/>
      <w:r w:rsidR="00FB64D0" w:rsidRPr="00FC7E3B">
        <w:rPr>
          <w:sz w:val="21"/>
          <w:szCs w:val="21"/>
        </w:rPr>
        <w:t xml:space="preserve"> </w:t>
      </w:r>
      <w:proofErr w:type="spellStart"/>
      <w:r w:rsidR="00FB64D0" w:rsidRPr="00FC7E3B">
        <w:rPr>
          <w:sz w:val="21"/>
          <w:szCs w:val="21"/>
        </w:rPr>
        <w:t>Hasta</w:t>
      </w:r>
      <w:proofErr w:type="spellEnd"/>
      <w:r w:rsidR="00FB64D0" w:rsidRPr="00FC7E3B">
        <w:rPr>
          <w:sz w:val="21"/>
          <w:szCs w:val="21"/>
        </w:rPr>
        <w:t xml:space="preserve"> </w:t>
      </w:r>
      <w:proofErr w:type="spellStart"/>
      <w:r w:rsidR="00FB64D0" w:rsidRPr="00FC7E3B">
        <w:rPr>
          <w:sz w:val="21"/>
          <w:szCs w:val="21"/>
        </w:rPr>
        <w:t>İletişimi</w:t>
      </w:r>
      <w:proofErr w:type="spellEnd"/>
      <w:r w:rsidR="00FB64D0" w:rsidRPr="00FC7E3B">
        <w:rPr>
          <w:sz w:val="21"/>
          <w:szCs w:val="21"/>
        </w:rPr>
        <w:t xml:space="preserve"> </w:t>
      </w:r>
      <w:proofErr w:type="spellStart"/>
      <w:r w:rsidR="00FB64D0" w:rsidRPr="00FC7E3B">
        <w:rPr>
          <w:sz w:val="21"/>
          <w:szCs w:val="21"/>
        </w:rPr>
        <w:t>Açısından</w:t>
      </w:r>
      <w:proofErr w:type="spellEnd"/>
      <w:r w:rsidR="00FB64D0" w:rsidRPr="00FC7E3B">
        <w:rPr>
          <w:sz w:val="21"/>
          <w:szCs w:val="21"/>
        </w:rPr>
        <w:t xml:space="preserve"> </w:t>
      </w:r>
      <w:proofErr w:type="spellStart"/>
      <w:r w:rsidR="00FB64D0" w:rsidRPr="00FC7E3B">
        <w:rPr>
          <w:sz w:val="21"/>
          <w:szCs w:val="21"/>
        </w:rPr>
        <w:t>Hastanelerde</w:t>
      </w:r>
      <w:proofErr w:type="spellEnd"/>
      <w:r w:rsidR="00FB64D0" w:rsidRPr="00FC7E3B">
        <w:rPr>
          <w:sz w:val="21"/>
          <w:szCs w:val="21"/>
        </w:rPr>
        <w:t xml:space="preserve"> </w:t>
      </w:r>
      <w:proofErr w:type="spellStart"/>
      <w:r w:rsidR="00FB64D0" w:rsidRPr="00FC7E3B">
        <w:rPr>
          <w:sz w:val="21"/>
          <w:szCs w:val="21"/>
        </w:rPr>
        <w:t>Hekim</w:t>
      </w:r>
      <w:proofErr w:type="spellEnd"/>
      <w:r w:rsidR="00FB64D0" w:rsidRPr="00FC7E3B">
        <w:rPr>
          <w:sz w:val="21"/>
          <w:szCs w:val="21"/>
        </w:rPr>
        <w:t xml:space="preserve"> </w:t>
      </w:r>
      <w:proofErr w:type="spellStart"/>
      <w:r w:rsidR="00FB64D0" w:rsidRPr="00FC7E3B">
        <w:rPr>
          <w:sz w:val="21"/>
          <w:szCs w:val="21"/>
        </w:rPr>
        <w:t>Seçme</w:t>
      </w:r>
      <w:proofErr w:type="spellEnd"/>
      <w:r w:rsidR="00FB64D0" w:rsidRPr="00FC7E3B">
        <w:rPr>
          <w:sz w:val="21"/>
          <w:szCs w:val="21"/>
        </w:rPr>
        <w:t xml:space="preserve"> </w:t>
      </w:r>
      <w:proofErr w:type="spellStart"/>
      <w:r w:rsidR="00FB64D0" w:rsidRPr="00FC7E3B">
        <w:rPr>
          <w:sz w:val="21"/>
          <w:szCs w:val="21"/>
        </w:rPr>
        <w:t>Uygulaması</w:t>
      </w:r>
      <w:proofErr w:type="spellEnd"/>
      <w:r w:rsidR="00FB64D0" w:rsidRPr="00FC7E3B">
        <w:rPr>
          <w:sz w:val="21"/>
          <w:szCs w:val="21"/>
        </w:rPr>
        <w:t xml:space="preserve">: </w:t>
      </w:r>
      <w:proofErr w:type="spellStart"/>
      <w:r w:rsidR="00FB64D0" w:rsidRPr="00FC7E3B">
        <w:rPr>
          <w:sz w:val="21"/>
          <w:szCs w:val="21"/>
        </w:rPr>
        <w:t>Karşılaştırmalı</w:t>
      </w:r>
      <w:proofErr w:type="spellEnd"/>
      <w:r w:rsidR="00FB64D0" w:rsidRPr="00FC7E3B">
        <w:rPr>
          <w:sz w:val="21"/>
          <w:szCs w:val="21"/>
        </w:rPr>
        <w:t xml:space="preserve"> </w:t>
      </w:r>
      <w:proofErr w:type="spellStart"/>
      <w:r w:rsidR="00FB64D0" w:rsidRPr="00FC7E3B">
        <w:rPr>
          <w:sz w:val="21"/>
          <w:szCs w:val="21"/>
        </w:rPr>
        <w:t>Bir</w:t>
      </w:r>
      <w:proofErr w:type="spellEnd"/>
      <w:r w:rsidR="00FB64D0" w:rsidRPr="00FC7E3B">
        <w:rPr>
          <w:sz w:val="21"/>
          <w:szCs w:val="21"/>
        </w:rPr>
        <w:t xml:space="preserve"> </w:t>
      </w:r>
      <w:proofErr w:type="spellStart"/>
      <w:r w:rsidR="00FB64D0" w:rsidRPr="00FC7E3B">
        <w:rPr>
          <w:sz w:val="21"/>
          <w:szCs w:val="21"/>
        </w:rPr>
        <w:t>Çalışma</w:t>
      </w:r>
      <w:proofErr w:type="spellEnd"/>
      <w:r w:rsidR="00FB64D0" w:rsidRPr="00FC7E3B">
        <w:rPr>
          <w:sz w:val="21"/>
          <w:szCs w:val="21"/>
        </w:rPr>
        <w:t xml:space="preserve">, </w:t>
      </w:r>
      <w:proofErr w:type="spellStart"/>
      <w:r w:rsidR="00FB64D0" w:rsidRPr="00FC7E3B">
        <w:rPr>
          <w:sz w:val="21"/>
          <w:szCs w:val="21"/>
        </w:rPr>
        <w:t>Selçuk</w:t>
      </w:r>
      <w:proofErr w:type="spellEnd"/>
      <w:r w:rsidR="00FB64D0" w:rsidRPr="00FC7E3B">
        <w:rPr>
          <w:sz w:val="21"/>
          <w:szCs w:val="21"/>
        </w:rPr>
        <w:t xml:space="preserve"> </w:t>
      </w:r>
      <w:proofErr w:type="spellStart"/>
      <w:r w:rsidR="00FB64D0" w:rsidRPr="00FC7E3B">
        <w:rPr>
          <w:sz w:val="21"/>
          <w:szCs w:val="21"/>
        </w:rPr>
        <w:t>Üniversitesi</w:t>
      </w:r>
      <w:proofErr w:type="spellEnd"/>
      <w:r w:rsidR="00FB64D0" w:rsidRPr="00FC7E3B">
        <w:rPr>
          <w:sz w:val="21"/>
          <w:szCs w:val="21"/>
        </w:rPr>
        <w:t xml:space="preserve">, </w:t>
      </w:r>
      <w:proofErr w:type="spellStart"/>
      <w:r w:rsidR="00FB64D0" w:rsidRPr="00FC7E3B">
        <w:rPr>
          <w:sz w:val="21"/>
          <w:szCs w:val="21"/>
        </w:rPr>
        <w:t>Sosyal</w:t>
      </w:r>
      <w:proofErr w:type="spellEnd"/>
      <w:r w:rsidR="00FB64D0" w:rsidRPr="00FC7E3B">
        <w:rPr>
          <w:sz w:val="21"/>
          <w:szCs w:val="21"/>
        </w:rPr>
        <w:t xml:space="preserve"> </w:t>
      </w:r>
      <w:proofErr w:type="spellStart"/>
      <w:r w:rsidR="00FB64D0" w:rsidRPr="00FC7E3B">
        <w:rPr>
          <w:sz w:val="21"/>
          <w:szCs w:val="21"/>
        </w:rPr>
        <w:t>Bilimler</w:t>
      </w:r>
      <w:proofErr w:type="spellEnd"/>
      <w:r w:rsidR="00FB64D0" w:rsidRPr="00FC7E3B">
        <w:rPr>
          <w:sz w:val="21"/>
          <w:szCs w:val="21"/>
        </w:rPr>
        <w:t xml:space="preserve"> </w:t>
      </w:r>
      <w:proofErr w:type="spellStart"/>
      <w:r w:rsidR="00FB64D0" w:rsidRPr="00FC7E3B">
        <w:rPr>
          <w:sz w:val="21"/>
          <w:szCs w:val="21"/>
        </w:rPr>
        <w:t>Enstitüsü</w:t>
      </w:r>
      <w:proofErr w:type="spellEnd"/>
      <w:r w:rsidR="00FB64D0" w:rsidRPr="00FC7E3B">
        <w:rPr>
          <w:sz w:val="21"/>
          <w:szCs w:val="21"/>
        </w:rPr>
        <w:t xml:space="preserve">, Konya. </w:t>
      </w:r>
    </w:p>
    <w:p w:rsidR="00FB64D0" w:rsidRPr="00FC7E3B" w:rsidRDefault="00FB64D0" w:rsidP="00FC7E3B">
      <w:pPr>
        <w:pStyle w:val="NormalBalklar"/>
        <w:ind w:left="709" w:hanging="709"/>
        <w:rPr>
          <w:sz w:val="21"/>
          <w:szCs w:val="21"/>
        </w:rPr>
      </w:pPr>
      <w:proofErr w:type="spellStart"/>
      <w:r w:rsidRPr="00FC7E3B">
        <w:rPr>
          <w:sz w:val="21"/>
          <w:szCs w:val="21"/>
        </w:rPr>
        <w:t>İnternet</w:t>
      </w:r>
      <w:proofErr w:type="spellEnd"/>
      <w:r w:rsidRPr="00FC7E3B">
        <w:rPr>
          <w:sz w:val="21"/>
          <w:szCs w:val="21"/>
        </w:rPr>
        <w:t xml:space="preserve"> </w:t>
      </w:r>
      <w:proofErr w:type="spellStart"/>
      <w:r w:rsidRPr="00FC7E3B">
        <w:rPr>
          <w:sz w:val="21"/>
          <w:szCs w:val="21"/>
        </w:rPr>
        <w:t>Kaynakları</w:t>
      </w:r>
      <w:proofErr w:type="spellEnd"/>
      <w:r w:rsidRPr="00FC7E3B">
        <w:rPr>
          <w:sz w:val="21"/>
          <w:szCs w:val="21"/>
        </w:rPr>
        <w:t xml:space="preserve"> </w:t>
      </w:r>
    </w:p>
    <w:p w:rsidR="00FB64D0" w:rsidRPr="00FC7E3B" w:rsidRDefault="00D40606" w:rsidP="00FC7E3B">
      <w:pPr>
        <w:pStyle w:val="NormalParagraflar"/>
        <w:ind w:left="709" w:hanging="709"/>
        <w:rPr>
          <w:color w:val="000000" w:themeColor="text1"/>
          <w:sz w:val="21"/>
          <w:szCs w:val="21"/>
        </w:rPr>
      </w:pPr>
      <w:hyperlink r:id="rId8" w:history="1">
        <w:r w:rsidR="00FB64D0" w:rsidRPr="00FC7E3B">
          <w:rPr>
            <w:rStyle w:val="Kpr"/>
            <w:color w:val="000000" w:themeColor="text1"/>
            <w:sz w:val="21"/>
            <w:szCs w:val="21"/>
            <w:u w:val="none"/>
          </w:rPr>
          <w:t>http://www.shmyo.hacettepe.edu.tr/tds/sek_ozellik.htm- 11.03.2008</w:t>
        </w:r>
      </w:hyperlink>
    </w:p>
    <w:p w:rsidR="00FB64D0" w:rsidRPr="00FC7E3B" w:rsidRDefault="00D40606" w:rsidP="00FC7E3B">
      <w:pPr>
        <w:pStyle w:val="NormalParagraflar"/>
        <w:ind w:left="709" w:hanging="709"/>
        <w:rPr>
          <w:color w:val="000000" w:themeColor="text1"/>
          <w:sz w:val="21"/>
          <w:szCs w:val="21"/>
        </w:rPr>
      </w:pPr>
      <w:hyperlink r:id="rId9" w:history="1">
        <w:proofErr w:type="gramStart"/>
        <w:r w:rsidR="00FB64D0" w:rsidRPr="00FC7E3B">
          <w:rPr>
            <w:rStyle w:val="Kpr"/>
            <w:color w:val="000000" w:themeColor="text1"/>
            <w:sz w:val="21"/>
            <w:szCs w:val="21"/>
            <w:u w:val="none"/>
          </w:rPr>
          <w:t>http://erkanyildirim.blogcu.com/2032093/-</w:t>
        </w:r>
      </w:hyperlink>
      <w:r w:rsidR="00FB64D0" w:rsidRPr="00FC7E3B">
        <w:rPr>
          <w:color w:val="000000" w:themeColor="text1"/>
          <w:sz w:val="21"/>
          <w:szCs w:val="21"/>
        </w:rPr>
        <w:t xml:space="preserve"> 11.03.2008.</w:t>
      </w:r>
      <w:proofErr w:type="gramEnd"/>
    </w:p>
    <w:p w:rsidR="00FB64D0" w:rsidRPr="00FC7E3B" w:rsidRDefault="00FB64D0" w:rsidP="00FC7E3B">
      <w:pPr>
        <w:pStyle w:val="NormalParagraflar"/>
        <w:ind w:left="709" w:hanging="709"/>
        <w:rPr>
          <w:color w:val="000000" w:themeColor="text1"/>
          <w:sz w:val="21"/>
          <w:szCs w:val="21"/>
        </w:rPr>
      </w:pPr>
      <w:r w:rsidRPr="00FC7E3B">
        <w:rPr>
          <w:color w:val="000000" w:themeColor="text1"/>
          <w:sz w:val="21"/>
          <w:szCs w:val="21"/>
        </w:rPr>
        <w:t>http://www.milliyet.com.tr/2006/07/07/guncel/gun01.html–13.12.2009.</w:t>
      </w:r>
    </w:p>
    <w:p w:rsidR="00FB64D0" w:rsidRPr="00FC7E3B" w:rsidRDefault="00D40606" w:rsidP="00FC7E3B">
      <w:pPr>
        <w:pStyle w:val="NormalParagraflar"/>
        <w:ind w:left="709" w:hanging="709"/>
        <w:rPr>
          <w:color w:val="000000" w:themeColor="text1"/>
          <w:sz w:val="21"/>
          <w:szCs w:val="21"/>
        </w:rPr>
      </w:pPr>
      <w:hyperlink r:id="rId10" w:history="1">
        <w:proofErr w:type="gramStart"/>
        <w:r w:rsidR="00FB64D0" w:rsidRPr="00FC7E3B">
          <w:rPr>
            <w:rStyle w:val="Kpr"/>
            <w:color w:val="000000" w:themeColor="text1"/>
            <w:sz w:val="21"/>
            <w:szCs w:val="21"/>
            <w:u w:val="none"/>
          </w:rPr>
          <w:t>http://www.saglik.gov.tr-</w:t>
        </w:r>
      </w:hyperlink>
      <w:r w:rsidR="00FB64D0" w:rsidRPr="00FC7E3B">
        <w:rPr>
          <w:color w:val="000000" w:themeColor="text1"/>
          <w:sz w:val="21"/>
          <w:szCs w:val="21"/>
        </w:rPr>
        <w:t xml:space="preserve"> 14.12.2009.</w:t>
      </w:r>
      <w:proofErr w:type="gramEnd"/>
    </w:p>
    <w:p w:rsidR="00387C7A" w:rsidRPr="00B66519" w:rsidRDefault="00387C7A" w:rsidP="00B66519"/>
    <w:sectPr w:rsidR="00387C7A" w:rsidRPr="00B66519" w:rsidSect="00506C0F">
      <w:headerReference w:type="even" r:id="rId11"/>
      <w:headerReference w:type="default" r:id="rId12"/>
      <w:footerReference w:type="even" r:id="rId13"/>
      <w:footerReference w:type="default" r:id="rId14"/>
      <w:headerReference w:type="first" r:id="rId15"/>
      <w:footerReference w:type="first" r:id="rId16"/>
      <w:pgSz w:w="11906" w:h="16838" w:code="9"/>
      <w:pgMar w:top="2835" w:right="2268" w:bottom="3402" w:left="2552" w:header="2268" w:footer="2835" w:gutter="567"/>
      <w:pgNumType w:start="19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3CA" w:rsidRDefault="003673CA" w:rsidP="0029745A">
      <w:r>
        <w:separator/>
      </w:r>
    </w:p>
  </w:endnote>
  <w:endnote w:type="continuationSeparator" w:id="0">
    <w:p w:rsidR="003673CA" w:rsidRDefault="003673CA"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D40606" w:rsidRPr="00354935">
      <w:rPr>
        <w:sz w:val="21"/>
        <w:szCs w:val="21"/>
      </w:rPr>
      <w:fldChar w:fldCharType="begin"/>
    </w:r>
    <w:r w:rsidRPr="00354935">
      <w:rPr>
        <w:sz w:val="21"/>
        <w:szCs w:val="21"/>
      </w:rPr>
      <w:instrText xml:space="preserve"> PAGE   \* MERGEFORMAT </w:instrText>
    </w:r>
    <w:r w:rsidR="00D40606" w:rsidRPr="00354935">
      <w:rPr>
        <w:sz w:val="21"/>
        <w:szCs w:val="21"/>
      </w:rPr>
      <w:fldChar w:fldCharType="separate"/>
    </w:r>
    <w:r w:rsidR="007E3566">
      <w:rPr>
        <w:noProof/>
        <w:sz w:val="21"/>
        <w:szCs w:val="21"/>
      </w:rPr>
      <w:t>194</w:t>
    </w:r>
    <w:r w:rsidR="00D40606"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D40606" w:rsidRPr="00354935">
      <w:rPr>
        <w:sz w:val="21"/>
        <w:szCs w:val="21"/>
      </w:rPr>
      <w:fldChar w:fldCharType="begin"/>
    </w:r>
    <w:r w:rsidRPr="00354935">
      <w:rPr>
        <w:sz w:val="21"/>
        <w:szCs w:val="21"/>
      </w:rPr>
      <w:instrText xml:space="preserve"> PAGE   \* MERGEFORMAT </w:instrText>
    </w:r>
    <w:r w:rsidR="00D40606" w:rsidRPr="00354935">
      <w:rPr>
        <w:sz w:val="21"/>
        <w:szCs w:val="21"/>
      </w:rPr>
      <w:fldChar w:fldCharType="separate"/>
    </w:r>
    <w:r w:rsidR="007E3566">
      <w:rPr>
        <w:noProof/>
        <w:sz w:val="21"/>
        <w:szCs w:val="21"/>
      </w:rPr>
      <w:t>195</w:t>
    </w:r>
    <w:r w:rsidR="00D40606"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D40606" w:rsidRPr="00354935">
      <w:rPr>
        <w:sz w:val="21"/>
        <w:szCs w:val="21"/>
      </w:rPr>
      <w:fldChar w:fldCharType="begin"/>
    </w:r>
    <w:r w:rsidRPr="00354935">
      <w:rPr>
        <w:sz w:val="21"/>
        <w:szCs w:val="21"/>
      </w:rPr>
      <w:instrText xml:space="preserve"> PAGE   \* MERGEFORMAT </w:instrText>
    </w:r>
    <w:r w:rsidR="00D40606" w:rsidRPr="00354935">
      <w:rPr>
        <w:sz w:val="21"/>
        <w:szCs w:val="21"/>
      </w:rPr>
      <w:fldChar w:fldCharType="separate"/>
    </w:r>
    <w:r w:rsidR="007E3566">
      <w:rPr>
        <w:noProof/>
        <w:sz w:val="21"/>
        <w:szCs w:val="21"/>
      </w:rPr>
      <w:t>193</w:t>
    </w:r>
    <w:r w:rsidR="00D40606"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3CA" w:rsidRDefault="003673CA" w:rsidP="0029745A">
      <w:r>
        <w:separator/>
      </w:r>
    </w:p>
  </w:footnote>
  <w:footnote w:type="continuationSeparator" w:id="0">
    <w:p w:rsidR="003673CA" w:rsidRDefault="003673CA" w:rsidP="0029745A">
      <w:r>
        <w:continuationSeparator/>
      </w:r>
    </w:p>
  </w:footnote>
  <w:footnote w:id="1">
    <w:p w:rsidR="00FB64D0" w:rsidRPr="00D533B2" w:rsidRDefault="00FB64D0" w:rsidP="00D533B2">
      <w:pPr>
        <w:pStyle w:val="Altbilgi"/>
        <w:ind w:left="227" w:hanging="227"/>
        <w:rPr>
          <w:sz w:val="16"/>
          <w:szCs w:val="16"/>
        </w:rPr>
      </w:pPr>
      <w:r w:rsidRPr="00D533B2">
        <w:rPr>
          <w:sz w:val="16"/>
          <w:szCs w:val="16"/>
          <w:vertAlign w:val="superscript"/>
        </w:rPr>
        <w:footnoteRef/>
      </w:r>
      <w:r w:rsidRPr="00D533B2">
        <w:rPr>
          <w:sz w:val="16"/>
          <w:szCs w:val="16"/>
          <w:vertAlign w:val="superscript"/>
        </w:rPr>
        <w:t xml:space="preserve"> </w:t>
      </w:r>
      <w:r w:rsidR="00D533B2">
        <w:rPr>
          <w:sz w:val="16"/>
          <w:szCs w:val="16"/>
        </w:rPr>
        <w:tab/>
      </w:r>
      <w:r w:rsidRPr="00D533B2">
        <w:rPr>
          <w:sz w:val="16"/>
          <w:szCs w:val="16"/>
        </w:rPr>
        <w:t xml:space="preserve">Süleyman Demirel Üniversitesi, Sağlık Yönetimi Anabilim Dalı, Doç. Dr.  </w:t>
      </w:r>
    </w:p>
  </w:footnote>
  <w:footnote w:id="2">
    <w:p w:rsidR="00FB64D0" w:rsidRPr="00D533B2" w:rsidRDefault="00FB64D0" w:rsidP="00D533B2">
      <w:pPr>
        <w:pStyle w:val="Altbilgi"/>
        <w:ind w:left="227" w:hanging="227"/>
        <w:rPr>
          <w:sz w:val="16"/>
          <w:szCs w:val="16"/>
        </w:rPr>
      </w:pPr>
      <w:r w:rsidRPr="00D533B2">
        <w:rPr>
          <w:sz w:val="16"/>
          <w:szCs w:val="16"/>
          <w:vertAlign w:val="superscript"/>
        </w:rPr>
        <w:footnoteRef/>
      </w:r>
      <w:r w:rsidRPr="00D533B2">
        <w:rPr>
          <w:sz w:val="16"/>
          <w:szCs w:val="16"/>
          <w:vertAlign w:val="superscript"/>
        </w:rPr>
        <w:t xml:space="preserve"> </w:t>
      </w:r>
      <w:r w:rsidR="00D533B2">
        <w:rPr>
          <w:sz w:val="16"/>
          <w:szCs w:val="16"/>
        </w:rPr>
        <w:tab/>
      </w:r>
      <w:r w:rsidRPr="00D533B2">
        <w:rPr>
          <w:sz w:val="16"/>
          <w:szCs w:val="16"/>
        </w:rPr>
        <w:t xml:space="preserve">Mehmet Akif Ersoy Üniversitesi, Meslek Yüksekokulu, </w:t>
      </w:r>
      <w:proofErr w:type="spellStart"/>
      <w:r w:rsidRPr="00D533B2">
        <w:rPr>
          <w:sz w:val="16"/>
          <w:szCs w:val="16"/>
        </w:rPr>
        <w:t>Öğr</w:t>
      </w:r>
      <w:proofErr w:type="spellEnd"/>
      <w:r w:rsidRPr="00D533B2">
        <w:rPr>
          <w:sz w:val="16"/>
          <w:szCs w:val="16"/>
        </w:rPr>
        <w:t xml:space="preserve">. Gör. </w:t>
      </w:r>
    </w:p>
  </w:footnote>
  <w:footnote w:id="3">
    <w:p w:rsidR="00FB64D0" w:rsidRPr="00B63C9C" w:rsidRDefault="00FB64D0" w:rsidP="00D533B2">
      <w:pPr>
        <w:pStyle w:val="Altbilgi"/>
        <w:ind w:left="227" w:hanging="227"/>
      </w:pPr>
      <w:r w:rsidRPr="00D533B2">
        <w:rPr>
          <w:sz w:val="16"/>
          <w:szCs w:val="16"/>
          <w:vertAlign w:val="superscript"/>
        </w:rPr>
        <w:footnoteRef/>
      </w:r>
      <w:r w:rsidRPr="00D533B2">
        <w:rPr>
          <w:sz w:val="16"/>
          <w:szCs w:val="16"/>
          <w:vertAlign w:val="superscript"/>
        </w:rPr>
        <w:t xml:space="preserve"> </w:t>
      </w:r>
      <w:r w:rsidR="00D533B2">
        <w:rPr>
          <w:sz w:val="16"/>
          <w:szCs w:val="16"/>
        </w:rPr>
        <w:tab/>
      </w:r>
      <w:r w:rsidRPr="00D533B2">
        <w:rPr>
          <w:sz w:val="16"/>
          <w:szCs w:val="16"/>
        </w:rPr>
        <w:t xml:space="preserve">Balıkesir Üniversitesi, Balıkesir Meslek Yüksekokulu, </w:t>
      </w:r>
      <w:proofErr w:type="spellStart"/>
      <w:r w:rsidRPr="00D533B2">
        <w:rPr>
          <w:sz w:val="16"/>
          <w:szCs w:val="16"/>
        </w:rPr>
        <w:t>Öğr</w:t>
      </w:r>
      <w:proofErr w:type="spellEnd"/>
      <w:r w:rsidRPr="00D533B2">
        <w:rPr>
          <w:sz w:val="16"/>
          <w:szCs w:val="16"/>
        </w:rPr>
        <w:t>. Gör.</w:t>
      </w:r>
      <w:r w:rsidRPr="00F86186">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D40606"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B71C94">
      <w:rPr>
        <w:noProof/>
        <w:sz w:val="16"/>
        <w:szCs w:val="16"/>
      </w:rPr>
      <w:t xml:space="preserve">Ramazan ERDEM – Meral BEKTAŞ – Pınar ERKAL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C94" w:rsidRPr="00B71C94" w:rsidRDefault="00B71C94" w:rsidP="00B71C94">
    <w:pPr>
      <w:pStyle w:val="Balk1"/>
      <w:rPr>
        <w:b w:val="0"/>
        <w:sz w:val="16"/>
        <w:szCs w:val="16"/>
      </w:rPr>
    </w:pPr>
    <w:r w:rsidRPr="00B71C94">
      <w:rPr>
        <w:b w:val="0"/>
        <w:caps w:val="0"/>
        <w:sz w:val="16"/>
        <w:szCs w:val="16"/>
      </w:rPr>
      <w:t>Tıbbi Sekreterlerin Doktor-Hasta İletişimine Bakış Açıları  (Burdur Devlet Hastanesi Örneği)</w:t>
    </w:r>
  </w:p>
  <w:p w:rsidR="00635490" w:rsidRPr="00325550" w:rsidRDefault="00D40606">
    <w:pPr>
      <w:pStyle w:val="stbilgi"/>
      <w:rPr>
        <w:sz w:val="16"/>
        <w:szCs w:val="16"/>
      </w:rPr>
    </w:pPr>
    <w:r w:rsidRPr="00D40606">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566" w:rsidRPr="00487B61" w:rsidRDefault="007E3566" w:rsidP="007E3566">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7E3566" w:rsidRPr="00487B61" w:rsidRDefault="007E3566" w:rsidP="007E3566">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42F2F1B"/>
    <w:multiLevelType w:val="multilevel"/>
    <w:tmpl w:val="516C1566"/>
    <w:lvl w:ilvl="0">
      <w:start w:val="1"/>
      <w:numFmt w:val="decimal"/>
      <w:lvlText w:val="%1."/>
      <w:lvlJc w:val="left"/>
      <w:pPr>
        <w:tabs>
          <w:tab w:val="num" w:pos="644"/>
        </w:tabs>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3980" w:hanging="108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212" w:hanging="1440"/>
      </w:pPr>
      <w:rPr>
        <w:rFonts w:hint="default"/>
      </w:rPr>
    </w:lvl>
  </w:abstractNum>
  <w:abstractNum w:abstractNumId="6">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7">
    <w:nsid w:val="3D7C730F"/>
    <w:multiLevelType w:val="hybridMultilevel"/>
    <w:tmpl w:val="E4F6575C"/>
    <w:lvl w:ilvl="0" w:tplc="C9020388">
      <w:start w:val="1"/>
      <w:numFmt w:val="decimal"/>
      <w:pStyle w:val="NumaralBalk"/>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0">
    <w:nsid w:val="59793213"/>
    <w:multiLevelType w:val="hybridMultilevel"/>
    <w:tmpl w:val="5B02F8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4">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8"/>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1"/>
  </w:num>
  <w:num w:numId="7">
    <w:abstractNumId w:val="6"/>
  </w:num>
  <w:num w:numId="8">
    <w:abstractNumId w:val="12"/>
  </w:num>
  <w:num w:numId="9">
    <w:abstractNumId w:val="3"/>
  </w:num>
  <w:num w:numId="10">
    <w:abstractNumId w:val="2"/>
  </w:num>
  <w:num w:numId="11">
    <w:abstractNumId w:val="1"/>
  </w:num>
  <w:num w:numId="12">
    <w:abstractNumId w:val="4"/>
  </w:num>
  <w:num w:numId="13">
    <w:abstractNumId w:val="5"/>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90AB1"/>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673CA"/>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86E39"/>
    <w:rsid w:val="0049106C"/>
    <w:rsid w:val="00492036"/>
    <w:rsid w:val="00492D10"/>
    <w:rsid w:val="004A651A"/>
    <w:rsid w:val="004B0D46"/>
    <w:rsid w:val="004B5CB5"/>
    <w:rsid w:val="004C1D3F"/>
    <w:rsid w:val="004C2793"/>
    <w:rsid w:val="004D212F"/>
    <w:rsid w:val="004F44F6"/>
    <w:rsid w:val="00506C0F"/>
    <w:rsid w:val="0050704A"/>
    <w:rsid w:val="00520D49"/>
    <w:rsid w:val="00520F5C"/>
    <w:rsid w:val="005355C6"/>
    <w:rsid w:val="00545FAA"/>
    <w:rsid w:val="00552766"/>
    <w:rsid w:val="0055341A"/>
    <w:rsid w:val="00557016"/>
    <w:rsid w:val="00584FA5"/>
    <w:rsid w:val="0058652D"/>
    <w:rsid w:val="00592C5F"/>
    <w:rsid w:val="005932E3"/>
    <w:rsid w:val="00597415"/>
    <w:rsid w:val="005A7435"/>
    <w:rsid w:val="005C1C71"/>
    <w:rsid w:val="005D45E7"/>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D3779"/>
    <w:rsid w:val="007E3566"/>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57F0F"/>
    <w:rsid w:val="0096582B"/>
    <w:rsid w:val="00965928"/>
    <w:rsid w:val="00971C53"/>
    <w:rsid w:val="00993F0E"/>
    <w:rsid w:val="00996880"/>
    <w:rsid w:val="009A6042"/>
    <w:rsid w:val="009C0E7C"/>
    <w:rsid w:val="009D0312"/>
    <w:rsid w:val="009D17CB"/>
    <w:rsid w:val="009F5DE5"/>
    <w:rsid w:val="009F66A7"/>
    <w:rsid w:val="009F708B"/>
    <w:rsid w:val="00A11D5C"/>
    <w:rsid w:val="00A20491"/>
    <w:rsid w:val="00A32742"/>
    <w:rsid w:val="00A3625B"/>
    <w:rsid w:val="00A424AE"/>
    <w:rsid w:val="00A55714"/>
    <w:rsid w:val="00A72428"/>
    <w:rsid w:val="00A76F54"/>
    <w:rsid w:val="00A91F2B"/>
    <w:rsid w:val="00AA29E7"/>
    <w:rsid w:val="00AB437A"/>
    <w:rsid w:val="00AC270B"/>
    <w:rsid w:val="00AC6E17"/>
    <w:rsid w:val="00AD6C2A"/>
    <w:rsid w:val="00AE049F"/>
    <w:rsid w:val="00AE5F88"/>
    <w:rsid w:val="00AF40B8"/>
    <w:rsid w:val="00AF5312"/>
    <w:rsid w:val="00AF7A53"/>
    <w:rsid w:val="00B00587"/>
    <w:rsid w:val="00B305E2"/>
    <w:rsid w:val="00B32F53"/>
    <w:rsid w:val="00B50631"/>
    <w:rsid w:val="00B539E0"/>
    <w:rsid w:val="00B61153"/>
    <w:rsid w:val="00B66519"/>
    <w:rsid w:val="00B70DE5"/>
    <w:rsid w:val="00B71C94"/>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5EE1"/>
    <w:rsid w:val="00D003CE"/>
    <w:rsid w:val="00D00A60"/>
    <w:rsid w:val="00D10FE5"/>
    <w:rsid w:val="00D13942"/>
    <w:rsid w:val="00D15E4C"/>
    <w:rsid w:val="00D16F5E"/>
    <w:rsid w:val="00D328BC"/>
    <w:rsid w:val="00D40606"/>
    <w:rsid w:val="00D533B2"/>
    <w:rsid w:val="00D57B52"/>
    <w:rsid w:val="00D64D64"/>
    <w:rsid w:val="00D661ED"/>
    <w:rsid w:val="00D71C00"/>
    <w:rsid w:val="00D877B8"/>
    <w:rsid w:val="00D9257A"/>
    <w:rsid w:val="00DA1AC7"/>
    <w:rsid w:val="00DA3503"/>
    <w:rsid w:val="00DA77B7"/>
    <w:rsid w:val="00DB0837"/>
    <w:rsid w:val="00DD0E9F"/>
    <w:rsid w:val="00DD3A47"/>
    <w:rsid w:val="00DE4F4C"/>
    <w:rsid w:val="00E02EAC"/>
    <w:rsid w:val="00E22DCE"/>
    <w:rsid w:val="00E231D2"/>
    <w:rsid w:val="00E36661"/>
    <w:rsid w:val="00E40183"/>
    <w:rsid w:val="00E468B3"/>
    <w:rsid w:val="00E51FCB"/>
    <w:rsid w:val="00E56815"/>
    <w:rsid w:val="00E74C5A"/>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013C3"/>
    <w:rsid w:val="00F1082F"/>
    <w:rsid w:val="00F125A6"/>
    <w:rsid w:val="00F2002E"/>
    <w:rsid w:val="00F32312"/>
    <w:rsid w:val="00F363B0"/>
    <w:rsid w:val="00F52BB2"/>
    <w:rsid w:val="00F819A5"/>
    <w:rsid w:val="00F81ED5"/>
    <w:rsid w:val="00FA5E98"/>
    <w:rsid w:val="00FB4227"/>
    <w:rsid w:val="00FB64D0"/>
    <w:rsid w:val="00FC7E3B"/>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paragraph" w:customStyle="1" w:styleId="NormalParagraflar">
    <w:name w:val="_NormalParagraflar"/>
    <w:basedOn w:val="Normal"/>
    <w:link w:val="NormalParagraflarChar"/>
    <w:qFormat/>
    <w:rsid w:val="00FB64D0"/>
    <w:pPr>
      <w:tabs>
        <w:tab w:val="left" w:pos="7532"/>
      </w:tabs>
      <w:spacing w:before="120" w:after="120"/>
      <w:jc w:val="both"/>
    </w:pPr>
    <w:rPr>
      <w:rFonts w:eastAsiaTheme="minorHAnsi" w:cstheme="minorBidi"/>
      <w:sz w:val="20"/>
      <w:szCs w:val="20"/>
      <w:lang w:val="en-US" w:eastAsia="en-US"/>
    </w:rPr>
  </w:style>
  <w:style w:type="paragraph" w:customStyle="1" w:styleId="NormalBalklar">
    <w:name w:val="_Normal Başlıklar"/>
    <w:basedOn w:val="Normal"/>
    <w:link w:val="NormalBalklarChar"/>
    <w:qFormat/>
    <w:rsid w:val="00FB64D0"/>
    <w:pPr>
      <w:spacing w:before="120" w:after="120"/>
      <w:jc w:val="both"/>
    </w:pPr>
    <w:rPr>
      <w:rFonts w:eastAsiaTheme="minorHAnsi" w:cstheme="minorBidi"/>
      <w:b/>
      <w:sz w:val="20"/>
      <w:szCs w:val="20"/>
      <w:lang w:val="en-US" w:eastAsia="en-US"/>
    </w:rPr>
  </w:style>
  <w:style w:type="character" w:customStyle="1" w:styleId="NormalParagraflarChar">
    <w:name w:val="_NormalParagraflar Char"/>
    <w:basedOn w:val="VarsaylanParagrafYazTipi"/>
    <w:link w:val="NormalParagraflar"/>
    <w:rsid w:val="00FB64D0"/>
    <w:rPr>
      <w:rFonts w:eastAsiaTheme="minorHAnsi" w:cstheme="minorBidi"/>
      <w:lang w:val="en-US" w:eastAsia="en-US"/>
    </w:rPr>
  </w:style>
  <w:style w:type="character" w:customStyle="1" w:styleId="NormalBalklarChar">
    <w:name w:val="_Normal Başlıklar Char"/>
    <w:basedOn w:val="VarsaylanParagrafYazTipi"/>
    <w:link w:val="NormalBalklar"/>
    <w:rsid w:val="00FB64D0"/>
    <w:rPr>
      <w:rFonts w:eastAsiaTheme="minorHAnsi" w:cstheme="minorBidi"/>
      <w:b/>
      <w:lang w:val="en-US" w:eastAsia="en-US"/>
    </w:rPr>
  </w:style>
  <w:style w:type="paragraph" w:customStyle="1" w:styleId="NumaralBalk">
    <w:name w:val="_Numaralı Başlık"/>
    <w:basedOn w:val="NormalBalklar"/>
    <w:link w:val="NumaralBalkChar"/>
    <w:qFormat/>
    <w:rsid w:val="00FB64D0"/>
    <w:pPr>
      <w:numPr>
        <w:numId w:val="14"/>
      </w:numPr>
    </w:pPr>
  </w:style>
  <w:style w:type="character" w:customStyle="1" w:styleId="NumaralBalkChar">
    <w:name w:val="_Numaralı Başlık Char"/>
    <w:basedOn w:val="NormalBalklarChar"/>
    <w:link w:val="NumaralBalk"/>
    <w:rsid w:val="00FB64D0"/>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myo.hacettepe.edu.tr/tds/sek_ozellik.htm-%2011.03.200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aglik.gov.tr-" TargetMode="External"/><Relationship Id="rId4" Type="http://schemas.openxmlformats.org/officeDocument/2006/relationships/settings" Target="settings.xml"/><Relationship Id="rId9" Type="http://schemas.openxmlformats.org/officeDocument/2006/relationships/hyperlink" Target="http://erkanyildirim.blogcu.com/2032093/-" TargetMode="Externa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38F83-EF90-433B-8FD1-F20726C4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3904</Words>
  <Characters>22255</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9</cp:revision>
  <cp:lastPrinted>2013-09-24T06:33:00Z</cp:lastPrinted>
  <dcterms:created xsi:type="dcterms:W3CDTF">2013-09-27T13:50:00Z</dcterms:created>
  <dcterms:modified xsi:type="dcterms:W3CDTF">2013-11-06T14:38:00Z</dcterms:modified>
</cp:coreProperties>
</file>