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3605DF" w:rsidRPr="009E4BC2" w:rsidRDefault="003605DF" w:rsidP="009E4BC2">
      <w:pPr>
        <w:pStyle w:val="Balk1"/>
        <w:rPr>
          <w:sz w:val="24"/>
        </w:rPr>
      </w:pPr>
      <w:bookmarkStart w:id="0" w:name="_Toc335228618"/>
      <w:bookmarkStart w:id="1" w:name="_Toc341104366"/>
      <w:bookmarkStart w:id="2" w:name="_Toc341104917"/>
      <w:r w:rsidRPr="009E4BC2">
        <w:rPr>
          <w:sz w:val="24"/>
        </w:rPr>
        <w:t>BÜRO YÖNETİMİ VE YÖNETİCİ ASİSTANLIĞI PROGRAMINDA OKUYAN ÖĞRENCİLERİN LİDERLİK TARZLARINA İLİŞKİN EĞİLİMLERİNİN ANALİZİ MUĞLA ÜNİVERSİTESİ ÖRNEĞİ</w:t>
      </w:r>
      <w:bookmarkEnd w:id="0"/>
      <w:bookmarkEnd w:id="1"/>
      <w:bookmarkEnd w:id="2"/>
    </w:p>
    <w:p w:rsidR="003605DF" w:rsidRPr="00DC3922" w:rsidRDefault="003605DF" w:rsidP="009E4BC2">
      <w:pPr>
        <w:rPr>
          <w:sz w:val="20"/>
          <w:szCs w:val="20"/>
        </w:rPr>
      </w:pPr>
    </w:p>
    <w:p w:rsidR="003605DF" w:rsidRPr="00BF3269" w:rsidRDefault="003605DF" w:rsidP="00BF3269">
      <w:pPr>
        <w:pStyle w:val="Balk2"/>
        <w:spacing w:before="0"/>
        <w:jc w:val="right"/>
        <w:rPr>
          <w:rFonts w:ascii="Times New Roman" w:hAnsi="Times New Roman" w:cs="Times New Roman"/>
          <w:color w:val="000000" w:themeColor="text1"/>
          <w:sz w:val="22"/>
          <w:szCs w:val="22"/>
        </w:rPr>
      </w:pPr>
      <w:bookmarkStart w:id="3" w:name="_Toc335228619"/>
      <w:bookmarkStart w:id="4" w:name="_Toc341104367"/>
      <w:bookmarkStart w:id="5" w:name="_Toc341104918"/>
      <w:r w:rsidRPr="00BF3269">
        <w:rPr>
          <w:rFonts w:ascii="Times New Roman" w:hAnsi="Times New Roman" w:cs="Times New Roman"/>
          <w:color w:val="000000" w:themeColor="text1"/>
          <w:sz w:val="22"/>
          <w:szCs w:val="22"/>
        </w:rPr>
        <w:t>Fatma ATIGAN</w:t>
      </w:r>
      <w:r w:rsidRPr="00BF3269">
        <w:rPr>
          <w:rStyle w:val="DipnotBavurusu"/>
          <w:rFonts w:ascii="Times New Roman" w:hAnsi="Times New Roman" w:cs="Times New Roman"/>
          <w:color w:val="000000" w:themeColor="text1"/>
          <w:sz w:val="22"/>
          <w:szCs w:val="22"/>
        </w:rPr>
        <w:footnoteReference w:id="1"/>
      </w:r>
      <w:bookmarkEnd w:id="3"/>
      <w:bookmarkEnd w:id="4"/>
      <w:bookmarkEnd w:id="5"/>
    </w:p>
    <w:p w:rsidR="003605DF" w:rsidRPr="00DC3922" w:rsidRDefault="003605DF" w:rsidP="00DE4D58">
      <w:pPr>
        <w:rPr>
          <w:sz w:val="20"/>
          <w:szCs w:val="20"/>
        </w:rPr>
      </w:pPr>
      <w:r w:rsidRPr="00DC3922">
        <w:rPr>
          <w:sz w:val="20"/>
          <w:szCs w:val="20"/>
        </w:rPr>
        <w:t xml:space="preserve"> </w:t>
      </w:r>
    </w:p>
    <w:p w:rsidR="003605DF" w:rsidRPr="00DC3922" w:rsidRDefault="003605DF" w:rsidP="003605DF">
      <w:pPr>
        <w:pStyle w:val="Balk1"/>
        <w:spacing w:before="120" w:after="120"/>
        <w:rPr>
          <w:szCs w:val="20"/>
        </w:rPr>
      </w:pPr>
      <w:bookmarkStart w:id="6" w:name="_Toc335228620"/>
      <w:bookmarkStart w:id="7" w:name="_Toc341104368"/>
      <w:bookmarkStart w:id="8" w:name="_Toc341104919"/>
      <w:r w:rsidRPr="00DC3922">
        <w:rPr>
          <w:szCs w:val="20"/>
        </w:rPr>
        <w:t>ÖZET</w:t>
      </w:r>
      <w:bookmarkEnd w:id="6"/>
      <w:bookmarkEnd w:id="7"/>
      <w:bookmarkEnd w:id="8"/>
    </w:p>
    <w:p w:rsidR="003605DF" w:rsidRPr="009E4BC2" w:rsidRDefault="003605DF" w:rsidP="009E4BC2">
      <w:pPr>
        <w:spacing w:before="120" w:after="120"/>
        <w:ind w:firstLine="709"/>
        <w:jc w:val="both"/>
        <w:rPr>
          <w:sz w:val="21"/>
          <w:szCs w:val="21"/>
        </w:rPr>
      </w:pPr>
      <w:r w:rsidRPr="009E4BC2">
        <w:rPr>
          <w:sz w:val="21"/>
          <w:szCs w:val="21"/>
        </w:rPr>
        <w:t>Ekonomik, teknolojik, sosyal, siyasal ve hukuki çevre alanındaki gelişmeler işletmelerin faaliyetlerinde ve organizasyon yapılarında zorunlu değişimler yapmalarına neden olmaktadır. Böyle bir durumda işletmeleri başarıya götürebilecek, sürdürülebilir rekabet avantajı kazandıracak, en önemlisi işletme amaçlarına ulaştıracak tarzda ve eğitimde liderlere ihtiyaç vardır. Bu ihtiyacı karşılamak için dünyanın birçok üniversitesinde liderlik ve profesyonel yöneticilik eğitimleri verilmektedir. İş başına geçen yöneticilerin en yakın çalışma arkadaşları ise yönetici asistanlarıdır. İşletme sahiplerinin profesyonel yöneticilerden veya liderlerden bekledikleri ile bu profesyonel yöneticilerin ve liderin yönetici asistanlarından beklentileri benzerlik göstermektedir. Hatta yönetici asistanlarının liderleri ile uyumlu bir şekilde faaliyetlerde bulunabilmeleri benzer liderlik tarzlarına sahip olabilmeleri ile mümkündür. Araştırma bu kapsamda Muğla Üniversitesi Muğla Meslek Yüksek Okulu Büro Yönetimi ve Yönetici Asistanlığı Programında öğrenim gören öğrencilerin liderlik tarzlarını belirlemek ve bu tarzın ortaya çıkışına neden olabilecek cinsiyet ve çevre değişkenlerinin etkisini değerlendirmek amacıyla yapılmıştır.</w:t>
      </w:r>
    </w:p>
    <w:p w:rsidR="003605DF" w:rsidRPr="009E4BC2" w:rsidRDefault="003605DF" w:rsidP="009E4BC2">
      <w:pPr>
        <w:spacing w:before="120" w:after="120"/>
        <w:ind w:firstLine="709"/>
        <w:jc w:val="both"/>
        <w:rPr>
          <w:bCs/>
          <w:i/>
          <w:sz w:val="21"/>
          <w:szCs w:val="21"/>
        </w:rPr>
      </w:pPr>
      <w:r w:rsidRPr="009E4BC2">
        <w:rPr>
          <w:i/>
          <w:sz w:val="21"/>
          <w:szCs w:val="21"/>
        </w:rPr>
        <w:t xml:space="preserve"> </w:t>
      </w:r>
      <w:r w:rsidRPr="009E4BC2">
        <w:rPr>
          <w:b/>
          <w:bCs/>
          <w:i/>
          <w:sz w:val="21"/>
          <w:szCs w:val="21"/>
        </w:rPr>
        <w:t>Anahtar Kelimeler:</w:t>
      </w:r>
      <w:r w:rsidRPr="009E4BC2">
        <w:rPr>
          <w:i/>
          <w:sz w:val="21"/>
          <w:szCs w:val="21"/>
        </w:rPr>
        <w:t xml:space="preserve"> Liderlik, Eğitim, Liderlik Tarzları, Yönetici Asistanı, Büro Yönetimi</w:t>
      </w:r>
    </w:p>
    <w:p w:rsidR="003605DF" w:rsidRPr="00DE4D58" w:rsidRDefault="003605DF" w:rsidP="009E4BC2">
      <w:pPr>
        <w:autoSpaceDE w:val="0"/>
        <w:autoSpaceDN w:val="0"/>
        <w:adjustRightInd w:val="0"/>
        <w:rPr>
          <w:b/>
          <w:sz w:val="12"/>
          <w:szCs w:val="20"/>
        </w:rPr>
      </w:pPr>
    </w:p>
    <w:p w:rsidR="00687048" w:rsidRPr="00DE4D58" w:rsidRDefault="00687048" w:rsidP="00DE4D58">
      <w:pPr>
        <w:pStyle w:val="Balk1"/>
        <w:rPr>
          <w:b w:val="0"/>
          <w:bCs w:val="0"/>
          <w:caps w:val="0"/>
          <w:sz w:val="24"/>
        </w:rPr>
      </w:pPr>
      <w:r w:rsidRPr="009E4BC2">
        <w:rPr>
          <w:sz w:val="24"/>
        </w:rPr>
        <w:t>AN ANALYSIS OF STUDENTS’S WHO ARE STUDYING IN OFFICE MANAGEMENT AND EXECUTIVE ASSISTANCE PROGRAM TENDENCY OF RELATION TO LEADERSHIP STYLES</w:t>
      </w:r>
      <w:r w:rsidRPr="00DE4D58">
        <w:rPr>
          <w:bCs w:val="0"/>
          <w:caps w:val="0"/>
          <w:sz w:val="24"/>
        </w:rPr>
        <w:t xml:space="preserve">A CASE STUDY IN </w:t>
      </w:r>
      <w:r w:rsidR="00DE4D58">
        <w:rPr>
          <w:b w:val="0"/>
          <w:bCs w:val="0"/>
          <w:caps w:val="0"/>
        </w:rPr>
        <w:br/>
      </w:r>
      <w:r w:rsidRPr="00DE4D58">
        <w:rPr>
          <w:bCs w:val="0"/>
          <w:caps w:val="0"/>
          <w:sz w:val="24"/>
        </w:rPr>
        <w:t>MUGLA SITKI KOCMAN UNIVERSITY</w:t>
      </w:r>
    </w:p>
    <w:p w:rsidR="00DE4D58" w:rsidRDefault="00DE4D58" w:rsidP="00DE4D58">
      <w:pPr>
        <w:jc w:val="center"/>
        <w:rPr>
          <w:b/>
          <w:sz w:val="21"/>
          <w:szCs w:val="21"/>
        </w:rPr>
      </w:pPr>
    </w:p>
    <w:p w:rsidR="00DE4D58" w:rsidRPr="00DE4D58" w:rsidRDefault="00DE4D58" w:rsidP="00DE4D58">
      <w:pPr>
        <w:jc w:val="center"/>
        <w:rPr>
          <w:b/>
          <w:sz w:val="21"/>
          <w:szCs w:val="21"/>
        </w:rPr>
      </w:pPr>
      <w:r w:rsidRPr="00DE4D58">
        <w:rPr>
          <w:b/>
          <w:sz w:val="21"/>
          <w:szCs w:val="21"/>
        </w:rPr>
        <w:t>ABSTRACT</w:t>
      </w:r>
    </w:p>
    <w:p w:rsidR="00687048" w:rsidRPr="009E4BC2" w:rsidRDefault="00687048" w:rsidP="009E4BC2">
      <w:pPr>
        <w:spacing w:before="120" w:after="120"/>
        <w:ind w:firstLine="709"/>
        <w:jc w:val="both"/>
        <w:rPr>
          <w:sz w:val="21"/>
          <w:szCs w:val="21"/>
        </w:rPr>
      </w:pPr>
      <w:proofErr w:type="spellStart"/>
      <w:r w:rsidRPr="009E4BC2">
        <w:rPr>
          <w:sz w:val="21"/>
          <w:szCs w:val="21"/>
        </w:rPr>
        <w:t>Developments</w:t>
      </w:r>
      <w:proofErr w:type="spellEnd"/>
      <w:r w:rsidRPr="009E4BC2">
        <w:rPr>
          <w:sz w:val="21"/>
          <w:szCs w:val="21"/>
        </w:rPr>
        <w:t xml:space="preserve"> in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field</w:t>
      </w:r>
      <w:proofErr w:type="spellEnd"/>
      <w:r w:rsidRPr="009E4BC2">
        <w:rPr>
          <w:sz w:val="21"/>
          <w:szCs w:val="21"/>
        </w:rPr>
        <w:t xml:space="preserve"> of </w:t>
      </w:r>
      <w:proofErr w:type="spellStart"/>
      <w:r w:rsidRPr="009E4BC2">
        <w:rPr>
          <w:sz w:val="21"/>
          <w:szCs w:val="21"/>
        </w:rPr>
        <w:t>economic</w:t>
      </w:r>
      <w:proofErr w:type="spellEnd"/>
      <w:r w:rsidRPr="009E4BC2">
        <w:rPr>
          <w:sz w:val="21"/>
          <w:szCs w:val="21"/>
        </w:rPr>
        <w:t xml:space="preserve">, </w:t>
      </w:r>
      <w:proofErr w:type="spellStart"/>
      <w:r w:rsidRPr="009E4BC2">
        <w:rPr>
          <w:sz w:val="21"/>
          <w:szCs w:val="21"/>
        </w:rPr>
        <w:t>technological</w:t>
      </w:r>
      <w:proofErr w:type="spellEnd"/>
      <w:r w:rsidRPr="009E4BC2">
        <w:rPr>
          <w:sz w:val="21"/>
          <w:szCs w:val="21"/>
        </w:rPr>
        <w:t xml:space="preserve">, </w:t>
      </w:r>
      <w:proofErr w:type="spellStart"/>
      <w:r w:rsidRPr="009E4BC2">
        <w:rPr>
          <w:sz w:val="21"/>
          <w:szCs w:val="21"/>
        </w:rPr>
        <w:t>social</w:t>
      </w:r>
      <w:proofErr w:type="spellEnd"/>
      <w:r w:rsidRPr="009E4BC2">
        <w:rPr>
          <w:sz w:val="21"/>
          <w:szCs w:val="21"/>
        </w:rPr>
        <w:t xml:space="preserve">, </w:t>
      </w:r>
      <w:proofErr w:type="spellStart"/>
      <w:r w:rsidRPr="009E4BC2">
        <w:rPr>
          <w:sz w:val="21"/>
          <w:szCs w:val="21"/>
        </w:rPr>
        <w:t>political</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legal </w:t>
      </w:r>
      <w:proofErr w:type="spellStart"/>
      <w:r w:rsidRPr="009E4BC2">
        <w:rPr>
          <w:sz w:val="21"/>
          <w:szCs w:val="21"/>
        </w:rPr>
        <w:t>environment</w:t>
      </w:r>
      <w:proofErr w:type="spellEnd"/>
      <w:r w:rsidRPr="009E4BC2">
        <w:rPr>
          <w:sz w:val="21"/>
          <w:szCs w:val="21"/>
        </w:rPr>
        <w:t xml:space="preserve"> </w:t>
      </w:r>
      <w:proofErr w:type="spellStart"/>
      <w:r w:rsidRPr="009E4BC2">
        <w:rPr>
          <w:sz w:val="21"/>
          <w:szCs w:val="21"/>
        </w:rPr>
        <w:t>leads</w:t>
      </w:r>
      <w:proofErr w:type="spellEnd"/>
      <w:r w:rsidRPr="009E4BC2">
        <w:rPr>
          <w:sz w:val="21"/>
          <w:szCs w:val="21"/>
        </w:rPr>
        <w:t xml:space="preserve"> </w:t>
      </w:r>
      <w:proofErr w:type="spellStart"/>
      <w:r w:rsidRPr="009E4BC2">
        <w:rPr>
          <w:sz w:val="21"/>
          <w:szCs w:val="21"/>
        </w:rPr>
        <w:t>to</w:t>
      </w:r>
      <w:proofErr w:type="spellEnd"/>
      <w:r w:rsidRPr="009E4BC2">
        <w:rPr>
          <w:sz w:val="21"/>
          <w:szCs w:val="21"/>
        </w:rPr>
        <w:t xml:space="preserve"> </w:t>
      </w:r>
      <w:proofErr w:type="spellStart"/>
      <w:r w:rsidRPr="009E4BC2">
        <w:rPr>
          <w:sz w:val="21"/>
          <w:szCs w:val="21"/>
        </w:rPr>
        <w:t>make</w:t>
      </w:r>
      <w:proofErr w:type="spellEnd"/>
      <w:r w:rsidRPr="009E4BC2">
        <w:rPr>
          <w:sz w:val="21"/>
          <w:szCs w:val="21"/>
        </w:rPr>
        <w:t xml:space="preserve"> </w:t>
      </w:r>
      <w:proofErr w:type="spellStart"/>
      <w:r w:rsidRPr="009E4BC2">
        <w:rPr>
          <w:sz w:val="21"/>
          <w:szCs w:val="21"/>
        </w:rPr>
        <w:t>necessary</w:t>
      </w:r>
      <w:proofErr w:type="spellEnd"/>
      <w:r w:rsidRPr="009E4BC2">
        <w:rPr>
          <w:sz w:val="21"/>
          <w:szCs w:val="21"/>
        </w:rPr>
        <w:t xml:space="preserve"> </w:t>
      </w:r>
      <w:proofErr w:type="spellStart"/>
      <w:r w:rsidRPr="009E4BC2">
        <w:rPr>
          <w:sz w:val="21"/>
          <w:szCs w:val="21"/>
        </w:rPr>
        <w:t>changes</w:t>
      </w:r>
      <w:proofErr w:type="spellEnd"/>
      <w:r w:rsidRPr="009E4BC2">
        <w:rPr>
          <w:sz w:val="21"/>
          <w:szCs w:val="21"/>
        </w:rPr>
        <w:t xml:space="preserve"> in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lastRenderedPageBreak/>
        <w:t>organizational</w:t>
      </w:r>
      <w:proofErr w:type="spellEnd"/>
      <w:r w:rsidRPr="009E4BC2">
        <w:rPr>
          <w:sz w:val="21"/>
          <w:szCs w:val="21"/>
        </w:rPr>
        <w:t xml:space="preserve"> </w:t>
      </w:r>
      <w:proofErr w:type="spellStart"/>
      <w:r w:rsidRPr="009E4BC2">
        <w:rPr>
          <w:sz w:val="21"/>
          <w:szCs w:val="21"/>
        </w:rPr>
        <w:t>structures</w:t>
      </w:r>
      <w:proofErr w:type="spellEnd"/>
      <w:r w:rsidRPr="009E4BC2">
        <w:rPr>
          <w:sz w:val="21"/>
          <w:szCs w:val="21"/>
        </w:rPr>
        <w:t xml:space="preserve"> of </w:t>
      </w:r>
      <w:proofErr w:type="spellStart"/>
      <w:r w:rsidRPr="009E4BC2">
        <w:rPr>
          <w:sz w:val="21"/>
          <w:szCs w:val="21"/>
        </w:rPr>
        <w:t>business</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their</w:t>
      </w:r>
      <w:proofErr w:type="spellEnd"/>
      <w:r w:rsidRPr="009E4BC2">
        <w:rPr>
          <w:sz w:val="21"/>
          <w:szCs w:val="21"/>
        </w:rPr>
        <w:t xml:space="preserve"> </w:t>
      </w:r>
      <w:proofErr w:type="spellStart"/>
      <w:r w:rsidRPr="009E4BC2">
        <w:rPr>
          <w:sz w:val="21"/>
          <w:szCs w:val="21"/>
        </w:rPr>
        <w:t>activity</w:t>
      </w:r>
      <w:proofErr w:type="spellEnd"/>
      <w:r w:rsidRPr="009E4BC2">
        <w:rPr>
          <w:sz w:val="21"/>
          <w:szCs w:val="21"/>
        </w:rPr>
        <w:t xml:space="preserve">. </w:t>
      </w:r>
      <w:proofErr w:type="spellStart"/>
      <w:r w:rsidRPr="009E4BC2">
        <w:rPr>
          <w:sz w:val="21"/>
          <w:szCs w:val="21"/>
        </w:rPr>
        <w:t>In</w:t>
      </w:r>
      <w:proofErr w:type="spellEnd"/>
      <w:r w:rsidRPr="009E4BC2">
        <w:rPr>
          <w:sz w:val="21"/>
          <w:szCs w:val="21"/>
        </w:rPr>
        <w:t xml:space="preserve">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face</w:t>
      </w:r>
      <w:proofErr w:type="spellEnd"/>
      <w:r w:rsidRPr="009E4BC2">
        <w:rPr>
          <w:sz w:val="21"/>
          <w:szCs w:val="21"/>
        </w:rPr>
        <w:t xml:space="preserve"> of </w:t>
      </w:r>
      <w:proofErr w:type="spellStart"/>
      <w:r w:rsidRPr="009E4BC2">
        <w:rPr>
          <w:sz w:val="21"/>
          <w:szCs w:val="21"/>
        </w:rPr>
        <w:t>such</w:t>
      </w:r>
      <w:proofErr w:type="spellEnd"/>
      <w:r w:rsidRPr="009E4BC2">
        <w:rPr>
          <w:sz w:val="21"/>
          <w:szCs w:val="21"/>
        </w:rPr>
        <w:t xml:space="preserve"> a </w:t>
      </w:r>
      <w:proofErr w:type="spellStart"/>
      <w:r w:rsidRPr="009E4BC2">
        <w:rPr>
          <w:sz w:val="21"/>
          <w:szCs w:val="21"/>
        </w:rPr>
        <w:t>situation</w:t>
      </w:r>
      <w:proofErr w:type="spellEnd"/>
      <w:r w:rsidRPr="009E4BC2">
        <w:rPr>
          <w:sz w:val="21"/>
          <w:szCs w:val="21"/>
        </w:rPr>
        <w:t xml:space="preserve">, </w:t>
      </w:r>
      <w:proofErr w:type="spellStart"/>
      <w:r w:rsidRPr="009E4BC2">
        <w:rPr>
          <w:sz w:val="21"/>
          <w:szCs w:val="21"/>
        </w:rPr>
        <w:t>educational</w:t>
      </w:r>
      <w:proofErr w:type="spellEnd"/>
      <w:r w:rsidRPr="009E4BC2">
        <w:rPr>
          <w:sz w:val="21"/>
          <w:szCs w:val="21"/>
        </w:rPr>
        <w:t xml:space="preserve"> </w:t>
      </w:r>
      <w:proofErr w:type="spellStart"/>
      <w:r w:rsidRPr="009E4BC2">
        <w:rPr>
          <w:sz w:val="21"/>
          <w:szCs w:val="21"/>
        </w:rPr>
        <w:t>leaders</w:t>
      </w:r>
      <w:proofErr w:type="spellEnd"/>
      <w:r w:rsidRPr="009E4BC2">
        <w:rPr>
          <w:sz w:val="21"/>
          <w:szCs w:val="21"/>
        </w:rPr>
        <w:t xml:space="preserve"> </w:t>
      </w:r>
      <w:proofErr w:type="spellStart"/>
      <w:r w:rsidRPr="009E4BC2">
        <w:rPr>
          <w:sz w:val="21"/>
          <w:szCs w:val="21"/>
        </w:rPr>
        <w:t>are</w:t>
      </w:r>
      <w:proofErr w:type="spellEnd"/>
      <w:r w:rsidRPr="009E4BC2">
        <w:rPr>
          <w:sz w:val="21"/>
          <w:szCs w:val="21"/>
        </w:rPr>
        <w:t xml:space="preserve"> </w:t>
      </w:r>
      <w:proofErr w:type="spellStart"/>
      <w:r w:rsidRPr="009E4BC2">
        <w:rPr>
          <w:sz w:val="21"/>
          <w:szCs w:val="21"/>
        </w:rPr>
        <w:t>needed</w:t>
      </w:r>
      <w:proofErr w:type="spellEnd"/>
      <w:r w:rsidRPr="009E4BC2">
        <w:rPr>
          <w:sz w:val="21"/>
          <w:szCs w:val="21"/>
        </w:rPr>
        <w:t xml:space="preserve"> </w:t>
      </w:r>
      <w:proofErr w:type="spellStart"/>
      <w:r w:rsidRPr="009E4BC2">
        <w:rPr>
          <w:sz w:val="21"/>
          <w:szCs w:val="21"/>
        </w:rPr>
        <w:t>for</w:t>
      </w:r>
      <w:proofErr w:type="spellEnd"/>
      <w:r w:rsidRPr="009E4BC2">
        <w:rPr>
          <w:sz w:val="21"/>
          <w:szCs w:val="21"/>
        </w:rPr>
        <w:t xml:space="preserve"> </w:t>
      </w:r>
      <w:proofErr w:type="spellStart"/>
      <w:r w:rsidRPr="009E4BC2">
        <w:rPr>
          <w:sz w:val="21"/>
          <w:szCs w:val="21"/>
        </w:rPr>
        <w:t>enterprises’s</w:t>
      </w:r>
      <w:proofErr w:type="spellEnd"/>
      <w:r w:rsidRPr="009E4BC2">
        <w:rPr>
          <w:sz w:val="21"/>
          <w:szCs w:val="21"/>
        </w:rPr>
        <w:t xml:space="preserve"> </w:t>
      </w:r>
      <w:proofErr w:type="spellStart"/>
      <w:r w:rsidRPr="009E4BC2">
        <w:rPr>
          <w:sz w:val="21"/>
          <w:szCs w:val="21"/>
        </w:rPr>
        <w:t>success</w:t>
      </w:r>
      <w:proofErr w:type="spellEnd"/>
      <w:r w:rsidRPr="009E4BC2">
        <w:rPr>
          <w:sz w:val="21"/>
          <w:szCs w:val="21"/>
        </w:rPr>
        <w:t xml:space="preserve">, </w:t>
      </w:r>
      <w:proofErr w:type="spellStart"/>
      <w:r w:rsidRPr="009E4BC2">
        <w:rPr>
          <w:sz w:val="21"/>
          <w:szCs w:val="21"/>
        </w:rPr>
        <w:t>sustainable</w:t>
      </w:r>
      <w:proofErr w:type="spellEnd"/>
      <w:r w:rsidRPr="009E4BC2">
        <w:rPr>
          <w:sz w:val="21"/>
          <w:szCs w:val="21"/>
        </w:rPr>
        <w:t xml:space="preserve"> </w:t>
      </w:r>
      <w:proofErr w:type="spellStart"/>
      <w:r w:rsidRPr="009E4BC2">
        <w:rPr>
          <w:sz w:val="21"/>
          <w:szCs w:val="21"/>
        </w:rPr>
        <w:t>competitive</w:t>
      </w:r>
      <w:proofErr w:type="spellEnd"/>
      <w:r w:rsidRPr="009E4BC2">
        <w:rPr>
          <w:sz w:val="21"/>
          <w:szCs w:val="21"/>
        </w:rPr>
        <w:t xml:space="preserve"> </w:t>
      </w:r>
      <w:proofErr w:type="spellStart"/>
      <w:r w:rsidRPr="009E4BC2">
        <w:rPr>
          <w:sz w:val="21"/>
          <w:szCs w:val="21"/>
        </w:rPr>
        <w:t>advantage</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first</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foremost</w:t>
      </w:r>
      <w:proofErr w:type="spellEnd"/>
      <w:r w:rsidRPr="009E4BC2">
        <w:rPr>
          <w:sz w:val="21"/>
          <w:szCs w:val="21"/>
        </w:rPr>
        <w:t xml:space="preserve"> </w:t>
      </w:r>
      <w:proofErr w:type="spellStart"/>
      <w:r w:rsidRPr="009E4BC2">
        <w:rPr>
          <w:sz w:val="21"/>
          <w:szCs w:val="21"/>
        </w:rPr>
        <w:t>achieving</w:t>
      </w:r>
      <w:proofErr w:type="spellEnd"/>
      <w:r w:rsidRPr="009E4BC2">
        <w:rPr>
          <w:sz w:val="21"/>
          <w:szCs w:val="21"/>
        </w:rPr>
        <w:t xml:space="preserve"> </w:t>
      </w:r>
      <w:proofErr w:type="spellStart"/>
      <w:r w:rsidRPr="009E4BC2">
        <w:rPr>
          <w:sz w:val="21"/>
          <w:szCs w:val="21"/>
        </w:rPr>
        <w:t>business’s</w:t>
      </w:r>
      <w:proofErr w:type="spellEnd"/>
      <w:r w:rsidRPr="009E4BC2">
        <w:rPr>
          <w:sz w:val="21"/>
          <w:szCs w:val="21"/>
        </w:rPr>
        <w:t xml:space="preserve"> </w:t>
      </w:r>
      <w:proofErr w:type="spellStart"/>
      <w:r w:rsidRPr="009E4BC2">
        <w:rPr>
          <w:sz w:val="21"/>
          <w:szCs w:val="21"/>
        </w:rPr>
        <w:t>aims</w:t>
      </w:r>
      <w:proofErr w:type="spellEnd"/>
      <w:r w:rsidRPr="009E4BC2">
        <w:rPr>
          <w:sz w:val="21"/>
          <w:szCs w:val="21"/>
        </w:rPr>
        <w:t xml:space="preserve">. </w:t>
      </w:r>
      <w:proofErr w:type="spellStart"/>
      <w:r w:rsidRPr="009E4BC2">
        <w:rPr>
          <w:sz w:val="21"/>
          <w:szCs w:val="21"/>
        </w:rPr>
        <w:t>To</w:t>
      </w:r>
      <w:proofErr w:type="spellEnd"/>
      <w:r w:rsidRPr="009E4BC2">
        <w:rPr>
          <w:sz w:val="21"/>
          <w:szCs w:val="21"/>
        </w:rPr>
        <w:t xml:space="preserve"> </w:t>
      </w:r>
      <w:proofErr w:type="spellStart"/>
      <w:r w:rsidRPr="009E4BC2">
        <w:rPr>
          <w:sz w:val="21"/>
          <w:szCs w:val="21"/>
        </w:rPr>
        <w:t>meet</w:t>
      </w:r>
      <w:proofErr w:type="spellEnd"/>
      <w:r w:rsidRPr="009E4BC2">
        <w:rPr>
          <w:sz w:val="21"/>
          <w:szCs w:val="21"/>
        </w:rPr>
        <w:t xml:space="preserve"> </w:t>
      </w:r>
      <w:proofErr w:type="spellStart"/>
      <w:r w:rsidRPr="009E4BC2">
        <w:rPr>
          <w:sz w:val="21"/>
          <w:szCs w:val="21"/>
        </w:rPr>
        <w:t>this</w:t>
      </w:r>
      <w:proofErr w:type="spellEnd"/>
      <w:r w:rsidRPr="009E4BC2">
        <w:rPr>
          <w:sz w:val="21"/>
          <w:szCs w:val="21"/>
        </w:rPr>
        <w:t xml:space="preserve"> </w:t>
      </w:r>
      <w:proofErr w:type="spellStart"/>
      <w:r w:rsidRPr="009E4BC2">
        <w:rPr>
          <w:sz w:val="21"/>
          <w:szCs w:val="21"/>
        </w:rPr>
        <w:t>needs</w:t>
      </w:r>
      <w:proofErr w:type="spellEnd"/>
      <w:r w:rsidRPr="009E4BC2">
        <w:rPr>
          <w:sz w:val="21"/>
          <w:szCs w:val="21"/>
        </w:rPr>
        <w:t xml:space="preserve">, </w:t>
      </w:r>
      <w:proofErr w:type="spellStart"/>
      <w:r w:rsidRPr="009E4BC2">
        <w:rPr>
          <w:sz w:val="21"/>
          <w:szCs w:val="21"/>
        </w:rPr>
        <w:t>leadership</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professional</w:t>
      </w:r>
      <w:proofErr w:type="spellEnd"/>
      <w:r w:rsidRPr="009E4BC2">
        <w:rPr>
          <w:sz w:val="21"/>
          <w:szCs w:val="21"/>
        </w:rPr>
        <w:t xml:space="preserve"> </w:t>
      </w:r>
      <w:proofErr w:type="spellStart"/>
      <w:r w:rsidRPr="009E4BC2">
        <w:rPr>
          <w:sz w:val="21"/>
          <w:szCs w:val="21"/>
        </w:rPr>
        <w:t>management</w:t>
      </w:r>
      <w:proofErr w:type="spellEnd"/>
      <w:r w:rsidRPr="009E4BC2">
        <w:rPr>
          <w:sz w:val="21"/>
          <w:szCs w:val="21"/>
        </w:rPr>
        <w:t xml:space="preserve"> </w:t>
      </w:r>
      <w:proofErr w:type="spellStart"/>
      <w:r w:rsidRPr="009E4BC2">
        <w:rPr>
          <w:sz w:val="21"/>
          <w:szCs w:val="21"/>
        </w:rPr>
        <w:t>training</w:t>
      </w:r>
      <w:proofErr w:type="spellEnd"/>
      <w:r w:rsidRPr="009E4BC2">
        <w:rPr>
          <w:sz w:val="21"/>
          <w:szCs w:val="21"/>
        </w:rPr>
        <w:t xml:space="preserve"> is </w:t>
      </w:r>
      <w:proofErr w:type="spellStart"/>
      <w:r w:rsidRPr="009E4BC2">
        <w:rPr>
          <w:sz w:val="21"/>
          <w:szCs w:val="21"/>
        </w:rPr>
        <w:t>provided</w:t>
      </w:r>
      <w:proofErr w:type="spellEnd"/>
      <w:r w:rsidRPr="009E4BC2">
        <w:rPr>
          <w:sz w:val="21"/>
          <w:szCs w:val="21"/>
        </w:rPr>
        <w:t xml:space="preserve"> at </w:t>
      </w:r>
      <w:proofErr w:type="spellStart"/>
      <w:r w:rsidRPr="009E4BC2">
        <w:rPr>
          <w:sz w:val="21"/>
          <w:szCs w:val="21"/>
        </w:rPr>
        <w:t>many</w:t>
      </w:r>
      <w:proofErr w:type="spellEnd"/>
      <w:r w:rsidRPr="009E4BC2">
        <w:rPr>
          <w:sz w:val="21"/>
          <w:szCs w:val="21"/>
        </w:rPr>
        <w:t xml:space="preserve"> </w:t>
      </w:r>
      <w:proofErr w:type="spellStart"/>
      <w:r w:rsidRPr="009E4BC2">
        <w:rPr>
          <w:sz w:val="21"/>
          <w:szCs w:val="21"/>
        </w:rPr>
        <w:t>universities</w:t>
      </w:r>
      <w:proofErr w:type="spellEnd"/>
      <w:r w:rsidRPr="009E4BC2">
        <w:rPr>
          <w:sz w:val="21"/>
          <w:szCs w:val="21"/>
        </w:rPr>
        <w:t xml:space="preserve"> in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world</w:t>
      </w:r>
      <w:proofErr w:type="spellEnd"/>
      <w:r w:rsidRPr="009E4BC2">
        <w:rPr>
          <w:sz w:val="21"/>
          <w:szCs w:val="21"/>
        </w:rPr>
        <w:t xml:space="preserve">. </w:t>
      </w:r>
      <w:proofErr w:type="spellStart"/>
      <w:r w:rsidRPr="009E4BC2">
        <w:rPr>
          <w:sz w:val="21"/>
          <w:szCs w:val="21"/>
        </w:rPr>
        <w:t>Executive</w:t>
      </w:r>
      <w:proofErr w:type="spellEnd"/>
      <w:r w:rsidRPr="009E4BC2">
        <w:rPr>
          <w:sz w:val="21"/>
          <w:szCs w:val="21"/>
        </w:rPr>
        <w:t xml:space="preserve"> </w:t>
      </w:r>
      <w:proofErr w:type="spellStart"/>
      <w:r w:rsidRPr="009E4BC2">
        <w:rPr>
          <w:sz w:val="21"/>
          <w:szCs w:val="21"/>
        </w:rPr>
        <w:t>assistants</w:t>
      </w:r>
      <w:proofErr w:type="spellEnd"/>
      <w:r w:rsidRPr="009E4BC2">
        <w:rPr>
          <w:sz w:val="21"/>
          <w:szCs w:val="21"/>
        </w:rPr>
        <w:t xml:space="preserve"> </w:t>
      </w:r>
      <w:proofErr w:type="spellStart"/>
      <w:r w:rsidRPr="009E4BC2">
        <w:rPr>
          <w:sz w:val="21"/>
          <w:szCs w:val="21"/>
        </w:rPr>
        <w:t>are</w:t>
      </w:r>
      <w:proofErr w:type="spellEnd"/>
      <w:r w:rsidRPr="009E4BC2">
        <w:rPr>
          <w:sz w:val="21"/>
          <w:szCs w:val="21"/>
        </w:rPr>
        <w:t xml:space="preserve">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closest</w:t>
      </w:r>
      <w:proofErr w:type="spellEnd"/>
      <w:r w:rsidRPr="009E4BC2">
        <w:rPr>
          <w:sz w:val="21"/>
          <w:szCs w:val="21"/>
        </w:rPr>
        <w:t xml:space="preserve"> </w:t>
      </w:r>
      <w:proofErr w:type="spellStart"/>
      <w:r w:rsidRPr="009E4BC2">
        <w:rPr>
          <w:sz w:val="21"/>
          <w:szCs w:val="21"/>
        </w:rPr>
        <w:t>work</w:t>
      </w:r>
      <w:proofErr w:type="spellEnd"/>
      <w:r w:rsidRPr="009E4BC2">
        <w:rPr>
          <w:sz w:val="21"/>
          <w:szCs w:val="21"/>
        </w:rPr>
        <w:t xml:space="preserve"> </w:t>
      </w:r>
      <w:proofErr w:type="spellStart"/>
      <w:r w:rsidRPr="009E4BC2">
        <w:rPr>
          <w:sz w:val="21"/>
          <w:szCs w:val="21"/>
        </w:rPr>
        <w:t>colleagues</w:t>
      </w:r>
      <w:proofErr w:type="spellEnd"/>
      <w:r w:rsidRPr="009E4BC2">
        <w:rPr>
          <w:sz w:val="21"/>
          <w:szCs w:val="21"/>
        </w:rPr>
        <w:t xml:space="preserve"> of </w:t>
      </w:r>
      <w:proofErr w:type="spellStart"/>
      <w:r w:rsidRPr="009E4BC2">
        <w:rPr>
          <w:sz w:val="21"/>
          <w:szCs w:val="21"/>
        </w:rPr>
        <w:t>managers</w:t>
      </w:r>
      <w:proofErr w:type="spellEnd"/>
      <w:r w:rsidRPr="009E4BC2">
        <w:rPr>
          <w:sz w:val="21"/>
          <w:szCs w:val="21"/>
        </w:rPr>
        <w:t xml:space="preserve">. </w:t>
      </w:r>
      <w:proofErr w:type="spellStart"/>
      <w:r w:rsidRPr="009E4BC2">
        <w:rPr>
          <w:sz w:val="21"/>
          <w:szCs w:val="21"/>
        </w:rPr>
        <w:t>Business</w:t>
      </w:r>
      <w:proofErr w:type="spellEnd"/>
      <w:r w:rsidRPr="009E4BC2">
        <w:rPr>
          <w:sz w:val="21"/>
          <w:szCs w:val="21"/>
        </w:rPr>
        <w:t xml:space="preserve"> </w:t>
      </w:r>
      <w:proofErr w:type="spellStart"/>
      <w:r w:rsidRPr="009E4BC2">
        <w:rPr>
          <w:sz w:val="21"/>
          <w:szCs w:val="21"/>
        </w:rPr>
        <w:t>owners</w:t>
      </w:r>
      <w:proofErr w:type="spellEnd"/>
      <w:r w:rsidRPr="009E4BC2">
        <w:rPr>
          <w:sz w:val="21"/>
          <w:szCs w:val="21"/>
        </w:rPr>
        <w:t xml:space="preserve"> </w:t>
      </w:r>
      <w:proofErr w:type="spellStart"/>
      <w:r w:rsidRPr="009E4BC2">
        <w:rPr>
          <w:sz w:val="21"/>
          <w:szCs w:val="21"/>
        </w:rPr>
        <w:t>expectations</w:t>
      </w:r>
      <w:proofErr w:type="spellEnd"/>
      <w:r w:rsidRPr="009E4BC2">
        <w:rPr>
          <w:sz w:val="21"/>
          <w:szCs w:val="21"/>
        </w:rPr>
        <w:t xml:space="preserve"> </w:t>
      </w:r>
      <w:proofErr w:type="spellStart"/>
      <w:r w:rsidRPr="009E4BC2">
        <w:rPr>
          <w:sz w:val="21"/>
          <w:szCs w:val="21"/>
        </w:rPr>
        <w:t>from</w:t>
      </w:r>
      <w:proofErr w:type="spellEnd"/>
      <w:r w:rsidRPr="009E4BC2">
        <w:rPr>
          <w:sz w:val="21"/>
          <w:szCs w:val="21"/>
        </w:rPr>
        <w:t xml:space="preserve"> </w:t>
      </w:r>
      <w:proofErr w:type="spellStart"/>
      <w:r w:rsidRPr="009E4BC2">
        <w:rPr>
          <w:sz w:val="21"/>
          <w:szCs w:val="21"/>
        </w:rPr>
        <w:t>professional</w:t>
      </w:r>
      <w:proofErr w:type="spellEnd"/>
      <w:r w:rsidRPr="009E4BC2">
        <w:rPr>
          <w:sz w:val="21"/>
          <w:szCs w:val="21"/>
        </w:rPr>
        <w:t xml:space="preserve"> </w:t>
      </w:r>
      <w:proofErr w:type="spellStart"/>
      <w:r w:rsidRPr="009E4BC2">
        <w:rPr>
          <w:sz w:val="21"/>
          <w:szCs w:val="21"/>
        </w:rPr>
        <w:t>managers</w:t>
      </w:r>
      <w:proofErr w:type="spellEnd"/>
      <w:r w:rsidRPr="009E4BC2">
        <w:rPr>
          <w:sz w:val="21"/>
          <w:szCs w:val="21"/>
        </w:rPr>
        <w:t xml:space="preserve"> </w:t>
      </w:r>
      <w:proofErr w:type="spellStart"/>
      <w:r w:rsidRPr="009E4BC2">
        <w:rPr>
          <w:sz w:val="21"/>
          <w:szCs w:val="21"/>
        </w:rPr>
        <w:t>or</w:t>
      </w:r>
      <w:proofErr w:type="spellEnd"/>
      <w:r w:rsidRPr="009E4BC2">
        <w:rPr>
          <w:sz w:val="21"/>
          <w:szCs w:val="21"/>
        </w:rPr>
        <w:t xml:space="preserve"> </w:t>
      </w:r>
      <w:proofErr w:type="spellStart"/>
      <w:r w:rsidRPr="009E4BC2">
        <w:rPr>
          <w:sz w:val="21"/>
          <w:szCs w:val="21"/>
        </w:rPr>
        <w:t>leaders</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professional</w:t>
      </w:r>
      <w:proofErr w:type="spellEnd"/>
      <w:r w:rsidRPr="009E4BC2">
        <w:rPr>
          <w:sz w:val="21"/>
          <w:szCs w:val="21"/>
        </w:rPr>
        <w:t xml:space="preserve"> </w:t>
      </w:r>
      <w:proofErr w:type="spellStart"/>
      <w:r w:rsidRPr="009E4BC2">
        <w:rPr>
          <w:sz w:val="21"/>
          <w:szCs w:val="21"/>
        </w:rPr>
        <w:t>managers’s</w:t>
      </w:r>
      <w:proofErr w:type="spellEnd"/>
      <w:r w:rsidRPr="009E4BC2">
        <w:rPr>
          <w:sz w:val="21"/>
          <w:szCs w:val="21"/>
        </w:rPr>
        <w:t xml:space="preserve"> </w:t>
      </w:r>
      <w:proofErr w:type="spellStart"/>
      <w:proofErr w:type="gramStart"/>
      <w:r w:rsidRPr="009E4BC2">
        <w:rPr>
          <w:sz w:val="21"/>
          <w:szCs w:val="21"/>
        </w:rPr>
        <w:t>and</w:t>
      </w:r>
      <w:proofErr w:type="spellEnd"/>
      <w:r w:rsidRPr="009E4BC2">
        <w:rPr>
          <w:sz w:val="21"/>
          <w:szCs w:val="21"/>
        </w:rPr>
        <w:t xml:space="preserve">  </w:t>
      </w:r>
      <w:proofErr w:type="spellStart"/>
      <w:r w:rsidRPr="009E4BC2">
        <w:rPr>
          <w:sz w:val="21"/>
          <w:szCs w:val="21"/>
        </w:rPr>
        <w:t>leaders’s</w:t>
      </w:r>
      <w:proofErr w:type="spellEnd"/>
      <w:proofErr w:type="gramEnd"/>
      <w:r w:rsidRPr="009E4BC2">
        <w:rPr>
          <w:sz w:val="21"/>
          <w:szCs w:val="21"/>
        </w:rPr>
        <w:t xml:space="preserve"> </w:t>
      </w:r>
      <w:proofErr w:type="spellStart"/>
      <w:r w:rsidRPr="009E4BC2">
        <w:rPr>
          <w:sz w:val="21"/>
          <w:szCs w:val="21"/>
        </w:rPr>
        <w:t>expectations</w:t>
      </w:r>
      <w:proofErr w:type="spellEnd"/>
      <w:r w:rsidRPr="009E4BC2">
        <w:rPr>
          <w:sz w:val="21"/>
          <w:szCs w:val="21"/>
        </w:rPr>
        <w:t xml:space="preserve"> </w:t>
      </w:r>
      <w:proofErr w:type="spellStart"/>
      <w:r w:rsidRPr="009E4BC2">
        <w:rPr>
          <w:sz w:val="21"/>
          <w:szCs w:val="21"/>
        </w:rPr>
        <w:t>from</w:t>
      </w:r>
      <w:proofErr w:type="spellEnd"/>
      <w:r w:rsidRPr="009E4BC2">
        <w:rPr>
          <w:sz w:val="21"/>
          <w:szCs w:val="21"/>
        </w:rPr>
        <w:t xml:space="preserve"> </w:t>
      </w:r>
      <w:proofErr w:type="spellStart"/>
      <w:r w:rsidRPr="009E4BC2">
        <w:rPr>
          <w:sz w:val="21"/>
          <w:szCs w:val="21"/>
        </w:rPr>
        <w:t>executive</w:t>
      </w:r>
      <w:proofErr w:type="spellEnd"/>
      <w:r w:rsidRPr="009E4BC2">
        <w:rPr>
          <w:sz w:val="21"/>
          <w:szCs w:val="21"/>
        </w:rPr>
        <w:t xml:space="preserve"> </w:t>
      </w:r>
      <w:proofErr w:type="spellStart"/>
      <w:r w:rsidRPr="009E4BC2">
        <w:rPr>
          <w:sz w:val="21"/>
          <w:szCs w:val="21"/>
        </w:rPr>
        <w:t>assistants</w:t>
      </w:r>
      <w:proofErr w:type="spellEnd"/>
      <w:r w:rsidRPr="009E4BC2">
        <w:rPr>
          <w:sz w:val="21"/>
          <w:szCs w:val="21"/>
        </w:rPr>
        <w:t xml:space="preserve"> </w:t>
      </w:r>
      <w:proofErr w:type="spellStart"/>
      <w:r w:rsidRPr="009E4BC2">
        <w:rPr>
          <w:sz w:val="21"/>
          <w:szCs w:val="21"/>
        </w:rPr>
        <w:t>show</w:t>
      </w:r>
      <w:proofErr w:type="spellEnd"/>
      <w:r w:rsidRPr="009E4BC2">
        <w:rPr>
          <w:sz w:val="21"/>
          <w:szCs w:val="21"/>
        </w:rPr>
        <w:t xml:space="preserve"> </w:t>
      </w:r>
      <w:proofErr w:type="spellStart"/>
      <w:r w:rsidRPr="009E4BC2">
        <w:rPr>
          <w:sz w:val="21"/>
          <w:szCs w:val="21"/>
        </w:rPr>
        <w:t>similarity</w:t>
      </w:r>
      <w:proofErr w:type="spellEnd"/>
      <w:r w:rsidRPr="009E4BC2">
        <w:rPr>
          <w:sz w:val="21"/>
          <w:szCs w:val="21"/>
        </w:rPr>
        <w:t xml:space="preserve">. </w:t>
      </w:r>
      <w:proofErr w:type="spellStart"/>
      <w:r w:rsidRPr="009E4BC2">
        <w:rPr>
          <w:sz w:val="21"/>
          <w:szCs w:val="21"/>
        </w:rPr>
        <w:t>It</w:t>
      </w:r>
      <w:proofErr w:type="spellEnd"/>
      <w:r w:rsidRPr="009E4BC2">
        <w:rPr>
          <w:sz w:val="21"/>
          <w:szCs w:val="21"/>
        </w:rPr>
        <w:t xml:space="preserve"> is </w:t>
      </w:r>
      <w:proofErr w:type="spellStart"/>
      <w:r w:rsidRPr="009E4BC2">
        <w:rPr>
          <w:sz w:val="21"/>
          <w:szCs w:val="21"/>
        </w:rPr>
        <w:t>only</w:t>
      </w:r>
      <w:proofErr w:type="spellEnd"/>
      <w:r w:rsidRPr="009E4BC2">
        <w:rPr>
          <w:sz w:val="21"/>
          <w:szCs w:val="21"/>
        </w:rPr>
        <w:t xml:space="preserve"> </w:t>
      </w:r>
      <w:proofErr w:type="spellStart"/>
      <w:r w:rsidRPr="009E4BC2">
        <w:rPr>
          <w:sz w:val="21"/>
          <w:szCs w:val="21"/>
        </w:rPr>
        <w:t>possible</w:t>
      </w:r>
      <w:proofErr w:type="spellEnd"/>
      <w:r w:rsidRPr="009E4BC2">
        <w:rPr>
          <w:sz w:val="21"/>
          <w:szCs w:val="21"/>
        </w:rPr>
        <w:t xml:space="preserve"> </w:t>
      </w:r>
      <w:proofErr w:type="spellStart"/>
      <w:r w:rsidRPr="009E4BC2">
        <w:rPr>
          <w:sz w:val="21"/>
          <w:szCs w:val="21"/>
        </w:rPr>
        <w:t>for</w:t>
      </w:r>
      <w:proofErr w:type="spellEnd"/>
      <w:r w:rsidRPr="009E4BC2">
        <w:rPr>
          <w:sz w:val="21"/>
          <w:szCs w:val="21"/>
        </w:rPr>
        <w:t xml:space="preserve"> </w:t>
      </w:r>
      <w:proofErr w:type="spellStart"/>
      <w:r w:rsidRPr="009E4BC2">
        <w:rPr>
          <w:sz w:val="21"/>
          <w:szCs w:val="21"/>
        </w:rPr>
        <w:t>executive</w:t>
      </w:r>
      <w:proofErr w:type="spellEnd"/>
      <w:r w:rsidRPr="009E4BC2">
        <w:rPr>
          <w:sz w:val="21"/>
          <w:szCs w:val="21"/>
        </w:rPr>
        <w:t xml:space="preserve"> </w:t>
      </w:r>
      <w:proofErr w:type="spellStart"/>
      <w:r w:rsidRPr="009E4BC2">
        <w:rPr>
          <w:sz w:val="21"/>
          <w:szCs w:val="21"/>
        </w:rPr>
        <w:t>assistants</w:t>
      </w:r>
      <w:proofErr w:type="spellEnd"/>
      <w:r w:rsidRPr="009E4BC2">
        <w:rPr>
          <w:sz w:val="21"/>
          <w:szCs w:val="21"/>
        </w:rPr>
        <w:t xml:space="preserve"> </w:t>
      </w:r>
      <w:proofErr w:type="spellStart"/>
      <w:r w:rsidRPr="009E4BC2">
        <w:rPr>
          <w:sz w:val="21"/>
          <w:szCs w:val="21"/>
        </w:rPr>
        <w:t>to</w:t>
      </w:r>
      <w:proofErr w:type="spellEnd"/>
      <w:r w:rsidRPr="009E4BC2">
        <w:rPr>
          <w:sz w:val="21"/>
          <w:szCs w:val="21"/>
        </w:rPr>
        <w:t xml:space="preserve"> </w:t>
      </w:r>
      <w:proofErr w:type="spellStart"/>
      <w:r w:rsidRPr="009E4BC2">
        <w:rPr>
          <w:sz w:val="21"/>
          <w:szCs w:val="21"/>
        </w:rPr>
        <w:t>work</w:t>
      </w:r>
      <w:proofErr w:type="spellEnd"/>
      <w:r w:rsidRPr="009E4BC2">
        <w:rPr>
          <w:sz w:val="21"/>
          <w:szCs w:val="21"/>
        </w:rPr>
        <w:t xml:space="preserve"> </w:t>
      </w:r>
      <w:proofErr w:type="spellStart"/>
      <w:r w:rsidRPr="009E4BC2">
        <w:rPr>
          <w:sz w:val="21"/>
          <w:szCs w:val="21"/>
        </w:rPr>
        <w:t>collaboratively</w:t>
      </w:r>
      <w:proofErr w:type="spellEnd"/>
      <w:r w:rsidRPr="009E4BC2">
        <w:rPr>
          <w:sz w:val="21"/>
          <w:szCs w:val="21"/>
        </w:rPr>
        <w:t xml:space="preserve"> </w:t>
      </w:r>
      <w:proofErr w:type="spellStart"/>
      <w:r w:rsidRPr="009E4BC2">
        <w:rPr>
          <w:sz w:val="21"/>
          <w:szCs w:val="21"/>
        </w:rPr>
        <w:t>with</w:t>
      </w:r>
      <w:proofErr w:type="spellEnd"/>
      <w:r w:rsidRPr="009E4BC2">
        <w:rPr>
          <w:sz w:val="21"/>
          <w:szCs w:val="21"/>
        </w:rPr>
        <w:t xml:space="preserve"> </w:t>
      </w:r>
      <w:proofErr w:type="spellStart"/>
      <w:r w:rsidRPr="009E4BC2">
        <w:rPr>
          <w:sz w:val="21"/>
          <w:szCs w:val="21"/>
        </w:rPr>
        <w:t>their</w:t>
      </w:r>
      <w:proofErr w:type="spellEnd"/>
      <w:r w:rsidRPr="009E4BC2">
        <w:rPr>
          <w:sz w:val="21"/>
          <w:szCs w:val="21"/>
        </w:rPr>
        <w:t xml:space="preserve"> </w:t>
      </w:r>
      <w:proofErr w:type="spellStart"/>
      <w:r w:rsidRPr="009E4BC2">
        <w:rPr>
          <w:sz w:val="21"/>
          <w:szCs w:val="21"/>
        </w:rPr>
        <w:t>leaders</w:t>
      </w:r>
      <w:proofErr w:type="spellEnd"/>
      <w:r w:rsidRPr="009E4BC2">
        <w:rPr>
          <w:sz w:val="21"/>
          <w:szCs w:val="21"/>
        </w:rPr>
        <w:t xml:space="preserve"> </w:t>
      </w:r>
      <w:proofErr w:type="spellStart"/>
      <w:r w:rsidRPr="009E4BC2">
        <w:rPr>
          <w:sz w:val="21"/>
          <w:szCs w:val="21"/>
        </w:rPr>
        <w:t>if</w:t>
      </w:r>
      <w:proofErr w:type="spellEnd"/>
      <w:r w:rsidRPr="009E4BC2">
        <w:rPr>
          <w:sz w:val="21"/>
          <w:szCs w:val="21"/>
        </w:rPr>
        <w:t xml:space="preserve"> </w:t>
      </w:r>
      <w:proofErr w:type="spellStart"/>
      <w:r w:rsidRPr="009E4BC2">
        <w:rPr>
          <w:sz w:val="21"/>
          <w:szCs w:val="21"/>
        </w:rPr>
        <w:t>they</w:t>
      </w:r>
      <w:proofErr w:type="spellEnd"/>
      <w:r w:rsidRPr="009E4BC2">
        <w:rPr>
          <w:sz w:val="21"/>
          <w:szCs w:val="21"/>
        </w:rPr>
        <w:t xml:space="preserve"> </w:t>
      </w:r>
      <w:proofErr w:type="spellStart"/>
      <w:r w:rsidRPr="009E4BC2">
        <w:rPr>
          <w:sz w:val="21"/>
          <w:szCs w:val="21"/>
        </w:rPr>
        <w:t>have</w:t>
      </w:r>
      <w:proofErr w:type="spellEnd"/>
      <w:r w:rsidRPr="009E4BC2">
        <w:rPr>
          <w:sz w:val="21"/>
          <w:szCs w:val="21"/>
        </w:rPr>
        <w:t xml:space="preserve"> </w:t>
      </w:r>
      <w:proofErr w:type="spellStart"/>
      <w:r w:rsidRPr="009E4BC2">
        <w:rPr>
          <w:sz w:val="21"/>
          <w:szCs w:val="21"/>
        </w:rPr>
        <w:t>similar</w:t>
      </w:r>
      <w:proofErr w:type="spellEnd"/>
      <w:r w:rsidRPr="009E4BC2">
        <w:rPr>
          <w:sz w:val="21"/>
          <w:szCs w:val="21"/>
        </w:rPr>
        <w:t xml:space="preserve"> </w:t>
      </w:r>
      <w:proofErr w:type="spellStart"/>
      <w:r w:rsidRPr="009E4BC2">
        <w:rPr>
          <w:sz w:val="21"/>
          <w:szCs w:val="21"/>
        </w:rPr>
        <w:t>leadership</w:t>
      </w:r>
      <w:proofErr w:type="spellEnd"/>
      <w:r w:rsidRPr="009E4BC2">
        <w:rPr>
          <w:sz w:val="21"/>
          <w:szCs w:val="21"/>
        </w:rPr>
        <w:t xml:space="preserve"> </w:t>
      </w:r>
      <w:proofErr w:type="spellStart"/>
      <w:r w:rsidRPr="009E4BC2">
        <w:rPr>
          <w:sz w:val="21"/>
          <w:szCs w:val="21"/>
        </w:rPr>
        <w:t>characteristics</w:t>
      </w:r>
      <w:proofErr w:type="spellEnd"/>
      <w:r w:rsidRPr="009E4BC2">
        <w:rPr>
          <w:sz w:val="21"/>
          <w:szCs w:val="21"/>
        </w:rPr>
        <w:t xml:space="preserve">. </w:t>
      </w:r>
      <w:proofErr w:type="spellStart"/>
      <w:r w:rsidRPr="009E4BC2">
        <w:rPr>
          <w:sz w:val="21"/>
          <w:szCs w:val="21"/>
        </w:rPr>
        <w:t>In</w:t>
      </w:r>
      <w:proofErr w:type="spellEnd"/>
      <w:r w:rsidRPr="009E4BC2">
        <w:rPr>
          <w:sz w:val="21"/>
          <w:szCs w:val="21"/>
        </w:rPr>
        <w:t xml:space="preserve"> </w:t>
      </w:r>
      <w:proofErr w:type="spellStart"/>
      <w:r w:rsidRPr="009E4BC2">
        <w:rPr>
          <w:sz w:val="21"/>
          <w:szCs w:val="21"/>
        </w:rPr>
        <w:t>this</w:t>
      </w:r>
      <w:proofErr w:type="spellEnd"/>
      <w:r w:rsidRPr="009E4BC2">
        <w:rPr>
          <w:sz w:val="21"/>
          <w:szCs w:val="21"/>
        </w:rPr>
        <w:t xml:space="preserve"> </w:t>
      </w:r>
      <w:proofErr w:type="spellStart"/>
      <w:r w:rsidRPr="009E4BC2">
        <w:rPr>
          <w:sz w:val="21"/>
          <w:szCs w:val="21"/>
        </w:rPr>
        <w:t>context</w:t>
      </w:r>
      <w:proofErr w:type="spellEnd"/>
      <w:r w:rsidRPr="009E4BC2">
        <w:rPr>
          <w:sz w:val="21"/>
          <w:szCs w:val="21"/>
        </w:rPr>
        <w:t xml:space="preserve">, </w:t>
      </w:r>
      <w:proofErr w:type="spellStart"/>
      <w:r w:rsidRPr="009E4BC2">
        <w:rPr>
          <w:sz w:val="21"/>
          <w:szCs w:val="21"/>
        </w:rPr>
        <w:t>research’s</w:t>
      </w:r>
      <w:proofErr w:type="spellEnd"/>
      <w:r w:rsidRPr="009E4BC2">
        <w:rPr>
          <w:sz w:val="21"/>
          <w:szCs w:val="21"/>
        </w:rPr>
        <w:t xml:space="preserve"> </w:t>
      </w:r>
      <w:proofErr w:type="spellStart"/>
      <w:r w:rsidRPr="009E4BC2">
        <w:rPr>
          <w:sz w:val="21"/>
          <w:szCs w:val="21"/>
        </w:rPr>
        <w:t>aim</w:t>
      </w:r>
      <w:proofErr w:type="spellEnd"/>
      <w:r w:rsidRPr="009E4BC2">
        <w:rPr>
          <w:sz w:val="21"/>
          <w:szCs w:val="21"/>
        </w:rPr>
        <w:t xml:space="preserve"> is </w:t>
      </w:r>
      <w:proofErr w:type="spellStart"/>
      <w:r w:rsidRPr="009E4BC2">
        <w:rPr>
          <w:sz w:val="21"/>
          <w:szCs w:val="21"/>
        </w:rPr>
        <w:t>to</w:t>
      </w:r>
      <w:proofErr w:type="spellEnd"/>
      <w:r w:rsidRPr="009E4BC2">
        <w:rPr>
          <w:sz w:val="21"/>
          <w:szCs w:val="21"/>
        </w:rPr>
        <w:t xml:space="preserve"> </w:t>
      </w:r>
      <w:proofErr w:type="spellStart"/>
      <w:r w:rsidRPr="009E4BC2">
        <w:rPr>
          <w:sz w:val="21"/>
          <w:szCs w:val="21"/>
        </w:rPr>
        <w:t>determine</w:t>
      </w:r>
      <w:proofErr w:type="spellEnd"/>
      <w:r w:rsidRPr="009E4BC2">
        <w:rPr>
          <w:sz w:val="21"/>
          <w:szCs w:val="21"/>
        </w:rPr>
        <w:t xml:space="preserve"> </w:t>
      </w:r>
      <w:proofErr w:type="spellStart"/>
      <w:r w:rsidRPr="009E4BC2">
        <w:rPr>
          <w:sz w:val="21"/>
          <w:szCs w:val="21"/>
        </w:rPr>
        <w:t>leadership</w:t>
      </w:r>
      <w:proofErr w:type="spellEnd"/>
      <w:r w:rsidRPr="009E4BC2">
        <w:rPr>
          <w:sz w:val="21"/>
          <w:szCs w:val="21"/>
        </w:rPr>
        <w:t xml:space="preserve"> </w:t>
      </w:r>
      <w:proofErr w:type="spellStart"/>
      <w:r w:rsidRPr="009E4BC2">
        <w:rPr>
          <w:sz w:val="21"/>
          <w:szCs w:val="21"/>
        </w:rPr>
        <w:t>styles</w:t>
      </w:r>
      <w:proofErr w:type="spellEnd"/>
      <w:r w:rsidRPr="009E4BC2">
        <w:rPr>
          <w:sz w:val="21"/>
          <w:szCs w:val="21"/>
        </w:rPr>
        <w:t xml:space="preserve"> of </w:t>
      </w:r>
      <w:proofErr w:type="spellStart"/>
      <w:r w:rsidRPr="009E4BC2">
        <w:rPr>
          <w:sz w:val="21"/>
          <w:szCs w:val="21"/>
        </w:rPr>
        <w:t>students</w:t>
      </w:r>
      <w:proofErr w:type="spellEnd"/>
      <w:r w:rsidRPr="009E4BC2">
        <w:rPr>
          <w:sz w:val="21"/>
          <w:szCs w:val="21"/>
        </w:rPr>
        <w:t xml:space="preserve"> </w:t>
      </w:r>
      <w:proofErr w:type="spellStart"/>
      <w:r w:rsidRPr="009E4BC2">
        <w:rPr>
          <w:sz w:val="21"/>
          <w:szCs w:val="21"/>
        </w:rPr>
        <w:t>who</w:t>
      </w:r>
      <w:proofErr w:type="spellEnd"/>
      <w:r w:rsidRPr="009E4BC2">
        <w:rPr>
          <w:sz w:val="21"/>
          <w:szCs w:val="21"/>
        </w:rPr>
        <w:t xml:space="preserve"> </w:t>
      </w:r>
      <w:proofErr w:type="spellStart"/>
      <w:r w:rsidRPr="009E4BC2">
        <w:rPr>
          <w:sz w:val="21"/>
          <w:szCs w:val="21"/>
        </w:rPr>
        <w:t>are</w:t>
      </w:r>
      <w:proofErr w:type="spellEnd"/>
      <w:r w:rsidRPr="009E4BC2">
        <w:rPr>
          <w:sz w:val="21"/>
          <w:szCs w:val="21"/>
        </w:rPr>
        <w:t xml:space="preserve"> </w:t>
      </w:r>
      <w:proofErr w:type="spellStart"/>
      <w:r w:rsidRPr="009E4BC2">
        <w:rPr>
          <w:sz w:val="21"/>
          <w:szCs w:val="21"/>
        </w:rPr>
        <w:t>studying</w:t>
      </w:r>
      <w:proofErr w:type="spellEnd"/>
      <w:r w:rsidRPr="009E4BC2">
        <w:rPr>
          <w:sz w:val="21"/>
          <w:szCs w:val="21"/>
        </w:rPr>
        <w:t xml:space="preserve"> in Office </w:t>
      </w:r>
      <w:proofErr w:type="spellStart"/>
      <w:r w:rsidRPr="009E4BC2">
        <w:rPr>
          <w:sz w:val="21"/>
          <w:szCs w:val="21"/>
        </w:rPr>
        <w:t>Management</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Executive</w:t>
      </w:r>
      <w:proofErr w:type="spellEnd"/>
      <w:r w:rsidRPr="009E4BC2">
        <w:rPr>
          <w:sz w:val="21"/>
          <w:szCs w:val="21"/>
        </w:rPr>
        <w:t xml:space="preserve"> </w:t>
      </w:r>
      <w:proofErr w:type="spellStart"/>
      <w:r w:rsidRPr="009E4BC2">
        <w:rPr>
          <w:sz w:val="21"/>
          <w:szCs w:val="21"/>
        </w:rPr>
        <w:t>Assistance</w:t>
      </w:r>
      <w:proofErr w:type="spellEnd"/>
      <w:r w:rsidRPr="009E4BC2">
        <w:rPr>
          <w:sz w:val="21"/>
          <w:szCs w:val="21"/>
        </w:rPr>
        <w:t xml:space="preserve"> Program at Muğla </w:t>
      </w:r>
      <w:proofErr w:type="spellStart"/>
      <w:r w:rsidRPr="009E4BC2">
        <w:rPr>
          <w:sz w:val="21"/>
          <w:szCs w:val="21"/>
        </w:rPr>
        <w:t>Sitki</w:t>
      </w:r>
      <w:proofErr w:type="spellEnd"/>
      <w:r w:rsidRPr="009E4BC2">
        <w:rPr>
          <w:sz w:val="21"/>
          <w:szCs w:val="21"/>
        </w:rPr>
        <w:t xml:space="preserve"> </w:t>
      </w:r>
      <w:proofErr w:type="spellStart"/>
      <w:r w:rsidRPr="009E4BC2">
        <w:rPr>
          <w:sz w:val="21"/>
          <w:szCs w:val="21"/>
        </w:rPr>
        <w:t>Kocman</w:t>
      </w:r>
      <w:proofErr w:type="spellEnd"/>
      <w:r w:rsidRPr="009E4BC2">
        <w:rPr>
          <w:sz w:val="21"/>
          <w:szCs w:val="21"/>
        </w:rPr>
        <w:t xml:space="preserve"> </w:t>
      </w:r>
      <w:proofErr w:type="spellStart"/>
      <w:r w:rsidRPr="009E4BC2">
        <w:rPr>
          <w:sz w:val="21"/>
          <w:szCs w:val="21"/>
        </w:rPr>
        <w:t>Universty</w:t>
      </w:r>
      <w:proofErr w:type="spellEnd"/>
      <w:r w:rsidRPr="009E4BC2">
        <w:rPr>
          <w:sz w:val="21"/>
          <w:szCs w:val="21"/>
        </w:rPr>
        <w:t xml:space="preserve"> Muğla </w:t>
      </w:r>
      <w:proofErr w:type="spellStart"/>
      <w:r w:rsidRPr="009E4BC2">
        <w:rPr>
          <w:sz w:val="21"/>
          <w:szCs w:val="21"/>
        </w:rPr>
        <w:t>Vocational</w:t>
      </w:r>
      <w:proofErr w:type="spellEnd"/>
      <w:r w:rsidRPr="009E4BC2">
        <w:rPr>
          <w:sz w:val="21"/>
          <w:szCs w:val="21"/>
        </w:rPr>
        <w:t xml:space="preserve"> </w:t>
      </w:r>
      <w:proofErr w:type="spellStart"/>
      <w:r w:rsidRPr="009E4BC2">
        <w:rPr>
          <w:sz w:val="21"/>
          <w:szCs w:val="21"/>
        </w:rPr>
        <w:t>High</w:t>
      </w:r>
      <w:proofErr w:type="spellEnd"/>
      <w:r w:rsidRPr="009E4BC2">
        <w:rPr>
          <w:sz w:val="21"/>
          <w:szCs w:val="21"/>
        </w:rPr>
        <w:t xml:space="preserve"> </w:t>
      </w:r>
      <w:proofErr w:type="spellStart"/>
      <w:proofErr w:type="gramStart"/>
      <w:r w:rsidRPr="009E4BC2">
        <w:rPr>
          <w:sz w:val="21"/>
          <w:szCs w:val="21"/>
        </w:rPr>
        <w:t>School</w:t>
      </w:r>
      <w:proofErr w:type="spellEnd"/>
      <w:r w:rsidRPr="009E4BC2">
        <w:rPr>
          <w:sz w:val="21"/>
          <w:szCs w:val="21"/>
        </w:rPr>
        <w:t xml:space="preserve">  </w:t>
      </w:r>
      <w:proofErr w:type="spellStart"/>
      <w:r w:rsidRPr="009E4BC2">
        <w:rPr>
          <w:sz w:val="21"/>
          <w:szCs w:val="21"/>
        </w:rPr>
        <w:t>and</w:t>
      </w:r>
      <w:proofErr w:type="spellEnd"/>
      <w:proofErr w:type="gramEnd"/>
      <w:r w:rsidRPr="009E4BC2">
        <w:rPr>
          <w:sz w:val="21"/>
          <w:szCs w:val="21"/>
        </w:rPr>
        <w:t xml:space="preserve"> </w:t>
      </w:r>
      <w:proofErr w:type="spellStart"/>
      <w:r w:rsidRPr="009E4BC2">
        <w:rPr>
          <w:sz w:val="21"/>
          <w:szCs w:val="21"/>
        </w:rPr>
        <w:t>assess</w:t>
      </w:r>
      <w:proofErr w:type="spellEnd"/>
      <w:r w:rsidRPr="009E4BC2">
        <w:rPr>
          <w:sz w:val="21"/>
          <w:szCs w:val="21"/>
        </w:rPr>
        <w:t xml:space="preserve">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impact</w:t>
      </w:r>
      <w:proofErr w:type="spellEnd"/>
      <w:r w:rsidRPr="009E4BC2">
        <w:rPr>
          <w:sz w:val="21"/>
          <w:szCs w:val="21"/>
        </w:rPr>
        <w:t xml:space="preserve"> of </w:t>
      </w:r>
      <w:proofErr w:type="spellStart"/>
      <w:r w:rsidRPr="009E4BC2">
        <w:rPr>
          <w:sz w:val="21"/>
          <w:szCs w:val="21"/>
        </w:rPr>
        <w:t>environment</w:t>
      </w:r>
      <w:proofErr w:type="spellEnd"/>
      <w:r w:rsidRPr="009E4BC2">
        <w:rPr>
          <w:sz w:val="21"/>
          <w:szCs w:val="21"/>
        </w:rPr>
        <w:t xml:space="preserve"> </w:t>
      </w:r>
      <w:proofErr w:type="spellStart"/>
      <w:r w:rsidRPr="009E4BC2">
        <w:rPr>
          <w:sz w:val="21"/>
          <w:szCs w:val="21"/>
        </w:rPr>
        <w:t>variables</w:t>
      </w:r>
      <w:proofErr w:type="spellEnd"/>
      <w:r w:rsidRPr="009E4BC2">
        <w:rPr>
          <w:sz w:val="21"/>
          <w:szCs w:val="21"/>
        </w:rPr>
        <w:t xml:space="preserve"> </w:t>
      </w:r>
      <w:proofErr w:type="spellStart"/>
      <w:r w:rsidRPr="009E4BC2">
        <w:rPr>
          <w:sz w:val="21"/>
          <w:szCs w:val="21"/>
        </w:rPr>
        <w:t>and</w:t>
      </w:r>
      <w:proofErr w:type="spellEnd"/>
      <w:r w:rsidRPr="009E4BC2">
        <w:rPr>
          <w:sz w:val="21"/>
          <w:szCs w:val="21"/>
        </w:rPr>
        <w:t xml:space="preserve"> </w:t>
      </w:r>
      <w:proofErr w:type="spellStart"/>
      <w:r w:rsidRPr="009E4BC2">
        <w:rPr>
          <w:sz w:val="21"/>
          <w:szCs w:val="21"/>
        </w:rPr>
        <w:t>gender</w:t>
      </w:r>
      <w:proofErr w:type="spellEnd"/>
      <w:r w:rsidRPr="009E4BC2">
        <w:rPr>
          <w:sz w:val="21"/>
          <w:szCs w:val="21"/>
        </w:rPr>
        <w:t xml:space="preserve"> </w:t>
      </w:r>
      <w:proofErr w:type="spellStart"/>
      <w:r w:rsidRPr="009E4BC2">
        <w:rPr>
          <w:sz w:val="21"/>
          <w:szCs w:val="21"/>
        </w:rPr>
        <w:t>that</w:t>
      </w:r>
      <w:proofErr w:type="spellEnd"/>
      <w:r w:rsidRPr="009E4BC2">
        <w:rPr>
          <w:sz w:val="21"/>
          <w:szCs w:val="21"/>
        </w:rPr>
        <w:t xml:space="preserve"> can </w:t>
      </w:r>
      <w:proofErr w:type="spellStart"/>
      <w:r w:rsidRPr="009E4BC2">
        <w:rPr>
          <w:sz w:val="21"/>
          <w:szCs w:val="21"/>
        </w:rPr>
        <w:t>cause</w:t>
      </w:r>
      <w:proofErr w:type="spellEnd"/>
      <w:r w:rsidRPr="009E4BC2">
        <w:rPr>
          <w:sz w:val="21"/>
          <w:szCs w:val="21"/>
        </w:rPr>
        <w:t xml:space="preserve"> </w:t>
      </w:r>
      <w:proofErr w:type="spellStart"/>
      <w:r w:rsidRPr="009E4BC2">
        <w:rPr>
          <w:sz w:val="21"/>
          <w:szCs w:val="21"/>
        </w:rPr>
        <w:t>the</w:t>
      </w:r>
      <w:proofErr w:type="spellEnd"/>
      <w:r w:rsidRPr="009E4BC2">
        <w:rPr>
          <w:sz w:val="21"/>
          <w:szCs w:val="21"/>
        </w:rPr>
        <w:t xml:space="preserve"> </w:t>
      </w:r>
      <w:proofErr w:type="spellStart"/>
      <w:r w:rsidRPr="009E4BC2">
        <w:rPr>
          <w:sz w:val="21"/>
          <w:szCs w:val="21"/>
        </w:rPr>
        <w:t>emergence</w:t>
      </w:r>
      <w:proofErr w:type="spellEnd"/>
      <w:r w:rsidRPr="009E4BC2">
        <w:rPr>
          <w:sz w:val="21"/>
          <w:szCs w:val="21"/>
        </w:rPr>
        <w:t xml:space="preserve"> of </w:t>
      </w:r>
      <w:proofErr w:type="spellStart"/>
      <w:r w:rsidRPr="009E4BC2">
        <w:rPr>
          <w:sz w:val="21"/>
          <w:szCs w:val="21"/>
        </w:rPr>
        <w:t>this</w:t>
      </w:r>
      <w:proofErr w:type="spellEnd"/>
      <w:r w:rsidRPr="009E4BC2">
        <w:rPr>
          <w:sz w:val="21"/>
          <w:szCs w:val="21"/>
        </w:rPr>
        <w:t xml:space="preserve"> </w:t>
      </w:r>
      <w:proofErr w:type="spellStart"/>
      <w:r w:rsidRPr="009E4BC2">
        <w:rPr>
          <w:sz w:val="21"/>
          <w:szCs w:val="21"/>
        </w:rPr>
        <w:t>style</w:t>
      </w:r>
      <w:proofErr w:type="spellEnd"/>
      <w:r w:rsidRPr="009E4BC2">
        <w:rPr>
          <w:sz w:val="21"/>
          <w:szCs w:val="21"/>
        </w:rPr>
        <w:t>.</w:t>
      </w:r>
    </w:p>
    <w:p w:rsidR="00687048" w:rsidRPr="009E4BC2" w:rsidRDefault="00687048" w:rsidP="009E4BC2">
      <w:pPr>
        <w:spacing w:before="120" w:after="120"/>
        <w:ind w:firstLine="709"/>
        <w:jc w:val="both"/>
        <w:rPr>
          <w:i/>
          <w:sz w:val="21"/>
          <w:szCs w:val="21"/>
        </w:rPr>
      </w:pPr>
      <w:proofErr w:type="spellStart"/>
      <w:r w:rsidRPr="009E4BC2">
        <w:rPr>
          <w:b/>
          <w:i/>
          <w:sz w:val="21"/>
          <w:szCs w:val="21"/>
        </w:rPr>
        <w:t>Key</w:t>
      </w:r>
      <w:proofErr w:type="spellEnd"/>
      <w:r w:rsidRPr="009E4BC2">
        <w:rPr>
          <w:b/>
          <w:i/>
          <w:sz w:val="21"/>
          <w:szCs w:val="21"/>
        </w:rPr>
        <w:t xml:space="preserve"> </w:t>
      </w:r>
      <w:proofErr w:type="spellStart"/>
      <w:r w:rsidRPr="009E4BC2">
        <w:rPr>
          <w:b/>
          <w:i/>
          <w:sz w:val="21"/>
          <w:szCs w:val="21"/>
        </w:rPr>
        <w:t>Words</w:t>
      </w:r>
      <w:proofErr w:type="spellEnd"/>
      <w:r w:rsidRPr="009E4BC2">
        <w:rPr>
          <w:b/>
          <w:i/>
          <w:sz w:val="21"/>
          <w:szCs w:val="21"/>
        </w:rPr>
        <w:t>:</w:t>
      </w:r>
      <w:r w:rsidRPr="009E4BC2">
        <w:rPr>
          <w:i/>
          <w:sz w:val="21"/>
          <w:szCs w:val="21"/>
        </w:rPr>
        <w:t xml:space="preserve"> </w:t>
      </w:r>
      <w:proofErr w:type="spellStart"/>
      <w:r w:rsidRPr="009E4BC2">
        <w:rPr>
          <w:i/>
          <w:sz w:val="21"/>
          <w:szCs w:val="21"/>
        </w:rPr>
        <w:t>Leadership</w:t>
      </w:r>
      <w:proofErr w:type="spellEnd"/>
      <w:r w:rsidRPr="009E4BC2">
        <w:rPr>
          <w:i/>
          <w:sz w:val="21"/>
          <w:szCs w:val="21"/>
        </w:rPr>
        <w:t xml:space="preserve">, </w:t>
      </w:r>
      <w:proofErr w:type="spellStart"/>
      <w:r w:rsidRPr="009E4BC2">
        <w:rPr>
          <w:i/>
          <w:sz w:val="21"/>
          <w:szCs w:val="21"/>
        </w:rPr>
        <w:t>Education</w:t>
      </w:r>
      <w:proofErr w:type="spellEnd"/>
      <w:r w:rsidRPr="009E4BC2">
        <w:rPr>
          <w:i/>
          <w:sz w:val="21"/>
          <w:szCs w:val="21"/>
        </w:rPr>
        <w:t xml:space="preserve">, </w:t>
      </w:r>
      <w:proofErr w:type="spellStart"/>
      <w:r w:rsidRPr="009E4BC2">
        <w:rPr>
          <w:i/>
          <w:sz w:val="21"/>
          <w:szCs w:val="21"/>
        </w:rPr>
        <w:t>Leadership</w:t>
      </w:r>
      <w:proofErr w:type="spellEnd"/>
      <w:r w:rsidRPr="009E4BC2">
        <w:rPr>
          <w:i/>
          <w:sz w:val="21"/>
          <w:szCs w:val="21"/>
        </w:rPr>
        <w:t xml:space="preserve"> </w:t>
      </w:r>
      <w:proofErr w:type="spellStart"/>
      <w:r w:rsidRPr="009E4BC2">
        <w:rPr>
          <w:i/>
          <w:sz w:val="21"/>
          <w:szCs w:val="21"/>
        </w:rPr>
        <w:t>Styles</w:t>
      </w:r>
      <w:proofErr w:type="spellEnd"/>
      <w:r w:rsidRPr="009E4BC2">
        <w:rPr>
          <w:i/>
          <w:sz w:val="21"/>
          <w:szCs w:val="21"/>
        </w:rPr>
        <w:t xml:space="preserve">, </w:t>
      </w:r>
      <w:proofErr w:type="spellStart"/>
      <w:r w:rsidRPr="009E4BC2">
        <w:rPr>
          <w:i/>
          <w:sz w:val="21"/>
          <w:szCs w:val="21"/>
        </w:rPr>
        <w:t>Executive</w:t>
      </w:r>
      <w:proofErr w:type="spellEnd"/>
      <w:r w:rsidRPr="009E4BC2">
        <w:rPr>
          <w:i/>
          <w:sz w:val="21"/>
          <w:szCs w:val="21"/>
        </w:rPr>
        <w:t xml:space="preserve"> </w:t>
      </w:r>
      <w:proofErr w:type="spellStart"/>
      <w:r w:rsidRPr="009E4BC2">
        <w:rPr>
          <w:i/>
          <w:sz w:val="21"/>
          <w:szCs w:val="21"/>
        </w:rPr>
        <w:t>Assistants</w:t>
      </w:r>
      <w:proofErr w:type="spellEnd"/>
      <w:r w:rsidRPr="009E4BC2">
        <w:rPr>
          <w:i/>
          <w:sz w:val="21"/>
          <w:szCs w:val="21"/>
        </w:rPr>
        <w:t xml:space="preserve">, Office </w:t>
      </w:r>
      <w:proofErr w:type="spellStart"/>
      <w:r w:rsidRPr="009E4BC2">
        <w:rPr>
          <w:i/>
          <w:sz w:val="21"/>
          <w:szCs w:val="21"/>
        </w:rPr>
        <w:t>Management</w:t>
      </w:r>
      <w:proofErr w:type="spellEnd"/>
    </w:p>
    <w:p w:rsidR="00687048" w:rsidRPr="00DC3922" w:rsidRDefault="00687048" w:rsidP="003605DF">
      <w:pPr>
        <w:autoSpaceDE w:val="0"/>
        <w:autoSpaceDN w:val="0"/>
        <w:adjustRightInd w:val="0"/>
        <w:spacing w:before="120" w:after="120"/>
        <w:rPr>
          <w:b/>
          <w:sz w:val="20"/>
          <w:szCs w:val="20"/>
        </w:rPr>
      </w:pP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 xml:space="preserve">1. </w:t>
      </w:r>
      <w:r w:rsidR="00311675" w:rsidRPr="00311675">
        <w:rPr>
          <w:b/>
          <w:sz w:val="21"/>
          <w:szCs w:val="21"/>
        </w:rPr>
        <w:t>GİRİŞ</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Büro Yönetimi ve Yönetici Asistanlığı Programında okuyan öğrenciler ileride yöneticiler ve liderlerle birlikte çalışacak olan ara elemanlardır. Örgütün özel ve genel amaçlarının gerçekleştirilmesi, sürdürülebilir rekabet avantajının kazanılması, uzun dönemli işletmenin yaşamını sürdürmesi yönetici ve liderlerle birlikte yönetici asistanlarının uyumlu çalışmasına bağlıdır. Bu bağlamda taşıdıkları özelliklerin benzerlik göstermesi gerekir.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Bu düşüncelerden hareketle, geleceğin yönetici ve liderleri ile birlikte çalışacak olan büro yönetimi ve yönetici asistanlığı programında okuyan öğrencilerin liderlik tarzlarına ilişkin eğilimleri tespit edilmeye çalışılmıştır. </w:t>
      </w:r>
    </w:p>
    <w:p w:rsidR="003605DF" w:rsidRDefault="003605DF" w:rsidP="00311675">
      <w:pPr>
        <w:autoSpaceDE w:val="0"/>
        <w:autoSpaceDN w:val="0"/>
        <w:adjustRightInd w:val="0"/>
        <w:spacing w:before="120" w:after="120"/>
        <w:ind w:firstLine="709"/>
        <w:jc w:val="both"/>
        <w:rPr>
          <w:sz w:val="21"/>
          <w:szCs w:val="21"/>
        </w:rPr>
      </w:pPr>
      <w:r w:rsidRPr="00311675">
        <w:rPr>
          <w:sz w:val="21"/>
          <w:szCs w:val="21"/>
        </w:rPr>
        <w:t xml:space="preserve">Araştırma kapsamında öncelikle ilgili </w:t>
      </w:r>
      <w:proofErr w:type="gramStart"/>
      <w:r w:rsidRPr="00311675">
        <w:rPr>
          <w:sz w:val="21"/>
          <w:szCs w:val="21"/>
        </w:rPr>
        <w:t>literatür</w:t>
      </w:r>
      <w:proofErr w:type="gramEnd"/>
      <w:r w:rsidRPr="00311675">
        <w:rPr>
          <w:sz w:val="21"/>
          <w:szCs w:val="21"/>
        </w:rPr>
        <w:t xml:space="preserve"> taranmış daha sonra da deneklere 14 sorudan oluşan anket uygulanmıştır. </w:t>
      </w:r>
    </w:p>
    <w:p w:rsidR="00311675" w:rsidRPr="00311675" w:rsidRDefault="00311675" w:rsidP="00311675">
      <w:pPr>
        <w:autoSpaceDE w:val="0"/>
        <w:autoSpaceDN w:val="0"/>
        <w:adjustRightInd w:val="0"/>
        <w:spacing w:before="120" w:after="120"/>
        <w:ind w:firstLine="709"/>
        <w:jc w:val="both"/>
        <w:rPr>
          <w:sz w:val="21"/>
          <w:szCs w:val="21"/>
        </w:rPr>
      </w:pP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 xml:space="preserve">2. </w:t>
      </w:r>
      <w:r w:rsidR="00311675" w:rsidRPr="00311675">
        <w:rPr>
          <w:b/>
          <w:sz w:val="21"/>
          <w:szCs w:val="21"/>
        </w:rPr>
        <w:t>GELİŞME</w:t>
      </w:r>
    </w:p>
    <w:p w:rsidR="003605DF" w:rsidRPr="00311675" w:rsidRDefault="003605DF" w:rsidP="00311675">
      <w:pPr>
        <w:autoSpaceDE w:val="0"/>
        <w:autoSpaceDN w:val="0"/>
        <w:adjustRightInd w:val="0"/>
        <w:spacing w:before="120" w:after="120"/>
        <w:ind w:firstLine="709"/>
        <w:jc w:val="both"/>
        <w:rPr>
          <w:b/>
          <w:noProof/>
          <w:sz w:val="21"/>
          <w:szCs w:val="21"/>
        </w:rPr>
      </w:pPr>
      <w:r w:rsidRPr="00311675">
        <w:rPr>
          <w:b/>
          <w:noProof/>
          <w:sz w:val="21"/>
          <w:szCs w:val="21"/>
        </w:rPr>
        <w:t>2.1. Liderlik Kavramının Tanımı ve Önemi</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Liderlik çok eski bir kavram olmasına rağmen bu konu ile ilgili çalışmaların 1900’lerde başladığını söyleyebiliriz. Birçok bilim insanı farklı </w:t>
      </w:r>
      <w:r w:rsidRPr="00311675">
        <w:rPr>
          <w:sz w:val="21"/>
          <w:szCs w:val="21"/>
        </w:rPr>
        <w:lastRenderedPageBreak/>
        <w:t xml:space="preserve">tanımlamalar yaparak liderlerin değişik özelliklerini ve örgütteki etkilerini ön plana çıkarmaya çalışmışlardır. Bunlardan birkaç tanesi aşağıda verilmiştir.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Liderlik, belli bir durumda, belli bir anda ve belli koşullar altında bir grup üzerindeki; insanların örgütsel hedeflere ulaşmak için gönüllü olarak çabalamasını teşvik eden, ortak hedeflere ulaşmada yardımcı olan, deneyimleri aktaran ve uygulanan liderlik türünden hoşnut olmalarını sağlayan etkileme sürecidir (</w:t>
      </w:r>
      <w:proofErr w:type="spellStart"/>
      <w:r w:rsidRPr="00311675">
        <w:rPr>
          <w:sz w:val="21"/>
          <w:szCs w:val="21"/>
        </w:rPr>
        <w:t>Werner</w:t>
      </w:r>
      <w:proofErr w:type="spellEnd"/>
      <w:r w:rsidRPr="00311675">
        <w:rPr>
          <w:sz w:val="21"/>
          <w:szCs w:val="21"/>
        </w:rPr>
        <w:t xml:space="preserve">, </w:t>
      </w:r>
      <w:proofErr w:type="gramStart"/>
      <w:r w:rsidRPr="00311675">
        <w:rPr>
          <w:sz w:val="21"/>
          <w:szCs w:val="21"/>
        </w:rPr>
        <w:t>1993:17</w:t>
      </w:r>
      <w:proofErr w:type="gramEnd"/>
      <w:r w:rsidRPr="00311675">
        <w:rPr>
          <w:sz w:val="21"/>
          <w:szCs w:val="21"/>
        </w:rPr>
        <w:t>).</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Liderlik, amaçların başarılması yönünde diğerlerini etkileme sürecidir (Can, 2005: 261).</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Liderlik, grup üyelerinin faaliyetlerini amaçları gerçekleştirecek biçimde zorlamak, yönlendirmek ve koordine etmektir (Ergeneli, 2006: 215).</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Liderlik, liderin yaptığı şeylerle ilgili bir süreçtir. Belirli bir durumda, bir kişinin sürekli diğer kişilerin davranışlarını etkilemesini amaçlar. Liderliği bir süreç olarak tanımlarsak bir amaç etrafında bir araya gelmiş grup üyelerinin çabalarını yönetmek ve koordine etmek için düzeltici olmayan davranışlardır (Erdoğan, 1991:331).</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Liderlik kavramına ilişkin tanımlamalarda ortak nokta; çalışanların gönüllülüğünün sağlanması için güdülenmesi, amaçlara ulaşmak bakımından cesaretlendirilmesi, hedeflere yönlendirilmesi ve çalışanlarının yetenek ve yaratıcılığının ortaya çıkartılması ve uygulamaya geçilmesidir. Etkin liderlikte esas olan organizasyonun sahip olması gereken </w:t>
      </w:r>
      <w:proofErr w:type="gramStart"/>
      <w:r w:rsidRPr="00311675">
        <w:rPr>
          <w:sz w:val="21"/>
          <w:szCs w:val="21"/>
        </w:rPr>
        <w:t>misyonu</w:t>
      </w:r>
      <w:proofErr w:type="gramEnd"/>
      <w:r w:rsidRPr="00311675">
        <w:rPr>
          <w:sz w:val="21"/>
          <w:szCs w:val="21"/>
        </w:rPr>
        <w:t xml:space="preserve"> tanımlamak ve ortaya çıkarmaktır. Bu bağlamda liderler örgüt </w:t>
      </w:r>
      <w:proofErr w:type="gramStart"/>
      <w:r w:rsidRPr="00311675">
        <w:rPr>
          <w:sz w:val="21"/>
          <w:szCs w:val="21"/>
        </w:rPr>
        <w:t>vizyonunu</w:t>
      </w:r>
      <w:proofErr w:type="gramEnd"/>
      <w:r w:rsidRPr="00311675">
        <w:rPr>
          <w:sz w:val="21"/>
          <w:szCs w:val="21"/>
        </w:rPr>
        <w:t>, hedefleri, öncelikleri ve standartları tespit eder ve bunların bozulmaması için gerekli önlemleri alır, uzlaşmaları sağlar. (</w:t>
      </w:r>
      <w:proofErr w:type="spellStart"/>
      <w:r w:rsidRPr="00311675">
        <w:rPr>
          <w:sz w:val="21"/>
          <w:szCs w:val="21"/>
        </w:rPr>
        <w:t>Drucker</w:t>
      </w:r>
      <w:proofErr w:type="spellEnd"/>
      <w:r w:rsidRPr="00311675">
        <w:rPr>
          <w:sz w:val="21"/>
          <w:szCs w:val="21"/>
        </w:rPr>
        <w:t>, 1998: 130)</w:t>
      </w:r>
    </w:p>
    <w:p w:rsidR="003605DF" w:rsidRPr="00311675" w:rsidRDefault="003605DF" w:rsidP="00311675">
      <w:pPr>
        <w:autoSpaceDE w:val="0"/>
        <w:autoSpaceDN w:val="0"/>
        <w:adjustRightInd w:val="0"/>
        <w:spacing w:before="120" w:after="120"/>
        <w:ind w:firstLine="709"/>
        <w:jc w:val="both"/>
        <w:rPr>
          <w:noProof/>
          <w:sz w:val="21"/>
          <w:szCs w:val="21"/>
        </w:rPr>
      </w:pPr>
      <w:r w:rsidRPr="00311675">
        <w:rPr>
          <w:sz w:val="21"/>
          <w:szCs w:val="21"/>
        </w:rPr>
        <w:t xml:space="preserve">Liderlik, insanların planları ve kararları eyleme dönüştürebilmelerini sağlama sanatıdır. Sosyal bilim </w:t>
      </w:r>
      <w:proofErr w:type="gramStart"/>
      <w:r w:rsidRPr="00311675">
        <w:rPr>
          <w:sz w:val="21"/>
          <w:szCs w:val="21"/>
        </w:rPr>
        <w:t>literatüründe</w:t>
      </w:r>
      <w:proofErr w:type="gramEnd"/>
      <w:r w:rsidRPr="00311675">
        <w:rPr>
          <w:sz w:val="21"/>
          <w:szCs w:val="21"/>
        </w:rPr>
        <w:t xml:space="preserve"> liderlik üç anlamda kullanılmaktadır. Buna göre liderlik, bir kişiyi, bir kadroyu ve son olarak da bir davranış kategorisini simgeleyen bir olgudur </w:t>
      </w:r>
      <w:proofErr w:type="gramStart"/>
      <w:r w:rsidRPr="00311675">
        <w:rPr>
          <w:sz w:val="21"/>
          <w:szCs w:val="21"/>
        </w:rPr>
        <w:t>(</w:t>
      </w:r>
      <w:proofErr w:type="spellStart"/>
      <w:proofErr w:type="gramEnd"/>
      <w:r w:rsidRPr="00311675">
        <w:rPr>
          <w:sz w:val="21"/>
          <w:szCs w:val="21"/>
        </w:rPr>
        <w:t>Ergun</w:t>
      </w:r>
      <w:proofErr w:type="spellEnd"/>
      <w:r w:rsidRPr="00311675">
        <w:rPr>
          <w:sz w:val="21"/>
          <w:szCs w:val="21"/>
        </w:rPr>
        <w:t xml:space="preserve"> ve </w:t>
      </w:r>
      <w:proofErr w:type="spellStart"/>
      <w:r w:rsidRPr="00311675">
        <w:rPr>
          <w:sz w:val="21"/>
          <w:szCs w:val="21"/>
        </w:rPr>
        <w:t>Polatoğlu</w:t>
      </w:r>
      <w:proofErr w:type="spellEnd"/>
      <w:r w:rsidRPr="00311675">
        <w:rPr>
          <w:sz w:val="21"/>
          <w:szCs w:val="21"/>
        </w:rPr>
        <w:t>, (1988:166-169).</w:t>
      </w:r>
      <w:r w:rsidRPr="00311675">
        <w:rPr>
          <w:noProof/>
          <w:sz w:val="21"/>
          <w:szCs w:val="21"/>
        </w:rPr>
        <w:t>Bu tanımlardan liderliğin bir süreç olduğunu söyleyebiliriz. Bu süreç bazı yazarlara göre şu formülle açıklanmaktadır:</w:t>
      </w:r>
    </w:p>
    <w:p w:rsidR="003605DF" w:rsidRPr="00311675" w:rsidRDefault="003605DF" w:rsidP="00311675">
      <w:pPr>
        <w:autoSpaceDE w:val="0"/>
        <w:autoSpaceDN w:val="0"/>
        <w:adjustRightInd w:val="0"/>
        <w:spacing w:before="120" w:after="120"/>
        <w:ind w:firstLine="709"/>
        <w:jc w:val="both"/>
        <w:rPr>
          <w:noProof/>
          <w:sz w:val="21"/>
          <w:szCs w:val="21"/>
        </w:rPr>
      </w:pPr>
      <w:r w:rsidRPr="00311675">
        <w:rPr>
          <w:noProof/>
          <w:sz w:val="21"/>
          <w:szCs w:val="21"/>
        </w:rPr>
        <w:t xml:space="preserve">Liderlik = f {kişilik, izleyiciler, koşullar} </w:t>
      </w:r>
    </w:p>
    <w:p w:rsidR="003605DF" w:rsidRPr="00311675" w:rsidRDefault="003605DF" w:rsidP="00311675">
      <w:pPr>
        <w:autoSpaceDE w:val="0"/>
        <w:autoSpaceDN w:val="0"/>
        <w:adjustRightInd w:val="0"/>
        <w:spacing w:before="120" w:after="120"/>
        <w:ind w:firstLine="709"/>
        <w:jc w:val="both"/>
        <w:rPr>
          <w:noProof/>
          <w:sz w:val="21"/>
          <w:szCs w:val="21"/>
        </w:rPr>
      </w:pPr>
      <w:r w:rsidRPr="00311675">
        <w:rPr>
          <w:noProof/>
          <w:sz w:val="21"/>
          <w:szCs w:val="21"/>
        </w:rPr>
        <w:t>Bu eşitliğe göre bir kişinin etkili bir lider olabilmesi için güçlü bir kişilik yapısına sahip olması, onu izleyen bir grup insanın bulunması ve liderliğin gerçekleşebilmesi için çevre koşullarının buna uygun olmasına bağlıdır.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İşletmeler açısından liderliğin önemi, örgütsel amaçların gerçekleştirilmesi, sürdürülebilir rekabet avantajının kazanılması ve ortalamanın üstünde kar elde edilmesi bakımından ortaya çıkmaktadır.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lastRenderedPageBreak/>
        <w:t>Tüm gelişen ekonomilerde olduğu gibi ülkemizde de çevresel faktörler son derece karmaşık olabilmekte ve hızlı değişebilmektedir. Bu durum yüksek belirsizlik yaratmaktadır. Bu tip ekonomilerde işletmelerin çoğunluğu sürdürülebilir rekabet etmek bir yana ayakta kalabilmenin çarelerini aramaktadır (</w:t>
      </w:r>
      <w:proofErr w:type="spellStart"/>
      <w:r w:rsidRPr="00311675">
        <w:rPr>
          <w:sz w:val="21"/>
          <w:szCs w:val="21"/>
        </w:rPr>
        <w:t>Ülgen</w:t>
      </w:r>
      <w:proofErr w:type="spellEnd"/>
      <w:r w:rsidRPr="00311675">
        <w:rPr>
          <w:sz w:val="21"/>
          <w:szCs w:val="21"/>
        </w:rPr>
        <w:t xml:space="preserve">, </w:t>
      </w:r>
      <w:proofErr w:type="gramStart"/>
      <w:r w:rsidRPr="00311675">
        <w:rPr>
          <w:sz w:val="21"/>
          <w:szCs w:val="21"/>
        </w:rPr>
        <w:t>2006:51</w:t>
      </w:r>
      <w:proofErr w:type="gramEnd"/>
      <w:r w:rsidRPr="00311675">
        <w:rPr>
          <w:sz w:val="21"/>
          <w:szCs w:val="21"/>
        </w:rPr>
        <w:t xml:space="preserve">).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Belirsizliğin yüksek olduğu, kararların hızlı alınması gerektiği böyle bir iş ortamında işletmelerin genel / uzak çevreleri (politik, ekonomik, </w:t>
      </w:r>
      <w:proofErr w:type="spellStart"/>
      <w:r w:rsidRPr="00311675">
        <w:rPr>
          <w:sz w:val="21"/>
          <w:szCs w:val="21"/>
        </w:rPr>
        <w:t>sosyo</w:t>
      </w:r>
      <w:proofErr w:type="spellEnd"/>
      <w:r w:rsidRPr="00311675">
        <w:rPr>
          <w:sz w:val="21"/>
          <w:szCs w:val="21"/>
        </w:rPr>
        <w:t xml:space="preserve">-kültürel, teknolojik, demografik vb.) ile yakın / </w:t>
      </w:r>
      <w:proofErr w:type="spellStart"/>
      <w:r w:rsidRPr="00311675">
        <w:rPr>
          <w:sz w:val="21"/>
          <w:szCs w:val="21"/>
        </w:rPr>
        <w:t>sektörel</w:t>
      </w:r>
      <w:proofErr w:type="spellEnd"/>
      <w:r w:rsidRPr="00311675">
        <w:rPr>
          <w:sz w:val="21"/>
          <w:szCs w:val="21"/>
        </w:rPr>
        <w:t xml:space="preserve"> çevrelerindeki (müşteriler, rakipler, işgücü pazarı, alternatif ürünler vb.) değişimleri dikkate alarak eyleme geçecek veya izleyicilerini eyleme geçirecek liderlik becerileri son derece önemlidir (</w:t>
      </w:r>
      <w:proofErr w:type="spellStart"/>
      <w:r w:rsidRPr="00311675">
        <w:rPr>
          <w:sz w:val="21"/>
          <w:szCs w:val="21"/>
        </w:rPr>
        <w:t>Ülgen</w:t>
      </w:r>
      <w:proofErr w:type="spellEnd"/>
      <w:r w:rsidRPr="00311675">
        <w:rPr>
          <w:sz w:val="21"/>
          <w:szCs w:val="21"/>
        </w:rPr>
        <w:t xml:space="preserve">, </w:t>
      </w:r>
      <w:proofErr w:type="gramStart"/>
      <w:r w:rsidRPr="00311675">
        <w:rPr>
          <w:sz w:val="21"/>
          <w:szCs w:val="21"/>
        </w:rPr>
        <w:t>2006:51</w:t>
      </w:r>
      <w:proofErr w:type="gramEnd"/>
      <w:r w:rsidRPr="00311675">
        <w:rPr>
          <w:sz w:val="21"/>
          <w:szCs w:val="21"/>
        </w:rPr>
        <w:t xml:space="preserve">). </w:t>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2.2. Yönetici ve Lider Ayrımı</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Yönetici ile liderin aynı kavram olup olmadığına ilişkin ilk tartışmalar 1977’de Harvard </w:t>
      </w:r>
      <w:proofErr w:type="spellStart"/>
      <w:r w:rsidRPr="00311675">
        <w:rPr>
          <w:sz w:val="21"/>
          <w:szCs w:val="21"/>
        </w:rPr>
        <w:t>Business</w:t>
      </w:r>
      <w:proofErr w:type="spellEnd"/>
      <w:r w:rsidRPr="00311675">
        <w:rPr>
          <w:sz w:val="21"/>
          <w:szCs w:val="21"/>
        </w:rPr>
        <w:t xml:space="preserve"> </w:t>
      </w:r>
      <w:proofErr w:type="spellStart"/>
      <w:r w:rsidRPr="00311675">
        <w:rPr>
          <w:sz w:val="21"/>
          <w:szCs w:val="21"/>
        </w:rPr>
        <w:t>Review’da</w:t>
      </w:r>
      <w:proofErr w:type="spellEnd"/>
      <w:r w:rsidRPr="00311675">
        <w:rPr>
          <w:sz w:val="21"/>
          <w:szCs w:val="21"/>
        </w:rPr>
        <w:t xml:space="preserve"> yayımlanan “Yönetici ve Liderler: İkisi farklı mı?” başlıklı makale ile başlatan kuramcı Abraham </w:t>
      </w:r>
      <w:proofErr w:type="spellStart"/>
      <w:r w:rsidRPr="00311675">
        <w:rPr>
          <w:sz w:val="21"/>
          <w:szCs w:val="21"/>
        </w:rPr>
        <w:t>Zalzenik’tir</w:t>
      </w:r>
      <w:proofErr w:type="spellEnd"/>
      <w:r w:rsidRPr="00311675">
        <w:rPr>
          <w:sz w:val="21"/>
          <w:szCs w:val="21"/>
        </w:rPr>
        <w:t xml:space="preserve">. </w:t>
      </w:r>
      <w:proofErr w:type="spellStart"/>
      <w:r w:rsidRPr="00311675">
        <w:rPr>
          <w:sz w:val="21"/>
          <w:szCs w:val="21"/>
        </w:rPr>
        <w:t>Zalzenik’e</w:t>
      </w:r>
      <w:proofErr w:type="spellEnd"/>
      <w:r w:rsidRPr="00311675">
        <w:rPr>
          <w:sz w:val="21"/>
          <w:szCs w:val="21"/>
        </w:rPr>
        <w:t xml:space="preserve"> göre her ikisi de farklıdır. Yönetici işletmede tekrar eden işler yaparken liderler yenilikçidir.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Her iki kavramın farklılıklarına geçmeden önce bu kavramlar arasındaki benzerliklerden bahsetmek gerekir. Genel bir değerlendirme yapılacak olursa yönetici ve lider arasındaki benzerlikler şunlardır:</w:t>
      </w:r>
    </w:p>
    <w:p w:rsidR="003605DF" w:rsidRPr="00311675" w:rsidRDefault="003605DF" w:rsidP="00311675">
      <w:pPr>
        <w:pStyle w:val="ListeParagraf"/>
        <w:numPr>
          <w:ilvl w:val="0"/>
          <w:numId w:val="13"/>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Her ikisi de insanların belli hedeflere yöneltilmesi ile ilgilidir.</w:t>
      </w:r>
    </w:p>
    <w:p w:rsidR="003605DF" w:rsidRPr="00311675" w:rsidRDefault="003605DF" w:rsidP="00311675">
      <w:pPr>
        <w:pStyle w:val="ListeParagraf"/>
        <w:numPr>
          <w:ilvl w:val="0"/>
          <w:numId w:val="13"/>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Her ikisi de yönlendirme ve etkileme işini yaparken bir güç kullanmaktadır. Yönetici daha çok yetki gücünü kullanırken, lider ise karizmatik gücünden faydalanmaktadır.</w:t>
      </w:r>
    </w:p>
    <w:p w:rsidR="003605DF" w:rsidRPr="00311675" w:rsidRDefault="003605DF" w:rsidP="00311675">
      <w:pPr>
        <w:pStyle w:val="ListeParagraf"/>
        <w:numPr>
          <w:ilvl w:val="0"/>
          <w:numId w:val="13"/>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Her ikisinin de birlikte çalıştığı insan gücü arasında yakın bir ilişkisi vardır.</w:t>
      </w:r>
    </w:p>
    <w:p w:rsidR="003605DF" w:rsidRPr="00311675" w:rsidRDefault="003605DF" w:rsidP="00311675">
      <w:pPr>
        <w:pStyle w:val="ListeParagraf"/>
        <w:numPr>
          <w:ilvl w:val="0"/>
          <w:numId w:val="13"/>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Her ikisi de bir işletme için gereklidir.</w:t>
      </w:r>
    </w:p>
    <w:p w:rsidR="003605DF" w:rsidRPr="00311675" w:rsidRDefault="003605DF" w:rsidP="00311675">
      <w:pPr>
        <w:tabs>
          <w:tab w:val="left" w:pos="284"/>
        </w:tabs>
        <w:autoSpaceDE w:val="0"/>
        <w:autoSpaceDN w:val="0"/>
        <w:adjustRightInd w:val="0"/>
        <w:spacing w:before="60" w:after="60"/>
        <w:ind w:right="91"/>
        <w:rPr>
          <w:sz w:val="21"/>
          <w:szCs w:val="21"/>
        </w:rPr>
      </w:pPr>
      <w:r w:rsidRPr="00311675">
        <w:rPr>
          <w:sz w:val="21"/>
          <w:szCs w:val="21"/>
        </w:rPr>
        <w:t>Yönetici ve lider arasındaki farklılıklar ise şunlardır: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Yöneticilik bir meslek uygulamasıdır. Liderlik ise insanları etkileyebilme ve harekete geçirebilme işidir.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 xml:space="preserve">Yöneticilik </w:t>
      </w:r>
      <w:proofErr w:type="gramStart"/>
      <w:r w:rsidRPr="00311675">
        <w:rPr>
          <w:sz w:val="21"/>
          <w:szCs w:val="21"/>
        </w:rPr>
        <w:t>formel</w:t>
      </w:r>
      <w:proofErr w:type="gramEnd"/>
      <w:r w:rsidRPr="00311675">
        <w:rPr>
          <w:sz w:val="21"/>
          <w:szCs w:val="21"/>
        </w:rPr>
        <w:t xml:space="preserve"> bir organizasyon yapısı içinde gerçekleşirken liderlik için formel bir yapı şart değildir.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Yöneticilik tanımlanmış hedeflere ulaştıracak işlerin en etkin şekilde yaptırılması ile ilgilidir. Liderlik ise hedeflerin ve yapılacak işlerin belirlenmesi ile ilgilidir.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Yöneticinin görev tanımı vardır. Liderin ise görev tanımı yoktur.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Yöneticinin insanları etkileme aracı bulunduğu pozisyona verilmiş olan yetki dayanır. Liderin insanları etkileme aracı ise kişisel özellikleri, davranışları, insanlara verdiği ilham ve güvendir.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lastRenderedPageBreak/>
        <w:t xml:space="preserve">Yöneticilik eğitim, ölçme, istatistik hesaplama, yönetmelik ve </w:t>
      </w:r>
      <w:proofErr w:type="gramStart"/>
      <w:r w:rsidRPr="00311675">
        <w:rPr>
          <w:sz w:val="21"/>
          <w:szCs w:val="21"/>
        </w:rPr>
        <w:t>prosedürlere</w:t>
      </w:r>
      <w:proofErr w:type="gramEnd"/>
      <w:r w:rsidRPr="00311675">
        <w:rPr>
          <w:sz w:val="21"/>
          <w:szCs w:val="21"/>
        </w:rPr>
        <w:t xml:space="preserve"> dayanan ve bilimsel yanı ağır basan bir iştir. Liderlik ise insanlara ileriye bakarak ulaşmaya değer saydıkları hedefler verebilme diğer bir deyişle sanat yönü ağır basan bir iştir.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Yöneticilik tanımlanan hedeflere ulaşma, liderlik ise değişim ve dönüşüm yapabilme işidir.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 xml:space="preserve">Yöneticilik işletmenin </w:t>
      </w:r>
      <w:proofErr w:type="gramStart"/>
      <w:r w:rsidRPr="00311675">
        <w:rPr>
          <w:sz w:val="21"/>
          <w:szCs w:val="21"/>
        </w:rPr>
        <w:t>iç yapı</w:t>
      </w:r>
      <w:proofErr w:type="gramEnd"/>
      <w:r w:rsidRPr="00311675">
        <w:rPr>
          <w:sz w:val="21"/>
          <w:szCs w:val="21"/>
        </w:rPr>
        <w:t xml:space="preserve"> dinamiklerine, liderlik ise dış yapı dinamiklerine bakabilme işidir.</w:t>
      </w:r>
    </w:p>
    <w:p w:rsidR="003605DF" w:rsidRPr="00311675" w:rsidRDefault="003605DF" w:rsidP="00311675">
      <w:pPr>
        <w:pStyle w:val="ListeParagraf"/>
        <w:numPr>
          <w:ilvl w:val="0"/>
          <w:numId w:val="14"/>
        </w:numPr>
        <w:tabs>
          <w:tab w:val="left" w:pos="284"/>
        </w:tabs>
        <w:autoSpaceDE w:val="0"/>
        <w:autoSpaceDN w:val="0"/>
        <w:adjustRightInd w:val="0"/>
        <w:spacing w:before="60" w:after="60"/>
        <w:ind w:left="0" w:right="91" w:firstLine="0"/>
        <w:contextualSpacing w:val="0"/>
        <w:jc w:val="both"/>
        <w:rPr>
          <w:sz w:val="21"/>
          <w:szCs w:val="21"/>
        </w:rPr>
      </w:pPr>
      <w:r w:rsidRPr="00311675">
        <w:rPr>
          <w:sz w:val="21"/>
          <w:szCs w:val="21"/>
        </w:rPr>
        <w:t>Yönetici işleri doğru yapan, lider ise doğru işleri yapan kişidir.</w:t>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2.3. Liderlikle İlgili Yaklaşımlar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1900’lü yıllardan bu yana liderlik üzerine araştırma yapan bilim adamları liderlikle ilgili birçok teori geliştirmişlerdir. Bu teorilerden en çok benimsenenleri aşağıdaki tablodaki gibi göstermek mümkündür.</w:t>
      </w:r>
    </w:p>
    <w:p w:rsidR="003605DF" w:rsidRPr="00311675" w:rsidRDefault="003605DF" w:rsidP="00311675">
      <w:pPr>
        <w:pStyle w:val="TabloAdlar"/>
        <w:spacing w:before="120" w:after="120"/>
        <w:ind w:firstLine="709"/>
        <w:jc w:val="both"/>
        <w:rPr>
          <w:b w:val="0"/>
          <w:sz w:val="21"/>
          <w:szCs w:val="21"/>
          <w:lang w:val="tr-TR"/>
        </w:rPr>
      </w:pPr>
      <w:r w:rsidRPr="00311675">
        <w:rPr>
          <w:b w:val="0"/>
          <w:sz w:val="21"/>
          <w:szCs w:val="21"/>
          <w:lang w:val="tr-TR"/>
        </w:rPr>
        <w:t>Tablo 1: Liderlik Teorileri</w:t>
      </w:r>
    </w:p>
    <w:tbl>
      <w:tblPr>
        <w:tblStyle w:val="TabloKlavuzu"/>
        <w:tblW w:w="5000" w:type="pct"/>
        <w:jc w:val="center"/>
        <w:tblLook w:val="04A0"/>
      </w:tblPr>
      <w:tblGrid>
        <w:gridCol w:w="1250"/>
        <w:gridCol w:w="1953"/>
        <w:gridCol w:w="3532"/>
      </w:tblGrid>
      <w:tr w:rsidR="003605DF" w:rsidRPr="00311675" w:rsidTr="00311675">
        <w:trPr>
          <w:trHeight w:val="20"/>
          <w:jc w:val="center"/>
        </w:trPr>
        <w:tc>
          <w:tcPr>
            <w:tcW w:w="928"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1900-1930</w:t>
            </w:r>
          </w:p>
        </w:tc>
        <w:tc>
          <w:tcPr>
            <w:tcW w:w="1450"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Özellikler Teorisi</w:t>
            </w:r>
          </w:p>
        </w:tc>
        <w:tc>
          <w:tcPr>
            <w:tcW w:w="2622" w:type="pct"/>
            <w:vAlign w:val="center"/>
          </w:tcPr>
          <w:p w:rsidR="003605DF" w:rsidRPr="00311675" w:rsidRDefault="003605DF" w:rsidP="004B2E2A">
            <w:pPr>
              <w:autoSpaceDE w:val="0"/>
              <w:autoSpaceDN w:val="0"/>
              <w:adjustRightInd w:val="0"/>
              <w:ind w:right="90"/>
              <w:rPr>
                <w:sz w:val="19"/>
                <w:szCs w:val="19"/>
              </w:rPr>
            </w:pPr>
            <w:r w:rsidRPr="00311675">
              <w:rPr>
                <w:sz w:val="19"/>
                <w:szCs w:val="19"/>
              </w:rPr>
              <w:t>Karizmatik Özellikler</w:t>
            </w:r>
          </w:p>
          <w:p w:rsidR="003605DF" w:rsidRPr="00311675" w:rsidRDefault="003605DF" w:rsidP="004B2E2A">
            <w:pPr>
              <w:autoSpaceDE w:val="0"/>
              <w:autoSpaceDN w:val="0"/>
              <w:adjustRightInd w:val="0"/>
              <w:ind w:right="90"/>
              <w:rPr>
                <w:sz w:val="19"/>
                <w:szCs w:val="19"/>
              </w:rPr>
            </w:pPr>
            <w:r w:rsidRPr="00311675">
              <w:rPr>
                <w:sz w:val="19"/>
                <w:szCs w:val="19"/>
              </w:rPr>
              <w:t>Liderin Özellikleri</w:t>
            </w:r>
          </w:p>
        </w:tc>
      </w:tr>
      <w:tr w:rsidR="003605DF" w:rsidRPr="00311675" w:rsidTr="00311675">
        <w:trPr>
          <w:trHeight w:val="20"/>
          <w:jc w:val="center"/>
        </w:trPr>
        <w:tc>
          <w:tcPr>
            <w:tcW w:w="928"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1940-1960</w:t>
            </w:r>
          </w:p>
        </w:tc>
        <w:tc>
          <w:tcPr>
            <w:tcW w:w="1450"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Davranışsal Liderlik Teorisi</w:t>
            </w:r>
          </w:p>
        </w:tc>
        <w:tc>
          <w:tcPr>
            <w:tcW w:w="2622" w:type="pct"/>
            <w:vAlign w:val="center"/>
          </w:tcPr>
          <w:p w:rsidR="003605DF" w:rsidRPr="00311675" w:rsidRDefault="003605DF" w:rsidP="004B2E2A">
            <w:pPr>
              <w:autoSpaceDE w:val="0"/>
              <w:autoSpaceDN w:val="0"/>
              <w:adjustRightInd w:val="0"/>
              <w:ind w:right="90"/>
              <w:rPr>
                <w:sz w:val="19"/>
                <w:szCs w:val="19"/>
              </w:rPr>
            </w:pPr>
            <w:r w:rsidRPr="00311675">
              <w:rPr>
                <w:sz w:val="19"/>
                <w:szCs w:val="19"/>
              </w:rPr>
              <w:t xml:space="preserve">Ohio </w:t>
            </w:r>
            <w:proofErr w:type="spellStart"/>
            <w:r w:rsidRPr="00311675">
              <w:rPr>
                <w:sz w:val="19"/>
                <w:szCs w:val="19"/>
              </w:rPr>
              <w:t>State</w:t>
            </w:r>
            <w:proofErr w:type="spellEnd"/>
            <w:r w:rsidRPr="00311675">
              <w:rPr>
                <w:sz w:val="19"/>
                <w:szCs w:val="19"/>
              </w:rPr>
              <w:t xml:space="preserve"> Üniversitesi Çalışmaları</w:t>
            </w:r>
          </w:p>
          <w:p w:rsidR="003605DF" w:rsidRPr="00311675" w:rsidRDefault="003605DF" w:rsidP="004B2E2A">
            <w:pPr>
              <w:autoSpaceDE w:val="0"/>
              <w:autoSpaceDN w:val="0"/>
              <w:adjustRightInd w:val="0"/>
              <w:ind w:right="90"/>
              <w:rPr>
                <w:sz w:val="19"/>
                <w:szCs w:val="19"/>
              </w:rPr>
            </w:pPr>
            <w:r w:rsidRPr="00311675">
              <w:rPr>
                <w:sz w:val="19"/>
                <w:szCs w:val="19"/>
              </w:rPr>
              <w:t>Michigan Üniversitesi Çalışmaları</w:t>
            </w:r>
          </w:p>
          <w:p w:rsidR="003605DF" w:rsidRPr="00311675" w:rsidRDefault="003605DF" w:rsidP="004B2E2A">
            <w:pPr>
              <w:autoSpaceDE w:val="0"/>
              <w:autoSpaceDN w:val="0"/>
              <w:adjustRightInd w:val="0"/>
              <w:ind w:right="90"/>
              <w:rPr>
                <w:sz w:val="19"/>
                <w:szCs w:val="19"/>
              </w:rPr>
            </w:pPr>
            <w:proofErr w:type="spellStart"/>
            <w:r w:rsidRPr="00311675">
              <w:rPr>
                <w:sz w:val="19"/>
                <w:szCs w:val="19"/>
              </w:rPr>
              <w:t>Blake</w:t>
            </w:r>
            <w:proofErr w:type="spellEnd"/>
            <w:r w:rsidRPr="00311675">
              <w:rPr>
                <w:sz w:val="19"/>
                <w:szCs w:val="19"/>
              </w:rPr>
              <w:t xml:space="preserve"> Ve </w:t>
            </w:r>
            <w:proofErr w:type="spellStart"/>
            <w:r w:rsidRPr="00311675">
              <w:rPr>
                <w:sz w:val="19"/>
                <w:szCs w:val="19"/>
              </w:rPr>
              <w:t>Mouton’un</w:t>
            </w:r>
            <w:proofErr w:type="spellEnd"/>
            <w:r w:rsidRPr="00311675">
              <w:rPr>
                <w:sz w:val="19"/>
                <w:szCs w:val="19"/>
              </w:rPr>
              <w:t xml:space="preserve"> Yönetim Tarzı </w:t>
            </w:r>
            <w:proofErr w:type="spellStart"/>
            <w:r w:rsidRPr="00311675">
              <w:rPr>
                <w:sz w:val="19"/>
                <w:szCs w:val="19"/>
              </w:rPr>
              <w:t>Matriksi</w:t>
            </w:r>
            <w:proofErr w:type="spellEnd"/>
          </w:p>
          <w:p w:rsidR="003605DF" w:rsidRPr="00311675" w:rsidRDefault="003605DF" w:rsidP="004B2E2A">
            <w:pPr>
              <w:autoSpaceDE w:val="0"/>
              <w:autoSpaceDN w:val="0"/>
              <w:adjustRightInd w:val="0"/>
              <w:ind w:right="90"/>
              <w:rPr>
                <w:sz w:val="19"/>
                <w:szCs w:val="19"/>
              </w:rPr>
            </w:pPr>
            <w:proofErr w:type="spellStart"/>
            <w:r w:rsidRPr="00311675">
              <w:rPr>
                <w:sz w:val="19"/>
                <w:szCs w:val="19"/>
              </w:rPr>
              <w:t>Mc</w:t>
            </w:r>
            <w:proofErr w:type="spellEnd"/>
            <w:r w:rsidRPr="00311675">
              <w:rPr>
                <w:sz w:val="19"/>
                <w:szCs w:val="19"/>
              </w:rPr>
              <w:t xml:space="preserve"> </w:t>
            </w:r>
            <w:proofErr w:type="spellStart"/>
            <w:r w:rsidRPr="00311675">
              <w:rPr>
                <w:sz w:val="19"/>
                <w:szCs w:val="19"/>
              </w:rPr>
              <w:t>Gregor’un</w:t>
            </w:r>
            <w:proofErr w:type="spellEnd"/>
            <w:r w:rsidRPr="00311675">
              <w:rPr>
                <w:sz w:val="19"/>
                <w:szCs w:val="19"/>
              </w:rPr>
              <w:t xml:space="preserve"> X ve Y Kuramı</w:t>
            </w:r>
          </w:p>
          <w:p w:rsidR="003605DF" w:rsidRPr="00311675" w:rsidRDefault="003605DF" w:rsidP="004B2E2A">
            <w:pPr>
              <w:autoSpaceDE w:val="0"/>
              <w:autoSpaceDN w:val="0"/>
              <w:adjustRightInd w:val="0"/>
              <w:ind w:right="90"/>
              <w:rPr>
                <w:sz w:val="19"/>
                <w:szCs w:val="19"/>
              </w:rPr>
            </w:pPr>
            <w:proofErr w:type="spellStart"/>
            <w:r w:rsidRPr="00311675">
              <w:rPr>
                <w:sz w:val="19"/>
                <w:szCs w:val="19"/>
              </w:rPr>
              <w:t>Likert’in</w:t>
            </w:r>
            <w:proofErr w:type="spellEnd"/>
            <w:r w:rsidRPr="00311675">
              <w:rPr>
                <w:sz w:val="19"/>
                <w:szCs w:val="19"/>
              </w:rPr>
              <w:t xml:space="preserve"> Sistem 4 Modeli</w:t>
            </w:r>
          </w:p>
          <w:p w:rsidR="003605DF" w:rsidRPr="00311675" w:rsidRDefault="003605DF" w:rsidP="004B2E2A">
            <w:pPr>
              <w:autoSpaceDE w:val="0"/>
              <w:autoSpaceDN w:val="0"/>
              <w:adjustRightInd w:val="0"/>
              <w:ind w:right="90"/>
              <w:rPr>
                <w:sz w:val="19"/>
                <w:szCs w:val="19"/>
              </w:rPr>
            </w:pPr>
            <w:r w:rsidRPr="00311675">
              <w:rPr>
                <w:sz w:val="19"/>
                <w:szCs w:val="19"/>
              </w:rPr>
              <w:t>Iowa Üniversitesi Çalışmaları</w:t>
            </w:r>
          </w:p>
        </w:tc>
      </w:tr>
      <w:tr w:rsidR="003605DF" w:rsidRPr="00311675" w:rsidTr="00311675">
        <w:trPr>
          <w:trHeight w:val="20"/>
          <w:jc w:val="center"/>
        </w:trPr>
        <w:tc>
          <w:tcPr>
            <w:tcW w:w="928"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1960-1980</w:t>
            </w:r>
          </w:p>
        </w:tc>
        <w:tc>
          <w:tcPr>
            <w:tcW w:w="1450"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Durumsal Liderlik Teorisi</w:t>
            </w:r>
          </w:p>
        </w:tc>
        <w:tc>
          <w:tcPr>
            <w:tcW w:w="2622" w:type="pct"/>
            <w:vAlign w:val="center"/>
          </w:tcPr>
          <w:p w:rsidR="003605DF" w:rsidRPr="00311675" w:rsidRDefault="003605DF" w:rsidP="004B2E2A">
            <w:pPr>
              <w:autoSpaceDE w:val="0"/>
              <w:autoSpaceDN w:val="0"/>
              <w:adjustRightInd w:val="0"/>
              <w:ind w:right="90"/>
              <w:rPr>
                <w:sz w:val="19"/>
                <w:szCs w:val="19"/>
              </w:rPr>
            </w:pPr>
            <w:proofErr w:type="spellStart"/>
            <w:r w:rsidRPr="00311675">
              <w:rPr>
                <w:sz w:val="19"/>
                <w:szCs w:val="19"/>
              </w:rPr>
              <w:t>Fred</w:t>
            </w:r>
            <w:proofErr w:type="spellEnd"/>
            <w:r w:rsidRPr="00311675">
              <w:rPr>
                <w:sz w:val="19"/>
                <w:szCs w:val="19"/>
              </w:rPr>
              <w:t xml:space="preserve"> </w:t>
            </w:r>
            <w:proofErr w:type="spellStart"/>
            <w:r w:rsidRPr="00311675">
              <w:rPr>
                <w:sz w:val="19"/>
                <w:szCs w:val="19"/>
              </w:rPr>
              <w:t>Fiedler’in</w:t>
            </w:r>
            <w:proofErr w:type="spellEnd"/>
            <w:r w:rsidRPr="00311675">
              <w:rPr>
                <w:sz w:val="19"/>
                <w:szCs w:val="19"/>
              </w:rPr>
              <w:t xml:space="preserve"> Etkin Liderlik Teorisi</w:t>
            </w:r>
          </w:p>
          <w:p w:rsidR="003605DF" w:rsidRPr="00311675" w:rsidRDefault="003605DF" w:rsidP="004B2E2A">
            <w:pPr>
              <w:autoSpaceDE w:val="0"/>
              <w:autoSpaceDN w:val="0"/>
              <w:adjustRightInd w:val="0"/>
              <w:ind w:right="90"/>
              <w:rPr>
                <w:sz w:val="19"/>
                <w:szCs w:val="19"/>
              </w:rPr>
            </w:pPr>
            <w:r w:rsidRPr="00311675">
              <w:rPr>
                <w:sz w:val="19"/>
                <w:szCs w:val="19"/>
              </w:rPr>
              <w:t>Yol Amaç Teorisi</w:t>
            </w:r>
          </w:p>
          <w:p w:rsidR="003605DF" w:rsidRPr="00311675" w:rsidRDefault="003605DF" w:rsidP="004B2E2A">
            <w:pPr>
              <w:autoSpaceDE w:val="0"/>
              <w:autoSpaceDN w:val="0"/>
              <w:adjustRightInd w:val="0"/>
              <w:ind w:right="90"/>
              <w:rPr>
                <w:sz w:val="19"/>
                <w:szCs w:val="19"/>
              </w:rPr>
            </w:pPr>
            <w:proofErr w:type="spellStart"/>
            <w:r w:rsidRPr="00311675">
              <w:rPr>
                <w:sz w:val="19"/>
                <w:szCs w:val="19"/>
              </w:rPr>
              <w:t>Hersey</w:t>
            </w:r>
            <w:proofErr w:type="spellEnd"/>
            <w:r w:rsidRPr="00311675">
              <w:rPr>
                <w:sz w:val="19"/>
                <w:szCs w:val="19"/>
              </w:rPr>
              <w:t xml:space="preserve"> - </w:t>
            </w:r>
            <w:proofErr w:type="spellStart"/>
            <w:r w:rsidRPr="00311675">
              <w:rPr>
                <w:sz w:val="19"/>
                <w:szCs w:val="19"/>
              </w:rPr>
              <w:t>Blanchard’ın</w:t>
            </w:r>
            <w:proofErr w:type="spellEnd"/>
            <w:r w:rsidRPr="00311675">
              <w:rPr>
                <w:sz w:val="19"/>
                <w:szCs w:val="19"/>
              </w:rPr>
              <w:t xml:space="preserve"> Durumsallık Yaklaşımı</w:t>
            </w:r>
          </w:p>
          <w:p w:rsidR="003605DF" w:rsidRPr="00311675" w:rsidRDefault="003605DF" w:rsidP="004B2E2A">
            <w:pPr>
              <w:autoSpaceDE w:val="0"/>
              <w:autoSpaceDN w:val="0"/>
              <w:adjustRightInd w:val="0"/>
              <w:ind w:right="90"/>
              <w:rPr>
                <w:sz w:val="19"/>
                <w:szCs w:val="19"/>
              </w:rPr>
            </w:pPr>
            <w:proofErr w:type="spellStart"/>
            <w:r w:rsidRPr="00311675">
              <w:rPr>
                <w:sz w:val="19"/>
                <w:szCs w:val="19"/>
              </w:rPr>
              <w:t>Wroom</w:t>
            </w:r>
            <w:proofErr w:type="spellEnd"/>
            <w:r w:rsidRPr="00311675">
              <w:rPr>
                <w:sz w:val="19"/>
                <w:szCs w:val="19"/>
              </w:rPr>
              <w:t xml:space="preserve"> – </w:t>
            </w:r>
            <w:proofErr w:type="spellStart"/>
            <w:r w:rsidRPr="00311675">
              <w:rPr>
                <w:sz w:val="19"/>
                <w:szCs w:val="19"/>
              </w:rPr>
              <w:t>Yetton</w:t>
            </w:r>
            <w:proofErr w:type="spellEnd"/>
            <w:r w:rsidRPr="00311675">
              <w:rPr>
                <w:sz w:val="19"/>
                <w:szCs w:val="19"/>
              </w:rPr>
              <w:t xml:space="preserve"> Durumsallık Yaklaşımı</w:t>
            </w:r>
          </w:p>
          <w:p w:rsidR="003605DF" w:rsidRPr="00311675" w:rsidRDefault="003605DF" w:rsidP="004B2E2A">
            <w:pPr>
              <w:autoSpaceDE w:val="0"/>
              <w:autoSpaceDN w:val="0"/>
              <w:adjustRightInd w:val="0"/>
              <w:ind w:right="90"/>
              <w:rPr>
                <w:sz w:val="19"/>
                <w:szCs w:val="19"/>
              </w:rPr>
            </w:pPr>
            <w:proofErr w:type="spellStart"/>
            <w:r w:rsidRPr="00311675">
              <w:rPr>
                <w:sz w:val="19"/>
                <w:szCs w:val="19"/>
              </w:rPr>
              <w:t>Reddin’in</w:t>
            </w:r>
            <w:proofErr w:type="spellEnd"/>
            <w:r w:rsidRPr="00311675">
              <w:rPr>
                <w:sz w:val="19"/>
                <w:szCs w:val="19"/>
              </w:rPr>
              <w:t xml:space="preserve"> Üç Boyutlu Lider Etkinliği Yaklaşımı</w:t>
            </w:r>
          </w:p>
        </w:tc>
      </w:tr>
      <w:tr w:rsidR="003605DF" w:rsidRPr="00311675" w:rsidTr="00311675">
        <w:trPr>
          <w:trHeight w:val="20"/>
          <w:jc w:val="center"/>
        </w:trPr>
        <w:tc>
          <w:tcPr>
            <w:tcW w:w="928"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1980-…</w:t>
            </w:r>
          </w:p>
        </w:tc>
        <w:tc>
          <w:tcPr>
            <w:tcW w:w="1450" w:type="pct"/>
            <w:vAlign w:val="center"/>
          </w:tcPr>
          <w:p w:rsidR="003605DF" w:rsidRPr="00311675" w:rsidRDefault="003605DF" w:rsidP="004B2E2A">
            <w:pPr>
              <w:autoSpaceDE w:val="0"/>
              <w:autoSpaceDN w:val="0"/>
              <w:adjustRightInd w:val="0"/>
              <w:ind w:right="90"/>
              <w:rPr>
                <w:b/>
                <w:sz w:val="19"/>
                <w:szCs w:val="19"/>
              </w:rPr>
            </w:pPr>
            <w:r w:rsidRPr="00311675">
              <w:rPr>
                <w:b/>
                <w:sz w:val="19"/>
                <w:szCs w:val="19"/>
              </w:rPr>
              <w:t>Güncel Yaklaşımlar</w:t>
            </w:r>
          </w:p>
        </w:tc>
        <w:tc>
          <w:tcPr>
            <w:tcW w:w="2622" w:type="pct"/>
            <w:vAlign w:val="center"/>
          </w:tcPr>
          <w:p w:rsidR="003605DF" w:rsidRPr="00311675" w:rsidRDefault="003605DF" w:rsidP="004B2E2A">
            <w:pPr>
              <w:autoSpaceDE w:val="0"/>
              <w:autoSpaceDN w:val="0"/>
              <w:adjustRightInd w:val="0"/>
              <w:ind w:right="90"/>
              <w:rPr>
                <w:sz w:val="19"/>
                <w:szCs w:val="19"/>
              </w:rPr>
            </w:pPr>
            <w:r w:rsidRPr="00311675">
              <w:rPr>
                <w:sz w:val="19"/>
                <w:szCs w:val="19"/>
              </w:rPr>
              <w:t>Karizmatik lider</w:t>
            </w:r>
          </w:p>
          <w:p w:rsidR="003605DF" w:rsidRPr="00311675" w:rsidRDefault="003605DF" w:rsidP="004B2E2A">
            <w:pPr>
              <w:autoSpaceDE w:val="0"/>
              <w:autoSpaceDN w:val="0"/>
              <w:adjustRightInd w:val="0"/>
              <w:ind w:right="90"/>
              <w:rPr>
                <w:sz w:val="19"/>
                <w:szCs w:val="19"/>
              </w:rPr>
            </w:pPr>
            <w:r w:rsidRPr="00311675">
              <w:rPr>
                <w:sz w:val="19"/>
                <w:szCs w:val="19"/>
              </w:rPr>
              <w:t>Etkileşimci lider</w:t>
            </w:r>
          </w:p>
          <w:p w:rsidR="003605DF" w:rsidRPr="00311675" w:rsidRDefault="003605DF" w:rsidP="004B2E2A">
            <w:pPr>
              <w:autoSpaceDE w:val="0"/>
              <w:autoSpaceDN w:val="0"/>
              <w:adjustRightInd w:val="0"/>
              <w:ind w:right="90"/>
              <w:rPr>
                <w:sz w:val="19"/>
                <w:szCs w:val="19"/>
              </w:rPr>
            </w:pPr>
            <w:r w:rsidRPr="00311675">
              <w:rPr>
                <w:sz w:val="19"/>
                <w:szCs w:val="19"/>
              </w:rPr>
              <w:t>Dönüştürücü lider</w:t>
            </w:r>
          </w:p>
        </w:tc>
      </w:tr>
    </w:tbl>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2.3.1. Özellikler Yaklaşımı</w:t>
      </w:r>
    </w:p>
    <w:p w:rsidR="003605DF" w:rsidRPr="00311675" w:rsidRDefault="003605DF" w:rsidP="00311675">
      <w:pPr>
        <w:pStyle w:val="Default"/>
        <w:spacing w:before="120" w:after="120"/>
        <w:ind w:firstLine="709"/>
        <w:jc w:val="both"/>
        <w:rPr>
          <w:sz w:val="21"/>
          <w:szCs w:val="21"/>
        </w:rPr>
      </w:pPr>
      <w:r w:rsidRPr="00311675">
        <w:rPr>
          <w:sz w:val="21"/>
          <w:szCs w:val="21"/>
        </w:rPr>
        <w:t xml:space="preserve">Lider özellikleri ile ilgili ilk çalışma, </w:t>
      </w:r>
      <w:proofErr w:type="spellStart"/>
      <w:r w:rsidRPr="00311675">
        <w:rPr>
          <w:sz w:val="21"/>
          <w:szCs w:val="21"/>
        </w:rPr>
        <w:t>Tholas</w:t>
      </w:r>
      <w:proofErr w:type="spellEnd"/>
      <w:r w:rsidRPr="00311675">
        <w:rPr>
          <w:sz w:val="21"/>
          <w:szCs w:val="21"/>
        </w:rPr>
        <w:t xml:space="preserve"> </w:t>
      </w:r>
      <w:proofErr w:type="spellStart"/>
      <w:r w:rsidRPr="00311675">
        <w:rPr>
          <w:sz w:val="21"/>
          <w:szCs w:val="21"/>
        </w:rPr>
        <w:t>Carlyle</w:t>
      </w:r>
      <w:proofErr w:type="spellEnd"/>
      <w:r w:rsidRPr="00311675">
        <w:rPr>
          <w:sz w:val="21"/>
          <w:szCs w:val="21"/>
        </w:rPr>
        <w:t xml:space="preserve"> (1795-1881) tarafından yapılmıştır. </w:t>
      </w:r>
      <w:proofErr w:type="spellStart"/>
      <w:r w:rsidRPr="00311675">
        <w:rPr>
          <w:sz w:val="21"/>
          <w:szCs w:val="21"/>
        </w:rPr>
        <w:t>Carlyle’ye</w:t>
      </w:r>
      <w:proofErr w:type="spellEnd"/>
      <w:r w:rsidRPr="00311675">
        <w:rPr>
          <w:sz w:val="21"/>
          <w:szCs w:val="21"/>
        </w:rPr>
        <w:t xml:space="preserve"> göre, bazı kişilerin doğuştan liderdir ve insanlık tarihini etkiledikleri savının yer aldığı “</w:t>
      </w:r>
      <w:proofErr w:type="spellStart"/>
      <w:r w:rsidRPr="00311675">
        <w:rPr>
          <w:sz w:val="21"/>
          <w:szCs w:val="21"/>
        </w:rPr>
        <w:t>The</w:t>
      </w:r>
      <w:proofErr w:type="spellEnd"/>
      <w:r w:rsidRPr="00311675">
        <w:rPr>
          <w:sz w:val="21"/>
          <w:szCs w:val="21"/>
        </w:rPr>
        <w:t xml:space="preserve"> </w:t>
      </w:r>
      <w:proofErr w:type="spellStart"/>
      <w:r w:rsidRPr="00311675">
        <w:rPr>
          <w:sz w:val="21"/>
          <w:szCs w:val="21"/>
        </w:rPr>
        <w:t>Great</w:t>
      </w:r>
      <w:proofErr w:type="spellEnd"/>
      <w:r w:rsidRPr="00311675">
        <w:rPr>
          <w:sz w:val="21"/>
          <w:szCs w:val="21"/>
        </w:rPr>
        <w:t xml:space="preserve"> </w:t>
      </w:r>
      <w:proofErr w:type="spellStart"/>
      <w:r w:rsidRPr="00311675">
        <w:rPr>
          <w:sz w:val="21"/>
          <w:szCs w:val="21"/>
        </w:rPr>
        <w:t>Man</w:t>
      </w:r>
      <w:proofErr w:type="spellEnd"/>
      <w:r w:rsidRPr="00311675">
        <w:rPr>
          <w:sz w:val="21"/>
          <w:szCs w:val="21"/>
        </w:rPr>
        <w:t xml:space="preserve"> in </w:t>
      </w:r>
      <w:proofErr w:type="spellStart"/>
      <w:r w:rsidRPr="00311675">
        <w:rPr>
          <w:sz w:val="21"/>
          <w:szCs w:val="21"/>
        </w:rPr>
        <w:t>History</w:t>
      </w:r>
      <w:proofErr w:type="spellEnd"/>
      <w:r w:rsidRPr="00311675">
        <w:rPr>
          <w:sz w:val="21"/>
          <w:szCs w:val="21"/>
        </w:rPr>
        <w:t>” kavramını tartışmaya açmıştır. Daha sonraki yıllarda yapılan bazı çalışmalar, özellikler kuramının gelişmesine katkıda bulunmuştur. (</w:t>
      </w:r>
      <w:proofErr w:type="spellStart"/>
      <w:r w:rsidRPr="00311675">
        <w:rPr>
          <w:sz w:val="21"/>
          <w:szCs w:val="21"/>
        </w:rPr>
        <w:t>Erçetin</w:t>
      </w:r>
      <w:proofErr w:type="spellEnd"/>
      <w:r w:rsidRPr="00311675">
        <w:rPr>
          <w:sz w:val="21"/>
          <w:szCs w:val="21"/>
        </w:rPr>
        <w:t xml:space="preserve">, 1998: 13) </w:t>
      </w:r>
    </w:p>
    <w:p w:rsidR="003605DF" w:rsidRPr="00311675" w:rsidRDefault="003605DF" w:rsidP="00311675">
      <w:pPr>
        <w:pStyle w:val="Default"/>
        <w:spacing w:before="120" w:after="120"/>
        <w:ind w:firstLine="709"/>
        <w:jc w:val="both"/>
        <w:rPr>
          <w:sz w:val="21"/>
          <w:szCs w:val="21"/>
        </w:rPr>
      </w:pPr>
      <w:r w:rsidRPr="00311675">
        <w:rPr>
          <w:sz w:val="21"/>
          <w:szCs w:val="21"/>
        </w:rPr>
        <w:t xml:space="preserve">Bu kurama göre liderin sahip olduğu özellikler liderlik sürecini belirleyen en önemli faktördür. Diğer bir deyişle belirli bir grup içinde bir </w:t>
      </w:r>
      <w:r w:rsidRPr="00311675">
        <w:rPr>
          <w:sz w:val="21"/>
          <w:szCs w:val="21"/>
        </w:rPr>
        <w:lastRenderedPageBreak/>
        <w:t>kişinin lider olarak kabul edilmesinin nedeni bu kişinin sahip olduğu özelliklerden kaynaklanır. Liderin sahip olduğu zihinsel, fiziksel, sosyal ve kişilik özellikleri onu izleyicilerden farklı kılar. Bu teoriye yönelik olarak yapılan araştırmalarda lideri diğerlerinden farklı kılan özellikler şunlardır (</w:t>
      </w:r>
      <w:proofErr w:type="spellStart"/>
      <w:r w:rsidRPr="00311675">
        <w:rPr>
          <w:sz w:val="21"/>
          <w:szCs w:val="21"/>
        </w:rPr>
        <w:t>Koçel</w:t>
      </w:r>
      <w:proofErr w:type="spellEnd"/>
      <w:r w:rsidRPr="00311675">
        <w:rPr>
          <w:sz w:val="21"/>
          <w:szCs w:val="21"/>
        </w:rPr>
        <w:t>,2010:576):</w:t>
      </w:r>
    </w:p>
    <w:p w:rsidR="003605DF" w:rsidRPr="00311675" w:rsidRDefault="003605DF" w:rsidP="00066F59">
      <w:pPr>
        <w:tabs>
          <w:tab w:val="left" w:pos="1806"/>
          <w:tab w:val="left" w:pos="2127"/>
          <w:tab w:val="left" w:pos="4032"/>
        </w:tabs>
        <w:autoSpaceDE w:val="0"/>
        <w:autoSpaceDN w:val="0"/>
        <w:adjustRightInd w:val="0"/>
        <w:spacing w:before="120" w:after="120"/>
        <w:ind w:right="90"/>
        <w:rPr>
          <w:sz w:val="18"/>
          <w:szCs w:val="18"/>
        </w:rPr>
      </w:pPr>
      <w:r w:rsidRPr="00311675">
        <w:rPr>
          <w:sz w:val="18"/>
          <w:szCs w:val="18"/>
        </w:rPr>
        <w:t>Yaş</w:t>
      </w:r>
      <w:r w:rsidRPr="00311675">
        <w:rPr>
          <w:sz w:val="18"/>
          <w:szCs w:val="18"/>
        </w:rPr>
        <w:tab/>
        <w:t>Güzel Konuşma Yeteneği</w:t>
      </w:r>
      <w:r w:rsidRPr="00311675">
        <w:rPr>
          <w:sz w:val="18"/>
          <w:szCs w:val="18"/>
        </w:rPr>
        <w:tab/>
        <w:t>Hissel olgunluk</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proofErr w:type="gramStart"/>
      <w:r w:rsidRPr="00311675">
        <w:rPr>
          <w:sz w:val="18"/>
          <w:szCs w:val="18"/>
        </w:rPr>
        <w:t>Zeka</w:t>
      </w:r>
      <w:proofErr w:type="gramEnd"/>
      <w:r w:rsidRPr="00311675">
        <w:rPr>
          <w:sz w:val="18"/>
          <w:szCs w:val="18"/>
        </w:rPr>
        <w:tab/>
        <w:t>Bilgi</w:t>
      </w:r>
      <w:r w:rsidRPr="00311675">
        <w:rPr>
          <w:sz w:val="18"/>
          <w:szCs w:val="18"/>
        </w:rPr>
        <w:tab/>
        <w:t>İnisiyatif Sahibi Olma</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r w:rsidRPr="00311675">
        <w:rPr>
          <w:sz w:val="18"/>
          <w:szCs w:val="18"/>
        </w:rPr>
        <w:t>Boy</w:t>
      </w:r>
      <w:r w:rsidRPr="00311675">
        <w:rPr>
          <w:sz w:val="18"/>
          <w:szCs w:val="18"/>
        </w:rPr>
        <w:tab/>
        <w:t>Dürüstlük</w:t>
      </w:r>
      <w:r w:rsidRPr="00311675">
        <w:rPr>
          <w:sz w:val="18"/>
          <w:szCs w:val="18"/>
        </w:rPr>
        <w:tab/>
        <w:t>İletişim Yeteneği</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r w:rsidRPr="00311675">
        <w:rPr>
          <w:sz w:val="18"/>
          <w:szCs w:val="18"/>
        </w:rPr>
        <w:t>Cinsiyet</w:t>
      </w:r>
      <w:r w:rsidRPr="00311675">
        <w:rPr>
          <w:sz w:val="18"/>
          <w:szCs w:val="18"/>
        </w:rPr>
        <w:tab/>
        <w:t>Doğruluk</w:t>
      </w:r>
      <w:r w:rsidRPr="00311675">
        <w:rPr>
          <w:sz w:val="18"/>
          <w:szCs w:val="18"/>
        </w:rPr>
        <w:tab/>
        <w:t>İş Başarma Yeteneği</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r w:rsidRPr="00311675">
        <w:rPr>
          <w:sz w:val="18"/>
          <w:szCs w:val="18"/>
        </w:rPr>
        <w:t>Irk</w:t>
      </w:r>
      <w:r w:rsidRPr="00311675">
        <w:rPr>
          <w:sz w:val="18"/>
          <w:szCs w:val="18"/>
        </w:rPr>
        <w:tab/>
        <w:t xml:space="preserve">Samimiyet </w:t>
      </w:r>
      <w:r w:rsidRPr="00311675">
        <w:rPr>
          <w:sz w:val="18"/>
          <w:szCs w:val="18"/>
        </w:rPr>
        <w:tab/>
        <w:t>Açık sözlülük</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r w:rsidRPr="00311675">
        <w:rPr>
          <w:sz w:val="18"/>
          <w:szCs w:val="18"/>
        </w:rPr>
        <w:t>Yakışıklılık/Güzellik</w:t>
      </w:r>
      <w:r w:rsidRPr="00311675">
        <w:rPr>
          <w:sz w:val="18"/>
          <w:szCs w:val="18"/>
        </w:rPr>
        <w:tab/>
        <w:t xml:space="preserve">Kararlılık </w:t>
      </w:r>
      <w:r w:rsidRPr="00311675">
        <w:rPr>
          <w:sz w:val="18"/>
          <w:szCs w:val="18"/>
        </w:rPr>
        <w:tab/>
        <w:t>Başkalarına Güven Verme</w:t>
      </w:r>
    </w:p>
    <w:p w:rsidR="003605DF" w:rsidRPr="00311675" w:rsidRDefault="003605DF" w:rsidP="00066F59">
      <w:pPr>
        <w:tabs>
          <w:tab w:val="left" w:pos="1806"/>
          <w:tab w:val="left" w:pos="4032"/>
        </w:tabs>
        <w:autoSpaceDE w:val="0"/>
        <w:autoSpaceDN w:val="0"/>
        <w:adjustRightInd w:val="0"/>
        <w:spacing w:before="120" w:after="120"/>
        <w:ind w:right="90"/>
        <w:rPr>
          <w:sz w:val="18"/>
          <w:szCs w:val="18"/>
        </w:rPr>
      </w:pPr>
      <w:r w:rsidRPr="00311675">
        <w:rPr>
          <w:sz w:val="18"/>
          <w:szCs w:val="18"/>
        </w:rPr>
        <w:t>Kendine Güven Duyma</w:t>
      </w:r>
      <w:r w:rsidRPr="00311675">
        <w:rPr>
          <w:sz w:val="18"/>
          <w:szCs w:val="18"/>
        </w:rPr>
        <w:tab/>
      </w:r>
      <w:r w:rsidRPr="00311675">
        <w:rPr>
          <w:sz w:val="18"/>
          <w:szCs w:val="18"/>
        </w:rPr>
        <w:tab/>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2.3.2. Davranışsal Yaklaşım</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Davranışsal yaklaşımın ana fikri, liderleri etkin ve başarılı kılan husus, liderin kişisel özellikleri değil, onun liderlik yaparken gösterdiği davranışlarıdır. Bu bağlamda; liderin astları ile iletişim biçimi, yetki devri konusundaki tavrı, planlama ve denetim yaklaşımı, amaçları belirleme şekli vb. gibi davranışları liderin etkinliğini belirleyen davranışlar olarak kabul edilmiştir (</w:t>
      </w:r>
      <w:proofErr w:type="spellStart"/>
      <w:r w:rsidRPr="00311675">
        <w:rPr>
          <w:sz w:val="21"/>
          <w:szCs w:val="21"/>
        </w:rPr>
        <w:t>Owens</w:t>
      </w:r>
      <w:proofErr w:type="spellEnd"/>
      <w:r w:rsidRPr="00311675">
        <w:rPr>
          <w:sz w:val="21"/>
          <w:szCs w:val="21"/>
        </w:rPr>
        <w:t>,1976:226).</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Davranışsal liderlik yaklaşımları arasında Ohio </w:t>
      </w:r>
      <w:proofErr w:type="spellStart"/>
      <w:r w:rsidRPr="00311675">
        <w:rPr>
          <w:sz w:val="21"/>
          <w:szCs w:val="21"/>
        </w:rPr>
        <w:t>State</w:t>
      </w:r>
      <w:proofErr w:type="spellEnd"/>
      <w:r w:rsidRPr="00311675">
        <w:rPr>
          <w:sz w:val="21"/>
          <w:szCs w:val="21"/>
        </w:rPr>
        <w:t xml:space="preserve"> Üniversitesi Çalışmaları, Michigan Üniversitesi Çalışmaları, </w:t>
      </w:r>
      <w:proofErr w:type="spellStart"/>
      <w:r w:rsidRPr="00311675">
        <w:rPr>
          <w:sz w:val="21"/>
          <w:szCs w:val="21"/>
        </w:rPr>
        <w:t>Blake</w:t>
      </w:r>
      <w:proofErr w:type="spellEnd"/>
      <w:r w:rsidRPr="00311675">
        <w:rPr>
          <w:sz w:val="21"/>
          <w:szCs w:val="21"/>
        </w:rPr>
        <w:t xml:space="preserve"> Ve </w:t>
      </w:r>
      <w:proofErr w:type="spellStart"/>
      <w:r w:rsidRPr="00311675">
        <w:rPr>
          <w:sz w:val="21"/>
          <w:szCs w:val="21"/>
        </w:rPr>
        <w:t>Mouton’un</w:t>
      </w:r>
      <w:proofErr w:type="spellEnd"/>
      <w:r w:rsidRPr="00311675">
        <w:rPr>
          <w:sz w:val="21"/>
          <w:szCs w:val="21"/>
        </w:rPr>
        <w:t xml:space="preserve"> Yönetim Tarzı </w:t>
      </w:r>
      <w:proofErr w:type="spellStart"/>
      <w:r w:rsidRPr="00311675">
        <w:rPr>
          <w:sz w:val="21"/>
          <w:szCs w:val="21"/>
        </w:rPr>
        <w:t>Matriksi</w:t>
      </w:r>
      <w:proofErr w:type="spellEnd"/>
      <w:r w:rsidRPr="00311675">
        <w:rPr>
          <w:sz w:val="21"/>
          <w:szCs w:val="21"/>
        </w:rPr>
        <w:t xml:space="preserve">, </w:t>
      </w:r>
      <w:proofErr w:type="spellStart"/>
      <w:r w:rsidRPr="00311675">
        <w:rPr>
          <w:sz w:val="21"/>
          <w:szCs w:val="21"/>
        </w:rPr>
        <w:t>Mc</w:t>
      </w:r>
      <w:proofErr w:type="spellEnd"/>
      <w:r w:rsidRPr="00311675">
        <w:rPr>
          <w:sz w:val="21"/>
          <w:szCs w:val="21"/>
        </w:rPr>
        <w:t xml:space="preserve"> </w:t>
      </w:r>
      <w:proofErr w:type="spellStart"/>
      <w:r w:rsidRPr="00311675">
        <w:rPr>
          <w:sz w:val="21"/>
          <w:szCs w:val="21"/>
        </w:rPr>
        <w:t>Gregor’un</w:t>
      </w:r>
      <w:proofErr w:type="spellEnd"/>
      <w:r w:rsidRPr="00311675">
        <w:rPr>
          <w:sz w:val="21"/>
          <w:szCs w:val="21"/>
        </w:rPr>
        <w:t xml:space="preserve"> X ve Y Kuramı, </w:t>
      </w:r>
      <w:proofErr w:type="spellStart"/>
      <w:r w:rsidRPr="00311675">
        <w:rPr>
          <w:sz w:val="21"/>
          <w:szCs w:val="21"/>
        </w:rPr>
        <w:t>Likert’in</w:t>
      </w:r>
      <w:proofErr w:type="spellEnd"/>
      <w:r w:rsidRPr="00311675">
        <w:rPr>
          <w:sz w:val="21"/>
          <w:szCs w:val="21"/>
        </w:rPr>
        <w:t xml:space="preserve"> Sistem Dört Modeli ve Iowa Üniversitesi Çalışmaları bulunmaktadır.</w:t>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2.3.3. Durumsallık Yaklaşımı</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Liderlikte durumsallık yaklaşımı liderlik sürecinde daha çok çevre değişkeni üzerinde durmuştur. Bu yaklaşıma göre lideri ve liderlik tarzını belirleyen faktör çevre faktörüdür. Değişik durumlar değişik liderlik tarzlarını gerektirir. Bu nedenle her durum ve koşulda, her işletme ve sektörde geçerli olabilecek tek bir liderlik tarzı söz konusu değildir.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Durumsallık yaklaşımında liderlik süreci, lider, izleyiciler ve koşulları arasındaki ilişkilerden oluşan karmaşık bir süreçtir. Bu kurama göre, liderliğin etkinliğini belirleyen faktörler: amacın niteliği, izleyicilerin yetenekleri ve bekleyişleri, organizasyonun özellikleri, lider ve izleyicilerin geçmiş tecrübeleri, örgütsel hava gibi faktörlerdir (</w:t>
      </w:r>
      <w:proofErr w:type="spellStart"/>
      <w:r w:rsidRPr="00311675">
        <w:rPr>
          <w:sz w:val="21"/>
          <w:szCs w:val="21"/>
        </w:rPr>
        <w:t>Koçel</w:t>
      </w:r>
      <w:proofErr w:type="spellEnd"/>
      <w:r w:rsidRPr="00311675">
        <w:rPr>
          <w:sz w:val="21"/>
          <w:szCs w:val="21"/>
        </w:rPr>
        <w:t>, 2001: 466-477).</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Durumsallık yaklaşımları arasında </w:t>
      </w:r>
      <w:proofErr w:type="spellStart"/>
      <w:r w:rsidRPr="00311675">
        <w:rPr>
          <w:sz w:val="21"/>
          <w:szCs w:val="21"/>
        </w:rPr>
        <w:t>Fred</w:t>
      </w:r>
      <w:proofErr w:type="spellEnd"/>
      <w:r w:rsidRPr="00311675">
        <w:rPr>
          <w:sz w:val="21"/>
          <w:szCs w:val="21"/>
        </w:rPr>
        <w:t xml:space="preserve"> </w:t>
      </w:r>
      <w:proofErr w:type="spellStart"/>
      <w:r w:rsidRPr="00311675">
        <w:rPr>
          <w:sz w:val="21"/>
          <w:szCs w:val="21"/>
        </w:rPr>
        <w:t>Fiedler’in</w:t>
      </w:r>
      <w:proofErr w:type="spellEnd"/>
      <w:r w:rsidRPr="00311675">
        <w:rPr>
          <w:sz w:val="21"/>
          <w:szCs w:val="21"/>
        </w:rPr>
        <w:t xml:space="preserve"> Etkin Liderlik Teorisi, Yol Amaç Teorisi, </w:t>
      </w:r>
      <w:proofErr w:type="spellStart"/>
      <w:r w:rsidRPr="00311675">
        <w:rPr>
          <w:sz w:val="21"/>
          <w:szCs w:val="21"/>
        </w:rPr>
        <w:t>Hersey</w:t>
      </w:r>
      <w:proofErr w:type="spellEnd"/>
      <w:r w:rsidRPr="00311675">
        <w:rPr>
          <w:sz w:val="21"/>
          <w:szCs w:val="21"/>
        </w:rPr>
        <w:t xml:space="preserve"> - </w:t>
      </w:r>
      <w:proofErr w:type="spellStart"/>
      <w:r w:rsidRPr="00311675">
        <w:rPr>
          <w:sz w:val="21"/>
          <w:szCs w:val="21"/>
        </w:rPr>
        <w:t>Blanchard’ın</w:t>
      </w:r>
      <w:proofErr w:type="spellEnd"/>
      <w:r w:rsidRPr="00311675">
        <w:rPr>
          <w:sz w:val="21"/>
          <w:szCs w:val="21"/>
        </w:rPr>
        <w:t xml:space="preserve"> Durumsallık Yaklaşımı, </w:t>
      </w:r>
      <w:proofErr w:type="spellStart"/>
      <w:r w:rsidRPr="00311675">
        <w:rPr>
          <w:sz w:val="21"/>
          <w:szCs w:val="21"/>
        </w:rPr>
        <w:lastRenderedPageBreak/>
        <w:t>Wroom</w:t>
      </w:r>
      <w:proofErr w:type="spellEnd"/>
      <w:r w:rsidRPr="00311675">
        <w:rPr>
          <w:sz w:val="21"/>
          <w:szCs w:val="21"/>
        </w:rPr>
        <w:t xml:space="preserve"> – </w:t>
      </w:r>
      <w:proofErr w:type="spellStart"/>
      <w:r w:rsidRPr="00311675">
        <w:rPr>
          <w:sz w:val="21"/>
          <w:szCs w:val="21"/>
        </w:rPr>
        <w:t>Yetton</w:t>
      </w:r>
      <w:proofErr w:type="spellEnd"/>
      <w:r w:rsidRPr="00311675">
        <w:rPr>
          <w:sz w:val="21"/>
          <w:szCs w:val="21"/>
        </w:rPr>
        <w:t xml:space="preserve"> Durumsallık </w:t>
      </w:r>
      <w:proofErr w:type="gramStart"/>
      <w:r w:rsidRPr="00311675">
        <w:rPr>
          <w:sz w:val="21"/>
          <w:szCs w:val="21"/>
        </w:rPr>
        <w:t>Yaklaşımı,</w:t>
      </w:r>
      <w:proofErr w:type="gramEnd"/>
      <w:r w:rsidRPr="00311675">
        <w:rPr>
          <w:sz w:val="21"/>
          <w:szCs w:val="21"/>
        </w:rPr>
        <w:t xml:space="preserve"> ve </w:t>
      </w:r>
      <w:proofErr w:type="spellStart"/>
      <w:r w:rsidRPr="00311675">
        <w:rPr>
          <w:sz w:val="21"/>
          <w:szCs w:val="21"/>
        </w:rPr>
        <w:t>Reddin’in</w:t>
      </w:r>
      <w:proofErr w:type="spellEnd"/>
      <w:r w:rsidRPr="00311675">
        <w:rPr>
          <w:sz w:val="21"/>
          <w:szCs w:val="21"/>
        </w:rPr>
        <w:t xml:space="preserve"> Üç Boyutlu Lider Etkinliği Yaklaşımı bulunmaktadır. </w:t>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2.3.4. Liderlikte Güncel Yaklaşımlar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Post modern dönem olarak da ifade edilen, günümüz küresel ortamında örgütlerin etkinliğini arttırmak amacıyla pek çok yeni yönetim yaklaşımı üretilmiştir. Bu yaklaşımların ortaya çıkmasında kuşkusuz değişen koşulların katkısı olduğu gibi değişen insan </w:t>
      </w:r>
      <w:proofErr w:type="gramStart"/>
      <w:r w:rsidRPr="00311675">
        <w:rPr>
          <w:sz w:val="21"/>
          <w:szCs w:val="21"/>
        </w:rPr>
        <w:t>mantalitesinin</w:t>
      </w:r>
      <w:proofErr w:type="gramEnd"/>
      <w:r w:rsidRPr="00311675">
        <w:rPr>
          <w:sz w:val="21"/>
          <w:szCs w:val="21"/>
        </w:rPr>
        <w:t xml:space="preserve"> de katkısı olmuştur. Daha donanımlı, çevresiyle daha ilgili ve özgürlükçü dünya görüşü ile insan unsuru, kendisini sınırlayan, belirleyen ve şekillendiren kalıplarını zorlamaya başlamıştır.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Bu ve benzeri gelişmeler, liderlik yaklaşımlarının yeniden ele alınmasını ve yeniden yorumlanmasını zorunlu hale getirmiştir. Böylece liderlikte karizmatik, dönüştürücü ve etkileşimci liderlik yaklaşımları günümüz çerçevesinde ön plana çıkmıştır.</w:t>
      </w:r>
    </w:p>
    <w:p w:rsidR="003605DF" w:rsidRPr="00311675" w:rsidRDefault="003605DF" w:rsidP="00311675">
      <w:pPr>
        <w:autoSpaceDE w:val="0"/>
        <w:autoSpaceDN w:val="0"/>
        <w:adjustRightInd w:val="0"/>
        <w:spacing w:before="120" w:after="120"/>
        <w:ind w:firstLine="709"/>
        <w:jc w:val="both"/>
        <w:rPr>
          <w:noProof/>
          <w:sz w:val="21"/>
          <w:szCs w:val="21"/>
        </w:rPr>
      </w:pPr>
      <w:r w:rsidRPr="00311675">
        <w:rPr>
          <w:noProof/>
          <w:sz w:val="21"/>
          <w:szCs w:val="21"/>
        </w:rPr>
        <w:t xml:space="preserve">Karizma, bilindiği gibi çekiciliği ifade etmektedir (Koçel, 2003:605). Karizmatik lider ise, izleyicilerin değer, hedef ve ihtiyaçlarında değişiklik oluşturan kişidir (Paksoy, 2002:192). Karizmatik liderlerin özellikleri, planlama, gerçekleştirme, heyecanlandıran bir vizyona sahip olma, coşku ve enerji ile diğerlerini motive etme şeklinde sıralanabilir (Carrel vd., 1997:469-470). Karizmatik lider, belirtilen özellikleri kullanarak, başkalarını, kendi istediği yönde davranmaya sevk edebilen kişidir. Aynı zamanda karizmatik lider, sahip olduğu özellikleriyle izleyicilerini yüksek performans göstermeye sevk eder.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Etkileşimci liderlik tepkiseldir ve temelde var olan konu ve sorunlara yöneliktir. Etkili bir etkileşimci lider, karşılıklı alışverişe önem verdiği için her zaman durumsal faktörleri ve değişen durumlarda izleyicilerin beklentilerini etkilemeye ve onları motive etmeye özen gösterir (</w:t>
      </w:r>
      <w:proofErr w:type="spellStart"/>
      <w:r w:rsidRPr="00311675">
        <w:rPr>
          <w:sz w:val="21"/>
          <w:szCs w:val="21"/>
        </w:rPr>
        <w:t>Kuhnert</w:t>
      </w:r>
      <w:proofErr w:type="spellEnd"/>
      <w:r w:rsidRPr="00311675">
        <w:rPr>
          <w:sz w:val="21"/>
          <w:szCs w:val="21"/>
        </w:rPr>
        <w:t xml:space="preserve"> </w:t>
      </w:r>
      <w:proofErr w:type="spellStart"/>
      <w:r w:rsidRPr="00311675">
        <w:rPr>
          <w:sz w:val="21"/>
          <w:szCs w:val="21"/>
        </w:rPr>
        <w:t>and</w:t>
      </w:r>
      <w:proofErr w:type="spellEnd"/>
      <w:r w:rsidRPr="00311675">
        <w:rPr>
          <w:sz w:val="21"/>
          <w:szCs w:val="21"/>
        </w:rPr>
        <w:t xml:space="preserve"> </w:t>
      </w:r>
      <w:proofErr w:type="spellStart"/>
      <w:r w:rsidRPr="00311675">
        <w:rPr>
          <w:sz w:val="21"/>
          <w:szCs w:val="21"/>
        </w:rPr>
        <w:t>Lewis</w:t>
      </w:r>
      <w:proofErr w:type="spellEnd"/>
      <w:r w:rsidRPr="00311675">
        <w:rPr>
          <w:sz w:val="21"/>
          <w:szCs w:val="21"/>
        </w:rPr>
        <w:t>, 2004:648-657).</w:t>
      </w:r>
    </w:p>
    <w:p w:rsidR="003605DF" w:rsidRDefault="003605DF" w:rsidP="00311675">
      <w:pPr>
        <w:autoSpaceDE w:val="0"/>
        <w:autoSpaceDN w:val="0"/>
        <w:adjustRightInd w:val="0"/>
        <w:spacing w:before="120" w:after="120"/>
        <w:ind w:firstLine="709"/>
        <w:jc w:val="both"/>
        <w:rPr>
          <w:sz w:val="21"/>
          <w:szCs w:val="21"/>
        </w:rPr>
      </w:pPr>
      <w:r w:rsidRPr="00311675">
        <w:rPr>
          <w:sz w:val="21"/>
          <w:szCs w:val="21"/>
        </w:rPr>
        <w:t xml:space="preserve">Dönüştürücü lider, insanlar arası ilişkileri geliştiren ve onların arasındaki iletişimi arttıran bir kişiliğe sahiptir. Dönüştürücü lider, karşılıklı olarak </w:t>
      </w:r>
      <w:proofErr w:type="gramStart"/>
      <w:r w:rsidRPr="00311675">
        <w:rPr>
          <w:sz w:val="21"/>
          <w:szCs w:val="21"/>
        </w:rPr>
        <w:t>empati</w:t>
      </w:r>
      <w:proofErr w:type="gramEnd"/>
      <w:r w:rsidRPr="00311675">
        <w:rPr>
          <w:sz w:val="21"/>
          <w:szCs w:val="21"/>
        </w:rPr>
        <w:t xml:space="preserve"> olgusunu üreterek insanların birbirlerini daha iyi anlamalarını sağlar. Aynı zamanda dönüştürücü lider, esinlenme, zihinsel uyarı, ve çalıştırıcılık gibi koruma, öğretme, danışmanlık gibi değerleri yönettikleri insanlara öğretir ve onların gelişmelerine olanak sağlar (</w:t>
      </w:r>
      <w:proofErr w:type="spellStart"/>
      <w:r w:rsidRPr="00311675">
        <w:rPr>
          <w:sz w:val="21"/>
          <w:szCs w:val="21"/>
        </w:rPr>
        <w:t>Soşik</w:t>
      </w:r>
      <w:proofErr w:type="spellEnd"/>
      <w:r w:rsidRPr="00311675">
        <w:rPr>
          <w:sz w:val="21"/>
          <w:szCs w:val="21"/>
        </w:rPr>
        <w:t xml:space="preserve"> </w:t>
      </w:r>
      <w:proofErr w:type="spellStart"/>
      <w:r w:rsidRPr="00311675">
        <w:rPr>
          <w:sz w:val="21"/>
          <w:szCs w:val="21"/>
        </w:rPr>
        <w:t>vd</w:t>
      </w:r>
      <w:proofErr w:type="spellEnd"/>
      <w:proofErr w:type="gramStart"/>
      <w:r w:rsidRPr="00311675">
        <w:rPr>
          <w:sz w:val="21"/>
          <w:szCs w:val="21"/>
        </w:rPr>
        <w:t>.,</w:t>
      </w:r>
      <w:proofErr w:type="gramEnd"/>
      <w:r w:rsidRPr="00311675">
        <w:rPr>
          <w:sz w:val="21"/>
          <w:szCs w:val="21"/>
        </w:rPr>
        <w:t xml:space="preserve"> 2004:5).</w:t>
      </w:r>
    </w:p>
    <w:p w:rsidR="00311675" w:rsidRDefault="00311675" w:rsidP="00311675">
      <w:pPr>
        <w:autoSpaceDE w:val="0"/>
        <w:autoSpaceDN w:val="0"/>
        <w:adjustRightInd w:val="0"/>
        <w:spacing w:before="120" w:after="120"/>
        <w:ind w:firstLine="709"/>
        <w:jc w:val="both"/>
        <w:rPr>
          <w:sz w:val="21"/>
          <w:szCs w:val="21"/>
        </w:rPr>
      </w:pPr>
    </w:p>
    <w:p w:rsidR="00311675" w:rsidRDefault="00311675" w:rsidP="00311675">
      <w:pPr>
        <w:autoSpaceDE w:val="0"/>
        <w:autoSpaceDN w:val="0"/>
        <w:adjustRightInd w:val="0"/>
        <w:spacing w:before="120" w:after="120"/>
        <w:ind w:firstLine="709"/>
        <w:jc w:val="both"/>
        <w:rPr>
          <w:sz w:val="21"/>
          <w:szCs w:val="21"/>
        </w:rPr>
      </w:pPr>
    </w:p>
    <w:p w:rsidR="00311675" w:rsidRDefault="00311675" w:rsidP="00311675">
      <w:pPr>
        <w:autoSpaceDE w:val="0"/>
        <w:autoSpaceDN w:val="0"/>
        <w:adjustRightInd w:val="0"/>
        <w:spacing w:before="120" w:after="120"/>
        <w:ind w:firstLine="709"/>
        <w:jc w:val="both"/>
        <w:rPr>
          <w:sz w:val="21"/>
          <w:szCs w:val="21"/>
        </w:rPr>
      </w:pPr>
    </w:p>
    <w:p w:rsidR="00311675" w:rsidRPr="00311675" w:rsidRDefault="00311675" w:rsidP="00311675">
      <w:pPr>
        <w:autoSpaceDE w:val="0"/>
        <w:autoSpaceDN w:val="0"/>
        <w:adjustRightInd w:val="0"/>
        <w:spacing w:before="120" w:after="120"/>
        <w:ind w:firstLine="709"/>
        <w:jc w:val="both"/>
        <w:rPr>
          <w:sz w:val="21"/>
          <w:szCs w:val="21"/>
        </w:rPr>
      </w:pP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lastRenderedPageBreak/>
        <w:t>YÖNTEM</w:t>
      </w: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Araştırmanın Amacı, Kapsamı, Yöntemi ve Hipotezleri</w:t>
      </w:r>
    </w:p>
    <w:p w:rsidR="003605DF" w:rsidRPr="00311675" w:rsidRDefault="003605DF" w:rsidP="00311675">
      <w:pPr>
        <w:spacing w:before="120" w:after="120"/>
        <w:ind w:firstLine="709"/>
        <w:jc w:val="both"/>
        <w:rPr>
          <w:sz w:val="21"/>
          <w:szCs w:val="21"/>
        </w:rPr>
      </w:pPr>
      <w:proofErr w:type="gramStart"/>
      <w:r w:rsidRPr="00311675">
        <w:rPr>
          <w:sz w:val="21"/>
          <w:szCs w:val="21"/>
        </w:rPr>
        <w:t xml:space="preserve">Araştırmanın amacı; Muğla Üniversitesi Muğla Meslek Yüksek Okulu Büro Yönetimi ve Yönetici Asistanlığı Programında </w:t>
      </w:r>
      <w:r w:rsidRPr="00311675">
        <w:rPr>
          <w:bCs/>
          <w:color w:val="000000"/>
          <w:sz w:val="21"/>
          <w:szCs w:val="21"/>
        </w:rPr>
        <w:t>eğitim gören ve gelecekte Türk İşletmeciliğinin yönetici adaylarına çalışmalarında en fazla destek olacak olan öğrencilerin liderlik tarzlarının cinsiyet faktörüne göre değişkenlik gösterip göstermediği ve etkileşim içinde oldukları çevrenin bu tarzı etkileyip etkilemediği, şayet bir etkilenme varsa bunun düzeyini tespit etmektir</w:t>
      </w:r>
      <w:r w:rsidRPr="00311675">
        <w:rPr>
          <w:bCs/>
          <w:sz w:val="21"/>
          <w:szCs w:val="21"/>
        </w:rPr>
        <w:t xml:space="preserve">. </w:t>
      </w:r>
      <w:proofErr w:type="gramEnd"/>
      <w:r w:rsidRPr="00311675">
        <w:rPr>
          <w:bCs/>
          <w:sz w:val="21"/>
          <w:szCs w:val="21"/>
        </w:rPr>
        <w:t>Araştırmada kullanılan tüm testler %</w:t>
      </w:r>
      <w:r w:rsidRPr="00311675">
        <w:rPr>
          <w:sz w:val="21"/>
          <w:szCs w:val="21"/>
        </w:rPr>
        <w:t xml:space="preserve"> 95 güven aralığında yapılmıştır.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Araştırmanın evrenini Muğla Üniversitesi öğrenim gören Büro Yönetimi ve Yönetici Asistanlığı Programındaki 180 öğrenci oluşturmaktadır. Örneklemin tamamına ulaşılamamış, örneklemi sağlıklı olarak temsil edeceği düşünülen 104 öğrenciden veri toplanmıştır.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Araştırma için 14 sorudan oluşan anket formu kullanılmıştır. Anket sorularının hazırlanmasında </w:t>
      </w:r>
      <w:proofErr w:type="gramStart"/>
      <w:r w:rsidRPr="00311675">
        <w:rPr>
          <w:sz w:val="21"/>
          <w:szCs w:val="21"/>
        </w:rPr>
        <w:t>literatürden</w:t>
      </w:r>
      <w:proofErr w:type="gramEnd"/>
      <w:r w:rsidRPr="00311675">
        <w:rPr>
          <w:sz w:val="21"/>
          <w:szCs w:val="21"/>
        </w:rPr>
        <w:t xml:space="preserve"> yararlanılmış çalışma küçük çaplı bir pilot uygulama ile çek edilmiştir. Değişkenler arası ilişkilerin bulunabilmesi amacıyla SPSS programı kullanılmıştır.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Araştırmanın hipotezleri şöyledir;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1</w:t>
      </w:r>
      <w:r w:rsidRPr="00311675">
        <w:rPr>
          <w:sz w:val="21"/>
          <w:szCs w:val="21"/>
        </w:rPr>
        <w:t>:Cinsiyet ile yönetim tarzını belirleyen unsurlar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2</w:t>
      </w:r>
      <w:r w:rsidRPr="00311675">
        <w:rPr>
          <w:sz w:val="21"/>
          <w:szCs w:val="21"/>
        </w:rPr>
        <w:t>: Evin reisinin maaşlı çalışan olduğu evden gelen öğrenciler ile evin reisinin kendi işini yaptığı öğrencilerin işletme yönetiminde tercih ettikleri liderlik yaklaşımları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3</w:t>
      </w:r>
      <w:r w:rsidRPr="00311675">
        <w:rPr>
          <w:sz w:val="21"/>
          <w:szCs w:val="21"/>
        </w:rPr>
        <w:t>:Annesinin eğitim seviyesi Lisans ve üzeri olan grup ile anne eğitim seviyesinin lisans altı olan öğrenci grubunun işletme yönetiminde tercih ettikleri liderlik yaklaşımları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4</w:t>
      </w:r>
      <w:r w:rsidRPr="00311675">
        <w:rPr>
          <w:sz w:val="21"/>
          <w:szCs w:val="21"/>
        </w:rPr>
        <w:t>: Babasının eğitim seviyesi Lisans ve üzeri olan grup ile baba eğitim seviyesinin lisans altı olan öğrenci grubunun işletme yönetiminde tercih ettikleri liderlik yaklaşımları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5</w:t>
      </w:r>
      <w:r w:rsidRPr="00311675">
        <w:rPr>
          <w:sz w:val="21"/>
          <w:szCs w:val="21"/>
        </w:rPr>
        <w:t>:  Öğrencilerin üniversite öncesinde öğrencilerin yaşadıkları yerleşim yerinin işletme yönetiminde tercih ettikleri liderlik yaklaşımları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6</w:t>
      </w:r>
      <w:r w:rsidRPr="00311675">
        <w:rPr>
          <w:sz w:val="21"/>
          <w:szCs w:val="21"/>
        </w:rPr>
        <w:t>: Ailesinde yöneticilik yapan öğrenciler ile yapmayan öğrencilerin işletme yönetiminde tercih ettikleri liderlik yaklaşımları arasında anlamlı bir ilişki vardır.</w:t>
      </w:r>
    </w:p>
    <w:p w:rsidR="003605DF" w:rsidRPr="00311675" w:rsidRDefault="003605DF" w:rsidP="00311675">
      <w:pPr>
        <w:spacing w:before="120" w:after="120"/>
        <w:ind w:firstLine="709"/>
        <w:jc w:val="both"/>
        <w:rPr>
          <w:sz w:val="21"/>
          <w:szCs w:val="21"/>
        </w:rPr>
      </w:pPr>
      <w:r w:rsidRPr="00311675">
        <w:rPr>
          <w:sz w:val="21"/>
          <w:szCs w:val="21"/>
        </w:rPr>
        <w:lastRenderedPageBreak/>
        <w:t>H</w:t>
      </w:r>
      <w:r w:rsidRPr="00311675">
        <w:rPr>
          <w:sz w:val="21"/>
          <w:szCs w:val="21"/>
          <w:vertAlign w:val="subscript"/>
        </w:rPr>
        <w:t>7</w:t>
      </w:r>
      <w:r w:rsidRPr="00311675">
        <w:rPr>
          <w:sz w:val="21"/>
          <w:szCs w:val="21"/>
        </w:rPr>
        <w:t>: Annesinin benimsediği liderlik yaklaşımının öğrencinin işletme yönetiminde tercih ettiği liderlik yaklaşımları arasında anlamlı bir ilişki vardır.</w:t>
      </w:r>
    </w:p>
    <w:p w:rsidR="003605DF"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8</w:t>
      </w:r>
      <w:r w:rsidRPr="00311675">
        <w:rPr>
          <w:sz w:val="21"/>
          <w:szCs w:val="21"/>
        </w:rPr>
        <w:t>: Babasının benimsediği liderlik yaklaşımının öğrencinin işletme yönetiminde tercih ettiği liderlik yaklaşımları arasında anlamlı bir ilişki vardır.</w:t>
      </w:r>
    </w:p>
    <w:p w:rsidR="00311675" w:rsidRPr="00311675" w:rsidRDefault="00311675" w:rsidP="00311675">
      <w:pPr>
        <w:spacing w:before="120" w:after="120"/>
        <w:ind w:firstLine="709"/>
        <w:jc w:val="both"/>
        <w:rPr>
          <w:sz w:val="21"/>
          <w:szCs w:val="21"/>
        </w:rPr>
      </w:pP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BULGULAR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Muğla Üniversitesi Muğla Meslek Yüksek Okulu Büro Yönetimi ve Yönetici Asistanlığı Programında öğrenim gören 104 öğrenciye ait cinsiyet durumu aşağıdaki gibidir. </w:t>
      </w:r>
    </w:p>
    <w:tbl>
      <w:tblPr>
        <w:tblW w:w="487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969"/>
        <w:gridCol w:w="1479"/>
        <w:gridCol w:w="1292"/>
        <w:gridCol w:w="2669"/>
      </w:tblGrid>
      <w:tr w:rsidR="003605DF" w:rsidRPr="00311675" w:rsidTr="00311675">
        <w:trPr>
          <w:cantSplit/>
          <w:trHeight w:val="20"/>
          <w:tblHeader/>
          <w:jc w:val="center"/>
        </w:trPr>
        <w:tc>
          <w:tcPr>
            <w:tcW w:w="5000" w:type="pct"/>
            <w:gridSpan w:val="4"/>
            <w:tcBorders>
              <w:top w:val="nil"/>
              <w:left w:val="nil"/>
              <w:bottom w:val="single" w:sz="4" w:space="0" w:color="auto"/>
              <w:right w:val="nil"/>
            </w:tcBorders>
            <w:shd w:val="clear" w:color="auto" w:fill="FFFFFF"/>
            <w:tcMar>
              <w:top w:w="30" w:type="dxa"/>
              <w:left w:w="30" w:type="dxa"/>
              <w:bottom w:w="30" w:type="dxa"/>
              <w:right w:w="30" w:type="dxa"/>
            </w:tcMar>
            <w:vAlign w:val="center"/>
          </w:tcPr>
          <w:p w:rsidR="003605DF" w:rsidRPr="00311675" w:rsidRDefault="003605DF" w:rsidP="00311675">
            <w:pPr>
              <w:pStyle w:val="TabloAdlar"/>
              <w:spacing w:before="120" w:after="120"/>
              <w:ind w:firstLine="709"/>
              <w:jc w:val="both"/>
              <w:rPr>
                <w:b w:val="0"/>
                <w:sz w:val="19"/>
                <w:szCs w:val="19"/>
                <w:lang w:val="tr-TR"/>
              </w:rPr>
            </w:pPr>
            <w:r w:rsidRPr="00311675">
              <w:rPr>
                <w:b w:val="0"/>
                <w:sz w:val="19"/>
                <w:szCs w:val="19"/>
                <w:lang w:val="tr-TR"/>
              </w:rPr>
              <w:t>Tablo 2: Cinsiyet durumu</w:t>
            </w:r>
          </w:p>
        </w:tc>
      </w:tr>
      <w:tr w:rsidR="003605DF" w:rsidRPr="00311675" w:rsidTr="00311675">
        <w:trPr>
          <w:cantSplit/>
          <w:trHeight w:val="20"/>
          <w:tblHeader/>
          <w:jc w:val="center"/>
        </w:trPr>
        <w:tc>
          <w:tcPr>
            <w:tcW w:w="75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sz w:val="19"/>
                <w:szCs w:val="19"/>
              </w:rPr>
            </w:pPr>
          </w:p>
        </w:tc>
        <w:tc>
          <w:tcPr>
            <w:tcW w:w="115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Frekans</w:t>
            </w:r>
          </w:p>
        </w:tc>
        <w:tc>
          <w:tcPr>
            <w:tcW w:w="100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 xml:space="preserve">Yüzde </w:t>
            </w:r>
          </w:p>
        </w:tc>
        <w:tc>
          <w:tcPr>
            <w:tcW w:w="20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Birikimli Yüzde</w:t>
            </w:r>
          </w:p>
        </w:tc>
      </w:tr>
      <w:tr w:rsidR="003605DF" w:rsidRPr="00311675" w:rsidTr="00311675">
        <w:trPr>
          <w:cantSplit/>
          <w:trHeight w:val="20"/>
          <w:tblHeader/>
          <w:jc w:val="center"/>
        </w:trPr>
        <w:tc>
          <w:tcPr>
            <w:tcW w:w="75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Erkek</w:t>
            </w:r>
          </w:p>
        </w:tc>
        <w:tc>
          <w:tcPr>
            <w:tcW w:w="115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57</w:t>
            </w:r>
          </w:p>
        </w:tc>
        <w:tc>
          <w:tcPr>
            <w:tcW w:w="100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54,8</w:t>
            </w:r>
          </w:p>
        </w:tc>
        <w:tc>
          <w:tcPr>
            <w:tcW w:w="20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54,8</w:t>
            </w:r>
          </w:p>
        </w:tc>
      </w:tr>
      <w:tr w:rsidR="003605DF" w:rsidRPr="00311675" w:rsidTr="00311675">
        <w:trPr>
          <w:cantSplit/>
          <w:trHeight w:val="20"/>
          <w:tblHeader/>
          <w:jc w:val="center"/>
        </w:trPr>
        <w:tc>
          <w:tcPr>
            <w:tcW w:w="75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Kadın</w:t>
            </w:r>
          </w:p>
        </w:tc>
        <w:tc>
          <w:tcPr>
            <w:tcW w:w="115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47</w:t>
            </w:r>
          </w:p>
        </w:tc>
        <w:tc>
          <w:tcPr>
            <w:tcW w:w="100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45,2</w:t>
            </w:r>
          </w:p>
        </w:tc>
        <w:tc>
          <w:tcPr>
            <w:tcW w:w="20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r>
      <w:tr w:rsidR="003605DF" w:rsidRPr="00311675" w:rsidTr="00311675">
        <w:trPr>
          <w:cantSplit/>
          <w:trHeight w:val="20"/>
          <w:jc w:val="center"/>
        </w:trPr>
        <w:tc>
          <w:tcPr>
            <w:tcW w:w="75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Total</w:t>
            </w:r>
          </w:p>
        </w:tc>
        <w:tc>
          <w:tcPr>
            <w:tcW w:w="115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104</w:t>
            </w:r>
          </w:p>
        </w:tc>
        <w:tc>
          <w:tcPr>
            <w:tcW w:w="1008"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c>
          <w:tcPr>
            <w:tcW w:w="20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605DF" w:rsidRPr="00311675" w:rsidRDefault="003605DF" w:rsidP="004B2E2A">
            <w:pPr>
              <w:autoSpaceDE w:val="0"/>
              <w:autoSpaceDN w:val="0"/>
              <w:adjustRightInd w:val="0"/>
              <w:jc w:val="center"/>
              <w:rPr>
                <w:sz w:val="19"/>
                <w:szCs w:val="19"/>
              </w:rPr>
            </w:pPr>
          </w:p>
        </w:tc>
      </w:tr>
    </w:tbl>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Anketi cevaplayan öğrencilerin ailesinde evin reisinin mesleği hakkındaki dağılım aşağıdaki gibidir.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398"/>
        <w:gridCol w:w="1641"/>
        <w:gridCol w:w="1433"/>
        <w:gridCol w:w="2068"/>
        <w:gridCol w:w="39"/>
      </w:tblGrid>
      <w:tr w:rsidR="003605DF" w:rsidRPr="00311675" w:rsidTr="00311675">
        <w:trPr>
          <w:cantSplit/>
          <w:trHeight w:val="20"/>
          <w:tblHeader/>
          <w:jc w:val="cent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3605DF" w:rsidRPr="00311675" w:rsidRDefault="003605DF" w:rsidP="00311675">
            <w:pPr>
              <w:pStyle w:val="TabloAdlar"/>
              <w:spacing w:before="120" w:after="120"/>
              <w:ind w:firstLine="709"/>
              <w:jc w:val="both"/>
              <w:rPr>
                <w:b w:val="0"/>
                <w:sz w:val="19"/>
                <w:szCs w:val="19"/>
                <w:lang w:val="tr-TR"/>
              </w:rPr>
            </w:pPr>
            <w:r w:rsidRPr="00311675">
              <w:rPr>
                <w:b w:val="0"/>
                <w:sz w:val="19"/>
                <w:szCs w:val="19"/>
                <w:lang w:val="tr-TR"/>
              </w:rPr>
              <w:t>Tablo 3: Meslek Durumu</w:t>
            </w:r>
          </w:p>
        </w:tc>
      </w:tr>
      <w:tr w:rsidR="003605DF" w:rsidRPr="00311675" w:rsidTr="00311675">
        <w:trPr>
          <w:gridAfter w:val="1"/>
          <w:wAfter w:w="30" w:type="pct"/>
          <w:cantSplit/>
          <w:trHeight w:val="20"/>
          <w:tblHeader/>
          <w:jc w:val="center"/>
        </w:trPr>
        <w:tc>
          <w:tcPr>
            <w:tcW w:w="106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sz w:val="19"/>
                <w:szCs w:val="19"/>
              </w:rPr>
            </w:pPr>
          </w:p>
        </w:tc>
        <w:tc>
          <w:tcPr>
            <w:tcW w:w="124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Frekans</w:t>
            </w:r>
          </w:p>
        </w:tc>
        <w:tc>
          <w:tcPr>
            <w:tcW w:w="10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 xml:space="preserve">Yüzde </w:t>
            </w:r>
          </w:p>
        </w:tc>
        <w:tc>
          <w:tcPr>
            <w:tcW w:w="15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 xml:space="preserve">Birikimli </w:t>
            </w:r>
            <w:proofErr w:type="spellStart"/>
            <w:r w:rsidRPr="00311675">
              <w:rPr>
                <w:b/>
                <w:color w:val="000000"/>
                <w:sz w:val="19"/>
                <w:szCs w:val="19"/>
              </w:rPr>
              <w:t>Frejans</w:t>
            </w:r>
            <w:proofErr w:type="spellEnd"/>
          </w:p>
        </w:tc>
      </w:tr>
      <w:tr w:rsidR="003605DF" w:rsidRPr="00311675" w:rsidTr="00311675">
        <w:trPr>
          <w:gridAfter w:val="1"/>
          <w:wAfter w:w="30" w:type="pct"/>
          <w:cantSplit/>
          <w:trHeight w:val="20"/>
          <w:tblHeader/>
          <w:jc w:val="center"/>
        </w:trPr>
        <w:tc>
          <w:tcPr>
            <w:tcW w:w="106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Kendi işi</w:t>
            </w:r>
          </w:p>
        </w:tc>
        <w:tc>
          <w:tcPr>
            <w:tcW w:w="124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14</w:t>
            </w:r>
          </w:p>
        </w:tc>
        <w:tc>
          <w:tcPr>
            <w:tcW w:w="10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13,5</w:t>
            </w:r>
          </w:p>
        </w:tc>
        <w:tc>
          <w:tcPr>
            <w:tcW w:w="15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13,5</w:t>
            </w:r>
          </w:p>
        </w:tc>
      </w:tr>
      <w:tr w:rsidR="003605DF" w:rsidRPr="00311675" w:rsidTr="00311675">
        <w:trPr>
          <w:gridAfter w:val="1"/>
          <w:wAfter w:w="30" w:type="pct"/>
          <w:cantSplit/>
          <w:trHeight w:val="20"/>
          <w:tblHeader/>
          <w:jc w:val="center"/>
        </w:trPr>
        <w:tc>
          <w:tcPr>
            <w:tcW w:w="106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Maaşlı</w:t>
            </w:r>
          </w:p>
        </w:tc>
        <w:tc>
          <w:tcPr>
            <w:tcW w:w="124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90</w:t>
            </w:r>
          </w:p>
        </w:tc>
        <w:tc>
          <w:tcPr>
            <w:tcW w:w="10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86,5</w:t>
            </w:r>
          </w:p>
        </w:tc>
        <w:tc>
          <w:tcPr>
            <w:tcW w:w="15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r>
      <w:tr w:rsidR="003605DF" w:rsidRPr="00311675" w:rsidTr="00311675">
        <w:trPr>
          <w:gridAfter w:val="1"/>
          <w:wAfter w:w="30" w:type="pct"/>
          <w:cantSplit/>
          <w:trHeight w:val="20"/>
          <w:jc w:val="center"/>
        </w:trPr>
        <w:tc>
          <w:tcPr>
            <w:tcW w:w="106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Total</w:t>
            </w:r>
          </w:p>
        </w:tc>
        <w:tc>
          <w:tcPr>
            <w:tcW w:w="124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104</w:t>
            </w:r>
          </w:p>
        </w:tc>
        <w:tc>
          <w:tcPr>
            <w:tcW w:w="108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c>
          <w:tcPr>
            <w:tcW w:w="15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605DF" w:rsidRPr="00311675" w:rsidRDefault="003605DF" w:rsidP="004B2E2A">
            <w:pPr>
              <w:autoSpaceDE w:val="0"/>
              <w:autoSpaceDN w:val="0"/>
              <w:adjustRightInd w:val="0"/>
              <w:jc w:val="center"/>
              <w:rPr>
                <w:sz w:val="19"/>
                <w:szCs w:val="19"/>
              </w:rPr>
            </w:pPr>
          </w:p>
        </w:tc>
      </w:tr>
    </w:tbl>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Öğrencilerin Anne ve Babalarına ait eğitim seviyeleri ise aşağıdaki gibidir.</w:t>
      </w:r>
    </w:p>
    <w:p w:rsidR="003605DF" w:rsidRPr="00311675" w:rsidRDefault="003605DF" w:rsidP="00311675">
      <w:pPr>
        <w:pStyle w:val="TabloAdlar"/>
        <w:spacing w:before="120" w:after="120"/>
        <w:ind w:firstLine="709"/>
        <w:jc w:val="both"/>
        <w:rPr>
          <w:b w:val="0"/>
          <w:sz w:val="21"/>
          <w:szCs w:val="21"/>
          <w:lang w:val="tr-TR"/>
        </w:rPr>
      </w:pPr>
      <w:r w:rsidRPr="00311675">
        <w:rPr>
          <w:b w:val="0"/>
          <w:sz w:val="21"/>
          <w:szCs w:val="21"/>
          <w:lang w:val="tr-TR"/>
        </w:rPr>
        <w:t>Tablo 4: Anne ve Babalara Ait Meslek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2"/>
        <w:gridCol w:w="1771"/>
        <w:gridCol w:w="1742"/>
      </w:tblGrid>
      <w:tr w:rsidR="003605DF" w:rsidRPr="00311675" w:rsidTr="00311675">
        <w:trPr>
          <w:jc w:val="center"/>
        </w:trPr>
        <w:tc>
          <w:tcPr>
            <w:tcW w:w="2392" w:type="pct"/>
            <w:shd w:val="clear" w:color="auto" w:fill="auto"/>
          </w:tcPr>
          <w:p w:rsidR="003605DF" w:rsidRPr="00311675" w:rsidRDefault="003605DF" w:rsidP="004B2E2A">
            <w:pPr>
              <w:autoSpaceDE w:val="0"/>
              <w:autoSpaceDN w:val="0"/>
              <w:adjustRightInd w:val="0"/>
              <w:rPr>
                <w:sz w:val="19"/>
                <w:szCs w:val="19"/>
              </w:rPr>
            </w:pPr>
          </w:p>
        </w:tc>
        <w:tc>
          <w:tcPr>
            <w:tcW w:w="1315" w:type="pct"/>
            <w:shd w:val="clear" w:color="auto" w:fill="auto"/>
          </w:tcPr>
          <w:p w:rsidR="003605DF" w:rsidRPr="00311675" w:rsidRDefault="003605DF" w:rsidP="004B2E2A">
            <w:pPr>
              <w:autoSpaceDE w:val="0"/>
              <w:autoSpaceDN w:val="0"/>
              <w:adjustRightInd w:val="0"/>
              <w:rPr>
                <w:b/>
                <w:sz w:val="19"/>
                <w:szCs w:val="19"/>
              </w:rPr>
            </w:pPr>
            <w:r w:rsidRPr="00311675">
              <w:rPr>
                <w:b/>
                <w:sz w:val="19"/>
                <w:szCs w:val="19"/>
              </w:rPr>
              <w:t>Anne Eğitim</w:t>
            </w:r>
          </w:p>
        </w:tc>
        <w:tc>
          <w:tcPr>
            <w:tcW w:w="1293" w:type="pct"/>
            <w:shd w:val="clear" w:color="auto" w:fill="auto"/>
          </w:tcPr>
          <w:p w:rsidR="003605DF" w:rsidRPr="00311675" w:rsidRDefault="003605DF" w:rsidP="004B2E2A">
            <w:pPr>
              <w:autoSpaceDE w:val="0"/>
              <w:autoSpaceDN w:val="0"/>
              <w:adjustRightInd w:val="0"/>
              <w:rPr>
                <w:b/>
                <w:sz w:val="19"/>
                <w:szCs w:val="19"/>
              </w:rPr>
            </w:pPr>
            <w:r w:rsidRPr="00311675">
              <w:rPr>
                <w:b/>
                <w:sz w:val="19"/>
                <w:szCs w:val="19"/>
              </w:rPr>
              <w:t>Baba Eğitim</w:t>
            </w:r>
          </w:p>
        </w:tc>
      </w:tr>
      <w:tr w:rsidR="003605DF" w:rsidRPr="00311675" w:rsidTr="00311675">
        <w:trPr>
          <w:jc w:val="center"/>
        </w:trPr>
        <w:tc>
          <w:tcPr>
            <w:tcW w:w="2392"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Lisans/Y.Lisans/Doktora</w:t>
            </w:r>
          </w:p>
        </w:tc>
        <w:tc>
          <w:tcPr>
            <w:tcW w:w="1315"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22</w:t>
            </w:r>
          </w:p>
        </w:tc>
        <w:tc>
          <w:tcPr>
            <w:tcW w:w="1293"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17</w:t>
            </w:r>
          </w:p>
        </w:tc>
      </w:tr>
      <w:tr w:rsidR="003605DF" w:rsidRPr="00311675" w:rsidTr="00311675">
        <w:trPr>
          <w:jc w:val="center"/>
        </w:trPr>
        <w:tc>
          <w:tcPr>
            <w:tcW w:w="2392"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İlkokul/Ortaokul/Lise</w:t>
            </w:r>
          </w:p>
        </w:tc>
        <w:tc>
          <w:tcPr>
            <w:tcW w:w="1315"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82</w:t>
            </w:r>
          </w:p>
        </w:tc>
        <w:tc>
          <w:tcPr>
            <w:tcW w:w="1293"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87</w:t>
            </w:r>
          </w:p>
        </w:tc>
      </w:tr>
    </w:tbl>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Öğrencilerin üniversite öncesinde yaşadıkları yeri gösteren tabloya bakıldığında kırsaldan gelen öğrenci sayısının görece az olduğu görülmektedir.</w:t>
      </w:r>
    </w:p>
    <w:p w:rsidR="00311675" w:rsidRDefault="00311675" w:rsidP="003605DF">
      <w:pPr>
        <w:autoSpaceDE w:val="0"/>
        <w:autoSpaceDN w:val="0"/>
        <w:adjustRightInd w:val="0"/>
        <w:spacing w:before="120" w:after="120"/>
        <w:rPr>
          <w:sz w:val="20"/>
          <w:szCs w:val="20"/>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703"/>
        <w:gridCol w:w="1543"/>
        <w:gridCol w:w="1350"/>
        <w:gridCol w:w="1946"/>
        <w:gridCol w:w="37"/>
      </w:tblGrid>
      <w:tr w:rsidR="003605DF" w:rsidRPr="00311675" w:rsidTr="00311675">
        <w:trPr>
          <w:cantSplit/>
          <w:trHeight w:val="57"/>
          <w:tblHeader/>
          <w:jc w:val="cent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3605DF" w:rsidRPr="00311675" w:rsidRDefault="003605DF" w:rsidP="00311675">
            <w:pPr>
              <w:pStyle w:val="TabloAdlar"/>
              <w:spacing w:before="120" w:after="120"/>
              <w:ind w:firstLine="709"/>
              <w:jc w:val="both"/>
              <w:rPr>
                <w:b w:val="0"/>
                <w:sz w:val="19"/>
                <w:szCs w:val="19"/>
                <w:lang w:val="tr-TR"/>
              </w:rPr>
            </w:pPr>
            <w:r w:rsidRPr="00311675">
              <w:rPr>
                <w:b w:val="0"/>
                <w:sz w:val="19"/>
                <w:szCs w:val="19"/>
                <w:lang w:val="tr-TR"/>
              </w:rPr>
              <w:lastRenderedPageBreak/>
              <w:t xml:space="preserve">Tablo 5: Üniversite Öncesi </w:t>
            </w:r>
            <w:proofErr w:type="gramStart"/>
            <w:r w:rsidRPr="00311675">
              <w:rPr>
                <w:b w:val="0"/>
                <w:sz w:val="19"/>
                <w:szCs w:val="19"/>
                <w:lang w:val="tr-TR"/>
              </w:rPr>
              <w:t>İkametgah</w:t>
            </w:r>
            <w:proofErr w:type="gramEnd"/>
            <w:r w:rsidRPr="00311675">
              <w:rPr>
                <w:b w:val="0"/>
                <w:sz w:val="19"/>
                <w:szCs w:val="19"/>
                <w:lang w:val="tr-TR"/>
              </w:rPr>
              <w:t xml:space="preserve"> Durumu</w:t>
            </w:r>
          </w:p>
        </w:tc>
      </w:tr>
      <w:tr w:rsidR="003605DF" w:rsidRPr="00311675" w:rsidTr="00311675">
        <w:trPr>
          <w:gridAfter w:val="1"/>
          <w:wAfter w:w="28" w:type="pct"/>
          <w:cantSplit/>
          <w:trHeight w:val="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sz w:val="19"/>
                <w:szCs w:val="19"/>
              </w:rPr>
            </w:pPr>
          </w:p>
        </w:tc>
        <w:tc>
          <w:tcPr>
            <w:tcW w:w="117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Frekans</w:t>
            </w:r>
          </w:p>
        </w:tc>
        <w:tc>
          <w:tcPr>
            <w:tcW w:w="102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 xml:space="preserve">Yüzde </w:t>
            </w:r>
          </w:p>
        </w:tc>
        <w:tc>
          <w:tcPr>
            <w:tcW w:w="14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605DF" w:rsidRPr="00311675" w:rsidRDefault="003605DF" w:rsidP="004B2E2A">
            <w:pPr>
              <w:autoSpaceDE w:val="0"/>
              <w:autoSpaceDN w:val="0"/>
              <w:adjustRightInd w:val="0"/>
              <w:jc w:val="center"/>
              <w:rPr>
                <w:b/>
                <w:color w:val="000000"/>
                <w:sz w:val="19"/>
                <w:szCs w:val="19"/>
              </w:rPr>
            </w:pPr>
            <w:r w:rsidRPr="00311675">
              <w:rPr>
                <w:b/>
                <w:color w:val="000000"/>
                <w:sz w:val="19"/>
                <w:szCs w:val="19"/>
              </w:rPr>
              <w:t>Birikimli Frekans</w:t>
            </w:r>
          </w:p>
        </w:tc>
      </w:tr>
      <w:tr w:rsidR="003605DF" w:rsidRPr="00311675" w:rsidTr="00311675">
        <w:trPr>
          <w:gridAfter w:val="1"/>
          <w:wAfter w:w="28" w:type="pct"/>
          <w:cantSplit/>
          <w:trHeight w:val="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Büyükşehir</w:t>
            </w:r>
          </w:p>
        </w:tc>
        <w:tc>
          <w:tcPr>
            <w:tcW w:w="117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46</w:t>
            </w:r>
          </w:p>
        </w:tc>
        <w:tc>
          <w:tcPr>
            <w:tcW w:w="102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44,2</w:t>
            </w:r>
          </w:p>
        </w:tc>
        <w:tc>
          <w:tcPr>
            <w:tcW w:w="14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44,2</w:t>
            </w:r>
          </w:p>
        </w:tc>
      </w:tr>
      <w:tr w:rsidR="003605DF" w:rsidRPr="00311675" w:rsidTr="00311675">
        <w:trPr>
          <w:gridAfter w:val="1"/>
          <w:wAfter w:w="28" w:type="pct"/>
          <w:cantSplit/>
          <w:trHeight w:val="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Küçük şehir</w:t>
            </w:r>
          </w:p>
        </w:tc>
        <w:tc>
          <w:tcPr>
            <w:tcW w:w="117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44</w:t>
            </w:r>
          </w:p>
        </w:tc>
        <w:tc>
          <w:tcPr>
            <w:tcW w:w="102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42,3</w:t>
            </w:r>
          </w:p>
        </w:tc>
        <w:tc>
          <w:tcPr>
            <w:tcW w:w="14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86,5</w:t>
            </w:r>
          </w:p>
        </w:tc>
      </w:tr>
      <w:tr w:rsidR="003605DF" w:rsidRPr="00311675" w:rsidTr="00311675">
        <w:trPr>
          <w:gridAfter w:val="1"/>
          <w:wAfter w:w="28" w:type="pct"/>
          <w:cantSplit/>
          <w:trHeight w:val="57"/>
          <w:tblHeader/>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Kırsal</w:t>
            </w:r>
          </w:p>
        </w:tc>
        <w:tc>
          <w:tcPr>
            <w:tcW w:w="117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14</w:t>
            </w:r>
          </w:p>
        </w:tc>
        <w:tc>
          <w:tcPr>
            <w:tcW w:w="102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13,5</w:t>
            </w:r>
          </w:p>
        </w:tc>
        <w:tc>
          <w:tcPr>
            <w:tcW w:w="14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r>
      <w:tr w:rsidR="003605DF" w:rsidRPr="00311675" w:rsidTr="00311675">
        <w:trPr>
          <w:gridAfter w:val="1"/>
          <w:wAfter w:w="28" w:type="pct"/>
          <w:cantSplit/>
          <w:trHeight w:val="57"/>
          <w:jc w:val="center"/>
        </w:trPr>
        <w:tc>
          <w:tcPr>
            <w:tcW w:w="129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rPr>
                <w:color w:val="000000"/>
                <w:sz w:val="19"/>
                <w:szCs w:val="19"/>
              </w:rPr>
            </w:pPr>
            <w:r w:rsidRPr="00311675">
              <w:rPr>
                <w:color w:val="000000"/>
                <w:sz w:val="19"/>
                <w:szCs w:val="19"/>
              </w:rPr>
              <w:t>Total</w:t>
            </w:r>
          </w:p>
        </w:tc>
        <w:tc>
          <w:tcPr>
            <w:tcW w:w="117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104</w:t>
            </w:r>
          </w:p>
        </w:tc>
        <w:tc>
          <w:tcPr>
            <w:tcW w:w="1026"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605DF" w:rsidRPr="00311675" w:rsidRDefault="003605DF" w:rsidP="004B2E2A">
            <w:pPr>
              <w:autoSpaceDE w:val="0"/>
              <w:autoSpaceDN w:val="0"/>
              <w:adjustRightInd w:val="0"/>
              <w:jc w:val="right"/>
              <w:rPr>
                <w:color w:val="000000"/>
                <w:sz w:val="19"/>
                <w:szCs w:val="19"/>
              </w:rPr>
            </w:pPr>
            <w:r w:rsidRPr="00311675">
              <w:rPr>
                <w:color w:val="000000"/>
                <w:sz w:val="19"/>
                <w:szCs w:val="19"/>
              </w:rPr>
              <w:t>100,0</w:t>
            </w:r>
          </w:p>
        </w:tc>
        <w:tc>
          <w:tcPr>
            <w:tcW w:w="147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605DF" w:rsidRPr="00311675" w:rsidRDefault="003605DF" w:rsidP="004B2E2A">
            <w:pPr>
              <w:autoSpaceDE w:val="0"/>
              <w:autoSpaceDN w:val="0"/>
              <w:adjustRightInd w:val="0"/>
              <w:jc w:val="center"/>
              <w:rPr>
                <w:sz w:val="19"/>
                <w:szCs w:val="19"/>
              </w:rPr>
            </w:pPr>
          </w:p>
        </w:tc>
      </w:tr>
    </w:tbl>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Öğrencilerin anne ve babalarının liderlik özellikleri ise aşağıdaki tabloda verilmiştir.</w:t>
      </w:r>
    </w:p>
    <w:p w:rsidR="003605DF" w:rsidRPr="00311675" w:rsidRDefault="003605DF" w:rsidP="00311675">
      <w:pPr>
        <w:pStyle w:val="TabloAdlar"/>
        <w:spacing w:before="120" w:after="120"/>
        <w:ind w:firstLine="709"/>
        <w:jc w:val="both"/>
        <w:rPr>
          <w:b w:val="0"/>
          <w:sz w:val="21"/>
          <w:szCs w:val="21"/>
          <w:lang w:val="tr-TR"/>
        </w:rPr>
      </w:pPr>
      <w:r w:rsidRPr="00311675">
        <w:rPr>
          <w:b w:val="0"/>
          <w:sz w:val="21"/>
          <w:szCs w:val="21"/>
          <w:lang w:val="tr-TR"/>
        </w:rPr>
        <w:t>Tablo 6: Öğrencilerin Anne ve Babalarına Yönelik Liderlik Algıları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2448"/>
        <w:gridCol w:w="2313"/>
      </w:tblGrid>
      <w:tr w:rsidR="003605DF" w:rsidRPr="00311675" w:rsidTr="00311675">
        <w:trPr>
          <w:jc w:val="center"/>
        </w:trPr>
        <w:tc>
          <w:tcPr>
            <w:tcW w:w="1465" w:type="pct"/>
            <w:shd w:val="clear" w:color="auto" w:fill="auto"/>
          </w:tcPr>
          <w:p w:rsidR="003605DF" w:rsidRPr="00311675" w:rsidRDefault="003605DF" w:rsidP="004B2E2A">
            <w:pPr>
              <w:autoSpaceDE w:val="0"/>
              <w:autoSpaceDN w:val="0"/>
              <w:adjustRightInd w:val="0"/>
              <w:rPr>
                <w:sz w:val="19"/>
                <w:szCs w:val="19"/>
              </w:rPr>
            </w:pPr>
          </w:p>
        </w:tc>
        <w:tc>
          <w:tcPr>
            <w:tcW w:w="18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Anne Karakteri</w:t>
            </w:r>
          </w:p>
        </w:tc>
        <w:tc>
          <w:tcPr>
            <w:tcW w:w="17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Baba karakteri</w:t>
            </w:r>
          </w:p>
        </w:tc>
      </w:tr>
      <w:tr w:rsidR="003605DF" w:rsidRPr="00311675" w:rsidTr="00311675">
        <w:trPr>
          <w:jc w:val="center"/>
        </w:trPr>
        <w:tc>
          <w:tcPr>
            <w:tcW w:w="1465"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Diktatör</w:t>
            </w:r>
          </w:p>
        </w:tc>
        <w:tc>
          <w:tcPr>
            <w:tcW w:w="18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22</w:t>
            </w:r>
          </w:p>
        </w:tc>
        <w:tc>
          <w:tcPr>
            <w:tcW w:w="17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30</w:t>
            </w:r>
          </w:p>
        </w:tc>
      </w:tr>
      <w:tr w:rsidR="003605DF" w:rsidRPr="00311675" w:rsidTr="00311675">
        <w:trPr>
          <w:jc w:val="center"/>
        </w:trPr>
        <w:tc>
          <w:tcPr>
            <w:tcW w:w="1465"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Demokrat</w:t>
            </w:r>
          </w:p>
        </w:tc>
        <w:tc>
          <w:tcPr>
            <w:tcW w:w="18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61</w:t>
            </w:r>
          </w:p>
        </w:tc>
        <w:tc>
          <w:tcPr>
            <w:tcW w:w="17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52</w:t>
            </w:r>
          </w:p>
        </w:tc>
      </w:tr>
      <w:tr w:rsidR="003605DF" w:rsidRPr="00311675" w:rsidTr="00311675">
        <w:trPr>
          <w:jc w:val="center"/>
        </w:trPr>
        <w:tc>
          <w:tcPr>
            <w:tcW w:w="1465"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Yenilikçi</w:t>
            </w:r>
          </w:p>
        </w:tc>
        <w:tc>
          <w:tcPr>
            <w:tcW w:w="18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22</w:t>
            </w:r>
          </w:p>
        </w:tc>
        <w:tc>
          <w:tcPr>
            <w:tcW w:w="1717" w:type="pct"/>
            <w:shd w:val="clear" w:color="auto" w:fill="auto"/>
          </w:tcPr>
          <w:p w:rsidR="003605DF" w:rsidRPr="00311675" w:rsidRDefault="003605DF" w:rsidP="004B2E2A">
            <w:pPr>
              <w:autoSpaceDE w:val="0"/>
              <w:autoSpaceDN w:val="0"/>
              <w:adjustRightInd w:val="0"/>
              <w:rPr>
                <w:sz w:val="19"/>
                <w:szCs w:val="19"/>
              </w:rPr>
            </w:pPr>
            <w:r w:rsidRPr="00311675">
              <w:rPr>
                <w:sz w:val="19"/>
                <w:szCs w:val="19"/>
              </w:rPr>
              <w:t>22</w:t>
            </w:r>
          </w:p>
        </w:tc>
      </w:tr>
    </w:tbl>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Yapılan analizde öğrencilerin işletmelerde tercih ettikleri liderlik özelliğini ölçmek için kullanılan ölçeğin normal dağılıma uyup uymadığı Ki-kare testi ile ölçülmüştür (</w:t>
      </w:r>
      <w:proofErr w:type="spellStart"/>
      <w:r w:rsidRPr="00311675">
        <w:rPr>
          <w:sz w:val="21"/>
          <w:szCs w:val="21"/>
        </w:rPr>
        <w:t>Sig</w:t>
      </w:r>
      <w:proofErr w:type="spellEnd"/>
      <w:r w:rsidRPr="00311675">
        <w:rPr>
          <w:sz w:val="21"/>
          <w:szCs w:val="21"/>
        </w:rPr>
        <w:t xml:space="preserve">: 0,00). Ölçüm sonucunda normal dağılıma uymadığı ortaya çıkmıştır. Yapılan güvenilirlik analizi sonucunda </w:t>
      </w:r>
      <w:proofErr w:type="spellStart"/>
      <w:r w:rsidRPr="00311675">
        <w:rPr>
          <w:sz w:val="21"/>
          <w:szCs w:val="21"/>
        </w:rPr>
        <w:t>Cronbach</w:t>
      </w:r>
      <w:proofErr w:type="spellEnd"/>
      <w:r w:rsidRPr="00311675">
        <w:rPr>
          <w:sz w:val="21"/>
          <w:szCs w:val="21"/>
        </w:rPr>
        <w:t xml:space="preserve"> Alfa katsayısı 0,876 olarak bulunduğu için anket sonuçlarının yüksek oranda güvenilir olduğu sonucuna ulaşılmıştır.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H1 hipotezinin sınanması için anlamlılığı inceleyen T testi kullanılmıştır. Bu testin sonucunda H1 hipotezi </w:t>
      </w:r>
      <w:proofErr w:type="spellStart"/>
      <w:r w:rsidRPr="00311675">
        <w:rPr>
          <w:sz w:val="21"/>
          <w:szCs w:val="21"/>
        </w:rPr>
        <w:t>red</w:t>
      </w:r>
      <w:proofErr w:type="spellEnd"/>
      <w:r w:rsidRPr="00311675">
        <w:rPr>
          <w:sz w:val="21"/>
          <w:szCs w:val="21"/>
        </w:rPr>
        <w:t xml:space="preserve"> edilmiştir. Erkek ve Bayan öğrencilerin liderlik yaklaşımları arasında anlamlı bir farklılık yoktur. (</w:t>
      </w:r>
      <w:proofErr w:type="spellStart"/>
      <w:r w:rsidRPr="00311675">
        <w:rPr>
          <w:sz w:val="21"/>
          <w:szCs w:val="21"/>
        </w:rPr>
        <w:t>sig</w:t>
      </w:r>
      <w:proofErr w:type="spellEnd"/>
      <w:r w:rsidRPr="00311675">
        <w:rPr>
          <w:sz w:val="21"/>
          <w:szCs w:val="21"/>
        </w:rPr>
        <w:t>:0,000)</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H</w:t>
      </w:r>
      <w:r w:rsidRPr="00311675">
        <w:rPr>
          <w:sz w:val="21"/>
          <w:szCs w:val="21"/>
          <w:vertAlign w:val="subscript"/>
        </w:rPr>
        <w:t>2</w:t>
      </w:r>
      <w:r w:rsidRPr="00311675">
        <w:rPr>
          <w:sz w:val="21"/>
          <w:szCs w:val="21"/>
        </w:rPr>
        <w:t>: Evin reisinin maaşlı çalışan olduğu evden gelen öğrenciler ile evin reisinin kendi işini yaptığı öğrencilerin işletme yönetiminde tercih ettikleri liderlik yaklaşımları arasında anlamlı farklılık vardır.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Mann</w:t>
      </w:r>
      <w:proofErr w:type="spellEnd"/>
      <w:r w:rsidRPr="00311675">
        <w:rPr>
          <w:sz w:val="21"/>
          <w:szCs w:val="21"/>
        </w:rPr>
        <w:t>-</w:t>
      </w:r>
      <w:proofErr w:type="spellStart"/>
      <w:r w:rsidRPr="00311675">
        <w:rPr>
          <w:sz w:val="21"/>
          <w:szCs w:val="21"/>
        </w:rPr>
        <w:t>Whitney</w:t>
      </w:r>
      <w:proofErr w:type="spellEnd"/>
      <w:r w:rsidRPr="00311675">
        <w:rPr>
          <w:sz w:val="21"/>
          <w:szCs w:val="21"/>
        </w:rPr>
        <w:t xml:space="preserve"> testi uygulanmıştır. Bu testin sonucunda H2 hipotezi kabul edilmiştir. İki grubun liderlik yaklaşımları arasında anlamlı bir fark vardır (</w:t>
      </w:r>
      <w:proofErr w:type="spellStart"/>
      <w:r w:rsidRPr="00311675">
        <w:rPr>
          <w:sz w:val="21"/>
          <w:szCs w:val="21"/>
        </w:rPr>
        <w:t>sig</w:t>
      </w:r>
      <w:proofErr w:type="spellEnd"/>
      <w:r w:rsidRPr="00311675">
        <w:rPr>
          <w:sz w:val="21"/>
          <w:szCs w:val="21"/>
        </w:rPr>
        <w:t>:0,901).</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H</w:t>
      </w:r>
      <w:r w:rsidRPr="00311675">
        <w:rPr>
          <w:sz w:val="21"/>
          <w:szCs w:val="21"/>
          <w:vertAlign w:val="subscript"/>
        </w:rPr>
        <w:t>3</w:t>
      </w:r>
      <w:r w:rsidRPr="00311675">
        <w:rPr>
          <w:sz w:val="21"/>
          <w:szCs w:val="21"/>
        </w:rPr>
        <w:t>:Annesinin eğitim seviyesi Lisans ve üzeri olan grup ile anne eğitim seviyesinin lisans altı olan öğrenci grubunun işletme yönetiminde tercih ettikleri liderlik yaklaşımları arasında anlamlı farklılık vardır.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Mann</w:t>
      </w:r>
      <w:proofErr w:type="spellEnd"/>
      <w:r w:rsidRPr="00311675">
        <w:rPr>
          <w:sz w:val="21"/>
          <w:szCs w:val="21"/>
        </w:rPr>
        <w:t>-</w:t>
      </w:r>
      <w:proofErr w:type="spellStart"/>
      <w:r w:rsidRPr="00311675">
        <w:rPr>
          <w:sz w:val="21"/>
          <w:szCs w:val="21"/>
        </w:rPr>
        <w:t>Whitney</w:t>
      </w:r>
      <w:proofErr w:type="spellEnd"/>
      <w:r w:rsidRPr="00311675">
        <w:rPr>
          <w:sz w:val="21"/>
          <w:szCs w:val="21"/>
        </w:rPr>
        <w:t xml:space="preserve"> testi uygulanmıştır. Bu testin sonucunda H3 hipotezi reddedilmiştir (</w:t>
      </w:r>
      <w:proofErr w:type="spellStart"/>
      <w:r w:rsidRPr="00311675">
        <w:rPr>
          <w:sz w:val="21"/>
          <w:szCs w:val="21"/>
        </w:rPr>
        <w:t>Sig</w:t>
      </w:r>
      <w:proofErr w:type="spellEnd"/>
      <w:r w:rsidRPr="00311675">
        <w:rPr>
          <w:sz w:val="21"/>
          <w:szCs w:val="21"/>
        </w:rPr>
        <w:t xml:space="preserve">:0,00). İki grubun liderlik yaklaşımı arasında anlamlı bir fark yoktur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lastRenderedPageBreak/>
        <w:t>H</w:t>
      </w:r>
      <w:r w:rsidRPr="00311675">
        <w:rPr>
          <w:sz w:val="21"/>
          <w:szCs w:val="21"/>
          <w:vertAlign w:val="subscript"/>
        </w:rPr>
        <w:t>4</w:t>
      </w:r>
      <w:r w:rsidRPr="00311675">
        <w:rPr>
          <w:sz w:val="21"/>
          <w:szCs w:val="21"/>
        </w:rPr>
        <w:t>: Babasının eğitim seviyesi Lisans ve üzeri olan grup ile baba eğitim seviyesinin lisans altı olan öğrenci grubunun işletme yönetiminde tercih ettikleri liderlik yaklaşımları arasında anlamlı farklılık vardır.</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 xml:space="preserve">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Mann</w:t>
      </w:r>
      <w:proofErr w:type="spellEnd"/>
      <w:r w:rsidRPr="00311675">
        <w:rPr>
          <w:sz w:val="21"/>
          <w:szCs w:val="21"/>
        </w:rPr>
        <w:t>-</w:t>
      </w:r>
      <w:proofErr w:type="spellStart"/>
      <w:r w:rsidRPr="00311675">
        <w:rPr>
          <w:sz w:val="21"/>
          <w:szCs w:val="21"/>
        </w:rPr>
        <w:t>Whitney</w:t>
      </w:r>
      <w:proofErr w:type="spellEnd"/>
      <w:r w:rsidRPr="00311675">
        <w:rPr>
          <w:sz w:val="21"/>
          <w:szCs w:val="21"/>
        </w:rPr>
        <w:t xml:space="preserve"> testi uygulanmıştır. Bu testin sonucunda H4 hipotezi reddedilmiştir (</w:t>
      </w:r>
      <w:proofErr w:type="spellStart"/>
      <w:r w:rsidRPr="00311675">
        <w:rPr>
          <w:sz w:val="21"/>
          <w:szCs w:val="21"/>
        </w:rPr>
        <w:t>Sig</w:t>
      </w:r>
      <w:proofErr w:type="spellEnd"/>
      <w:r w:rsidRPr="00311675">
        <w:rPr>
          <w:sz w:val="21"/>
          <w:szCs w:val="21"/>
        </w:rPr>
        <w:t xml:space="preserve">:0,00). İki grubun liderlik yaklaşımı arasında anlamlı bir fark yoktur.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H</w:t>
      </w:r>
      <w:r w:rsidRPr="00311675">
        <w:rPr>
          <w:sz w:val="21"/>
          <w:szCs w:val="21"/>
          <w:vertAlign w:val="subscript"/>
        </w:rPr>
        <w:t>5</w:t>
      </w:r>
      <w:r w:rsidRPr="00311675">
        <w:rPr>
          <w:sz w:val="21"/>
          <w:szCs w:val="21"/>
        </w:rPr>
        <w:t xml:space="preserve">:  Öğrencilerin üniversite öncesinde öğrencilerin yaşadıkları yerleşim yerinin işletme yönetiminde tercih ettikleri liderlik yaklaşımlarına etkisi vardır. 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Kruskal</w:t>
      </w:r>
      <w:proofErr w:type="spellEnd"/>
      <w:r w:rsidRPr="00311675">
        <w:rPr>
          <w:sz w:val="21"/>
          <w:szCs w:val="21"/>
        </w:rPr>
        <w:t xml:space="preserve"> </w:t>
      </w:r>
      <w:proofErr w:type="spellStart"/>
      <w:r w:rsidRPr="00311675">
        <w:rPr>
          <w:sz w:val="21"/>
          <w:szCs w:val="21"/>
        </w:rPr>
        <w:t>Wallis</w:t>
      </w:r>
      <w:proofErr w:type="spellEnd"/>
      <w:r w:rsidRPr="00311675">
        <w:rPr>
          <w:sz w:val="21"/>
          <w:szCs w:val="21"/>
        </w:rPr>
        <w:t xml:space="preserve"> testi uygulanmıştır. Bu testin sonucunda H5 hipotezi kabul edilmiştir (</w:t>
      </w:r>
      <w:proofErr w:type="spellStart"/>
      <w:r w:rsidRPr="00311675">
        <w:rPr>
          <w:sz w:val="21"/>
          <w:szCs w:val="21"/>
        </w:rPr>
        <w:t>Sig</w:t>
      </w:r>
      <w:proofErr w:type="spellEnd"/>
      <w:r w:rsidRPr="00311675">
        <w:rPr>
          <w:sz w:val="21"/>
          <w:szCs w:val="21"/>
        </w:rPr>
        <w:t xml:space="preserve">:0,845). </w:t>
      </w:r>
    </w:p>
    <w:p w:rsidR="003605DF" w:rsidRPr="00311675" w:rsidRDefault="003605DF" w:rsidP="00311675">
      <w:pPr>
        <w:autoSpaceDE w:val="0"/>
        <w:autoSpaceDN w:val="0"/>
        <w:adjustRightInd w:val="0"/>
        <w:spacing w:before="120" w:after="120"/>
        <w:ind w:firstLine="709"/>
        <w:jc w:val="both"/>
        <w:rPr>
          <w:sz w:val="21"/>
          <w:szCs w:val="21"/>
        </w:rPr>
      </w:pPr>
      <w:r w:rsidRPr="00311675">
        <w:rPr>
          <w:sz w:val="21"/>
          <w:szCs w:val="21"/>
        </w:rPr>
        <w:t>H</w:t>
      </w:r>
      <w:r w:rsidRPr="00311675">
        <w:rPr>
          <w:sz w:val="21"/>
          <w:szCs w:val="21"/>
          <w:vertAlign w:val="subscript"/>
        </w:rPr>
        <w:t>6</w:t>
      </w:r>
      <w:r w:rsidRPr="00311675">
        <w:rPr>
          <w:sz w:val="21"/>
          <w:szCs w:val="21"/>
        </w:rPr>
        <w:t xml:space="preserve">: Ailesinde yöneticilik yapan öğrenciler ile yapmayan öğrencilerin işletme yönetiminde tercih ettikleri liderlik yaklaşımları arasında anlamlı farklılık vardır. 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Mann</w:t>
      </w:r>
      <w:proofErr w:type="spellEnd"/>
      <w:r w:rsidRPr="00311675">
        <w:rPr>
          <w:sz w:val="21"/>
          <w:szCs w:val="21"/>
        </w:rPr>
        <w:t>-</w:t>
      </w:r>
      <w:proofErr w:type="spellStart"/>
      <w:r w:rsidRPr="00311675">
        <w:rPr>
          <w:sz w:val="21"/>
          <w:szCs w:val="21"/>
        </w:rPr>
        <w:t>Whitney</w:t>
      </w:r>
      <w:proofErr w:type="spellEnd"/>
      <w:r w:rsidRPr="00311675">
        <w:rPr>
          <w:sz w:val="21"/>
          <w:szCs w:val="21"/>
        </w:rPr>
        <w:t xml:space="preserve"> testi uygulanmıştır. Bu testin sonucunda H6 hipotezi kabul edilmiştir (</w:t>
      </w:r>
      <w:proofErr w:type="spellStart"/>
      <w:r w:rsidRPr="00311675">
        <w:rPr>
          <w:sz w:val="21"/>
          <w:szCs w:val="21"/>
        </w:rPr>
        <w:t>Sig</w:t>
      </w:r>
      <w:proofErr w:type="spellEnd"/>
      <w:r w:rsidRPr="00311675">
        <w:rPr>
          <w:sz w:val="21"/>
          <w:szCs w:val="21"/>
        </w:rPr>
        <w:t>:0,480). İki grubun liderlik yaklaşımları arasında anlamlı bir fark vardır.</w:t>
      </w:r>
    </w:p>
    <w:p w:rsidR="003605DF" w:rsidRPr="00311675"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7</w:t>
      </w:r>
      <w:r w:rsidRPr="00311675">
        <w:rPr>
          <w:sz w:val="21"/>
          <w:szCs w:val="21"/>
        </w:rPr>
        <w:t xml:space="preserve">: Annesinin benimsediği liderlik yaklaşımının öğrencinin işletme yönetiminde tercih ettiği liderlik yaklaşımları arasında anlamlı bir ilişki vardır. Bu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Kruskal</w:t>
      </w:r>
      <w:proofErr w:type="spellEnd"/>
      <w:r w:rsidRPr="00311675">
        <w:rPr>
          <w:sz w:val="21"/>
          <w:szCs w:val="21"/>
        </w:rPr>
        <w:t xml:space="preserve"> </w:t>
      </w:r>
      <w:proofErr w:type="spellStart"/>
      <w:r w:rsidRPr="00311675">
        <w:rPr>
          <w:sz w:val="21"/>
          <w:szCs w:val="21"/>
        </w:rPr>
        <w:t>Wallis</w:t>
      </w:r>
      <w:proofErr w:type="spellEnd"/>
      <w:r w:rsidRPr="00311675">
        <w:rPr>
          <w:sz w:val="21"/>
          <w:szCs w:val="21"/>
        </w:rPr>
        <w:t xml:space="preserve"> testi uygulanmıştır. Bu testin sonucunda H7 hipotezi reddedilmiştir (</w:t>
      </w:r>
      <w:proofErr w:type="spellStart"/>
      <w:r w:rsidRPr="00311675">
        <w:rPr>
          <w:sz w:val="21"/>
          <w:szCs w:val="21"/>
        </w:rPr>
        <w:t>Sig</w:t>
      </w:r>
      <w:proofErr w:type="spellEnd"/>
      <w:r w:rsidRPr="00311675">
        <w:rPr>
          <w:sz w:val="21"/>
          <w:szCs w:val="21"/>
        </w:rPr>
        <w:t>:0,00).</w:t>
      </w:r>
    </w:p>
    <w:p w:rsidR="003605DF" w:rsidRDefault="003605DF" w:rsidP="00311675">
      <w:pPr>
        <w:spacing w:before="120" w:after="120"/>
        <w:ind w:firstLine="709"/>
        <w:jc w:val="both"/>
        <w:rPr>
          <w:sz w:val="21"/>
          <w:szCs w:val="21"/>
        </w:rPr>
      </w:pPr>
      <w:r w:rsidRPr="00311675">
        <w:rPr>
          <w:sz w:val="21"/>
          <w:szCs w:val="21"/>
        </w:rPr>
        <w:t>H</w:t>
      </w:r>
      <w:r w:rsidRPr="00311675">
        <w:rPr>
          <w:sz w:val="21"/>
          <w:szCs w:val="21"/>
          <w:vertAlign w:val="subscript"/>
        </w:rPr>
        <w:t>8</w:t>
      </w:r>
      <w:r w:rsidRPr="00311675">
        <w:rPr>
          <w:sz w:val="21"/>
          <w:szCs w:val="21"/>
        </w:rPr>
        <w:t xml:space="preserve">: Babasının benimsediği liderlik yaklaşımının öğrencinin işletme yönetiminde tercih ettiği liderlik yaklaşımları arasında anlamlı bir ilişki </w:t>
      </w:r>
      <w:proofErr w:type="gramStart"/>
      <w:r w:rsidRPr="00311675">
        <w:rPr>
          <w:sz w:val="21"/>
          <w:szCs w:val="21"/>
        </w:rPr>
        <w:t>vardır.Bu</w:t>
      </w:r>
      <w:proofErr w:type="gramEnd"/>
      <w:r w:rsidRPr="00311675">
        <w:rPr>
          <w:sz w:val="21"/>
          <w:szCs w:val="21"/>
        </w:rPr>
        <w:t xml:space="preserve"> hipotezin sınanması için </w:t>
      </w:r>
      <w:proofErr w:type="spellStart"/>
      <w:r w:rsidRPr="00311675">
        <w:rPr>
          <w:sz w:val="21"/>
          <w:szCs w:val="21"/>
        </w:rPr>
        <w:t>non</w:t>
      </w:r>
      <w:proofErr w:type="spellEnd"/>
      <w:r w:rsidRPr="00311675">
        <w:rPr>
          <w:sz w:val="21"/>
          <w:szCs w:val="21"/>
        </w:rPr>
        <w:t xml:space="preserve">-parametrik test olan </w:t>
      </w:r>
      <w:proofErr w:type="spellStart"/>
      <w:r w:rsidRPr="00311675">
        <w:rPr>
          <w:sz w:val="21"/>
          <w:szCs w:val="21"/>
        </w:rPr>
        <w:t>Kruskal</w:t>
      </w:r>
      <w:proofErr w:type="spellEnd"/>
      <w:r w:rsidRPr="00311675">
        <w:rPr>
          <w:sz w:val="21"/>
          <w:szCs w:val="21"/>
        </w:rPr>
        <w:t xml:space="preserve"> </w:t>
      </w:r>
      <w:proofErr w:type="spellStart"/>
      <w:r w:rsidRPr="00311675">
        <w:rPr>
          <w:sz w:val="21"/>
          <w:szCs w:val="21"/>
        </w:rPr>
        <w:t>Wallis</w:t>
      </w:r>
      <w:proofErr w:type="spellEnd"/>
      <w:r w:rsidRPr="00311675">
        <w:rPr>
          <w:sz w:val="21"/>
          <w:szCs w:val="21"/>
        </w:rPr>
        <w:t xml:space="preserve"> testi uygulanmıştır. Bu testin sonucunda H5 hipotezi reddedilmiştir (</w:t>
      </w:r>
      <w:proofErr w:type="spellStart"/>
      <w:r w:rsidRPr="00311675">
        <w:rPr>
          <w:sz w:val="21"/>
          <w:szCs w:val="21"/>
        </w:rPr>
        <w:t>Sig</w:t>
      </w:r>
      <w:proofErr w:type="spellEnd"/>
      <w:r w:rsidRPr="00311675">
        <w:rPr>
          <w:sz w:val="21"/>
          <w:szCs w:val="21"/>
        </w:rPr>
        <w:t xml:space="preserve">:0,00). </w:t>
      </w:r>
    </w:p>
    <w:p w:rsidR="00311675" w:rsidRPr="00311675" w:rsidRDefault="00311675" w:rsidP="00311675">
      <w:pPr>
        <w:spacing w:before="120" w:after="120"/>
        <w:ind w:firstLine="709"/>
        <w:jc w:val="both"/>
        <w:rPr>
          <w:b/>
          <w:sz w:val="21"/>
          <w:szCs w:val="21"/>
        </w:rPr>
      </w:pPr>
    </w:p>
    <w:p w:rsidR="003605DF" w:rsidRPr="00311675" w:rsidRDefault="003605DF" w:rsidP="00311675">
      <w:pPr>
        <w:autoSpaceDE w:val="0"/>
        <w:autoSpaceDN w:val="0"/>
        <w:adjustRightInd w:val="0"/>
        <w:spacing w:before="120" w:after="120"/>
        <w:ind w:firstLine="709"/>
        <w:jc w:val="both"/>
        <w:rPr>
          <w:b/>
          <w:sz w:val="21"/>
          <w:szCs w:val="21"/>
        </w:rPr>
      </w:pPr>
      <w:r w:rsidRPr="00311675">
        <w:rPr>
          <w:b/>
          <w:sz w:val="21"/>
          <w:szCs w:val="21"/>
        </w:rPr>
        <w:t xml:space="preserve">2. </w:t>
      </w:r>
      <w:r w:rsidR="00311675" w:rsidRPr="00311675">
        <w:rPr>
          <w:b/>
          <w:sz w:val="21"/>
          <w:szCs w:val="21"/>
        </w:rPr>
        <w:t>SONUÇ</w:t>
      </w:r>
    </w:p>
    <w:p w:rsidR="003605DF" w:rsidRDefault="003605DF" w:rsidP="00311675">
      <w:pPr>
        <w:autoSpaceDE w:val="0"/>
        <w:autoSpaceDN w:val="0"/>
        <w:adjustRightInd w:val="0"/>
        <w:spacing w:before="120" w:after="120"/>
        <w:ind w:firstLine="709"/>
        <w:jc w:val="both"/>
        <w:rPr>
          <w:sz w:val="21"/>
          <w:szCs w:val="21"/>
        </w:rPr>
      </w:pPr>
      <w:r w:rsidRPr="00311675">
        <w:rPr>
          <w:sz w:val="21"/>
          <w:szCs w:val="21"/>
        </w:rPr>
        <w:t>Yapılan araştırmanın sonuçlarına göre erkek ve bayan öğrencilerin liderlik yaklaşımları arasında anlamlı bir farklılık yoktur. Bu durum benimsenen yönetim tarzına cinsiyet faktörünün etki etmediği anlamına gelmektedir. Ailede yöneticilik yapan bir akrabanın bulunması, üniversite öncesi yaşanan yerin büyükşehir olması ve son olarak da kendi işini yapan aile reisinin sergilediği liderlik yaklaşımı öğrencilerin liderlik yaklaşımlarına etki etmektedir. Söz konusu öğrenciler daha yenilikçi liderlik yaklaşımını benimsemektedirler.</w:t>
      </w:r>
    </w:p>
    <w:p w:rsidR="00311675" w:rsidRPr="00311675" w:rsidRDefault="00311675" w:rsidP="00311675">
      <w:pPr>
        <w:autoSpaceDE w:val="0"/>
        <w:autoSpaceDN w:val="0"/>
        <w:adjustRightInd w:val="0"/>
        <w:spacing w:before="120" w:after="120"/>
        <w:ind w:firstLine="709"/>
        <w:jc w:val="both"/>
        <w:rPr>
          <w:sz w:val="21"/>
          <w:szCs w:val="21"/>
        </w:rPr>
      </w:pPr>
    </w:p>
    <w:p w:rsidR="003605DF" w:rsidRPr="00DC3922" w:rsidRDefault="00311675" w:rsidP="00311675">
      <w:pPr>
        <w:autoSpaceDE w:val="0"/>
        <w:autoSpaceDN w:val="0"/>
        <w:adjustRightInd w:val="0"/>
        <w:spacing w:before="120" w:after="120"/>
        <w:ind w:firstLine="708"/>
        <w:rPr>
          <w:b/>
          <w:sz w:val="20"/>
          <w:szCs w:val="20"/>
        </w:rPr>
      </w:pPr>
      <w:r w:rsidRPr="00DC3922">
        <w:rPr>
          <w:b/>
          <w:sz w:val="20"/>
          <w:szCs w:val="20"/>
        </w:rPr>
        <w:lastRenderedPageBreak/>
        <w:t>KAYNAKLAR</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bCs/>
          <w:sz w:val="21"/>
          <w:szCs w:val="21"/>
        </w:rPr>
        <w:t>CAN</w:t>
      </w:r>
      <w:r w:rsidR="003605DF" w:rsidRPr="00311675">
        <w:rPr>
          <w:bCs/>
          <w:sz w:val="21"/>
          <w:szCs w:val="21"/>
        </w:rPr>
        <w:t>, H. (</w:t>
      </w:r>
      <w:r w:rsidR="003605DF" w:rsidRPr="00311675">
        <w:rPr>
          <w:sz w:val="21"/>
          <w:szCs w:val="21"/>
        </w:rPr>
        <w:t xml:space="preserve">2005), </w:t>
      </w:r>
      <w:r w:rsidR="003605DF" w:rsidRPr="00311675">
        <w:rPr>
          <w:bCs/>
          <w:sz w:val="21"/>
          <w:szCs w:val="21"/>
        </w:rPr>
        <w:t xml:space="preserve">Organizasyon Ve Yönetim, </w:t>
      </w:r>
      <w:r w:rsidR="003605DF" w:rsidRPr="00311675">
        <w:rPr>
          <w:sz w:val="21"/>
          <w:szCs w:val="21"/>
        </w:rPr>
        <w:t xml:space="preserve">Sayısal </w:t>
      </w:r>
      <w:proofErr w:type="spellStart"/>
      <w:r w:rsidR="003605DF" w:rsidRPr="00311675">
        <w:rPr>
          <w:sz w:val="21"/>
          <w:szCs w:val="21"/>
        </w:rPr>
        <w:t>Kitabevi</w:t>
      </w:r>
      <w:proofErr w:type="spellEnd"/>
      <w:r w:rsidR="003605DF" w:rsidRPr="00311675">
        <w:rPr>
          <w:sz w:val="21"/>
          <w:szCs w:val="21"/>
        </w:rPr>
        <w:t>, Ankara.</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CARREL</w:t>
      </w:r>
      <w:r w:rsidR="003605DF" w:rsidRPr="00311675">
        <w:rPr>
          <w:sz w:val="21"/>
          <w:szCs w:val="21"/>
        </w:rPr>
        <w:t>, Michael R</w:t>
      </w:r>
      <w:proofErr w:type="gramStart"/>
      <w:r w:rsidR="003605DF" w:rsidRPr="00311675">
        <w:rPr>
          <w:sz w:val="21"/>
          <w:szCs w:val="21"/>
        </w:rPr>
        <w:t>.,</w:t>
      </w:r>
      <w:proofErr w:type="gramEnd"/>
      <w:r w:rsidR="003605DF" w:rsidRPr="00311675">
        <w:rPr>
          <w:sz w:val="21"/>
          <w:szCs w:val="21"/>
        </w:rPr>
        <w:t xml:space="preserve"> </w:t>
      </w:r>
      <w:proofErr w:type="spellStart"/>
      <w:r w:rsidR="003605DF" w:rsidRPr="00311675">
        <w:rPr>
          <w:sz w:val="21"/>
          <w:szCs w:val="21"/>
        </w:rPr>
        <w:t>Jennings</w:t>
      </w:r>
      <w:proofErr w:type="spellEnd"/>
      <w:r w:rsidR="003605DF" w:rsidRPr="00311675">
        <w:rPr>
          <w:sz w:val="21"/>
          <w:szCs w:val="21"/>
        </w:rPr>
        <w:t xml:space="preserve"> </w:t>
      </w:r>
      <w:proofErr w:type="spellStart"/>
      <w:r w:rsidR="003605DF" w:rsidRPr="00311675">
        <w:rPr>
          <w:sz w:val="21"/>
          <w:szCs w:val="21"/>
        </w:rPr>
        <w:t>Daiel</w:t>
      </w:r>
      <w:proofErr w:type="spellEnd"/>
      <w:r w:rsidR="003605DF" w:rsidRPr="00311675">
        <w:rPr>
          <w:sz w:val="21"/>
          <w:szCs w:val="21"/>
        </w:rPr>
        <w:t xml:space="preserve"> F., </w:t>
      </w:r>
      <w:proofErr w:type="spellStart"/>
      <w:r w:rsidR="003605DF" w:rsidRPr="00311675">
        <w:rPr>
          <w:sz w:val="21"/>
          <w:szCs w:val="21"/>
        </w:rPr>
        <w:t>Heavrin</w:t>
      </w:r>
      <w:proofErr w:type="spellEnd"/>
      <w:r w:rsidR="003605DF" w:rsidRPr="00311675">
        <w:rPr>
          <w:sz w:val="21"/>
          <w:szCs w:val="21"/>
        </w:rPr>
        <w:t xml:space="preserve"> J.P., Fundamentals Of </w:t>
      </w:r>
      <w:proofErr w:type="spellStart"/>
      <w:r w:rsidR="003605DF" w:rsidRPr="00311675">
        <w:rPr>
          <w:sz w:val="21"/>
          <w:szCs w:val="21"/>
        </w:rPr>
        <w:t>Organizational</w:t>
      </w:r>
      <w:proofErr w:type="spellEnd"/>
      <w:r w:rsidR="003605DF" w:rsidRPr="00311675">
        <w:rPr>
          <w:sz w:val="21"/>
          <w:szCs w:val="21"/>
        </w:rPr>
        <w:t xml:space="preserve"> </w:t>
      </w:r>
      <w:proofErr w:type="spellStart"/>
      <w:r w:rsidR="003605DF" w:rsidRPr="00311675">
        <w:rPr>
          <w:sz w:val="21"/>
          <w:szCs w:val="21"/>
        </w:rPr>
        <w:t>Behavior</w:t>
      </w:r>
      <w:proofErr w:type="spellEnd"/>
      <w:r w:rsidR="003605DF" w:rsidRPr="00311675">
        <w:rPr>
          <w:sz w:val="21"/>
          <w:szCs w:val="21"/>
        </w:rPr>
        <w:t xml:space="preserve">, </w:t>
      </w:r>
      <w:proofErr w:type="spellStart"/>
      <w:r w:rsidR="003605DF" w:rsidRPr="00311675">
        <w:rPr>
          <w:sz w:val="21"/>
          <w:szCs w:val="21"/>
        </w:rPr>
        <w:t>Prentice</w:t>
      </w:r>
      <w:proofErr w:type="spellEnd"/>
      <w:r w:rsidR="003605DF" w:rsidRPr="00311675">
        <w:rPr>
          <w:sz w:val="21"/>
          <w:szCs w:val="21"/>
        </w:rPr>
        <w:t xml:space="preserve"> </w:t>
      </w:r>
      <w:proofErr w:type="spellStart"/>
      <w:r w:rsidR="003605DF" w:rsidRPr="00311675">
        <w:rPr>
          <w:sz w:val="21"/>
          <w:szCs w:val="21"/>
        </w:rPr>
        <w:t>Hall</w:t>
      </w:r>
      <w:proofErr w:type="spellEnd"/>
      <w:r w:rsidR="003605DF" w:rsidRPr="00311675">
        <w:rPr>
          <w:sz w:val="21"/>
          <w:szCs w:val="21"/>
        </w:rPr>
        <w:t xml:space="preserve"> </w:t>
      </w:r>
      <w:proofErr w:type="spellStart"/>
      <w:r w:rsidR="003605DF" w:rsidRPr="00311675">
        <w:rPr>
          <w:sz w:val="21"/>
          <w:szCs w:val="21"/>
        </w:rPr>
        <w:t>International</w:t>
      </w:r>
      <w:proofErr w:type="spellEnd"/>
      <w:r w:rsidR="003605DF" w:rsidRPr="00311675">
        <w:rPr>
          <w:sz w:val="21"/>
          <w:szCs w:val="21"/>
        </w:rPr>
        <w:t xml:space="preserve"> </w:t>
      </w:r>
      <w:proofErr w:type="spellStart"/>
      <w:r w:rsidR="003605DF" w:rsidRPr="00311675">
        <w:rPr>
          <w:sz w:val="21"/>
          <w:szCs w:val="21"/>
        </w:rPr>
        <w:t>Inc</w:t>
      </w:r>
      <w:proofErr w:type="spellEnd"/>
      <w:r w:rsidR="003605DF" w:rsidRPr="00311675">
        <w:rPr>
          <w:sz w:val="21"/>
          <w:szCs w:val="21"/>
        </w:rPr>
        <w:t>., 1997</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DRUCKER</w:t>
      </w:r>
      <w:r w:rsidR="003605DF" w:rsidRPr="00311675">
        <w:rPr>
          <w:sz w:val="21"/>
          <w:szCs w:val="21"/>
        </w:rPr>
        <w:t>, P. F</w:t>
      </w:r>
      <w:proofErr w:type="gramStart"/>
      <w:r w:rsidR="003605DF" w:rsidRPr="00311675">
        <w:rPr>
          <w:sz w:val="21"/>
          <w:szCs w:val="21"/>
        </w:rPr>
        <w:t>.,</w:t>
      </w:r>
      <w:proofErr w:type="gramEnd"/>
      <w:r w:rsidR="003605DF" w:rsidRPr="00311675">
        <w:rPr>
          <w:sz w:val="21"/>
          <w:szCs w:val="21"/>
        </w:rPr>
        <w:t xml:space="preserve"> </w:t>
      </w:r>
      <w:r w:rsidR="003605DF" w:rsidRPr="00311675">
        <w:rPr>
          <w:bCs/>
          <w:sz w:val="21"/>
          <w:szCs w:val="21"/>
        </w:rPr>
        <w:t xml:space="preserve">Yeni Gerçekler, </w:t>
      </w:r>
      <w:proofErr w:type="spellStart"/>
      <w:r w:rsidR="003605DF" w:rsidRPr="00311675">
        <w:rPr>
          <w:sz w:val="21"/>
          <w:szCs w:val="21"/>
        </w:rPr>
        <w:t>Çev</w:t>
      </w:r>
      <w:proofErr w:type="spellEnd"/>
      <w:r w:rsidR="003605DF" w:rsidRPr="00311675">
        <w:rPr>
          <w:sz w:val="21"/>
          <w:szCs w:val="21"/>
        </w:rPr>
        <w:t xml:space="preserve">. </w:t>
      </w:r>
      <w:proofErr w:type="spellStart"/>
      <w:r w:rsidR="003605DF" w:rsidRPr="00311675">
        <w:rPr>
          <w:sz w:val="21"/>
          <w:szCs w:val="21"/>
        </w:rPr>
        <w:t>Birtane</w:t>
      </w:r>
      <w:proofErr w:type="spellEnd"/>
      <w:r w:rsidR="003605DF" w:rsidRPr="00311675">
        <w:rPr>
          <w:sz w:val="21"/>
          <w:szCs w:val="21"/>
        </w:rPr>
        <w:t xml:space="preserve"> </w:t>
      </w:r>
      <w:proofErr w:type="spellStart"/>
      <w:r w:rsidR="003605DF" w:rsidRPr="00311675">
        <w:rPr>
          <w:sz w:val="21"/>
          <w:szCs w:val="21"/>
        </w:rPr>
        <w:t>Karanakçı</w:t>
      </w:r>
      <w:proofErr w:type="spellEnd"/>
      <w:r w:rsidR="003605DF" w:rsidRPr="00311675">
        <w:rPr>
          <w:sz w:val="21"/>
          <w:szCs w:val="21"/>
        </w:rPr>
        <w:t>, Türkiye İş Bankası Kültür Yayınları, Yayın No: 327, Ankara, 1998.</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ERÇETİN</w:t>
      </w:r>
      <w:r w:rsidR="003605DF" w:rsidRPr="00311675">
        <w:rPr>
          <w:sz w:val="21"/>
          <w:szCs w:val="21"/>
        </w:rPr>
        <w:t xml:space="preserve">, Ş. (1998), </w:t>
      </w:r>
      <w:r w:rsidR="003605DF" w:rsidRPr="00311675">
        <w:rPr>
          <w:bCs/>
          <w:sz w:val="21"/>
          <w:szCs w:val="21"/>
        </w:rPr>
        <w:t xml:space="preserve">Lider Sarmalında Vizyon, </w:t>
      </w:r>
      <w:r w:rsidR="003605DF" w:rsidRPr="00311675">
        <w:rPr>
          <w:sz w:val="21"/>
          <w:szCs w:val="21"/>
        </w:rPr>
        <w:t>Önder Matbaacılık, Ankara.</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ERDOĞAN</w:t>
      </w:r>
      <w:r w:rsidR="003605DF" w:rsidRPr="00311675">
        <w:rPr>
          <w:sz w:val="21"/>
          <w:szCs w:val="21"/>
        </w:rPr>
        <w:t xml:space="preserve">, İ. (1991), </w:t>
      </w:r>
      <w:r w:rsidR="003605DF" w:rsidRPr="00311675">
        <w:rPr>
          <w:bCs/>
          <w:sz w:val="21"/>
          <w:szCs w:val="21"/>
        </w:rPr>
        <w:t xml:space="preserve">İşletmelerde Davranış, </w:t>
      </w:r>
      <w:r w:rsidR="003605DF" w:rsidRPr="00311675">
        <w:rPr>
          <w:sz w:val="21"/>
          <w:szCs w:val="21"/>
        </w:rPr>
        <w:t>İ. Ü. İktisat Fakültesi Yayını, İstanbul.</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ERGENELİ</w:t>
      </w:r>
      <w:r w:rsidR="003605DF" w:rsidRPr="00311675">
        <w:rPr>
          <w:sz w:val="21"/>
          <w:szCs w:val="21"/>
        </w:rPr>
        <w:t xml:space="preserve">, A.(2006), </w:t>
      </w:r>
      <w:r w:rsidR="003605DF" w:rsidRPr="00311675">
        <w:rPr>
          <w:bCs/>
          <w:sz w:val="21"/>
          <w:szCs w:val="21"/>
        </w:rPr>
        <w:t xml:space="preserve">Örgütsel Davranış Ve Yönetim Psikolojisi, </w:t>
      </w:r>
      <w:r w:rsidR="003605DF" w:rsidRPr="00311675">
        <w:rPr>
          <w:sz w:val="21"/>
          <w:szCs w:val="21"/>
        </w:rPr>
        <w:t>Beta Basım Dağıtım, İstanbul.</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ERGUN</w:t>
      </w:r>
      <w:r w:rsidR="003605DF" w:rsidRPr="00311675">
        <w:rPr>
          <w:sz w:val="21"/>
          <w:szCs w:val="21"/>
        </w:rPr>
        <w:t xml:space="preserve">, T. Ve A. </w:t>
      </w:r>
      <w:proofErr w:type="spellStart"/>
      <w:r w:rsidR="003605DF" w:rsidRPr="00311675">
        <w:rPr>
          <w:sz w:val="21"/>
          <w:szCs w:val="21"/>
        </w:rPr>
        <w:t>Polatoğlu</w:t>
      </w:r>
      <w:proofErr w:type="spellEnd"/>
      <w:r w:rsidR="003605DF" w:rsidRPr="00311675">
        <w:rPr>
          <w:sz w:val="21"/>
          <w:szCs w:val="21"/>
        </w:rPr>
        <w:t xml:space="preserve">, </w:t>
      </w:r>
      <w:r w:rsidR="003605DF" w:rsidRPr="00311675">
        <w:rPr>
          <w:bCs/>
          <w:sz w:val="21"/>
          <w:szCs w:val="21"/>
        </w:rPr>
        <w:t xml:space="preserve">Kamu Yönetimine Giriş, </w:t>
      </w:r>
      <w:proofErr w:type="spellStart"/>
      <w:r w:rsidR="003605DF" w:rsidRPr="00311675">
        <w:rPr>
          <w:sz w:val="21"/>
          <w:szCs w:val="21"/>
        </w:rPr>
        <w:t>Todaie</w:t>
      </w:r>
      <w:proofErr w:type="spellEnd"/>
      <w:r w:rsidR="003605DF" w:rsidRPr="00311675">
        <w:rPr>
          <w:sz w:val="21"/>
          <w:szCs w:val="21"/>
        </w:rPr>
        <w:t>, Ankara, 1988.</w:t>
      </w:r>
    </w:p>
    <w:p w:rsidR="003605DF" w:rsidRPr="00311675" w:rsidRDefault="00311675" w:rsidP="00311675">
      <w:pPr>
        <w:spacing w:before="100" w:after="100"/>
        <w:ind w:left="709" w:right="91" w:hanging="709"/>
        <w:jc w:val="both"/>
        <w:rPr>
          <w:bCs/>
          <w:kern w:val="36"/>
          <w:sz w:val="21"/>
          <w:szCs w:val="21"/>
        </w:rPr>
      </w:pPr>
      <w:r w:rsidRPr="00311675">
        <w:rPr>
          <w:bCs/>
          <w:kern w:val="36"/>
          <w:sz w:val="21"/>
          <w:szCs w:val="21"/>
        </w:rPr>
        <w:t xml:space="preserve">HARVARD </w:t>
      </w:r>
      <w:proofErr w:type="spellStart"/>
      <w:r w:rsidR="003605DF" w:rsidRPr="00311675">
        <w:rPr>
          <w:bCs/>
          <w:kern w:val="36"/>
          <w:sz w:val="21"/>
          <w:szCs w:val="21"/>
        </w:rPr>
        <w:t>Business</w:t>
      </w:r>
      <w:proofErr w:type="spellEnd"/>
      <w:r w:rsidR="003605DF" w:rsidRPr="00311675">
        <w:rPr>
          <w:bCs/>
          <w:kern w:val="36"/>
          <w:sz w:val="21"/>
          <w:szCs w:val="21"/>
        </w:rPr>
        <w:t xml:space="preserve"> </w:t>
      </w:r>
      <w:proofErr w:type="spellStart"/>
      <w:proofErr w:type="gramStart"/>
      <w:r w:rsidR="003605DF" w:rsidRPr="00311675">
        <w:rPr>
          <w:bCs/>
          <w:kern w:val="36"/>
          <w:sz w:val="21"/>
          <w:szCs w:val="21"/>
        </w:rPr>
        <w:t>Review</w:t>
      </w:r>
      <w:proofErr w:type="spellEnd"/>
      <w:r w:rsidR="003605DF" w:rsidRPr="00311675">
        <w:rPr>
          <w:bCs/>
          <w:kern w:val="36"/>
          <w:sz w:val="21"/>
          <w:szCs w:val="21"/>
        </w:rPr>
        <w:t xml:space="preserve"> : Potansiyeli</w:t>
      </w:r>
      <w:proofErr w:type="gramEnd"/>
      <w:r w:rsidR="003605DF" w:rsidRPr="00311675">
        <w:rPr>
          <w:bCs/>
          <w:kern w:val="36"/>
          <w:sz w:val="21"/>
          <w:szCs w:val="21"/>
        </w:rPr>
        <w:t xml:space="preserve"> Yüksek Liderler Yetiştirmek,</w:t>
      </w:r>
      <w:r w:rsidR="003605DF" w:rsidRPr="00311675">
        <w:rPr>
          <w:sz w:val="21"/>
          <w:szCs w:val="21"/>
        </w:rPr>
        <w:t xml:space="preserve"> Türkiye Metal Sanayicileri Sendikası, İstanbul, 2010</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KOÇEL</w:t>
      </w:r>
      <w:r w:rsidR="003605DF" w:rsidRPr="00311675">
        <w:rPr>
          <w:noProof/>
          <w:sz w:val="21"/>
          <w:szCs w:val="21"/>
        </w:rPr>
        <w:t>, T. (20</w:t>
      </w:r>
      <w:r w:rsidR="003605DF" w:rsidRPr="00311675">
        <w:rPr>
          <w:sz w:val="21"/>
          <w:szCs w:val="21"/>
        </w:rPr>
        <w:t>01),</w:t>
      </w:r>
      <w:r w:rsidR="003605DF" w:rsidRPr="00311675">
        <w:rPr>
          <w:noProof/>
          <w:sz w:val="21"/>
          <w:szCs w:val="21"/>
        </w:rPr>
        <w:t xml:space="preserve"> </w:t>
      </w:r>
      <w:r w:rsidR="003605DF" w:rsidRPr="00311675">
        <w:rPr>
          <w:bCs/>
          <w:sz w:val="21"/>
          <w:szCs w:val="21"/>
        </w:rPr>
        <w:t>İşletme Yöneticiliği</w:t>
      </w:r>
      <w:r w:rsidR="003605DF" w:rsidRPr="00311675">
        <w:rPr>
          <w:sz w:val="21"/>
          <w:szCs w:val="21"/>
        </w:rPr>
        <w:t>, Beta Yayınevi, İstanbul.</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KOÇEL</w:t>
      </w:r>
      <w:r w:rsidR="003605DF" w:rsidRPr="00311675">
        <w:rPr>
          <w:noProof/>
          <w:sz w:val="21"/>
          <w:szCs w:val="21"/>
        </w:rPr>
        <w:t>, T. (20</w:t>
      </w:r>
      <w:r w:rsidR="003605DF" w:rsidRPr="00311675">
        <w:rPr>
          <w:sz w:val="21"/>
          <w:szCs w:val="21"/>
        </w:rPr>
        <w:t>03),</w:t>
      </w:r>
      <w:r w:rsidR="003605DF" w:rsidRPr="00311675">
        <w:rPr>
          <w:noProof/>
          <w:sz w:val="21"/>
          <w:szCs w:val="21"/>
        </w:rPr>
        <w:t xml:space="preserve"> </w:t>
      </w:r>
      <w:r w:rsidR="003605DF" w:rsidRPr="00311675">
        <w:rPr>
          <w:bCs/>
          <w:sz w:val="21"/>
          <w:szCs w:val="21"/>
        </w:rPr>
        <w:t>İşletme Yöneticiliği</w:t>
      </w:r>
      <w:r w:rsidR="003605DF" w:rsidRPr="00311675">
        <w:rPr>
          <w:sz w:val="21"/>
          <w:szCs w:val="21"/>
        </w:rPr>
        <w:t>, Beta Yayınevi, İstanbul.</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KOÇEL</w:t>
      </w:r>
      <w:r w:rsidR="003605DF" w:rsidRPr="00311675">
        <w:rPr>
          <w:noProof/>
          <w:sz w:val="21"/>
          <w:szCs w:val="21"/>
        </w:rPr>
        <w:t>, T. (20</w:t>
      </w:r>
      <w:r w:rsidR="003605DF" w:rsidRPr="00311675">
        <w:rPr>
          <w:sz w:val="21"/>
          <w:szCs w:val="21"/>
        </w:rPr>
        <w:t>10),</w:t>
      </w:r>
      <w:r w:rsidR="003605DF" w:rsidRPr="00311675">
        <w:rPr>
          <w:noProof/>
          <w:sz w:val="21"/>
          <w:szCs w:val="21"/>
        </w:rPr>
        <w:t xml:space="preserve"> </w:t>
      </w:r>
      <w:r w:rsidR="003605DF" w:rsidRPr="00311675">
        <w:rPr>
          <w:bCs/>
          <w:sz w:val="21"/>
          <w:szCs w:val="21"/>
        </w:rPr>
        <w:t>İşletme Yöneticiliği</w:t>
      </w:r>
      <w:r w:rsidR="003605DF" w:rsidRPr="00311675">
        <w:rPr>
          <w:sz w:val="21"/>
          <w:szCs w:val="21"/>
        </w:rPr>
        <w:t>, Beta Yayınevi, İstanbul.</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KUHMERT</w:t>
      </w:r>
      <w:r w:rsidR="003605DF" w:rsidRPr="00311675">
        <w:rPr>
          <w:noProof/>
          <w:sz w:val="21"/>
          <w:szCs w:val="21"/>
        </w:rPr>
        <w:t>, K. W. And Lewıs, P., “Transactional And Transformational Leadership: A Constructive Develepmental Analysis”, Academy Of Managment Review, 12 (2004)</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OWENS</w:t>
      </w:r>
      <w:r w:rsidR="003605DF" w:rsidRPr="00311675">
        <w:rPr>
          <w:noProof/>
          <w:sz w:val="21"/>
          <w:szCs w:val="21"/>
        </w:rPr>
        <w:t>, James., “The Uses Of Leadership Theory”, Managment Organizations And Human Resources, (Eds: H. Hicks And J. Powell), Me Graw-Hill Book Comp., 1976</w:t>
      </w:r>
    </w:p>
    <w:p w:rsidR="003605DF" w:rsidRPr="00311675" w:rsidRDefault="00311675" w:rsidP="00311675">
      <w:pPr>
        <w:autoSpaceDE w:val="0"/>
        <w:autoSpaceDN w:val="0"/>
        <w:adjustRightInd w:val="0"/>
        <w:spacing w:before="100" w:after="100"/>
        <w:ind w:left="709" w:right="91" w:hanging="709"/>
        <w:jc w:val="both"/>
        <w:rPr>
          <w:noProof/>
          <w:sz w:val="21"/>
          <w:szCs w:val="21"/>
        </w:rPr>
      </w:pPr>
      <w:r w:rsidRPr="00311675">
        <w:rPr>
          <w:noProof/>
          <w:sz w:val="21"/>
          <w:szCs w:val="21"/>
        </w:rPr>
        <w:t>PAKSOY</w:t>
      </w:r>
      <w:r w:rsidR="003605DF" w:rsidRPr="00311675">
        <w:rPr>
          <w:noProof/>
          <w:sz w:val="21"/>
          <w:szCs w:val="21"/>
        </w:rPr>
        <w:t>, Mahmut., Çalışma Ortamında İnsan Ve Toplam Kalite Yönetimi, İ.Ü. İşletme Fakültesi Yayınları No.282.</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noProof/>
          <w:sz w:val="21"/>
          <w:szCs w:val="21"/>
        </w:rPr>
        <w:t>SOŞİK</w:t>
      </w:r>
      <w:r w:rsidR="003605DF" w:rsidRPr="00311675">
        <w:rPr>
          <w:noProof/>
          <w:sz w:val="21"/>
          <w:szCs w:val="21"/>
        </w:rPr>
        <w:t>, John J., Dodshalk, Jeronice M., Yammarino, Francis V., “Transformational Leadership, Learning Foal Orientation And Expectation For Career Success İn Mentor-Protege Relationships: Amultiple Levels Of Analysis Prespective”, The Leadership Quarterly, 20 (2004)</w:t>
      </w:r>
    </w:p>
    <w:p w:rsidR="003605DF" w:rsidRPr="00311675" w:rsidRDefault="00311675" w:rsidP="00311675">
      <w:pPr>
        <w:autoSpaceDE w:val="0"/>
        <w:autoSpaceDN w:val="0"/>
        <w:adjustRightInd w:val="0"/>
        <w:spacing w:before="100" w:after="100"/>
        <w:ind w:left="709" w:right="91" w:hanging="709"/>
        <w:jc w:val="both"/>
        <w:rPr>
          <w:sz w:val="21"/>
          <w:szCs w:val="21"/>
        </w:rPr>
      </w:pPr>
      <w:r w:rsidRPr="00311675">
        <w:rPr>
          <w:sz w:val="21"/>
          <w:szCs w:val="21"/>
        </w:rPr>
        <w:t>ÜLGEN</w:t>
      </w:r>
      <w:r w:rsidR="003605DF" w:rsidRPr="00311675">
        <w:rPr>
          <w:sz w:val="21"/>
          <w:szCs w:val="21"/>
        </w:rPr>
        <w:t>, H. (2006), İşletmelerde Stratejik Yönetim, Beta Yayınları, İstanbul.</w:t>
      </w:r>
    </w:p>
    <w:p w:rsidR="003605DF" w:rsidRPr="00B66519" w:rsidRDefault="00311675" w:rsidP="00311675">
      <w:pPr>
        <w:autoSpaceDE w:val="0"/>
        <w:autoSpaceDN w:val="0"/>
        <w:adjustRightInd w:val="0"/>
        <w:spacing w:before="100" w:after="100"/>
        <w:ind w:left="709" w:right="91" w:hanging="709"/>
        <w:jc w:val="both"/>
      </w:pPr>
      <w:r w:rsidRPr="00311675">
        <w:rPr>
          <w:noProof/>
          <w:sz w:val="21"/>
          <w:szCs w:val="21"/>
        </w:rPr>
        <w:t>WERNER</w:t>
      </w:r>
      <w:r w:rsidR="003605DF" w:rsidRPr="00311675">
        <w:rPr>
          <w:noProof/>
          <w:sz w:val="21"/>
          <w:szCs w:val="21"/>
        </w:rPr>
        <w:t xml:space="preserve">, Isabel., Liderlik Ve Yönetim, (Çev:Vedat Üner), Rota Yayınevi, İstanbul, 1993. </w:t>
      </w:r>
    </w:p>
    <w:sectPr w:rsidR="003605DF" w:rsidRPr="00B66519" w:rsidSect="00CE5B7C">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26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0AD" w:rsidRDefault="00F750AD" w:rsidP="0029745A">
      <w:r>
        <w:separator/>
      </w:r>
    </w:p>
  </w:endnote>
  <w:endnote w:type="continuationSeparator" w:id="0">
    <w:p w:rsidR="00F750AD" w:rsidRDefault="00F750AD"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A16AE" w:rsidRPr="00354935">
      <w:rPr>
        <w:sz w:val="21"/>
        <w:szCs w:val="21"/>
      </w:rPr>
      <w:fldChar w:fldCharType="begin"/>
    </w:r>
    <w:r w:rsidRPr="00354935">
      <w:rPr>
        <w:sz w:val="21"/>
        <w:szCs w:val="21"/>
      </w:rPr>
      <w:instrText xml:space="preserve"> PAGE   \* MERGEFORMAT </w:instrText>
    </w:r>
    <w:r w:rsidR="00DA16AE" w:rsidRPr="00354935">
      <w:rPr>
        <w:sz w:val="21"/>
        <w:szCs w:val="21"/>
      </w:rPr>
      <w:fldChar w:fldCharType="separate"/>
    </w:r>
    <w:r w:rsidR="0055062E">
      <w:rPr>
        <w:noProof/>
        <w:sz w:val="21"/>
        <w:szCs w:val="21"/>
      </w:rPr>
      <w:t>276</w:t>
    </w:r>
    <w:r w:rsidR="00DA16AE"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A16AE" w:rsidRPr="00354935">
      <w:rPr>
        <w:sz w:val="21"/>
        <w:szCs w:val="21"/>
      </w:rPr>
      <w:fldChar w:fldCharType="begin"/>
    </w:r>
    <w:r w:rsidRPr="00354935">
      <w:rPr>
        <w:sz w:val="21"/>
        <w:szCs w:val="21"/>
      </w:rPr>
      <w:instrText xml:space="preserve"> PAGE   \* MERGEFORMAT </w:instrText>
    </w:r>
    <w:r w:rsidR="00DA16AE" w:rsidRPr="00354935">
      <w:rPr>
        <w:sz w:val="21"/>
        <w:szCs w:val="21"/>
      </w:rPr>
      <w:fldChar w:fldCharType="separate"/>
    </w:r>
    <w:r w:rsidR="0055062E">
      <w:rPr>
        <w:noProof/>
        <w:sz w:val="21"/>
        <w:szCs w:val="21"/>
      </w:rPr>
      <w:t>275</w:t>
    </w:r>
    <w:r w:rsidR="00DA16AE"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DA16AE" w:rsidRPr="00354935">
      <w:rPr>
        <w:sz w:val="21"/>
        <w:szCs w:val="21"/>
      </w:rPr>
      <w:fldChar w:fldCharType="begin"/>
    </w:r>
    <w:r w:rsidRPr="00354935">
      <w:rPr>
        <w:sz w:val="21"/>
        <w:szCs w:val="21"/>
      </w:rPr>
      <w:instrText xml:space="preserve"> PAGE   \* MERGEFORMAT </w:instrText>
    </w:r>
    <w:r w:rsidR="00DA16AE" w:rsidRPr="00354935">
      <w:rPr>
        <w:sz w:val="21"/>
        <w:szCs w:val="21"/>
      </w:rPr>
      <w:fldChar w:fldCharType="separate"/>
    </w:r>
    <w:r w:rsidR="0055062E">
      <w:rPr>
        <w:noProof/>
        <w:sz w:val="21"/>
        <w:szCs w:val="21"/>
      </w:rPr>
      <w:t>265</w:t>
    </w:r>
    <w:r w:rsidR="00DA16AE"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0AD" w:rsidRDefault="00F750AD" w:rsidP="0029745A">
      <w:r>
        <w:separator/>
      </w:r>
    </w:p>
  </w:footnote>
  <w:footnote w:type="continuationSeparator" w:id="0">
    <w:p w:rsidR="00F750AD" w:rsidRDefault="00F750AD" w:rsidP="0029745A">
      <w:r>
        <w:continuationSeparator/>
      </w:r>
    </w:p>
  </w:footnote>
  <w:footnote w:id="1">
    <w:p w:rsidR="003605DF" w:rsidRPr="009E4BC2" w:rsidRDefault="003605DF" w:rsidP="009E4BC2">
      <w:pPr>
        <w:pStyle w:val="Altbilgi"/>
        <w:ind w:left="227" w:hanging="227"/>
        <w:rPr>
          <w:sz w:val="16"/>
          <w:szCs w:val="16"/>
        </w:rPr>
      </w:pPr>
      <w:r w:rsidRPr="009E4BC2">
        <w:rPr>
          <w:sz w:val="16"/>
          <w:szCs w:val="16"/>
          <w:vertAlign w:val="superscript"/>
        </w:rPr>
        <w:footnoteRef/>
      </w:r>
      <w:r w:rsidRPr="009E4BC2">
        <w:rPr>
          <w:sz w:val="16"/>
          <w:szCs w:val="16"/>
        </w:rPr>
        <w:t xml:space="preserve"> </w:t>
      </w:r>
      <w:r w:rsidR="009E4BC2">
        <w:rPr>
          <w:sz w:val="16"/>
          <w:szCs w:val="16"/>
        </w:rPr>
        <w:tab/>
      </w:r>
      <w:r w:rsidRPr="009E4BC2">
        <w:rPr>
          <w:sz w:val="16"/>
          <w:szCs w:val="16"/>
        </w:rPr>
        <w:t xml:space="preserve">Muğla Üniversitesi, Muğla Meslek Yüksek Okulu, </w:t>
      </w:r>
      <w:proofErr w:type="spellStart"/>
      <w:r w:rsidRPr="009E4BC2">
        <w:rPr>
          <w:sz w:val="16"/>
          <w:szCs w:val="16"/>
        </w:rPr>
        <w:t>Öğr</w:t>
      </w:r>
      <w:proofErr w:type="spellEnd"/>
      <w:r w:rsidRPr="009E4BC2">
        <w:rPr>
          <w:sz w:val="16"/>
          <w:szCs w:val="16"/>
        </w:rPr>
        <w:t xml:space="preserve">. Gör.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DA16AE"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9E4BC2">
      <w:rPr>
        <w:noProof/>
        <w:sz w:val="16"/>
        <w:szCs w:val="16"/>
      </w:rPr>
      <w:t>Fatma ATIGAN</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C2" w:rsidRPr="009E4BC2" w:rsidRDefault="009E4BC2" w:rsidP="009E4BC2">
    <w:pPr>
      <w:pStyle w:val="Balk1"/>
      <w:rPr>
        <w:b w:val="0"/>
        <w:sz w:val="16"/>
        <w:szCs w:val="16"/>
      </w:rPr>
    </w:pPr>
    <w:r w:rsidRPr="009E4BC2">
      <w:rPr>
        <w:b w:val="0"/>
        <w:caps w:val="0"/>
        <w:sz w:val="16"/>
        <w:szCs w:val="16"/>
      </w:rPr>
      <w:t xml:space="preserve">Büro Yönetimi ve Yönetici Asistanlığı Programında Okuyan Öğrencilerin Liderlik </w:t>
    </w:r>
    <w:r>
      <w:rPr>
        <w:b w:val="0"/>
        <w:caps w:val="0"/>
        <w:sz w:val="16"/>
        <w:szCs w:val="16"/>
      </w:rPr>
      <w:br/>
    </w:r>
    <w:r w:rsidRPr="009E4BC2">
      <w:rPr>
        <w:b w:val="0"/>
        <w:caps w:val="0"/>
        <w:sz w:val="16"/>
        <w:szCs w:val="16"/>
      </w:rPr>
      <w:t>Tarzlarına İlişkin Eğilimlerinin Analizi Muğla Üniversitesi Örneği</w:t>
    </w:r>
  </w:p>
  <w:p w:rsidR="00635490" w:rsidRPr="00325550" w:rsidRDefault="00DA16AE">
    <w:pPr>
      <w:pStyle w:val="stbilgi"/>
      <w:rPr>
        <w:sz w:val="16"/>
        <w:szCs w:val="16"/>
      </w:rPr>
    </w:pPr>
    <w:r w:rsidRPr="00DA16AE">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2E" w:rsidRPr="00487B61" w:rsidRDefault="0055062E" w:rsidP="0055062E">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55062E" w:rsidRPr="00487B61" w:rsidRDefault="0055062E" w:rsidP="0055062E">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85A388F"/>
    <w:multiLevelType w:val="hybridMultilevel"/>
    <w:tmpl w:val="16FAE898"/>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9">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2">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AFD1F9F"/>
    <w:multiLevelType w:val="hybridMultilevel"/>
    <w:tmpl w:val="BA689B0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9"/>
  </w:num>
  <w:num w:numId="7">
    <w:abstractNumId w:val="6"/>
  </w:num>
  <w:num w:numId="8">
    <w:abstractNumId w:val="10"/>
  </w:num>
  <w:num w:numId="9">
    <w:abstractNumId w:val="4"/>
  </w:num>
  <w:num w:numId="10">
    <w:abstractNumId w:val="3"/>
  </w:num>
  <w:num w:numId="11">
    <w:abstractNumId w:val="1"/>
  </w:num>
  <w:num w:numId="12">
    <w:abstractNumId w:val="5"/>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66F59"/>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1675"/>
    <w:rsid w:val="00315EBD"/>
    <w:rsid w:val="003175A5"/>
    <w:rsid w:val="00320736"/>
    <w:rsid w:val="00325550"/>
    <w:rsid w:val="00330EF1"/>
    <w:rsid w:val="00341D9F"/>
    <w:rsid w:val="0034789E"/>
    <w:rsid w:val="003605DF"/>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47917"/>
    <w:rsid w:val="00454FB0"/>
    <w:rsid w:val="004758D2"/>
    <w:rsid w:val="00483CA2"/>
    <w:rsid w:val="00485915"/>
    <w:rsid w:val="0049106C"/>
    <w:rsid w:val="00492036"/>
    <w:rsid w:val="00492D10"/>
    <w:rsid w:val="004A651A"/>
    <w:rsid w:val="004B0D46"/>
    <w:rsid w:val="004B2E2A"/>
    <w:rsid w:val="004B5CB5"/>
    <w:rsid w:val="004C1D3F"/>
    <w:rsid w:val="004C2793"/>
    <w:rsid w:val="004D212F"/>
    <w:rsid w:val="004D362C"/>
    <w:rsid w:val="004F44F6"/>
    <w:rsid w:val="0050704A"/>
    <w:rsid w:val="00520D49"/>
    <w:rsid w:val="00520F5C"/>
    <w:rsid w:val="005277E3"/>
    <w:rsid w:val="005355C6"/>
    <w:rsid w:val="00545FAA"/>
    <w:rsid w:val="0055062E"/>
    <w:rsid w:val="00552766"/>
    <w:rsid w:val="0055341A"/>
    <w:rsid w:val="00584FA5"/>
    <w:rsid w:val="0058652D"/>
    <w:rsid w:val="00592C5F"/>
    <w:rsid w:val="005932E3"/>
    <w:rsid w:val="00597415"/>
    <w:rsid w:val="005A7435"/>
    <w:rsid w:val="005C1C71"/>
    <w:rsid w:val="005E1C63"/>
    <w:rsid w:val="005F1E16"/>
    <w:rsid w:val="00602BFE"/>
    <w:rsid w:val="00611B9B"/>
    <w:rsid w:val="00614617"/>
    <w:rsid w:val="00615A5F"/>
    <w:rsid w:val="0062136B"/>
    <w:rsid w:val="006278F1"/>
    <w:rsid w:val="00635490"/>
    <w:rsid w:val="00635F12"/>
    <w:rsid w:val="006458A8"/>
    <w:rsid w:val="00650690"/>
    <w:rsid w:val="00650D48"/>
    <w:rsid w:val="00652F07"/>
    <w:rsid w:val="0065637C"/>
    <w:rsid w:val="006735A8"/>
    <w:rsid w:val="00687048"/>
    <w:rsid w:val="006901B8"/>
    <w:rsid w:val="0069503A"/>
    <w:rsid w:val="00695A9B"/>
    <w:rsid w:val="006A29E1"/>
    <w:rsid w:val="006A6058"/>
    <w:rsid w:val="006C23A5"/>
    <w:rsid w:val="006C2C2B"/>
    <w:rsid w:val="006D3AC1"/>
    <w:rsid w:val="006F57BF"/>
    <w:rsid w:val="00716499"/>
    <w:rsid w:val="007414AB"/>
    <w:rsid w:val="0074453B"/>
    <w:rsid w:val="00744EAD"/>
    <w:rsid w:val="0075118F"/>
    <w:rsid w:val="007607E0"/>
    <w:rsid w:val="00763D99"/>
    <w:rsid w:val="007651E8"/>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E4BC2"/>
    <w:rsid w:val="009F5DE5"/>
    <w:rsid w:val="009F66A7"/>
    <w:rsid w:val="00A11D5C"/>
    <w:rsid w:val="00A20491"/>
    <w:rsid w:val="00A3197E"/>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3269"/>
    <w:rsid w:val="00BF5F45"/>
    <w:rsid w:val="00C10C80"/>
    <w:rsid w:val="00C205A6"/>
    <w:rsid w:val="00C22679"/>
    <w:rsid w:val="00C22E95"/>
    <w:rsid w:val="00C247A9"/>
    <w:rsid w:val="00C35299"/>
    <w:rsid w:val="00C425E4"/>
    <w:rsid w:val="00C463C7"/>
    <w:rsid w:val="00C5544C"/>
    <w:rsid w:val="00C932AE"/>
    <w:rsid w:val="00C949F7"/>
    <w:rsid w:val="00CA0184"/>
    <w:rsid w:val="00CA0C13"/>
    <w:rsid w:val="00CA4B98"/>
    <w:rsid w:val="00CA744D"/>
    <w:rsid w:val="00CC6A6D"/>
    <w:rsid w:val="00CC7869"/>
    <w:rsid w:val="00CD5EE1"/>
    <w:rsid w:val="00CE5B7C"/>
    <w:rsid w:val="00CF7969"/>
    <w:rsid w:val="00D003CE"/>
    <w:rsid w:val="00D10FE5"/>
    <w:rsid w:val="00D13942"/>
    <w:rsid w:val="00D1471B"/>
    <w:rsid w:val="00D15E4C"/>
    <w:rsid w:val="00D16F5E"/>
    <w:rsid w:val="00D328BC"/>
    <w:rsid w:val="00D57B52"/>
    <w:rsid w:val="00D64D64"/>
    <w:rsid w:val="00D661ED"/>
    <w:rsid w:val="00D71C00"/>
    <w:rsid w:val="00D877B8"/>
    <w:rsid w:val="00D9257A"/>
    <w:rsid w:val="00DA16AE"/>
    <w:rsid w:val="00DA1AC7"/>
    <w:rsid w:val="00DA3503"/>
    <w:rsid w:val="00DA77B7"/>
    <w:rsid w:val="00DD0E9F"/>
    <w:rsid w:val="00DD3A47"/>
    <w:rsid w:val="00DE4D58"/>
    <w:rsid w:val="00DE4F4C"/>
    <w:rsid w:val="00E02EAC"/>
    <w:rsid w:val="00E21D04"/>
    <w:rsid w:val="00E22DCE"/>
    <w:rsid w:val="00E231D2"/>
    <w:rsid w:val="00E36661"/>
    <w:rsid w:val="00E468B3"/>
    <w:rsid w:val="00E51959"/>
    <w:rsid w:val="00E51FCB"/>
    <w:rsid w:val="00E56815"/>
    <w:rsid w:val="00E74C5A"/>
    <w:rsid w:val="00E75078"/>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750AD"/>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16C7D-D330-4544-A24C-5ADFDA03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3655</Words>
  <Characters>20836</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6</cp:revision>
  <cp:lastPrinted>2013-09-24T06:33:00Z</cp:lastPrinted>
  <dcterms:created xsi:type="dcterms:W3CDTF">2013-09-27T13:52:00Z</dcterms:created>
  <dcterms:modified xsi:type="dcterms:W3CDTF">2013-11-06T12:57:00Z</dcterms:modified>
</cp:coreProperties>
</file>