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90181" w14:textId="77777777" w:rsidR="00C44C93" w:rsidRPr="0000030C" w:rsidRDefault="003D7243" w:rsidP="00223414">
      <w:pPr>
        <w:tabs>
          <w:tab w:val="left" w:pos="0"/>
        </w:tabs>
        <w:spacing w:after="0" w:line="240" w:lineRule="auto"/>
        <w:jc w:val="center"/>
        <w:rPr>
          <w:rFonts w:ascii="Times New Roman" w:hAnsi="Times New Roman" w:cs="Times New Roman"/>
          <w:b/>
          <w:color w:val="000000" w:themeColor="text1"/>
          <w:sz w:val="24"/>
          <w:szCs w:val="24"/>
        </w:rPr>
      </w:pPr>
      <w:r w:rsidRPr="0000030C">
        <w:rPr>
          <w:rFonts w:ascii="Times New Roman" w:hAnsi="Times New Roman" w:cs="Times New Roman"/>
          <w:b/>
          <w:color w:val="000000" w:themeColor="text1"/>
          <w:sz w:val="24"/>
          <w:szCs w:val="24"/>
        </w:rPr>
        <w:t xml:space="preserve">GEMİ </w:t>
      </w:r>
      <w:r w:rsidR="00F7208E">
        <w:rPr>
          <w:rFonts w:ascii="Times New Roman" w:hAnsi="Times New Roman" w:cs="Times New Roman"/>
          <w:b/>
          <w:color w:val="000000" w:themeColor="text1"/>
          <w:sz w:val="24"/>
          <w:szCs w:val="24"/>
        </w:rPr>
        <w:t>KÖPRÜ ÜSTÜ</w:t>
      </w:r>
      <w:r w:rsidRPr="0000030C">
        <w:rPr>
          <w:rFonts w:ascii="Times New Roman" w:hAnsi="Times New Roman" w:cs="Times New Roman"/>
          <w:b/>
          <w:color w:val="000000" w:themeColor="text1"/>
          <w:sz w:val="24"/>
          <w:szCs w:val="24"/>
        </w:rPr>
        <w:t xml:space="preserve"> OTOMASYON SİSTEMLERİNİN</w:t>
      </w:r>
      <w:r w:rsidR="008354E8" w:rsidRPr="0000030C">
        <w:rPr>
          <w:rFonts w:ascii="Times New Roman" w:hAnsi="Times New Roman" w:cs="Times New Roman"/>
          <w:b/>
          <w:color w:val="000000" w:themeColor="text1"/>
          <w:sz w:val="24"/>
          <w:szCs w:val="24"/>
        </w:rPr>
        <w:t xml:space="preserve"> KAPTAN VE KILAVUZ KAPTANLARIN DURUMSAL FARKINDALIK SEVİYESİYLE İLİŞKİSİ</w:t>
      </w:r>
    </w:p>
    <w:p w14:paraId="005BA22F" w14:textId="77777777" w:rsidR="002800C5" w:rsidRDefault="002800C5" w:rsidP="009E1EEF">
      <w:pPr>
        <w:tabs>
          <w:tab w:val="left" w:pos="0"/>
        </w:tabs>
        <w:spacing w:after="0" w:line="240" w:lineRule="auto"/>
        <w:jc w:val="both"/>
        <w:rPr>
          <w:rFonts w:ascii="Times New Roman" w:hAnsi="Times New Roman" w:cs="Times New Roman"/>
          <w:color w:val="000000" w:themeColor="text1"/>
          <w:sz w:val="20"/>
          <w:szCs w:val="20"/>
        </w:rPr>
      </w:pPr>
    </w:p>
    <w:p w14:paraId="5669A343" w14:textId="77777777" w:rsidR="00D903EA" w:rsidRDefault="005027B1" w:rsidP="000C4298">
      <w:pPr>
        <w:tabs>
          <w:tab w:val="left" w:pos="0"/>
        </w:tabs>
        <w:spacing w:after="0" w:line="240" w:lineRule="auto"/>
        <w:jc w:val="right"/>
        <w:rPr>
          <w:rFonts w:ascii="Times New Roman" w:hAnsi="Times New Roman" w:cs="Times New Roman"/>
          <w:b/>
          <w:color w:val="000000" w:themeColor="text1"/>
          <w:sz w:val="24"/>
          <w:szCs w:val="24"/>
        </w:rPr>
      </w:pPr>
      <w:r w:rsidRPr="000C4298">
        <w:rPr>
          <w:rFonts w:ascii="Times New Roman" w:hAnsi="Times New Roman" w:cs="Times New Roman"/>
          <w:b/>
          <w:color w:val="000000" w:themeColor="text1"/>
          <w:sz w:val="24"/>
          <w:szCs w:val="24"/>
        </w:rPr>
        <w:t>Emin Deniz ÖZKAN</w:t>
      </w:r>
      <w:r w:rsidRPr="000C4298">
        <w:rPr>
          <w:rFonts w:ascii="Times New Roman" w:hAnsi="Times New Roman" w:cs="Times New Roman"/>
          <w:b/>
          <w:color w:val="000000" w:themeColor="text1"/>
          <w:sz w:val="24"/>
          <w:szCs w:val="24"/>
          <w:vertAlign w:val="superscript"/>
        </w:rPr>
        <w:t>1</w:t>
      </w:r>
      <w:r w:rsidRPr="000C4298">
        <w:rPr>
          <w:rFonts w:ascii="Times New Roman" w:hAnsi="Times New Roman" w:cs="Times New Roman"/>
          <w:b/>
          <w:color w:val="000000" w:themeColor="text1"/>
          <w:sz w:val="24"/>
          <w:szCs w:val="24"/>
        </w:rPr>
        <w:t xml:space="preserve"> </w:t>
      </w:r>
    </w:p>
    <w:p w14:paraId="2DA93867" w14:textId="77777777" w:rsidR="005027B1" w:rsidRPr="000C4298" w:rsidRDefault="005027B1" w:rsidP="000C4298">
      <w:pPr>
        <w:tabs>
          <w:tab w:val="left" w:pos="0"/>
        </w:tabs>
        <w:spacing w:after="0" w:line="240" w:lineRule="auto"/>
        <w:jc w:val="right"/>
        <w:rPr>
          <w:rFonts w:ascii="Times New Roman" w:hAnsi="Times New Roman" w:cs="Times New Roman"/>
          <w:b/>
          <w:color w:val="000000" w:themeColor="text1"/>
          <w:sz w:val="24"/>
          <w:szCs w:val="24"/>
        </w:rPr>
      </w:pPr>
      <w:r w:rsidRPr="000C4298">
        <w:rPr>
          <w:rFonts w:ascii="Times New Roman" w:hAnsi="Times New Roman" w:cs="Times New Roman"/>
          <w:b/>
          <w:color w:val="000000" w:themeColor="text1"/>
          <w:sz w:val="24"/>
          <w:szCs w:val="24"/>
        </w:rPr>
        <w:t>Oğuz ATİK</w:t>
      </w:r>
      <w:r w:rsidR="00D903EA">
        <w:rPr>
          <w:rFonts w:ascii="Times New Roman" w:hAnsi="Times New Roman" w:cs="Times New Roman"/>
          <w:b/>
          <w:color w:val="000000" w:themeColor="text1"/>
          <w:sz w:val="24"/>
          <w:szCs w:val="24"/>
          <w:vertAlign w:val="superscript"/>
        </w:rPr>
        <w:t>2</w:t>
      </w:r>
    </w:p>
    <w:p w14:paraId="4FE5A155" w14:textId="77777777" w:rsidR="000C4298" w:rsidRPr="0010165D" w:rsidRDefault="000C4298" w:rsidP="00EE5C64">
      <w:pPr>
        <w:spacing w:after="0" w:line="240" w:lineRule="auto"/>
        <w:rPr>
          <w:rFonts w:ascii="Times New Roman" w:hAnsi="Times New Roman" w:cs="Times New Roman"/>
          <w:color w:val="000000" w:themeColor="text1"/>
          <w:sz w:val="20"/>
          <w:szCs w:val="20"/>
        </w:rPr>
      </w:pPr>
    </w:p>
    <w:p w14:paraId="376B1285" w14:textId="77777777" w:rsidR="00FE3C9A" w:rsidRDefault="00C24D9F" w:rsidP="0000030C">
      <w:pPr>
        <w:spacing w:after="0" w:line="240" w:lineRule="auto"/>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ÖZET</w:t>
      </w:r>
    </w:p>
    <w:p w14:paraId="21B24D96" w14:textId="77777777" w:rsidR="00C24D9F" w:rsidRPr="0000030C" w:rsidRDefault="00C24D9F" w:rsidP="0000030C">
      <w:pPr>
        <w:spacing w:after="0" w:line="240" w:lineRule="auto"/>
        <w:jc w:val="center"/>
        <w:rPr>
          <w:rFonts w:ascii="Times New Roman" w:hAnsi="Times New Roman" w:cs="Times New Roman"/>
          <w:b/>
          <w:i/>
          <w:color w:val="000000" w:themeColor="text1"/>
          <w:sz w:val="20"/>
          <w:szCs w:val="20"/>
        </w:rPr>
      </w:pPr>
    </w:p>
    <w:p w14:paraId="50574217" w14:textId="77777777" w:rsidR="004F1EAD" w:rsidRPr="0000030C" w:rsidRDefault="004F1EAD" w:rsidP="00C64F26">
      <w:pPr>
        <w:spacing w:after="0" w:line="240" w:lineRule="auto"/>
        <w:ind w:firstLine="567"/>
        <w:jc w:val="both"/>
        <w:rPr>
          <w:rFonts w:ascii="Times New Roman" w:hAnsi="Times New Roman" w:cs="Times New Roman"/>
          <w:i/>
          <w:color w:val="000000" w:themeColor="text1"/>
          <w:sz w:val="20"/>
          <w:szCs w:val="20"/>
        </w:rPr>
      </w:pPr>
      <w:r w:rsidRPr="0000030C">
        <w:rPr>
          <w:rFonts w:ascii="Times New Roman" w:hAnsi="Times New Roman" w:cs="Times New Roman"/>
          <w:i/>
          <w:color w:val="000000" w:themeColor="text1"/>
          <w:sz w:val="20"/>
          <w:szCs w:val="20"/>
        </w:rPr>
        <w:t xml:space="preserve">Denizcilik endüstrisi, gemi yönetimi alanında deniz kazalarındaki insan unsurunun azaltılması ve telafisine yönelik yeni teknolojilerden destek almaya çalışmaktadır. Deniz kazaları araştırmaları, kazaların sıklıkla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kaynaklı olduğunu göstermiştir. Günümüzde otomasyon ve entegre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sistemleriyle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takımının durumsal farkındalığını artırma yoluyla kazaları önlemeye yönel</w:t>
      </w:r>
      <w:r w:rsidR="00AE5F5B" w:rsidRPr="0000030C">
        <w:rPr>
          <w:rFonts w:ascii="Times New Roman" w:hAnsi="Times New Roman" w:cs="Times New Roman"/>
          <w:i/>
          <w:color w:val="000000" w:themeColor="text1"/>
          <w:sz w:val="20"/>
          <w:szCs w:val="20"/>
        </w:rPr>
        <w:t xml:space="preserve">ik çalışmalar devam etmektedir. </w:t>
      </w:r>
      <w:r w:rsidRPr="0000030C">
        <w:rPr>
          <w:rFonts w:ascii="Times New Roman" w:hAnsi="Times New Roman" w:cs="Times New Roman"/>
          <w:i/>
          <w:color w:val="000000" w:themeColor="text1"/>
          <w:sz w:val="20"/>
          <w:szCs w:val="20"/>
        </w:rPr>
        <w:t xml:space="preserve">Bu çalışmada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teknolojileri ve otomasyon konuları,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takımında kilit rol oynayan kaptan ve kılavuz kaptanların durumsal farkındalıklarına etkileri yönünden araştırılmıştır. Araştırmada nitel araştırma yöntemlerinden görüşme ve odak grup çalışması teknikleri kullanılmıştır. Araştırmada hedef kitle olarak gemi kaptanları ve kılavuz kaptanlar seçilmiştir. </w:t>
      </w:r>
      <w:r w:rsidR="003D0CC7" w:rsidRPr="0000030C">
        <w:rPr>
          <w:rFonts w:ascii="Times New Roman" w:hAnsi="Times New Roman" w:cs="Times New Roman"/>
          <w:i/>
          <w:color w:val="000000" w:themeColor="text1"/>
          <w:sz w:val="20"/>
          <w:szCs w:val="20"/>
        </w:rPr>
        <w:t>Bu çalışma,</w:t>
      </w:r>
      <w:r w:rsidR="00A821F8" w:rsidRPr="0000030C">
        <w:rPr>
          <w:rFonts w:ascii="Times New Roman" w:hAnsi="Times New Roman" w:cs="Times New Roman"/>
          <w:i/>
          <w:color w:val="000000" w:themeColor="text1"/>
          <w:sz w:val="20"/>
          <w:szCs w:val="20"/>
        </w:rPr>
        <w:t xml:space="preserve">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teknolojilerinin güçlü ve zayıf yönlerinin değerlendirilmesine olanak sağlamıştır. Araştırma verileri, kaptan ve kılavuz kaptanların yeni teknolojilerle ilişkilerini, algılarını, benzer ve farklı yaklaşımlarını ortaya çıkarmıştır. Bu araştırmada, otomasyon ve </w:t>
      </w:r>
      <w:r w:rsidR="00F7208E" w:rsidRPr="0000030C">
        <w:rPr>
          <w:rFonts w:ascii="Times New Roman" w:hAnsi="Times New Roman" w:cs="Times New Roman"/>
          <w:i/>
          <w:color w:val="000000" w:themeColor="text1"/>
          <w:sz w:val="20"/>
          <w:szCs w:val="20"/>
        </w:rPr>
        <w:t>köprü üstü</w:t>
      </w:r>
      <w:r w:rsidRPr="0000030C">
        <w:rPr>
          <w:rFonts w:ascii="Times New Roman" w:hAnsi="Times New Roman" w:cs="Times New Roman"/>
          <w:i/>
          <w:color w:val="000000" w:themeColor="text1"/>
          <w:sz w:val="20"/>
          <w:szCs w:val="20"/>
        </w:rPr>
        <w:t xml:space="preserve"> teknolojilerinin kaptan ve kılavuz kaptanlar yönünden incelenmesi, bu konudaki literatür boşluğunun giderilmesine katkıda bulunmaktadır.</w:t>
      </w:r>
    </w:p>
    <w:p w14:paraId="3E8F5AF3" w14:textId="77777777" w:rsidR="00AB24C3" w:rsidRDefault="00AB24C3" w:rsidP="00AB24C3">
      <w:pPr>
        <w:spacing w:after="0" w:line="240" w:lineRule="auto"/>
        <w:jc w:val="both"/>
        <w:rPr>
          <w:rFonts w:ascii="Times New Roman" w:hAnsi="Times New Roman" w:cs="Times New Roman"/>
          <w:color w:val="000000" w:themeColor="text1"/>
        </w:rPr>
      </w:pPr>
    </w:p>
    <w:p w14:paraId="1CA0FA04" w14:textId="77777777" w:rsidR="00B941EA" w:rsidRPr="0000030C" w:rsidRDefault="00B941EA" w:rsidP="00C64F26">
      <w:pPr>
        <w:spacing w:after="0" w:line="240" w:lineRule="auto"/>
        <w:ind w:firstLine="567"/>
        <w:jc w:val="both"/>
        <w:rPr>
          <w:rFonts w:ascii="Times New Roman" w:hAnsi="Times New Roman" w:cs="Times New Roman"/>
          <w:i/>
          <w:color w:val="000000" w:themeColor="text1"/>
          <w:sz w:val="20"/>
          <w:szCs w:val="20"/>
        </w:rPr>
      </w:pPr>
      <w:r w:rsidRPr="0000030C">
        <w:rPr>
          <w:rFonts w:ascii="Times New Roman" w:hAnsi="Times New Roman" w:cs="Times New Roman"/>
          <w:b/>
          <w:i/>
          <w:color w:val="000000" w:themeColor="text1"/>
          <w:sz w:val="20"/>
          <w:szCs w:val="20"/>
        </w:rPr>
        <w:t>Anahtar Kelimeler</w:t>
      </w:r>
      <w:r w:rsidRPr="0000030C">
        <w:rPr>
          <w:rFonts w:ascii="Times New Roman" w:eastAsia="Calibri" w:hAnsi="Times New Roman" w:cs="Times New Roman"/>
          <w:b/>
          <w:i/>
          <w:color w:val="1F497D" w:themeColor="text2"/>
          <w:sz w:val="20"/>
          <w:szCs w:val="20"/>
        </w:rPr>
        <w:t>:</w:t>
      </w:r>
      <w:r w:rsidR="00D81710" w:rsidRPr="0000030C">
        <w:rPr>
          <w:rFonts w:ascii="Times New Roman" w:eastAsia="Calibri" w:hAnsi="Times New Roman" w:cs="Times New Roman"/>
          <w:b/>
          <w:i/>
          <w:color w:val="000000" w:themeColor="text1"/>
          <w:sz w:val="20"/>
          <w:szCs w:val="20"/>
        </w:rPr>
        <w:t xml:space="preserve"> </w:t>
      </w:r>
      <w:r w:rsidR="004F1EAD" w:rsidRPr="0000030C">
        <w:rPr>
          <w:rFonts w:ascii="Times New Roman" w:eastAsia="Calibri" w:hAnsi="Times New Roman" w:cs="Times New Roman"/>
          <w:i/>
          <w:color w:val="000000" w:themeColor="text1"/>
          <w:sz w:val="20"/>
          <w:szCs w:val="20"/>
        </w:rPr>
        <w:t xml:space="preserve">Otomasyon, </w:t>
      </w:r>
      <w:r w:rsidR="00F7208E">
        <w:rPr>
          <w:rFonts w:ascii="Times New Roman" w:eastAsia="Calibri" w:hAnsi="Times New Roman" w:cs="Times New Roman"/>
          <w:i/>
          <w:color w:val="000000" w:themeColor="text1"/>
          <w:sz w:val="20"/>
          <w:szCs w:val="20"/>
        </w:rPr>
        <w:t>e</w:t>
      </w:r>
      <w:r w:rsidR="004F1EAD" w:rsidRPr="0000030C">
        <w:rPr>
          <w:rFonts w:ascii="Times New Roman" w:eastAsia="Calibri" w:hAnsi="Times New Roman" w:cs="Times New Roman"/>
          <w:i/>
          <w:color w:val="000000" w:themeColor="text1"/>
          <w:sz w:val="20"/>
          <w:szCs w:val="20"/>
        </w:rPr>
        <w:t>ntegre köprü</w:t>
      </w:r>
      <w:r w:rsidR="00F7208E">
        <w:rPr>
          <w:rFonts w:ascii="Times New Roman" w:eastAsia="Calibri" w:hAnsi="Times New Roman" w:cs="Times New Roman"/>
          <w:i/>
          <w:color w:val="000000" w:themeColor="text1"/>
          <w:sz w:val="20"/>
          <w:szCs w:val="20"/>
        </w:rPr>
        <w:t xml:space="preserve"> </w:t>
      </w:r>
      <w:r w:rsidR="004F1EAD" w:rsidRPr="0000030C">
        <w:rPr>
          <w:rFonts w:ascii="Times New Roman" w:eastAsia="Calibri" w:hAnsi="Times New Roman" w:cs="Times New Roman"/>
          <w:i/>
          <w:color w:val="000000" w:themeColor="text1"/>
          <w:sz w:val="20"/>
          <w:szCs w:val="20"/>
        </w:rPr>
        <w:t xml:space="preserve">üstü, </w:t>
      </w:r>
      <w:r w:rsidR="00F7208E">
        <w:rPr>
          <w:rFonts w:ascii="Times New Roman" w:eastAsia="Calibri" w:hAnsi="Times New Roman" w:cs="Times New Roman"/>
          <w:i/>
          <w:color w:val="000000" w:themeColor="text1"/>
          <w:sz w:val="20"/>
          <w:szCs w:val="20"/>
        </w:rPr>
        <w:t>k</w:t>
      </w:r>
      <w:r w:rsidR="004F1EAD" w:rsidRPr="0000030C">
        <w:rPr>
          <w:rFonts w:ascii="Times New Roman" w:eastAsia="Calibri" w:hAnsi="Times New Roman" w:cs="Times New Roman"/>
          <w:i/>
          <w:color w:val="000000" w:themeColor="text1"/>
          <w:sz w:val="20"/>
          <w:szCs w:val="20"/>
        </w:rPr>
        <w:t xml:space="preserve">aptan, </w:t>
      </w:r>
      <w:r w:rsidR="00F7208E">
        <w:rPr>
          <w:rFonts w:ascii="Times New Roman" w:eastAsia="Calibri" w:hAnsi="Times New Roman" w:cs="Times New Roman"/>
          <w:i/>
          <w:color w:val="000000" w:themeColor="text1"/>
          <w:sz w:val="20"/>
          <w:szCs w:val="20"/>
        </w:rPr>
        <w:t>k</w:t>
      </w:r>
      <w:r w:rsidR="004F1EAD" w:rsidRPr="0000030C">
        <w:rPr>
          <w:rFonts w:ascii="Times New Roman" w:eastAsia="Calibri" w:hAnsi="Times New Roman" w:cs="Times New Roman"/>
          <w:i/>
          <w:color w:val="000000" w:themeColor="text1"/>
          <w:sz w:val="20"/>
          <w:szCs w:val="20"/>
        </w:rPr>
        <w:t xml:space="preserve">ılavuz kaptan, </w:t>
      </w:r>
      <w:r w:rsidR="00F7208E">
        <w:rPr>
          <w:rFonts w:ascii="Times New Roman" w:eastAsia="Calibri" w:hAnsi="Times New Roman" w:cs="Times New Roman"/>
          <w:i/>
          <w:color w:val="000000" w:themeColor="text1"/>
          <w:sz w:val="20"/>
          <w:szCs w:val="20"/>
        </w:rPr>
        <w:t>d</w:t>
      </w:r>
      <w:r w:rsidR="004F1EAD" w:rsidRPr="0000030C">
        <w:rPr>
          <w:rFonts w:ascii="Times New Roman" w:eastAsia="Calibri" w:hAnsi="Times New Roman" w:cs="Times New Roman"/>
          <w:i/>
          <w:color w:val="000000" w:themeColor="text1"/>
          <w:sz w:val="20"/>
          <w:szCs w:val="20"/>
        </w:rPr>
        <w:t>urumsal farkındalık</w:t>
      </w:r>
      <w:r w:rsidR="00DE7BAB" w:rsidRPr="0000030C">
        <w:rPr>
          <w:rFonts w:ascii="Times New Roman" w:eastAsia="Calibri" w:hAnsi="Times New Roman" w:cs="Times New Roman"/>
          <w:i/>
          <w:color w:val="000000" w:themeColor="text1"/>
          <w:sz w:val="20"/>
          <w:szCs w:val="20"/>
        </w:rPr>
        <w:t>.</w:t>
      </w:r>
    </w:p>
    <w:p w14:paraId="66A427D8" w14:textId="77777777" w:rsidR="00F254D6" w:rsidRDefault="00F254D6" w:rsidP="00F7208E">
      <w:pPr>
        <w:spacing w:after="0" w:line="240" w:lineRule="auto"/>
        <w:rPr>
          <w:rFonts w:ascii="Times New Roman" w:hAnsi="Times New Roman" w:cs="Times New Roman"/>
          <w:color w:val="000000" w:themeColor="text1"/>
          <w:sz w:val="20"/>
          <w:szCs w:val="20"/>
        </w:rPr>
      </w:pPr>
    </w:p>
    <w:p w14:paraId="429972BE" w14:textId="77777777" w:rsidR="00F7208E" w:rsidRPr="0010165D" w:rsidRDefault="00F7208E" w:rsidP="00F7208E">
      <w:pPr>
        <w:spacing w:after="0" w:line="240" w:lineRule="auto"/>
        <w:rPr>
          <w:rStyle w:val="hps"/>
          <w:rFonts w:ascii="Times New Roman" w:hAnsi="Times New Roman" w:cs="Times New Roman"/>
          <w:color w:val="000000" w:themeColor="text1"/>
          <w:sz w:val="20"/>
          <w:szCs w:val="20"/>
        </w:rPr>
      </w:pPr>
    </w:p>
    <w:p w14:paraId="13D3C4BC" w14:textId="77777777" w:rsidR="00F254D6" w:rsidRPr="0000030C" w:rsidRDefault="00F254D6" w:rsidP="00223414">
      <w:pPr>
        <w:spacing w:after="0" w:line="240" w:lineRule="auto"/>
        <w:jc w:val="center"/>
        <w:rPr>
          <w:rFonts w:ascii="Times New Roman" w:hAnsi="Times New Roman" w:cs="Times New Roman"/>
          <w:b/>
          <w:color w:val="000000" w:themeColor="text1"/>
          <w:sz w:val="24"/>
          <w:szCs w:val="24"/>
        </w:rPr>
      </w:pPr>
      <w:r w:rsidRPr="0000030C">
        <w:rPr>
          <w:rStyle w:val="hps"/>
          <w:rFonts w:ascii="Times New Roman" w:hAnsi="Times New Roman" w:cs="Times New Roman"/>
          <w:b/>
          <w:color w:val="000000" w:themeColor="text1"/>
          <w:sz w:val="24"/>
          <w:szCs w:val="24"/>
        </w:rPr>
        <w:t xml:space="preserve">THE </w:t>
      </w:r>
      <w:r w:rsidR="008354E8" w:rsidRPr="0000030C">
        <w:rPr>
          <w:rStyle w:val="hps"/>
          <w:rFonts w:ascii="Times New Roman" w:hAnsi="Times New Roman" w:cs="Times New Roman"/>
          <w:b/>
          <w:color w:val="000000" w:themeColor="text1"/>
          <w:sz w:val="24"/>
          <w:szCs w:val="24"/>
        </w:rPr>
        <w:t xml:space="preserve">RELATIONSHIP </w:t>
      </w:r>
      <w:r w:rsidR="003D7243" w:rsidRPr="0000030C">
        <w:rPr>
          <w:rStyle w:val="hps"/>
          <w:rFonts w:ascii="Times New Roman" w:hAnsi="Times New Roman" w:cs="Times New Roman"/>
          <w:b/>
          <w:color w:val="000000" w:themeColor="text1"/>
          <w:sz w:val="24"/>
          <w:szCs w:val="24"/>
        </w:rPr>
        <w:t>BETWEEN SHIP BRIDGE AUTOMATION SYSTEMS</w:t>
      </w:r>
      <w:r w:rsidR="008354E8" w:rsidRPr="0000030C">
        <w:rPr>
          <w:rStyle w:val="hps"/>
          <w:rFonts w:ascii="Times New Roman" w:hAnsi="Times New Roman" w:cs="Times New Roman"/>
          <w:b/>
          <w:color w:val="000000" w:themeColor="text1"/>
          <w:sz w:val="24"/>
          <w:szCs w:val="24"/>
        </w:rPr>
        <w:t xml:space="preserve"> AND THE LEVEL OF SITUATIONAL AWARENESS OF MARINE PILOTS AND SHIP MASTERS</w:t>
      </w:r>
    </w:p>
    <w:p w14:paraId="3E2F0E61" w14:textId="77777777" w:rsidR="00B82423" w:rsidRPr="0010165D" w:rsidRDefault="00B82423" w:rsidP="00AB24C3">
      <w:pPr>
        <w:spacing w:after="0" w:line="240" w:lineRule="auto"/>
        <w:jc w:val="both"/>
        <w:rPr>
          <w:rFonts w:ascii="Times New Roman" w:hAnsi="Times New Roman" w:cs="Times New Roman"/>
          <w:b/>
          <w:color w:val="1F497D" w:themeColor="text2"/>
          <w:sz w:val="20"/>
          <w:szCs w:val="20"/>
        </w:rPr>
      </w:pPr>
    </w:p>
    <w:p w14:paraId="2E476DEA" w14:textId="77777777" w:rsidR="004E55B2" w:rsidRDefault="00C24D9F" w:rsidP="00EE5C64">
      <w:pPr>
        <w:spacing w:after="0" w:line="240" w:lineRule="auto"/>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ABSTRACT</w:t>
      </w:r>
    </w:p>
    <w:p w14:paraId="05507936" w14:textId="77777777" w:rsidR="00C24D9F" w:rsidRPr="0000030C" w:rsidRDefault="00C24D9F" w:rsidP="00EE5C64">
      <w:pPr>
        <w:spacing w:after="0" w:line="240" w:lineRule="auto"/>
        <w:jc w:val="center"/>
        <w:rPr>
          <w:rFonts w:ascii="Times New Roman" w:hAnsi="Times New Roman" w:cs="Times New Roman"/>
          <w:b/>
          <w:i/>
          <w:color w:val="000000" w:themeColor="text1"/>
          <w:sz w:val="20"/>
          <w:szCs w:val="20"/>
        </w:rPr>
      </w:pPr>
    </w:p>
    <w:p w14:paraId="7B46BFDD" w14:textId="77777777" w:rsidR="007140A8" w:rsidRPr="0000030C" w:rsidRDefault="00837C2B" w:rsidP="00C64F26">
      <w:pPr>
        <w:spacing w:after="0" w:line="240" w:lineRule="auto"/>
        <w:ind w:firstLine="567"/>
        <w:jc w:val="both"/>
        <w:rPr>
          <w:rFonts w:ascii="Times New Roman" w:hAnsi="Times New Roman" w:cs="Times New Roman"/>
          <w:i/>
          <w:color w:val="000000" w:themeColor="text1"/>
          <w:sz w:val="20"/>
          <w:szCs w:val="20"/>
        </w:rPr>
      </w:pPr>
      <w:r w:rsidRPr="0000030C">
        <w:rPr>
          <w:rFonts w:ascii="Times New Roman" w:hAnsi="Times New Roman" w:cs="Times New Roman"/>
          <w:i/>
          <w:color w:val="000000" w:themeColor="text1"/>
          <w:sz w:val="20"/>
          <w:szCs w:val="20"/>
        </w:rPr>
        <w:t xml:space="preserve">The maritime industry is </w:t>
      </w:r>
      <w:r w:rsidR="002164A5" w:rsidRPr="0000030C">
        <w:rPr>
          <w:rFonts w:ascii="Times New Roman" w:hAnsi="Times New Roman" w:cs="Times New Roman"/>
          <w:i/>
          <w:color w:val="000000" w:themeColor="text1"/>
          <w:sz w:val="20"/>
          <w:szCs w:val="20"/>
        </w:rPr>
        <w:t>seeking</w:t>
      </w:r>
      <w:r w:rsidRPr="0000030C">
        <w:rPr>
          <w:rFonts w:ascii="Times New Roman" w:hAnsi="Times New Roman" w:cs="Times New Roman"/>
          <w:i/>
          <w:color w:val="000000" w:themeColor="text1"/>
          <w:sz w:val="20"/>
          <w:szCs w:val="20"/>
        </w:rPr>
        <w:t xml:space="preserve"> </w:t>
      </w:r>
      <w:r w:rsidR="002164A5" w:rsidRPr="0000030C">
        <w:rPr>
          <w:rFonts w:ascii="Times New Roman" w:hAnsi="Times New Roman" w:cs="Times New Roman"/>
          <w:i/>
          <w:color w:val="000000" w:themeColor="text1"/>
          <w:sz w:val="20"/>
          <w:szCs w:val="20"/>
        </w:rPr>
        <w:t xml:space="preserve">for </w:t>
      </w:r>
      <w:r w:rsidRPr="0000030C">
        <w:rPr>
          <w:rFonts w:ascii="Times New Roman" w:hAnsi="Times New Roman" w:cs="Times New Roman"/>
          <w:i/>
          <w:color w:val="000000" w:themeColor="text1"/>
          <w:sz w:val="20"/>
          <w:szCs w:val="20"/>
        </w:rPr>
        <w:t xml:space="preserve">support from new technologies </w:t>
      </w:r>
      <w:r w:rsidR="002164A5" w:rsidRPr="0000030C">
        <w:rPr>
          <w:rFonts w:ascii="Times New Roman" w:hAnsi="Times New Roman" w:cs="Times New Roman"/>
          <w:i/>
          <w:color w:val="000000" w:themeColor="text1"/>
          <w:sz w:val="20"/>
          <w:szCs w:val="20"/>
        </w:rPr>
        <w:t xml:space="preserve">for managing ships, </w:t>
      </w:r>
      <w:r w:rsidRPr="0000030C">
        <w:rPr>
          <w:rFonts w:ascii="Times New Roman" w:hAnsi="Times New Roman" w:cs="Times New Roman"/>
          <w:i/>
          <w:color w:val="000000" w:themeColor="text1"/>
          <w:sz w:val="20"/>
          <w:szCs w:val="20"/>
        </w:rPr>
        <w:t>intended for reduction and compensation of human factor in marine accidents</w:t>
      </w:r>
      <w:r w:rsidR="002164A5" w:rsidRPr="0000030C">
        <w:rPr>
          <w:rFonts w:ascii="Times New Roman" w:hAnsi="Times New Roman" w:cs="Times New Roman"/>
          <w:i/>
          <w:color w:val="000000" w:themeColor="text1"/>
          <w:sz w:val="20"/>
          <w:szCs w:val="20"/>
        </w:rPr>
        <w:t>.</w:t>
      </w:r>
      <w:r w:rsidR="00652F13" w:rsidRPr="0000030C">
        <w:rPr>
          <w:rFonts w:ascii="Times New Roman" w:hAnsi="Times New Roman" w:cs="Times New Roman"/>
          <w:i/>
          <w:color w:val="000000" w:themeColor="text1"/>
          <w:sz w:val="20"/>
          <w:szCs w:val="20"/>
        </w:rPr>
        <w:t xml:space="preserve"> Marine accident investigations have indicated that the accidents </w:t>
      </w:r>
      <w:r w:rsidR="00ED7565">
        <w:rPr>
          <w:rFonts w:ascii="Times New Roman" w:hAnsi="Times New Roman" w:cs="Times New Roman"/>
          <w:i/>
          <w:color w:val="000000" w:themeColor="text1"/>
          <w:sz w:val="20"/>
          <w:szCs w:val="20"/>
        </w:rPr>
        <w:t>are</w:t>
      </w:r>
      <w:r w:rsidR="00652F13" w:rsidRPr="0000030C">
        <w:rPr>
          <w:rFonts w:ascii="Times New Roman" w:hAnsi="Times New Roman" w:cs="Times New Roman"/>
          <w:i/>
          <w:color w:val="000000" w:themeColor="text1"/>
          <w:sz w:val="20"/>
          <w:szCs w:val="20"/>
        </w:rPr>
        <w:t xml:space="preserve"> frequently originated from the </w:t>
      </w:r>
      <w:r w:rsidR="002164A5" w:rsidRPr="0000030C">
        <w:rPr>
          <w:rFonts w:ascii="Times New Roman" w:hAnsi="Times New Roman" w:cs="Times New Roman"/>
          <w:i/>
          <w:color w:val="000000" w:themeColor="text1"/>
          <w:sz w:val="20"/>
          <w:szCs w:val="20"/>
        </w:rPr>
        <w:t xml:space="preserve">ships’ </w:t>
      </w:r>
      <w:r w:rsidR="00652F13" w:rsidRPr="0000030C">
        <w:rPr>
          <w:rFonts w:ascii="Times New Roman" w:hAnsi="Times New Roman" w:cs="Times New Roman"/>
          <w:i/>
          <w:color w:val="000000" w:themeColor="text1"/>
          <w:sz w:val="20"/>
          <w:szCs w:val="20"/>
        </w:rPr>
        <w:t>bridge</w:t>
      </w:r>
      <w:r w:rsidR="002164A5" w:rsidRPr="0000030C">
        <w:rPr>
          <w:rFonts w:ascii="Times New Roman" w:hAnsi="Times New Roman" w:cs="Times New Roman"/>
          <w:i/>
          <w:color w:val="000000" w:themeColor="text1"/>
          <w:sz w:val="20"/>
          <w:szCs w:val="20"/>
        </w:rPr>
        <w:t xml:space="preserve"> operations</w:t>
      </w:r>
      <w:r w:rsidR="00652F13" w:rsidRPr="0000030C">
        <w:rPr>
          <w:rFonts w:ascii="Times New Roman" w:hAnsi="Times New Roman" w:cs="Times New Roman"/>
          <w:i/>
          <w:color w:val="000000" w:themeColor="text1"/>
          <w:sz w:val="20"/>
          <w:szCs w:val="20"/>
        </w:rPr>
        <w:t xml:space="preserve">. Today, efforts to prevent accidents continue </w:t>
      </w:r>
      <w:r w:rsidR="00AE5F5B" w:rsidRPr="0000030C">
        <w:rPr>
          <w:rFonts w:ascii="Times New Roman" w:hAnsi="Times New Roman" w:cs="Times New Roman"/>
          <w:i/>
          <w:color w:val="000000" w:themeColor="text1"/>
          <w:sz w:val="20"/>
          <w:szCs w:val="20"/>
        </w:rPr>
        <w:t>by increasing the situational awareness of the bridge team with automation and integrated bridge systems.</w:t>
      </w:r>
      <w:r w:rsidR="006846A8" w:rsidRPr="0000030C">
        <w:rPr>
          <w:rFonts w:ascii="Times New Roman" w:hAnsi="Times New Roman" w:cs="Times New Roman"/>
          <w:i/>
          <w:color w:val="000000" w:themeColor="text1"/>
          <w:sz w:val="20"/>
          <w:szCs w:val="20"/>
        </w:rPr>
        <w:t xml:space="preserve"> </w:t>
      </w:r>
      <w:r w:rsidR="00462925" w:rsidRPr="0000030C">
        <w:rPr>
          <w:rFonts w:ascii="Times New Roman" w:hAnsi="Times New Roman" w:cs="Times New Roman"/>
          <w:i/>
          <w:color w:val="000000" w:themeColor="text1"/>
          <w:sz w:val="20"/>
          <w:szCs w:val="20"/>
        </w:rPr>
        <w:t xml:space="preserve">In this study, bridge technologies and automation were investigated </w:t>
      </w:r>
      <w:r w:rsidR="002164A5" w:rsidRPr="0000030C">
        <w:rPr>
          <w:rFonts w:ascii="Times New Roman" w:hAnsi="Times New Roman" w:cs="Times New Roman"/>
          <w:i/>
          <w:color w:val="000000" w:themeColor="text1"/>
          <w:sz w:val="20"/>
          <w:szCs w:val="20"/>
        </w:rPr>
        <w:t>considering</w:t>
      </w:r>
      <w:r w:rsidR="00462925" w:rsidRPr="0000030C">
        <w:rPr>
          <w:rFonts w:ascii="Times New Roman" w:hAnsi="Times New Roman" w:cs="Times New Roman"/>
          <w:i/>
          <w:color w:val="000000" w:themeColor="text1"/>
          <w:sz w:val="20"/>
          <w:szCs w:val="20"/>
        </w:rPr>
        <w:t xml:space="preserve"> the</w:t>
      </w:r>
      <w:r w:rsidR="006658FB" w:rsidRPr="0000030C">
        <w:rPr>
          <w:rFonts w:ascii="Times New Roman" w:hAnsi="Times New Roman" w:cs="Times New Roman"/>
          <w:i/>
          <w:color w:val="000000" w:themeColor="text1"/>
          <w:sz w:val="20"/>
          <w:szCs w:val="20"/>
        </w:rPr>
        <w:t>ir</w:t>
      </w:r>
      <w:r w:rsidR="00462925" w:rsidRPr="0000030C">
        <w:rPr>
          <w:rFonts w:ascii="Times New Roman" w:hAnsi="Times New Roman" w:cs="Times New Roman"/>
          <w:i/>
          <w:color w:val="000000" w:themeColor="text1"/>
          <w:sz w:val="20"/>
          <w:szCs w:val="20"/>
        </w:rPr>
        <w:t xml:space="preserve"> ef</w:t>
      </w:r>
      <w:r w:rsidR="002164A5" w:rsidRPr="0000030C">
        <w:rPr>
          <w:rFonts w:ascii="Times New Roman" w:hAnsi="Times New Roman" w:cs="Times New Roman"/>
          <w:i/>
          <w:color w:val="000000" w:themeColor="text1"/>
          <w:sz w:val="20"/>
          <w:szCs w:val="20"/>
        </w:rPr>
        <w:t xml:space="preserve">fects </w:t>
      </w:r>
      <w:r w:rsidR="002164A5" w:rsidRPr="0000030C">
        <w:rPr>
          <w:rFonts w:ascii="Times New Roman" w:hAnsi="Times New Roman" w:cs="Times New Roman"/>
          <w:i/>
          <w:color w:val="000000" w:themeColor="text1"/>
          <w:sz w:val="20"/>
          <w:szCs w:val="20"/>
        </w:rPr>
        <w:lastRenderedPageBreak/>
        <w:t>on situational awareness</w:t>
      </w:r>
      <w:r w:rsidR="00462925" w:rsidRPr="0000030C">
        <w:rPr>
          <w:rFonts w:ascii="Times New Roman" w:hAnsi="Times New Roman" w:cs="Times New Roman"/>
          <w:i/>
          <w:color w:val="000000" w:themeColor="text1"/>
          <w:sz w:val="20"/>
          <w:szCs w:val="20"/>
        </w:rPr>
        <w:t xml:space="preserve"> of ship masters and marine pilots who play a key role in the bridge team. </w:t>
      </w:r>
      <w:r w:rsidR="002164A5" w:rsidRPr="0000030C">
        <w:rPr>
          <w:rFonts w:ascii="Times New Roman" w:hAnsi="Times New Roman" w:cs="Times New Roman"/>
          <w:i/>
          <w:color w:val="000000" w:themeColor="text1"/>
          <w:sz w:val="20"/>
          <w:szCs w:val="20"/>
        </w:rPr>
        <w:t xml:space="preserve">In depth </w:t>
      </w:r>
      <w:r w:rsidR="0040533B" w:rsidRPr="0000030C">
        <w:rPr>
          <w:rFonts w:ascii="Times New Roman" w:hAnsi="Times New Roman" w:cs="Times New Roman"/>
          <w:i/>
          <w:color w:val="000000" w:themeColor="text1"/>
          <w:sz w:val="20"/>
          <w:szCs w:val="20"/>
        </w:rPr>
        <w:t>i</w:t>
      </w:r>
      <w:r w:rsidR="00C0213D" w:rsidRPr="0000030C">
        <w:rPr>
          <w:rFonts w:ascii="Times New Roman" w:hAnsi="Times New Roman" w:cs="Times New Roman"/>
          <w:i/>
          <w:color w:val="000000" w:themeColor="text1"/>
          <w:sz w:val="20"/>
          <w:szCs w:val="20"/>
        </w:rPr>
        <w:t xml:space="preserve">nterview and focus group techniques of qualitative research were used </w:t>
      </w:r>
      <w:r w:rsidR="00505D45" w:rsidRPr="0000030C">
        <w:rPr>
          <w:rFonts w:ascii="Times New Roman" w:hAnsi="Times New Roman" w:cs="Times New Roman"/>
          <w:i/>
          <w:color w:val="000000" w:themeColor="text1"/>
          <w:sz w:val="20"/>
          <w:szCs w:val="20"/>
        </w:rPr>
        <w:t>to investigate the matter</w:t>
      </w:r>
      <w:r w:rsidR="00C0213D" w:rsidRPr="0000030C">
        <w:rPr>
          <w:rFonts w:ascii="Times New Roman" w:hAnsi="Times New Roman" w:cs="Times New Roman"/>
          <w:i/>
          <w:color w:val="000000" w:themeColor="text1"/>
          <w:sz w:val="20"/>
          <w:szCs w:val="20"/>
        </w:rPr>
        <w:t>. Ship masters and marine pilots were selected as the target group</w:t>
      </w:r>
      <w:r w:rsidR="00505D45" w:rsidRPr="0000030C">
        <w:rPr>
          <w:rFonts w:ascii="Times New Roman" w:hAnsi="Times New Roman" w:cs="Times New Roman"/>
          <w:i/>
          <w:color w:val="000000" w:themeColor="text1"/>
          <w:sz w:val="20"/>
          <w:szCs w:val="20"/>
        </w:rPr>
        <w:t>.</w:t>
      </w:r>
      <w:r w:rsidR="00A821F8" w:rsidRPr="0000030C">
        <w:rPr>
          <w:rFonts w:ascii="Times New Roman" w:hAnsi="Times New Roman" w:cs="Times New Roman"/>
          <w:i/>
          <w:color w:val="000000" w:themeColor="text1"/>
          <w:sz w:val="20"/>
          <w:szCs w:val="20"/>
        </w:rPr>
        <w:t xml:space="preserve"> This study</w:t>
      </w:r>
      <w:r w:rsidR="0045363C" w:rsidRPr="0000030C">
        <w:rPr>
          <w:rFonts w:ascii="Times New Roman" w:hAnsi="Times New Roman" w:cs="Times New Roman"/>
          <w:i/>
          <w:color w:val="000000" w:themeColor="text1"/>
          <w:sz w:val="20"/>
          <w:szCs w:val="20"/>
        </w:rPr>
        <w:t xml:space="preserve"> </w:t>
      </w:r>
      <w:r w:rsidR="00A821F8" w:rsidRPr="0000030C">
        <w:rPr>
          <w:rFonts w:ascii="Times New Roman" w:hAnsi="Times New Roman" w:cs="Times New Roman"/>
          <w:i/>
          <w:color w:val="000000" w:themeColor="text1"/>
          <w:sz w:val="20"/>
          <w:szCs w:val="20"/>
        </w:rPr>
        <w:t>has allowed the evaluation of strengths and weaknesses of bridge technologies.</w:t>
      </w:r>
      <w:r w:rsidR="00E32213" w:rsidRPr="0000030C">
        <w:rPr>
          <w:rFonts w:ascii="Times New Roman" w:hAnsi="Times New Roman" w:cs="Times New Roman"/>
          <w:i/>
          <w:color w:val="000000" w:themeColor="text1"/>
          <w:sz w:val="20"/>
          <w:szCs w:val="20"/>
        </w:rPr>
        <w:t xml:space="preserve"> Research data have revealed </w:t>
      </w:r>
      <w:r w:rsidR="00157002" w:rsidRPr="0000030C">
        <w:rPr>
          <w:rFonts w:ascii="Times New Roman" w:hAnsi="Times New Roman" w:cs="Times New Roman"/>
          <w:i/>
          <w:color w:val="000000" w:themeColor="text1"/>
          <w:sz w:val="20"/>
          <w:szCs w:val="20"/>
        </w:rPr>
        <w:t xml:space="preserve">the </w:t>
      </w:r>
      <w:r w:rsidR="00E32213" w:rsidRPr="0000030C">
        <w:rPr>
          <w:rFonts w:ascii="Times New Roman" w:hAnsi="Times New Roman" w:cs="Times New Roman"/>
          <w:i/>
          <w:color w:val="000000" w:themeColor="text1"/>
          <w:sz w:val="20"/>
          <w:szCs w:val="20"/>
        </w:rPr>
        <w:t xml:space="preserve">relationships with new </w:t>
      </w:r>
      <w:r w:rsidR="00157002" w:rsidRPr="0000030C">
        <w:rPr>
          <w:rFonts w:ascii="Times New Roman" w:hAnsi="Times New Roman" w:cs="Times New Roman"/>
          <w:i/>
          <w:color w:val="000000" w:themeColor="text1"/>
          <w:sz w:val="20"/>
          <w:szCs w:val="20"/>
        </w:rPr>
        <w:t xml:space="preserve">technologies, the perceptions, the similar and different approaches of ship masters and marine pilots. In this study, </w:t>
      </w:r>
      <w:r w:rsidR="00B93C32" w:rsidRPr="0000030C">
        <w:rPr>
          <w:rFonts w:ascii="Times New Roman" w:hAnsi="Times New Roman" w:cs="Times New Roman"/>
          <w:i/>
          <w:color w:val="000000" w:themeColor="text1"/>
          <w:sz w:val="20"/>
          <w:szCs w:val="20"/>
        </w:rPr>
        <w:t>the investigation</w:t>
      </w:r>
      <w:r w:rsidR="00816827" w:rsidRPr="0000030C">
        <w:rPr>
          <w:rFonts w:ascii="Times New Roman" w:hAnsi="Times New Roman" w:cs="Times New Roman"/>
          <w:i/>
          <w:color w:val="000000" w:themeColor="text1"/>
          <w:sz w:val="20"/>
          <w:szCs w:val="20"/>
        </w:rPr>
        <w:t xml:space="preserve"> of the automation and bridge technologies from the point o</w:t>
      </w:r>
      <w:r w:rsidR="00ED7565">
        <w:rPr>
          <w:rFonts w:ascii="Times New Roman" w:hAnsi="Times New Roman" w:cs="Times New Roman"/>
          <w:i/>
          <w:color w:val="000000" w:themeColor="text1"/>
          <w:sz w:val="20"/>
          <w:szCs w:val="20"/>
        </w:rPr>
        <w:t xml:space="preserve">f ship masters and marine pilots is thought to contribute to filling the </w:t>
      </w:r>
      <w:r w:rsidR="00816827" w:rsidRPr="0000030C">
        <w:rPr>
          <w:rFonts w:ascii="Times New Roman" w:hAnsi="Times New Roman" w:cs="Times New Roman"/>
          <w:i/>
          <w:color w:val="000000" w:themeColor="text1"/>
          <w:sz w:val="20"/>
          <w:szCs w:val="20"/>
        </w:rPr>
        <w:t xml:space="preserve">gap in the literature about this topic. </w:t>
      </w:r>
    </w:p>
    <w:p w14:paraId="643B8AC7" w14:textId="77777777" w:rsidR="009D171F" w:rsidRPr="0000030C" w:rsidRDefault="009D171F" w:rsidP="00AB24C3">
      <w:pPr>
        <w:spacing w:after="0" w:line="240" w:lineRule="auto"/>
        <w:jc w:val="both"/>
        <w:rPr>
          <w:rStyle w:val="hps"/>
          <w:rFonts w:ascii="Times New Roman" w:hAnsi="Times New Roman" w:cs="Times New Roman"/>
          <w:b/>
          <w:color w:val="000000" w:themeColor="text1"/>
          <w:sz w:val="20"/>
          <w:szCs w:val="20"/>
        </w:rPr>
      </w:pPr>
    </w:p>
    <w:p w14:paraId="5B47DA1F" w14:textId="77777777" w:rsidR="008D76A1" w:rsidRPr="0000030C" w:rsidRDefault="00DE7BAB" w:rsidP="00C64F26">
      <w:pPr>
        <w:spacing w:after="0" w:line="240" w:lineRule="auto"/>
        <w:ind w:firstLine="567"/>
        <w:jc w:val="both"/>
        <w:rPr>
          <w:rStyle w:val="hps"/>
          <w:rFonts w:ascii="Times New Roman" w:hAnsi="Times New Roman" w:cs="Times New Roman"/>
          <w:i/>
          <w:color w:val="000000" w:themeColor="text1"/>
          <w:sz w:val="20"/>
          <w:szCs w:val="20"/>
          <w:lang w:val="en-GB"/>
        </w:rPr>
      </w:pPr>
      <w:r w:rsidRPr="0000030C">
        <w:rPr>
          <w:rFonts w:ascii="Times New Roman" w:hAnsi="Times New Roman" w:cs="Times New Roman"/>
          <w:b/>
          <w:i/>
          <w:color w:val="000000" w:themeColor="text1"/>
          <w:sz w:val="20"/>
          <w:szCs w:val="20"/>
          <w:lang w:val="en-GB"/>
        </w:rPr>
        <w:t>Keyw</w:t>
      </w:r>
      <w:r w:rsidR="00F254D6" w:rsidRPr="0000030C">
        <w:rPr>
          <w:rFonts w:ascii="Times New Roman" w:hAnsi="Times New Roman" w:cs="Times New Roman"/>
          <w:b/>
          <w:i/>
          <w:color w:val="000000" w:themeColor="text1"/>
          <w:sz w:val="20"/>
          <w:szCs w:val="20"/>
          <w:lang w:val="en-GB"/>
        </w:rPr>
        <w:t>ords</w:t>
      </w:r>
      <w:r w:rsidR="00F254D6" w:rsidRPr="0000030C">
        <w:rPr>
          <w:rFonts w:ascii="Times New Roman" w:eastAsia="Calibri" w:hAnsi="Times New Roman" w:cs="Times New Roman"/>
          <w:b/>
          <w:i/>
          <w:color w:val="1F497D" w:themeColor="text2"/>
          <w:sz w:val="20"/>
          <w:szCs w:val="20"/>
          <w:lang w:val="en-GB"/>
        </w:rPr>
        <w:t>:</w:t>
      </w:r>
      <w:r w:rsidR="00D81710" w:rsidRPr="0000030C">
        <w:rPr>
          <w:rFonts w:ascii="Times New Roman" w:eastAsia="Calibri" w:hAnsi="Times New Roman" w:cs="Times New Roman"/>
          <w:b/>
          <w:i/>
          <w:color w:val="000000" w:themeColor="text1"/>
          <w:sz w:val="20"/>
          <w:szCs w:val="20"/>
          <w:lang w:val="en-GB"/>
        </w:rPr>
        <w:t xml:space="preserve"> </w:t>
      </w:r>
      <w:r w:rsidR="009934FC" w:rsidRPr="0000030C">
        <w:rPr>
          <w:rFonts w:ascii="Times New Roman" w:eastAsia="Calibri" w:hAnsi="Times New Roman" w:cs="Times New Roman"/>
          <w:i/>
          <w:color w:val="000000" w:themeColor="text1"/>
          <w:sz w:val="20"/>
          <w:szCs w:val="20"/>
          <w:lang w:val="en-GB"/>
        </w:rPr>
        <w:t xml:space="preserve">Automation, </w:t>
      </w:r>
      <w:r w:rsidR="00F7208E">
        <w:rPr>
          <w:rFonts w:ascii="Times New Roman" w:eastAsia="Calibri" w:hAnsi="Times New Roman" w:cs="Times New Roman"/>
          <w:i/>
          <w:color w:val="000000" w:themeColor="text1"/>
          <w:sz w:val="20"/>
          <w:szCs w:val="20"/>
          <w:lang w:val="en-GB"/>
        </w:rPr>
        <w:t>i</w:t>
      </w:r>
      <w:r w:rsidR="009934FC" w:rsidRPr="0000030C">
        <w:rPr>
          <w:rFonts w:ascii="Times New Roman" w:eastAsia="Calibri" w:hAnsi="Times New Roman" w:cs="Times New Roman"/>
          <w:i/>
          <w:color w:val="000000" w:themeColor="text1"/>
          <w:sz w:val="20"/>
          <w:szCs w:val="20"/>
          <w:lang w:val="en-GB"/>
        </w:rPr>
        <w:t xml:space="preserve">ntegrated </w:t>
      </w:r>
      <w:r w:rsidR="0045748C" w:rsidRPr="0000030C">
        <w:rPr>
          <w:rFonts w:ascii="Times New Roman" w:eastAsia="Calibri" w:hAnsi="Times New Roman" w:cs="Times New Roman"/>
          <w:i/>
          <w:color w:val="000000" w:themeColor="text1"/>
          <w:sz w:val="20"/>
          <w:szCs w:val="20"/>
          <w:lang w:val="en-GB"/>
        </w:rPr>
        <w:t xml:space="preserve">bridge, </w:t>
      </w:r>
      <w:r w:rsidR="00F7208E">
        <w:rPr>
          <w:rFonts w:ascii="Times New Roman" w:eastAsia="Calibri" w:hAnsi="Times New Roman" w:cs="Times New Roman"/>
          <w:i/>
          <w:color w:val="000000" w:themeColor="text1"/>
          <w:sz w:val="20"/>
          <w:szCs w:val="20"/>
          <w:lang w:val="en-GB"/>
        </w:rPr>
        <w:t>s</w:t>
      </w:r>
      <w:r w:rsidR="009934FC" w:rsidRPr="0000030C">
        <w:rPr>
          <w:rFonts w:ascii="Times New Roman" w:eastAsia="Calibri" w:hAnsi="Times New Roman" w:cs="Times New Roman"/>
          <w:i/>
          <w:color w:val="000000" w:themeColor="text1"/>
          <w:sz w:val="20"/>
          <w:szCs w:val="20"/>
          <w:lang w:val="en-GB"/>
        </w:rPr>
        <w:t xml:space="preserve">hip </w:t>
      </w:r>
      <w:r w:rsidR="0045748C" w:rsidRPr="0000030C">
        <w:rPr>
          <w:rFonts w:ascii="Times New Roman" w:eastAsia="Calibri" w:hAnsi="Times New Roman" w:cs="Times New Roman"/>
          <w:i/>
          <w:color w:val="000000" w:themeColor="text1"/>
          <w:sz w:val="20"/>
          <w:szCs w:val="20"/>
          <w:lang w:val="en-GB"/>
        </w:rPr>
        <w:t>m</w:t>
      </w:r>
      <w:r w:rsidR="009934FC" w:rsidRPr="0000030C">
        <w:rPr>
          <w:rFonts w:ascii="Times New Roman" w:eastAsia="Calibri" w:hAnsi="Times New Roman" w:cs="Times New Roman"/>
          <w:i/>
          <w:color w:val="000000" w:themeColor="text1"/>
          <w:sz w:val="20"/>
          <w:szCs w:val="20"/>
          <w:lang w:val="en-GB"/>
        </w:rPr>
        <w:t xml:space="preserve">aster, </w:t>
      </w:r>
      <w:r w:rsidR="00F7208E">
        <w:rPr>
          <w:rFonts w:ascii="Times New Roman" w:eastAsia="Calibri" w:hAnsi="Times New Roman" w:cs="Times New Roman"/>
          <w:i/>
          <w:color w:val="000000" w:themeColor="text1"/>
          <w:sz w:val="20"/>
          <w:szCs w:val="20"/>
          <w:lang w:val="en-GB"/>
        </w:rPr>
        <w:t>m</w:t>
      </w:r>
      <w:r w:rsidR="009934FC" w:rsidRPr="0000030C">
        <w:rPr>
          <w:rFonts w:ascii="Times New Roman" w:eastAsia="Calibri" w:hAnsi="Times New Roman" w:cs="Times New Roman"/>
          <w:i/>
          <w:color w:val="000000" w:themeColor="text1"/>
          <w:sz w:val="20"/>
          <w:szCs w:val="20"/>
          <w:lang w:val="en-GB"/>
        </w:rPr>
        <w:t xml:space="preserve">arine </w:t>
      </w:r>
      <w:r w:rsidR="0045748C" w:rsidRPr="0000030C">
        <w:rPr>
          <w:rFonts w:ascii="Times New Roman" w:eastAsia="Calibri" w:hAnsi="Times New Roman" w:cs="Times New Roman"/>
          <w:i/>
          <w:color w:val="000000" w:themeColor="text1"/>
          <w:sz w:val="20"/>
          <w:szCs w:val="20"/>
          <w:lang w:val="en-GB"/>
        </w:rPr>
        <w:t>p</w:t>
      </w:r>
      <w:r w:rsidR="009934FC" w:rsidRPr="0000030C">
        <w:rPr>
          <w:rFonts w:ascii="Times New Roman" w:eastAsia="Calibri" w:hAnsi="Times New Roman" w:cs="Times New Roman"/>
          <w:i/>
          <w:color w:val="000000" w:themeColor="text1"/>
          <w:sz w:val="20"/>
          <w:szCs w:val="20"/>
          <w:lang w:val="en-GB"/>
        </w:rPr>
        <w:t xml:space="preserve">ilot, </w:t>
      </w:r>
      <w:r w:rsidR="00F7208E">
        <w:rPr>
          <w:rFonts w:ascii="Times New Roman" w:eastAsia="Calibri" w:hAnsi="Times New Roman" w:cs="Times New Roman"/>
          <w:i/>
          <w:color w:val="000000" w:themeColor="text1"/>
          <w:sz w:val="20"/>
          <w:szCs w:val="20"/>
          <w:lang w:val="en-GB"/>
        </w:rPr>
        <w:t>s</w:t>
      </w:r>
      <w:r w:rsidR="009934FC" w:rsidRPr="0000030C">
        <w:rPr>
          <w:rFonts w:ascii="Times New Roman" w:eastAsia="Calibri" w:hAnsi="Times New Roman" w:cs="Times New Roman"/>
          <w:i/>
          <w:color w:val="000000" w:themeColor="text1"/>
          <w:sz w:val="20"/>
          <w:szCs w:val="20"/>
          <w:lang w:val="en-GB"/>
        </w:rPr>
        <w:t xml:space="preserve">ituational </w:t>
      </w:r>
      <w:r w:rsidR="0045748C" w:rsidRPr="0000030C">
        <w:rPr>
          <w:rFonts w:ascii="Times New Roman" w:eastAsia="Calibri" w:hAnsi="Times New Roman" w:cs="Times New Roman"/>
          <w:i/>
          <w:color w:val="000000" w:themeColor="text1"/>
          <w:sz w:val="20"/>
          <w:szCs w:val="20"/>
          <w:lang w:val="en-GB"/>
        </w:rPr>
        <w:t>a</w:t>
      </w:r>
      <w:r w:rsidR="004F1EAD" w:rsidRPr="0000030C">
        <w:rPr>
          <w:rFonts w:ascii="Times New Roman" w:eastAsia="Calibri" w:hAnsi="Times New Roman" w:cs="Times New Roman"/>
          <w:i/>
          <w:color w:val="000000" w:themeColor="text1"/>
          <w:sz w:val="20"/>
          <w:szCs w:val="20"/>
          <w:lang w:val="en-GB"/>
        </w:rPr>
        <w:t>wareness</w:t>
      </w:r>
      <w:r w:rsidRPr="0000030C">
        <w:rPr>
          <w:rFonts w:ascii="Times New Roman" w:eastAsia="Calibri" w:hAnsi="Times New Roman" w:cs="Times New Roman"/>
          <w:i/>
          <w:color w:val="000000" w:themeColor="text1"/>
          <w:sz w:val="20"/>
          <w:szCs w:val="20"/>
          <w:lang w:val="en-GB"/>
        </w:rPr>
        <w:t>.</w:t>
      </w:r>
    </w:p>
    <w:p w14:paraId="6E87AB54" w14:textId="77777777" w:rsidR="009659BD" w:rsidRPr="0010165D" w:rsidRDefault="009659BD" w:rsidP="00AB24C3">
      <w:pPr>
        <w:spacing w:after="0" w:line="240" w:lineRule="auto"/>
        <w:jc w:val="both"/>
        <w:rPr>
          <w:rFonts w:ascii="Times New Roman" w:hAnsi="Times New Roman" w:cs="Times New Roman"/>
          <w:b/>
          <w:bCs/>
          <w:color w:val="000000" w:themeColor="text1"/>
          <w:sz w:val="20"/>
          <w:szCs w:val="20"/>
        </w:rPr>
        <w:sectPr w:rsidR="009659BD" w:rsidRPr="0010165D" w:rsidSect="000C4298">
          <w:footerReference w:type="first" r:id="rId9"/>
          <w:type w:val="continuous"/>
          <w:pgSz w:w="11906" w:h="16838" w:code="9"/>
          <w:pgMar w:top="2835" w:right="2552" w:bottom="2835" w:left="2835" w:header="709" w:footer="709" w:gutter="0"/>
          <w:cols w:space="708"/>
          <w:titlePg/>
          <w:docGrid w:linePitch="360"/>
        </w:sectPr>
      </w:pPr>
    </w:p>
    <w:p w14:paraId="65C4AE13" w14:textId="77777777" w:rsidR="00FE3C9A" w:rsidRPr="0010165D" w:rsidRDefault="00FE3C9A" w:rsidP="00AB24C3">
      <w:pPr>
        <w:spacing w:line="240" w:lineRule="auto"/>
        <w:jc w:val="both"/>
        <w:rPr>
          <w:rFonts w:ascii="Times New Roman" w:hAnsi="Times New Roman" w:cs="Times New Roman"/>
          <w:b/>
          <w:bCs/>
          <w:color w:val="1F497D" w:themeColor="text2"/>
          <w:sz w:val="20"/>
          <w:szCs w:val="20"/>
        </w:rPr>
      </w:pPr>
    </w:p>
    <w:p w14:paraId="4556F2C8" w14:textId="77777777" w:rsidR="008253CD" w:rsidRDefault="00BB3424" w:rsidP="004D41CE">
      <w:pPr>
        <w:spacing w:after="0" w:line="240" w:lineRule="auto"/>
        <w:jc w:val="both"/>
        <w:rPr>
          <w:rFonts w:ascii="Times New Roman" w:hAnsi="Times New Roman" w:cs="Times New Roman"/>
          <w:b/>
          <w:bCs/>
          <w:color w:val="000000" w:themeColor="text1"/>
          <w:sz w:val="24"/>
          <w:szCs w:val="24"/>
        </w:rPr>
      </w:pPr>
      <w:r w:rsidRPr="004D41CE">
        <w:rPr>
          <w:rFonts w:ascii="Times New Roman" w:hAnsi="Times New Roman" w:cs="Times New Roman"/>
          <w:b/>
          <w:bCs/>
          <w:color w:val="000000" w:themeColor="text1"/>
          <w:sz w:val="24"/>
          <w:szCs w:val="24"/>
        </w:rPr>
        <w:t xml:space="preserve">1. </w:t>
      </w:r>
      <w:r w:rsidR="004D41CE" w:rsidRPr="004D41CE">
        <w:rPr>
          <w:rFonts w:ascii="Times New Roman" w:hAnsi="Times New Roman" w:cs="Times New Roman"/>
          <w:b/>
          <w:bCs/>
          <w:color w:val="000000" w:themeColor="text1"/>
          <w:sz w:val="24"/>
          <w:szCs w:val="24"/>
        </w:rPr>
        <w:t>GİRİŞ</w:t>
      </w:r>
    </w:p>
    <w:p w14:paraId="33ACC15E" w14:textId="77777777" w:rsidR="004D41CE" w:rsidRPr="004D41CE" w:rsidRDefault="004D41CE" w:rsidP="004D41CE">
      <w:pPr>
        <w:spacing w:after="0" w:line="240" w:lineRule="auto"/>
        <w:jc w:val="both"/>
        <w:rPr>
          <w:rFonts w:ascii="Times New Roman" w:hAnsi="Times New Roman" w:cs="Times New Roman"/>
          <w:b/>
          <w:bCs/>
          <w:color w:val="000000" w:themeColor="text1"/>
          <w:sz w:val="24"/>
          <w:szCs w:val="24"/>
        </w:rPr>
      </w:pPr>
    </w:p>
    <w:p w14:paraId="0582FD68" w14:textId="77777777" w:rsidR="00DA3F00" w:rsidRDefault="003017E0"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Gemi sevk ve idaresinde</w:t>
      </w:r>
      <w:r w:rsidR="0087278D" w:rsidRPr="004377BE">
        <w:rPr>
          <w:rFonts w:ascii="Times New Roman" w:hAnsi="Times New Roman" w:cs="Times New Roman"/>
          <w:color w:val="000000" w:themeColor="text1"/>
        </w:rPr>
        <w:t xml:space="preserve"> </w:t>
      </w:r>
      <w:r w:rsidR="00F7208E">
        <w:rPr>
          <w:rFonts w:ascii="Times New Roman" w:hAnsi="Times New Roman" w:cs="Times New Roman"/>
          <w:color w:val="000000" w:themeColor="text1"/>
        </w:rPr>
        <w:t>köprü üstü</w:t>
      </w:r>
      <w:r w:rsidR="0087278D" w:rsidRPr="004377BE">
        <w:rPr>
          <w:rFonts w:ascii="Times New Roman" w:hAnsi="Times New Roman" w:cs="Times New Roman"/>
          <w:color w:val="000000" w:themeColor="text1"/>
        </w:rPr>
        <w:t>, makine dairesi ve yük operasyonlarında</w:t>
      </w:r>
      <w:r w:rsidRPr="004377BE">
        <w:rPr>
          <w:rFonts w:ascii="Times New Roman" w:hAnsi="Times New Roman" w:cs="Times New Roman"/>
          <w:color w:val="000000" w:themeColor="text1"/>
        </w:rPr>
        <w:t xml:space="preserve"> kullanılan</w:t>
      </w:r>
      <w:r w:rsidR="0087278D"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çeşitli otomasyon </w:t>
      </w:r>
      <w:r w:rsidR="0087278D" w:rsidRPr="004377BE">
        <w:rPr>
          <w:rFonts w:ascii="Times New Roman" w:hAnsi="Times New Roman" w:cs="Times New Roman"/>
          <w:color w:val="000000" w:themeColor="text1"/>
        </w:rPr>
        <w:t xml:space="preserve">teknolojileri hızlı gelişimini sürdürmektedir. Gemi </w:t>
      </w:r>
      <w:r w:rsidR="00F7208E">
        <w:rPr>
          <w:rFonts w:ascii="Times New Roman" w:hAnsi="Times New Roman" w:cs="Times New Roman"/>
          <w:color w:val="000000" w:themeColor="text1"/>
        </w:rPr>
        <w:t>köprü üstü</w:t>
      </w:r>
      <w:r w:rsidR="0087278D" w:rsidRPr="004377BE">
        <w:rPr>
          <w:rFonts w:ascii="Times New Roman" w:hAnsi="Times New Roman" w:cs="Times New Roman"/>
          <w:color w:val="000000" w:themeColor="text1"/>
        </w:rPr>
        <w:t>nde</w:t>
      </w:r>
      <w:r w:rsidR="002958BD" w:rsidRPr="004377BE">
        <w:rPr>
          <w:rFonts w:ascii="Times New Roman" w:hAnsi="Times New Roman" w:cs="Times New Roman"/>
          <w:color w:val="000000" w:themeColor="text1"/>
        </w:rPr>
        <w:t xml:space="preserve">ki teknolojilerin gelişmesi ile birlikte, denizcilik ile ilgili uluslararası örgütler yeni ekipman ve cihazların </w:t>
      </w:r>
      <w:r w:rsidR="00F7208E">
        <w:rPr>
          <w:rFonts w:ascii="Times New Roman" w:hAnsi="Times New Roman" w:cs="Times New Roman"/>
          <w:color w:val="000000" w:themeColor="text1"/>
        </w:rPr>
        <w:t>köprü üstü</w:t>
      </w:r>
      <w:r w:rsidR="002958BD" w:rsidRPr="004377BE">
        <w:rPr>
          <w:rFonts w:ascii="Times New Roman" w:hAnsi="Times New Roman" w:cs="Times New Roman"/>
          <w:color w:val="000000" w:themeColor="text1"/>
        </w:rPr>
        <w:t>nde bulundurulmasını, zabit ve kaptanların bu cihazların kullanımı ile ilgili yeterliliğe sahi</w:t>
      </w:r>
      <w:r w:rsidR="00956764" w:rsidRPr="004377BE">
        <w:rPr>
          <w:rFonts w:ascii="Times New Roman" w:hAnsi="Times New Roman" w:cs="Times New Roman"/>
          <w:color w:val="000000" w:themeColor="text1"/>
        </w:rPr>
        <w:t>p olmalarını zorunlu kılmıştır</w:t>
      </w:r>
      <w:r w:rsidR="002958BD" w:rsidRPr="004377BE">
        <w:rPr>
          <w:rFonts w:ascii="Times New Roman" w:hAnsi="Times New Roman" w:cs="Times New Roman"/>
          <w:color w:val="000000" w:themeColor="text1"/>
        </w:rPr>
        <w:t>.</w:t>
      </w:r>
      <w:r w:rsidR="009A5CDA" w:rsidRPr="004377BE">
        <w:rPr>
          <w:rFonts w:ascii="Times New Roman" w:hAnsi="Times New Roman" w:cs="Times New Roman"/>
          <w:color w:val="000000" w:themeColor="text1"/>
        </w:rPr>
        <w:t xml:space="preserve"> Gelişen teknolojiler</w:t>
      </w:r>
      <w:r w:rsidR="000E4C0F" w:rsidRPr="004377BE">
        <w:rPr>
          <w:rFonts w:ascii="Times New Roman" w:hAnsi="Times New Roman" w:cs="Times New Roman"/>
          <w:color w:val="000000" w:themeColor="text1"/>
        </w:rPr>
        <w:t>in</w:t>
      </w:r>
      <w:r w:rsidR="009A5CDA" w:rsidRPr="004377BE">
        <w:rPr>
          <w:rFonts w:ascii="Times New Roman" w:hAnsi="Times New Roman" w:cs="Times New Roman"/>
          <w:color w:val="000000" w:themeColor="text1"/>
        </w:rPr>
        <w:t xml:space="preserve"> zabit ve kaptanlara </w:t>
      </w:r>
      <w:r w:rsidR="000E4C0F" w:rsidRPr="004377BE">
        <w:rPr>
          <w:rFonts w:ascii="Times New Roman" w:hAnsi="Times New Roman" w:cs="Times New Roman"/>
          <w:color w:val="000000" w:themeColor="text1"/>
        </w:rPr>
        <w:t>geminin emniyetli seyri ile ilgili çeşitli kolaylıklar ve avantajlar sağladığı bilinmektedir.</w:t>
      </w:r>
      <w:r w:rsidR="00815150" w:rsidRPr="004377BE">
        <w:rPr>
          <w:rFonts w:ascii="Times New Roman" w:hAnsi="Times New Roman" w:cs="Times New Roman"/>
          <w:color w:val="000000" w:themeColor="text1"/>
        </w:rPr>
        <w:t xml:space="preserve"> Otomasyonun kullanımıyla zabit ve kaptanlar ihtiyaç duyulan yerlere dikkatlerini yoğunlaştırabilmektedir.</w:t>
      </w:r>
      <w:r w:rsidR="00734A83" w:rsidRPr="004377BE">
        <w:rPr>
          <w:rFonts w:ascii="Times New Roman" w:hAnsi="Times New Roman" w:cs="Times New Roman"/>
          <w:color w:val="000000" w:themeColor="text1"/>
        </w:rPr>
        <w:t xml:space="preserve"> </w:t>
      </w:r>
      <w:r w:rsidR="00815150" w:rsidRPr="004377BE">
        <w:rPr>
          <w:rFonts w:ascii="Times New Roman" w:hAnsi="Times New Roman" w:cs="Times New Roman"/>
          <w:color w:val="000000" w:themeColor="text1"/>
        </w:rPr>
        <w:t>Otomasyonun bu avantajlarına</w:t>
      </w:r>
      <w:r w:rsidR="000E4C0F" w:rsidRPr="004377BE">
        <w:rPr>
          <w:rFonts w:ascii="Times New Roman" w:hAnsi="Times New Roman" w:cs="Times New Roman"/>
          <w:color w:val="000000" w:themeColor="text1"/>
        </w:rPr>
        <w:t xml:space="preserve"> karşın otomasyona aşırı güvenme</w:t>
      </w:r>
      <w:r w:rsidR="00734A83" w:rsidRPr="004377BE">
        <w:rPr>
          <w:rFonts w:ascii="Times New Roman" w:hAnsi="Times New Roman" w:cs="Times New Roman"/>
          <w:color w:val="000000" w:themeColor="text1"/>
        </w:rPr>
        <w:t xml:space="preserve"> sonucu durumsal farkındalığın azalması</w:t>
      </w:r>
      <w:r w:rsidR="000E4C0F" w:rsidRPr="004377BE">
        <w:rPr>
          <w:rFonts w:ascii="Times New Roman" w:hAnsi="Times New Roman" w:cs="Times New Roman"/>
          <w:color w:val="000000" w:themeColor="text1"/>
        </w:rPr>
        <w:t>, Royal Majesty gemi kazası örneğinde olduğu gibi bazen geri dönüşü mümkün olmayan kayıplara ve hasarlara neden olabilmektedir</w:t>
      </w:r>
      <w:r w:rsidR="00734A83" w:rsidRPr="004377BE">
        <w:rPr>
          <w:rFonts w:ascii="Times New Roman" w:hAnsi="Times New Roman" w:cs="Times New Roman"/>
          <w:color w:val="000000" w:themeColor="text1"/>
        </w:rPr>
        <w:t>. Royal Majesty gemisi otomatik navigasyon sistemindeki arız</w:t>
      </w:r>
      <w:r w:rsidR="00D362A5" w:rsidRPr="004377BE">
        <w:rPr>
          <w:rFonts w:ascii="Times New Roman" w:hAnsi="Times New Roman" w:cs="Times New Roman"/>
          <w:color w:val="000000" w:themeColor="text1"/>
        </w:rPr>
        <w:t xml:space="preserve">a sonucu, </w:t>
      </w:r>
      <w:r w:rsidR="00DE5888" w:rsidRPr="004377BE">
        <w:rPr>
          <w:rFonts w:ascii="Times New Roman" w:hAnsi="Times New Roman" w:cs="Times New Roman"/>
          <w:color w:val="000000" w:themeColor="text1"/>
        </w:rPr>
        <w:t>34</w:t>
      </w:r>
      <w:r w:rsidR="00734A83" w:rsidRPr="004377BE">
        <w:rPr>
          <w:rFonts w:ascii="Times New Roman" w:hAnsi="Times New Roman" w:cs="Times New Roman"/>
          <w:color w:val="000000" w:themeColor="text1"/>
        </w:rPr>
        <w:t xml:space="preserve"> saat</w:t>
      </w:r>
      <w:r w:rsidR="00DE5888" w:rsidRPr="004377BE">
        <w:rPr>
          <w:rFonts w:ascii="Times New Roman" w:hAnsi="Times New Roman" w:cs="Times New Roman"/>
          <w:color w:val="000000" w:themeColor="text1"/>
        </w:rPr>
        <w:t>ten fazla</w:t>
      </w:r>
      <w:r w:rsidR="00734A83" w:rsidRPr="004377BE">
        <w:rPr>
          <w:rFonts w:ascii="Times New Roman" w:hAnsi="Times New Roman" w:cs="Times New Roman"/>
          <w:color w:val="000000" w:themeColor="text1"/>
        </w:rPr>
        <w:t xml:space="preserve"> </w:t>
      </w:r>
      <w:r w:rsidR="00DE5888" w:rsidRPr="004377BE">
        <w:rPr>
          <w:rFonts w:ascii="Times New Roman" w:hAnsi="Times New Roman" w:cs="Times New Roman"/>
          <w:color w:val="000000" w:themeColor="text1"/>
        </w:rPr>
        <w:t xml:space="preserve">süre </w:t>
      </w:r>
      <w:r w:rsidR="00952A8B" w:rsidRPr="004377BE">
        <w:rPr>
          <w:rFonts w:ascii="Times New Roman" w:hAnsi="Times New Roman" w:cs="Times New Roman"/>
          <w:color w:val="000000" w:themeColor="text1"/>
        </w:rPr>
        <w:t xml:space="preserve">boyunca rotadan sapmış ve </w:t>
      </w:r>
      <w:r w:rsidR="00D362A5" w:rsidRPr="004377BE">
        <w:rPr>
          <w:rFonts w:ascii="Times New Roman" w:hAnsi="Times New Roman" w:cs="Times New Roman"/>
          <w:color w:val="000000" w:themeColor="text1"/>
        </w:rPr>
        <w:t xml:space="preserve">daha sonra </w:t>
      </w:r>
      <w:r w:rsidR="00952A8B" w:rsidRPr="004377BE">
        <w:rPr>
          <w:rFonts w:ascii="Times New Roman" w:hAnsi="Times New Roman" w:cs="Times New Roman"/>
          <w:color w:val="000000" w:themeColor="text1"/>
        </w:rPr>
        <w:t xml:space="preserve">karaya oturmuştur </w:t>
      </w:r>
      <w:r w:rsidR="00ED3EA9">
        <w:rPr>
          <w:rFonts w:ascii="Times New Roman" w:hAnsi="Times New Roman" w:cs="Times New Roman"/>
          <w:color w:val="000000" w:themeColor="text1"/>
        </w:rPr>
        <w:t>(Lee ve See, 2004: 50; National Transportation Safety Board, 1997: 30)</w:t>
      </w:r>
      <w:r w:rsidR="004A7536" w:rsidRPr="004377BE">
        <w:rPr>
          <w:rFonts w:ascii="Times New Roman" w:hAnsi="Times New Roman" w:cs="Times New Roman"/>
          <w:color w:val="000000" w:themeColor="text1"/>
        </w:rPr>
        <w:t xml:space="preserve">. </w:t>
      </w:r>
      <w:r w:rsidR="00B445FA" w:rsidRPr="004377BE">
        <w:rPr>
          <w:rFonts w:ascii="Times New Roman" w:hAnsi="Times New Roman" w:cs="Times New Roman"/>
          <w:color w:val="000000" w:themeColor="text1"/>
        </w:rPr>
        <w:t xml:space="preserve">Bu büyük kazanın ve yapılmış çalışmalarda </w:t>
      </w:r>
      <w:r w:rsidR="00ED3EA9">
        <w:rPr>
          <w:rFonts w:ascii="Times New Roman" w:hAnsi="Times New Roman" w:cs="Times New Roman"/>
          <w:color w:val="000000" w:themeColor="text1"/>
        </w:rPr>
        <w:t xml:space="preserve">(Grech vd. 2002: 1718; </w:t>
      </w:r>
      <w:r w:rsidR="00DC5E06">
        <w:rPr>
          <w:rFonts w:ascii="Times New Roman" w:hAnsi="Times New Roman" w:cs="Times New Roman"/>
          <w:color w:val="000000" w:themeColor="text1"/>
        </w:rPr>
        <w:t xml:space="preserve">Sandhaland vd. 2015: 277) </w:t>
      </w:r>
      <w:r w:rsidR="00B445FA" w:rsidRPr="004377BE">
        <w:rPr>
          <w:rFonts w:ascii="Times New Roman" w:hAnsi="Times New Roman" w:cs="Times New Roman"/>
          <w:color w:val="000000" w:themeColor="text1"/>
        </w:rPr>
        <w:t>incelenmiş olan diğer kazaların büyük bir kısmının durumsal farkındalık eksikliğinden</w:t>
      </w:r>
      <w:r w:rsidR="00703307" w:rsidRPr="004377BE">
        <w:rPr>
          <w:rFonts w:ascii="Times New Roman" w:hAnsi="Times New Roman" w:cs="Times New Roman"/>
          <w:color w:val="000000" w:themeColor="text1"/>
        </w:rPr>
        <w:t xml:space="preserve"> kaynaklandığı gözlemlenmiştir. </w:t>
      </w:r>
      <w:r w:rsidR="00B70B09" w:rsidRPr="004377BE">
        <w:rPr>
          <w:rFonts w:ascii="Times New Roman" w:hAnsi="Times New Roman" w:cs="Times New Roman"/>
          <w:color w:val="000000" w:themeColor="text1"/>
        </w:rPr>
        <w:t>Bu</w:t>
      </w:r>
      <w:r w:rsidR="00CE19FA" w:rsidRPr="004377BE">
        <w:rPr>
          <w:rFonts w:ascii="Times New Roman" w:hAnsi="Times New Roman" w:cs="Times New Roman"/>
          <w:color w:val="000000" w:themeColor="text1"/>
        </w:rPr>
        <w:t xml:space="preserve"> çalışmada, gemi </w:t>
      </w:r>
      <w:r w:rsidR="00F7208E">
        <w:rPr>
          <w:rFonts w:ascii="Times New Roman" w:hAnsi="Times New Roman" w:cs="Times New Roman"/>
          <w:color w:val="000000" w:themeColor="text1"/>
        </w:rPr>
        <w:t>köprü üstü</w:t>
      </w:r>
      <w:r w:rsidR="00CE19FA" w:rsidRPr="004377BE">
        <w:rPr>
          <w:rFonts w:ascii="Times New Roman" w:hAnsi="Times New Roman" w:cs="Times New Roman"/>
          <w:color w:val="000000" w:themeColor="text1"/>
        </w:rPr>
        <w:t xml:space="preserve"> teknolojileri ve otomasyonlarının kaptan ve kılavuz kaptanların durumsal farkındalık seviyesine olumlu veya olumsuz etkilerinin araştırılması</w:t>
      </w:r>
      <w:r w:rsidR="000D2D59" w:rsidRPr="004377BE">
        <w:rPr>
          <w:rFonts w:ascii="Times New Roman" w:hAnsi="Times New Roman" w:cs="Times New Roman"/>
          <w:color w:val="000000" w:themeColor="text1"/>
        </w:rPr>
        <w:t xml:space="preserve"> ve b</w:t>
      </w:r>
      <w:r w:rsidR="000C4F69">
        <w:rPr>
          <w:rFonts w:ascii="Times New Roman" w:hAnsi="Times New Roman" w:cs="Times New Roman"/>
          <w:color w:val="000000" w:themeColor="text1"/>
        </w:rPr>
        <w:t xml:space="preserve">u konu ile ilgili literatürdeki </w:t>
      </w:r>
      <w:r w:rsidR="000D2D59" w:rsidRPr="004377BE">
        <w:rPr>
          <w:rFonts w:ascii="Times New Roman" w:hAnsi="Times New Roman" w:cs="Times New Roman"/>
          <w:color w:val="000000" w:themeColor="text1"/>
        </w:rPr>
        <w:t>boşluğun giderilmesi</w:t>
      </w:r>
      <w:r w:rsidR="00CE19FA" w:rsidRPr="004377BE">
        <w:rPr>
          <w:rFonts w:ascii="Times New Roman" w:hAnsi="Times New Roman" w:cs="Times New Roman"/>
          <w:color w:val="000000" w:themeColor="text1"/>
        </w:rPr>
        <w:t xml:space="preserve"> amaçlanmıştır.</w:t>
      </w:r>
      <w:r w:rsidR="000D2D59" w:rsidRPr="004377BE">
        <w:rPr>
          <w:rFonts w:ascii="Times New Roman" w:hAnsi="Times New Roman" w:cs="Times New Roman"/>
          <w:color w:val="000000" w:themeColor="text1"/>
        </w:rPr>
        <w:t xml:space="preserve"> Bu çalışma</w:t>
      </w:r>
      <w:r w:rsidR="00A07B92" w:rsidRPr="004377BE">
        <w:rPr>
          <w:rFonts w:ascii="Times New Roman" w:hAnsi="Times New Roman" w:cs="Times New Roman"/>
          <w:color w:val="000000" w:themeColor="text1"/>
        </w:rPr>
        <w:t>,</w:t>
      </w:r>
      <w:r w:rsidR="000D2D59" w:rsidRPr="004377BE">
        <w:rPr>
          <w:rFonts w:ascii="Times New Roman" w:hAnsi="Times New Roman" w:cs="Times New Roman"/>
          <w:color w:val="000000" w:themeColor="text1"/>
        </w:rPr>
        <w:t xml:space="preserve"> kaptan ve kılavuz kaptanların </w:t>
      </w:r>
      <w:r w:rsidR="00A07B92" w:rsidRPr="004377BE">
        <w:rPr>
          <w:rFonts w:ascii="Times New Roman" w:hAnsi="Times New Roman" w:cs="Times New Roman"/>
          <w:color w:val="000000" w:themeColor="text1"/>
        </w:rPr>
        <w:t>yeni teknolojilerle ilişkilerini, algılarını, benzer ve farklı yaklaşımlarını ortaya çıkarmaktadır.</w:t>
      </w:r>
    </w:p>
    <w:p w14:paraId="0D40327C"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72DD7F42" w14:textId="77777777" w:rsidR="00FE3C9A" w:rsidRDefault="006F11BF" w:rsidP="004D41CE">
      <w:pPr>
        <w:spacing w:after="0" w:line="240" w:lineRule="auto"/>
        <w:ind w:firstLine="567"/>
        <w:jc w:val="both"/>
        <w:rPr>
          <w:rFonts w:ascii="Times New Roman" w:hAnsi="Times New Roman" w:cs="Times New Roman"/>
          <w:bCs/>
          <w:color w:val="000000" w:themeColor="text1"/>
        </w:rPr>
      </w:pPr>
      <w:r w:rsidRPr="004377BE">
        <w:rPr>
          <w:rFonts w:ascii="Times New Roman" w:hAnsi="Times New Roman" w:cs="Times New Roman"/>
          <w:bCs/>
          <w:color w:val="000000" w:themeColor="text1"/>
        </w:rPr>
        <w:t>Çalışmanın ikinci</w:t>
      </w:r>
      <w:r w:rsidR="000A2016" w:rsidRPr="004377BE">
        <w:rPr>
          <w:rFonts w:ascii="Times New Roman" w:hAnsi="Times New Roman" w:cs="Times New Roman"/>
          <w:bCs/>
          <w:color w:val="000000" w:themeColor="text1"/>
        </w:rPr>
        <w:t xml:space="preserve"> bölümünde,</w:t>
      </w:r>
      <w:r w:rsidR="00A07B92" w:rsidRPr="004377BE">
        <w:rPr>
          <w:rFonts w:ascii="Times New Roman" w:hAnsi="Times New Roman" w:cs="Times New Roman"/>
          <w:bCs/>
          <w:color w:val="000000" w:themeColor="text1"/>
        </w:rPr>
        <w:t xml:space="preserve"> </w:t>
      </w:r>
      <w:r w:rsidR="00075170" w:rsidRPr="004377BE">
        <w:rPr>
          <w:rFonts w:ascii="Times New Roman" w:hAnsi="Times New Roman" w:cs="Times New Roman"/>
          <w:bCs/>
          <w:color w:val="000000" w:themeColor="text1"/>
        </w:rPr>
        <w:t xml:space="preserve">durumsal farkındalığın tanımı yapılmış, hangi alanlarda araştırma konusu olduğu belirtilmiş ve </w:t>
      </w:r>
      <w:r w:rsidR="00075170" w:rsidRPr="004377BE">
        <w:rPr>
          <w:rFonts w:ascii="Times New Roman" w:hAnsi="Times New Roman" w:cs="Times New Roman"/>
          <w:bCs/>
          <w:color w:val="000000" w:themeColor="text1"/>
        </w:rPr>
        <w:lastRenderedPageBreak/>
        <w:t>denizcilik alanında durumsal farkındalık ile ilgili yap</w:t>
      </w:r>
      <w:r w:rsidRPr="004377BE">
        <w:rPr>
          <w:rFonts w:ascii="Times New Roman" w:hAnsi="Times New Roman" w:cs="Times New Roman"/>
          <w:bCs/>
          <w:color w:val="000000" w:themeColor="text1"/>
        </w:rPr>
        <w:t>ılmış çalışmalar özetlenmiştir. Üçüncü bölümde</w:t>
      </w:r>
      <w:r w:rsidR="00075170" w:rsidRPr="004377BE">
        <w:rPr>
          <w:rFonts w:ascii="Times New Roman" w:hAnsi="Times New Roman" w:cs="Times New Roman"/>
          <w:bCs/>
          <w:color w:val="000000" w:themeColor="text1"/>
        </w:rPr>
        <w:t xml:space="preserve"> otomasyon</w:t>
      </w:r>
      <w:r w:rsidR="008C0A21" w:rsidRPr="004377BE">
        <w:rPr>
          <w:rFonts w:ascii="Times New Roman" w:hAnsi="Times New Roman" w:cs="Times New Roman"/>
          <w:bCs/>
          <w:color w:val="000000" w:themeColor="text1"/>
        </w:rPr>
        <w:t>a geçilmiş;</w:t>
      </w:r>
      <w:r w:rsidR="00075170" w:rsidRPr="004377BE">
        <w:rPr>
          <w:rFonts w:ascii="Times New Roman" w:hAnsi="Times New Roman" w:cs="Times New Roman"/>
          <w:bCs/>
          <w:color w:val="000000" w:themeColor="text1"/>
        </w:rPr>
        <w:t xml:space="preserve"> </w:t>
      </w:r>
      <w:r w:rsidR="008C0A21" w:rsidRPr="004377BE">
        <w:rPr>
          <w:rFonts w:ascii="Times New Roman" w:hAnsi="Times New Roman" w:cs="Times New Roman"/>
          <w:bCs/>
          <w:color w:val="000000" w:themeColor="text1"/>
        </w:rPr>
        <w:t xml:space="preserve">tanımı, gelişimi ve kullanıldığı alanlardan bahsedilerek devamında denizcilikte otomasyon ile ilgili olarak geniş bir literatür taraması sunulmuştur. Günümüz modern gemilerinde görülen </w:t>
      </w:r>
      <w:r w:rsidR="00F7208E">
        <w:rPr>
          <w:rFonts w:ascii="Times New Roman" w:hAnsi="Times New Roman" w:cs="Times New Roman"/>
          <w:bCs/>
          <w:color w:val="000000" w:themeColor="text1"/>
        </w:rPr>
        <w:t>köprü üstü</w:t>
      </w:r>
      <w:r w:rsidR="008C0A21" w:rsidRPr="004377BE">
        <w:rPr>
          <w:rFonts w:ascii="Times New Roman" w:hAnsi="Times New Roman" w:cs="Times New Roman"/>
          <w:bCs/>
          <w:color w:val="000000" w:themeColor="text1"/>
        </w:rPr>
        <w:t xml:space="preserve">ndeki bütün otomasyonların </w:t>
      </w:r>
      <w:r w:rsidR="00C66984">
        <w:rPr>
          <w:rFonts w:ascii="Times New Roman" w:hAnsi="Times New Roman" w:cs="Times New Roman"/>
          <w:bCs/>
          <w:color w:val="000000" w:themeColor="text1"/>
        </w:rPr>
        <w:t xml:space="preserve">toplandığı </w:t>
      </w:r>
      <w:r w:rsidR="008C0A21" w:rsidRPr="004377BE">
        <w:rPr>
          <w:rFonts w:ascii="Times New Roman" w:hAnsi="Times New Roman" w:cs="Times New Roman"/>
          <w:bCs/>
          <w:color w:val="000000" w:themeColor="text1"/>
        </w:rPr>
        <w:t xml:space="preserve">entegre </w:t>
      </w:r>
      <w:r w:rsidR="00F7208E">
        <w:rPr>
          <w:rFonts w:ascii="Times New Roman" w:hAnsi="Times New Roman" w:cs="Times New Roman"/>
          <w:bCs/>
          <w:color w:val="000000" w:themeColor="text1"/>
        </w:rPr>
        <w:t>köprü üstü</w:t>
      </w:r>
      <w:r w:rsidR="008C0A21" w:rsidRPr="004377BE">
        <w:rPr>
          <w:rFonts w:ascii="Times New Roman" w:hAnsi="Times New Roman" w:cs="Times New Roman"/>
          <w:bCs/>
          <w:color w:val="000000" w:themeColor="text1"/>
        </w:rPr>
        <w:t xml:space="preserve"> sisteminden (IBS) ve bu s</w:t>
      </w:r>
      <w:r w:rsidR="006F2F11" w:rsidRPr="004377BE">
        <w:rPr>
          <w:rFonts w:ascii="Times New Roman" w:hAnsi="Times New Roman" w:cs="Times New Roman"/>
          <w:bCs/>
          <w:color w:val="000000" w:themeColor="text1"/>
        </w:rPr>
        <w:t>istemdeki teknolojilerin</w:t>
      </w:r>
      <w:r w:rsidR="008C0A21" w:rsidRPr="004377BE">
        <w:rPr>
          <w:rFonts w:ascii="Times New Roman" w:hAnsi="Times New Roman" w:cs="Times New Roman"/>
          <w:bCs/>
          <w:color w:val="000000" w:themeColor="text1"/>
        </w:rPr>
        <w:t xml:space="preserve"> önemli olan bazılarından</w:t>
      </w:r>
      <w:r w:rsidR="000A4426">
        <w:rPr>
          <w:rFonts w:ascii="Times New Roman" w:hAnsi="Times New Roman" w:cs="Times New Roman"/>
          <w:bCs/>
          <w:color w:val="000000" w:themeColor="text1"/>
        </w:rPr>
        <w:t xml:space="preserve"> (ECDIS, AIS, ARPA</w:t>
      </w:r>
      <w:r w:rsidR="00AE1474">
        <w:rPr>
          <w:rFonts w:ascii="Times New Roman" w:hAnsi="Times New Roman" w:cs="Times New Roman"/>
          <w:bCs/>
          <w:color w:val="000000" w:themeColor="text1"/>
        </w:rPr>
        <w:t>, Dinamik Konumlandırma Sistemi</w:t>
      </w:r>
      <w:r w:rsidR="004221EC" w:rsidRPr="004377BE">
        <w:rPr>
          <w:rFonts w:ascii="Times New Roman" w:hAnsi="Times New Roman" w:cs="Times New Roman"/>
          <w:bCs/>
          <w:color w:val="000000" w:themeColor="text1"/>
        </w:rPr>
        <w:t>, VDR)</w:t>
      </w:r>
      <w:r w:rsidR="008C0A21" w:rsidRPr="004377BE">
        <w:rPr>
          <w:rFonts w:ascii="Times New Roman" w:hAnsi="Times New Roman" w:cs="Times New Roman"/>
          <w:bCs/>
          <w:color w:val="000000" w:themeColor="text1"/>
        </w:rPr>
        <w:t xml:space="preserve"> ayrıntılı olarak bah</w:t>
      </w:r>
      <w:r w:rsidR="004221EC" w:rsidRPr="004377BE">
        <w:rPr>
          <w:rFonts w:ascii="Times New Roman" w:hAnsi="Times New Roman" w:cs="Times New Roman"/>
          <w:bCs/>
          <w:color w:val="000000" w:themeColor="text1"/>
        </w:rPr>
        <w:t xml:space="preserve">sedilmiştir. Bu otomasyonların kullanım alanları, teknik özellikleri, seyir emniyetine katkıları, ne zaman kullanılmaya başlandıkları ve hangi gemilerde bulundurulma zorunluluğu olduğu gibi bilgilere yer verilmiştir. </w:t>
      </w:r>
      <w:r w:rsidR="00B917BC" w:rsidRPr="004377BE">
        <w:rPr>
          <w:rFonts w:ascii="Times New Roman" w:hAnsi="Times New Roman" w:cs="Times New Roman"/>
          <w:bCs/>
          <w:color w:val="000000" w:themeColor="text1"/>
        </w:rPr>
        <w:t xml:space="preserve">Daha sonra, kılavuz kaptanların </w:t>
      </w:r>
      <w:r w:rsidR="00F7208E">
        <w:rPr>
          <w:rFonts w:ascii="Times New Roman" w:hAnsi="Times New Roman" w:cs="Times New Roman"/>
          <w:bCs/>
          <w:color w:val="000000" w:themeColor="text1"/>
        </w:rPr>
        <w:t>köprü üstü</w:t>
      </w:r>
      <w:r w:rsidR="00B917BC" w:rsidRPr="004377BE">
        <w:rPr>
          <w:rFonts w:ascii="Times New Roman" w:hAnsi="Times New Roman" w:cs="Times New Roman"/>
          <w:bCs/>
          <w:color w:val="000000" w:themeColor="text1"/>
        </w:rPr>
        <w:t xml:space="preserve">ne çıktıklarında kullandıkları bazı teknolojilerden bahsedilmiştir. </w:t>
      </w:r>
      <w:r w:rsidR="004221EC" w:rsidRPr="004377BE">
        <w:rPr>
          <w:rFonts w:ascii="Times New Roman" w:hAnsi="Times New Roman" w:cs="Times New Roman"/>
          <w:bCs/>
          <w:color w:val="000000" w:themeColor="text1"/>
        </w:rPr>
        <w:t>Durumsal farkındalık ve otomasyondan bahsedildikten sonra</w:t>
      </w:r>
      <w:r w:rsidRPr="004377BE">
        <w:rPr>
          <w:rFonts w:ascii="Times New Roman" w:hAnsi="Times New Roman" w:cs="Times New Roman"/>
          <w:bCs/>
          <w:color w:val="000000" w:themeColor="text1"/>
        </w:rPr>
        <w:t>, dördüncü bölümde</w:t>
      </w:r>
      <w:r w:rsidR="004221EC" w:rsidRPr="004377BE">
        <w:rPr>
          <w:rFonts w:ascii="Times New Roman" w:hAnsi="Times New Roman" w:cs="Times New Roman"/>
          <w:bCs/>
          <w:color w:val="000000" w:themeColor="text1"/>
        </w:rPr>
        <w:t xml:space="preserve"> otomasyonun durumsal farkındalığa etkisi ile ilgili yaklaşımlardan bahsedilmiş ve bununla ilgili yapılmış çalışmalar </w:t>
      </w:r>
      <w:r w:rsidR="0056430B" w:rsidRPr="004377BE">
        <w:rPr>
          <w:rFonts w:ascii="Times New Roman" w:hAnsi="Times New Roman" w:cs="Times New Roman"/>
          <w:bCs/>
          <w:color w:val="000000" w:themeColor="text1"/>
        </w:rPr>
        <w:t xml:space="preserve">özetlenmiştir. Beşinci bölümde araştırma soruları, araştırma yöntemi, örneklem ve veri analiz </w:t>
      </w:r>
      <w:r w:rsidR="0051083E" w:rsidRPr="004377BE">
        <w:rPr>
          <w:rFonts w:ascii="Times New Roman" w:hAnsi="Times New Roman" w:cs="Times New Roman"/>
          <w:bCs/>
          <w:color w:val="000000" w:themeColor="text1"/>
        </w:rPr>
        <w:t>yönteminden bahsedilmiştir</w:t>
      </w:r>
      <w:r w:rsidR="0056430B" w:rsidRPr="004377BE">
        <w:rPr>
          <w:rFonts w:ascii="Times New Roman" w:hAnsi="Times New Roman" w:cs="Times New Roman"/>
          <w:bCs/>
          <w:color w:val="000000" w:themeColor="text1"/>
        </w:rPr>
        <w:t xml:space="preserve">. Altıncı </w:t>
      </w:r>
      <w:r w:rsidR="00D6690A" w:rsidRPr="004377BE">
        <w:rPr>
          <w:rFonts w:ascii="Times New Roman" w:hAnsi="Times New Roman" w:cs="Times New Roman"/>
          <w:bCs/>
          <w:color w:val="000000" w:themeColor="text1"/>
        </w:rPr>
        <w:t>ve yedinci bölüm ise</w:t>
      </w:r>
      <w:r w:rsidR="00FC494D" w:rsidRPr="004377BE">
        <w:rPr>
          <w:rFonts w:ascii="Times New Roman" w:hAnsi="Times New Roman" w:cs="Times New Roman"/>
          <w:bCs/>
          <w:color w:val="000000" w:themeColor="text1"/>
        </w:rPr>
        <w:t>,</w:t>
      </w:r>
      <w:r w:rsidR="00D6690A" w:rsidRPr="004377BE">
        <w:rPr>
          <w:rFonts w:ascii="Times New Roman" w:hAnsi="Times New Roman" w:cs="Times New Roman"/>
          <w:bCs/>
          <w:color w:val="000000" w:themeColor="text1"/>
        </w:rPr>
        <w:t xml:space="preserve"> bulgular ve sonuç kısımlarından</w:t>
      </w:r>
      <w:r w:rsidR="00FC494D" w:rsidRPr="004377BE">
        <w:rPr>
          <w:rFonts w:ascii="Times New Roman" w:hAnsi="Times New Roman" w:cs="Times New Roman"/>
          <w:bCs/>
          <w:color w:val="000000" w:themeColor="text1"/>
        </w:rPr>
        <w:t xml:space="preserve"> oluşmaktadır.</w:t>
      </w:r>
    </w:p>
    <w:p w14:paraId="3667FA5E" w14:textId="77777777" w:rsidR="004D41CE" w:rsidRPr="004D41CE" w:rsidRDefault="004D41CE" w:rsidP="004D41CE">
      <w:pPr>
        <w:spacing w:after="0" w:line="240" w:lineRule="auto"/>
        <w:ind w:firstLine="567"/>
        <w:jc w:val="both"/>
        <w:rPr>
          <w:rFonts w:ascii="Times New Roman" w:hAnsi="Times New Roman" w:cs="Times New Roman"/>
          <w:bCs/>
          <w:color w:val="000000" w:themeColor="text1"/>
        </w:rPr>
      </w:pPr>
    </w:p>
    <w:p w14:paraId="4DFCB77F" w14:textId="77777777" w:rsidR="003C63DE" w:rsidRPr="00EE5C64" w:rsidRDefault="004D41CE"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2. DURUMSAL FARKINDALIK</w:t>
      </w:r>
    </w:p>
    <w:p w14:paraId="73186AAF" w14:textId="77777777" w:rsidR="004D41CE" w:rsidRPr="004D41CE" w:rsidRDefault="004D41CE" w:rsidP="004D41CE">
      <w:pPr>
        <w:spacing w:after="0" w:line="240" w:lineRule="auto"/>
        <w:jc w:val="both"/>
        <w:rPr>
          <w:rFonts w:ascii="Times New Roman" w:hAnsi="Times New Roman" w:cs="Times New Roman"/>
          <w:b/>
          <w:color w:val="000000" w:themeColor="text1"/>
        </w:rPr>
      </w:pPr>
    </w:p>
    <w:p w14:paraId="0AC1BCD4" w14:textId="237B106A" w:rsidR="003C63DE" w:rsidRDefault="006F2F11"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Bu </w:t>
      </w:r>
      <w:r w:rsidR="003C63DE" w:rsidRPr="004377BE">
        <w:rPr>
          <w:rFonts w:ascii="Times New Roman" w:hAnsi="Times New Roman" w:cs="Times New Roman"/>
          <w:color w:val="000000" w:themeColor="text1"/>
        </w:rPr>
        <w:t>alandaki araştırmacı ve uygulayıcılar, duru</w:t>
      </w:r>
      <w:r w:rsidR="000A2016" w:rsidRPr="004377BE">
        <w:rPr>
          <w:rFonts w:ascii="Times New Roman" w:hAnsi="Times New Roman" w:cs="Times New Roman"/>
          <w:color w:val="000000" w:themeColor="text1"/>
        </w:rPr>
        <w:t>msal farkındalığın</w:t>
      </w:r>
      <w:r w:rsidR="004A0684" w:rsidRPr="004377BE">
        <w:rPr>
          <w:rFonts w:ascii="Times New Roman" w:hAnsi="Times New Roman" w:cs="Times New Roman"/>
          <w:color w:val="000000" w:themeColor="text1"/>
        </w:rPr>
        <w:t xml:space="preserve"> </w:t>
      </w:r>
      <w:r w:rsidR="000C4F69">
        <w:rPr>
          <w:rFonts w:ascii="Times New Roman" w:hAnsi="Times New Roman" w:cs="Times New Roman"/>
          <w:color w:val="000000" w:themeColor="text1"/>
        </w:rPr>
        <w:t xml:space="preserve">(situation(al) </w:t>
      </w:r>
      <w:r w:rsidR="003C63DE" w:rsidRPr="004377BE">
        <w:rPr>
          <w:rFonts w:ascii="Times New Roman" w:hAnsi="Times New Roman" w:cs="Times New Roman"/>
          <w:color w:val="000000" w:themeColor="text1"/>
        </w:rPr>
        <w:t>awareness; literatürde genellikle SA şeklinde kısaltılmaktadır) tanımı ile ilgili anlam karmaşalarını açıklığa kavuştu</w:t>
      </w:r>
      <w:r w:rsidR="0045277D" w:rsidRPr="004377BE">
        <w:rPr>
          <w:rFonts w:ascii="Times New Roman" w:hAnsi="Times New Roman" w:cs="Times New Roman"/>
          <w:color w:val="000000" w:themeColor="text1"/>
        </w:rPr>
        <w:t>r</w:t>
      </w:r>
      <w:r w:rsidR="000C4F69">
        <w:rPr>
          <w:rFonts w:ascii="Times New Roman" w:hAnsi="Times New Roman" w:cs="Times New Roman"/>
          <w:color w:val="000000" w:themeColor="text1"/>
        </w:rPr>
        <w:t>ma girişiminde bulunmuşlardır (Stanton vd. 2001: 191)</w:t>
      </w:r>
      <w:r w:rsidR="0045277D" w:rsidRPr="004377BE">
        <w:rPr>
          <w:rFonts w:ascii="Times New Roman" w:hAnsi="Times New Roman" w:cs="Times New Roman"/>
          <w:color w:val="000000" w:themeColor="text1"/>
        </w:rPr>
        <w:t xml:space="preserve">. </w:t>
      </w:r>
      <w:r w:rsidR="00B605D4">
        <w:rPr>
          <w:rFonts w:ascii="Times New Roman" w:hAnsi="Times New Roman" w:cs="Times New Roman"/>
          <w:color w:val="000000" w:themeColor="text1"/>
        </w:rPr>
        <w:t xml:space="preserve">Endsley (1995: 36)’in </w:t>
      </w:r>
      <w:r w:rsidR="003C63DE" w:rsidRPr="004377BE">
        <w:rPr>
          <w:rFonts w:ascii="Times New Roman" w:hAnsi="Times New Roman" w:cs="Times New Roman"/>
          <w:color w:val="000000" w:themeColor="text1"/>
        </w:rPr>
        <w:t xml:space="preserve">yapmış olduğu tanımlama şu şekildedir; durumsal farkındalık, zaman ve </w:t>
      </w:r>
      <w:r w:rsidR="0051083E" w:rsidRPr="004377BE">
        <w:rPr>
          <w:rFonts w:ascii="Times New Roman" w:hAnsi="Times New Roman" w:cs="Times New Roman"/>
          <w:color w:val="000000" w:themeColor="text1"/>
        </w:rPr>
        <w:t>mekân</w:t>
      </w:r>
      <w:r w:rsidR="003C63DE" w:rsidRPr="004377BE">
        <w:rPr>
          <w:rFonts w:ascii="Times New Roman" w:hAnsi="Times New Roman" w:cs="Times New Roman"/>
          <w:color w:val="000000" w:themeColor="text1"/>
        </w:rPr>
        <w:t xml:space="preserve"> miktarı </w:t>
      </w:r>
      <w:r w:rsidR="0051083E" w:rsidRPr="004377BE">
        <w:rPr>
          <w:rFonts w:ascii="Times New Roman" w:hAnsi="Times New Roman" w:cs="Times New Roman"/>
          <w:color w:val="000000" w:themeColor="text1"/>
        </w:rPr>
        <w:t>dâhilinde</w:t>
      </w:r>
      <w:r w:rsidR="003C63DE" w:rsidRPr="004377BE">
        <w:rPr>
          <w:rFonts w:ascii="Times New Roman" w:hAnsi="Times New Roman" w:cs="Times New Roman"/>
          <w:color w:val="000000" w:themeColor="text1"/>
        </w:rPr>
        <w:t xml:space="preserve"> çevredeki </w:t>
      </w:r>
      <w:r w:rsidR="00A56C3B" w:rsidRPr="004377BE">
        <w:rPr>
          <w:rFonts w:ascii="Times New Roman" w:hAnsi="Times New Roman" w:cs="Times New Roman"/>
          <w:color w:val="000000" w:themeColor="text1"/>
        </w:rPr>
        <w:t xml:space="preserve">unsurların algılanması, </w:t>
      </w:r>
      <w:r w:rsidR="003C63DE" w:rsidRPr="004377BE">
        <w:rPr>
          <w:rFonts w:ascii="Times New Roman" w:hAnsi="Times New Roman" w:cs="Times New Roman"/>
          <w:color w:val="000000" w:themeColor="text1"/>
        </w:rPr>
        <w:t>amaçlarının kavranması ve yakın gelecekteki durumlarının ta</w:t>
      </w:r>
      <w:r w:rsidR="00F93002" w:rsidRPr="004377BE">
        <w:rPr>
          <w:rFonts w:ascii="Times New Roman" w:hAnsi="Times New Roman" w:cs="Times New Roman"/>
          <w:color w:val="000000" w:themeColor="text1"/>
        </w:rPr>
        <w:t>hmin edilmesidir. Endsley</w:t>
      </w:r>
      <w:r w:rsidR="0005025F">
        <w:rPr>
          <w:rFonts w:ascii="Times New Roman" w:hAnsi="Times New Roman" w:cs="Times New Roman"/>
          <w:color w:val="000000" w:themeColor="text1"/>
        </w:rPr>
        <w:t xml:space="preserve"> (1995: 36-37)</w:t>
      </w:r>
      <w:r w:rsidR="003C63DE" w:rsidRPr="004377BE">
        <w:rPr>
          <w:rFonts w:ascii="Times New Roman" w:hAnsi="Times New Roman" w:cs="Times New Roman"/>
          <w:color w:val="000000" w:themeColor="text1"/>
        </w:rPr>
        <w:t>, ilk olarak havacılık görevlerini (insanların dinamik olarak değişen çevre ile güncelliğini korumak zorunda kaldıkları uçak kullanımı, hava trafik kontrol vb. görevler) anlamak üzere 3 seviyeli durumsal farkındalık modeli geliştirmiştir; çevredeki unsurların algılanması (Seviye 1), mevcut durumun kavranması (Seviye 2), gelecekteki duru</w:t>
      </w:r>
      <w:r w:rsidR="00F93002" w:rsidRPr="004377BE">
        <w:rPr>
          <w:rFonts w:ascii="Times New Roman" w:hAnsi="Times New Roman" w:cs="Times New Roman"/>
          <w:color w:val="000000" w:themeColor="text1"/>
        </w:rPr>
        <w:t>m</w:t>
      </w:r>
      <w:r w:rsidR="0005025F">
        <w:rPr>
          <w:rFonts w:ascii="Times New Roman" w:hAnsi="Times New Roman" w:cs="Times New Roman"/>
          <w:color w:val="000000" w:themeColor="text1"/>
        </w:rPr>
        <w:t xml:space="preserve">un tahmin edilmesi (Seviye 3). </w:t>
      </w:r>
      <w:r w:rsidR="00D60FBE" w:rsidRPr="004377BE">
        <w:rPr>
          <w:rFonts w:ascii="Times New Roman" w:hAnsi="Times New Roman" w:cs="Times New Roman"/>
          <w:color w:val="000000" w:themeColor="text1"/>
        </w:rPr>
        <w:t>Literatürde durumsal farkındalık ile yapılan d</w:t>
      </w:r>
      <w:r w:rsidR="000E2CDE">
        <w:rPr>
          <w:rFonts w:ascii="Times New Roman" w:hAnsi="Times New Roman" w:cs="Times New Roman"/>
          <w:color w:val="000000" w:themeColor="text1"/>
        </w:rPr>
        <w:t>eneysel çalışmalarda, Endsley (1995)’in</w:t>
      </w:r>
      <w:r w:rsidR="00D60FBE" w:rsidRPr="004377BE">
        <w:rPr>
          <w:rFonts w:ascii="Times New Roman" w:hAnsi="Times New Roman" w:cs="Times New Roman"/>
          <w:color w:val="000000" w:themeColor="text1"/>
        </w:rPr>
        <w:t xml:space="preserve"> 3 seviyeli modelinin sıklıkla kullanıldığı gözlemlenmiştir.</w:t>
      </w:r>
    </w:p>
    <w:p w14:paraId="4575D13B"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53E89176" w14:textId="77777777" w:rsidR="003C63DE" w:rsidRDefault="003C63DE"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Durumsal farkındalık askeri, havacılık, hava trafik kontrolü, otomotiv, C4i (komuta, kontrol, haberleşme, bilgisayar ve istihbarat sistemleri), çevre gibi çeşitli alanlarda araştırmacı ve uygulayıcıların ilgisini çekmiştir. Durumsal farkındalık üzerine ilk araştırmalar askeri ve havacılık alanlarında gerçekleşirken, farklı alanlarda meydana gelen birçok kazada durumsal farkındalığın önemli bir rolü olduğunun farkına varılması ile birlikte, karmaşık ve zorlu ortamlarda görevlerini yerine </w:t>
      </w:r>
      <w:r w:rsidRPr="004377BE">
        <w:rPr>
          <w:rFonts w:ascii="Times New Roman" w:hAnsi="Times New Roman" w:cs="Times New Roman"/>
          <w:color w:val="000000" w:themeColor="text1"/>
        </w:rPr>
        <w:lastRenderedPageBreak/>
        <w:t>getiren insanları kapsayan hemen hemen her alanda ciddi bir ar</w:t>
      </w:r>
      <w:r w:rsidR="00CB017C">
        <w:rPr>
          <w:rFonts w:ascii="Times New Roman" w:hAnsi="Times New Roman" w:cs="Times New Roman"/>
          <w:color w:val="000000" w:themeColor="text1"/>
        </w:rPr>
        <w:t xml:space="preserve">aştırma konusu haline gelmiştir (Panteli </w:t>
      </w:r>
      <w:r w:rsidR="00CB017C" w:rsidRPr="004377BE">
        <w:rPr>
          <w:rFonts w:ascii="Times New Roman" w:hAnsi="Times New Roman" w:cs="Times New Roman"/>
          <w:color w:val="000000" w:themeColor="text1"/>
        </w:rPr>
        <w:t>ve Kirschen</w:t>
      </w:r>
      <w:r w:rsidR="00271BD0">
        <w:rPr>
          <w:rFonts w:ascii="Times New Roman" w:hAnsi="Times New Roman" w:cs="Times New Roman"/>
          <w:color w:val="000000" w:themeColor="text1"/>
        </w:rPr>
        <w:t>,</w:t>
      </w:r>
      <w:r w:rsidR="00CB017C">
        <w:rPr>
          <w:rFonts w:ascii="Times New Roman" w:hAnsi="Times New Roman" w:cs="Times New Roman"/>
          <w:color w:val="000000" w:themeColor="text1"/>
        </w:rPr>
        <w:t xml:space="preserve"> 2015: 141)</w:t>
      </w:r>
      <w:r w:rsidR="00F93002" w:rsidRPr="004377BE">
        <w:rPr>
          <w:rFonts w:ascii="Times New Roman" w:hAnsi="Times New Roman" w:cs="Times New Roman"/>
          <w:color w:val="000000" w:themeColor="text1"/>
        </w:rPr>
        <w:t>.</w:t>
      </w:r>
      <w:r w:rsidR="007B1AC0" w:rsidRPr="004377BE">
        <w:rPr>
          <w:rFonts w:ascii="Times New Roman" w:hAnsi="Times New Roman" w:cs="Times New Roman"/>
          <w:color w:val="000000" w:themeColor="text1"/>
        </w:rPr>
        <w:t xml:space="preserve"> Farklı alanlarda durumsal farkındalık üzerine yapılan çalışmalar</w:t>
      </w:r>
      <w:r w:rsidR="00996CFC" w:rsidRPr="004377BE">
        <w:rPr>
          <w:rFonts w:ascii="Times New Roman" w:hAnsi="Times New Roman" w:cs="Times New Roman"/>
          <w:color w:val="000000" w:themeColor="text1"/>
        </w:rPr>
        <w:t xml:space="preserve">a birkaç örnek verilecek olursa; </w:t>
      </w:r>
      <w:r w:rsidR="00271BD0">
        <w:rPr>
          <w:rFonts w:ascii="Times New Roman" w:hAnsi="Times New Roman" w:cs="Times New Roman"/>
          <w:color w:val="000000" w:themeColor="text1"/>
        </w:rPr>
        <w:t>Franke ve Brynielsson (2014)’ın</w:t>
      </w:r>
      <w:r w:rsidR="00EF1A38" w:rsidRPr="004377BE">
        <w:rPr>
          <w:rFonts w:ascii="Times New Roman" w:hAnsi="Times New Roman" w:cs="Times New Roman"/>
          <w:color w:val="000000" w:themeColor="text1"/>
        </w:rPr>
        <w:t xml:space="preserve"> siber güvenlik alanında durumsal farkındalık i</w:t>
      </w:r>
      <w:r w:rsidR="00E849EF" w:rsidRPr="004377BE">
        <w:rPr>
          <w:rFonts w:ascii="Times New Roman" w:hAnsi="Times New Roman" w:cs="Times New Roman"/>
          <w:color w:val="000000" w:themeColor="text1"/>
        </w:rPr>
        <w:t xml:space="preserve">le ilgili </w:t>
      </w:r>
      <w:r w:rsidR="00EF1A38" w:rsidRPr="004377BE">
        <w:rPr>
          <w:rFonts w:ascii="Times New Roman" w:hAnsi="Times New Roman" w:cs="Times New Roman"/>
          <w:color w:val="000000" w:themeColor="text1"/>
        </w:rPr>
        <w:t>çalışması</w:t>
      </w:r>
      <w:r w:rsidR="00A13834">
        <w:rPr>
          <w:rFonts w:ascii="Times New Roman" w:hAnsi="Times New Roman" w:cs="Times New Roman"/>
          <w:color w:val="000000" w:themeColor="text1"/>
        </w:rPr>
        <w:t>, Graafland vd. (2015)’nin</w:t>
      </w:r>
      <w:r w:rsidR="00E849EF" w:rsidRPr="004377BE">
        <w:rPr>
          <w:rFonts w:ascii="Times New Roman" w:hAnsi="Times New Roman" w:cs="Times New Roman"/>
          <w:color w:val="000000" w:themeColor="text1"/>
        </w:rPr>
        <w:t xml:space="preserve"> ameliyathanelerde cerrahi hataları azaltmaya yönelik durumsal farkındalığın arttırılması ile ilgili </w:t>
      </w:r>
      <w:r w:rsidR="00A13834">
        <w:rPr>
          <w:rFonts w:ascii="Times New Roman" w:hAnsi="Times New Roman" w:cs="Times New Roman"/>
          <w:color w:val="000000" w:themeColor="text1"/>
        </w:rPr>
        <w:t xml:space="preserve">çalışması, Kilingaru vd. (2013)’nin </w:t>
      </w:r>
      <w:r w:rsidR="00E849EF" w:rsidRPr="004377BE">
        <w:rPr>
          <w:rFonts w:ascii="Times New Roman" w:hAnsi="Times New Roman" w:cs="Times New Roman"/>
          <w:color w:val="000000" w:themeColor="text1"/>
        </w:rPr>
        <w:t>pilot</w:t>
      </w:r>
      <w:r w:rsidR="00CE30BE" w:rsidRPr="004377BE">
        <w:rPr>
          <w:rFonts w:ascii="Times New Roman" w:hAnsi="Times New Roman" w:cs="Times New Roman"/>
          <w:color w:val="000000" w:themeColor="text1"/>
        </w:rPr>
        <w:t>ların durumsal farkındalığını göz hareketlerini izleme yöntemi ile ölçtüğü çalışma</w:t>
      </w:r>
      <w:r w:rsidR="00CB6DE0" w:rsidRPr="004377BE">
        <w:rPr>
          <w:rFonts w:ascii="Times New Roman" w:hAnsi="Times New Roman" w:cs="Times New Roman"/>
          <w:color w:val="000000" w:themeColor="text1"/>
        </w:rPr>
        <w:t>sı</w:t>
      </w:r>
      <w:r w:rsidR="00B06A3B">
        <w:rPr>
          <w:rFonts w:ascii="Times New Roman" w:hAnsi="Times New Roman" w:cs="Times New Roman"/>
          <w:color w:val="000000" w:themeColor="text1"/>
        </w:rPr>
        <w:t>, Li vd. (2014)’nin</w:t>
      </w:r>
      <w:r w:rsidR="00A060B6" w:rsidRPr="004377BE">
        <w:rPr>
          <w:rFonts w:ascii="Times New Roman" w:hAnsi="Times New Roman" w:cs="Times New Roman"/>
          <w:color w:val="000000" w:themeColor="text1"/>
        </w:rPr>
        <w:t xml:space="preserve"> bina yangınlarına acil müdahale</w:t>
      </w:r>
      <w:r w:rsidR="00CE30BE" w:rsidRPr="004377BE">
        <w:rPr>
          <w:rFonts w:ascii="Times New Roman" w:hAnsi="Times New Roman" w:cs="Times New Roman"/>
          <w:color w:val="000000" w:themeColor="text1"/>
        </w:rPr>
        <w:t xml:space="preserve"> operasyonlarında durumsal fark</w:t>
      </w:r>
      <w:r w:rsidR="00CB6DE0" w:rsidRPr="004377BE">
        <w:rPr>
          <w:rFonts w:ascii="Times New Roman" w:hAnsi="Times New Roman" w:cs="Times New Roman"/>
          <w:color w:val="000000" w:themeColor="text1"/>
        </w:rPr>
        <w:t>ındalık ile ilgili çalışmas</w:t>
      </w:r>
      <w:r w:rsidR="00014596" w:rsidRPr="004377BE">
        <w:rPr>
          <w:rFonts w:ascii="Times New Roman" w:hAnsi="Times New Roman" w:cs="Times New Roman"/>
          <w:color w:val="000000" w:themeColor="text1"/>
        </w:rPr>
        <w:t>ı durumsal farkındalığın</w:t>
      </w:r>
      <w:r w:rsidR="00996CFC" w:rsidRPr="004377BE">
        <w:rPr>
          <w:rFonts w:ascii="Times New Roman" w:hAnsi="Times New Roman" w:cs="Times New Roman"/>
          <w:color w:val="000000" w:themeColor="text1"/>
        </w:rPr>
        <w:t xml:space="preserve"> </w:t>
      </w:r>
      <w:r w:rsidR="00014596" w:rsidRPr="004377BE">
        <w:rPr>
          <w:rFonts w:ascii="Times New Roman" w:hAnsi="Times New Roman" w:cs="Times New Roman"/>
          <w:color w:val="000000" w:themeColor="text1"/>
        </w:rPr>
        <w:t>çeşitli alanlarda araştırma konusu olduğunu açık bir şekilde göstermektedir.</w:t>
      </w:r>
    </w:p>
    <w:p w14:paraId="1C212B38"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3F83C488" w14:textId="77777777" w:rsidR="007F1A63" w:rsidRDefault="00E65369" w:rsidP="007F1A63">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D</w:t>
      </w:r>
      <w:r w:rsidR="003C63DE" w:rsidRPr="004377BE">
        <w:rPr>
          <w:rFonts w:ascii="Times New Roman" w:hAnsi="Times New Roman" w:cs="Times New Roman"/>
          <w:color w:val="000000" w:themeColor="text1"/>
        </w:rPr>
        <w:t>enizcilik alanında durumsal farkındalık</w:t>
      </w:r>
      <w:r w:rsidRPr="004377BE">
        <w:rPr>
          <w:rFonts w:ascii="Times New Roman" w:hAnsi="Times New Roman" w:cs="Times New Roman"/>
          <w:color w:val="000000" w:themeColor="text1"/>
        </w:rPr>
        <w:t xml:space="preserve"> üzerine</w:t>
      </w:r>
      <w:r w:rsidR="000A2016" w:rsidRPr="004377BE">
        <w:rPr>
          <w:rFonts w:ascii="Times New Roman" w:hAnsi="Times New Roman" w:cs="Times New Roman"/>
          <w:color w:val="000000" w:themeColor="text1"/>
        </w:rPr>
        <w:t xml:space="preserve"> yapılmış çalışmal</w:t>
      </w:r>
      <w:r w:rsidRPr="004377BE">
        <w:rPr>
          <w:rFonts w:ascii="Times New Roman" w:hAnsi="Times New Roman" w:cs="Times New Roman"/>
          <w:color w:val="000000" w:themeColor="text1"/>
        </w:rPr>
        <w:t>ar ile ilgili literatür taraması yapılmış ve bunların içerisinde</w:t>
      </w:r>
      <w:r w:rsidR="003C63DE" w:rsidRPr="004377BE">
        <w:rPr>
          <w:rFonts w:ascii="Times New Roman" w:hAnsi="Times New Roman" w:cs="Times New Roman"/>
          <w:color w:val="000000" w:themeColor="text1"/>
        </w:rPr>
        <w:t xml:space="preserve"> g</w:t>
      </w:r>
      <w:r w:rsidRPr="004377BE">
        <w:rPr>
          <w:rFonts w:ascii="Times New Roman" w:hAnsi="Times New Roman" w:cs="Times New Roman"/>
          <w:color w:val="000000" w:themeColor="text1"/>
        </w:rPr>
        <w:t>üvenlik ile ilgili çalışmaların da olduğu</w:t>
      </w:r>
      <w:r w:rsidR="003C63DE" w:rsidRPr="004377BE">
        <w:rPr>
          <w:rFonts w:ascii="Times New Roman" w:hAnsi="Times New Roman" w:cs="Times New Roman"/>
          <w:color w:val="000000" w:themeColor="text1"/>
        </w:rPr>
        <w:t xml:space="preserve"> gözlemlenmiştir. </w:t>
      </w:r>
      <w:r w:rsidR="00996CFC" w:rsidRPr="004377BE">
        <w:rPr>
          <w:rFonts w:ascii="Times New Roman" w:hAnsi="Times New Roman" w:cs="Times New Roman"/>
          <w:color w:val="000000" w:themeColor="text1"/>
        </w:rPr>
        <w:t>Bu çalışmalara örnek verilecek olursa</w:t>
      </w:r>
      <w:r w:rsidR="00FB739E" w:rsidRPr="004377BE">
        <w:rPr>
          <w:rFonts w:ascii="Times New Roman" w:hAnsi="Times New Roman" w:cs="Times New Roman"/>
          <w:color w:val="000000" w:themeColor="text1"/>
        </w:rPr>
        <w:t xml:space="preserve">; </w:t>
      </w:r>
      <w:r w:rsidR="00B06A3B">
        <w:rPr>
          <w:rFonts w:ascii="Times New Roman" w:hAnsi="Times New Roman" w:cs="Times New Roman"/>
          <w:color w:val="000000" w:themeColor="text1"/>
        </w:rPr>
        <w:t>Chen vd. (2014)’nin</w:t>
      </w:r>
      <w:r w:rsidR="009A678F" w:rsidRPr="004377BE">
        <w:rPr>
          <w:rFonts w:ascii="Times New Roman" w:hAnsi="Times New Roman" w:cs="Times New Roman"/>
          <w:color w:val="000000" w:themeColor="text1"/>
        </w:rPr>
        <w:t xml:space="preserve"> genetik algoritma metodunu kullanarak denizde güvenlik ve durumsal farkındalığı arttırmayı amaçladığı çalışması</w:t>
      </w:r>
      <w:r w:rsidR="0015576D" w:rsidRPr="004377BE">
        <w:rPr>
          <w:rFonts w:ascii="Times New Roman" w:hAnsi="Times New Roman" w:cs="Times New Roman"/>
          <w:color w:val="000000" w:themeColor="text1"/>
        </w:rPr>
        <w:t>,</w:t>
      </w:r>
      <w:r w:rsidR="00796679" w:rsidRPr="004377BE">
        <w:rPr>
          <w:rFonts w:ascii="Times New Roman" w:hAnsi="Times New Roman" w:cs="Times New Roman"/>
          <w:color w:val="000000" w:themeColor="text1"/>
        </w:rPr>
        <w:t xml:space="preserve"> durumsal farkındalığı güvenlik ile ilişkilendirmektedir.</w:t>
      </w:r>
      <w:r w:rsidR="009A678F" w:rsidRPr="004377BE">
        <w:rPr>
          <w:rFonts w:ascii="Times New Roman" w:hAnsi="Times New Roman" w:cs="Times New Roman"/>
          <w:color w:val="000000" w:themeColor="text1"/>
        </w:rPr>
        <w:t xml:space="preserve"> </w:t>
      </w:r>
      <w:r w:rsidR="00B06A3B">
        <w:rPr>
          <w:rFonts w:ascii="Times New Roman" w:hAnsi="Times New Roman" w:cs="Times New Roman"/>
          <w:color w:val="000000" w:themeColor="text1"/>
        </w:rPr>
        <w:t xml:space="preserve">İbrahim (2009)’in </w:t>
      </w:r>
      <w:r w:rsidR="00FB739E" w:rsidRPr="004377BE">
        <w:rPr>
          <w:rFonts w:ascii="Times New Roman" w:hAnsi="Times New Roman" w:cs="Times New Roman"/>
          <w:color w:val="000000" w:themeColor="text1"/>
        </w:rPr>
        <w:t>Afrika’nın münhasır ekonomik</w:t>
      </w:r>
      <w:r w:rsidR="002108B5" w:rsidRPr="004377BE">
        <w:rPr>
          <w:rFonts w:ascii="Times New Roman" w:hAnsi="Times New Roman" w:cs="Times New Roman"/>
          <w:color w:val="000000" w:themeColor="text1"/>
        </w:rPr>
        <w:t xml:space="preserve"> bölgelerindeki deniz h</w:t>
      </w:r>
      <w:r w:rsidR="0015576D" w:rsidRPr="004377BE">
        <w:rPr>
          <w:rFonts w:ascii="Times New Roman" w:hAnsi="Times New Roman" w:cs="Times New Roman"/>
          <w:color w:val="000000" w:themeColor="text1"/>
        </w:rPr>
        <w:t>aydutluğu, insan kaçakçılığı gibi</w:t>
      </w:r>
      <w:r w:rsidR="002108B5" w:rsidRPr="004377BE">
        <w:rPr>
          <w:rFonts w:ascii="Times New Roman" w:hAnsi="Times New Roman" w:cs="Times New Roman"/>
          <w:color w:val="000000" w:themeColor="text1"/>
        </w:rPr>
        <w:t xml:space="preserve"> tehditler ile ilgili durumsal farkındalığın arttırılması</w:t>
      </w:r>
      <w:r w:rsidR="0015576D" w:rsidRPr="004377BE">
        <w:rPr>
          <w:rFonts w:ascii="Times New Roman" w:hAnsi="Times New Roman" w:cs="Times New Roman"/>
          <w:color w:val="000000" w:themeColor="text1"/>
        </w:rPr>
        <w:t xml:space="preserve"> konusundaki</w:t>
      </w:r>
      <w:r w:rsidR="00796679" w:rsidRPr="004377BE">
        <w:rPr>
          <w:rFonts w:ascii="Times New Roman" w:hAnsi="Times New Roman" w:cs="Times New Roman"/>
          <w:color w:val="000000" w:themeColor="text1"/>
        </w:rPr>
        <w:t xml:space="preserve"> çalışması yine güve</w:t>
      </w:r>
      <w:r w:rsidR="0015576D" w:rsidRPr="004377BE">
        <w:rPr>
          <w:rFonts w:ascii="Times New Roman" w:hAnsi="Times New Roman" w:cs="Times New Roman"/>
          <w:color w:val="000000" w:themeColor="text1"/>
        </w:rPr>
        <w:t>n</w:t>
      </w:r>
      <w:r w:rsidR="00796679" w:rsidRPr="004377BE">
        <w:rPr>
          <w:rFonts w:ascii="Times New Roman" w:hAnsi="Times New Roman" w:cs="Times New Roman"/>
          <w:color w:val="000000" w:themeColor="text1"/>
        </w:rPr>
        <w:t xml:space="preserve">lik odaklıdır. </w:t>
      </w:r>
      <w:r w:rsidR="003C63DE" w:rsidRPr="004377BE">
        <w:rPr>
          <w:rFonts w:ascii="Times New Roman" w:hAnsi="Times New Roman" w:cs="Times New Roman"/>
          <w:color w:val="000000" w:themeColor="text1"/>
        </w:rPr>
        <w:t>Bu çalışmanın konusu gereği</w:t>
      </w:r>
      <w:r w:rsidR="003665AC"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 xml:space="preserve">denizcilikte </w:t>
      </w:r>
      <w:r w:rsidR="003665AC" w:rsidRPr="004377BE">
        <w:rPr>
          <w:rFonts w:ascii="Times New Roman" w:hAnsi="Times New Roman" w:cs="Times New Roman"/>
          <w:color w:val="000000" w:themeColor="text1"/>
        </w:rPr>
        <w:t>güvenlik konularında durumsal farkındalık ile ilgili yapılmış çalışmalar incelenmemiştir. T</w:t>
      </w:r>
      <w:r w:rsidR="003C63DE" w:rsidRPr="004377BE">
        <w:rPr>
          <w:rFonts w:ascii="Times New Roman" w:hAnsi="Times New Roman" w:cs="Times New Roman"/>
          <w:color w:val="000000" w:themeColor="text1"/>
        </w:rPr>
        <w:t>eknolojik gelişmelere bağlı olarak gelişen otomasyona aşırı güvenme, insan k</w:t>
      </w:r>
      <w:r w:rsidR="00D60FBE" w:rsidRPr="004377BE">
        <w:rPr>
          <w:rFonts w:ascii="Times New Roman" w:hAnsi="Times New Roman" w:cs="Times New Roman"/>
          <w:color w:val="000000" w:themeColor="text1"/>
        </w:rPr>
        <w:t xml:space="preserve">aynaklı deniz kazaları gibi </w:t>
      </w:r>
      <w:r w:rsidR="003665AC" w:rsidRPr="004377BE">
        <w:rPr>
          <w:rFonts w:ascii="Times New Roman" w:hAnsi="Times New Roman" w:cs="Times New Roman"/>
          <w:color w:val="000000" w:themeColor="text1"/>
        </w:rPr>
        <w:t>emniyet konuların</w:t>
      </w:r>
      <w:r w:rsidR="003C63DE" w:rsidRPr="004377BE">
        <w:rPr>
          <w:rFonts w:ascii="Times New Roman" w:hAnsi="Times New Roman" w:cs="Times New Roman"/>
          <w:color w:val="000000" w:themeColor="text1"/>
        </w:rPr>
        <w:t>da durumsal farkındalık ile ilgili yapılmış çalışmalar inc</w:t>
      </w:r>
      <w:r w:rsidR="00065415">
        <w:rPr>
          <w:rFonts w:ascii="Times New Roman" w:hAnsi="Times New Roman" w:cs="Times New Roman"/>
          <w:color w:val="000000" w:themeColor="text1"/>
        </w:rPr>
        <w:t xml:space="preserve">elenmiştir. </w:t>
      </w:r>
      <w:r w:rsidR="00EE7A6A">
        <w:rPr>
          <w:rFonts w:ascii="Times New Roman" w:hAnsi="Times New Roman" w:cs="Times New Roman"/>
          <w:color w:val="000000" w:themeColor="text1"/>
        </w:rPr>
        <w:t>Grech vd. (2002)’nin</w:t>
      </w:r>
      <w:r w:rsidR="003C63DE" w:rsidRPr="004377BE">
        <w:rPr>
          <w:rFonts w:ascii="Times New Roman" w:hAnsi="Times New Roman" w:cs="Times New Roman"/>
          <w:color w:val="000000" w:themeColor="text1"/>
        </w:rPr>
        <w:t xml:space="preserve"> yapmış oldukları çalışmada, denizcilerin durumsal farkındalık eksikliği sorunu üzerin</w:t>
      </w:r>
      <w:r w:rsidR="008E4704">
        <w:rPr>
          <w:rFonts w:ascii="Times New Roman" w:hAnsi="Times New Roman" w:cs="Times New Roman"/>
          <w:color w:val="000000" w:themeColor="text1"/>
        </w:rPr>
        <w:t xml:space="preserve">de durmuştur. </w:t>
      </w:r>
      <w:r w:rsidR="003C63DE" w:rsidRPr="004377BE">
        <w:rPr>
          <w:rFonts w:ascii="Times New Roman" w:hAnsi="Times New Roman" w:cs="Times New Roman"/>
          <w:color w:val="000000" w:themeColor="text1"/>
        </w:rPr>
        <w:t>Durumsal farkındalığın ticari deniz taşımacılığı operasyonlarında ne ölçüde konu ile ilgili bir sorun olduğunu belirlemek üz</w:t>
      </w:r>
      <w:r w:rsidR="0096124A" w:rsidRPr="004377BE">
        <w:rPr>
          <w:rFonts w:ascii="Times New Roman" w:hAnsi="Times New Roman" w:cs="Times New Roman"/>
          <w:color w:val="000000" w:themeColor="text1"/>
        </w:rPr>
        <w:t xml:space="preserve">ere, çok sayıda kaza raporunun </w:t>
      </w:r>
      <w:r w:rsidR="003C63DE" w:rsidRPr="004377BE">
        <w:rPr>
          <w:rFonts w:ascii="Times New Roman" w:hAnsi="Times New Roman" w:cs="Times New Roman"/>
          <w:color w:val="000000" w:themeColor="text1"/>
        </w:rPr>
        <w:t>analizi yapılmıştır. Çalışmada büyük miktardak</w:t>
      </w:r>
      <w:r w:rsidR="00B453CD">
        <w:rPr>
          <w:rFonts w:ascii="Times New Roman" w:hAnsi="Times New Roman" w:cs="Times New Roman"/>
          <w:color w:val="000000" w:themeColor="text1"/>
        </w:rPr>
        <w:t xml:space="preserve">i metinsel verilerin analizinde </w:t>
      </w:r>
      <w:r w:rsidR="003C63DE" w:rsidRPr="004377BE">
        <w:rPr>
          <w:rFonts w:ascii="Times New Roman" w:hAnsi="Times New Roman" w:cs="Times New Roman"/>
          <w:color w:val="000000" w:themeColor="text1"/>
        </w:rPr>
        <w:t>Lexi</w:t>
      </w:r>
      <w:r w:rsidR="0076330E" w:rsidRPr="004377BE">
        <w:rPr>
          <w:rFonts w:ascii="Times New Roman" w:hAnsi="Times New Roman" w:cs="Times New Roman"/>
          <w:color w:val="000000" w:themeColor="text1"/>
        </w:rPr>
        <w:t xml:space="preserve">mancer yazılımı kullanılmıştır. </w:t>
      </w:r>
      <w:r w:rsidR="003C63DE" w:rsidRPr="004377BE">
        <w:rPr>
          <w:rFonts w:ascii="Times New Roman" w:hAnsi="Times New Roman" w:cs="Times New Roman"/>
          <w:color w:val="000000" w:themeColor="text1"/>
        </w:rPr>
        <w:t>Analiz sonuçları denizcilikte karar alma süreçlerinde durumsal farkınd</w:t>
      </w:r>
      <w:r w:rsidR="008D1968" w:rsidRPr="004377BE">
        <w:rPr>
          <w:rFonts w:ascii="Times New Roman" w:hAnsi="Times New Roman" w:cs="Times New Roman"/>
          <w:color w:val="000000" w:themeColor="text1"/>
        </w:rPr>
        <w:t>alığın önemini vurgulamaktadır. İ</w:t>
      </w:r>
      <w:r w:rsidR="003C63DE" w:rsidRPr="004377BE">
        <w:rPr>
          <w:rFonts w:ascii="Times New Roman" w:hAnsi="Times New Roman" w:cs="Times New Roman"/>
          <w:color w:val="000000" w:themeColor="text1"/>
        </w:rPr>
        <w:t>ncelenen deniz kazalarının büyük bir kısmı durumsal farkındalık eksikliğinden kaynaklanmıştı</w:t>
      </w:r>
      <w:r w:rsidR="00F93002" w:rsidRPr="004377BE">
        <w:rPr>
          <w:rFonts w:ascii="Times New Roman" w:hAnsi="Times New Roman" w:cs="Times New Roman"/>
          <w:color w:val="000000" w:themeColor="text1"/>
        </w:rPr>
        <w:t>r. We</w:t>
      </w:r>
      <w:r w:rsidR="005114E5">
        <w:rPr>
          <w:rFonts w:ascii="Times New Roman" w:hAnsi="Times New Roman" w:cs="Times New Roman"/>
          <w:color w:val="000000" w:themeColor="text1"/>
        </w:rPr>
        <w:t>strenen ve Praetorius (2014)</w:t>
      </w:r>
      <w:r w:rsidR="00F93002"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durumsal farkındalığın genellikle, sistem durumunun zihinsel bir temsili, oradaki durumun objektif bir ölçüsü olarak görüldüğünü belirtmiş; yapmış oldukları çalışmada ise durumsal farkındalığın yalnızca, sistemin özellikleri ve kullanıcının görevi ile ilgili olarak bir anlam taşıyabileceğini tartışmışlardır. Bu tartışma belirli bir çevrenin (gemi trafik izleme) yardımı ile yapılm</w:t>
      </w:r>
      <w:r w:rsidR="00E9404E">
        <w:rPr>
          <w:rFonts w:ascii="Times New Roman" w:hAnsi="Times New Roman" w:cs="Times New Roman"/>
          <w:color w:val="000000" w:themeColor="text1"/>
        </w:rPr>
        <w:t>ıştır. Sandhaland vd. (2015)</w:t>
      </w:r>
      <w:r w:rsidR="003C63DE" w:rsidRPr="004377BE">
        <w:rPr>
          <w:rFonts w:ascii="Times New Roman" w:hAnsi="Times New Roman" w:cs="Times New Roman"/>
          <w:color w:val="000000" w:themeColor="text1"/>
        </w:rPr>
        <w:t xml:space="preserve"> yapmış oldukları çalışmada, 2001–2011 yılları arasında Norveç kıta sahanlığındaki açık deniz tesisleri ile görevli gemiler arasındaki </w:t>
      </w:r>
      <w:r w:rsidR="003C63DE" w:rsidRPr="004377BE">
        <w:rPr>
          <w:rFonts w:ascii="Times New Roman" w:hAnsi="Times New Roman" w:cs="Times New Roman"/>
          <w:color w:val="000000" w:themeColor="text1"/>
        </w:rPr>
        <w:lastRenderedPageBreak/>
        <w:t xml:space="preserve">çatışmalara yönelik 23 deniz kazasını incelemiştir. Çalışmanın ilk bölümünde kaza raporlarına yönelik yapılan analiz sonuçlarına göre, açık deniz tesisleri ile yapılan çatışmalar, 23 örnekten 18’inin </w:t>
      </w:r>
      <w:r w:rsidR="00F7208E">
        <w:rPr>
          <w:rFonts w:ascii="Times New Roman" w:hAnsi="Times New Roman" w:cs="Times New Roman"/>
          <w:color w:val="000000" w:themeColor="text1"/>
        </w:rPr>
        <w:t>köprü üstü</w:t>
      </w:r>
      <w:r w:rsidR="003C63DE" w:rsidRPr="004377BE">
        <w:rPr>
          <w:rFonts w:ascii="Times New Roman" w:hAnsi="Times New Roman" w:cs="Times New Roman"/>
          <w:color w:val="000000" w:themeColor="text1"/>
        </w:rPr>
        <w:t>ndeki durumsal farkındalık eksikliğinden kaynaklandığını ortaya çıkarmıştır. 3 tip durumsal farkındalık hatası tespit edilmiştir; 13 örnekte durumun doğru bir şekilde algılanmasında hata olduğu (seviye 1), 4 örnekte durumun kavranmasında hata olduğu (seviye 2), 1 örnekte ise durumun geleceği ile ilgili kestirimde bulunmada hata olduğ</w:t>
      </w:r>
      <w:r w:rsidR="00F60329">
        <w:rPr>
          <w:rFonts w:ascii="Times New Roman" w:hAnsi="Times New Roman" w:cs="Times New Roman"/>
          <w:color w:val="000000" w:themeColor="text1"/>
        </w:rPr>
        <w:t>u (seviye 3) (Endsley (1995)’in</w:t>
      </w:r>
      <w:r w:rsidR="003C63DE" w:rsidRPr="004377BE">
        <w:rPr>
          <w:rFonts w:ascii="Times New Roman" w:hAnsi="Times New Roman" w:cs="Times New Roman"/>
          <w:color w:val="000000" w:themeColor="text1"/>
        </w:rPr>
        <w:t xml:space="preserve"> 3 seviyeli modeli). Çalışmanın ikinci bölümünde ise, kaza raporlarında tanımlanan insan, teknolojik ve örgütsel faktörler, zabitlerin durumsal farkındalıklarını nasıl etkilemiş olabileceğini değerlendirmek üzere analiz edilmiştir. Sonuçlar yetersiz operasyon planlaması, yetersiz </w:t>
      </w:r>
      <w:r w:rsidR="00F7208E">
        <w:rPr>
          <w:rFonts w:ascii="Times New Roman" w:hAnsi="Times New Roman" w:cs="Times New Roman"/>
          <w:color w:val="000000" w:themeColor="text1"/>
        </w:rPr>
        <w:t>köprü üstü</w:t>
      </w:r>
      <w:r w:rsidR="003C63DE" w:rsidRPr="004377BE">
        <w:rPr>
          <w:rFonts w:ascii="Times New Roman" w:hAnsi="Times New Roman" w:cs="Times New Roman"/>
          <w:color w:val="000000" w:themeColor="text1"/>
        </w:rPr>
        <w:t xml:space="preserve"> tasarımı, yetersiz eğitim, haberleşme hataları ve </w:t>
      </w:r>
      <w:r w:rsidR="00A42E0D">
        <w:rPr>
          <w:rFonts w:ascii="Times New Roman" w:hAnsi="Times New Roman" w:cs="Times New Roman"/>
          <w:color w:val="000000" w:themeColor="text1"/>
        </w:rPr>
        <w:t xml:space="preserve">özellikle yorgunluk gibi </w:t>
      </w:r>
      <w:r w:rsidR="003C63DE" w:rsidRPr="004377BE">
        <w:rPr>
          <w:rFonts w:ascii="Times New Roman" w:hAnsi="Times New Roman" w:cs="Times New Roman"/>
          <w:color w:val="000000" w:themeColor="text1"/>
        </w:rPr>
        <w:t xml:space="preserve">dikkat dağıtıcı unsurların, çatışmalara önemli ölçüde katkıda bulunan temel faktörler olduğunu belirtmektedir. </w:t>
      </w:r>
    </w:p>
    <w:p w14:paraId="3D17704B" w14:textId="77777777" w:rsidR="004627CE" w:rsidRDefault="004627CE" w:rsidP="0027195E">
      <w:pPr>
        <w:spacing w:after="0" w:line="240" w:lineRule="auto"/>
        <w:jc w:val="both"/>
        <w:rPr>
          <w:rFonts w:ascii="Times New Roman" w:hAnsi="Times New Roman" w:cs="Times New Roman"/>
          <w:color w:val="000000" w:themeColor="text1"/>
        </w:rPr>
      </w:pPr>
    </w:p>
    <w:p w14:paraId="473BD3BF" w14:textId="77777777" w:rsidR="007F1A63" w:rsidRDefault="00D943AA" w:rsidP="0037110F">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Akhtar ve Utne (2014), </w:t>
      </w:r>
      <w:r w:rsidR="00CE6044">
        <w:rPr>
          <w:rFonts w:ascii="Times New Roman" w:hAnsi="Times New Roman" w:cs="Times New Roman"/>
          <w:color w:val="000000" w:themeColor="text1"/>
        </w:rPr>
        <w:t>yorgunluğun gemilerin karaya oturma olasılığını nasıl etkile</w:t>
      </w:r>
      <w:r>
        <w:rPr>
          <w:rFonts w:ascii="Times New Roman" w:hAnsi="Times New Roman" w:cs="Times New Roman"/>
          <w:color w:val="000000" w:themeColor="text1"/>
        </w:rPr>
        <w:t>diğine odaklanmış ve yorgunlukla ilişkili faktörler arasındaki b</w:t>
      </w:r>
      <w:r w:rsidR="00917834">
        <w:rPr>
          <w:rFonts w:ascii="Times New Roman" w:hAnsi="Times New Roman" w:cs="Times New Roman"/>
          <w:color w:val="000000" w:themeColor="text1"/>
        </w:rPr>
        <w:t>ağlant</w:t>
      </w:r>
      <w:r w:rsidR="00C1162B">
        <w:rPr>
          <w:rFonts w:ascii="Times New Roman" w:hAnsi="Times New Roman" w:cs="Times New Roman"/>
          <w:color w:val="000000" w:themeColor="text1"/>
        </w:rPr>
        <w:t>ılar üzerinde durmuştur</w:t>
      </w:r>
      <w:r w:rsidR="006C6773">
        <w:rPr>
          <w:rFonts w:ascii="Times New Roman" w:hAnsi="Times New Roman" w:cs="Times New Roman"/>
          <w:color w:val="000000" w:themeColor="text1"/>
        </w:rPr>
        <w:t xml:space="preserve">. Çalışmanın amacı, deniz kaza risklerini modellemek üzere bir </w:t>
      </w:r>
      <w:r w:rsidR="00C1162B">
        <w:rPr>
          <w:rFonts w:ascii="Times New Roman" w:hAnsi="Times New Roman" w:cs="Times New Roman"/>
          <w:color w:val="000000" w:themeColor="text1"/>
        </w:rPr>
        <w:t>“</w:t>
      </w:r>
      <w:r w:rsidR="006C6773">
        <w:rPr>
          <w:rFonts w:ascii="Times New Roman" w:hAnsi="Times New Roman" w:cs="Times New Roman"/>
          <w:color w:val="000000" w:themeColor="text1"/>
        </w:rPr>
        <w:t>Bayes Ağı</w:t>
      </w:r>
      <w:r w:rsidR="00C1162B">
        <w:rPr>
          <w:rFonts w:ascii="Times New Roman" w:hAnsi="Times New Roman" w:cs="Times New Roman"/>
          <w:color w:val="000000" w:themeColor="text1"/>
        </w:rPr>
        <w:t>”</w:t>
      </w:r>
      <w:r w:rsidR="006C6773">
        <w:rPr>
          <w:rFonts w:ascii="Times New Roman" w:hAnsi="Times New Roman" w:cs="Times New Roman"/>
          <w:color w:val="000000" w:themeColor="text1"/>
        </w:rPr>
        <w:t xml:space="preserve"> geliştirilmesine yönelik </w:t>
      </w:r>
      <w:r w:rsidR="00AB5C55">
        <w:rPr>
          <w:rFonts w:ascii="Times New Roman" w:hAnsi="Times New Roman" w:cs="Times New Roman"/>
          <w:color w:val="000000" w:themeColor="text1"/>
        </w:rPr>
        <w:t xml:space="preserve">bir yaklaşım sunmaktır. </w:t>
      </w:r>
      <w:r w:rsidR="00F535BF">
        <w:rPr>
          <w:rFonts w:ascii="Times New Roman" w:hAnsi="Times New Roman" w:cs="Times New Roman"/>
          <w:color w:val="000000" w:themeColor="text1"/>
        </w:rPr>
        <w:t xml:space="preserve">Bayes Ağı’nın nitel kısmı, </w:t>
      </w:r>
      <w:r w:rsidR="0037110F">
        <w:rPr>
          <w:rFonts w:ascii="Times New Roman" w:hAnsi="Times New Roman" w:cs="Times New Roman"/>
          <w:color w:val="000000" w:themeColor="text1"/>
        </w:rPr>
        <w:t>“</w:t>
      </w:r>
      <w:r w:rsidR="00F535BF">
        <w:rPr>
          <w:rFonts w:ascii="Times New Roman" w:hAnsi="Times New Roman" w:cs="Times New Roman"/>
          <w:color w:val="000000" w:themeColor="text1"/>
        </w:rPr>
        <w:t>İnsan Faktörü Analizi v</w:t>
      </w:r>
      <w:r w:rsidR="006315D2">
        <w:rPr>
          <w:rFonts w:ascii="Times New Roman" w:hAnsi="Times New Roman" w:cs="Times New Roman"/>
          <w:color w:val="000000" w:themeColor="text1"/>
        </w:rPr>
        <w:t>e Sınıflandırma Sistemi</w:t>
      </w:r>
      <w:r w:rsidR="00F7208E">
        <w:rPr>
          <w:rFonts w:ascii="Times New Roman" w:hAnsi="Times New Roman" w:cs="Times New Roman"/>
          <w:color w:val="000000" w:themeColor="text1"/>
        </w:rPr>
        <w:t>-</w:t>
      </w:r>
      <w:r w:rsidR="0037110F" w:rsidRPr="0037110F">
        <w:rPr>
          <w:rFonts w:ascii="Times New Roman" w:hAnsi="Times New Roman" w:cs="Times New Roman"/>
          <w:color w:val="000000" w:themeColor="text1"/>
        </w:rPr>
        <w:t>Human Fact</w:t>
      </w:r>
      <w:r w:rsidR="0037110F">
        <w:rPr>
          <w:rFonts w:ascii="Times New Roman" w:hAnsi="Times New Roman" w:cs="Times New Roman"/>
          <w:color w:val="000000" w:themeColor="text1"/>
        </w:rPr>
        <w:t xml:space="preserve">ors Analysis and Classification </w:t>
      </w:r>
      <w:r w:rsidR="0037110F" w:rsidRPr="0037110F">
        <w:rPr>
          <w:rFonts w:ascii="Times New Roman" w:hAnsi="Times New Roman" w:cs="Times New Roman"/>
          <w:color w:val="000000" w:themeColor="text1"/>
        </w:rPr>
        <w:t>System</w:t>
      </w:r>
      <w:r w:rsidR="006315D2">
        <w:rPr>
          <w:rFonts w:ascii="Times New Roman" w:hAnsi="Times New Roman" w:cs="Times New Roman"/>
          <w:color w:val="000000" w:themeColor="text1"/>
        </w:rPr>
        <w:t xml:space="preserve"> (HFACS)</w:t>
      </w:r>
      <w:r w:rsidR="0037110F">
        <w:rPr>
          <w:rFonts w:ascii="Times New Roman" w:hAnsi="Times New Roman" w:cs="Times New Roman"/>
          <w:color w:val="000000" w:themeColor="text1"/>
        </w:rPr>
        <w:t>”</w:t>
      </w:r>
      <w:r w:rsidR="00F535BF">
        <w:rPr>
          <w:rFonts w:ascii="Times New Roman" w:hAnsi="Times New Roman" w:cs="Times New Roman"/>
          <w:color w:val="000000" w:themeColor="text1"/>
        </w:rPr>
        <w:t xml:space="preserve"> yöntemi </w:t>
      </w:r>
      <w:r w:rsidR="00C1162B">
        <w:rPr>
          <w:rFonts w:ascii="Times New Roman" w:hAnsi="Times New Roman" w:cs="Times New Roman"/>
          <w:color w:val="000000" w:themeColor="text1"/>
        </w:rPr>
        <w:t>temel alınarak</w:t>
      </w:r>
      <w:r w:rsidR="00F535BF">
        <w:rPr>
          <w:rFonts w:ascii="Times New Roman" w:hAnsi="Times New Roman" w:cs="Times New Roman"/>
          <w:color w:val="000000" w:themeColor="text1"/>
        </w:rPr>
        <w:t xml:space="preserve"> yapılandırılmıştır. Nicel kısmı ise, 93 kaza inceleme raporunda tanımlanan </w:t>
      </w:r>
      <w:r w:rsidR="000F2678">
        <w:rPr>
          <w:rFonts w:ascii="Times New Roman" w:hAnsi="Times New Roman" w:cs="Times New Roman"/>
          <w:color w:val="000000" w:themeColor="text1"/>
        </w:rPr>
        <w:t xml:space="preserve">yorgunlukla ilişkili faktörlerin korelasyon analizine dayanmaktadır. </w:t>
      </w:r>
      <w:r w:rsidR="00173651">
        <w:rPr>
          <w:rFonts w:ascii="Times New Roman" w:hAnsi="Times New Roman" w:cs="Times New Roman"/>
          <w:color w:val="000000" w:themeColor="text1"/>
        </w:rPr>
        <w:t>Sonuçlar, yorgun bir kişinin büyük bir geminin uzun mesafeli seferlerde karaya oturma olasılığını % 23 arttırdığını göstermektedir.</w:t>
      </w:r>
      <w:r w:rsidR="0092501E">
        <w:rPr>
          <w:rFonts w:ascii="Times New Roman" w:hAnsi="Times New Roman" w:cs="Times New Roman"/>
          <w:color w:val="000000" w:themeColor="text1"/>
        </w:rPr>
        <w:t xml:space="preserve"> Bal </w:t>
      </w:r>
      <w:r w:rsidR="00F7208E">
        <w:rPr>
          <w:rFonts w:ascii="Times New Roman" w:hAnsi="Times New Roman" w:cs="Times New Roman"/>
          <w:color w:val="000000" w:themeColor="text1"/>
        </w:rPr>
        <w:t>vd</w:t>
      </w:r>
      <w:r w:rsidR="0092501E">
        <w:rPr>
          <w:rFonts w:ascii="Times New Roman" w:hAnsi="Times New Roman" w:cs="Times New Roman"/>
          <w:color w:val="000000" w:themeColor="text1"/>
        </w:rPr>
        <w:t xml:space="preserve">. (2015), </w:t>
      </w:r>
      <w:r w:rsidR="00D05E06">
        <w:rPr>
          <w:rFonts w:ascii="Times New Roman" w:hAnsi="Times New Roman" w:cs="Times New Roman"/>
          <w:color w:val="000000" w:themeColor="text1"/>
        </w:rPr>
        <w:t xml:space="preserve">gemi adamları üzerinde yorgunluğa neden olan faktörleri analitik olarak incelemiş ve </w:t>
      </w:r>
      <w:r w:rsidR="006315D2">
        <w:rPr>
          <w:rFonts w:ascii="Times New Roman" w:hAnsi="Times New Roman" w:cs="Times New Roman"/>
          <w:color w:val="000000" w:themeColor="text1"/>
        </w:rPr>
        <w:t>bu</w:t>
      </w:r>
      <w:r w:rsidR="0037110F">
        <w:rPr>
          <w:rFonts w:ascii="Times New Roman" w:hAnsi="Times New Roman" w:cs="Times New Roman"/>
          <w:color w:val="000000" w:themeColor="text1"/>
        </w:rPr>
        <w:t>nların öncelik değerle</w:t>
      </w:r>
      <w:r w:rsidR="00F7208E">
        <w:rPr>
          <w:rFonts w:ascii="Times New Roman" w:hAnsi="Times New Roman" w:cs="Times New Roman"/>
          <w:color w:val="000000" w:themeColor="text1"/>
        </w:rPr>
        <w:t>rini “Analitik Hiyerarşi Süreci-</w:t>
      </w:r>
      <w:r w:rsidR="0037110F">
        <w:rPr>
          <w:rFonts w:ascii="Times New Roman" w:hAnsi="Times New Roman" w:cs="Times New Roman"/>
          <w:color w:val="000000" w:themeColor="text1"/>
        </w:rPr>
        <w:t>Analytic Hierarchy Process (AHP)”</w:t>
      </w:r>
      <w:r w:rsidR="006315D2">
        <w:rPr>
          <w:rFonts w:ascii="Times New Roman" w:hAnsi="Times New Roman" w:cs="Times New Roman"/>
          <w:color w:val="000000" w:themeColor="text1"/>
        </w:rPr>
        <w:t xml:space="preserve"> yöntemi ile belirlemiştir. Ayrıca, gemi adamlarının yorgunluk seviyelerini belirtmek üzere </w:t>
      </w:r>
      <w:r w:rsidR="0037110F">
        <w:rPr>
          <w:rFonts w:ascii="Times New Roman" w:hAnsi="Times New Roman" w:cs="Times New Roman"/>
          <w:color w:val="000000" w:themeColor="text1"/>
        </w:rPr>
        <w:t>“</w:t>
      </w:r>
      <w:r w:rsidR="006315D2">
        <w:rPr>
          <w:rFonts w:ascii="Times New Roman" w:hAnsi="Times New Roman" w:cs="Times New Roman"/>
          <w:color w:val="000000" w:themeColor="text1"/>
        </w:rPr>
        <w:t>Lactate</w:t>
      </w:r>
      <w:r w:rsidR="0037110F">
        <w:rPr>
          <w:rFonts w:ascii="Times New Roman" w:hAnsi="Times New Roman" w:cs="Times New Roman"/>
          <w:color w:val="000000" w:themeColor="text1"/>
        </w:rPr>
        <w:t>”</w:t>
      </w:r>
      <w:r w:rsidR="006315D2">
        <w:rPr>
          <w:rFonts w:ascii="Times New Roman" w:hAnsi="Times New Roman" w:cs="Times New Roman"/>
          <w:color w:val="000000" w:themeColor="text1"/>
        </w:rPr>
        <w:t xml:space="preserve"> testi kullanılmıştır.</w:t>
      </w:r>
      <w:r w:rsidR="0014474E">
        <w:rPr>
          <w:rFonts w:ascii="Times New Roman" w:hAnsi="Times New Roman" w:cs="Times New Roman"/>
          <w:color w:val="000000" w:themeColor="text1"/>
        </w:rPr>
        <w:t xml:space="preserve"> Veriler, farklı zamanlarda ve gerçek deniz koşullarında, gemi adamlarından elde edilmiştir. Elde edilen veriler SPSS yazılımında analiz edilmiş ve </w:t>
      </w:r>
      <w:r w:rsidR="00F7208E">
        <w:rPr>
          <w:rFonts w:ascii="Times New Roman" w:hAnsi="Times New Roman" w:cs="Times New Roman"/>
          <w:color w:val="000000" w:themeColor="text1"/>
        </w:rPr>
        <w:t>“Keşfedici Veri Analizi-</w:t>
      </w:r>
      <w:r w:rsidR="0037110F" w:rsidRPr="0037110F">
        <w:rPr>
          <w:rFonts w:ascii="Times New Roman" w:hAnsi="Times New Roman" w:cs="Times New Roman"/>
          <w:color w:val="000000" w:themeColor="text1"/>
        </w:rPr>
        <w:t>Exploratory Data Analysis</w:t>
      </w:r>
      <w:r w:rsidR="0037110F">
        <w:rPr>
          <w:rFonts w:ascii="Times New Roman" w:hAnsi="Times New Roman" w:cs="Times New Roman"/>
          <w:color w:val="000000" w:themeColor="text1"/>
        </w:rPr>
        <w:t xml:space="preserve"> (</w:t>
      </w:r>
      <w:r w:rsidR="0014474E">
        <w:rPr>
          <w:rFonts w:ascii="Times New Roman" w:hAnsi="Times New Roman" w:cs="Times New Roman"/>
          <w:color w:val="000000" w:themeColor="text1"/>
        </w:rPr>
        <w:t>EDA</w:t>
      </w:r>
      <w:r w:rsidR="0037110F">
        <w:rPr>
          <w:rFonts w:ascii="Times New Roman" w:hAnsi="Times New Roman" w:cs="Times New Roman"/>
          <w:color w:val="000000" w:themeColor="text1"/>
        </w:rPr>
        <w:t>)”</w:t>
      </w:r>
      <w:r w:rsidR="0014474E">
        <w:rPr>
          <w:rFonts w:ascii="Times New Roman" w:hAnsi="Times New Roman" w:cs="Times New Roman"/>
          <w:color w:val="000000" w:themeColor="text1"/>
        </w:rPr>
        <w:t xml:space="preserve"> </w:t>
      </w:r>
      <w:r w:rsidR="009104B0">
        <w:rPr>
          <w:rFonts w:ascii="Times New Roman" w:hAnsi="Times New Roman" w:cs="Times New Roman"/>
          <w:color w:val="000000" w:themeColor="text1"/>
        </w:rPr>
        <w:t xml:space="preserve">yöntemi </w:t>
      </w:r>
      <w:r w:rsidR="0014474E">
        <w:rPr>
          <w:rFonts w:ascii="Times New Roman" w:hAnsi="Times New Roman" w:cs="Times New Roman"/>
          <w:color w:val="000000" w:themeColor="text1"/>
        </w:rPr>
        <w:t xml:space="preserve">kullanılmıştır. </w:t>
      </w:r>
      <w:r w:rsidR="009104B0">
        <w:rPr>
          <w:rFonts w:ascii="Times New Roman" w:hAnsi="Times New Roman" w:cs="Times New Roman"/>
          <w:color w:val="000000" w:themeColor="text1"/>
        </w:rPr>
        <w:t>AHP sonuçları, uykunun gemi adamlarında yorgunluğun oluşmasında önemli bir rolü olduğunu göstermiştir.</w:t>
      </w:r>
      <w:r w:rsidR="00E72FC3">
        <w:rPr>
          <w:rFonts w:ascii="Times New Roman" w:hAnsi="Times New Roman" w:cs="Times New Roman"/>
          <w:color w:val="000000" w:themeColor="text1"/>
        </w:rPr>
        <w:t xml:space="preserve"> </w:t>
      </w:r>
      <w:r w:rsidR="00DF2C1C">
        <w:rPr>
          <w:rFonts w:ascii="Times New Roman" w:hAnsi="Times New Roman" w:cs="Times New Roman"/>
          <w:color w:val="000000" w:themeColor="text1"/>
        </w:rPr>
        <w:t>Lactate testi sonuçlarına</w:t>
      </w:r>
      <w:r w:rsidR="005408A8">
        <w:rPr>
          <w:rFonts w:ascii="Times New Roman" w:hAnsi="Times New Roman" w:cs="Times New Roman"/>
          <w:color w:val="000000" w:themeColor="text1"/>
        </w:rPr>
        <w:t xml:space="preserve"> göre</w:t>
      </w:r>
      <w:r w:rsidR="00DF2C1C">
        <w:rPr>
          <w:rFonts w:ascii="Times New Roman" w:hAnsi="Times New Roman" w:cs="Times New Roman"/>
          <w:color w:val="000000" w:themeColor="text1"/>
        </w:rPr>
        <w:t xml:space="preserve">, gemi adamlarının genellikle çok yorgun oldukları ve yorgunluk seviyelerinin özellikle </w:t>
      </w:r>
      <w:r w:rsidR="005408A8">
        <w:rPr>
          <w:rFonts w:ascii="Times New Roman" w:hAnsi="Times New Roman" w:cs="Times New Roman"/>
          <w:color w:val="000000" w:themeColor="text1"/>
        </w:rPr>
        <w:t xml:space="preserve">gemi </w:t>
      </w:r>
      <w:r w:rsidR="00DF2C1C">
        <w:rPr>
          <w:rFonts w:ascii="Times New Roman" w:hAnsi="Times New Roman" w:cs="Times New Roman"/>
          <w:color w:val="000000" w:themeColor="text1"/>
        </w:rPr>
        <w:t>limanda iken arttığı</w:t>
      </w:r>
      <w:r w:rsidR="005408A8">
        <w:rPr>
          <w:rFonts w:ascii="Times New Roman" w:hAnsi="Times New Roman" w:cs="Times New Roman"/>
          <w:color w:val="000000" w:themeColor="text1"/>
        </w:rPr>
        <w:t xml:space="preserve"> tespit edilmiştir.</w:t>
      </w:r>
      <w:r w:rsidR="007C4D5C">
        <w:rPr>
          <w:rFonts w:ascii="Times New Roman" w:hAnsi="Times New Roman" w:cs="Times New Roman"/>
          <w:color w:val="000000" w:themeColor="text1"/>
        </w:rPr>
        <w:t xml:space="preserve"> </w:t>
      </w:r>
      <w:r w:rsidR="00A42E0D">
        <w:rPr>
          <w:rFonts w:ascii="Times New Roman" w:hAnsi="Times New Roman" w:cs="Times New Roman"/>
          <w:color w:val="000000" w:themeColor="text1"/>
        </w:rPr>
        <w:t xml:space="preserve">Graziano vd. (2016), karaya oturma ve çatma kazalarındaki insan hatalarının sınıflandırmasını yapmak üzere </w:t>
      </w:r>
      <w:r w:rsidR="0037110F">
        <w:rPr>
          <w:rFonts w:ascii="Times New Roman" w:hAnsi="Times New Roman" w:cs="Times New Roman"/>
          <w:color w:val="000000" w:themeColor="text1"/>
        </w:rPr>
        <w:t>“</w:t>
      </w:r>
      <w:r w:rsidR="0037110F" w:rsidRPr="0037110F">
        <w:rPr>
          <w:rFonts w:ascii="Times New Roman" w:hAnsi="Times New Roman" w:cs="Times New Roman"/>
          <w:color w:val="000000" w:themeColor="text1"/>
        </w:rPr>
        <w:t xml:space="preserve">Technique for the Retrospective and </w:t>
      </w:r>
      <w:r w:rsidR="00F7208E">
        <w:rPr>
          <w:rFonts w:ascii="Times New Roman" w:hAnsi="Times New Roman" w:cs="Times New Roman"/>
          <w:color w:val="000000" w:themeColor="text1"/>
        </w:rPr>
        <w:t>P</w:t>
      </w:r>
      <w:r w:rsidR="0037110F">
        <w:rPr>
          <w:rFonts w:ascii="Times New Roman" w:hAnsi="Times New Roman" w:cs="Times New Roman"/>
          <w:color w:val="000000" w:themeColor="text1"/>
        </w:rPr>
        <w:t xml:space="preserve">redictive Analysis of Cognitive </w:t>
      </w:r>
      <w:r w:rsidR="0037110F" w:rsidRPr="0037110F">
        <w:rPr>
          <w:rFonts w:ascii="Times New Roman" w:hAnsi="Times New Roman" w:cs="Times New Roman"/>
          <w:color w:val="000000" w:themeColor="text1"/>
        </w:rPr>
        <w:t>Errors</w:t>
      </w:r>
      <w:r w:rsidR="0037110F">
        <w:rPr>
          <w:rFonts w:ascii="Times New Roman" w:hAnsi="Times New Roman" w:cs="Times New Roman"/>
          <w:color w:val="000000" w:themeColor="text1"/>
        </w:rPr>
        <w:t xml:space="preserve"> (</w:t>
      </w:r>
      <w:r w:rsidR="00A42E0D">
        <w:rPr>
          <w:rFonts w:ascii="Times New Roman" w:hAnsi="Times New Roman" w:cs="Times New Roman"/>
          <w:color w:val="000000" w:themeColor="text1"/>
        </w:rPr>
        <w:t>TRACEr</w:t>
      </w:r>
      <w:r w:rsidR="0037110F">
        <w:rPr>
          <w:rFonts w:ascii="Times New Roman" w:hAnsi="Times New Roman" w:cs="Times New Roman"/>
          <w:color w:val="000000" w:themeColor="text1"/>
        </w:rPr>
        <w:t xml:space="preserve">)” </w:t>
      </w:r>
      <w:r w:rsidR="00A42E0D">
        <w:rPr>
          <w:rFonts w:ascii="Times New Roman" w:hAnsi="Times New Roman" w:cs="Times New Roman"/>
          <w:color w:val="000000" w:themeColor="text1"/>
        </w:rPr>
        <w:t xml:space="preserve">tekniğini kullanmışlardır. 64 geminin dahil olduğu karaya oturma ve çatma kazaları ile ilgili inceleme raporları, TRACEr tekniği ile kodlanmış ve analiz edilmiştir. Operatörler tarafından gerçekleştirilen toplam 289 </w:t>
      </w:r>
      <w:r w:rsidR="00A42E0D">
        <w:rPr>
          <w:rFonts w:ascii="Times New Roman" w:hAnsi="Times New Roman" w:cs="Times New Roman"/>
          <w:color w:val="000000" w:themeColor="text1"/>
        </w:rPr>
        <w:lastRenderedPageBreak/>
        <w:t>hata kodlanmıştır. Kazalardaki temel görev hatalarının, bilişsel alanların ve teknik ekipmanların tanımlanması ve operatörlerin performansını etkileyen faktörlerin tanımlanması amacıyla, kodlama sürecinin sonuçları analiz edilmiştir. Yorgunluk faktörünün karaya ot</w:t>
      </w:r>
      <w:r w:rsidR="00F7208E">
        <w:rPr>
          <w:rFonts w:ascii="Times New Roman" w:hAnsi="Times New Roman" w:cs="Times New Roman"/>
          <w:color w:val="000000" w:themeColor="text1"/>
        </w:rPr>
        <w:t>urma kazalarındaki katkısı %22,</w:t>
      </w:r>
      <w:r w:rsidR="00A42E0D">
        <w:rPr>
          <w:rFonts w:ascii="Times New Roman" w:hAnsi="Times New Roman" w:cs="Times New Roman"/>
          <w:color w:val="000000" w:themeColor="text1"/>
        </w:rPr>
        <w:t>3, çatma</w:t>
      </w:r>
      <w:r w:rsidR="00F7208E">
        <w:rPr>
          <w:rFonts w:ascii="Times New Roman" w:hAnsi="Times New Roman" w:cs="Times New Roman"/>
          <w:color w:val="000000" w:themeColor="text1"/>
        </w:rPr>
        <w:t xml:space="preserve"> kazalarındaki katkısı ise %39,</w:t>
      </w:r>
      <w:r w:rsidR="00A42E0D">
        <w:rPr>
          <w:rFonts w:ascii="Times New Roman" w:hAnsi="Times New Roman" w:cs="Times New Roman"/>
          <w:color w:val="000000" w:themeColor="text1"/>
        </w:rPr>
        <w:t>9 olarak belirlenmiştir. Çalışmada, daha birçok faktör analiz edilmiştir.</w:t>
      </w:r>
      <w:r w:rsidR="007C4D5C">
        <w:rPr>
          <w:rFonts w:ascii="Times New Roman" w:hAnsi="Times New Roman" w:cs="Times New Roman"/>
          <w:color w:val="000000" w:themeColor="text1"/>
        </w:rPr>
        <w:t xml:space="preserve"> </w:t>
      </w:r>
      <w:r w:rsidR="00F7208E">
        <w:rPr>
          <w:rFonts w:ascii="Times New Roman" w:hAnsi="Times New Roman" w:cs="Times New Roman"/>
          <w:color w:val="000000" w:themeColor="text1"/>
        </w:rPr>
        <w:t>Chauvin vd</w:t>
      </w:r>
      <w:r w:rsidR="004A230C">
        <w:rPr>
          <w:rFonts w:ascii="Times New Roman" w:hAnsi="Times New Roman" w:cs="Times New Roman"/>
          <w:color w:val="000000" w:themeColor="text1"/>
        </w:rPr>
        <w:t>. (2013), farklı türdeki deniz kazal</w:t>
      </w:r>
      <w:r w:rsidR="00667E01">
        <w:rPr>
          <w:rFonts w:ascii="Times New Roman" w:hAnsi="Times New Roman" w:cs="Times New Roman"/>
          <w:color w:val="000000" w:themeColor="text1"/>
        </w:rPr>
        <w:t>arını incelemek amacıyla HFACS yöntemini</w:t>
      </w:r>
      <w:r w:rsidR="007C6E31">
        <w:rPr>
          <w:rFonts w:ascii="Times New Roman" w:hAnsi="Times New Roman" w:cs="Times New Roman"/>
          <w:color w:val="000000" w:themeColor="text1"/>
        </w:rPr>
        <w:t xml:space="preserve"> kullanmışlardır. </w:t>
      </w:r>
      <w:r w:rsidR="004A230C">
        <w:rPr>
          <w:rFonts w:ascii="Times New Roman" w:hAnsi="Times New Roman" w:cs="Times New Roman"/>
          <w:color w:val="000000" w:themeColor="text1"/>
        </w:rPr>
        <w:t>39 geminin dahil olduğu 27 deniz kaza</w:t>
      </w:r>
      <w:r w:rsidR="007C6E31">
        <w:rPr>
          <w:rFonts w:ascii="Times New Roman" w:hAnsi="Times New Roman" w:cs="Times New Roman"/>
          <w:color w:val="000000" w:themeColor="text1"/>
        </w:rPr>
        <w:t>sı ile ilgili raporlarda belirtilen faktörlerin sınıfland</w:t>
      </w:r>
      <w:r w:rsidR="005E2359">
        <w:rPr>
          <w:rFonts w:ascii="Times New Roman" w:hAnsi="Times New Roman" w:cs="Times New Roman"/>
          <w:color w:val="000000" w:themeColor="text1"/>
        </w:rPr>
        <w:t>ırması ve analizi y</w:t>
      </w:r>
      <w:r w:rsidR="00871459">
        <w:rPr>
          <w:rFonts w:ascii="Times New Roman" w:hAnsi="Times New Roman" w:cs="Times New Roman"/>
          <w:color w:val="000000" w:themeColor="text1"/>
        </w:rPr>
        <w:t>apılmıştır. İstatistiksel yöntemler olarak ki-kare testi, çoklu uygunluk analizi, hiyerarşik küme analizi ve sını</w:t>
      </w:r>
      <w:r w:rsidR="00C80627">
        <w:rPr>
          <w:rFonts w:ascii="Times New Roman" w:hAnsi="Times New Roman" w:cs="Times New Roman"/>
          <w:color w:val="000000" w:themeColor="text1"/>
        </w:rPr>
        <w:t xml:space="preserve">flandırma ağacı kullanılmıştır. </w:t>
      </w:r>
      <w:r w:rsidR="00F7208E">
        <w:rPr>
          <w:rFonts w:ascii="Times New Roman" w:hAnsi="Times New Roman" w:cs="Times New Roman"/>
          <w:color w:val="000000" w:themeColor="text1"/>
        </w:rPr>
        <w:t>Sonuçlar, kazaların %</w:t>
      </w:r>
      <w:r w:rsidR="00A1063B">
        <w:rPr>
          <w:rFonts w:ascii="Times New Roman" w:hAnsi="Times New Roman" w:cs="Times New Roman"/>
          <w:color w:val="000000" w:themeColor="text1"/>
        </w:rPr>
        <w:t>33,33’ü</w:t>
      </w:r>
      <w:r w:rsidR="00C80627">
        <w:rPr>
          <w:rFonts w:ascii="Times New Roman" w:hAnsi="Times New Roman" w:cs="Times New Roman"/>
          <w:color w:val="000000" w:themeColor="text1"/>
        </w:rPr>
        <w:t>nde</w:t>
      </w:r>
      <w:r w:rsidR="00A1063B">
        <w:rPr>
          <w:rFonts w:ascii="Times New Roman" w:hAnsi="Times New Roman" w:cs="Times New Roman"/>
          <w:color w:val="000000" w:themeColor="text1"/>
        </w:rPr>
        <w:t xml:space="preserve"> du</w:t>
      </w:r>
      <w:r w:rsidR="00F7208E">
        <w:rPr>
          <w:rFonts w:ascii="Times New Roman" w:hAnsi="Times New Roman" w:cs="Times New Roman"/>
          <w:color w:val="000000" w:themeColor="text1"/>
        </w:rPr>
        <w:t>rumsal farkındalık eksikliği, %</w:t>
      </w:r>
      <w:r w:rsidR="00A1063B">
        <w:rPr>
          <w:rFonts w:ascii="Times New Roman" w:hAnsi="Times New Roman" w:cs="Times New Roman"/>
          <w:color w:val="000000" w:themeColor="text1"/>
        </w:rPr>
        <w:t>30,77’</w:t>
      </w:r>
      <w:r w:rsidR="00C80627">
        <w:rPr>
          <w:rFonts w:ascii="Times New Roman" w:hAnsi="Times New Roman" w:cs="Times New Roman"/>
          <w:color w:val="000000" w:themeColor="text1"/>
        </w:rPr>
        <w:t>sinde</w:t>
      </w:r>
      <w:r w:rsidR="00F7208E">
        <w:rPr>
          <w:rFonts w:ascii="Times New Roman" w:hAnsi="Times New Roman" w:cs="Times New Roman"/>
          <w:color w:val="000000" w:themeColor="text1"/>
        </w:rPr>
        <w:t xml:space="preserve"> dikkat eksikliği, %</w:t>
      </w:r>
      <w:r w:rsidR="00A1063B">
        <w:rPr>
          <w:rFonts w:ascii="Times New Roman" w:hAnsi="Times New Roman" w:cs="Times New Roman"/>
          <w:color w:val="000000" w:themeColor="text1"/>
        </w:rPr>
        <w:t>15,38’</w:t>
      </w:r>
      <w:r w:rsidR="00C80627">
        <w:rPr>
          <w:rFonts w:ascii="Times New Roman" w:hAnsi="Times New Roman" w:cs="Times New Roman"/>
          <w:color w:val="000000" w:themeColor="text1"/>
        </w:rPr>
        <w:t>inde</w:t>
      </w:r>
      <w:r w:rsidR="00F7208E">
        <w:rPr>
          <w:rFonts w:ascii="Times New Roman" w:hAnsi="Times New Roman" w:cs="Times New Roman"/>
          <w:color w:val="000000" w:themeColor="text1"/>
        </w:rPr>
        <w:t xml:space="preserve"> rahatlık, %</w:t>
      </w:r>
      <w:r w:rsidR="00A1063B">
        <w:rPr>
          <w:rFonts w:ascii="Times New Roman" w:hAnsi="Times New Roman" w:cs="Times New Roman"/>
          <w:color w:val="000000" w:themeColor="text1"/>
        </w:rPr>
        <w:t>12,82’</w:t>
      </w:r>
      <w:r w:rsidR="00C80627">
        <w:rPr>
          <w:rFonts w:ascii="Times New Roman" w:hAnsi="Times New Roman" w:cs="Times New Roman"/>
          <w:color w:val="000000" w:themeColor="text1"/>
        </w:rPr>
        <w:t>sinde</w:t>
      </w:r>
      <w:r w:rsidR="00A1063B">
        <w:rPr>
          <w:rFonts w:ascii="Times New Roman" w:hAnsi="Times New Roman" w:cs="Times New Roman"/>
          <w:color w:val="000000" w:themeColor="text1"/>
        </w:rPr>
        <w:t xml:space="preserve"> yorgunluk </w:t>
      </w:r>
      <w:r w:rsidR="00C80627">
        <w:rPr>
          <w:rFonts w:ascii="Times New Roman" w:hAnsi="Times New Roman" w:cs="Times New Roman"/>
          <w:color w:val="000000" w:themeColor="text1"/>
        </w:rPr>
        <w:t xml:space="preserve">faktörlerinin rol oynadığını göstermiştir. </w:t>
      </w:r>
      <w:r w:rsidR="00A1063B">
        <w:rPr>
          <w:rFonts w:ascii="Times New Roman" w:hAnsi="Times New Roman" w:cs="Times New Roman"/>
          <w:color w:val="000000" w:themeColor="text1"/>
        </w:rPr>
        <w:t>Bunların dışında daha birçok faktör, ayrıntılı olarak çalışmada belirtilmiştir.</w:t>
      </w:r>
      <w:r w:rsidR="00F7208E">
        <w:rPr>
          <w:rFonts w:ascii="Times New Roman" w:hAnsi="Times New Roman" w:cs="Times New Roman"/>
          <w:color w:val="000000" w:themeColor="text1"/>
        </w:rPr>
        <w:t xml:space="preserve"> Turan vd</w:t>
      </w:r>
      <w:r w:rsidR="00386AE7">
        <w:rPr>
          <w:rFonts w:ascii="Times New Roman" w:hAnsi="Times New Roman" w:cs="Times New Roman"/>
          <w:color w:val="000000" w:themeColor="text1"/>
        </w:rPr>
        <w:t xml:space="preserve">. (2011), gürültü sorunu üzerinde durarak gemilerin değişik mahallerinde çalışan personelin performans ve refahı üzerine odaklanmıştır. Gürültü ile ilgili olarak IMO A468 (XII) ve EU Directive </w:t>
      </w:r>
      <w:r w:rsidR="00386AE7" w:rsidRPr="00375343">
        <w:rPr>
          <w:rFonts w:ascii="Times New Roman" w:hAnsi="Times New Roman" w:cs="Times New Roman"/>
          <w:color w:val="000000" w:themeColor="text1"/>
        </w:rPr>
        <w:t>2003/10/EC</w:t>
      </w:r>
      <w:r w:rsidR="00386AE7">
        <w:rPr>
          <w:rFonts w:ascii="Times New Roman" w:hAnsi="Times New Roman" w:cs="Times New Roman"/>
          <w:color w:val="000000" w:themeColor="text1"/>
        </w:rPr>
        <w:t xml:space="preserve"> kapsamında, 6 kimyasal tanker gemisinde gürültü ölçümleri yapılmıştır. Aynı zamanda, geminin her bir mahallinde geçirilen zaman açısından, gemi adamlarının çalışma şekillerini belirlemek üzere bir anket çalışması gerçekleştirilmiştir. Gemi adamlarının maruz kaldığı gürültü seviyelerinin analiz edilmesi için bir yazılım geliştirilmiştir. Sonuçlar, gemilerin kolaylıkla IMO kriterlerini karşılamasına rağmen, bu gemilerde çalışanların IMO ve Avrupa Birliği’nin belirttiği tehlikeli gürültü seviyelerine maruz kalabildiğini göstermiştir. Ayrıca</w:t>
      </w:r>
      <w:r w:rsidR="00393A69">
        <w:rPr>
          <w:rFonts w:ascii="Times New Roman" w:hAnsi="Times New Roman" w:cs="Times New Roman"/>
          <w:color w:val="000000" w:themeColor="text1"/>
        </w:rPr>
        <w:t xml:space="preserve">, </w:t>
      </w:r>
      <w:r w:rsidR="00386AE7">
        <w:rPr>
          <w:rFonts w:ascii="Times New Roman" w:hAnsi="Times New Roman" w:cs="Times New Roman"/>
          <w:color w:val="000000" w:themeColor="text1"/>
        </w:rPr>
        <w:t>yapılan hesaplamalar makine dairesinde veya yakınında çalışan gemi adamlarının tanımlanan gürültü limit değerl</w:t>
      </w:r>
      <w:r w:rsidR="00393A69">
        <w:rPr>
          <w:rFonts w:ascii="Times New Roman" w:hAnsi="Times New Roman" w:cs="Times New Roman"/>
          <w:color w:val="000000" w:themeColor="text1"/>
        </w:rPr>
        <w:t>erinin fazlasına maruz kaldığını ortaya koymuştur.</w:t>
      </w:r>
      <w:r w:rsidR="00E75261">
        <w:rPr>
          <w:rFonts w:ascii="Times New Roman" w:hAnsi="Times New Roman" w:cs="Times New Roman"/>
          <w:color w:val="000000" w:themeColor="text1"/>
        </w:rPr>
        <w:t xml:space="preserve"> </w:t>
      </w:r>
    </w:p>
    <w:p w14:paraId="5D3732CE"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29A502AC" w14:textId="77777777" w:rsidR="003C63DE" w:rsidRDefault="003029E1" w:rsidP="004D41CE">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Towns (2007)</w:t>
      </w:r>
      <w:r w:rsidR="00440B7F"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yüksek lisans tez çalışmasında, iç suyolu römorkaj sektöründeki ehliyetli kaptan ve pilotların durumsa</w:t>
      </w:r>
      <w:r w:rsidR="00BE7509">
        <w:rPr>
          <w:rFonts w:ascii="Times New Roman" w:hAnsi="Times New Roman" w:cs="Times New Roman"/>
          <w:color w:val="000000" w:themeColor="text1"/>
        </w:rPr>
        <w:t>l farkındalığını incele</w:t>
      </w:r>
      <w:r w:rsidR="00362728" w:rsidRPr="004377BE">
        <w:rPr>
          <w:rFonts w:ascii="Times New Roman" w:hAnsi="Times New Roman" w:cs="Times New Roman"/>
          <w:color w:val="000000" w:themeColor="text1"/>
        </w:rPr>
        <w:t xml:space="preserve">miştir. </w:t>
      </w:r>
      <w:r w:rsidR="008C5FF3">
        <w:rPr>
          <w:rFonts w:ascii="Times New Roman" w:hAnsi="Times New Roman" w:cs="Times New Roman"/>
          <w:color w:val="000000" w:themeColor="text1"/>
        </w:rPr>
        <w:t>New Orleans ile Housto</w:t>
      </w:r>
      <w:r w:rsidR="00E12E46" w:rsidRPr="004377BE">
        <w:rPr>
          <w:rFonts w:ascii="Times New Roman" w:hAnsi="Times New Roman" w:cs="Times New Roman"/>
          <w:color w:val="000000" w:themeColor="text1"/>
        </w:rPr>
        <w:t xml:space="preserve">n arası </w:t>
      </w:r>
      <w:r w:rsidR="003C63DE" w:rsidRPr="004377BE">
        <w:rPr>
          <w:rFonts w:ascii="Times New Roman" w:hAnsi="Times New Roman" w:cs="Times New Roman"/>
          <w:color w:val="000000" w:themeColor="text1"/>
        </w:rPr>
        <w:t>çalışan ve 16 römorkaj firmasını temsil eden 20 römorkör kaptanı ile görüşme yapılmış ve ayrıca kaptanların yorgunluk, iletişim, uyuşturucu ve alkol, sosyal stres ve zihinsel iş yükü faktörlerini araştıran bütünleşik bir ankete katılımları sağlanmıştır. Bu faktörler karşılaştırılmış ve durumsal farkındalığı en fazla etkileyen faktörün zihinsel iş yükü olduğu sonucuna varı</w:t>
      </w:r>
      <w:r w:rsidR="00871459">
        <w:rPr>
          <w:rFonts w:ascii="Times New Roman" w:hAnsi="Times New Roman" w:cs="Times New Roman"/>
          <w:color w:val="000000" w:themeColor="text1"/>
        </w:rPr>
        <w:t xml:space="preserve">lmıştır. Overgard vd. </w:t>
      </w:r>
      <w:r w:rsidR="002D3BA3">
        <w:rPr>
          <w:rFonts w:ascii="Times New Roman" w:hAnsi="Times New Roman" w:cs="Times New Roman"/>
          <w:color w:val="000000" w:themeColor="text1"/>
        </w:rPr>
        <w:t>(2015)’nin</w:t>
      </w:r>
      <w:r w:rsidR="003C63DE" w:rsidRPr="004377BE">
        <w:rPr>
          <w:rFonts w:ascii="Times New Roman" w:hAnsi="Times New Roman" w:cs="Times New Roman"/>
          <w:color w:val="000000" w:themeColor="text1"/>
        </w:rPr>
        <w:t xml:space="preserve"> yapmış oldukları çalışma, dinamik konumlandırma sistemini kullanan operatörlerin kritik olaylarda durumsal farkındalık ve karar verme özelliklerini ortaya çıkarmayı amaçlamaktadır. Toplam 24 kritik olaydan elde edilen bilgiler, kritik karar yöntemi kullanılarak, 13 deneyimli dinamik konumlandırma sistemi operatöründen derlenmiştir. Sonuçlar; 10 olayda, dinamik </w:t>
      </w:r>
      <w:r w:rsidR="003C63DE" w:rsidRPr="004377BE">
        <w:rPr>
          <w:rFonts w:ascii="Times New Roman" w:hAnsi="Times New Roman" w:cs="Times New Roman"/>
          <w:color w:val="000000" w:themeColor="text1"/>
        </w:rPr>
        <w:lastRenderedPageBreak/>
        <w:t>konumlandırma sistemi operatörlerinin te</w:t>
      </w:r>
      <w:r w:rsidR="008A201F" w:rsidRPr="004377BE">
        <w:rPr>
          <w:rFonts w:ascii="Times New Roman" w:hAnsi="Times New Roman" w:cs="Times New Roman"/>
          <w:color w:val="000000" w:themeColor="text1"/>
        </w:rPr>
        <w:t xml:space="preserve">mel olayları tanımlayamadığını, yani </w:t>
      </w:r>
      <w:r w:rsidR="003C63DE" w:rsidRPr="004377BE">
        <w:rPr>
          <w:rFonts w:ascii="Times New Roman" w:hAnsi="Times New Roman" w:cs="Times New Roman"/>
          <w:color w:val="000000" w:themeColor="text1"/>
        </w:rPr>
        <w:t xml:space="preserve">seviye 1’in oluşmadığını </w:t>
      </w:r>
      <w:r w:rsidR="008C5FF3" w:rsidRPr="004377BE">
        <w:rPr>
          <w:rFonts w:ascii="Times New Roman" w:hAnsi="Times New Roman" w:cs="Times New Roman"/>
          <w:color w:val="000000" w:themeColor="text1"/>
        </w:rPr>
        <w:t>fakat</w:t>
      </w:r>
      <w:r w:rsidR="003C63DE" w:rsidRPr="004377BE">
        <w:rPr>
          <w:rFonts w:ascii="Times New Roman" w:hAnsi="Times New Roman" w:cs="Times New Roman"/>
          <w:color w:val="000000" w:themeColor="text1"/>
        </w:rPr>
        <w:t xml:space="preserve"> </w:t>
      </w:r>
      <w:r w:rsidR="007E65C3" w:rsidRPr="004377BE">
        <w:rPr>
          <w:rFonts w:ascii="Times New Roman" w:hAnsi="Times New Roman" w:cs="Times New Roman"/>
          <w:color w:val="000000" w:themeColor="text1"/>
        </w:rPr>
        <w:t xml:space="preserve">problemi tanımlayabildiklerini, </w:t>
      </w:r>
      <w:r w:rsidR="003C63DE" w:rsidRPr="004377BE">
        <w:rPr>
          <w:rFonts w:ascii="Times New Roman" w:hAnsi="Times New Roman" w:cs="Times New Roman"/>
          <w:color w:val="000000" w:themeColor="text1"/>
        </w:rPr>
        <w:t>durumu kavrayabildiklerin</w:t>
      </w:r>
      <w:r w:rsidR="007E65C3" w:rsidRPr="004377BE">
        <w:rPr>
          <w:rFonts w:ascii="Times New Roman" w:hAnsi="Times New Roman" w:cs="Times New Roman"/>
          <w:color w:val="000000" w:themeColor="text1"/>
        </w:rPr>
        <w:t>i, yani seviye 2’nin oluştuğunu</w:t>
      </w:r>
      <w:r w:rsidR="003C63DE" w:rsidRPr="004377BE">
        <w:rPr>
          <w:rFonts w:ascii="Times New Roman" w:hAnsi="Times New Roman" w:cs="Times New Roman"/>
          <w:color w:val="000000" w:themeColor="text1"/>
        </w:rPr>
        <w:t xml:space="preserve"> belirtmektedir. Bu bulgular üst seviye bir durumsal farkındalığın oluşmasının, düşük seviyeli bir durumsal farkındalık olmadan da meydana gelebileceğini göstermiştir. Yapılan bu çalışma, durumsal farkındalığın gelişiminin ve karmaşık deniz operasyonları sırasında kritik olayların iyileştirilmesinde gelişmiş bir anlayış sağlama</w:t>
      </w:r>
      <w:r w:rsidR="00975E68" w:rsidRPr="004377BE">
        <w:rPr>
          <w:rFonts w:ascii="Times New Roman" w:hAnsi="Times New Roman" w:cs="Times New Roman"/>
          <w:color w:val="000000" w:themeColor="text1"/>
        </w:rPr>
        <w:t xml:space="preserve">ktadır. </w:t>
      </w:r>
      <w:r w:rsidR="005332A3">
        <w:rPr>
          <w:rFonts w:ascii="Times New Roman" w:hAnsi="Times New Roman" w:cs="Times New Roman"/>
          <w:color w:val="000000" w:themeColor="text1"/>
        </w:rPr>
        <w:t>Wiersma ve Butter (2002)</w:t>
      </w:r>
      <w:r w:rsidR="009455A1"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yapmış oldukları çalışmada, VTS operatörünün durumsal farkındalık temelinde performansını ölçmek üzere iki yöntem</w:t>
      </w:r>
      <w:r w:rsidR="00822082" w:rsidRPr="004377BE">
        <w:rPr>
          <w:rFonts w:ascii="Times New Roman" w:hAnsi="Times New Roman" w:cs="Times New Roman"/>
          <w:color w:val="000000" w:themeColor="text1"/>
        </w:rPr>
        <w:t>i karşılaştır</w:t>
      </w:r>
      <w:r w:rsidR="003C63DE" w:rsidRPr="004377BE">
        <w:rPr>
          <w:rFonts w:ascii="Times New Roman" w:hAnsi="Times New Roman" w:cs="Times New Roman"/>
          <w:color w:val="000000" w:themeColor="text1"/>
        </w:rPr>
        <w:t>mış</w:t>
      </w:r>
      <w:r w:rsidR="00A61E08" w:rsidRPr="004377BE">
        <w:rPr>
          <w:rFonts w:ascii="Times New Roman" w:hAnsi="Times New Roman" w:cs="Times New Roman"/>
          <w:color w:val="000000" w:themeColor="text1"/>
        </w:rPr>
        <w:t>tır</w:t>
      </w:r>
      <w:r w:rsidR="003C63DE" w:rsidRPr="004377BE">
        <w:rPr>
          <w:rFonts w:ascii="Times New Roman" w:hAnsi="Times New Roman" w:cs="Times New Roman"/>
          <w:color w:val="000000" w:themeColor="text1"/>
        </w:rPr>
        <w:t>;</w:t>
      </w:r>
      <w:r w:rsidR="0001623F"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Endsley’in SAGAT paradigmasına bağlı SATest ve performansa dayalı değerlendirme tekniği olan PMI (Performance Monitoring Instrument) yöntemi. Karşılaştırma sonuçları, diğer ulaştırma alanlarında trafik yönetim görevlerindeki p</w:t>
      </w:r>
      <w:r w:rsidR="00075BC5" w:rsidRPr="004377BE">
        <w:rPr>
          <w:rFonts w:ascii="Times New Roman" w:hAnsi="Times New Roman" w:cs="Times New Roman"/>
          <w:color w:val="000000" w:themeColor="text1"/>
        </w:rPr>
        <w:t>erformans değerlendirmesinde de</w:t>
      </w:r>
      <w:r w:rsidR="003C63DE" w:rsidRPr="004377BE">
        <w:rPr>
          <w:rFonts w:ascii="Times New Roman" w:hAnsi="Times New Roman" w:cs="Times New Roman"/>
          <w:color w:val="000000" w:themeColor="text1"/>
        </w:rPr>
        <w:t xml:space="preserve"> çıkarımlar sağlamaktadır.</w:t>
      </w:r>
    </w:p>
    <w:p w14:paraId="3A64414C" w14:textId="77777777" w:rsidR="009750C2" w:rsidRDefault="009750C2" w:rsidP="004D41CE">
      <w:pPr>
        <w:spacing w:after="0" w:line="240" w:lineRule="auto"/>
        <w:jc w:val="both"/>
        <w:rPr>
          <w:rFonts w:ascii="Times New Roman" w:hAnsi="Times New Roman" w:cs="Times New Roman"/>
          <w:b/>
          <w:color w:val="000000" w:themeColor="text1"/>
          <w:sz w:val="24"/>
          <w:szCs w:val="24"/>
        </w:rPr>
      </w:pPr>
    </w:p>
    <w:p w14:paraId="3329DF05" w14:textId="77777777" w:rsidR="003C63DE" w:rsidRPr="00EE5C64" w:rsidRDefault="004D41CE"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3. OTOMASYON</w:t>
      </w:r>
    </w:p>
    <w:p w14:paraId="685D978F" w14:textId="77777777" w:rsidR="004D41CE" w:rsidRPr="004D41CE" w:rsidRDefault="004D41CE" w:rsidP="004D41CE">
      <w:pPr>
        <w:spacing w:after="0" w:line="240" w:lineRule="auto"/>
        <w:jc w:val="both"/>
        <w:rPr>
          <w:rFonts w:ascii="Times New Roman" w:hAnsi="Times New Roman" w:cs="Times New Roman"/>
          <w:b/>
          <w:color w:val="000000" w:themeColor="text1"/>
        </w:rPr>
      </w:pPr>
    </w:p>
    <w:p w14:paraId="698C337F" w14:textId="77777777" w:rsidR="003C63DE" w:rsidRDefault="003C63DE"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 genel olarak; insan müdahalesi olmadan, bağımsız olarak çalışan</w:t>
      </w:r>
      <w:r w:rsidR="00FC07CD">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(işleyen), hareket eden veya kendini ayarlayan anlamına gelmektedir. Otomasyon; belirli bir dizi faaliyeti insan müdahalesi olmadan gerçekleştirmek için geliştirilmiş platformlar olan makineler, araçlar, aygıtlar, donanımlar ve sist</w:t>
      </w:r>
      <w:r w:rsidR="00975E68" w:rsidRPr="004377BE">
        <w:rPr>
          <w:rFonts w:ascii="Times New Roman" w:hAnsi="Times New Roman" w:cs="Times New Roman"/>
          <w:color w:val="000000" w:themeColor="text1"/>
        </w:rPr>
        <w:t>e</w:t>
      </w:r>
      <w:r w:rsidR="006F2795">
        <w:rPr>
          <w:rFonts w:ascii="Times New Roman" w:hAnsi="Times New Roman" w:cs="Times New Roman"/>
          <w:color w:val="000000" w:themeColor="text1"/>
        </w:rPr>
        <w:t>mleri kapsamaktadır (Nof, 2009: 14)</w:t>
      </w:r>
      <w:r w:rsidR="001536A6" w:rsidRPr="004377BE">
        <w:rPr>
          <w:rFonts w:ascii="Times New Roman" w:hAnsi="Times New Roman" w:cs="Times New Roman"/>
          <w:color w:val="000000" w:themeColor="text1"/>
        </w:rPr>
        <w:t>. Lee ve See</w:t>
      </w:r>
      <w:r w:rsidR="006F2795">
        <w:rPr>
          <w:rFonts w:ascii="Times New Roman" w:hAnsi="Times New Roman" w:cs="Times New Roman"/>
          <w:color w:val="000000" w:themeColor="text1"/>
        </w:rPr>
        <w:t xml:space="preserve"> (2004: 50)’ye</w:t>
      </w:r>
      <w:r w:rsidRPr="004377BE">
        <w:rPr>
          <w:rFonts w:ascii="Times New Roman" w:hAnsi="Times New Roman" w:cs="Times New Roman"/>
          <w:color w:val="000000" w:themeColor="text1"/>
        </w:rPr>
        <w:t xml:space="preserve"> göre otomasyon; verileri etkin bir şekilde seçen, bilgiyi dönüştüren, kararlar veren veya süreçleri kontrol eden bir teknolojidir. Otomasyonun tarihi gelişimi, 3 nesil boyunca ifade edilmektedir; 1. nesil – otomatik kontrol öncesi, 2. nesil - bilgisayar kontrolü öncesi, 3. nesil – otomatik bilgisayar kontrolü. Otomatik kontrol öncesi dönem, tarih öncesinden 15. yüzyıla kadar olan süreci kapsamaktadır. Bu dönem, geribildirim olmadan veya minimum bir geri bildirim </w:t>
      </w:r>
      <w:r w:rsidR="0051083E" w:rsidRPr="004377BE">
        <w:rPr>
          <w:rFonts w:ascii="Times New Roman" w:hAnsi="Times New Roman" w:cs="Times New Roman"/>
          <w:color w:val="000000" w:themeColor="text1"/>
        </w:rPr>
        <w:t>ile</w:t>
      </w:r>
      <w:r w:rsidRPr="004377BE">
        <w:rPr>
          <w:rFonts w:ascii="Times New Roman" w:hAnsi="Times New Roman" w:cs="Times New Roman"/>
          <w:color w:val="000000" w:themeColor="text1"/>
        </w:rPr>
        <w:t xml:space="preserve"> süreç otonomisi ve karar verme otonomisinin unsurları ile nitelendirilmektedir. Bilgisayar kontrolü öncesi dönem, 15. yüzyıl ile 1940’lara kadar olan süreci kapsamaktadır. </w:t>
      </w:r>
      <w:r w:rsidR="00BF4C89" w:rsidRPr="004377BE">
        <w:rPr>
          <w:rFonts w:ascii="Times New Roman" w:hAnsi="Times New Roman" w:cs="Times New Roman"/>
          <w:color w:val="000000" w:themeColor="text1"/>
        </w:rPr>
        <w:t xml:space="preserve">Bilgisayarın ortaya çıkışından </w:t>
      </w:r>
      <w:r w:rsidRPr="004377BE">
        <w:rPr>
          <w:rFonts w:ascii="Times New Roman" w:hAnsi="Times New Roman" w:cs="Times New Roman"/>
          <w:color w:val="000000" w:themeColor="text1"/>
        </w:rPr>
        <w:t>önce</w:t>
      </w:r>
      <w:r w:rsidR="00BF4C89" w:rsidRPr="004377BE">
        <w:rPr>
          <w:rFonts w:ascii="Times New Roman" w:hAnsi="Times New Roman" w:cs="Times New Roman"/>
          <w:color w:val="000000" w:themeColor="text1"/>
        </w:rPr>
        <w:t>ki</w:t>
      </w:r>
      <w:r w:rsidR="00761F33" w:rsidRPr="004377BE">
        <w:rPr>
          <w:rFonts w:ascii="Times New Roman" w:hAnsi="Times New Roman" w:cs="Times New Roman"/>
          <w:color w:val="000000" w:themeColor="text1"/>
        </w:rPr>
        <w:t xml:space="preserve"> bu dönemde</w:t>
      </w:r>
      <w:r w:rsidRPr="004377BE">
        <w:rPr>
          <w:rFonts w:ascii="Times New Roman" w:hAnsi="Times New Roman" w:cs="Times New Roman"/>
          <w:color w:val="000000" w:themeColor="text1"/>
        </w:rPr>
        <w:t>, otomatik kontr</w:t>
      </w:r>
      <w:r w:rsidR="00744611" w:rsidRPr="004377BE">
        <w:rPr>
          <w:rFonts w:ascii="Times New Roman" w:hAnsi="Times New Roman" w:cs="Times New Roman"/>
          <w:color w:val="000000" w:themeColor="text1"/>
        </w:rPr>
        <w:t>ol avantajlarına sahip</w:t>
      </w:r>
      <w:r w:rsidRPr="004377BE">
        <w:rPr>
          <w:rFonts w:ascii="Times New Roman" w:hAnsi="Times New Roman" w:cs="Times New Roman"/>
          <w:color w:val="000000" w:themeColor="text1"/>
        </w:rPr>
        <w:t xml:space="preserve"> otomasyon</w:t>
      </w:r>
      <w:r w:rsidR="00761F33" w:rsidRPr="004377BE">
        <w:rPr>
          <w:rFonts w:ascii="Times New Roman" w:hAnsi="Times New Roman" w:cs="Times New Roman"/>
          <w:color w:val="000000" w:themeColor="text1"/>
        </w:rPr>
        <w:t xml:space="preserve"> görülmektedir. </w:t>
      </w:r>
      <w:r w:rsidRPr="004377BE">
        <w:rPr>
          <w:rFonts w:ascii="Times New Roman" w:hAnsi="Times New Roman" w:cs="Times New Roman"/>
          <w:color w:val="000000" w:themeColor="text1"/>
        </w:rPr>
        <w:t>Otomatik bilgisayar kontrolü dönemi 1940’larda başlayıp, günümüzde devam etmektedir. Bu dönemde bilgisayarların ve haberleşmenin gelişimi, otomatik kontrolün kapsamlılığını ve etkililiğini önemli</w:t>
      </w:r>
      <w:r w:rsidR="004F0B45">
        <w:rPr>
          <w:rFonts w:ascii="Times New Roman" w:hAnsi="Times New Roman" w:cs="Times New Roman"/>
          <w:color w:val="000000" w:themeColor="text1"/>
        </w:rPr>
        <w:t xml:space="preserve"> ölçüde etkilemiştir (Nof, 2009: 26-27)</w:t>
      </w:r>
      <w:r w:rsidRPr="004377BE">
        <w:rPr>
          <w:rFonts w:ascii="Times New Roman" w:hAnsi="Times New Roman" w:cs="Times New Roman"/>
          <w:color w:val="000000" w:themeColor="text1"/>
        </w:rPr>
        <w:t>.</w:t>
      </w:r>
    </w:p>
    <w:p w14:paraId="42A07437"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20973D18" w14:textId="77777777" w:rsidR="003C63DE" w:rsidRDefault="003C63DE"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Otomasyonun başlıca değerlerinden biri, karmaşık ve tekrarlanan görevleri hatasız, hızlı bir şekilde gerçekleştirme yeteneğidir. Otomasyonun kullanımı insanlara, ihtiyaç duyulan yerlere dikkatini yoğunlaştırma konusunda daha fazla özgürlük tanıdığı için, insan – </w:t>
      </w:r>
      <w:r w:rsidRPr="004377BE">
        <w:rPr>
          <w:rFonts w:ascii="Times New Roman" w:hAnsi="Times New Roman" w:cs="Times New Roman"/>
          <w:color w:val="000000" w:themeColor="text1"/>
        </w:rPr>
        <w:lastRenderedPageBreak/>
        <w:t>otomasyon iş gücü sistemleri son derece verimli olabilmektedir. Günümüz modern dünyasında, uçuş yönetim sistemlerinden GPS rota planlayıcılarına kadar çeşitli otomasyonlu teknolojiler, yaygın olarak kullanı</w:t>
      </w:r>
      <w:r w:rsidR="00EE739F">
        <w:rPr>
          <w:rFonts w:ascii="Times New Roman" w:hAnsi="Times New Roman" w:cs="Times New Roman"/>
          <w:color w:val="000000" w:themeColor="text1"/>
        </w:rPr>
        <w:t xml:space="preserve">lmaktadır (Hoff </w:t>
      </w:r>
      <w:r w:rsidR="00EE739F" w:rsidRPr="004377BE">
        <w:rPr>
          <w:rFonts w:ascii="Times New Roman" w:hAnsi="Times New Roman" w:cs="Times New Roman"/>
          <w:color w:val="000000" w:themeColor="text1"/>
        </w:rPr>
        <w:t>ve Bashir</w:t>
      </w:r>
      <w:r w:rsidR="00EE739F">
        <w:rPr>
          <w:rFonts w:ascii="Times New Roman" w:hAnsi="Times New Roman" w:cs="Times New Roman"/>
          <w:color w:val="000000" w:themeColor="text1"/>
        </w:rPr>
        <w:t>, 2015: 407-408)</w:t>
      </w:r>
      <w:r w:rsidRPr="004377BE">
        <w:rPr>
          <w:rFonts w:ascii="Times New Roman" w:hAnsi="Times New Roman" w:cs="Times New Roman"/>
          <w:color w:val="000000" w:themeColor="text1"/>
        </w:rPr>
        <w:t>.</w:t>
      </w:r>
      <w:r w:rsidR="0071780E"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İleri teknolojiye dayalı otomasyon denizcilik, havacılık, süreç kontrolü, motorlu taşıtların işletimi, bilgi erişim gibi farklı çalışma alanlarında yaygın olarak karşımız</w:t>
      </w:r>
      <w:r w:rsidR="00C41D01">
        <w:rPr>
          <w:rFonts w:ascii="Times New Roman" w:hAnsi="Times New Roman" w:cs="Times New Roman"/>
          <w:color w:val="000000" w:themeColor="text1"/>
        </w:rPr>
        <w:t>a çıkmaktadır (Lee ve See, 2004: 50)</w:t>
      </w:r>
      <w:r w:rsidRPr="004377BE">
        <w:rPr>
          <w:rFonts w:ascii="Times New Roman" w:hAnsi="Times New Roman" w:cs="Times New Roman"/>
          <w:color w:val="000000" w:themeColor="text1"/>
        </w:rPr>
        <w:t>.</w:t>
      </w:r>
    </w:p>
    <w:p w14:paraId="650F96C3"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221796E6" w14:textId="77777777" w:rsidR="00EE5C64" w:rsidRDefault="003C63DE" w:rsidP="001D48D5">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Denizcilikte; gemi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makine dairesi ve yük operasyonlarında çeşitli otomasyon teknolojileri kullanılmaktadır. Otomasyonun gelişmesi sonucu ortaya çıkan tek kişi ile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yönetimi ve vardiyasız makine dairesi yönetimi, modern gemi kontrolünün temellerini oluşt</w:t>
      </w:r>
      <w:r w:rsidR="00C574B7">
        <w:rPr>
          <w:rFonts w:ascii="Times New Roman" w:hAnsi="Times New Roman" w:cs="Times New Roman"/>
          <w:color w:val="000000" w:themeColor="text1"/>
        </w:rPr>
        <w:t xml:space="preserve">urmaktadır </w:t>
      </w:r>
      <w:r w:rsidR="00AD1F81">
        <w:rPr>
          <w:rFonts w:ascii="Times New Roman" w:hAnsi="Times New Roman" w:cs="Times New Roman"/>
          <w:color w:val="000000" w:themeColor="text1"/>
        </w:rPr>
        <w:t>(</w:t>
      </w:r>
      <w:r w:rsidR="00AD1F81" w:rsidRPr="004377BE">
        <w:rPr>
          <w:rFonts w:ascii="Times New Roman" w:hAnsi="Times New Roman" w:cs="Times New Roman"/>
          <w:color w:val="000000" w:themeColor="text1"/>
        </w:rPr>
        <w:t>Smierzchalski</w:t>
      </w:r>
      <w:r w:rsidR="00AD1F81">
        <w:rPr>
          <w:rFonts w:ascii="Times New Roman" w:hAnsi="Times New Roman" w:cs="Times New Roman"/>
          <w:color w:val="000000" w:themeColor="text1"/>
        </w:rPr>
        <w:t>, 2012:</w:t>
      </w:r>
      <w:r w:rsidR="00506CCB">
        <w:rPr>
          <w:rFonts w:ascii="Times New Roman" w:hAnsi="Times New Roman" w:cs="Times New Roman"/>
          <w:color w:val="000000" w:themeColor="text1"/>
        </w:rPr>
        <w:t xml:space="preserve"> 132)</w:t>
      </w:r>
      <w:r w:rsidRPr="004377BE">
        <w:rPr>
          <w:rFonts w:ascii="Times New Roman" w:hAnsi="Times New Roman" w:cs="Times New Roman"/>
          <w:color w:val="000000" w:themeColor="text1"/>
        </w:rPr>
        <w:t>.</w:t>
      </w:r>
      <w:r w:rsidR="00506CCB">
        <w:rPr>
          <w:rFonts w:ascii="Times New Roman" w:hAnsi="Times New Roman" w:cs="Times New Roman"/>
          <w:color w:val="000000" w:themeColor="text1"/>
        </w:rPr>
        <w:t xml:space="preserv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ekipmanları, son yıllarda çok bü</w:t>
      </w:r>
      <w:r w:rsidR="00E96055" w:rsidRPr="004377BE">
        <w:rPr>
          <w:rFonts w:ascii="Times New Roman" w:hAnsi="Times New Roman" w:cs="Times New Roman"/>
          <w:color w:val="000000" w:themeColor="text1"/>
        </w:rPr>
        <w:t xml:space="preserve">yük değişikliklerden geçmiştir. </w:t>
      </w:r>
      <w:r w:rsidRPr="004377BE">
        <w:rPr>
          <w:rFonts w:ascii="Times New Roman" w:hAnsi="Times New Roman" w:cs="Times New Roman"/>
          <w:color w:val="000000" w:themeColor="text1"/>
        </w:rPr>
        <w:t xml:space="preserve">1990 ile 2006 yılları arasında,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nde ISO standartlarına göre belirlenen ekipman sayısının 22’den 40 parçaya kadar arttığı belirtilmektedir. Dağınık bilgi kaynaklarından oluşan eski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tasarı</w:t>
      </w:r>
      <w:r w:rsidR="008A5C5D" w:rsidRPr="004377BE">
        <w:rPr>
          <w:rFonts w:ascii="Times New Roman" w:hAnsi="Times New Roman" w:cs="Times New Roman"/>
          <w:color w:val="000000" w:themeColor="text1"/>
        </w:rPr>
        <w:t xml:space="preserve">mları ile karşılaştırıldığında </w:t>
      </w:r>
      <w:r w:rsidRPr="004377BE">
        <w:rPr>
          <w:rFonts w:ascii="Times New Roman" w:hAnsi="Times New Roman" w:cs="Times New Roman"/>
          <w:color w:val="000000" w:themeColor="text1"/>
        </w:rPr>
        <w:t xml:space="preserve">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sistemine (IBS) sahip yeni bir gemi,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nde bir noktada toplanmış bir alanda tüm bilgiyi sağlayabil</w:t>
      </w:r>
      <w:r w:rsidR="00B9746A">
        <w:rPr>
          <w:rFonts w:ascii="Times New Roman" w:hAnsi="Times New Roman" w:cs="Times New Roman"/>
          <w:color w:val="000000" w:themeColor="text1"/>
        </w:rPr>
        <w:t>mektedir (Nilsson vd. 2009: 189)</w:t>
      </w:r>
      <w:r w:rsidRPr="004377BE">
        <w:rPr>
          <w:rFonts w:ascii="Times New Roman" w:hAnsi="Times New Roman" w:cs="Times New Roman"/>
          <w:color w:val="000000" w:themeColor="text1"/>
        </w:rPr>
        <w:t xml:space="preserve">. Günümüz 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w:t>
      </w:r>
      <w:r w:rsidR="00C27A21">
        <w:rPr>
          <w:rFonts w:ascii="Times New Roman" w:hAnsi="Times New Roman" w:cs="Times New Roman"/>
          <w:color w:val="000000" w:themeColor="text1"/>
        </w:rPr>
        <w:t>sistemlerinde ECDIS, ARPA</w:t>
      </w:r>
      <w:r w:rsidRPr="004377BE">
        <w:rPr>
          <w:rFonts w:ascii="Times New Roman" w:hAnsi="Times New Roman" w:cs="Times New Roman"/>
          <w:color w:val="000000" w:themeColor="text1"/>
        </w:rPr>
        <w:t>, A</w:t>
      </w:r>
      <w:r w:rsidR="00AE1474">
        <w:rPr>
          <w:rFonts w:ascii="Times New Roman" w:hAnsi="Times New Roman" w:cs="Times New Roman"/>
          <w:color w:val="000000" w:themeColor="text1"/>
        </w:rPr>
        <w:t>IS, VDR, Dinamik Konumlandırma Sistemi</w:t>
      </w:r>
      <w:r w:rsidRPr="004377BE">
        <w:rPr>
          <w:rFonts w:ascii="Times New Roman" w:hAnsi="Times New Roman" w:cs="Times New Roman"/>
          <w:color w:val="000000" w:themeColor="text1"/>
        </w:rPr>
        <w:t xml:space="preserve"> gibi teknolojiler kullanılmaktadır.</w:t>
      </w:r>
    </w:p>
    <w:p w14:paraId="7E04CA25" w14:textId="77777777" w:rsidR="00E337FD" w:rsidRPr="001D48D5" w:rsidRDefault="00E337FD" w:rsidP="001D48D5">
      <w:pPr>
        <w:spacing w:after="0" w:line="240" w:lineRule="auto"/>
        <w:ind w:firstLine="567"/>
        <w:jc w:val="both"/>
        <w:rPr>
          <w:rFonts w:ascii="Times New Roman" w:hAnsi="Times New Roman" w:cs="Times New Roman"/>
          <w:color w:val="000000" w:themeColor="text1"/>
        </w:rPr>
      </w:pPr>
    </w:p>
    <w:p w14:paraId="18CBF06B" w14:textId="77777777" w:rsidR="003C63DE" w:rsidRPr="00EE5C64" w:rsidRDefault="002A2A48"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 xml:space="preserve">3.1. </w:t>
      </w:r>
      <w:r w:rsidR="004419AC">
        <w:rPr>
          <w:rFonts w:ascii="Times New Roman" w:hAnsi="Times New Roman" w:cs="Times New Roman"/>
          <w:b/>
          <w:color w:val="000000" w:themeColor="text1"/>
          <w:sz w:val="24"/>
          <w:szCs w:val="24"/>
        </w:rPr>
        <w:t xml:space="preserve">Entegre </w:t>
      </w:r>
      <w:r w:rsidR="00F7208E">
        <w:rPr>
          <w:rFonts w:ascii="Times New Roman" w:hAnsi="Times New Roman" w:cs="Times New Roman"/>
          <w:b/>
          <w:color w:val="000000" w:themeColor="text1"/>
          <w:sz w:val="24"/>
          <w:szCs w:val="24"/>
        </w:rPr>
        <w:t>Köprü üstü</w:t>
      </w:r>
      <w:r w:rsidR="004419AC">
        <w:rPr>
          <w:rFonts w:ascii="Times New Roman" w:hAnsi="Times New Roman" w:cs="Times New Roman"/>
          <w:b/>
          <w:color w:val="000000" w:themeColor="text1"/>
          <w:sz w:val="24"/>
          <w:szCs w:val="24"/>
        </w:rPr>
        <w:t xml:space="preserve"> Sistemi – Integrated Bridge System (IBS)</w:t>
      </w:r>
    </w:p>
    <w:p w14:paraId="62D2FFD4" w14:textId="77777777" w:rsidR="00EE5C64" w:rsidRDefault="00EE5C64" w:rsidP="00EE5C64">
      <w:pPr>
        <w:spacing w:after="0" w:line="240" w:lineRule="auto"/>
        <w:jc w:val="both"/>
        <w:rPr>
          <w:rFonts w:ascii="Times New Roman" w:hAnsi="Times New Roman" w:cs="Times New Roman"/>
          <w:b/>
          <w:color w:val="000000" w:themeColor="text1"/>
        </w:rPr>
      </w:pPr>
    </w:p>
    <w:p w14:paraId="53AD4261" w14:textId="77777777" w:rsidR="003C63DE" w:rsidRDefault="003C63DE" w:rsidP="00EE5C64">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1960’larda bazı gemiler, planlanmış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ile donatılmıştı. Bu durum büyük olasılıkla, geminin operasyonel gereksinimlerini dikkate alan tasarım anlayışı içinde bir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inşa etmek üzere yapılan ilk girişim olmuştur. Entegre navigasyon sistemleri ve 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sistemleri, o günlerden beri yavaş yavaş gelişmeye başlamış olup, bu anlayış pek çok farklı üreticilerde mevcut olan çeşitli sistemler ile bi</w:t>
      </w:r>
      <w:r w:rsidR="00D327CE" w:rsidRPr="004377BE">
        <w:rPr>
          <w:rFonts w:ascii="Times New Roman" w:hAnsi="Times New Roman" w:cs="Times New Roman"/>
          <w:color w:val="000000" w:themeColor="text1"/>
        </w:rPr>
        <w:t>rl</w:t>
      </w:r>
      <w:r w:rsidR="00975E68" w:rsidRPr="004377BE">
        <w:rPr>
          <w:rFonts w:ascii="Times New Roman" w:hAnsi="Times New Roman" w:cs="Times New Roman"/>
          <w:color w:val="000000" w:themeColor="text1"/>
        </w:rPr>
        <w:t>ikte halen kab</w:t>
      </w:r>
      <w:r w:rsidR="006F1916">
        <w:rPr>
          <w:rFonts w:ascii="Times New Roman" w:hAnsi="Times New Roman" w:cs="Times New Roman"/>
          <w:color w:val="000000" w:themeColor="text1"/>
        </w:rPr>
        <w:t xml:space="preserve">ul görmektedir (Tetley </w:t>
      </w:r>
      <w:r w:rsidR="006F1916" w:rsidRPr="004377BE">
        <w:rPr>
          <w:rFonts w:ascii="Times New Roman" w:hAnsi="Times New Roman" w:cs="Times New Roman"/>
          <w:color w:val="000000" w:themeColor="text1"/>
        </w:rPr>
        <w:t>ve Calcutt</w:t>
      </w:r>
      <w:r w:rsidR="006F1916">
        <w:rPr>
          <w:rFonts w:ascii="Times New Roman" w:hAnsi="Times New Roman" w:cs="Times New Roman"/>
          <w:color w:val="000000" w:themeColor="text1"/>
        </w:rPr>
        <w:t>, 2001: 190)</w:t>
      </w:r>
      <w:r w:rsidR="00D327CE"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sistemleri GPS, radar, ARPA, ECDIS, </w:t>
      </w:r>
      <w:r w:rsidR="0051083E" w:rsidRPr="004377BE">
        <w:rPr>
          <w:rFonts w:ascii="Times New Roman" w:hAnsi="Times New Roman" w:cs="Times New Roman"/>
          <w:color w:val="000000" w:themeColor="text1"/>
        </w:rPr>
        <w:t>derinlikölçer</w:t>
      </w:r>
      <w:r w:rsidR="004419AC">
        <w:rPr>
          <w:rFonts w:ascii="Times New Roman" w:hAnsi="Times New Roman" w:cs="Times New Roman"/>
          <w:color w:val="000000" w:themeColor="text1"/>
        </w:rPr>
        <w:t xml:space="preserve"> (echo-sounder), </w:t>
      </w:r>
      <w:r w:rsidR="0051083E" w:rsidRPr="004377BE">
        <w:rPr>
          <w:rFonts w:ascii="Times New Roman" w:hAnsi="Times New Roman" w:cs="Times New Roman"/>
          <w:color w:val="000000" w:themeColor="text1"/>
        </w:rPr>
        <w:t>hızölçer</w:t>
      </w:r>
      <w:r w:rsidRPr="004377BE">
        <w:rPr>
          <w:rFonts w:ascii="Times New Roman" w:hAnsi="Times New Roman" w:cs="Times New Roman"/>
          <w:color w:val="000000" w:themeColor="text1"/>
        </w:rPr>
        <w:t xml:space="preserve">, anemometre </w:t>
      </w:r>
      <w:r w:rsidR="00AA2564" w:rsidRPr="004377BE">
        <w:rPr>
          <w:rFonts w:ascii="Times New Roman" w:hAnsi="Times New Roman" w:cs="Times New Roman"/>
          <w:color w:val="000000" w:themeColor="text1"/>
        </w:rPr>
        <w:t>vb.</w:t>
      </w:r>
      <w:r w:rsidRPr="004377BE">
        <w:rPr>
          <w:rFonts w:ascii="Times New Roman" w:hAnsi="Times New Roman" w:cs="Times New Roman"/>
          <w:color w:val="000000" w:themeColor="text1"/>
        </w:rPr>
        <w:t xml:space="preserve"> gibi ayrı seyir yardımcılarını bütünleştiren bir ünitedir. Tüm sensörlerden gelen bilgiler, IBS işlem birimi tarafından toplanır, işlenir ve farklı menüler aracılığıyla görüntülenebilir. Böylelikle seyir zabiti, su altında ve su üstünde sey</w:t>
      </w:r>
      <w:r w:rsidR="008C5FF3">
        <w:rPr>
          <w:rFonts w:ascii="Times New Roman" w:hAnsi="Times New Roman" w:cs="Times New Roman"/>
          <w:color w:val="000000" w:themeColor="text1"/>
        </w:rPr>
        <w:t>re</w:t>
      </w:r>
      <w:r w:rsidRPr="004377BE">
        <w:rPr>
          <w:rFonts w:ascii="Times New Roman" w:hAnsi="Times New Roman" w:cs="Times New Roman"/>
          <w:color w:val="000000" w:themeColor="text1"/>
        </w:rPr>
        <w:t xml:space="preserve"> tehlike oluşturan unsurların konumu, bunların özellikleri ve gemiye göre hareketleri</w:t>
      </w:r>
      <w:r w:rsidR="00ED67C5" w:rsidRPr="004377BE">
        <w:rPr>
          <w:rFonts w:ascii="Times New Roman" w:hAnsi="Times New Roman" w:cs="Times New Roman"/>
          <w:color w:val="000000" w:themeColor="text1"/>
        </w:rPr>
        <w:t xml:space="preserve"> i</w:t>
      </w:r>
      <w:r w:rsidR="00EC5ACB">
        <w:rPr>
          <w:rFonts w:ascii="Times New Roman" w:hAnsi="Times New Roman" w:cs="Times New Roman"/>
          <w:color w:val="000000" w:themeColor="text1"/>
        </w:rPr>
        <w:t>le ilgili verileri elde eder (Belev, 2004: 145)</w:t>
      </w:r>
      <w:r w:rsidR="00ED67C5" w:rsidRPr="004377BE">
        <w:rPr>
          <w:rFonts w:ascii="Times New Roman" w:hAnsi="Times New Roman" w:cs="Times New Roman"/>
          <w:color w:val="000000" w:themeColor="text1"/>
        </w:rPr>
        <w:t>.</w:t>
      </w:r>
    </w:p>
    <w:p w14:paraId="38D85F53"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5FCDD60E" w14:textId="77777777" w:rsidR="00D27EF6" w:rsidRPr="00DA7E46" w:rsidRDefault="003C63DE" w:rsidP="00DA7E46">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Bir 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sistemi, birbirine bağlı kontrol ve görüntü birimlerini kullanarak sistem veya ekipmanların fiziksel bir </w:t>
      </w:r>
      <w:r w:rsidRPr="004377BE">
        <w:rPr>
          <w:rFonts w:ascii="Times New Roman" w:hAnsi="Times New Roman" w:cs="Times New Roman"/>
          <w:color w:val="000000" w:themeColor="text1"/>
        </w:rPr>
        <w:lastRenderedPageBreak/>
        <w:t>kombinasyonu olarak tasarlanmalı ve kurulmalıdır. İş istasyonları, seyir ile ilgili tüm bilgile</w:t>
      </w:r>
      <w:r w:rsidR="005079B7">
        <w:rPr>
          <w:rFonts w:ascii="Times New Roman" w:hAnsi="Times New Roman" w:cs="Times New Roman"/>
          <w:color w:val="000000" w:themeColor="text1"/>
        </w:rPr>
        <w:t xml:space="preserve">re merkezi erişim sağlamalıdır.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nd</w:t>
      </w:r>
      <w:r w:rsidR="00095248" w:rsidRPr="004377BE">
        <w:rPr>
          <w:rFonts w:ascii="Times New Roman" w:hAnsi="Times New Roman" w:cs="Times New Roman"/>
          <w:color w:val="000000" w:themeColor="text1"/>
        </w:rPr>
        <w:t xml:space="preserve">en yürütülen operasyonel işlevler seyir, haberleşme, </w:t>
      </w:r>
      <w:r w:rsidRPr="004377BE">
        <w:rPr>
          <w:rFonts w:ascii="Times New Roman" w:hAnsi="Times New Roman" w:cs="Times New Roman"/>
          <w:color w:val="000000" w:themeColor="text1"/>
        </w:rPr>
        <w:t>otomasyon ve genel ge</w:t>
      </w:r>
      <w:r w:rsidR="00095248" w:rsidRPr="004377BE">
        <w:rPr>
          <w:rFonts w:ascii="Times New Roman" w:hAnsi="Times New Roman" w:cs="Times New Roman"/>
          <w:color w:val="000000" w:themeColor="text1"/>
        </w:rPr>
        <w:t>mi operasyonlarını kapsamaktadır</w:t>
      </w:r>
      <w:r w:rsidRPr="004377BE">
        <w:rPr>
          <w:rFonts w:ascii="Times New Roman" w:hAnsi="Times New Roman" w:cs="Times New Roman"/>
          <w:color w:val="000000" w:themeColor="text1"/>
        </w:rPr>
        <w:t>. IEC (</w:t>
      </w:r>
      <w:r w:rsidR="008C5FF3">
        <w:rPr>
          <w:rFonts w:ascii="Times New Roman" w:hAnsi="Times New Roman" w:cs="Times New Roman"/>
          <w:color w:val="000000" w:themeColor="text1"/>
        </w:rPr>
        <w:t>T</w:t>
      </w:r>
      <w:r w:rsidRPr="004377BE">
        <w:rPr>
          <w:rFonts w:ascii="Times New Roman" w:hAnsi="Times New Roman" w:cs="Times New Roman"/>
          <w:color w:val="000000" w:themeColor="text1"/>
        </w:rPr>
        <w:t xml:space="preserve">he International Electrotechnical Commission)’nin 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sistemi tanımında, böyle bir sistemin şu fonksiyonlardan en az ikisini </w:t>
      </w:r>
      <w:r w:rsidR="006A098D" w:rsidRPr="004377BE">
        <w:rPr>
          <w:rFonts w:ascii="Times New Roman" w:hAnsi="Times New Roman" w:cs="Times New Roman"/>
          <w:color w:val="000000" w:themeColor="text1"/>
        </w:rPr>
        <w:t>yerine getirebilmesi gerektiği</w:t>
      </w:r>
      <w:r w:rsidRPr="004377BE">
        <w:rPr>
          <w:rFonts w:ascii="Times New Roman" w:hAnsi="Times New Roman" w:cs="Times New Roman"/>
          <w:color w:val="000000" w:themeColor="text1"/>
        </w:rPr>
        <w:t xml:space="preserve"> belirt</w:t>
      </w:r>
      <w:r w:rsidR="006A098D" w:rsidRPr="004377BE">
        <w:rPr>
          <w:rFonts w:ascii="Times New Roman" w:hAnsi="Times New Roman" w:cs="Times New Roman"/>
          <w:color w:val="000000" w:themeColor="text1"/>
        </w:rPr>
        <w:t>il</w:t>
      </w:r>
      <w:r w:rsidRPr="004377BE">
        <w:rPr>
          <w:rFonts w:ascii="Times New Roman" w:hAnsi="Times New Roman" w:cs="Times New Roman"/>
          <w:color w:val="000000" w:themeColor="text1"/>
        </w:rPr>
        <w:t>mektedir; seyir planlaması, geçiş yapma ve manevra, çatma ve karaya oturma önleme, haberleşme, makine kontrol ve iz</w:t>
      </w:r>
      <w:r w:rsidR="003C4434" w:rsidRPr="004377BE">
        <w:rPr>
          <w:rFonts w:ascii="Times New Roman" w:hAnsi="Times New Roman" w:cs="Times New Roman"/>
          <w:color w:val="000000" w:themeColor="text1"/>
        </w:rPr>
        <w:t>leme, yükün yükleme ve tahliyesi</w:t>
      </w:r>
      <w:r w:rsidRPr="004377BE">
        <w:rPr>
          <w:rFonts w:ascii="Times New Roman" w:hAnsi="Times New Roman" w:cs="Times New Roman"/>
          <w:color w:val="000000" w:themeColor="text1"/>
        </w:rPr>
        <w:t xml:space="preserve">, emniyet ve güvenlik, sevk ve idare. Bu gereksinimleri karşılayan bir entegre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sistemi şunları sağlamalıdır: sistem arızası durumund</w:t>
      </w:r>
      <w:r w:rsidR="00AE2250" w:rsidRPr="004377BE">
        <w:rPr>
          <w:rFonts w:ascii="Times New Roman" w:hAnsi="Times New Roman" w:cs="Times New Roman"/>
          <w:color w:val="000000" w:themeColor="text1"/>
        </w:rPr>
        <w:t>a yedekleme; standart hale getirilmiş</w:t>
      </w:r>
      <w:r w:rsidRPr="004377BE">
        <w:rPr>
          <w:rFonts w:ascii="Times New Roman" w:hAnsi="Times New Roman" w:cs="Times New Roman"/>
          <w:color w:val="000000" w:themeColor="text1"/>
        </w:rPr>
        <w:t xml:space="preserve"> ekipman arayüzü kullanımı; seyir ile ilgili bütün bilgi ve alarmların merkezileştirilmesi; ve sensör verilerinin izlenmesine olanak sağlamak üzere uygun </w:t>
      </w:r>
      <w:r w:rsidR="008F1565" w:rsidRPr="004377BE">
        <w:rPr>
          <w:rFonts w:ascii="Times New Roman" w:hAnsi="Times New Roman" w:cs="Times New Roman"/>
          <w:color w:val="000000" w:themeColor="text1"/>
        </w:rPr>
        <w:t>gö</w:t>
      </w:r>
      <w:r w:rsidR="000E341C">
        <w:rPr>
          <w:rFonts w:ascii="Times New Roman" w:hAnsi="Times New Roman" w:cs="Times New Roman"/>
          <w:color w:val="000000" w:themeColor="text1"/>
        </w:rPr>
        <w:t xml:space="preserve">rüntü birimlerinin kullanımı (Tetley </w:t>
      </w:r>
      <w:r w:rsidR="000E341C" w:rsidRPr="004377BE">
        <w:rPr>
          <w:rFonts w:ascii="Times New Roman" w:hAnsi="Times New Roman" w:cs="Times New Roman"/>
          <w:color w:val="000000" w:themeColor="text1"/>
        </w:rPr>
        <w:t>ve Calcutt</w:t>
      </w:r>
      <w:r w:rsidR="000E341C">
        <w:rPr>
          <w:rFonts w:ascii="Times New Roman" w:hAnsi="Times New Roman" w:cs="Times New Roman"/>
          <w:color w:val="000000" w:themeColor="text1"/>
        </w:rPr>
        <w:t xml:space="preserve">, 2001: </w:t>
      </w:r>
      <w:r w:rsidR="00D261D8">
        <w:rPr>
          <w:rFonts w:ascii="Times New Roman" w:hAnsi="Times New Roman" w:cs="Times New Roman"/>
          <w:color w:val="000000" w:themeColor="text1"/>
        </w:rPr>
        <w:t>191)</w:t>
      </w:r>
      <w:r w:rsidR="008F1565" w:rsidRPr="004377BE">
        <w:rPr>
          <w:rFonts w:ascii="Times New Roman" w:hAnsi="Times New Roman" w:cs="Times New Roman"/>
          <w:color w:val="000000" w:themeColor="text1"/>
        </w:rPr>
        <w:t>.</w:t>
      </w:r>
    </w:p>
    <w:p w14:paraId="7699CE4B" w14:textId="77777777" w:rsidR="000C66C3" w:rsidRDefault="000C66C3" w:rsidP="004D41CE">
      <w:pPr>
        <w:spacing w:after="0" w:line="240" w:lineRule="auto"/>
        <w:jc w:val="both"/>
        <w:rPr>
          <w:rFonts w:ascii="Times New Roman" w:hAnsi="Times New Roman" w:cs="Times New Roman"/>
          <w:b/>
          <w:color w:val="000000" w:themeColor="text1"/>
          <w:sz w:val="24"/>
          <w:szCs w:val="24"/>
        </w:rPr>
      </w:pPr>
    </w:p>
    <w:p w14:paraId="058C1314" w14:textId="47C5A1B2" w:rsidR="003C63DE" w:rsidRPr="00EE5C64" w:rsidRDefault="000A4426" w:rsidP="004D41C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3.1.1. </w:t>
      </w:r>
      <w:r w:rsidR="003C63DE" w:rsidRPr="00EE5C64">
        <w:rPr>
          <w:rFonts w:ascii="Times New Roman" w:hAnsi="Times New Roman" w:cs="Times New Roman"/>
          <w:b/>
          <w:color w:val="000000" w:themeColor="text1"/>
          <w:sz w:val="24"/>
          <w:szCs w:val="24"/>
        </w:rPr>
        <w:t>Elektronik H</w:t>
      </w:r>
      <w:r>
        <w:rPr>
          <w:rFonts w:ascii="Times New Roman" w:hAnsi="Times New Roman" w:cs="Times New Roman"/>
          <w:b/>
          <w:color w:val="000000" w:themeColor="text1"/>
          <w:sz w:val="24"/>
          <w:szCs w:val="24"/>
        </w:rPr>
        <w:t>arita Gösterim ve Bilgi Sistemi</w:t>
      </w:r>
      <w:r w:rsidR="004A10D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Electronic Chart </w:t>
      </w:r>
      <w:r w:rsidR="004A10D9">
        <w:rPr>
          <w:rFonts w:ascii="Times New Roman" w:hAnsi="Times New Roman" w:cs="Times New Roman"/>
          <w:b/>
          <w:color w:val="000000" w:themeColor="text1"/>
          <w:sz w:val="24"/>
          <w:szCs w:val="24"/>
        </w:rPr>
        <w:t>Display and Information System-</w:t>
      </w:r>
      <w:r>
        <w:rPr>
          <w:rFonts w:ascii="Times New Roman" w:hAnsi="Times New Roman" w:cs="Times New Roman"/>
          <w:b/>
          <w:color w:val="000000" w:themeColor="text1"/>
          <w:sz w:val="24"/>
          <w:szCs w:val="24"/>
        </w:rPr>
        <w:t>ECDIS)</w:t>
      </w:r>
    </w:p>
    <w:p w14:paraId="69C4953E" w14:textId="77777777" w:rsidR="004D41CE" w:rsidRPr="004D41CE" w:rsidRDefault="004D41CE" w:rsidP="004D41CE">
      <w:pPr>
        <w:spacing w:after="0" w:line="240" w:lineRule="auto"/>
        <w:jc w:val="both"/>
        <w:rPr>
          <w:rFonts w:ascii="Times New Roman" w:hAnsi="Times New Roman" w:cs="Times New Roman"/>
          <w:b/>
          <w:color w:val="000000" w:themeColor="text1"/>
        </w:rPr>
      </w:pPr>
    </w:p>
    <w:p w14:paraId="359E6775" w14:textId="77777777" w:rsidR="003C63DE" w:rsidRDefault="003C63DE" w:rsidP="005079A2">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Elektronik haritalar deniz seyri, emniyet ve ticarete önemli faydalar sağlayan seyir yardımcılarıdır. Elektronik haritalar, seyir zabiti tarafından görüntülenen ve yorumlanan çeşitli bilgileri birleştiren, gerçek zamanlı bir seyir sistemidir</w:t>
      </w:r>
      <w:r w:rsidR="005079A2" w:rsidRPr="005079A2">
        <w:rPr>
          <w:rFonts w:ascii="Times New Roman" w:hAnsi="Times New Roman" w:cs="Times New Roman"/>
          <w:color w:val="000000" w:themeColor="text1"/>
        </w:rPr>
        <w:t xml:space="preserve"> </w:t>
      </w:r>
      <w:r w:rsidR="005079A2" w:rsidRPr="004377BE">
        <w:rPr>
          <w:rFonts w:ascii="Times New Roman" w:hAnsi="Times New Roman" w:cs="Times New Roman"/>
          <w:color w:val="000000" w:themeColor="text1"/>
        </w:rPr>
        <w:t xml:space="preserve">Sistem, geleneksel kâğıt haritanın yerine geçer. ECDIS ile, kâğıt haritalarda yapılan her türlü çalışmaya olanak sağlanması ve bu faaliyetlerin daha kolay, daha kesin ve daha hızlı yapılması amaçlanmaktadır. Bunlar; rota planlama, gözlemlerin sisteme girişi, talimatlar ve notlar, pozisyon belirleme ve son olarak, denizcilere bildirimler (Notices to Mariners) yardımı ile haritaların </w:t>
      </w:r>
      <w:r w:rsidR="005079A2">
        <w:rPr>
          <w:rFonts w:ascii="Times New Roman" w:hAnsi="Times New Roman" w:cs="Times New Roman"/>
          <w:color w:val="000000" w:themeColor="text1"/>
        </w:rPr>
        <w:t xml:space="preserve">güncellenmesini içermektedir (Popescu </w:t>
      </w:r>
      <w:r w:rsidR="005079A2" w:rsidRPr="004377BE">
        <w:rPr>
          <w:rFonts w:ascii="Times New Roman" w:hAnsi="Times New Roman" w:cs="Times New Roman"/>
          <w:color w:val="000000" w:themeColor="text1"/>
        </w:rPr>
        <w:t>ve Varsami</w:t>
      </w:r>
      <w:r w:rsidR="005079A2">
        <w:rPr>
          <w:rFonts w:ascii="Times New Roman" w:hAnsi="Times New Roman" w:cs="Times New Roman"/>
          <w:color w:val="000000" w:themeColor="text1"/>
        </w:rPr>
        <w:t xml:space="preserve">, 2010: 41; </w:t>
      </w:r>
      <w:r w:rsidR="00DB5C00">
        <w:rPr>
          <w:rFonts w:ascii="Times New Roman" w:hAnsi="Times New Roman" w:cs="Times New Roman"/>
          <w:color w:val="000000" w:themeColor="text1"/>
        </w:rPr>
        <w:t xml:space="preserve">Xiaoxia </w:t>
      </w:r>
      <w:r w:rsidR="00DB5C00" w:rsidRPr="004377BE">
        <w:rPr>
          <w:rFonts w:ascii="Times New Roman" w:hAnsi="Times New Roman" w:cs="Times New Roman"/>
          <w:color w:val="000000" w:themeColor="text1"/>
        </w:rPr>
        <w:t>ve Chaohua</w:t>
      </w:r>
      <w:r w:rsidR="00DB5C00">
        <w:rPr>
          <w:rFonts w:ascii="Times New Roman" w:hAnsi="Times New Roman" w:cs="Times New Roman"/>
          <w:color w:val="000000" w:themeColor="text1"/>
        </w:rPr>
        <w:t>, 2002: 7)</w:t>
      </w:r>
      <w:r w:rsidR="005A28ED"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İki temel tip elektronik harita vardır; ECDIS ve ECS. Elektronik haritaların en gelişmiş biçimi ECDIS’tir; diğer tüm türleri ECS (Electronic Chart Systems) olarak kabul edilmektedir. ECS, IMO ECDIS Performans Standartları’na uymayan elektronik haritaların diğer herhangi bir türü olarak düşünülebilir. Bir elektronik haritanın ECDIS olarak dikkate alınabilmesi için, IMO tarafından oluşturulan ECDIS Performans Standartları ile u</w:t>
      </w:r>
      <w:r w:rsidR="00676FE5">
        <w:rPr>
          <w:rFonts w:ascii="Times New Roman" w:hAnsi="Times New Roman" w:cs="Times New Roman"/>
          <w:color w:val="000000" w:themeColor="text1"/>
        </w:rPr>
        <w:t xml:space="preserve">yumlu olması gerekmektedir. </w:t>
      </w:r>
      <w:r w:rsidRPr="004377BE">
        <w:rPr>
          <w:rFonts w:ascii="Times New Roman" w:hAnsi="Times New Roman" w:cs="Times New Roman"/>
          <w:color w:val="000000" w:themeColor="text1"/>
        </w:rPr>
        <w:t>Bu standartlar, IMO tarafından 1995’de resmi olarak kabul edilmiş ve IMO Resolution A</w:t>
      </w:r>
      <w:r w:rsidR="00074806" w:rsidRPr="004377BE">
        <w:rPr>
          <w:rFonts w:ascii="Times New Roman" w:hAnsi="Times New Roman" w:cs="Times New Roman"/>
          <w:color w:val="000000" w:themeColor="text1"/>
        </w:rPr>
        <w:t>.8</w:t>
      </w:r>
      <w:r w:rsidR="00975E68" w:rsidRPr="004377BE">
        <w:rPr>
          <w:rFonts w:ascii="Times New Roman" w:hAnsi="Times New Roman" w:cs="Times New Roman"/>
          <w:color w:val="000000" w:themeColor="text1"/>
        </w:rPr>
        <w:t xml:space="preserve">17(19) </w:t>
      </w:r>
      <w:r w:rsidR="00EF073A">
        <w:rPr>
          <w:rFonts w:ascii="Times New Roman" w:hAnsi="Times New Roman" w:cs="Times New Roman"/>
          <w:color w:val="000000" w:themeColor="text1"/>
        </w:rPr>
        <w:t>olarak yayımlanmıştır (</w:t>
      </w:r>
      <w:r w:rsidR="00EF073A" w:rsidRPr="004377BE">
        <w:rPr>
          <w:rFonts w:ascii="Times New Roman" w:hAnsi="Times New Roman" w:cs="Times New Roman"/>
          <w:color w:val="000000" w:themeColor="text1"/>
        </w:rPr>
        <w:t>Xiaoxia</w:t>
      </w:r>
      <w:r w:rsidR="00EF073A">
        <w:rPr>
          <w:rFonts w:ascii="Times New Roman" w:hAnsi="Times New Roman" w:cs="Times New Roman"/>
          <w:color w:val="000000" w:themeColor="text1"/>
        </w:rPr>
        <w:t xml:space="preserve"> vd. 2005: 175-176)</w:t>
      </w:r>
      <w:r w:rsidR="00074806"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w:t>
      </w:r>
    </w:p>
    <w:p w14:paraId="58D7E025" w14:textId="77777777" w:rsidR="008C5FF3" w:rsidRDefault="008C5FF3" w:rsidP="004D41CE">
      <w:pPr>
        <w:spacing w:after="0" w:line="240" w:lineRule="auto"/>
        <w:jc w:val="both"/>
        <w:rPr>
          <w:rFonts w:ascii="Times New Roman" w:hAnsi="Times New Roman" w:cs="Times New Roman"/>
          <w:b/>
          <w:color w:val="1F497D" w:themeColor="text2"/>
        </w:rPr>
      </w:pPr>
    </w:p>
    <w:p w14:paraId="77C91BC4" w14:textId="77777777" w:rsidR="0038541C" w:rsidRDefault="0038541C" w:rsidP="004D41CE">
      <w:pPr>
        <w:spacing w:after="0" w:line="240" w:lineRule="auto"/>
        <w:jc w:val="both"/>
        <w:rPr>
          <w:rFonts w:ascii="Times New Roman" w:hAnsi="Times New Roman" w:cs="Times New Roman"/>
          <w:b/>
          <w:color w:val="1F497D" w:themeColor="text2"/>
        </w:rPr>
      </w:pPr>
    </w:p>
    <w:p w14:paraId="793B2D5A" w14:textId="77777777" w:rsidR="0038541C" w:rsidRDefault="0038541C" w:rsidP="004D41CE">
      <w:pPr>
        <w:spacing w:after="0" w:line="240" w:lineRule="auto"/>
        <w:jc w:val="both"/>
        <w:rPr>
          <w:rFonts w:ascii="Times New Roman" w:hAnsi="Times New Roman" w:cs="Times New Roman"/>
          <w:b/>
          <w:color w:val="1F497D" w:themeColor="text2"/>
        </w:rPr>
      </w:pPr>
    </w:p>
    <w:p w14:paraId="6E47DF56" w14:textId="77777777" w:rsidR="0038541C" w:rsidRDefault="0038541C" w:rsidP="004D41CE">
      <w:pPr>
        <w:spacing w:after="0" w:line="240" w:lineRule="auto"/>
        <w:jc w:val="both"/>
        <w:rPr>
          <w:rFonts w:ascii="Times New Roman" w:hAnsi="Times New Roman" w:cs="Times New Roman"/>
          <w:b/>
          <w:color w:val="1F497D" w:themeColor="text2"/>
        </w:rPr>
      </w:pPr>
    </w:p>
    <w:p w14:paraId="6CBECAAC" w14:textId="07ECC004" w:rsidR="003C63DE" w:rsidRPr="00EE5C64" w:rsidRDefault="000A4426" w:rsidP="004D41C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3.1.</w:t>
      </w:r>
      <w:r w:rsidR="004A10D9">
        <w:rPr>
          <w:rFonts w:ascii="Times New Roman" w:hAnsi="Times New Roman" w:cs="Times New Roman"/>
          <w:b/>
          <w:color w:val="000000" w:themeColor="text1"/>
          <w:sz w:val="24"/>
          <w:szCs w:val="24"/>
        </w:rPr>
        <w:t>2. Otomatik Tanımlama Sistemi (</w:t>
      </w:r>
      <w:r>
        <w:rPr>
          <w:rFonts w:ascii="Times New Roman" w:hAnsi="Times New Roman" w:cs="Times New Roman"/>
          <w:b/>
          <w:color w:val="000000" w:themeColor="text1"/>
          <w:sz w:val="24"/>
          <w:szCs w:val="24"/>
        </w:rPr>
        <w:t>A</w:t>
      </w:r>
      <w:r w:rsidR="004A10D9">
        <w:rPr>
          <w:rFonts w:ascii="Times New Roman" w:hAnsi="Times New Roman" w:cs="Times New Roman"/>
          <w:b/>
          <w:color w:val="000000" w:themeColor="text1"/>
          <w:sz w:val="24"/>
          <w:szCs w:val="24"/>
        </w:rPr>
        <w:t>utomatic Identification System-</w:t>
      </w:r>
      <w:r>
        <w:rPr>
          <w:rFonts w:ascii="Times New Roman" w:hAnsi="Times New Roman" w:cs="Times New Roman"/>
          <w:b/>
          <w:color w:val="000000" w:themeColor="text1"/>
          <w:sz w:val="24"/>
          <w:szCs w:val="24"/>
        </w:rPr>
        <w:t>AIS)</w:t>
      </w:r>
    </w:p>
    <w:p w14:paraId="6E722384"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2BC962AF" w14:textId="77777777" w:rsidR="00FE3C9A" w:rsidRPr="004377BE" w:rsidRDefault="003C63DE" w:rsidP="004D41CE">
      <w:pPr>
        <w:spacing w:after="0" w:line="240" w:lineRule="auto"/>
        <w:ind w:firstLine="567"/>
        <w:jc w:val="both"/>
        <w:rPr>
          <w:rFonts w:ascii="Times New Roman" w:hAnsi="Times New Roman" w:cs="Times New Roman"/>
          <w:b/>
          <w:color w:val="1F497D" w:themeColor="text2"/>
        </w:rPr>
      </w:pPr>
      <w:r w:rsidRPr="004377BE">
        <w:rPr>
          <w:rFonts w:ascii="Times New Roman" w:hAnsi="Times New Roman" w:cs="Times New Roman"/>
          <w:color w:val="000000" w:themeColor="text1"/>
        </w:rPr>
        <w:t>AIS (Otomatik Tanımlama Sistemi), yakındaki gemilere gemi ile ilgili trafik bilgilerini otomatik olarak ileterek denizde emniyeti arttırmak üzere tasarlanmış, gelene</w:t>
      </w:r>
      <w:r w:rsidR="00F65AF1">
        <w:rPr>
          <w:rFonts w:ascii="Times New Roman" w:hAnsi="Times New Roman" w:cs="Times New Roman"/>
          <w:color w:val="000000" w:themeColor="text1"/>
        </w:rPr>
        <w:t>ksel radara ilave bir sistemdir (</w:t>
      </w:r>
      <w:r w:rsidR="00F65AF1" w:rsidRPr="004377BE">
        <w:rPr>
          <w:rFonts w:ascii="Times New Roman" w:hAnsi="Times New Roman" w:cs="Times New Roman"/>
          <w:color w:val="000000" w:themeColor="text1"/>
        </w:rPr>
        <w:t>Laursen</w:t>
      </w:r>
      <w:r w:rsidR="00F65AF1">
        <w:rPr>
          <w:rFonts w:ascii="Times New Roman" w:hAnsi="Times New Roman" w:cs="Times New Roman"/>
          <w:color w:val="000000" w:themeColor="text1"/>
        </w:rPr>
        <w:t xml:space="preserve"> vd. 2010: 242). </w:t>
      </w:r>
      <w:r w:rsidRPr="007C2294">
        <w:rPr>
          <w:rFonts w:ascii="Times New Roman" w:hAnsi="Times New Roman" w:cs="Times New Roman"/>
          <w:color w:val="000000" w:themeColor="text1"/>
        </w:rPr>
        <w:t>IMO</w:t>
      </w:r>
      <w:r w:rsidR="0036291F">
        <w:rPr>
          <w:rFonts w:ascii="Times New Roman" w:hAnsi="Times New Roman" w:cs="Times New Roman"/>
          <w:color w:val="000000" w:themeColor="text1"/>
        </w:rPr>
        <w:t>, SOLAS Bölüm 5’de;</w:t>
      </w:r>
      <w:r w:rsidRPr="007C2294">
        <w:rPr>
          <w:rFonts w:ascii="Times New Roman" w:hAnsi="Times New Roman" w:cs="Times New Roman"/>
          <w:color w:val="000000" w:themeColor="text1"/>
        </w:rPr>
        <w:t xml:space="preserve"> 300 groston ve üzeri uluslararası sefer yapan tüm gemiler, 500 groston ve üzeri uluslararası sefer yapmayan yük gemileri ve büyüklüklerine bakılmaksızın bütün yolcu gemilerinin bir AIS cihazı </w:t>
      </w:r>
      <w:r w:rsidR="002E6EA7" w:rsidRPr="007C2294">
        <w:rPr>
          <w:rFonts w:ascii="Times New Roman" w:hAnsi="Times New Roman" w:cs="Times New Roman"/>
          <w:color w:val="000000" w:themeColor="text1"/>
        </w:rPr>
        <w:t>ta</w:t>
      </w:r>
      <w:r w:rsidR="004267CB" w:rsidRPr="007C2294">
        <w:rPr>
          <w:rFonts w:ascii="Times New Roman" w:hAnsi="Times New Roman" w:cs="Times New Roman"/>
          <w:color w:val="000000" w:themeColor="text1"/>
        </w:rPr>
        <w:t>ş</w:t>
      </w:r>
      <w:r w:rsidR="00F928E4" w:rsidRPr="007C2294">
        <w:rPr>
          <w:rFonts w:ascii="Times New Roman" w:hAnsi="Times New Roman" w:cs="Times New Roman"/>
          <w:color w:val="000000" w:themeColor="text1"/>
        </w:rPr>
        <w:t>ımasını zorunlu kılmaktadır</w:t>
      </w:r>
      <w:r w:rsidR="00F65AF1">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Gemilerde Otomatik Tanımlama Sistemi uygulaması, revize edilmiş SOLAS kuralları çerçevesinde 1 Te</w:t>
      </w:r>
      <w:r w:rsidR="00F65AF1">
        <w:rPr>
          <w:rFonts w:ascii="Times New Roman" w:hAnsi="Times New Roman" w:cs="Times New Roman"/>
          <w:color w:val="000000" w:themeColor="text1"/>
        </w:rPr>
        <w:t xml:space="preserve">mmuz 2002 tarihinde başlamıştır </w:t>
      </w:r>
      <w:r w:rsidR="00F65AF1" w:rsidRPr="007C2294">
        <w:rPr>
          <w:rFonts w:ascii="Times New Roman" w:hAnsi="Times New Roman" w:cs="Times New Roman"/>
          <w:color w:val="000000" w:themeColor="text1"/>
        </w:rPr>
        <w:t>(IMO, 2002).</w:t>
      </w:r>
      <w:r w:rsidR="00F65AF1">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AIS sistemi; gemiler, liman otoriteleri gibi baz istasyonları, şamandıralar veya arama ve kurtarma uçakları üzerine kurulabilen AIS sistemleri arasında veri aktarımına olanak sağlamaktadır</w:t>
      </w:r>
      <w:r w:rsidR="0073044D">
        <w:rPr>
          <w:rFonts w:ascii="Times New Roman" w:hAnsi="Times New Roman" w:cs="Times New Roman"/>
          <w:color w:val="000000" w:themeColor="text1"/>
        </w:rPr>
        <w:t xml:space="preserve"> (Last vd. 2014: 791)</w:t>
      </w:r>
      <w:r w:rsidRPr="004377BE">
        <w:rPr>
          <w:rFonts w:ascii="Times New Roman" w:hAnsi="Times New Roman" w:cs="Times New Roman"/>
          <w:color w:val="000000" w:themeColor="text1"/>
        </w:rPr>
        <w:t>.</w:t>
      </w:r>
      <w:r w:rsidR="00E35B21"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Alınan AIS verileri gemide çatma önleme ve fazladan gözetlemeler için kullanılabilmekte ve ayrıca bir VTS merkezinde </w:t>
      </w:r>
      <w:r w:rsidR="00D021AB" w:rsidRPr="004377BE">
        <w:rPr>
          <w:rFonts w:ascii="Times New Roman" w:hAnsi="Times New Roman" w:cs="Times New Roman"/>
          <w:color w:val="000000" w:themeColor="text1"/>
        </w:rPr>
        <w:t>gemi takip sistemi</w:t>
      </w:r>
      <w:r w:rsidRPr="004377BE">
        <w:rPr>
          <w:rFonts w:ascii="Times New Roman" w:hAnsi="Times New Roman" w:cs="Times New Roman"/>
          <w:color w:val="000000" w:themeColor="text1"/>
        </w:rPr>
        <w:t xml:space="preserve"> ile trafik emniyeti ve verimliliği için kullanılabilmektedir. Bundan başka, deniz emniyet otoriteleri kaza incelemesi veya trafik durumunun analizi gibi ileriki araştırmalar için AIS</w:t>
      </w:r>
      <w:r w:rsidR="00FE73A3">
        <w:rPr>
          <w:rFonts w:ascii="Times New Roman" w:hAnsi="Times New Roman" w:cs="Times New Roman"/>
          <w:color w:val="000000" w:themeColor="text1"/>
        </w:rPr>
        <w:t xml:space="preserve"> verilerini saklayabilmektedir </w:t>
      </w:r>
      <w:r w:rsidR="0073044D">
        <w:rPr>
          <w:rFonts w:ascii="Times New Roman" w:hAnsi="Times New Roman" w:cs="Times New Roman"/>
          <w:color w:val="000000" w:themeColor="text1"/>
        </w:rPr>
        <w:t>(Xiao vd. 2015: 85)</w:t>
      </w:r>
      <w:r w:rsidR="00E35B21" w:rsidRPr="004377BE">
        <w:rPr>
          <w:rFonts w:ascii="Times New Roman" w:hAnsi="Times New Roman" w:cs="Times New Roman"/>
          <w:color w:val="000000" w:themeColor="text1"/>
        </w:rPr>
        <w:t xml:space="preserve">. </w:t>
      </w:r>
      <w:r w:rsidR="002D288E" w:rsidRPr="004377BE">
        <w:rPr>
          <w:rFonts w:ascii="Times New Roman" w:hAnsi="Times New Roman" w:cs="Times New Roman"/>
          <w:color w:val="000000" w:themeColor="text1"/>
        </w:rPr>
        <w:t xml:space="preserve">IMO’nun </w:t>
      </w:r>
      <w:r w:rsidRPr="004377BE">
        <w:rPr>
          <w:rFonts w:ascii="Times New Roman" w:hAnsi="Times New Roman" w:cs="Times New Roman"/>
          <w:color w:val="000000" w:themeColor="text1"/>
        </w:rPr>
        <w:t xml:space="preserve">AIS cihazını uygulamaya koymasındaki amaçları; seyir emniyetini ve verimliliğini arttırma, gemilerin daha iyi tanımlanması sayesinde denizde can güvenliği ve deniz çevre koruma, </w:t>
      </w:r>
      <w:r w:rsidR="00D021AB" w:rsidRPr="004377BE">
        <w:rPr>
          <w:rFonts w:ascii="Times New Roman" w:hAnsi="Times New Roman" w:cs="Times New Roman"/>
          <w:color w:val="000000" w:themeColor="text1"/>
        </w:rPr>
        <w:t>gemi takip sistemi</w:t>
      </w:r>
      <w:r w:rsidRPr="004377BE">
        <w:rPr>
          <w:rFonts w:ascii="Times New Roman" w:hAnsi="Times New Roman" w:cs="Times New Roman"/>
          <w:color w:val="000000" w:themeColor="text1"/>
        </w:rPr>
        <w:t>,</w:t>
      </w:r>
      <w:r w:rsidR="00D021AB"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basitleştirilmiş ek bilgiler sayesinde geliştirilmiş durumsal farkındalık ve değerlendirme şeklinde sıralanabilir </w:t>
      </w:r>
      <w:r w:rsidR="00894DF8">
        <w:rPr>
          <w:rFonts w:ascii="Times New Roman" w:hAnsi="Times New Roman" w:cs="Times New Roman"/>
          <w:color w:val="000000" w:themeColor="text1"/>
        </w:rPr>
        <w:t>(Mokhtari vd. 2007: 374)</w:t>
      </w:r>
      <w:r w:rsidR="002E7073" w:rsidRPr="004377BE">
        <w:rPr>
          <w:rFonts w:ascii="Times New Roman" w:hAnsi="Times New Roman" w:cs="Times New Roman"/>
          <w:color w:val="000000" w:themeColor="text1"/>
        </w:rPr>
        <w:t>.</w:t>
      </w:r>
    </w:p>
    <w:p w14:paraId="67DBA46B" w14:textId="77777777" w:rsidR="004D41CE" w:rsidRDefault="004D41CE" w:rsidP="004D41CE">
      <w:pPr>
        <w:spacing w:after="0" w:line="240" w:lineRule="auto"/>
        <w:jc w:val="both"/>
        <w:rPr>
          <w:rFonts w:ascii="Times New Roman" w:hAnsi="Times New Roman" w:cs="Times New Roman"/>
          <w:b/>
          <w:color w:val="1F497D" w:themeColor="text2"/>
        </w:rPr>
      </w:pPr>
    </w:p>
    <w:p w14:paraId="703F9CB2" w14:textId="74474034" w:rsidR="003C63DE" w:rsidRPr="00EE5C64" w:rsidRDefault="000D3696"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 xml:space="preserve">3.1.3. </w:t>
      </w:r>
      <w:r w:rsidR="000A4426">
        <w:rPr>
          <w:rFonts w:ascii="Times New Roman" w:hAnsi="Times New Roman" w:cs="Times New Roman"/>
          <w:b/>
          <w:color w:val="000000" w:themeColor="text1"/>
          <w:sz w:val="24"/>
          <w:szCs w:val="24"/>
        </w:rPr>
        <w:t>Ot</w:t>
      </w:r>
      <w:r w:rsidR="000C641C">
        <w:rPr>
          <w:rFonts w:ascii="Times New Roman" w:hAnsi="Times New Roman" w:cs="Times New Roman"/>
          <w:b/>
          <w:color w:val="000000" w:themeColor="text1"/>
          <w:sz w:val="24"/>
          <w:szCs w:val="24"/>
        </w:rPr>
        <w:t>omatik Radar Plotlama Sistemi (Automatic Radar Plotting Aid-</w:t>
      </w:r>
      <w:r w:rsidR="000A4426">
        <w:rPr>
          <w:rFonts w:ascii="Times New Roman" w:hAnsi="Times New Roman" w:cs="Times New Roman"/>
          <w:b/>
          <w:color w:val="000000" w:themeColor="text1"/>
          <w:sz w:val="24"/>
          <w:szCs w:val="24"/>
        </w:rPr>
        <w:t>ARPA)</w:t>
      </w:r>
    </w:p>
    <w:p w14:paraId="536B5438"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578AD66A" w14:textId="77777777" w:rsidR="003C63DE" w:rsidRDefault="00D021AB"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Geçen gemilerin, şamandıraların, </w:t>
      </w:r>
      <w:r w:rsidR="003C63DE" w:rsidRPr="004377BE">
        <w:rPr>
          <w:rFonts w:ascii="Times New Roman" w:hAnsi="Times New Roman" w:cs="Times New Roman"/>
          <w:color w:val="000000" w:themeColor="text1"/>
        </w:rPr>
        <w:t>kanal yapılarının</w:t>
      </w:r>
      <w:r w:rsidRPr="004377BE">
        <w:rPr>
          <w:rFonts w:ascii="Times New Roman" w:hAnsi="Times New Roman" w:cs="Times New Roman"/>
          <w:color w:val="000000" w:themeColor="text1"/>
        </w:rPr>
        <w:t xml:space="preserve"> ve bankların</w:t>
      </w:r>
      <w:r w:rsidR="003C63DE" w:rsidRPr="004377BE">
        <w:rPr>
          <w:rFonts w:ascii="Times New Roman" w:hAnsi="Times New Roman" w:cs="Times New Roman"/>
          <w:color w:val="000000" w:themeColor="text1"/>
        </w:rPr>
        <w:t xml:space="preserve"> görüntülerini verebilen deniz radarları çevrenin algılanması ve seyir halindeki gemilerin çatışmasının önlenmesinde, </w:t>
      </w:r>
      <w:r w:rsidR="00F7208E">
        <w:rPr>
          <w:rFonts w:ascii="Times New Roman" w:hAnsi="Times New Roman" w:cs="Times New Roman"/>
          <w:color w:val="000000" w:themeColor="text1"/>
        </w:rPr>
        <w:t>köprü üstü</w:t>
      </w:r>
      <w:r w:rsidR="003C63DE" w:rsidRPr="004377BE">
        <w:rPr>
          <w:rFonts w:ascii="Times New Roman" w:hAnsi="Times New Roman" w:cs="Times New Roman"/>
          <w:color w:val="000000" w:themeColor="text1"/>
        </w:rPr>
        <w:t xml:space="preserve"> ekipmanlarının önemli bir parçasını oluşturmaktadır. Radar, görüntülerdeki hareketi tanımlayarak hedefleri otomatik olarak plotlayabilme yeteneğine sahiptir; bu sisteme Otomatik Radar Plotlama Aygıtları (ARPA) adı verilir. Bu, radar sistemini daha kabiliyetli yapmakta ve zab</w:t>
      </w:r>
      <w:r w:rsidR="00174A1B">
        <w:rPr>
          <w:rFonts w:ascii="Times New Roman" w:hAnsi="Times New Roman" w:cs="Times New Roman"/>
          <w:color w:val="000000" w:themeColor="text1"/>
        </w:rPr>
        <w:t>itlerin iş yükünü azaltmaktadır (Ma vd. 2015: 180)</w:t>
      </w:r>
      <w:r w:rsidR="0056081E" w:rsidRPr="004377BE">
        <w:rPr>
          <w:rFonts w:ascii="Times New Roman" w:hAnsi="Times New Roman" w:cs="Times New Roman"/>
          <w:color w:val="000000" w:themeColor="text1"/>
        </w:rPr>
        <w:t>.</w:t>
      </w:r>
      <w:r w:rsidR="00174A1B">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 xml:space="preserve">Temel olarak ARPA Radar, radar ile bağlantılı olarak çalışan bir bilgisayar sisteminden oluşmaktadır. Tüm veriler, bilgisayar tarafından hesaplanmakta ve ARPA ekranında açık bir şekilde gösterilmektedir. Radar plotlamada oluşabilecek büyük bir hata, zabitlerin hedef gemi hareketleri ile ilgili olarak yanlış </w:t>
      </w:r>
      <w:r w:rsidR="007D5F89" w:rsidRPr="004377BE">
        <w:rPr>
          <w:rFonts w:ascii="Times New Roman" w:hAnsi="Times New Roman" w:cs="Times New Roman"/>
          <w:color w:val="000000" w:themeColor="text1"/>
        </w:rPr>
        <w:t>karar almalarına ve seyir ile ilgili</w:t>
      </w:r>
      <w:r w:rsidR="003C63DE" w:rsidRPr="004377BE">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lastRenderedPageBreak/>
        <w:t>hatalara yol açabilmektedir. Bu durum, gemilerin ARPA Radar ile donatılma</w:t>
      </w:r>
      <w:r w:rsidR="0056081E" w:rsidRPr="004377BE">
        <w:rPr>
          <w:rFonts w:ascii="Times New Roman" w:hAnsi="Times New Roman" w:cs="Times New Roman"/>
          <w:color w:val="000000" w:themeColor="text1"/>
        </w:rPr>
        <w:t>sı</w:t>
      </w:r>
      <w:r w:rsidR="00C80D46">
        <w:rPr>
          <w:rFonts w:ascii="Times New Roman" w:hAnsi="Times New Roman" w:cs="Times New Roman"/>
          <w:color w:val="000000" w:themeColor="text1"/>
        </w:rPr>
        <w:t>ndan sonra iyileştirilmiştir (Lin ve Huang, 2006: 183-184)</w:t>
      </w:r>
      <w:r w:rsidR="0056081E" w:rsidRPr="004377BE">
        <w:rPr>
          <w:rFonts w:ascii="Times New Roman" w:hAnsi="Times New Roman" w:cs="Times New Roman"/>
          <w:color w:val="000000" w:themeColor="text1"/>
        </w:rPr>
        <w:t>.</w:t>
      </w:r>
      <w:r w:rsidR="001F511C">
        <w:rPr>
          <w:rFonts w:ascii="Times New Roman" w:hAnsi="Times New Roman" w:cs="Times New Roman"/>
          <w:color w:val="000000" w:themeColor="text1"/>
        </w:rPr>
        <w:t xml:space="preserve"> </w:t>
      </w:r>
      <w:r w:rsidR="003C63DE" w:rsidRPr="004377BE">
        <w:rPr>
          <w:rFonts w:ascii="Times New Roman" w:hAnsi="Times New Roman" w:cs="Times New Roman"/>
          <w:color w:val="000000" w:themeColor="text1"/>
        </w:rPr>
        <w:t>ARPA Radar için performans standartları</w:t>
      </w:r>
      <w:r w:rsidR="006F4A8C" w:rsidRPr="004377BE">
        <w:rPr>
          <w:rFonts w:ascii="Times New Roman" w:hAnsi="Times New Roman" w:cs="Times New Roman"/>
          <w:color w:val="000000" w:themeColor="text1"/>
        </w:rPr>
        <w:t>,</w:t>
      </w:r>
      <w:r w:rsidR="003C63DE" w:rsidRPr="004377BE">
        <w:rPr>
          <w:rFonts w:ascii="Times New Roman" w:hAnsi="Times New Roman" w:cs="Times New Roman"/>
          <w:color w:val="000000" w:themeColor="text1"/>
        </w:rPr>
        <w:t xml:space="preserve"> IMO tarafından 1979 yılında hazırlanmıştır</w:t>
      </w:r>
      <w:r w:rsidR="00D23960" w:rsidRPr="004377BE">
        <w:rPr>
          <w:rFonts w:ascii="Times New Roman" w:hAnsi="Times New Roman" w:cs="Times New Roman"/>
          <w:color w:val="000000" w:themeColor="text1"/>
        </w:rPr>
        <w:t>. G</w:t>
      </w:r>
      <w:r w:rsidR="003C63DE" w:rsidRPr="004377BE">
        <w:rPr>
          <w:rFonts w:ascii="Times New Roman" w:hAnsi="Times New Roman" w:cs="Times New Roman"/>
          <w:color w:val="000000" w:themeColor="text1"/>
        </w:rPr>
        <w:t xml:space="preserve">emi </w:t>
      </w:r>
      <w:r w:rsidR="00F7208E">
        <w:rPr>
          <w:rFonts w:ascii="Times New Roman" w:hAnsi="Times New Roman" w:cs="Times New Roman"/>
          <w:color w:val="000000" w:themeColor="text1"/>
        </w:rPr>
        <w:t>köprü üstü</w:t>
      </w:r>
      <w:r w:rsidR="00D23960" w:rsidRPr="004377BE">
        <w:rPr>
          <w:rFonts w:ascii="Times New Roman" w:hAnsi="Times New Roman" w:cs="Times New Roman"/>
          <w:color w:val="000000" w:themeColor="text1"/>
        </w:rPr>
        <w:t>nün bir ARPA Radar ile donatılması durumunda, bu</w:t>
      </w:r>
      <w:r w:rsidR="003C63DE" w:rsidRPr="004377BE">
        <w:rPr>
          <w:rFonts w:ascii="Times New Roman" w:hAnsi="Times New Roman" w:cs="Times New Roman"/>
          <w:color w:val="000000" w:themeColor="text1"/>
        </w:rPr>
        <w:t xml:space="preserve"> </w:t>
      </w:r>
      <w:r w:rsidR="00D23960" w:rsidRPr="004377BE">
        <w:rPr>
          <w:rFonts w:ascii="Times New Roman" w:hAnsi="Times New Roman" w:cs="Times New Roman"/>
          <w:color w:val="000000" w:themeColor="text1"/>
        </w:rPr>
        <w:t xml:space="preserve">donanım </w:t>
      </w:r>
      <w:r w:rsidR="003C63DE" w:rsidRPr="004377BE">
        <w:rPr>
          <w:rFonts w:ascii="Times New Roman" w:hAnsi="Times New Roman" w:cs="Times New Roman"/>
          <w:color w:val="000000" w:themeColor="text1"/>
        </w:rPr>
        <w:t xml:space="preserve">ile ilgili eğitimli bir </w:t>
      </w:r>
      <w:r w:rsidR="0051083E" w:rsidRPr="004377BE">
        <w:rPr>
          <w:rFonts w:ascii="Times New Roman" w:hAnsi="Times New Roman" w:cs="Times New Roman"/>
          <w:color w:val="000000" w:themeColor="text1"/>
        </w:rPr>
        <w:t>zabitin gemide</w:t>
      </w:r>
      <w:r w:rsidR="003C63DE" w:rsidRPr="004377BE">
        <w:rPr>
          <w:rFonts w:ascii="Times New Roman" w:hAnsi="Times New Roman" w:cs="Times New Roman"/>
          <w:color w:val="000000" w:themeColor="text1"/>
        </w:rPr>
        <w:t xml:space="preserve"> bulunması gerekli </w:t>
      </w:r>
      <w:r w:rsidR="00BF1FB4">
        <w:rPr>
          <w:rFonts w:ascii="Times New Roman" w:hAnsi="Times New Roman" w:cs="Times New Roman"/>
          <w:color w:val="000000" w:themeColor="text1"/>
        </w:rPr>
        <w:t xml:space="preserve">hale gelmiştir </w:t>
      </w:r>
      <w:r w:rsidR="00BF1FB4" w:rsidRPr="0065247F">
        <w:rPr>
          <w:rFonts w:ascii="Times New Roman" w:hAnsi="Times New Roman" w:cs="Times New Roman"/>
          <w:color w:val="000000" w:themeColor="text1"/>
        </w:rPr>
        <w:t>(Bole vd. 2014: 215-216).</w:t>
      </w:r>
      <w:r w:rsidR="00BF1FB4">
        <w:rPr>
          <w:rFonts w:ascii="Times New Roman" w:hAnsi="Times New Roman" w:cs="Times New Roman"/>
          <w:color w:val="000000" w:themeColor="text1"/>
        </w:rPr>
        <w:t xml:space="preserve"> </w:t>
      </w:r>
      <w:r w:rsidR="008A08A2" w:rsidRPr="0065247F">
        <w:rPr>
          <w:rFonts w:ascii="Times New Roman" w:hAnsi="Times New Roman" w:cs="Times New Roman"/>
          <w:color w:val="000000" w:themeColor="text1"/>
        </w:rPr>
        <w:t>Yeni gemilerde</w:t>
      </w:r>
      <w:r w:rsidR="003C63DE" w:rsidRPr="0065247F">
        <w:rPr>
          <w:rFonts w:ascii="Times New Roman" w:hAnsi="Times New Roman" w:cs="Times New Roman"/>
          <w:color w:val="000000" w:themeColor="text1"/>
        </w:rPr>
        <w:t xml:space="preserve"> radar ve plotlama aygıtları bulundurma zorunlulukları IMO SOLAS Bölüm 5’de belirti</w:t>
      </w:r>
      <w:r w:rsidR="0071366A">
        <w:rPr>
          <w:rFonts w:ascii="Times New Roman" w:hAnsi="Times New Roman" w:cs="Times New Roman"/>
          <w:color w:val="000000" w:themeColor="text1"/>
        </w:rPr>
        <w:t xml:space="preserve">lmiş ve 2001’de düzeltilmiştir </w:t>
      </w:r>
      <w:r w:rsidR="00BF1FB4">
        <w:rPr>
          <w:rFonts w:ascii="Times New Roman" w:hAnsi="Times New Roman" w:cs="Times New Roman"/>
          <w:color w:val="000000" w:themeColor="text1"/>
        </w:rPr>
        <w:t>(IMO, 2002).</w:t>
      </w:r>
    </w:p>
    <w:p w14:paraId="045073D5" w14:textId="77777777" w:rsidR="004D41CE" w:rsidRDefault="004D41CE" w:rsidP="004D41CE">
      <w:pPr>
        <w:spacing w:after="0" w:line="240" w:lineRule="auto"/>
        <w:jc w:val="both"/>
        <w:rPr>
          <w:rFonts w:ascii="Times New Roman" w:hAnsi="Times New Roman" w:cs="Times New Roman"/>
          <w:b/>
          <w:color w:val="1F497D" w:themeColor="text2"/>
        </w:rPr>
      </w:pPr>
    </w:p>
    <w:p w14:paraId="1D786542" w14:textId="6C5A3571" w:rsidR="003C63DE" w:rsidRPr="00EE5C64" w:rsidRDefault="000D3696"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 xml:space="preserve">3.1.4. </w:t>
      </w:r>
      <w:r w:rsidR="00E65366">
        <w:rPr>
          <w:rFonts w:ascii="Times New Roman" w:hAnsi="Times New Roman" w:cs="Times New Roman"/>
          <w:b/>
          <w:color w:val="000000" w:themeColor="text1"/>
          <w:sz w:val="24"/>
          <w:szCs w:val="24"/>
        </w:rPr>
        <w:t>Dinamik Konumlandırma Sistemi</w:t>
      </w:r>
      <w:r w:rsidR="000C641C">
        <w:rPr>
          <w:rFonts w:ascii="Times New Roman" w:hAnsi="Times New Roman" w:cs="Times New Roman"/>
          <w:b/>
          <w:color w:val="000000" w:themeColor="text1"/>
          <w:sz w:val="24"/>
          <w:szCs w:val="24"/>
        </w:rPr>
        <w:t xml:space="preserve"> (</w:t>
      </w:r>
      <w:r w:rsidR="000A4426">
        <w:rPr>
          <w:rFonts w:ascii="Times New Roman" w:hAnsi="Times New Roman" w:cs="Times New Roman"/>
          <w:b/>
          <w:color w:val="000000" w:themeColor="text1"/>
          <w:sz w:val="24"/>
          <w:szCs w:val="24"/>
        </w:rPr>
        <w:t>Dynamic Positioning System</w:t>
      </w:r>
      <w:r w:rsidR="000C641C">
        <w:rPr>
          <w:rFonts w:ascii="Times New Roman" w:hAnsi="Times New Roman" w:cs="Times New Roman"/>
          <w:b/>
          <w:color w:val="000000" w:themeColor="text1"/>
          <w:sz w:val="24"/>
          <w:szCs w:val="24"/>
        </w:rPr>
        <w:t>)</w:t>
      </w:r>
    </w:p>
    <w:p w14:paraId="2ED15544"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2FC0E5B3" w14:textId="77777777" w:rsidR="003C63DE" w:rsidRDefault="003C63DE" w:rsidP="001F511C">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Dinamik konumlandırma sistemi pervane hareketleri sayesinde, yüzen bir gemiyi belirli bir pozisyonda tutmak veya önceden belirlenmiş bir rotayı takip etmek için kullanılan bir </w:t>
      </w:r>
      <w:r w:rsidR="00B4545C" w:rsidRPr="004377BE">
        <w:rPr>
          <w:rFonts w:ascii="Times New Roman" w:hAnsi="Times New Roman" w:cs="Times New Roman"/>
          <w:color w:val="000000" w:themeColor="text1"/>
        </w:rPr>
        <w:t>grup öğe o</w:t>
      </w:r>
      <w:r w:rsidR="002903D7">
        <w:rPr>
          <w:rFonts w:ascii="Times New Roman" w:hAnsi="Times New Roman" w:cs="Times New Roman"/>
          <w:color w:val="000000" w:themeColor="text1"/>
        </w:rPr>
        <w:t>larak tanımlanmıştır (Fossen, 1994)</w:t>
      </w:r>
      <w:r w:rsidR="00B4545C"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Başka bir tanıma göre; pervaneler kullanılarak bir geminin pozisyonunu ve rotasını otomatik olarak koruyan bilgisayar kontrollü bir sistemdir. Bilgisayar programı</w:t>
      </w:r>
      <w:r w:rsidR="00B052CA"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geminin </w:t>
      </w:r>
      <w:r w:rsidR="008C5FF3" w:rsidRPr="004377BE">
        <w:rPr>
          <w:rFonts w:ascii="Times New Roman" w:hAnsi="Times New Roman" w:cs="Times New Roman"/>
          <w:color w:val="000000" w:themeColor="text1"/>
        </w:rPr>
        <w:t>rüzgâr</w:t>
      </w:r>
      <w:r w:rsidRPr="004377BE">
        <w:rPr>
          <w:rFonts w:ascii="Times New Roman" w:hAnsi="Times New Roman" w:cs="Times New Roman"/>
          <w:color w:val="000000" w:themeColor="text1"/>
        </w:rPr>
        <w:t xml:space="preserve"> ve akıntı sürüklenmesi ve pervanelerin konumu ile ilgili bilgiler </w:t>
      </w:r>
      <w:r w:rsidR="0051083E" w:rsidRPr="004377BE">
        <w:rPr>
          <w:rFonts w:ascii="Times New Roman" w:hAnsi="Times New Roman" w:cs="Times New Roman"/>
          <w:color w:val="000000" w:themeColor="text1"/>
        </w:rPr>
        <w:t>dâhil</w:t>
      </w:r>
      <w:r w:rsidRPr="004377BE">
        <w:rPr>
          <w:rFonts w:ascii="Times New Roman" w:hAnsi="Times New Roman" w:cs="Times New Roman"/>
          <w:color w:val="000000" w:themeColor="text1"/>
        </w:rPr>
        <w:t xml:space="preserve"> olmak üzere geminin matematiksel bir modelini içermektedir. Sensör bilgileri ile birlikte bu bilgiler, gerekli dümen açısı ve her pervanenin çıkış gücününün hesaplanmasında, b</w:t>
      </w:r>
      <w:r w:rsidR="00B4545C" w:rsidRPr="004377BE">
        <w:rPr>
          <w:rFonts w:ascii="Times New Roman" w:hAnsi="Times New Roman" w:cs="Times New Roman"/>
          <w:color w:val="000000" w:themeColor="text1"/>
        </w:rPr>
        <w:t>il</w:t>
      </w:r>
      <w:r w:rsidR="009E6655">
        <w:rPr>
          <w:rFonts w:ascii="Times New Roman" w:hAnsi="Times New Roman" w:cs="Times New Roman"/>
          <w:color w:val="000000" w:themeColor="text1"/>
        </w:rPr>
        <w:t xml:space="preserve">gisayara yardımcı olmaktadır </w:t>
      </w:r>
      <w:r w:rsidR="002903D7">
        <w:rPr>
          <w:rFonts w:ascii="Times New Roman" w:hAnsi="Times New Roman" w:cs="Times New Roman"/>
          <w:color w:val="000000" w:themeColor="text1"/>
        </w:rPr>
        <w:t xml:space="preserve">(Muhammad </w:t>
      </w:r>
      <w:r w:rsidR="002903D7" w:rsidRPr="004377BE">
        <w:rPr>
          <w:rFonts w:ascii="Times New Roman" w:hAnsi="Times New Roman" w:cs="Times New Roman"/>
          <w:color w:val="000000" w:themeColor="text1"/>
        </w:rPr>
        <w:t>ve Cerezo</w:t>
      </w:r>
      <w:r w:rsidR="002903D7">
        <w:rPr>
          <w:rFonts w:ascii="Times New Roman" w:hAnsi="Times New Roman" w:cs="Times New Roman"/>
          <w:color w:val="000000" w:themeColor="text1"/>
        </w:rPr>
        <w:t>, 2010: 680)</w:t>
      </w:r>
      <w:r w:rsidR="001F511C">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Dinamik konumlandırma sistemini yolcu gemileri, vinç gemileri, ikmal gemileri, hareketli açık deniz sondaj birimleri, </w:t>
      </w:r>
      <w:r w:rsidR="0051083E" w:rsidRPr="004377BE">
        <w:rPr>
          <w:rFonts w:ascii="Times New Roman" w:hAnsi="Times New Roman" w:cs="Times New Roman"/>
          <w:color w:val="000000" w:themeColor="text1"/>
        </w:rPr>
        <w:t>oşinografi</w:t>
      </w:r>
      <w:r w:rsidRPr="004377BE">
        <w:rPr>
          <w:rFonts w:ascii="Times New Roman" w:hAnsi="Times New Roman" w:cs="Times New Roman"/>
          <w:color w:val="000000" w:themeColor="text1"/>
        </w:rPr>
        <w:t xml:space="preserve"> araştırma gemileri vb. kullanmaktadır </w:t>
      </w:r>
      <w:r w:rsidR="00FA16DD">
        <w:rPr>
          <w:rFonts w:ascii="Times New Roman" w:hAnsi="Times New Roman" w:cs="Times New Roman"/>
          <w:color w:val="000000" w:themeColor="text1"/>
        </w:rPr>
        <w:t>(Desai, 2015: 216; Yang vd. 2014: 1; Ngongi vd. 2015: 1)</w:t>
      </w:r>
      <w:r w:rsidR="00CC087E"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Sondaj, sualtı boru döşeme, </w:t>
      </w:r>
      <w:r w:rsidR="008F0549" w:rsidRPr="004377BE">
        <w:rPr>
          <w:rFonts w:ascii="Times New Roman" w:hAnsi="Times New Roman" w:cs="Times New Roman"/>
          <w:color w:val="000000" w:themeColor="text1"/>
        </w:rPr>
        <w:t xml:space="preserve">dalış destek </w:t>
      </w:r>
      <w:r w:rsidRPr="004377BE">
        <w:rPr>
          <w:rFonts w:ascii="Times New Roman" w:hAnsi="Times New Roman" w:cs="Times New Roman"/>
          <w:color w:val="000000" w:themeColor="text1"/>
        </w:rPr>
        <w:t>gibi çeşitli açık deniz operasyonlarında dinamik konumlandırma sistemi kullan</w:t>
      </w:r>
      <w:r w:rsidR="004D66B9" w:rsidRPr="004377BE">
        <w:rPr>
          <w:rFonts w:ascii="Times New Roman" w:hAnsi="Times New Roman" w:cs="Times New Roman"/>
          <w:color w:val="000000" w:themeColor="text1"/>
        </w:rPr>
        <w:t>ılmakt</w:t>
      </w:r>
      <w:r w:rsidR="00FA16DD">
        <w:rPr>
          <w:rFonts w:ascii="Times New Roman" w:hAnsi="Times New Roman" w:cs="Times New Roman"/>
          <w:color w:val="000000" w:themeColor="text1"/>
        </w:rPr>
        <w:t>adır (Fossen, 1994)</w:t>
      </w:r>
      <w:r w:rsidR="00D95C04">
        <w:rPr>
          <w:rFonts w:ascii="Times New Roman" w:hAnsi="Times New Roman" w:cs="Times New Roman"/>
          <w:color w:val="000000" w:themeColor="text1"/>
        </w:rPr>
        <w:t>. D</w:t>
      </w:r>
      <w:r w:rsidRPr="004377BE">
        <w:rPr>
          <w:rFonts w:ascii="Times New Roman" w:hAnsi="Times New Roman" w:cs="Times New Roman"/>
          <w:color w:val="000000" w:themeColor="text1"/>
        </w:rPr>
        <w:t>inamik konumlandırma teknolojisi okyanusların araştırılması ve okyanuslardan faydalanmanı</w:t>
      </w:r>
      <w:r w:rsidR="00B8624C" w:rsidRPr="004377BE">
        <w:rPr>
          <w:rFonts w:ascii="Times New Roman" w:hAnsi="Times New Roman" w:cs="Times New Roman"/>
          <w:color w:val="000000" w:themeColor="text1"/>
        </w:rPr>
        <w:t>n gelişmesi ile birlikte giderek</w:t>
      </w:r>
      <w:r w:rsidRPr="004377BE">
        <w:rPr>
          <w:rFonts w:ascii="Times New Roman" w:hAnsi="Times New Roman" w:cs="Times New Roman"/>
          <w:color w:val="000000" w:themeColor="text1"/>
        </w:rPr>
        <w:t xml:space="preserve"> daha ön</w:t>
      </w:r>
      <w:r w:rsidR="00CC087E" w:rsidRPr="004377BE">
        <w:rPr>
          <w:rFonts w:ascii="Times New Roman" w:hAnsi="Times New Roman" w:cs="Times New Roman"/>
          <w:color w:val="000000" w:themeColor="text1"/>
        </w:rPr>
        <w:t>em</w:t>
      </w:r>
      <w:r w:rsidR="00FA16DD">
        <w:rPr>
          <w:rFonts w:ascii="Times New Roman" w:hAnsi="Times New Roman" w:cs="Times New Roman"/>
          <w:color w:val="000000" w:themeColor="text1"/>
        </w:rPr>
        <w:t xml:space="preserve">li hale gelmiş bulunmaktadır (Liyun vd. 2013: </w:t>
      </w:r>
      <w:r w:rsidR="00442BA4">
        <w:rPr>
          <w:rFonts w:ascii="Times New Roman" w:hAnsi="Times New Roman" w:cs="Times New Roman"/>
          <w:color w:val="000000" w:themeColor="text1"/>
        </w:rPr>
        <w:t>6769).</w:t>
      </w:r>
    </w:p>
    <w:p w14:paraId="1638CF42" w14:textId="77777777" w:rsidR="004D41CE" w:rsidRDefault="004D41CE" w:rsidP="004D41CE">
      <w:pPr>
        <w:spacing w:after="0" w:line="240" w:lineRule="auto"/>
        <w:jc w:val="both"/>
        <w:rPr>
          <w:rFonts w:ascii="Times New Roman" w:hAnsi="Times New Roman" w:cs="Times New Roman"/>
          <w:b/>
          <w:color w:val="1F497D" w:themeColor="text2"/>
        </w:rPr>
      </w:pPr>
    </w:p>
    <w:p w14:paraId="1C73D88B" w14:textId="5FEF2E49" w:rsidR="008C0A21" w:rsidRPr="00EE5C64" w:rsidRDefault="000D3696" w:rsidP="004D41CE">
      <w:pPr>
        <w:spacing w:after="0" w:line="240" w:lineRule="auto"/>
        <w:jc w:val="both"/>
        <w:rPr>
          <w:rFonts w:ascii="Times New Roman" w:hAnsi="Times New Roman" w:cs="Times New Roman"/>
          <w:b/>
          <w:color w:val="000000" w:themeColor="text1"/>
          <w:sz w:val="24"/>
          <w:szCs w:val="24"/>
        </w:rPr>
      </w:pPr>
      <w:r w:rsidRPr="00EE5C64">
        <w:rPr>
          <w:rFonts w:ascii="Times New Roman" w:hAnsi="Times New Roman" w:cs="Times New Roman"/>
          <w:b/>
          <w:color w:val="000000" w:themeColor="text1"/>
          <w:sz w:val="24"/>
          <w:szCs w:val="24"/>
        </w:rPr>
        <w:t xml:space="preserve">3.1.5. </w:t>
      </w:r>
      <w:r w:rsidR="000C641C">
        <w:rPr>
          <w:rFonts w:ascii="Times New Roman" w:hAnsi="Times New Roman" w:cs="Times New Roman"/>
          <w:b/>
          <w:color w:val="000000" w:themeColor="text1"/>
          <w:sz w:val="24"/>
          <w:szCs w:val="24"/>
        </w:rPr>
        <w:t>Sefer Veri Kaydedicisi  (Voyage Data Recorder-</w:t>
      </w:r>
      <w:r w:rsidR="000A4426">
        <w:rPr>
          <w:rFonts w:ascii="Times New Roman" w:hAnsi="Times New Roman" w:cs="Times New Roman"/>
          <w:b/>
          <w:color w:val="000000" w:themeColor="text1"/>
          <w:sz w:val="24"/>
          <w:szCs w:val="24"/>
        </w:rPr>
        <w:t>VDR)</w:t>
      </w:r>
    </w:p>
    <w:p w14:paraId="2346FD80"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7577E965" w14:textId="77777777" w:rsidR="008C0A21" w:rsidRDefault="008C0A21" w:rsidP="00B06A5A">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Sefer veri kaydetme cihazları (VDR), geminin durumu ile ilgili ayrıntıları muhafaza etmek ve böylece, bir kaza durumunda soruşturmacılara bilgi sağlamak üzere modern gemilerde k</w:t>
      </w:r>
      <w:r w:rsidR="005E2777" w:rsidRPr="004377BE">
        <w:rPr>
          <w:rFonts w:ascii="Times New Roman" w:hAnsi="Times New Roman" w:cs="Times New Roman"/>
          <w:color w:val="000000" w:themeColor="text1"/>
        </w:rPr>
        <w:t xml:space="preserve">urulu olan sistemlerdir. </w:t>
      </w:r>
      <w:r w:rsidR="00FE73A3" w:rsidRPr="004377BE">
        <w:rPr>
          <w:rFonts w:ascii="Times New Roman" w:hAnsi="Times New Roman" w:cs="Times New Roman"/>
          <w:color w:val="000000" w:themeColor="text1"/>
        </w:rPr>
        <w:t>VDR cihazları, bir kaza soruşturmasında en iyi kanıt olarak dikkate alınmaktadır. VDR sistemleri üzerindeki veriler, kazaya yol açan olayların çok ayrıntılı bir şekilde an</w:t>
      </w:r>
      <w:r w:rsidR="00FE73A3">
        <w:rPr>
          <w:rFonts w:ascii="Times New Roman" w:hAnsi="Times New Roman" w:cs="Times New Roman"/>
          <w:color w:val="000000" w:themeColor="text1"/>
        </w:rPr>
        <w:t xml:space="preserve">laşılmasını sağlayabilmektedir. </w:t>
      </w:r>
      <w:r w:rsidR="005E2777" w:rsidRPr="00B6753C">
        <w:rPr>
          <w:rFonts w:ascii="Times New Roman" w:hAnsi="Times New Roman" w:cs="Times New Roman"/>
          <w:color w:val="000000" w:themeColor="text1"/>
        </w:rPr>
        <w:t>SOLAS 5</w:t>
      </w:r>
      <w:r w:rsidRPr="00B6753C">
        <w:rPr>
          <w:rFonts w:ascii="Times New Roman" w:hAnsi="Times New Roman" w:cs="Times New Roman"/>
          <w:color w:val="000000" w:themeColor="text1"/>
        </w:rPr>
        <w:t>. bölümdeki kanun değişikliğine göre, deniz kaza incelemelerine yardım etmek üzere gemiler, bir</w:t>
      </w:r>
      <w:r w:rsidR="00FE73A3">
        <w:rPr>
          <w:rFonts w:ascii="Times New Roman" w:hAnsi="Times New Roman" w:cs="Times New Roman"/>
          <w:color w:val="000000" w:themeColor="text1"/>
        </w:rPr>
        <w:t xml:space="preserve"> VDR cihazı ile donatılmalıdır. </w:t>
      </w:r>
      <w:r w:rsidRPr="00B6753C">
        <w:rPr>
          <w:rFonts w:ascii="Times New Roman" w:hAnsi="Times New Roman" w:cs="Times New Roman"/>
          <w:color w:val="000000" w:themeColor="text1"/>
        </w:rPr>
        <w:t xml:space="preserve">SOLAS’ın bu bölümü üzerinde, IMO Resolution </w:t>
      </w:r>
      <w:r w:rsidRPr="00B6753C">
        <w:rPr>
          <w:rFonts w:ascii="Times New Roman" w:hAnsi="Times New Roman" w:cs="Times New Roman"/>
          <w:color w:val="000000" w:themeColor="text1"/>
        </w:rPr>
        <w:lastRenderedPageBreak/>
        <w:t>A.861(20) “Gemi VDR’l</w:t>
      </w:r>
      <w:r w:rsidR="008C5FF3">
        <w:rPr>
          <w:rFonts w:ascii="Times New Roman" w:hAnsi="Times New Roman" w:cs="Times New Roman"/>
          <w:color w:val="000000" w:themeColor="text1"/>
        </w:rPr>
        <w:t>eri</w:t>
      </w:r>
      <w:r w:rsidRPr="00B6753C">
        <w:rPr>
          <w:rFonts w:ascii="Times New Roman" w:hAnsi="Times New Roman" w:cs="Times New Roman"/>
          <w:color w:val="000000" w:themeColor="text1"/>
        </w:rPr>
        <w:t xml:space="preserve"> için Performans Standartları”nı benimsemek üzere, 1999’da değişiklik yap</w:t>
      </w:r>
      <w:r w:rsidR="0050797E" w:rsidRPr="00B6753C">
        <w:rPr>
          <w:rFonts w:ascii="Times New Roman" w:hAnsi="Times New Roman" w:cs="Times New Roman"/>
          <w:color w:val="000000" w:themeColor="text1"/>
        </w:rPr>
        <w:t>ıl</w:t>
      </w:r>
      <w:r w:rsidR="00FE73A3">
        <w:rPr>
          <w:rFonts w:ascii="Times New Roman" w:hAnsi="Times New Roman" w:cs="Times New Roman"/>
          <w:color w:val="000000" w:themeColor="text1"/>
        </w:rPr>
        <w:t xml:space="preserve">mıştır (Piccinelli </w:t>
      </w:r>
      <w:r w:rsidR="00FE73A3" w:rsidRPr="004377BE">
        <w:rPr>
          <w:rFonts w:ascii="Times New Roman" w:hAnsi="Times New Roman" w:cs="Times New Roman"/>
          <w:color w:val="000000" w:themeColor="text1"/>
        </w:rPr>
        <w:t>ve Gubian</w:t>
      </w:r>
      <w:r w:rsidR="00FE73A3">
        <w:rPr>
          <w:rFonts w:ascii="Times New Roman" w:hAnsi="Times New Roman" w:cs="Times New Roman"/>
          <w:color w:val="000000" w:themeColor="text1"/>
        </w:rPr>
        <w:t>, 2013: 41-42; Gug ve Jong, 2003: 605).</w:t>
      </w:r>
      <w:r w:rsidRPr="00B6753C">
        <w:rPr>
          <w:rFonts w:ascii="Times New Roman" w:hAnsi="Times New Roman" w:cs="Times New Roman"/>
          <w:color w:val="000000" w:themeColor="text1"/>
        </w:rPr>
        <w:t xml:space="preserve"> 2002’de yürürlüğe giren bu düzenlemeler, VDR bulundurması gereken gemi türlerini belirtmektedir; 1 Temmuz 2002 tarihinden önce inşa edilmiş yolcu gemileri ve Ro-Ro yolcu gemileri, 1 Temmuz 2002 tarihinde veya daha sonra inşa edilmiş 30</w:t>
      </w:r>
      <w:r w:rsidR="008C5FF3">
        <w:rPr>
          <w:rFonts w:ascii="Times New Roman" w:hAnsi="Times New Roman" w:cs="Times New Roman"/>
          <w:color w:val="000000" w:themeColor="text1"/>
        </w:rPr>
        <w:t>00 gros</w:t>
      </w:r>
      <w:r w:rsidR="00B6753C" w:rsidRPr="00B6753C">
        <w:rPr>
          <w:rFonts w:ascii="Times New Roman" w:hAnsi="Times New Roman" w:cs="Times New Roman"/>
          <w:color w:val="000000" w:themeColor="text1"/>
        </w:rPr>
        <w:t>ton üzeri diğer gemiler (IMO, 2002).</w:t>
      </w:r>
      <w:r w:rsidR="00FE73A3">
        <w:rPr>
          <w:rFonts w:ascii="Times New Roman" w:hAnsi="Times New Roman" w:cs="Times New Roman"/>
          <w:color w:val="000000" w:themeColor="text1"/>
        </w:rPr>
        <w:t xml:space="preserve"> </w:t>
      </w:r>
    </w:p>
    <w:p w14:paraId="37EF6CC6" w14:textId="77777777" w:rsidR="00DE44AD" w:rsidRDefault="00DE44AD" w:rsidP="004D41CE">
      <w:pPr>
        <w:spacing w:after="0" w:line="240" w:lineRule="auto"/>
        <w:jc w:val="both"/>
        <w:rPr>
          <w:rFonts w:ascii="Times New Roman" w:hAnsi="Times New Roman" w:cs="Times New Roman"/>
          <w:b/>
          <w:color w:val="000000" w:themeColor="text1"/>
          <w:sz w:val="24"/>
          <w:szCs w:val="24"/>
        </w:rPr>
      </w:pPr>
    </w:p>
    <w:p w14:paraId="772CB4CE" w14:textId="77777777" w:rsidR="001D4F02" w:rsidRPr="00EE5C64" w:rsidRDefault="00EE5C64" w:rsidP="004D41C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3.2. </w:t>
      </w:r>
      <w:r w:rsidR="001D4F02" w:rsidRPr="00EE5C64">
        <w:rPr>
          <w:rFonts w:ascii="Times New Roman" w:hAnsi="Times New Roman" w:cs="Times New Roman"/>
          <w:b/>
          <w:color w:val="000000" w:themeColor="text1"/>
          <w:sz w:val="24"/>
          <w:szCs w:val="24"/>
        </w:rPr>
        <w:t xml:space="preserve">Kılavuzluk Hizmetlerinde Kullanılan </w:t>
      </w:r>
      <w:r w:rsidR="00F7208E">
        <w:rPr>
          <w:rFonts w:ascii="Times New Roman" w:hAnsi="Times New Roman" w:cs="Times New Roman"/>
          <w:b/>
          <w:color w:val="000000" w:themeColor="text1"/>
          <w:sz w:val="24"/>
          <w:szCs w:val="24"/>
        </w:rPr>
        <w:t xml:space="preserve">Köprü </w:t>
      </w:r>
      <w:r w:rsidR="008C5FF3">
        <w:rPr>
          <w:rFonts w:ascii="Times New Roman" w:hAnsi="Times New Roman" w:cs="Times New Roman"/>
          <w:b/>
          <w:color w:val="000000" w:themeColor="text1"/>
          <w:sz w:val="24"/>
          <w:szCs w:val="24"/>
        </w:rPr>
        <w:t>Ü</w:t>
      </w:r>
      <w:r w:rsidR="00F7208E">
        <w:rPr>
          <w:rFonts w:ascii="Times New Roman" w:hAnsi="Times New Roman" w:cs="Times New Roman"/>
          <w:b/>
          <w:color w:val="000000" w:themeColor="text1"/>
          <w:sz w:val="24"/>
          <w:szCs w:val="24"/>
        </w:rPr>
        <w:t>stü</w:t>
      </w:r>
      <w:r w:rsidR="001D4F02" w:rsidRPr="00EE5C64">
        <w:rPr>
          <w:rFonts w:ascii="Times New Roman" w:hAnsi="Times New Roman" w:cs="Times New Roman"/>
          <w:b/>
          <w:color w:val="000000" w:themeColor="text1"/>
          <w:sz w:val="24"/>
          <w:szCs w:val="24"/>
        </w:rPr>
        <w:t xml:space="preserve"> Teknolojileri</w:t>
      </w:r>
    </w:p>
    <w:p w14:paraId="09212A9E"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586C928A" w14:textId="77777777" w:rsidR="001D4F02" w:rsidRDefault="00D8110C" w:rsidP="00F34DFC">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Gemi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teknolojilerinden başka, bazı ülkelerde kılavuz kaptanlar kendi teknolojik ekipmanlarıyla birlikte gemiye çıkmaktadırlar. Kılavuz kaptanların </w:t>
      </w:r>
      <w:r w:rsidR="00F7208E">
        <w:rPr>
          <w:rFonts w:ascii="Times New Roman" w:hAnsi="Times New Roman" w:cs="Times New Roman"/>
          <w:color w:val="000000" w:themeColor="text1"/>
        </w:rPr>
        <w:t>köprü üstü</w:t>
      </w:r>
      <w:r w:rsidR="002D3378" w:rsidRPr="004377BE">
        <w:rPr>
          <w:rFonts w:ascii="Times New Roman" w:hAnsi="Times New Roman" w:cs="Times New Roman"/>
          <w:color w:val="000000" w:themeColor="text1"/>
        </w:rPr>
        <w:t>nde iken kullandıkları</w:t>
      </w:r>
      <w:r w:rsidRPr="004377BE">
        <w:rPr>
          <w:rFonts w:ascii="Times New Roman" w:hAnsi="Times New Roman" w:cs="Times New Roman"/>
          <w:color w:val="000000" w:themeColor="text1"/>
        </w:rPr>
        <w:t xml:space="preserve"> bu ekipmanlar literatürde PPU (Portable Pilot Unit; Taşınabilir Kılavuz Kaptan Birimi) olarak </w:t>
      </w:r>
      <w:r w:rsidR="00E30B89" w:rsidRPr="004377BE">
        <w:rPr>
          <w:rFonts w:ascii="Times New Roman" w:hAnsi="Times New Roman" w:cs="Times New Roman"/>
          <w:color w:val="000000" w:themeColor="text1"/>
        </w:rPr>
        <w:t xml:space="preserve">geçmektedir. </w:t>
      </w:r>
      <w:r w:rsidR="00112F4D">
        <w:rPr>
          <w:rFonts w:ascii="Times New Roman" w:hAnsi="Times New Roman" w:cs="Times New Roman"/>
          <w:color w:val="000000" w:themeColor="text1"/>
        </w:rPr>
        <w:t>Alexander ve Casey (2008: 1)</w:t>
      </w:r>
      <w:r w:rsidR="00923CAD" w:rsidRPr="004377BE">
        <w:rPr>
          <w:rFonts w:ascii="Times New Roman" w:hAnsi="Times New Roman" w:cs="Times New Roman"/>
          <w:color w:val="000000" w:themeColor="text1"/>
        </w:rPr>
        <w:t xml:space="preserve"> bir t</w:t>
      </w:r>
      <w:r w:rsidR="00E30B89" w:rsidRPr="004377BE">
        <w:rPr>
          <w:rFonts w:ascii="Times New Roman" w:hAnsi="Times New Roman" w:cs="Times New Roman"/>
          <w:color w:val="000000" w:themeColor="text1"/>
        </w:rPr>
        <w:t>aşınabilir kılavuz kaptan birimi</w:t>
      </w:r>
      <w:r w:rsidR="00923CAD" w:rsidRPr="004377BE">
        <w:rPr>
          <w:rFonts w:ascii="Times New Roman" w:hAnsi="Times New Roman" w:cs="Times New Roman"/>
          <w:color w:val="000000" w:themeColor="text1"/>
        </w:rPr>
        <w:t>ni</w:t>
      </w:r>
      <w:r w:rsidR="00E30B89" w:rsidRPr="004377BE">
        <w:rPr>
          <w:rFonts w:ascii="Times New Roman" w:hAnsi="Times New Roman" w:cs="Times New Roman"/>
          <w:color w:val="000000" w:themeColor="text1"/>
        </w:rPr>
        <w:t xml:space="preserve"> genel olarak,</w:t>
      </w:r>
      <w:r w:rsidR="002D3378" w:rsidRPr="004377BE">
        <w:rPr>
          <w:rFonts w:ascii="Times New Roman" w:hAnsi="Times New Roman" w:cs="Times New Roman"/>
          <w:color w:val="000000" w:themeColor="text1"/>
        </w:rPr>
        <w:t xml:space="preserve"> </w:t>
      </w:r>
      <w:r w:rsidR="00923CAD" w:rsidRPr="004377BE">
        <w:rPr>
          <w:rFonts w:ascii="Times New Roman" w:hAnsi="Times New Roman" w:cs="Times New Roman"/>
          <w:color w:val="000000" w:themeColor="text1"/>
        </w:rPr>
        <w:t>sınırlı</w:t>
      </w:r>
      <w:r w:rsidR="00EB650C" w:rsidRPr="004377BE">
        <w:rPr>
          <w:rFonts w:ascii="Times New Roman" w:hAnsi="Times New Roman" w:cs="Times New Roman"/>
          <w:color w:val="000000" w:themeColor="text1"/>
        </w:rPr>
        <w:t xml:space="preserve"> sularda yapılan seyirlerde </w:t>
      </w:r>
      <w:r w:rsidR="00923CAD" w:rsidRPr="004377BE">
        <w:rPr>
          <w:rFonts w:ascii="Times New Roman" w:hAnsi="Times New Roman" w:cs="Times New Roman"/>
          <w:color w:val="000000" w:themeColor="text1"/>
        </w:rPr>
        <w:t xml:space="preserve">karar destek aracı olarak kullanılmak üzere bir kılavuz kaptanın gemiye çıkarken beraberinde getirdiği bilgisayar tabanlı, taşınabilir bir sistem olarak tarif etmektedir. </w:t>
      </w:r>
      <w:r w:rsidR="00E8619E" w:rsidRPr="004377BE">
        <w:rPr>
          <w:rFonts w:ascii="Times New Roman" w:hAnsi="Times New Roman" w:cs="Times New Roman"/>
          <w:color w:val="000000" w:themeColor="text1"/>
        </w:rPr>
        <w:t xml:space="preserve">Bu sistemler, </w:t>
      </w:r>
      <w:r w:rsidR="00C4688C" w:rsidRPr="004377BE">
        <w:rPr>
          <w:rFonts w:ascii="Times New Roman" w:hAnsi="Times New Roman" w:cs="Times New Roman"/>
          <w:color w:val="000000" w:themeColor="text1"/>
        </w:rPr>
        <w:t xml:space="preserve">GPS/DGPS gibi </w:t>
      </w:r>
      <w:r w:rsidR="00F2008F" w:rsidRPr="004377BE">
        <w:rPr>
          <w:rFonts w:ascii="Times New Roman" w:hAnsi="Times New Roman" w:cs="Times New Roman"/>
          <w:color w:val="000000" w:themeColor="text1"/>
        </w:rPr>
        <w:t>bir konumlandırma sensörü</w:t>
      </w:r>
      <w:r w:rsidR="00415133" w:rsidRPr="004377BE">
        <w:rPr>
          <w:rFonts w:ascii="Times New Roman" w:hAnsi="Times New Roman" w:cs="Times New Roman"/>
          <w:color w:val="000000" w:themeColor="text1"/>
        </w:rPr>
        <w:t xml:space="preserve"> arayüzü</w:t>
      </w:r>
      <w:r w:rsidR="00F2008F" w:rsidRPr="004377BE">
        <w:rPr>
          <w:rFonts w:ascii="Times New Roman" w:hAnsi="Times New Roman" w:cs="Times New Roman"/>
          <w:color w:val="000000" w:themeColor="text1"/>
        </w:rPr>
        <w:t xml:space="preserve"> </w:t>
      </w:r>
      <w:r w:rsidR="00E8619E" w:rsidRPr="004377BE">
        <w:rPr>
          <w:rFonts w:ascii="Times New Roman" w:hAnsi="Times New Roman" w:cs="Times New Roman"/>
          <w:color w:val="000000" w:themeColor="text1"/>
        </w:rPr>
        <w:t xml:space="preserve">ile </w:t>
      </w:r>
      <w:r w:rsidR="00F2008F" w:rsidRPr="004377BE">
        <w:rPr>
          <w:rFonts w:ascii="Times New Roman" w:hAnsi="Times New Roman" w:cs="Times New Roman"/>
          <w:color w:val="000000" w:themeColor="text1"/>
        </w:rPr>
        <w:t xml:space="preserve">ve </w:t>
      </w:r>
      <w:r w:rsidR="00415133" w:rsidRPr="004377BE">
        <w:rPr>
          <w:rFonts w:ascii="Times New Roman" w:hAnsi="Times New Roman" w:cs="Times New Roman"/>
          <w:color w:val="000000" w:themeColor="text1"/>
        </w:rPr>
        <w:t xml:space="preserve">bir çeşit elektronik harita ekranı </w:t>
      </w:r>
      <w:r w:rsidR="00E8619E" w:rsidRPr="004377BE">
        <w:rPr>
          <w:rFonts w:ascii="Times New Roman" w:hAnsi="Times New Roman" w:cs="Times New Roman"/>
          <w:color w:val="000000" w:themeColor="text1"/>
        </w:rPr>
        <w:t>kullanarak geminin konumunu/hareketini gerçek zamanlı olarak göstermektedir. D</w:t>
      </w:r>
      <w:r w:rsidR="00711FFA" w:rsidRPr="004377BE">
        <w:rPr>
          <w:rFonts w:ascii="Times New Roman" w:hAnsi="Times New Roman" w:cs="Times New Roman"/>
          <w:color w:val="000000" w:themeColor="text1"/>
        </w:rPr>
        <w:t xml:space="preserve">iğer gemilerin konumu/hareketi </w:t>
      </w:r>
      <w:r w:rsidR="00E8619E" w:rsidRPr="004377BE">
        <w:rPr>
          <w:rFonts w:ascii="Times New Roman" w:hAnsi="Times New Roman" w:cs="Times New Roman"/>
          <w:color w:val="000000" w:themeColor="text1"/>
        </w:rPr>
        <w:t>ile ilgili bilgileri bir AIS arayüzü ile sağlamaktadır</w:t>
      </w:r>
      <w:r w:rsidR="00711FFA" w:rsidRPr="004377BE">
        <w:rPr>
          <w:rFonts w:ascii="Times New Roman" w:hAnsi="Times New Roman" w:cs="Times New Roman"/>
          <w:color w:val="000000" w:themeColor="text1"/>
        </w:rPr>
        <w:t xml:space="preserve">. </w:t>
      </w:r>
      <w:r w:rsidR="00F10791" w:rsidRPr="004377BE">
        <w:rPr>
          <w:rFonts w:ascii="Times New Roman" w:hAnsi="Times New Roman" w:cs="Times New Roman"/>
          <w:color w:val="000000" w:themeColor="text1"/>
        </w:rPr>
        <w:t>Ayrıca, güncel sörveylerden elde edilmiş olan derinlik konturları, dinamik su seviyeleri, akıntılar, buz alanları ve güvenlik bölgeleri gibi diğer seyir ile ilgili b</w:t>
      </w:r>
      <w:r w:rsidR="00AE3957" w:rsidRPr="004377BE">
        <w:rPr>
          <w:rFonts w:ascii="Times New Roman" w:hAnsi="Times New Roman" w:cs="Times New Roman"/>
          <w:color w:val="000000" w:themeColor="text1"/>
        </w:rPr>
        <w:t>il</w:t>
      </w:r>
      <w:r w:rsidR="00112F4D">
        <w:rPr>
          <w:rFonts w:ascii="Times New Roman" w:hAnsi="Times New Roman" w:cs="Times New Roman"/>
          <w:color w:val="000000" w:themeColor="text1"/>
        </w:rPr>
        <w:t>gileri de gösterebilmektedir (Alexander ve Casey, 2008: 1)</w:t>
      </w:r>
      <w:r w:rsidR="00AE3957" w:rsidRPr="004377BE">
        <w:rPr>
          <w:rFonts w:ascii="Times New Roman" w:hAnsi="Times New Roman" w:cs="Times New Roman"/>
          <w:color w:val="000000" w:themeColor="text1"/>
        </w:rPr>
        <w:t>.</w:t>
      </w:r>
    </w:p>
    <w:p w14:paraId="583E993D" w14:textId="77777777" w:rsidR="00EE5C64" w:rsidRDefault="00EE5C64" w:rsidP="004D41CE">
      <w:pPr>
        <w:spacing w:after="0" w:line="240" w:lineRule="auto"/>
        <w:jc w:val="both"/>
        <w:rPr>
          <w:rFonts w:ascii="Times New Roman" w:hAnsi="Times New Roman" w:cs="Times New Roman"/>
          <w:b/>
          <w:color w:val="000000" w:themeColor="text1"/>
          <w:sz w:val="24"/>
          <w:szCs w:val="24"/>
        </w:rPr>
      </w:pPr>
    </w:p>
    <w:p w14:paraId="7489A295" w14:textId="77777777" w:rsidR="003C63DE" w:rsidRPr="00EE5C64" w:rsidRDefault="00EE5C64" w:rsidP="004D41C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OTOMASYONUN DURUMSAL FARKINDALIĞA ETKİSİ</w:t>
      </w:r>
    </w:p>
    <w:p w14:paraId="5F2F1DC5" w14:textId="77777777" w:rsidR="004D41CE" w:rsidRPr="004377BE" w:rsidRDefault="004D41CE" w:rsidP="004D41CE">
      <w:pPr>
        <w:spacing w:after="0" w:line="240" w:lineRule="auto"/>
        <w:jc w:val="both"/>
        <w:rPr>
          <w:rFonts w:ascii="Times New Roman" w:hAnsi="Times New Roman" w:cs="Times New Roman"/>
          <w:b/>
          <w:color w:val="1F497D" w:themeColor="text2"/>
        </w:rPr>
      </w:pPr>
    </w:p>
    <w:p w14:paraId="2D960148" w14:textId="77777777" w:rsidR="003C63DE" w:rsidRDefault="003C63DE" w:rsidP="004D41C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Literatürde, otomasyonun durumsal farkındalığa etkisi ile ilgili olarak pek çok teorik görüş bulunduğu</w:t>
      </w:r>
      <w:r w:rsidR="00712216">
        <w:rPr>
          <w:rFonts w:ascii="Times New Roman" w:hAnsi="Times New Roman" w:cs="Times New Roman"/>
          <w:color w:val="000000" w:themeColor="text1"/>
        </w:rPr>
        <w:t xml:space="preserve"> gözlemlenmiştir. Endsley (1996: 2-4)</w:t>
      </w:r>
      <w:r w:rsidRPr="004377BE">
        <w:rPr>
          <w:rFonts w:ascii="Times New Roman" w:hAnsi="Times New Roman" w:cs="Times New Roman"/>
          <w:color w:val="000000" w:themeColor="text1"/>
        </w:rPr>
        <w:t>,</w:t>
      </w:r>
      <w:r w:rsidR="00712216">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otomasyonun durumsal farkındalığa doğrudan etkisinin 3 ana mekanizma boyunca görülebildiğinden bahsetmiştir:</w:t>
      </w:r>
    </w:p>
    <w:p w14:paraId="6EBC0484" w14:textId="77777777" w:rsidR="004D41CE" w:rsidRPr="004377BE" w:rsidRDefault="004D41CE" w:rsidP="004D41CE">
      <w:pPr>
        <w:spacing w:after="0" w:line="240" w:lineRule="auto"/>
        <w:ind w:firstLine="567"/>
        <w:jc w:val="both"/>
        <w:rPr>
          <w:rFonts w:ascii="Times New Roman" w:hAnsi="Times New Roman" w:cs="Times New Roman"/>
          <w:color w:val="000000" w:themeColor="text1"/>
        </w:rPr>
      </w:pPr>
    </w:p>
    <w:p w14:paraId="3E06223B" w14:textId="77777777" w:rsidR="003C63DE" w:rsidRPr="004377BE" w:rsidRDefault="003C63DE" w:rsidP="00AB24C3">
      <w:pPr>
        <w:pStyle w:val="ListParagraph"/>
        <w:numPr>
          <w:ilvl w:val="0"/>
          <w:numId w:val="8"/>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Uyanık olmada değişiklikler ve gözetleme ile birlikte gönül rahatlığı: Operatörler otomasyonu ve parametre</w:t>
      </w:r>
      <w:r w:rsidR="00583B6A" w:rsidRPr="004377BE">
        <w:rPr>
          <w:rFonts w:ascii="Times New Roman" w:hAnsi="Times New Roman" w:cs="Times New Roman"/>
          <w:color w:val="000000" w:themeColor="text1"/>
        </w:rPr>
        <w:t>lerini izlemeyi ihmal edebildikleri</w:t>
      </w:r>
      <w:r w:rsidRPr="004377BE">
        <w:rPr>
          <w:rFonts w:ascii="Times New Roman" w:hAnsi="Times New Roman" w:cs="Times New Roman"/>
          <w:color w:val="000000" w:themeColor="text1"/>
        </w:rPr>
        <w:t>, izleme girişiminde bulunabildikleri fakat uyanık olma sorunları nedeniyle başarısız olabildikleri veya sistem uyarıları sayesinde sorunların farkında olabildikleri fakat yüksek oranda yanlış alarm nedeniyle uyarıların önemini idrak edemedikleri için, otomasyonlu sistemler ile birlikte durumsal farkındalıkta önemli azalmalar olabilmektedir.</w:t>
      </w:r>
    </w:p>
    <w:p w14:paraId="0C5C0907" w14:textId="77777777" w:rsidR="003C63DE" w:rsidRPr="004377BE" w:rsidRDefault="003C63DE" w:rsidP="00AB24C3">
      <w:pPr>
        <w:pStyle w:val="ListParagraph"/>
        <w:numPr>
          <w:ilvl w:val="0"/>
          <w:numId w:val="8"/>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lastRenderedPageBreak/>
        <w:t>Sistemi kontrol etmede aktif bir rol yerine pasif bir rol üstlenme: Otomasyonlu koşullarda operatörler, otomasyonlu uzman sistemin tavsiyelerinden yararlandığı için karar verme süreçlerinde daha pasif durumdadırlar.</w:t>
      </w:r>
    </w:p>
    <w:p w14:paraId="41D311FB" w14:textId="77777777" w:rsidR="003C63DE" w:rsidRDefault="003C63DE" w:rsidP="00A33978">
      <w:pPr>
        <w:pStyle w:val="ListParagraph"/>
        <w:numPr>
          <w:ilvl w:val="0"/>
          <w:numId w:val="8"/>
        </w:numPr>
        <w:spacing w:after="0"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Operatörlere sağlanan geri bildirimin şeklinde veya kalitesinde değişiklikler: Birçok </w:t>
      </w:r>
      <w:r w:rsidR="002F6E26" w:rsidRPr="004377BE">
        <w:rPr>
          <w:rFonts w:ascii="Times New Roman" w:hAnsi="Times New Roman" w:cs="Times New Roman"/>
          <w:color w:val="000000" w:themeColor="text1"/>
        </w:rPr>
        <w:t xml:space="preserve">sistemin tasarımı, </w:t>
      </w:r>
      <w:r w:rsidRPr="004377BE">
        <w:rPr>
          <w:rFonts w:ascii="Times New Roman" w:hAnsi="Times New Roman" w:cs="Times New Roman"/>
          <w:color w:val="000000" w:themeColor="text1"/>
        </w:rPr>
        <w:t xml:space="preserve">sistemin durumu ile ilgili </w:t>
      </w:r>
      <w:r w:rsidR="002F6E26" w:rsidRPr="004377BE">
        <w:rPr>
          <w:rFonts w:ascii="Times New Roman" w:hAnsi="Times New Roman" w:cs="Times New Roman"/>
          <w:color w:val="000000" w:themeColor="text1"/>
        </w:rPr>
        <w:t xml:space="preserve">operatörlere </w:t>
      </w:r>
      <w:r w:rsidRPr="004377BE">
        <w:rPr>
          <w:rFonts w:ascii="Times New Roman" w:hAnsi="Times New Roman" w:cs="Times New Roman"/>
          <w:color w:val="000000" w:themeColor="text1"/>
        </w:rPr>
        <w:t xml:space="preserve">sağlanan geri bildirimin yok edilmesi veya geri bildirim türündeki değişiklik nedeniyle durumsal farkındalık konusunda sorun teşkil etmektedir. </w:t>
      </w:r>
    </w:p>
    <w:p w14:paraId="5965AC1D" w14:textId="77777777" w:rsidR="00A33978" w:rsidRPr="004377BE" w:rsidRDefault="00A33978" w:rsidP="00A33978">
      <w:pPr>
        <w:pStyle w:val="ListParagraph"/>
        <w:spacing w:after="0" w:line="240" w:lineRule="auto"/>
        <w:jc w:val="both"/>
        <w:rPr>
          <w:rFonts w:ascii="Times New Roman" w:hAnsi="Times New Roman" w:cs="Times New Roman"/>
          <w:color w:val="000000" w:themeColor="text1"/>
        </w:rPr>
      </w:pPr>
    </w:p>
    <w:p w14:paraId="2C88BDE3" w14:textId="77777777" w:rsidR="003C63DE" w:rsidRDefault="003C63DE"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Otomasyona aşırı güvenme</w:t>
      </w:r>
      <w:r w:rsidR="00263D1B"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durumsal farkındalığı a</w:t>
      </w:r>
      <w:r w:rsidR="007A0DA3" w:rsidRPr="004377BE">
        <w:rPr>
          <w:rFonts w:ascii="Times New Roman" w:hAnsi="Times New Roman" w:cs="Times New Roman"/>
          <w:color w:val="000000" w:themeColor="text1"/>
        </w:rPr>
        <w:t xml:space="preserve">zaltabilmektedir. </w:t>
      </w:r>
      <w:r w:rsidR="00BD699B" w:rsidRPr="004377BE">
        <w:rPr>
          <w:rFonts w:ascii="Times New Roman" w:hAnsi="Times New Roman" w:cs="Times New Roman"/>
          <w:color w:val="000000" w:themeColor="text1"/>
        </w:rPr>
        <w:t>Bu durum ile ilgili örnek verilecek olursa</w:t>
      </w:r>
      <w:r w:rsidRPr="004377BE">
        <w:rPr>
          <w:rFonts w:ascii="Times New Roman" w:hAnsi="Times New Roman" w:cs="Times New Roman"/>
          <w:color w:val="000000" w:themeColor="text1"/>
        </w:rPr>
        <w:t>, gelişmiş karar yardımcılarının hava trafik operatörlerine potansiyel çatışmalar ile ilgili çözüm önerileri sağladığı</w:t>
      </w:r>
      <w:r w:rsidR="00BD699B" w:rsidRPr="004377BE">
        <w:rPr>
          <w:rFonts w:ascii="Times New Roman" w:hAnsi="Times New Roman" w:cs="Times New Roman"/>
          <w:color w:val="000000" w:themeColor="text1"/>
        </w:rPr>
        <w:t xml:space="preserve"> düşüncesi</w:t>
      </w:r>
      <w:r w:rsidRPr="004377BE">
        <w:rPr>
          <w:rFonts w:ascii="Times New Roman" w:hAnsi="Times New Roman" w:cs="Times New Roman"/>
          <w:color w:val="000000" w:themeColor="text1"/>
        </w:rPr>
        <w:t xml:space="preserve"> ortaya atılmıştır. </w:t>
      </w:r>
      <w:r w:rsidR="00A87E08" w:rsidRPr="004377BE">
        <w:rPr>
          <w:rFonts w:ascii="Times New Roman" w:hAnsi="Times New Roman" w:cs="Times New Roman"/>
          <w:color w:val="000000" w:themeColor="text1"/>
        </w:rPr>
        <w:t>Operatörler karar yardımcılarının önerdiği çözümleri sıradan bir konu</w:t>
      </w:r>
      <w:r w:rsidR="00BD699B" w:rsidRPr="004377BE">
        <w:rPr>
          <w:rFonts w:ascii="Times New Roman" w:hAnsi="Times New Roman" w:cs="Times New Roman"/>
          <w:color w:val="000000" w:themeColor="text1"/>
        </w:rPr>
        <w:t xml:space="preserve"> olarak gö</w:t>
      </w:r>
      <w:r w:rsidR="00A87E08" w:rsidRPr="004377BE">
        <w:rPr>
          <w:rFonts w:ascii="Times New Roman" w:hAnsi="Times New Roman" w:cs="Times New Roman"/>
          <w:color w:val="000000" w:themeColor="text1"/>
        </w:rPr>
        <w:t>rebilmektedir. B</w:t>
      </w:r>
      <w:r w:rsidRPr="004377BE">
        <w:rPr>
          <w:rFonts w:ascii="Times New Roman" w:hAnsi="Times New Roman" w:cs="Times New Roman"/>
          <w:color w:val="000000" w:themeColor="text1"/>
        </w:rPr>
        <w:t>u durum</w:t>
      </w:r>
      <w:r w:rsidR="00A87E08" w:rsidRPr="004377BE">
        <w:rPr>
          <w:rFonts w:ascii="Times New Roman" w:hAnsi="Times New Roman" w:cs="Times New Roman"/>
          <w:color w:val="000000" w:themeColor="text1"/>
        </w:rPr>
        <w:t xml:space="preserve">un, </w:t>
      </w:r>
      <w:r w:rsidRPr="004377BE">
        <w:rPr>
          <w:rFonts w:ascii="Times New Roman" w:hAnsi="Times New Roman" w:cs="Times New Roman"/>
          <w:color w:val="000000" w:themeColor="text1"/>
        </w:rPr>
        <w:t>çözümün şahsen üretilmiş olması durumuyla karşılaştırıldığında, trafik durumunun daha az an</w:t>
      </w:r>
      <w:r w:rsidR="00D5424C" w:rsidRPr="004377BE">
        <w:rPr>
          <w:rFonts w:ascii="Times New Roman" w:hAnsi="Times New Roman" w:cs="Times New Roman"/>
          <w:color w:val="000000" w:themeColor="text1"/>
        </w:rPr>
        <w:t>la</w:t>
      </w:r>
      <w:r w:rsidR="00013715" w:rsidRPr="004377BE">
        <w:rPr>
          <w:rFonts w:ascii="Times New Roman" w:hAnsi="Times New Roman" w:cs="Times New Roman"/>
          <w:color w:val="000000" w:themeColor="text1"/>
        </w:rPr>
        <w:t>şılmasına yol açabildiği</w:t>
      </w:r>
      <w:r w:rsidR="00A87E08" w:rsidRPr="004377BE">
        <w:rPr>
          <w:rFonts w:ascii="Times New Roman" w:hAnsi="Times New Roman" w:cs="Times New Roman"/>
          <w:color w:val="000000" w:themeColor="text1"/>
        </w:rPr>
        <w:t xml:space="preserve"> ve sonuç olarak operatörlerin durumsal farkındalığını düşür</w:t>
      </w:r>
      <w:r w:rsidR="00013715" w:rsidRPr="004377BE">
        <w:rPr>
          <w:rFonts w:ascii="Times New Roman" w:hAnsi="Times New Roman" w:cs="Times New Roman"/>
          <w:color w:val="000000" w:themeColor="text1"/>
        </w:rPr>
        <w:t>ebildiği</w:t>
      </w:r>
      <w:r w:rsidR="00A87E08" w:rsidRPr="004377BE">
        <w:rPr>
          <w:rFonts w:ascii="Times New Roman" w:hAnsi="Times New Roman" w:cs="Times New Roman"/>
          <w:color w:val="000000" w:themeColor="text1"/>
        </w:rPr>
        <w:t xml:space="preserve"> ileri sürülmüştür</w:t>
      </w:r>
      <w:r w:rsidR="003236C9" w:rsidRPr="004377BE">
        <w:rPr>
          <w:rFonts w:ascii="Times New Roman" w:hAnsi="Times New Roman" w:cs="Times New Roman"/>
          <w:color w:val="000000" w:themeColor="text1"/>
        </w:rPr>
        <w:t xml:space="preserve"> </w:t>
      </w:r>
      <w:r w:rsidR="00992970">
        <w:rPr>
          <w:rFonts w:ascii="Times New Roman" w:hAnsi="Times New Roman" w:cs="Times New Roman"/>
          <w:color w:val="000000" w:themeColor="text1"/>
        </w:rPr>
        <w:t>(Parasuraman, 1997: 243)</w:t>
      </w:r>
      <w:r w:rsidR="00D5424C" w:rsidRPr="004377BE">
        <w:rPr>
          <w:rFonts w:ascii="Times New Roman" w:hAnsi="Times New Roman" w:cs="Times New Roman"/>
          <w:color w:val="000000" w:themeColor="text1"/>
        </w:rPr>
        <w:t xml:space="preserve">. </w:t>
      </w:r>
    </w:p>
    <w:p w14:paraId="14E96FC8"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5A71F59D" w14:textId="77777777" w:rsidR="003C63DE" w:rsidRDefault="003C63DE"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Bununla birlikte</w:t>
      </w:r>
      <w:r w:rsidR="008C461B"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iş yükünü hafifletmesi ve/veya bilgi edinme ve bilgi işleme ile doğrudan desteği nedeniyle otomasyonun durumsal farkındalığı geliştirme potansiyeline sahip olduğu g</w:t>
      </w:r>
      <w:r w:rsidR="0031289B" w:rsidRPr="004377BE">
        <w:rPr>
          <w:rFonts w:ascii="Times New Roman" w:hAnsi="Times New Roman" w:cs="Times New Roman"/>
          <w:color w:val="000000" w:themeColor="text1"/>
        </w:rPr>
        <w:t>en</w:t>
      </w:r>
      <w:r w:rsidR="00CC7660">
        <w:rPr>
          <w:rFonts w:ascii="Times New Roman" w:hAnsi="Times New Roman" w:cs="Times New Roman"/>
          <w:color w:val="000000" w:themeColor="text1"/>
        </w:rPr>
        <w:t>el olarak kabul edilmektedir (Smith, 2012: 16)</w:t>
      </w:r>
      <w:r w:rsidR="0031289B" w:rsidRPr="004377BE">
        <w:rPr>
          <w:rFonts w:ascii="Times New Roman" w:hAnsi="Times New Roman" w:cs="Times New Roman"/>
          <w:color w:val="000000" w:themeColor="text1"/>
        </w:rPr>
        <w:t xml:space="preserve">. </w:t>
      </w:r>
      <w:r w:rsidR="008C461B" w:rsidRPr="004377BE">
        <w:rPr>
          <w:rFonts w:ascii="Times New Roman" w:hAnsi="Times New Roman" w:cs="Times New Roman"/>
          <w:color w:val="000000" w:themeColor="text1"/>
        </w:rPr>
        <w:t xml:space="preserve">Otomasyonun, </w:t>
      </w:r>
      <w:r w:rsidRPr="004377BE">
        <w:rPr>
          <w:rFonts w:ascii="Times New Roman" w:hAnsi="Times New Roman" w:cs="Times New Roman"/>
          <w:color w:val="000000" w:themeColor="text1"/>
        </w:rPr>
        <w:t>fazla iş yükünü azaltarak durumsal farkındalığı g</w:t>
      </w:r>
      <w:r w:rsidR="008C461B" w:rsidRPr="004377BE">
        <w:rPr>
          <w:rFonts w:ascii="Times New Roman" w:hAnsi="Times New Roman" w:cs="Times New Roman"/>
          <w:color w:val="000000" w:themeColor="text1"/>
        </w:rPr>
        <w:t>eliştirebileceği, öne sürülen görüşler arasındadır</w:t>
      </w:r>
      <w:r w:rsidRPr="004377BE">
        <w:rPr>
          <w:rFonts w:ascii="Times New Roman" w:hAnsi="Times New Roman" w:cs="Times New Roman"/>
          <w:color w:val="000000" w:themeColor="text1"/>
        </w:rPr>
        <w:t>. Ayrıca, otomasyonun birçok çeşit insan hatasını belirgin bir biçimde azalttığına da dikkat çekilmiştir. Buna ek olarak otomasyon</w:t>
      </w:r>
      <w:r w:rsidR="001B4E51" w:rsidRPr="004377BE">
        <w:rPr>
          <w:rFonts w:ascii="Times New Roman" w:hAnsi="Times New Roman" w:cs="Times New Roman"/>
          <w:color w:val="000000" w:themeColor="text1"/>
        </w:rPr>
        <w:t>un</w:t>
      </w:r>
      <w:r w:rsidRPr="004377BE">
        <w:rPr>
          <w:rFonts w:ascii="Times New Roman" w:hAnsi="Times New Roman" w:cs="Times New Roman"/>
          <w:color w:val="000000" w:themeColor="text1"/>
        </w:rPr>
        <w:t xml:space="preserve">, ekran karışıklığını ve el </w:t>
      </w:r>
      <w:r w:rsidR="00AE2250" w:rsidRPr="004377BE">
        <w:rPr>
          <w:rFonts w:ascii="Times New Roman" w:hAnsi="Times New Roman" w:cs="Times New Roman"/>
          <w:color w:val="000000" w:themeColor="text1"/>
        </w:rPr>
        <w:t>ile yapılan görev performansı</w:t>
      </w:r>
      <w:r w:rsidRPr="004377BE">
        <w:rPr>
          <w:rFonts w:ascii="Times New Roman" w:hAnsi="Times New Roman" w:cs="Times New Roman"/>
          <w:color w:val="000000" w:themeColor="text1"/>
        </w:rPr>
        <w:t xml:space="preserve"> ile ilgili karmaşıklığı azaltarak ve gelişmiş entegre görüntüler sayesinde durumsal farkındalığı art</w:t>
      </w:r>
      <w:r w:rsidR="0031289B" w:rsidRPr="004377BE">
        <w:rPr>
          <w:rFonts w:ascii="Times New Roman" w:hAnsi="Times New Roman" w:cs="Times New Roman"/>
          <w:color w:val="000000" w:themeColor="text1"/>
        </w:rPr>
        <w:t>tı</w:t>
      </w:r>
      <w:r w:rsidR="006B0D5A">
        <w:rPr>
          <w:rFonts w:ascii="Times New Roman" w:hAnsi="Times New Roman" w:cs="Times New Roman"/>
          <w:color w:val="000000" w:themeColor="text1"/>
        </w:rPr>
        <w:t xml:space="preserve">rabileceği ileri sürülmüştür (Endsley, 1996: </w:t>
      </w:r>
      <w:r w:rsidR="00CC7660">
        <w:rPr>
          <w:rFonts w:ascii="Times New Roman" w:hAnsi="Times New Roman" w:cs="Times New Roman"/>
          <w:color w:val="000000" w:themeColor="text1"/>
        </w:rPr>
        <w:t>5)</w:t>
      </w:r>
      <w:r w:rsidR="0031289B"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w:t>
      </w:r>
    </w:p>
    <w:p w14:paraId="60E87D72"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52217074" w14:textId="77777777" w:rsidR="00F4007B" w:rsidRDefault="003C63DE"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Literatürde, otomasyonun durumsal farkındalığa etkisi ile il</w:t>
      </w:r>
      <w:r w:rsidR="00282078" w:rsidRPr="004377BE">
        <w:rPr>
          <w:rFonts w:ascii="Times New Roman" w:hAnsi="Times New Roman" w:cs="Times New Roman"/>
          <w:color w:val="000000" w:themeColor="text1"/>
        </w:rPr>
        <w:t>gili yapılmış bazı</w:t>
      </w:r>
      <w:r w:rsidR="00AD429B"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çalışma</w:t>
      </w:r>
      <w:r w:rsidR="0031289B" w:rsidRPr="004377BE">
        <w:rPr>
          <w:rFonts w:ascii="Times New Roman" w:hAnsi="Times New Roman" w:cs="Times New Roman"/>
          <w:color w:val="000000" w:themeColor="text1"/>
        </w:rPr>
        <w:t>la</w:t>
      </w:r>
      <w:r w:rsidR="00414C22" w:rsidRPr="004377BE">
        <w:rPr>
          <w:rFonts w:ascii="Times New Roman" w:hAnsi="Times New Roman" w:cs="Times New Roman"/>
          <w:color w:val="000000" w:themeColor="text1"/>
        </w:rPr>
        <w:t>r incelenmiştir.</w:t>
      </w:r>
      <w:r w:rsidR="00F4007B" w:rsidRPr="004377BE">
        <w:rPr>
          <w:rFonts w:ascii="Times New Roman" w:hAnsi="Times New Roman" w:cs="Times New Roman"/>
          <w:color w:val="000000" w:themeColor="text1"/>
        </w:rPr>
        <w:t xml:space="preserve"> Kaber ve Endsley</w:t>
      </w:r>
      <w:r w:rsidR="00FA61AD">
        <w:rPr>
          <w:rFonts w:ascii="Times New Roman" w:hAnsi="Times New Roman" w:cs="Times New Roman"/>
          <w:color w:val="000000" w:themeColor="text1"/>
        </w:rPr>
        <w:t xml:space="preserve"> (2004)</w:t>
      </w:r>
      <w:r w:rsidR="00F4007B" w:rsidRPr="004377BE">
        <w:rPr>
          <w:rFonts w:ascii="Times New Roman" w:hAnsi="Times New Roman" w:cs="Times New Roman"/>
          <w:color w:val="000000" w:themeColor="text1"/>
        </w:rPr>
        <w:t xml:space="preserve"> otomasyon seviyesi ve duruma uyum sağlayabilen “adaptive” otomasyon üzerinde durmaktadır.</w:t>
      </w:r>
      <w:r w:rsidR="00832665">
        <w:rPr>
          <w:rFonts w:ascii="Times New Roman" w:hAnsi="Times New Roman" w:cs="Times New Roman"/>
          <w:color w:val="000000" w:themeColor="text1"/>
        </w:rPr>
        <w:t xml:space="preserve"> </w:t>
      </w:r>
      <w:r w:rsidR="00406962" w:rsidRPr="004377BE">
        <w:rPr>
          <w:rFonts w:ascii="Times New Roman" w:hAnsi="Times New Roman" w:cs="Times New Roman"/>
          <w:color w:val="000000" w:themeColor="text1"/>
        </w:rPr>
        <w:t>Çalışmada</w:t>
      </w:r>
      <w:r w:rsidR="00B4571F" w:rsidRPr="004377BE">
        <w:rPr>
          <w:rFonts w:ascii="Times New Roman" w:hAnsi="Times New Roman" w:cs="Times New Roman"/>
          <w:color w:val="000000" w:themeColor="text1"/>
        </w:rPr>
        <w:t>,</w:t>
      </w:r>
      <w:r w:rsidR="00406962" w:rsidRPr="004377BE">
        <w:rPr>
          <w:rFonts w:ascii="Times New Roman" w:hAnsi="Times New Roman" w:cs="Times New Roman"/>
          <w:color w:val="000000" w:themeColor="text1"/>
        </w:rPr>
        <w:t xml:space="preserve"> otomasyon seviyesi ve duruma uyum sağlayabilen otomasyonun performans, durumsal farkındalık ve </w:t>
      </w:r>
      <w:r w:rsidR="00B4571F" w:rsidRPr="004377BE">
        <w:rPr>
          <w:rFonts w:ascii="Times New Roman" w:hAnsi="Times New Roman" w:cs="Times New Roman"/>
          <w:color w:val="000000" w:themeColor="text1"/>
        </w:rPr>
        <w:t>iş yükü</w:t>
      </w:r>
      <w:r w:rsidR="00406962" w:rsidRPr="004377BE">
        <w:rPr>
          <w:rFonts w:ascii="Times New Roman" w:hAnsi="Times New Roman" w:cs="Times New Roman"/>
          <w:color w:val="000000" w:themeColor="text1"/>
        </w:rPr>
        <w:t xml:space="preserve"> üzerindeki etkileri incelenmiştir.</w:t>
      </w:r>
      <w:r w:rsidR="00F4007B" w:rsidRPr="004377BE">
        <w:rPr>
          <w:rFonts w:ascii="Times New Roman" w:hAnsi="Times New Roman" w:cs="Times New Roman"/>
          <w:color w:val="000000" w:themeColor="text1"/>
        </w:rPr>
        <w:t xml:space="preserve"> </w:t>
      </w:r>
      <w:r w:rsidR="00320C15" w:rsidRPr="004377BE">
        <w:rPr>
          <w:rFonts w:ascii="Times New Roman" w:hAnsi="Times New Roman" w:cs="Times New Roman"/>
          <w:color w:val="000000" w:themeColor="text1"/>
        </w:rPr>
        <w:t>Nuu</w:t>
      </w:r>
      <w:r w:rsidR="00FA33BB" w:rsidRPr="004377BE">
        <w:rPr>
          <w:rFonts w:ascii="Times New Roman" w:hAnsi="Times New Roman" w:cs="Times New Roman"/>
          <w:color w:val="000000" w:themeColor="text1"/>
        </w:rPr>
        <w:t>tilainen</w:t>
      </w:r>
      <w:r w:rsidR="00FA61AD">
        <w:rPr>
          <w:rFonts w:ascii="Times New Roman" w:hAnsi="Times New Roman" w:cs="Times New Roman"/>
          <w:color w:val="000000" w:themeColor="text1"/>
        </w:rPr>
        <w:t xml:space="preserve"> (1997)</w:t>
      </w:r>
      <w:r w:rsidR="0031289B"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yüksek lisans tez çalışmasında, bir hava trafik kontrol simülasyonunda manuel ve otomasyonlu kontrol ortamlarındaki durumsal farkındalığı incelemiştir. Sonuçlar, bilgi akış hızı düşük bir orandayken otomasyonun durumsal farkındalık üzerinde ne olumlu ne de olumsuz bir etkisi olduğunu; bilgi akış hızı yüksek bir orandayken otomasyonun durumsal farkındalık seviye 3 (gelecek durumun tahmin edilmesi) üzerinde önemli ölçüde faydası olduğunu ortaya ç</w:t>
      </w:r>
      <w:r w:rsidR="00761D5E" w:rsidRPr="004377BE">
        <w:rPr>
          <w:rFonts w:ascii="Times New Roman" w:hAnsi="Times New Roman" w:cs="Times New Roman"/>
          <w:color w:val="000000" w:themeColor="text1"/>
        </w:rPr>
        <w:t>ıkarmış</w:t>
      </w:r>
      <w:r w:rsidR="00FA61AD">
        <w:rPr>
          <w:rFonts w:ascii="Times New Roman" w:hAnsi="Times New Roman" w:cs="Times New Roman"/>
          <w:color w:val="000000" w:themeColor="text1"/>
        </w:rPr>
        <w:t>tır. Sethumadhavan (2009)</w:t>
      </w:r>
      <w:r w:rsidR="007C6AAC"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lastRenderedPageBreak/>
        <w:t>çalışma</w:t>
      </w:r>
      <w:r w:rsidR="007C6AAC" w:rsidRPr="004377BE">
        <w:rPr>
          <w:rFonts w:ascii="Times New Roman" w:hAnsi="Times New Roman" w:cs="Times New Roman"/>
          <w:color w:val="000000" w:themeColor="text1"/>
        </w:rPr>
        <w:t>sın</w:t>
      </w:r>
      <w:r w:rsidRPr="004377BE">
        <w:rPr>
          <w:rFonts w:ascii="Times New Roman" w:hAnsi="Times New Roman" w:cs="Times New Roman"/>
          <w:color w:val="000000" w:themeColor="text1"/>
        </w:rPr>
        <w:t>da, operatörler</w:t>
      </w:r>
      <w:r w:rsidR="009578D8" w:rsidRPr="004377BE">
        <w:rPr>
          <w:rFonts w:ascii="Times New Roman" w:hAnsi="Times New Roman" w:cs="Times New Roman"/>
          <w:color w:val="000000" w:themeColor="text1"/>
        </w:rPr>
        <w:t>in</w:t>
      </w:r>
      <w:r w:rsidRPr="004377BE">
        <w:rPr>
          <w:rFonts w:ascii="Times New Roman" w:hAnsi="Times New Roman" w:cs="Times New Roman"/>
          <w:color w:val="000000" w:themeColor="text1"/>
        </w:rPr>
        <w:t xml:space="preserve"> havayolu trafiğini kontrol etmek üzere bilgi edinme, bilgi analizi, karar ve eylem seçimi ve eylem uygulama otomasyonlarını kullandıkları zaman, bireylerin durumsal farkındalıklarındaki farklılıkları ve çatışma algılama performanslarını incelemiştir. Otomasyon güvenilmez iken, yaklaşan bir çatışmayı fark etmek için geçen süre, bilgi edinme otomasyonuna nazaran diğer tüm otomasyon türleri için önemli ölçüde daha uzun sürmüştür. Otomasyon arızası sonrasındaki bu zayıf performansa, düşük durumsal farkındalığın katkıda bulunduğu </w:t>
      </w:r>
      <w:r w:rsidR="004769F4" w:rsidRPr="004377BE">
        <w:rPr>
          <w:rFonts w:ascii="Times New Roman" w:hAnsi="Times New Roman" w:cs="Times New Roman"/>
          <w:color w:val="000000" w:themeColor="text1"/>
        </w:rPr>
        <w:t>gö</w:t>
      </w:r>
      <w:r w:rsidR="00FA61AD">
        <w:rPr>
          <w:rFonts w:ascii="Times New Roman" w:hAnsi="Times New Roman" w:cs="Times New Roman"/>
          <w:color w:val="000000" w:themeColor="text1"/>
        </w:rPr>
        <w:t>zlemlenmiştir. Sethumadhavan (2011)</w:t>
      </w:r>
      <w:r w:rsidR="004769F4"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diğer bir çalışmasında ise, hava trafik kontrol operatörleri</w:t>
      </w:r>
      <w:r w:rsidR="00451D51" w:rsidRPr="004377BE">
        <w:rPr>
          <w:rFonts w:ascii="Times New Roman" w:hAnsi="Times New Roman" w:cs="Times New Roman"/>
          <w:color w:val="000000" w:themeColor="text1"/>
        </w:rPr>
        <w:t>nin</w:t>
      </w:r>
      <w:r w:rsidRPr="004377BE">
        <w:rPr>
          <w:rFonts w:ascii="Times New Roman" w:hAnsi="Times New Roman" w:cs="Times New Roman"/>
          <w:color w:val="000000" w:themeColor="text1"/>
        </w:rPr>
        <w:t xml:space="preserve"> bilgi işlemenin farklı aşamalarına uygulanan otomasyonlu sistemleri kullandıkları zaman, ilk otomasyon arızasının bir sonraki arıza tecrübesinde bireylerin performansı üzerindeki etkilerini incelemiştir. Sonuçlar, bir otomasyon arızasına maruz kalındıktan sonra bile, yüksek düzey otomasyonla çalışan bireylerin düşük durumsal farkındalıklarını sürdürdüklerini ve bilgi edinme durumları karşılaştırıldıklarında bir sonraki otomasyon arızasına daha yavaş tepki gösterdiklerini ort</w:t>
      </w:r>
      <w:r w:rsidR="00B701FE" w:rsidRPr="004377BE">
        <w:rPr>
          <w:rFonts w:ascii="Times New Roman" w:hAnsi="Times New Roman" w:cs="Times New Roman"/>
          <w:color w:val="000000" w:themeColor="text1"/>
        </w:rPr>
        <w:t>ay</w:t>
      </w:r>
      <w:r w:rsidR="00FA61AD">
        <w:rPr>
          <w:rFonts w:ascii="Times New Roman" w:hAnsi="Times New Roman" w:cs="Times New Roman"/>
          <w:color w:val="000000" w:themeColor="text1"/>
        </w:rPr>
        <w:t>a koymuştur. Bashiri ve Mann (2014)</w:t>
      </w:r>
      <w:r w:rsidRPr="004377BE">
        <w:rPr>
          <w:rFonts w:ascii="Times New Roman" w:hAnsi="Times New Roman" w:cs="Times New Roman"/>
          <w:color w:val="000000" w:themeColor="text1"/>
        </w:rPr>
        <w:t xml:space="preserve"> çalışmalarında simülatör kullanarak, araç direksiyonunun otomatikleştirilmesi ve kontrol uygulama ve görev izleme otomasyonunun sürücülerin durumsal farkındalığı üzerindeki etkilerini araştırmıştır. Kontrol uygulama ve görev izleme otomasyonunun sürücülerin durumsal farkındalığını önemli ölçüde etkilediği sonucuna varılmıştır. </w:t>
      </w:r>
    </w:p>
    <w:p w14:paraId="67E3FD83" w14:textId="77777777" w:rsidR="00A33978" w:rsidRPr="00CE00AB" w:rsidRDefault="00A33978" w:rsidP="00A33978">
      <w:pPr>
        <w:spacing w:after="0" w:line="240" w:lineRule="auto"/>
        <w:ind w:firstLine="567"/>
        <w:jc w:val="both"/>
        <w:rPr>
          <w:rFonts w:ascii="Times New Roman" w:hAnsi="Times New Roman" w:cs="Times New Roman"/>
          <w:color w:val="000000" w:themeColor="text1"/>
        </w:rPr>
      </w:pPr>
    </w:p>
    <w:p w14:paraId="30816F98" w14:textId="77777777" w:rsidR="00A33CE2" w:rsidRPr="00EE5C64" w:rsidRDefault="00EE5C64" w:rsidP="00AB24C3">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METODOLOJİ</w:t>
      </w:r>
    </w:p>
    <w:p w14:paraId="70A2EE5C" w14:textId="77777777" w:rsidR="004F1EAD" w:rsidRDefault="004C5203"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Bu çalışma için araştırma problemi</w:t>
      </w:r>
      <w:r w:rsidR="009244DF" w:rsidRPr="004377BE">
        <w:rPr>
          <w:rFonts w:ascii="Times New Roman" w:hAnsi="Times New Roman" w:cs="Times New Roman"/>
          <w:color w:val="000000" w:themeColor="text1"/>
        </w:rPr>
        <w:t xml:space="preserve">, </w:t>
      </w:r>
      <w:r w:rsidR="00F7208E">
        <w:rPr>
          <w:rFonts w:ascii="Times New Roman" w:hAnsi="Times New Roman" w:cs="Times New Roman"/>
          <w:color w:val="000000" w:themeColor="text1"/>
        </w:rPr>
        <w:t>köprü üstü</w:t>
      </w:r>
      <w:r w:rsidR="009244DF" w:rsidRPr="004377BE">
        <w:rPr>
          <w:rFonts w:ascii="Times New Roman" w:hAnsi="Times New Roman" w:cs="Times New Roman"/>
          <w:color w:val="000000" w:themeColor="text1"/>
        </w:rPr>
        <w:t xml:space="preserve"> tekn</w:t>
      </w:r>
      <w:r w:rsidRPr="004377BE">
        <w:rPr>
          <w:rFonts w:ascii="Times New Roman" w:hAnsi="Times New Roman" w:cs="Times New Roman"/>
          <w:color w:val="000000" w:themeColor="text1"/>
        </w:rPr>
        <w:t>olojileri ve otomasyonun</w:t>
      </w:r>
      <w:r w:rsidR="009244DF" w:rsidRPr="004377BE">
        <w:rPr>
          <w:rFonts w:ascii="Times New Roman" w:hAnsi="Times New Roman" w:cs="Times New Roman"/>
          <w:color w:val="000000" w:themeColor="text1"/>
        </w:rPr>
        <w:t xml:space="preserve"> </w:t>
      </w:r>
      <w:r w:rsidR="00F7208E">
        <w:rPr>
          <w:rFonts w:ascii="Times New Roman" w:hAnsi="Times New Roman" w:cs="Times New Roman"/>
          <w:color w:val="000000" w:themeColor="text1"/>
        </w:rPr>
        <w:t>köprü üstü</w:t>
      </w:r>
      <w:r w:rsidR="009244DF" w:rsidRPr="004377BE">
        <w:rPr>
          <w:rFonts w:ascii="Times New Roman" w:hAnsi="Times New Roman" w:cs="Times New Roman"/>
          <w:color w:val="000000" w:themeColor="text1"/>
        </w:rPr>
        <w:t xml:space="preserve"> takımında kilit rol oynayan kaptan ve kılavuz kaptanların durumsal farkındalıklarına etkileri </w:t>
      </w:r>
      <w:r w:rsidRPr="004377BE">
        <w:rPr>
          <w:rFonts w:ascii="Times New Roman" w:hAnsi="Times New Roman" w:cs="Times New Roman"/>
          <w:color w:val="000000" w:themeColor="text1"/>
        </w:rPr>
        <w:t>üzerinde yoğunlaşmaktadır</w:t>
      </w:r>
      <w:r w:rsidR="009244DF" w:rsidRPr="004377BE">
        <w:rPr>
          <w:rFonts w:ascii="Times New Roman" w:hAnsi="Times New Roman" w:cs="Times New Roman"/>
          <w:color w:val="000000" w:themeColor="text1"/>
        </w:rPr>
        <w:t xml:space="preserve">. Bu amaç doğrultusunda, Tablo 1’de belirtilen araştırma soruları </w:t>
      </w:r>
      <w:r w:rsidR="00906E9E" w:rsidRPr="004377BE">
        <w:rPr>
          <w:rFonts w:ascii="Times New Roman" w:hAnsi="Times New Roman" w:cs="Times New Roman"/>
          <w:color w:val="000000" w:themeColor="text1"/>
        </w:rPr>
        <w:t>hazırlanmış ve bu araştırma sorularına yanıt aranmıştır.</w:t>
      </w:r>
    </w:p>
    <w:p w14:paraId="359F3EF3" w14:textId="77777777" w:rsidR="00A33978" w:rsidRPr="004377BE" w:rsidRDefault="00A33978" w:rsidP="00EE5C64">
      <w:pPr>
        <w:spacing w:after="0" w:line="240" w:lineRule="auto"/>
        <w:jc w:val="both"/>
        <w:rPr>
          <w:rFonts w:ascii="Times New Roman" w:hAnsi="Times New Roman" w:cs="Times New Roman"/>
          <w:color w:val="000000" w:themeColor="text1"/>
        </w:rPr>
      </w:pPr>
    </w:p>
    <w:p w14:paraId="393ED01D" w14:textId="77777777" w:rsidR="008A327F" w:rsidRPr="004377BE" w:rsidRDefault="00010F2B" w:rsidP="00EE5C64">
      <w:pPr>
        <w:spacing w:before="40" w:after="60" w:line="240" w:lineRule="auto"/>
        <w:jc w:val="center"/>
        <w:rPr>
          <w:rFonts w:ascii="Times New Roman" w:hAnsi="Times New Roman" w:cs="Times New Roman"/>
          <w:color w:val="000000" w:themeColor="text1"/>
        </w:rPr>
      </w:pPr>
      <w:r>
        <w:rPr>
          <w:rFonts w:ascii="Times New Roman" w:hAnsi="Times New Roman" w:cs="Times New Roman"/>
          <w:b/>
          <w:color w:val="000000" w:themeColor="text1"/>
        </w:rPr>
        <w:t>Tablo 1:</w:t>
      </w:r>
      <w:r w:rsidR="008A327F" w:rsidRPr="004377BE">
        <w:rPr>
          <w:rFonts w:ascii="Times New Roman" w:hAnsi="Times New Roman" w:cs="Times New Roman"/>
          <w:b/>
          <w:color w:val="000000" w:themeColor="text1"/>
        </w:rPr>
        <w:t xml:space="preserve"> </w:t>
      </w:r>
      <w:r w:rsidR="008A327F" w:rsidRPr="004377BE">
        <w:rPr>
          <w:rFonts w:ascii="Times New Roman" w:hAnsi="Times New Roman" w:cs="Times New Roman"/>
          <w:color w:val="000000" w:themeColor="text1"/>
        </w:rPr>
        <w:t>Araştırma Soruları</w:t>
      </w:r>
    </w:p>
    <w:tbl>
      <w:tblPr>
        <w:tblStyle w:val="TableGrid"/>
        <w:tblW w:w="0" w:type="auto"/>
        <w:jc w:val="center"/>
        <w:tblLook w:val="04A0" w:firstRow="1" w:lastRow="0" w:firstColumn="1" w:lastColumn="0" w:noHBand="0" w:noVBand="1"/>
      </w:tblPr>
      <w:tblGrid>
        <w:gridCol w:w="557"/>
        <w:gridCol w:w="421"/>
        <w:gridCol w:w="5757"/>
      </w:tblGrid>
      <w:tr w:rsidR="004A7536" w:rsidRPr="004377BE" w14:paraId="08E1AE69" w14:textId="77777777" w:rsidTr="000C641C">
        <w:trPr>
          <w:trHeight w:val="234"/>
          <w:jc w:val="center"/>
        </w:trPr>
        <w:tc>
          <w:tcPr>
            <w:tcW w:w="567" w:type="dxa"/>
          </w:tcPr>
          <w:p w14:paraId="39C2A83A" w14:textId="77777777" w:rsidR="00D54AAB" w:rsidRPr="004377BE" w:rsidRDefault="00D54AA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S1</w:t>
            </w:r>
            <w:r w:rsidR="00545612" w:rsidRPr="004377BE">
              <w:rPr>
                <w:rFonts w:ascii="Times New Roman" w:hAnsi="Times New Roman" w:cs="Times New Roman"/>
                <w:b/>
                <w:color w:val="000000" w:themeColor="text1"/>
              </w:rPr>
              <w:t>.</w:t>
            </w:r>
          </w:p>
        </w:tc>
        <w:tc>
          <w:tcPr>
            <w:tcW w:w="7052" w:type="dxa"/>
            <w:gridSpan w:val="2"/>
          </w:tcPr>
          <w:p w14:paraId="7BBC7BAE" w14:textId="77777777" w:rsidR="00D54AAB" w:rsidRPr="004377BE" w:rsidRDefault="00D54AA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Otomasyonun seyir emniyetine ve durumsal farkındalığa etkileri nasıldır?</w:t>
            </w:r>
          </w:p>
        </w:tc>
      </w:tr>
      <w:tr w:rsidR="004A7536" w:rsidRPr="004377BE" w14:paraId="3E5C0DB7" w14:textId="77777777" w:rsidTr="000C641C">
        <w:trPr>
          <w:trHeight w:val="234"/>
          <w:jc w:val="center"/>
        </w:trPr>
        <w:tc>
          <w:tcPr>
            <w:tcW w:w="567" w:type="dxa"/>
          </w:tcPr>
          <w:p w14:paraId="54ECB0B5" w14:textId="77777777" w:rsidR="00D54AAB" w:rsidRPr="004377BE" w:rsidRDefault="00D54AAB" w:rsidP="00AB24C3">
            <w:pPr>
              <w:jc w:val="center"/>
              <w:rPr>
                <w:rFonts w:ascii="Times New Roman" w:hAnsi="Times New Roman" w:cs="Times New Roman"/>
                <w:b/>
                <w:color w:val="000000" w:themeColor="text1"/>
              </w:rPr>
            </w:pPr>
          </w:p>
        </w:tc>
        <w:tc>
          <w:tcPr>
            <w:tcW w:w="425" w:type="dxa"/>
          </w:tcPr>
          <w:p w14:paraId="1744034C" w14:textId="77777777" w:rsidR="00D54AAB" w:rsidRPr="004377BE" w:rsidRDefault="00D54AA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a</w:t>
            </w:r>
            <w:r w:rsidR="00545612" w:rsidRPr="004377BE">
              <w:rPr>
                <w:rFonts w:ascii="Times New Roman" w:hAnsi="Times New Roman" w:cs="Times New Roman"/>
                <w:b/>
                <w:color w:val="000000" w:themeColor="text1"/>
              </w:rPr>
              <w:t>.</w:t>
            </w:r>
          </w:p>
        </w:tc>
        <w:tc>
          <w:tcPr>
            <w:tcW w:w="6627" w:type="dxa"/>
          </w:tcPr>
          <w:p w14:paraId="273F3189" w14:textId="77777777" w:rsidR="00D54AAB" w:rsidRPr="004377BE" w:rsidRDefault="00D54AA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Olumlu etkileri nelerdir?</w:t>
            </w:r>
          </w:p>
        </w:tc>
      </w:tr>
      <w:tr w:rsidR="004A7536" w:rsidRPr="004377BE" w14:paraId="040B8CD0" w14:textId="77777777" w:rsidTr="000C641C">
        <w:trPr>
          <w:trHeight w:val="234"/>
          <w:jc w:val="center"/>
        </w:trPr>
        <w:tc>
          <w:tcPr>
            <w:tcW w:w="567" w:type="dxa"/>
          </w:tcPr>
          <w:p w14:paraId="6C87011E" w14:textId="77777777" w:rsidR="00D54AAB" w:rsidRPr="004377BE" w:rsidRDefault="00D54AAB" w:rsidP="00AB24C3">
            <w:pPr>
              <w:jc w:val="center"/>
              <w:rPr>
                <w:rFonts w:ascii="Times New Roman" w:hAnsi="Times New Roman" w:cs="Times New Roman"/>
                <w:b/>
                <w:color w:val="000000" w:themeColor="text1"/>
              </w:rPr>
            </w:pPr>
          </w:p>
        </w:tc>
        <w:tc>
          <w:tcPr>
            <w:tcW w:w="425" w:type="dxa"/>
          </w:tcPr>
          <w:p w14:paraId="1242BB5C" w14:textId="77777777" w:rsidR="00D54AAB" w:rsidRPr="004377BE" w:rsidRDefault="00D54AA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b</w:t>
            </w:r>
            <w:r w:rsidR="00545612" w:rsidRPr="004377BE">
              <w:rPr>
                <w:rFonts w:ascii="Times New Roman" w:hAnsi="Times New Roman" w:cs="Times New Roman"/>
                <w:b/>
                <w:color w:val="000000" w:themeColor="text1"/>
              </w:rPr>
              <w:t>.</w:t>
            </w:r>
          </w:p>
        </w:tc>
        <w:tc>
          <w:tcPr>
            <w:tcW w:w="6627" w:type="dxa"/>
          </w:tcPr>
          <w:p w14:paraId="251A7BC9" w14:textId="77777777" w:rsidR="00D54AAB" w:rsidRPr="004377BE" w:rsidRDefault="00D54AA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Olumsuz etkileri nelerdir?</w:t>
            </w:r>
          </w:p>
        </w:tc>
      </w:tr>
      <w:tr w:rsidR="004A7536" w:rsidRPr="004377BE" w14:paraId="094249B4" w14:textId="77777777" w:rsidTr="000C641C">
        <w:trPr>
          <w:trHeight w:val="234"/>
          <w:jc w:val="center"/>
        </w:trPr>
        <w:tc>
          <w:tcPr>
            <w:tcW w:w="567" w:type="dxa"/>
          </w:tcPr>
          <w:p w14:paraId="4A25C348" w14:textId="77777777" w:rsidR="00D54AAB" w:rsidRPr="004377BE" w:rsidRDefault="00D54AA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S2</w:t>
            </w:r>
            <w:r w:rsidR="00545612" w:rsidRPr="004377BE">
              <w:rPr>
                <w:rFonts w:ascii="Times New Roman" w:hAnsi="Times New Roman" w:cs="Times New Roman"/>
                <w:b/>
                <w:color w:val="000000" w:themeColor="text1"/>
              </w:rPr>
              <w:t>.</w:t>
            </w:r>
          </w:p>
        </w:tc>
        <w:tc>
          <w:tcPr>
            <w:tcW w:w="7052" w:type="dxa"/>
            <w:gridSpan w:val="2"/>
          </w:tcPr>
          <w:p w14:paraId="25C17215" w14:textId="77777777" w:rsidR="00D54AAB" w:rsidRPr="004377BE" w:rsidRDefault="00D54AA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 xml:space="preserve">Otomasyonun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takımına etkileri nasıldır?</w:t>
            </w:r>
          </w:p>
        </w:tc>
      </w:tr>
      <w:tr w:rsidR="004A7536" w:rsidRPr="004377BE" w14:paraId="7E6234F8" w14:textId="77777777" w:rsidTr="000C641C">
        <w:trPr>
          <w:trHeight w:val="234"/>
          <w:jc w:val="center"/>
        </w:trPr>
        <w:tc>
          <w:tcPr>
            <w:tcW w:w="567" w:type="dxa"/>
          </w:tcPr>
          <w:p w14:paraId="4F122919" w14:textId="77777777" w:rsidR="00D54AAB" w:rsidRPr="004377BE" w:rsidRDefault="00D54AA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S3</w:t>
            </w:r>
            <w:r w:rsidR="00545612" w:rsidRPr="004377BE">
              <w:rPr>
                <w:rFonts w:ascii="Times New Roman" w:hAnsi="Times New Roman" w:cs="Times New Roman"/>
                <w:b/>
                <w:color w:val="000000" w:themeColor="text1"/>
              </w:rPr>
              <w:t>.</w:t>
            </w:r>
          </w:p>
        </w:tc>
        <w:tc>
          <w:tcPr>
            <w:tcW w:w="7052" w:type="dxa"/>
            <w:gridSpan w:val="2"/>
          </w:tcPr>
          <w:p w14:paraId="06BF9275" w14:textId="77777777" w:rsidR="00D54AAB" w:rsidRPr="004377BE" w:rsidRDefault="00A12B8E"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Otomasyonun gemi manevrasına etkileri nasıldır?</w:t>
            </w:r>
          </w:p>
        </w:tc>
      </w:tr>
    </w:tbl>
    <w:p w14:paraId="1896FD37" w14:textId="227DB7C7" w:rsidR="00A33978" w:rsidRDefault="00A33978" w:rsidP="00A33978">
      <w:pPr>
        <w:spacing w:after="0" w:line="240" w:lineRule="auto"/>
        <w:jc w:val="both"/>
        <w:rPr>
          <w:rFonts w:ascii="Times New Roman" w:hAnsi="Times New Roman" w:cs="Times New Roman"/>
          <w:color w:val="000000" w:themeColor="text1"/>
        </w:rPr>
      </w:pPr>
    </w:p>
    <w:p w14:paraId="737CE8D7" w14:textId="77777777" w:rsidR="00FB6D6A" w:rsidRPr="00FB6D6A" w:rsidRDefault="00FB6D6A" w:rsidP="00A33978">
      <w:pPr>
        <w:spacing w:after="0" w:line="240" w:lineRule="auto"/>
        <w:jc w:val="both"/>
        <w:rPr>
          <w:rFonts w:ascii="Times New Roman" w:hAnsi="Times New Roman" w:cs="Times New Roman"/>
          <w:color w:val="000000" w:themeColor="text1"/>
        </w:rPr>
      </w:pPr>
    </w:p>
    <w:p w14:paraId="19FD7359" w14:textId="77777777" w:rsidR="00A33978" w:rsidRDefault="004C5203" w:rsidP="00D80015">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Çalışmada nitel </w:t>
      </w:r>
      <w:r w:rsidR="009362F3" w:rsidRPr="004377BE">
        <w:rPr>
          <w:rFonts w:ascii="Times New Roman" w:hAnsi="Times New Roman" w:cs="Times New Roman"/>
          <w:color w:val="000000" w:themeColor="text1"/>
        </w:rPr>
        <w:t xml:space="preserve">araştırma yöntemlerinden </w:t>
      </w:r>
      <w:r w:rsidR="005A748E" w:rsidRPr="004377BE">
        <w:rPr>
          <w:rFonts w:ascii="Times New Roman" w:hAnsi="Times New Roman" w:cs="Times New Roman"/>
          <w:color w:val="000000" w:themeColor="text1"/>
        </w:rPr>
        <w:t xml:space="preserve">görüşme </w:t>
      </w:r>
      <w:r w:rsidR="00FF07FB" w:rsidRPr="004377BE">
        <w:rPr>
          <w:rFonts w:ascii="Times New Roman" w:hAnsi="Times New Roman" w:cs="Times New Roman"/>
          <w:color w:val="000000" w:themeColor="text1"/>
        </w:rPr>
        <w:t xml:space="preserve">ve odak grup çalışması teknikleri </w:t>
      </w:r>
      <w:r w:rsidR="007C213D" w:rsidRPr="004377BE">
        <w:rPr>
          <w:rFonts w:ascii="Times New Roman" w:hAnsi="Times New Roman" w:cs="Times New Roman"/>
          <w:color w:val="000000" w:themeColor="text1"/>
        </w:rPr>
        <w:t xml:space="preserve">kullanılmıştır. </w:t>
      </w:r>
      <w:r w:rsidR="005A748E" w:rsidRPr="004377BE">
        <w:rPr>
          <w:rFonts w:ascii="Times New Roman" w:hAnsi="Times New Roman" w:cs="Times New Roman"/>
          <w:color w:val="000000" w:themeColor="text1"/>
        </w:rPr>
        <w:t>Stewart</w:t>
      </w:r>
      <w:r w:rsidR="00314AB2" w:rsidRPr="004377BE">
        <w:rPr>
          <w:rFonts w:ascii="Times New Roman" w:hAnsi="Times New Roman" w:cs="Times New Roman"/>
          <w:color w:val="000000" w:themeColor="text1"/>
        </w:rPr>
        <w:t xml:space="preserve"> ve Cash</w:t>
      </w:r>
      <w:r w:rsidR="00FA61AD">
        <w:rPr>
          <w:rFonts w:ascii="Times New Roman" w:hAnsi="Times New Roman" w:cs="Times New Roman"/>
          <w:color w:val="000000" w:themeColor="text1"/>
        </w:rPr>
        <w:t xml:space="preserve"> (1985)</w:t>
      </w:r>
      <w:r w:rsidR="00314AB2" w:rsidRPr="004377BE">
        <w:rPr>
          <w:rFonts w:ascii="Times New Roman" w:hAnsi="Times New Roman" w:cs="Times New Roman"/>
          <w:color w:val="000000" w:themeColor="text1"/>
        </w:rPr>
        <w:t xml:space="preserve"> </w:t>
      </w:r>
      <w:r w:rsidR="005A748E" w:rsidRPr="004377BE">
        <w:rPr>
          <w:rFonts w:ascii="Times New Roman" w:hAnsi="Times New Roman" w:cs="Times New Roman"/>
          <w:color w:val="000000" w:themeColor="text1"/>
        </w:rPr>
        <w:t xml:space="preserve">görüşmeyi, </w:t>
      </w:r>
      <w:r w:rsidR="005A748E" w:rsidRPr="004377BE">
        <w:rPr>
          <w:rFonts w:ascii="Times New Roman" w:hAnsi="Times New Roman" w:cs="Times New Roman"/>
          <w:color w:val="000000" w:themeColor="text1"/>
        </w:rPr>
        <w:lastRenderedPageBreak/>
        <w:t xml:space="preserve">“Önceden belirlenmiş ve ciddi bir amaç için yapılan, soru sorma ve yanıtlama tarzına dayalı karşılıklı ve etkileşimli bir iletişim süreci” </w:t>
      </w:r>
      <w:r w:rsidR="009C2F4C" w:rsidRPr="004377BE">
        <w:rPr>
          <w:rFonts w:ascii="Times New Roman" w:hAnsi="Times New Roman" w:cs="Times New Roman"/>
          <w:color w:val="000000" w:themeColor="text1"/>
        </w:rPr>
        <w:t>olarak tanımlamaktadır. Düşünceler, niyetler, tecrübeler, tutumlar, tepkiler ve algıları anlamaya çalışmaya yönelik gerçekleştirilen görüşmelerin amacı</w:t>
      </w:r>
      <w:r w:rsidR="006828EC" w:rsidRPr="004377BE">
        <w:rPr>
          <w:rFonts w:ascii="Times New Roman" w:hAnsi="Times New Roman" w:cs="Times New Roman"/>
          <w:color w:val="000000" w:themeColor="text1"/>
        </w:rPr>
        <w:t>,</w:t>
      </w:r>
      <w:r w:rsidR="009C2F4C" w:rsidRPr="004377BE">
        <w:rPr>
          <w:rFonts w:ascii="Times New Roman" w:hAnsi="Times New Roman" w:cs="Times New Roman"/>
          <w:color w:val="000000" w:themeColor="text1"/>
        </w:rPr>
        <w:t xml:space="preserve"> olay ve durumlara başkasının bakı</w:t>
      </w:r>
      <w:r w:rsidR="00FA61AD">
        <w:rPr>
          <w:rFonts w:ascii="Times New Roman" w:hAnsi="Times New Roman" w:cs="Times New Roman"/>
          <w:color w:val="000000" w:themeColor="text1"/>
        </w:rPr>
        <w:t>ş açısı</w:t>
      </w:r>
      <w:r w:rsidR="00B60706">
        <w:rPr>
          <w:rFonts w:ascii="Times New Roman" w:hAnsi="Times New Roman" w:cs="Times New Roman"/>
          <w:color w:val="000000" w:themeColor="text1"/>
        </w:rPr>
        <w:t>nı anlamaktır (Patton, 1987</w:t>
      </w:r>
      <w:r w:rsidR="00FA61AD">
        <w:rPr>
          <w:rFonts w:ascii="Times New Roman" w:hAnsi="Times New Roman" w:cs="Times New Roman"/>
          <w:color w:val="000000" w:themeColor="text1"/>
        </w:rPr>
        <w:t>)</w:t>
      </w:r>
      <w:r w:rsidR="001E0430" w:rsidRPr="004377BE">
        <w:rPr>
          <w:rFonts w:ascii="Times New Roman" w:hAnsi="Times New Roman" w:cs="Times New Roman"/>
          <w:color w:val="000000" w:themeColor="text1"/>
        </w:rPr>
        <w:t>.</w:t>
      </w:r>
      <w:r w:rsidR="00FF07FB" w:rsidRPr="004377BE">
        <w:rPr>
          <w:rFonts w:ascii="Times New Roman" w:hAnsi="Times New Roman" w:cs="Times New Roman"/>
          <w:color w:val="000000" w:themeColor="text1"/>
        </w:rPr>
        <w:t xml:space="preserve"> </w:t>
      </w:r>
      <w:r w:rsidR="001E0430" w:rsidRPr="004377BE">
        <w:rPr>
          <w:rFonts w:ascii="Times New Roman" w:hAnsi="Times New Roman" w:cs="Times New Roman"/>
          <w:color w:val="000000" w:themeColor="text1"/>
        </w:rPr>
        <w:t xml:space="preserve">Görüşmeler sırasında rahat ve samimi bir ortamın olmasına, katılımcıların kendini iyi hissetmesine, sorgulanıyormuş gibi tedirgin olmamalarına dikkat edilmiştir. Görüşmelerin tamamı “sohbet tarzı görüşme” şeklinde gerçekleşmiştir. </w:t>
      </w:r>
      <w:r w:rsidR="00FE5FD0" w:rsidRPr="004377BE">
        <w:rPr>
          <w:rFonts w:ascii="Times New Roman" w:hAnsi="Times New Roman" w:cs="Times New Roman"/>
          <w:color w:val="000000" w:themeColor="text1"/>
        </w:rPr>
        <w:t xml:space="preserve">Görüşmeler esnasında görüşmenin gidişine göre, amaca uygun ilave sorular sorulmuştur. </w:t>
      </w:r>
    </w:p>
    <w:p w14:paraId="2B3EDEE5" w14:textId="77777777" w:rsidR="008C5FF3" w:rsidRPr="004377BE" w:rsidRDefault="008C5FF3" w:rsidP="00D80015">
      <w:pPr>
        <w:spacing w:after="0" w:line="240" w:lineRule="auto"/>
        <w:ind w:firstLine="567"/>
        <w:jc w:val="both"/>
        <w:rPr>
          <w:rFonts w:ascii="Times New Roman" w:hAnsi="Times New Roman" w:cs="Times New Roman"/>
          <w:color w:val="000000" w:themeColor="text1"/>
        </w:rPr>
      </w:pPr>
    </w:p>
    <w:p w14:paraId="25F9CE8F" w14:textId="77777777" w:rsidR="00A33978" w:rsidRDefault="0050758A" w:rsidP="00DE319E">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Odak grup çalışması ise, araştırmacı tarafından bir araya getirilen katılımcıların kendi deneyimlerinden yola çıkarak, araştırma konusu ile ilgili görüşlerini bildirmeleri ve tartışmaları olarak tanımlanmaktadır. </w:t>
      </w:r>
      <w:r w:rsidR="008A26BC" w:rsidRPr="004377BE">
        <w:rPr>
          <w:rFonts w:ascii="Times New Roman" w:hAnsi="Times New Roman" w:cs="Times New Roman"/>
          <w:color w:val="000000" w:themeColor="text1"/>
        </w:rPr>
        <w:t xml:space="preserve">Görüşmelerden farklı olarak odak grup çalışmasında, katılımcıların konuyla ilgili fikirlerini </w:t>
      </w:r>
      <w:r w:rsidR="00CE4142" w:rsidRPr="004377BE">
        <w:rPr>
          <w:rFonts w:ascii="Times New Roman" w:hAnsi="Times New Roman" w:cs="Times New Roman"/>
          <w:color w:val="000000" w:themeColor="text1"/>
        </w:rPr>
        <w:t>birbirleriyle etkileşimleri sonucu beyan etmeleri, araştırmaya farklı bakış açıları getirmektedir. Katılımcıların sorulara verdikleri yanıtların diğerleri tarafından duyulması, fikirlerin bu cevaplar çerçevesinde şekillenmesini sağlamakta, bu da görüşmelerde ortaya çıkmayan bazı verilere ulaşılmasına</w:t>
      </w:r>
      <w:r w:rsidR="007C213D" w:rsidRPr="004377BE">
        <w:rPr>
          <w:rFonts w:ascii="Times New Roman" w:hAnsi="Times New Roman" w:cs="Times New Roman"/>
          <w:color w:val="000000" w:themeColor="text1"/>
        </w:rPr>
        <w:t xml:space="preserve"> </w:t>
      </w:r>
      <w:r w:rsidR="0051083E" w:rsidRPr="004377BE">
        <w:rPr>
          <w:rFonts w:ascii="Times New Roman" w:hAnsi="Times New Roman" w:cs="Times New Roman"/>
          <w:color w:val="000000" w:themeColor="text1"/>
        </w:rPr>
        <w:t>imkân</w:t>
      </w:r>
      <w:r w:rsidR="00FA0BAD" w:rsidRPr="004377BE">
        <w:rPr>
          <w:rFonts w:ascii="Times New Roman" w:hAnsi="Times New Roman" w:cs="Times New Roman"/>
          <w:color w:val="000000" w:themeColor="text1"/>
        </w:rPr>
        <w:t xml:space="preserve"> verebilmektedir </w:t>
      </w:r>
      <w:r w:rsidR="00B60706">
        <w:rPr>
          <w:rFonts w:ascii="Times New Roman" w:hAnsi="Times New Roman" w:cs="Times New Roman"/>
          <w:color w:val="000000" w:themeColor="text1"/>
        </w:rPr>
        <w:t>(Patton, 2002; Yıldırım ve Şimşek, 2011</w:t>
      </w:r>
      <w:r w:rsidR="00FA61AD" w:rsidRPr="00FA61AD">
        <w:rPr>
          <w:rFonts w:ascii="Times New Roman" w:hAnsi="Times New Roman" w:cs="Times New Roman"/>
          <w:color w:val="000000" w:themeColor="text1"/>
        </w:rPr>
        <w:t>).</w:t>
      </w:r>
    </w:p>
    <w:p w14:paraId="7B7615D8" w14:textId="77777777" w:rsidR="008C5FF3" w:rsidRPr="004377BE" w:rsidRDefault="008C5FF3" w:rsidP="00DE319E">
      <w:pPr>
        <w:spacing w:after="0" w:line="240" w:lineRule="auto"/>
        <w:ind w:firstLine="567"/>
        <w:jc w:val="both"/>
        <w:rPr>
          <w:rFonts w:ascii="Times New Roman" w:hAnsi="Times New Roman" w:cs="Times New Roman"/>
          <w:color w:val="000000" w:themeColor="text1"/>
        </w:rPr>
      </w:pPr>
    </w:p>
    <w:p w14:paraId="7C30EDC3" w14:textId="77777777" w:rsidR="00A33978" w:rsidRDefault="008A26BC"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Yapılan görüşme ve odak grup çalışmalarının</w:t>
      </w:r>
      <w:r w:rsidR="00FE5FD0" w:rsidRPr="004377BE">
        <w:rPr>
          <w:rFonts w:ascii="Times New Roman" w:hAnsi="Times New Roman" w:cs="Times New Roman"/>
          <w:color w:val="000000" w:themeColor="text1"/>
        </w:rPr>
        <w:t xml:space="preserve"> </w:t>
      </w:r>
      <w:r w:rsidR="00266E70" w:rsidRPr="004377BE">
        <w:rPr>
          <w:rFonts w:ascii="Times New Roman" w:hAnsi="Times New Roman" w:cs="Times New Roman"/>
          <w:color w:val="000000" w:themeColor="text1"/>
        </w:rPr>
        <w:t xml:space="preserve">büyük </w:t>
      </w:r>
      <w:r w:rsidR="003F590F" w:rsidRPr="004377BE">
        <w:rPr>
          <w:rFonts w:ascii="Times New Roman" w:hAnsi="Times New Roman" w:cs="Times New Roman"/>
          <w:color w:val="000000" w:themeColor="text1"/>
        </w:rPr>
        <w:t>bir kısmı</w:t>
      </w:r>
      <w:r w:rsidR="00FE5FD0" w:rsidRPr="004377BE">
        <w:rPr>
          <w:rFonts w:ascii="Times New Roman" w:hAnsi="Times New Roman" w:cs="Times New Roman"/>
          <w:color w:val="000000" w:themeColor="text1"/>
        </w:rPr>
        <w:t xml:space="preserve"> </w:t>
      </w:r>
      <w:r w:rsidR="00266E70" w:rsidRPr="004377BE">
        <w:rPr>
          <w:rFonts w:ascii="Times New Roman" w:hAnsi="Times New Roman" w:cs="Times New Roman"/>
          <w:color w:val="000000" w:themeColor="text1"/>
        </w:rPr>
        <w:t>katılımcıların izni alınarak bir ses kayıt cihazı yardımıyla kayıt altına alınmış ve sonrasında yazıya geçirilmiştir. N</w:t>
      </w:r>
      <w:r w:rsidR="006828EC" w:rsidRPr="004377BE">
        <w:rPr>
          <w:rFonts w:ascii="Times New Roman" w:hAnsi="Times New Roman" w:cs="Times New Roman"/>
          <w:color w:val="000000" w:themeColor="text1"/>
        </w:rPr>
        <w:t>ot alma yöntemi yerine ses kayıt</w:t>
      </w:r>
      <w:r w:rsidR="00266E70" w:rsidRPr="004377BE">
        <w:rPr>
          <w:rFonts w:ascii="Times New Roman" w:hAnsi="Times New Roman" w:cs="Times New Roman"/>
          <w:color w:val="000000" w:themeColor="text1"/>
        </w:rPr>
        <w:t xml:space="preserve"> cihazını kullanmak, iletişimin sürekli kalmasını sağlamış ve soru sorma ve dinlemenin daha iyi gerçekleştirilmesine </w:t>
      </w:r>
      <w:r w:rsidR="0051083E" w:rsidRPr="004377BE">
        <w:rPr>
          <w:rFonts w:ascii="Times New Roman" w:hAnsi="Times New Roman" w:cs="Times New Roman"/>
          <w:color w:val="000000" w:themeColor="text1"/>
        </w:rPr>
        <w:t>imkân</w:t>
      </w:r>
      <w:r w:rsidR="00266E70" w:rsidRPr="004377BE">
        <w:rPr>
          <w:rFonts w:ascii="Times New Roman" w:hAnsi="Times New Roman" w:cs="Times New Roman"/>
          <w:color w:val="000000" w:themeColor="text1"/>
        </w:rPr>
        <w:t xml:space="preserve"> vermiştir.</w:t>
      </w:r>
    </w:p>
    <w:p w14:paraId="7C1E3A10" w14:textId="77777777" w:rsidR="001E0430" w:rsidRPr="004377BE" w:rsidRDefault="008A26BC"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 </w:t>
      </w:r>
      <w:r w:rsidR="0070716D" w:rsidRPr="004377BE">
        <w:rPr>
          <w:rFonts w:ascii="Times New Roman" w:hAnsi="Times New Roman" w:cs="Times New Roman"/>
          <w:color w:val="000000" w:themeColor="text1"/>
        </w:rPr>
        <w:t xml:space="preserve"> </w:t>
      </w:r>
    </w:p>
    <w:p w14:paraId="2EA66B21" w14:textId="77777777" w:rsidR="00906E9E" w:rsidRDefault="005C5BD4"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Görüşme</w:t>
      </w:r>
      <w:r w:rsidR="00FF07FB" w:rsidRPr="004377BE">
        <w:rPr>
          <w:rFonts w:ascii="Times New Roman" w:hAnsi="Times New Roman" w:cs="Times New Roman"/>
          <w:color w:val="000000" w:themeColor="text1"/>
        </w:rPr>
        <w:t xml:space="preserve"> ve odak grup çalışması</w:t>
      </w:r>
      <w:r w:rsidRPr="004377BE">
        <w:rPr>
          <w:rFonts w:ascii="Times New Roman" w:hAnsi="Times New Roman" w:cs="Times New Roman"/>
          <w:color w:val="000000" w:themeColor="text1"/>
        </w:rPr>
        <w:t xml:space="preserve"> yapılan kaptan ve kılavuz kaptanların profil özellikleri </w:t>
      </w:r>
      <w:r w:rsidR="00565FE0" w:rsidRPr="004377BE">
        <w:rPr>
          <w:rFonts w:ascii="Times New Roman" w:hAnsi="Times New Roman" w:cs="Times New Roman"/>
          <w:color w:val="000000" w:themeColor="text1"/>
        </w:rPr>
        <w:t>Tablo 2’de gösterilmektedir.</w:t>
      </w:r>
    </w:p>
    <w:p w14:paraId="41689972"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64D376B0" w14:textId="77777777" w:rsidR="00906E9E" w:rsidRPr="004377BE" w:rsidRDefault="00010F2B" w:rsidP="004854E1">
      <w:pPr>
        <w:spacing w:before="40" w:after="60" w:line="240" w:lineRule="auto"/>
        <w:jc w:val="center"/>
        <w:rPr>
          <w:rFonts w:ascii="Times New Roman" w:hAnsi="Times New Roman" w:cs="Times New Roman"/>
          <w:color w:val="000000" w:themeColor="text1"/>
        </w:rPr>
      </w:pPr>
      <w:r>
        <w:rPr>
          <w:rFonts w:ascii="Times New Roman" w:hAnsi="Times New Roman" w:cs="Times New Roman"/>
          <w:b/>
          <w:color w:val="000000" w:themeColor="text1"/>
        </w:rPr>
        <w:t>Tablo 2:</w:t>
      </w:r>
      <w:r w:rsidR="00565FE0" w:rsidRPr="004377BE">
        <w:rPr>
          <w:rFonts w:ascii="Times New Roman" w:hAnsi="Times New Roman" w:cs="Times New Roman"/>
          <w:color w:val="000000" w:themeColor="text1"/>
        </w:rPr>
        <w:t xml:space="preserve"> Görüşme </w:t>
      </w:r>
      <w:r w:rsidR="00FF07FB" w:rsidRPr="004377BE">
        <w:rPr>
          <w:rFonts w:ascii="Times New Roman" w:hAnsi="Times New Roman" w:cs="Times New Roman"/>
          <w:color w:val="000000" w:themeColor="text1"/>
        </w:rPr>
        <w:t xml:space="preserve">ve Odak Grup Çalışması </w:t>
      </w:r>
      <w:r w:rsidR="00565FE0" w:rsidRPr="004377BE">
        <w:rPr>
          <w:rFonts w:ascii="Times New Roman" w:hAnsi="Times New Roman" w:cs="Times New Roman"/>
          <w:color w:val="000000" w:themeColor="text1"/>
        </w:rPr>
        <w:t>Yapılan Kaptan ve Kılavuz Kaptanların Profil Özellikleri</w:t>
      </w:r>
    </w:p>
    <w:tbl>
      <w:tblPr>
        <w:tblStyle w:val="TableGrid"/>
        <w:tblW w:w="0" w:type="auto"/>
        <w:jc w:val="center"/>
        <w:tblLook w:val="04A0" w:firstRow="1" w:lastRow="0" w:firstColumn="1" w:lastColumn="0" w:noHBand="0" w:noVBand="1"/>
      </w:tblPr>
      <w:tblGrid>
        <w:gridCol w:w="744"/>
        <w:gridCol w:w="1666"/>
        <w:gridCol w:w="1276"/>
        <w:gridCol w:w="1352"/>
        <w:gridCol w:w="1481"/>
      </w:tblGrid>
      <w:tr w:rsidR="004A7536" w:rsidRPr="004377BE" w14:paraId="5C08E6A3" w14:textId="77777777" w:rsidTr="007629C1">
        <w:trPr>
          <w:trHeight w:val="234"/>
          <w:jc w:val="center"/>
        </w:trPr>
        <w:tc>
          <w:tcPr>
            <w:tcW w:w="744" w:type="dxa"/>
          </w:tcPr>
          <w:p w14:paraId="1F7D3AB2" w14:textId="77777777" w:rsidR="0014222B" w:rsidRPr="004377BE" w:rsidRDefault="0014222B" w:rsidP="00AB24C3">
            <w:pPr>
              <w:jc w:val="center"/>
              <w:rPr>
                <w:rFonts w:ascii="Times New Roman" w:hAnsi="Times New Roman" w:cs="Times New Roman"/>
                <w:b/>
                <w:color w:val="000000" w:themeColor="text1"/>
              </w:rPr>
            </w:pPr>
          </w:p>
        </w:tc>
        <w:tc>
          <w:tcPr>
            <w:tcW w:w="1666" w:type="dxa"/>
            <w:vAlign w:val="center"/>
          </w:tcPr>
          <w:p w14:paraId="224182B3"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Görevi</w:t>
            </w:r>
          </w:p>
        </w:tc>
        <w:tc>
          <w:tcPr>
            <w:tcW w:w="1276" w:type="dxa"/>
            <w:vAlign w:val="center"/>
          </w:tcPr>
          <w:p w14:paraId="463FE42B"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Deniz hizmeti (yıl)</w:t>
            </w:r>
          </w:p>
        </w:tc>
        <w:tc>
          <w:tcPr>
            <w:tcW w:w="1352" w:type="dxa"/>
            <w:vAlign w:val="center"/>
          </w:tcPr>
          <w:p w14:paraId="1C2128FB"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Kara Hizmeti (yıl)</w:t>
            </w:r>
          </w:p>
        </w:tc>
        <w:tc>
          <w:tcPr>
            <w:tcW w:w="1481" w:type="dxa"/>
          </w:tcPr>
          <w:p w14:paraId="3F2DD31D"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Kılavuzluk hizmeti (yıl)</w:t>
            </w:r>
          </w:p>
        </w:tc>
      </w:tr>
      <w:tr w:rsidR="004A7536" w:rsidRPr="004377BE" w14:paraId="4FD067B8" w14:textId="77777777" w:rsidTr="007629C1">
        <w:trPr>
          <w:trHeight w:val="234"/>
          <w:jc w:val="center"/>
        </w:trPr>
        <w:tc>
          <w:tcPr>
            <w:tcW w:w="744" w:type="dxa"/>
          </w:tcPr>
          <w:p w14:paraId="5C84D2A8"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w:t>
            </w:r>
          </w:p>
        </w:tc>
        <w:tc>
          <w:tcPr>
            <w:tcW w:w="1666" w:type="dxa"/>
          </w:tcPr>
          <w:p w14:paraId="6E924FE5"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7E0FEE5D"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44384E76"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7</w:t>
            </w:r>
          </w:p>
        </w:tc>
        <w:tc>
          <w:tcPr>
            <w:tcW w:w="1481" w:type="dxa"/>
          </w:tcPr>
          <w:p w14:paraId="3F26D544"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6CA330F1" w14:textId="77777777" w:rsidTr="007629C1">
        <w:trPr>
          <w:trHeight w:val="234"/>
          <w:jc w:val="center"/>
        </w:trPr>
        <w:tc>
          <w:tcPr>
            <w:tcW w:w="744" w:type="dxa"/>
          </w:tcPr>
          <w:p w14:paraId="0927EBC4"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w:t>
            </w:r>
          </w:p>
        </w:tc>
        <w:tc>
          <w:tcPr>
            <w:tcW w:w="1666" w:type="dxa"/>
          </w:tcPr>
          <w:p w14:paraId="5B8C8396"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38A0F2FA"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16</w:t>
            </w:r>
          </w:p>
        </w:tc>
        <w:tc>
          <w:tcPr>
            <w:tcW w:w="1352" w:type="dxa"/>
          </w:tcPr>
          <w:p w14:paraId="1196205D"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0</w:t>
            </w:r>
          </w:p>
        </w:tc>
        <w:tc>
          <w:tcPr>
            <w:tcW w:w="1481" w:type="dxa"/>
          </w:tcPr>
          <w:p w14:paraId="47644476"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3A09E4E9" w14:textId="77777777" w:rsidTr="007629C1">
        <w:trPr>
          <w:trHeight w:val="234"/>
          <w:jc w:val="center"/>
        </w:trPr>
        <w:tc>
          <w:tcPr>
            <w:tcW w:w="744" w:type="dxa"/>
          </w:tcPr>
          <w:p w14:paraId="4B9971BB"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3</w:t>
            </w:r>
          </w:p>
        </w:tc>
        <w:tc>
          <w:tcPr>
            <w:tcW w:w="1666" w:type="dxa"/>
          </w:tcPr>
          <w:p w14:paraId="58ACE73A"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7C2F832B"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45C8066D"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w:t>
            </w:r>
          </w:p>
        </w:tc>
        <w:tc>
          <w:tcPr>
            <w:tcW w:w="1481" w:type="dxa"/>
          </w:tcPr>
          <w:p w14:paraId="25AB5C8A"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76184C83" w14:textId="77777777" w:rsidTr="007629C1">
        <w:trPr>
          <w:trHeight w:val="234"/>
          <w:jc w:val="center"/>
        </w:trPr>
        <w:tc>
          <w:tcPr>
            <w:tcW w:w="744" w:type="dxa"/>
          </w:tcPr>
          <w:p w14:paraId="289FA320"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4</w:t>
            </w:r>
          </w:p>
        </w:tc>
        <w:tc>
          <w:tcPr>
            <w:tcW w:w="1666" w:type="dxa"/>
          </w:tcPr>
          <w:p w14:paraId="0F41CC5C"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6A498EB5"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22F492D1"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0</w:t>
            </w:r>
          </w:p>
        </w:tc>
        <w:tc>
          <w:tcPr>
            <w:tcW w:w="1481" w:type="dxa"/>
          </w:tcPr>
          <w:p w14:paraId="1BB12655"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3514C3B2" w14:textId="77777777" w:rsidTr="007629C1">
        <w:trPr>
          <w:trHeight w:val="234"/>
          <w:jc w:val="center"/>
        </w:trPr>
        <w:tc>
          <w:tcPr>
            <w:tcW w:w="744" w:type="dxa"/>
          </w:tcPr>
          <w:p w14:paraId="1D3C424A"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5</w:t>
            </w:r>
          </w:p>
        </w:tc>
        <w:tc>
          <w:tcPr>
            <w:tcW w:w="1666" w:type="dxa"/>
          </w:tcPr>
          <w:p w14:paraId="2BC7DEBC"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2DB8A193"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10</w:t>
            </w:r>
          </w:p>
        </w:tc>
        <w:tc>
          <w:tcPr>
            <w:tcW w:w="1352" w:type="dxa"/>
          </w:tcPr>
          <w:p w14:paraId="1F1B3EA0"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6</w:t>
            </w:r>
          </w:p>
        </w:tc>
        <w:tc>
          <w:tcPr>
            <w:tcW w:w="1481" w:type="dxa"/>
          </w:tcPr>
          <w:p w14:paraId="733E38C5"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012F6E20" w14:textId="77777777" w:rsidTr="007629C1">
        <w:trPr>
          <w:trHeight w:val="234"/>
          <w:jc w:val="center"/>
        </w:trPr>
        <w:tc>
          <w:tcPr>
            <w:tcW w:w="744" w:type="dxa"/>
          </w:tcPr>
          <w:p w14:paraId="78A44D51"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6</w:t>
            </w:r>
          </w:p>
        </w:tc>
        <w:tc>
          <w:tcPr>
            <w:tcW w:w="1666" w:type="dxa"/>
          </w:tcPr>
          <w:p w14:paraId="52370B78"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24BFDBED"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12</w:t>
            </w:r>
          </w:p>
        </w:tc>
        <w:tc>
          <w:tcPr>
            <w:tcW w:w="1352" w:type="dxa"/>
          </w:tcPr>
          <w:p w14:paraId="6F64EB10"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0</w:t>
            </w:r>
          </w:p>
        </w:tc>
        <w:tc>
          <w:tcPr>
            <w:tcW w:w="1481" w:type="dxa"/>
          </w:tcPr>
          <w:p w14:paraId="0D9AA819"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6822ADA8" w14:textId="77777777" w:rsidTr="007629C1">
        <w:trPr>
          <w:trHeight w:val="234"/>
          <w:jc w:val="center"/>
        </w:trPr>
        <w:tc>
          <w:tcPr>
            <w:tcW w:w="744" w:type="dxa"/>
          </w:tcPr>
          <w:p w14:paraId="13A06718"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7</w:t>
            </w:r>
          </w:p>
        </w:tc>
        <w:tc>
          <w:tcPr>
            <w:tcW w:w="1666" w:type="dxa"/>
          </w:tcPr>
          <w:p w14:paraId="0B9FB04E"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083B623D"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33</w:t>
            </w:r>
          </w:p>
        </w:tc>
        <w:tc>
          <w:tcPr>
            <w:tcW w:w="1352" w:type="dxa"/>
          </w:tcPr>
          <w:p w14:paraId="69347B56"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1D6C8B24"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2C06A2AE" w14:textId="77777777" w:rsidTr="007629C1">
        <w:trPr>
          <w:trHeight w:val="234"/>
          <w:jc w:val="center"/>
        </w:trPr>
        <w:tc>
          <w:tcPr>
            <w:tcW w:w="744" w:type="dxa"/>
          </w:tcPr>
          <w:p w14:paraId="156CEE1C"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lastRenderedPageBreak/>
              <w:t>8</w:t>
            </w:r>
          </w:p>
        </w:tc>
        <w:tc>
          <w:tcPr>
            <w:tcW w:w="1666" w:type="dxa"/>
          </w:tcPr>
          <w:p w14:paraId="0EF7671D"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443B8D31"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15</w:t>
            </w:r>
          </w:p>
        </w:tc>
        <w:tc>
          <w:tcPr>
            <w:tcW w:w="1352" w:type="dxa"/>
          </w:tcPr>
          <w:p w14:paraId="3BA4597B"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2B09A4DE"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4E56A5DD" w14:textId="77777777" w:rsidTr="007629C1">
        <w:trPr>
          <w:trHeight w:val="234"/>
          <w:jc w:val="center"/>
        </w:trPr>
        <w:tc>
          <w:tcPr>
            <w:tcW w:w="744" w:type="dxa"/>
          </w:tcPr>
          <w:p w14:paraId="159BB25F" w14:textId="77777777" w:rsidR="0014222B" w:rsidRPr="004377BE" w:rsidRDefault="0014222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9</w:t>
            </w:r>
          </w:p>
        </w:tc>
        <w:tc>
          <w:tcPr>
            <w:tcW w:w="1666" w:type="dxa"/>
          </w:tcPr>
          <w:p w14:paraId="1116B317" w14:textId="77777777" w:rsidR="0014222B" w:rsidRPr="004377BE" w:rsidRDefault="0014222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2EE14542" w14:textId="77777777" w:rsidR="0014222B" w:rsidRPr="004377BE" w:rsidRDefault="00924B11"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132ACEE5"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6C4FD977"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7FE239E1" w14:textId="77777777" w:rsidTr="007629C1">
        <w:trPr>
          <w:trHeight w:val="234"/>
          <w:jc w:val="center"/>
        </w:trPr>
        <w:tc>
          <w:tcPr>
            <w:tcW w:w="744" w:type="dxa"/>
          </w:tcPr>
          <w:p w14:paraId="6D25DE08" w14:textId="77777777" w:rsidR="0014222B" w:rsidRPr="004377BE" w:rsidRDefault="00F36F5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10</w:t>
            </w:r>
          </w:p>
        </w:tc>
        <w:tc>
          <w:tcPr>
            <w:tcW w:w="1666" w:type="dxa"/>
          </w:tcPr>
          <w:p w14:paraId="60C3D56F" w14:textId="77777777" w:rsidR="0014222B" w:rsidRPr="004377BE" w:rsidRDefault="00F36F5B"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53DFFF54"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9</w:t>
            </w:r>
          </w:p>
        </w:tc>
        <w:tc>
          <w:tcPr>
            <w:tcW w:w="1352" w:type="dxa"/>
          </w:tcPr>
          <w:p w14:paraId="53532AF5"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6</w:t>
            </w:r>
          </w:p>
        </w:tc>
        <w:tc>
          <w:tcPr>
            <w:tcW w:w="1481" w:type="dxa"/>
          </w:tcPr>
          <w:p w14:paraId="38A3D2FE" w14:textId="77777777" w:rsidR="0014222B" w:rsidRPr="004377BE" w:rsidRDefault="00F36F5B"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2E315257" w14:textId="77777777" w:rsidTr="007629C1">
        <w:trPr>
          <w:trHeight w:val="234"/>
          <w:jc w:val="center"/>
        </w:trPr>
        <w:tc>
          <w:tcPr>
            <w:tcW w:w="744" w:type="dxa"/>
          </w:tcPr>
          <w:p w14:paraId="24D36440" w14:textId="77777777" w:rsidR="00F36F5B" w:rsidRPr="004377BE" w:rsidRDefault="00F36F5B"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11</w:t>
            </w:r>
          </w:p>
        </w:tc>
        <w:tc>
          <w:tcPr>
            <w:tcW w:w="1666" w:type="dxa"/>
          </w:tcPr>
          <w:p w14:paraId="5CB9BA4C" w14:textId="77777777" w:rsidR="00F36F5B"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Gemi Kaptanı</w:t>
            </w:r>
          </w:p>
        </w:tc>
        <w:tc>
          <w:tcPr>
            <w:tcW w:w="1276" w:type="dxa"/>
          </w:tcPr>
          <w:p w14:paraId="5C2CE7A6" w14:textId="77777777" w:rsidR="00F36F5B"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6</w:t>
            </w:r>
          </w:p>
        </w:tc>
        <w:tc>
          <w:tcPr>
            <w:tcW w:w="1352" w:type="dxa"/>
          </w:tcPr>
          <w:p w14:paraId="41BFB6AD" w14:textId="77777777" w:rsidR="00F36F5B"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3</w:t>
            </w:r>
          </w:p>
        </w:tc>
        <w:tc>
          <w:tcPr>
            <w:tcW w:w="1481" w:type="dxa"/>
          </w:tcPr>
          <w:p w14:paraId="72CFEFD9" w14:textId="77777777" w:rsidR="00F36F5B"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r>
      <w:tr w:rsidR="004A7536" w:rsidRPr="004377BE" w14:paraId="6D16284A" w14:textId="77777777" w:rsidTr="007629C1">
        <w:trPr>
          <w:trHeight w:val="234"/>
          <w:jc w:val="center"/>
        </w:trPr>
        <w:tc>
          <w:tcPr>
            <w:tcW w:w="744" w:type="dxa"/>
          </w:tcPr>
          <w:p w14:paraId="3530ACD9"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12</w:t>
            </w:r>
          </w:p>
        </w:tc>
        <w:tc>
          <w:tcPr>
            <w:tcW w:w="1666" w:type="dxa"/>
          </w:tcPr>
          <w:p w14:paraId="2763C11F"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38F49642"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12</w:t>
            </w:r>
          </w:p>
        </w:tc>
        <w:tc>
          <w:tcPr>
            <w:tcW w:w="1352" w:type="dxa"/>
          </w:tcPr>
          <w:p w14:paraId="1A352D35"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05140BD2"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4,5</w:t>
            </w:r>
          </w:p>
        </w:tc>
      </w:tr>
      <w:tr w:rsidR="004A7536" w:rsidRPr="004377BE" w14:paraId="668487A8" w14:textId="77777777" w:rsidTr="007629C1">
        <w:trPr>
          <w:trHeight w:val="234"/>
          <w:jc w:val="center"/>
        </w:trPr>
        <w:tc>
          <w:tcPr>
            <w:tcW w:w="744" w:type="dxa"/>
          </w:tcPr>
          <w:p w14:paraId="06149726"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13</w:t>
            </w:r>
          </w:p>
        </w:tc>
        <w:tc>
          <w:tcPr>
            <w:tcW w:w="1666" w:type="dxa"/>
          </w:tcPr>
          <w:p w14:paraId="5EF72E72"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4BBDBA9B"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18</w:t>
            </w:r>
          </w:p>
        </w:tc>
        <w:tc>
          <w:tcPr>
            <w:tcW w:w="1352" w:type="dxa"/>
          </w:tcPr>
          <w:p w14:paraId="48ACBB6D"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259F2CC0"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18</w:t>
            </w:r>
          </w:p>
        </w:tc>
      </w:tr>
      <w:tr w:rsidR="004A7536" w:rsidRPr="004377BE" w14:paraId="331440E8" w14:textId="77777777" w:rsidTr="007629C1">
        <w:trPr>
          <w:trHeight w:val="234"/>
          <w:jc w:val="center"/>
        </w:trPr>
        <w:tc>
          <w:tcPr>
            <w:tcW w:w="744" w:type="dxa"/>
          </w:tcPr>
          <w:p w14:paraId="055523EF"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14</w:t>
            </w:r>
          </w:p>
        </w:tc>
        <w:tc>
          <w:tcPr>
            <w:tcW w:w="1666" w:type="dxa"/>
          </w:tcPr>
          <w:p w14:paraId="2E502A84"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547BE79D"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9</w:t>
            </w:r>
          </w:p>
        </w:tc>
        <w:tc>
          <w:tcPr>
            <w:tcW w:w="1352" w:type="dxa"/>
          </w:tcPr>
          <w:p w14:paraId="30714DD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05C35EB0"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2</w:t>
            </w:r>
          </w:p>
        </w:tc>
      </w:tr>
      <w:tr w:rsidR="004A7536" w:rsidRPr="004377BE" w14:paraId="779FD30A" w14:textId="77777777" w:rsidTr="007629C1">
        <w:trPr>
          <w:trHeight w:val="234"/>
          <w:jc w:val="center"/>
        </w:trPr>
        <w:tc>
          <w:tcPr>
            <w:tcW w:w="744" w:type="dxa"/>
          </w:tcPr>
          <w:p w14:paraId="2B0ADC40"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15</w:t>
            </w:r>
          </w:p>
        </w:tc>
        <w:tc>
          <w:tcPr>
            <w:tcW w:w="1666" w:type="dxa"/>
          </w:tcPr>
          <w:p w14:paraId="5AB0402A"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369A7EF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13</w:t>
            </w:r>
          </w:p>
        </w:tc>
        <w:tc>
          <w:tcPr>
            <w:tcW w:w="1352" w:type="dxa"/>
          </w:tcPr>
          <w:p w14:paraId="6004F52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393D16C8"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21</w:t>
            </w:r>
          </w:p>
        </w:tc>
      </w:tr>
      <w:tr w:rsidR="004A7536" w:rsidRPr="004377BE" w14:paraId="6F1EEDAE" w14:textId="77777777" w:rsidTr="007629C1">
        <w:trPr>
          <w:trHeight w:val="234"/>
          <w:jc w:val="center"/>
        </w:trPr>
        <w:tc>
          <w:tcPr>
            <w:tcW w:w="744" w:type="dxa"/>
          </w:tcPr>
          <w:p w14:paraId="49702569"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16</w:t>
            </w:r>
          </w:p>
        </w:tc>
        <w:tc>
          <w:tcPr>
            <w:tcW w:w="1666" w:type="dxa"/>
          </w:tcPr>
          <w:p w14:paraId="6E5813DE"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43FF2CFA"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16</w:t>
            </w:r>
          </w:p>
        </w:tc>
        <w:tc>
          <w:tcPr>
            <w:tcW w:w="1352" w:type="dxa"/>
          </w:tcPr>
          <w:p w14:paraId="2F6D3A14"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0C59E125"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13</w:t>
            </w:r>
          </w:p>
        </w:tc>
      </w:tr>
      <w:tr w:rsidR="004A7536" w:rsidRPr="004377BE" w14:paraId="7E38F4D8" w14:textId="77777777" w:rsidTr="007629C1">
        <w:trPr>
          <w:trHeight w:val="234"/>
          <w:jc w:val="center"/>
        </w:trPr>
        <w:tc>
          <w:tcPr>
            <w:tcW w:w="744" w:type="dxa"/>
          </w:tcPr>
          <w:p w14:paraId="1091109E"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17</w:t>
            </w:r>
          </w:p>
        </w:tc>
        <w:tc>
          <w:tcPr>
            <w:tcW w:w="1666" w:type="dxa"/>
          </w:tcPr>
          <w:p w14:paraId="28374029"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6AA538A9"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14</w:t>
            </w:r>
          </w:p>
        </w:tc>
        <w:tc>
          <w:tcPr>
            <w:tcW w:w="1352" w:type="dxa"/>
          </w:tcPr>
          <w:p w14:paraId="5F7BAE71"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26E01957"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28</w:t>
            </w:r>
          </w:p>
        </w:tc>
      </w:tr>
      <w:tr w:rsidR="004A7536" w:rsidRPr="004377BE" w14:paraId="2DD792B4" w14:textId="77777777" w:rsidTr="007629C1">
        <w:trPr>
          <w:trHeight w:val="234"/>
          <w:jc w:val="center"/>
        </w:trPr>
        <w:tc>
          <w:tcPr>
            <w:tcW w:w="744" w:type="dxa"/>
          </w:tcPr>
          <w:p w14:paraId="6A16054B"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18</w:t>
            </w:r>
          </w:p>
        </w:tc>
        <w:tc>
          <w:tcPr>
            <w:tcW w:w="1666" w:type="dxa"/>
          </w:tcPr>
          <w:p w14:paraId="69D5EDC7"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4F0FDBD6"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15</w:t>
            </w:r>
          </w:p>
        </w:tc>
        <w:tc>
          <w:tcPr>
            <w:tcW w:w="1352" w:type="dxa"/>
          </w:tcPr>
          <w:p w14:paraId="2E7173D7"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5175C370"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5</w:t>
            </w:r>
          </w:p>
        </w:tc>
      </w:tr>
      <w:tr w:rsidR="004A7536" w:rsidRPr="004377BE" w14:paraId="7AFACA53" w14:textId="77777777" w:rsidTr="007629C1">
        <w:trPr>
          <w:trHeight w:val="234"/>
          <w:jc w:val="center"/>
        </w:trPr>
        <w:tc>
          <w:tcPr>
            <w:tcW w:w="744" w:type="dxa"/>
          </w:tcPr>
          <w:p w14:paraId="4223D643"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19</w:t>
            </w:r>
          </w:p>
        </w:tc>
        <w:tc>
          <w:tcPr>
            <w:tcW w:w="1666" w:type="dxa"/>
          </w:tcPr>
          <w:p w14:paraId="73DF9E21"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64C2575D"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0E9E82E6"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72106B8C"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25</w:t>
            </w:r>
          </w:p>
        </w:tc>
      </w:tr>
      <w:tr w:rsidR="004A7536" w:rsidRPr="004377BE" w14:paraId="204789D3" w14:textId="77777777" w:rsidTr="007629C1">
        <w:trPr>
          <w:trHeight w:val="234"/>
          <w:jc w:val="center"/>
        </w:trPr>
        <w:tc>
          <w:tcPr>
            <w:tcW w:w="744" w:type="dxa"/>
          </w:tcPr>
          <w:p w14:paraId="0230C4B9"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20</w:t>
            </w:r>
          </w:p>
        </w:tc>
        <w:tc>
          <w:tcPr>
            <w:tcW w:w="1666" w:type="dxa"/>
          </w:tcPr>
          <w:p w14:paraId="23F79658"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6C4F7D18"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8</w:t>
            </w:r>
          </w:p>
        </w:tc>
        <w:tc>
          <w:tcPr>
            <w:tcW w:w="1352" w:type="dxa"/>
          </w:tcPr>
          <w:p w14:paraId="407EEB5E"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6018537B"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10</w:t>
            </w:r>
          </w:p>
        </w:tc>
      </w:tr>
      <w:tr w:rsidR="004A7536" w:rsidRPr="004377BE" w14:paraId="45C48C4F" w14:textId="77777777" w:rsidTr="007629C1">
        <w:trPr>
          <w:trHeight w:val="234"/>
          <w:jc w:val="center"/>
        </w:trPr>
        <w:tc>
          <w:tcPr>
            <w:tcW w:w="744" w:type="dxa"/>
          </w:tcPr>
          <w:p w14:paraId="737F2BF5"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21</w:t>
            </w:r>
          </w:p>
        </w:tc>
        <w:tc>
          <w:tcPr>
            <w:tcW w:w="1666" w:type="dxa"/>
          </w:tcPr>
          <w:p w14:paraId="70C63AB4"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7FC7106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14</w:t>
            </w:r>
          </w:p>
        </w:tc>
        <w:tc>
          <w:tcPr>
            <w:tcW w:w="1352" w:type="dxa"/>
          </w:tcPr>
          <w:p w14:paraId="12CC8FB1"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4CB1382A"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6,5</w:t>
            </w:r>
          </w:p>
        </w:tc>
      </w:tr>
      <w:tr w:rsidR="004A7536" w:rsidRPr="004377BE" w14:paraId="135F5916" w14:textId="77777777" w:rsidTr="007629C1">
        <w:trPr>
          <w:trHeight w:val="234"/>
          <w:jc w:val="center"/>
        </w:trPr>
        <w:tc>
          <w:tcPr>
            <w:tcW w:w="744" w:type="dxa"/>
          </w:tcPr>
          <w:p w14:paraId="20477F81"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22</w:t>
            </w:r>
          </w:p>
        </w:tc>
        <w:tc>
          <w:tcPr>
            <w:tcW w:w="1666" w:type="dxa"/>
          </w:tcPr>
          <w:p w14:paraId="71F3324E"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19DDCE41"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16</w:t>
            </w:r>
          </w:p>
        </w:tc>
        <w:tc>
          <w:tcPr>
            <w:tcW w:w="1352" w:type="dxa"/>
          </w:tcPr>
          <w:p w14:paraId="6D3E4716"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093A0F08"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14</w:t>
            </w:r>
          </w:p>
        </w:tc>
      </w:tr>
      <w:tr w:rsidR="004A7536" w:rsidRPr="004377BE" w14:paraId="245C4212" w14:textId="77777777" w:rsidTr="007629C1">
        <w:trPr>
          <w:trHeight w:val="234"/>
          <w:jc w:val="center"/>
        </w:trPr>
        <w:tc>
          <w:tcPr>
            <w:tcW w:w="744" w:type="dxa"/>
          </w:tcPr>
          <w:p w14:paraId="4BE956CA"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23</w:t>
            </w:r>
          </w:p>
        </w:tc>
        <w:tc>
          <w:tcPr>
            <w:tcW w:w="1666" w:type="dxa"/>
          </w:tcPr>
          <w:p w14:paraId="51B36D41"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6B7349B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10</w:t>
            </w:r>
          </w:p>
        </w:tc>
        <w:tc>
          <w:tcPr>
            <w:tcW w:w="1352" w:type="dxa"/>
          </w:tcPr>
          <w:p w14:paraId="40DF583B"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3</w:t>
            </w:r>
          </w:p>
        </w:tc>
        <w:tc>
          <w:tcPr>
            <w:tcW w:w="1481" w:type="dxa"/>
          </w:tcPr>
          <w:p w14:paraId="5348A12E"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1</w:t>
            </w:r>
          </w:p>
        </w:tc>
      </w:tr>
      <w:tr w:rsidR="004A7536" w:rsidRPr="004377BE" w14:paraId="07F6B2E4" w14:textId="77777777" w:rsidTr="007629C1">
        <w:trPr>
          <w:trHeight w:val="234"/>
          <w:jc w:val="center"/>
        </w:trPr>
        <w:tc>
          <w:tcPr>
            <w:tcW w:w="744" w:type="dxa"/>
          </w:tcPr>
          <w:p w14:paraId="025F76A6" w14:textId="77777777" w:rsidR="001D4F02" w:rsidRPr="004377BE" w:rsidRDefault="001D4F02" w:rsidP="00AB24C3">
            <w:pPr>
              <w:jc w:val="center"/>
              <w:rPr>
                <w:rFonts w:ascii="Times New Roman" w:hAnsi="Times New Roman" w:cs="Times New Roman"/>
                <w:b/>
                <w:color w:val="000000" w:themeColor="text1"/>
              </w:rPr>
            </w:pPr>
            <w:r w:rsidRPr="004377BE">
              <w:rPr>
                <w:rFonts w:ascii="Times New Roman" w:hAnsi="Times New Roman" w:cs="Times New Roman"/>
                <w:b/>
                <w:color w:val="000000" w:themeColor="text1"/>
              </w:rPr>
              <w:t>24</w:t>
            </w:r>
          </w:p>
        </w:tc>
        <w:tc>
          <w:tcPr>
            <w:tcW w:w="1666" w:type="dxa"/>
          </w:tcPr>
          <w:p w14:paraId="23576412" w14:textId="77777777" w:rsidR="001D4F02" w:rsidRPr="004377BE" w:rsidRDefault="001D4F02" w:rsidP="00AB24C3">
            <w:pPr>
              <w:rPr>
                <w:rFonts w:ascii="Times New Roman" w:hAnsi="Times New Roman" w:cs="Times New Roman"/>
                <w:color w:val="000000" w:themeColor="text1"/>
              </w:rPr>
            </w:pPr>
            <w:r w:rsidRPr="004377BE">
              <w:rPr>
                <w:rFonts w:ascii="Times New Roman" w:hAnsi="Times New Roman" w:cs="Times New Roman"/>
                <w:color w:val="000000" w:themeColor="text1"/>
              </w:rPr>
              <w:t>Kılavuz Kaptan</w:t>
            </w:r>
          </w:p>
        </w:tc>
        <w:tc>
          <w:tcPr>
            <w:tcW w:w="1276" w:type="dxa"/>
          </w:tcPr>
          <w:p w14:paraId="6AA6CEFF"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30</w:t>
            </w:r>
          </w:p>
        </w:tc>
        <w:tc>
          <w:tcPr>
            <w:tcW w:w="1352" w:type="dxa"/>
          </w:tcPr>
          <w:p w14:paraId="1C5FEFEB"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w:t>
            </w:r>
          </w:p>
        </w:tc>
        <w:tc>
          <w:tcPr>
            <w:tcW w:w="1481" w:type="dxa"/>
          </w:tcPr>
          <w:p w14:paraId="2783D7B3" w14:textId="77777777" w:rsidR="001D4F02" w:rsidRPr="004377BE" w:rsidRDefault="001D4F02" w:rsidP="00AB24C3">
            <w:pPr>
              <w:jc w:val="center"/>
              <w:rPr>
                <w:rFonts w:ascii="Times New Roman" w:hAnsi="Times New Roman" w:cs="Times New Roman"/>
                <w:color w:val="000000" w:themeColor="text1"/>
              </w:rPr>
            </w:pPr>
            <w:r w:rsidRPr="004377BE">
              <w:rPr>
                <w:rFonts w:ascii="Times New Roman" w:hAnsi="Times New Roman" w:cs="Times New Roman"/>
                <w:color w:val="000000" w:themeColor="text1"/>
              </w:rPr>
              <w:t>7</w:t>
            </w:r>
          </w:p>
        </w:tc>
      </w:tr>
    </w:tbl>
    <w:p w14:paraId="1FC48ECC" w14:textId="77777777" w:rsidR="00DE44AD" w:rsidRPr="00FB6D6A" w:rsidRDefault="00DE44AD" w:rsidP="00FB6D6A">
      <w:pPr>
        <w:spacing w:after="0" w:line="240" w:lineRule="auto"/>
        <w:jc w:val="both"/>
        <w:rPr>
          <w:rFonts w:ascii="Times New Roman" w:hAnsi="Times New Roman" w:cs="Times New Roman"/>
          <w:color w:val="000000" w:themeColor="text1"/>
        </w:rPr>
      </w:pPr>
    </w:p>
    <w:p w14:paraId="52A6DA29" w14:textId="77777777" w:rsidR="0038005C" w:rsidRDefault="00D62F61" w:rsidP="00A3397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Tablo 2’de görüldüğü üzere, görüşme ve odak grup çalışmalarına toplam 11 gemi kaptanı ve 13 kılavuz kaptan katılmıştır. Tabloda</w:t>
      </w:r>
      <w:r w:rsidR="0038005C" w:rsidRPr="004377BE">
        <w:rPr>
          <w:rFonts w:ascii="Times New Roman" w:hAnsi="Times New Roman" w:cs="Times New Roman"/>
          <w:color w:val="000000" w:themeColor="text1"/>
        </w:rPr>
        <w:t xml:space="preserve"> belirtilen “deniz hizmeti”,</w:t>
      </w:r>
      <w:r w:rsidR="009E0627" w:rsidRPr="004377BE">
        <w:rPr>
          <w:rFonts w:ascii="Times New Roman" w:hAnsi="Times New Roman" w:cs="Times New Roman"/>
          <w:color w:val="000000" w:themeColor="text1"/>
        </w:rPr>
        <w:t xml:space="preserve"> araştırmaya katılan</w:t>
      </w:r>
      <w:r w:rsidR="0038005C" w:rsidRPr="004377BE">
        <w:rPr>
          <w:rFonts w:ascii="Times New Roman" w:hAnsi="Times New Roman" w:cs="Times New Roman"/>
          <w:color w:val="000000" w:themeColor="text1"/>
        </w:rPr>
        <w:t xml:space="preserve"> </w:t>
      </w:r>
      <w:r w:rsidR="00DA1C8E" w:rsidRPr="004377BE">
        <w:rPr>
          <w:rFonts w:ascii="Times New Roman" w:hAnsi="Times New Roman" w:cs="Times New Roman"/>
          <w:color w:val="000000" w:themeColor="text1"/>
        </w:rPr>
        <w:t xml:space="preserve">gemi </w:t>
      </w:r>
      <w:r w:rsidR="009E0627" w:rsidRPr="004377BE">
        <w:rPr>
          <w:rFonts w:ascii="Times New Roman" w:hAnsi="Times New Roman" w:cs="Times New Roman"/>
          <w:color w:val="000000" w:themeColor="text1"/>
        </w:rPr>
        <w:t>kaptan</w:t>
      </w:r>
      <w:r w:rsidR="00DA1C8E" w:rsidRPr="004377BE">
        <w:rPr>
          <w:rFonts w:ascii="Times New Roman" w:hAnsi="Times New Roman" w:cs="Times New Roman"/>
          <w:color w:val="000000" w:themeColor="text1"/>
        </w:rPr>
        <w:t>ı</w:t>
      </w:r>
      <w:r w:rsidR="009E0627" w:rsidRPr="004377BE">
        <w:rPr>
          <w:rFonts w:ascii="Times New Roman" w:hAnsi="Times New Roman" w:cs="Times New Roman"/>
          <w:color w:val="000000" w:themeColor="text1"/>
        </w:rPr>
        <w:t xml:space="preserve"> ve kılavuz kaptanların orta</w:t>
      </w:r>
      <w:r w:rsidR="00CA0D7A" w:rsidRPr="004377BE">
        <w:rPr>
          <w:rFonts w:ascii="Times New Roman" w:hAnsi="Times New Roman" w:cs="Times New Roman"/>
          <w:color w:val="000000" w:themeColor="text1"/>
        </w:rPr>
        <w:t>lama olarak ne kadar yıl süre ile</w:t>
      </w:r>
      <w:r w:rsidR="009E0627" w:rsidRPr="004377BE">
        <w:rPr>
          <w:rFonts w:ascii="Times New Roman" w:hAnsi="Times New Roman" w:cs="Times New Roman"/>
          <w:color w:val="000000" w:themeColor="text1"/>
        </w:rPr>
        <w:t xml:space="preserve"> denizde çalıştıklarını; </w:t>
      </w:r>
      <w:r w:rsidR="009458B5" w:rsidRPr="004377BE">
        <w:rPr>
          <w:rFonts w:ascii="Times New Roman" w:hAnsi="Times New Roman" w:cs="Times New Roman"/>
          <w:color w:val="000000" w:themeColor="text1"/>
        </w:rPr>
        <w:t>“kara hizmeti</w:t>
      </w:r>
      <w:r w:rsidR="00CA0D7A" w:rsidRPr="004377BE">
        <w:rPr>
          <w:rFonts w:ascii="Times New Roman" w:hAnsi="Times New Roman" w:cs="Times New Roman"/>
          <w:color w:val="000000" w:themeColor="text1"/>
        </w:rPr>
        <w:t xml:space="preserve">”, katılımcıların </w:t>
      </w:r>
      <w:r w:rsidR="009458B5" w:rsidRPr="004377BE">
        <w:rPr>
          <w:rFonts w:ascii="Times New Roman" w:hAnsi="Times New Roman" w:cs="Times New Roman"/>
          <w:color w:val="000000" w:themeColor="text1"/>
        </w:rPr>
        <w:t>ortalama olarak ne kadar yıl boyunca</w:t>
      </w:r>
      <w:r w:rsidR="00CA0D7A" w:rsidRPr="004377BE">
        <w:rPr>
          <w:rFonts w:ascii="Times New Roman" w:hAnsi="Times New Roman" w:cs="Times New Roman"/>
          <w:color w:val="000000" w:themeColor="text1"/>
        </w:rPr>
        <w:t xml:space="preserve"> denizcilik ile ilgili karadaki görevlerde bulunduklarını; “kılavuzluk hizmeti” ise, kılavuz kaptanların ortalama olarak ne kadar yıl süre ile kılavuzluk hizmetini icra ettiklerini ifade etmektedir. </w:t>
      </w:r>
      <w:r w:rsidR="00DA1C8E" w:rsidRPr="004377BE">
        <w:rPr>
          <w:rFonts w:ascii="Times New Roman" w:hAnsi="Times New Roman" w:cs="Times New Roman"/>
          <w:color w:val="000000" w:themeColor="text1"/>
        </w:rPr>
        <w:t>Araştırmaya katılan gemi kaptanları</w:t>
      </w:r>
      <w:r w:rsidR="00FF5C84" w:rsidRPr="004377BE">
        <w:rPr>
          <w:rFonts w:ascii="Times New Roman" w:hAnsi="Times New Roman" w:cs="Times New Roman"/>
          <w:color w:val="000000" w:themeColor="text1"/>
        </w:rPr>
        <w:t xml:space="preserve"> ve kılavuz kaptanların</w:t>
      </w:r>
      <w:r w:rsidR="00DA1C8E" w:rsidRPr="004377BE">
        <w:rPr>
          <w:rFonts w:ascii="Times New Roman" w:hAnsi="Times New Roman" w:cs="Times New Roman"/>
          <w:color w:val="000000" w:themeColor="text1"/>
        </w:rPr>
        <w:t xml:space="preserve"> tümü, Türk deniz ticaret filosundaki gemilerde hizmet</w:t>
      </w:r>
      <w:r w:rsidR="004436B4" w:rsidRPr="004377BE">
        <w:rPr>
          <w:rFonts w:ascii="Times New Roman" w:hAnsi="Times New Roman" w:cs="Times New Roman"/>
          <w:color w:val="000000" w:themeColor="text1"/>
        </w:rPr>
        <w:t xml:space="preserve"> veren veya vermiş olan kiş</w:t>
      </w:r>
      <w:r w:rsidR="00FF5C84" w:rsidRPr="004377BE">
        <w:rPr>
          <w:rFonts w:ascii="Times New Roman" w:hAnsi="Times New Roman" w:cs="Times New Roman"/>
          <w:color w:val="000000" w:themeColor="text1"/>
        </w:rPr>
        <w:t>ilerdir.</w:t>
      </w:r>
      <w:r w:rsidR="00FA3528" w:rsidRPr="004377BE">
        <w:rPr>
          <w:rFonts w:ascii="Times New Roman" w:hAnsi="Times New Roman" w:cs="Times New Roman"/>
          <w:color w:val="000000" w:themeColor="text1"/>
        </w:rPr>
        <w:t xml:space="preserve"> </w:t>
      </w:r>
      <w:r w:rsidR="00695EAE" w:rsidRPr="004377BE">
        <w:rPr>
          <w:rFonts w:ascii="Times New Roman" w:hAnsi="Times New Roman" w:cs="Times New Roman"/>
          <w:color w:val="000000" w:themeColor="text1"/>
        </w:rPr>
        <w:t>B</w:t>
      </w:r>
      <w:r w:rsidR="00FA3528" w:rsidRPr="004377BE">
        <w:rPr>
          <w:rFonts w:ascii="Times New Roman" w:hAnsi="Times New Roman" w:cs="Times New Roman"/>
          <w:color w:val="000000" w:themeColor="text1"/>
        </w:rPr>
        <w:t>u kişiler ile yapılan görüşme ve odak grup çalışmaları</w:t>
      </w:r>
      <w:r w:rsidR="005A75BD" w:rsidRPr="004377BE">
        <w:rPr>
          <w:rFonts w:ascii="Times New Roman" w:hAnsi="Times New Roman" w:cs="Times New Roman"/>
          <w:color w:val="000000" w:themeColor="text1"/>
        </w:rPr>
        <w:t>, katılımcıların bağlı oldukları kurumlarda ve bir kısmı</w:t>
      </w:r>
      <w:r w:rsidR="00FA3528" w:rsidRPr="004377BE">
        <w:rPr>
          <w:rFonts w:ascii="Times New Roman" w:hAnsi="Times New Roman" w:cs="Times New Roman"/>
          <w:color w:val="000000" w:themeColor="text1"/>
        </w:rPr>
        <w:t xml:space="preserve"> </w:t>
      </w:r>
      <w:r w:rsidR="009910E8" w:rsidRPr="004377BE">
        <w:rPr>
          <w:rFonts w:ascii="Times New Roman" w:hAnsi="Times New Roman" w:cs="Times New Roman"/>
          <w:color w:val="000000" w:themeColor="text1"/>
        </w:rPr>
        <w:t>Dokuz Eylül Üniversitesi Denizcilik Fakültesi’nde gerçekleştirilmiştir</w:t>
      </w:r>
      <w:r w:rsidR="00FA3528" w:rsidRPr="004377BE">
        <w:rPr>
          <w:rFonts w:ascii="Times New Roman" w:hAnsi="Times New Roman" w:cs="Times New Roman"/>
          <w:color w:val="000000" w:themeColor="text1"/>
        </w:rPr>
        <w:t>.</w:t>
      </w:r>
      <w:r w:rsidR="009910E8" w:rsidRPr="004377BE">
        <w:rPr>
          <w:rFonts w:ascii="Times New Roman" w:hAnsi="Times New Roman" w:cs="Times New Roman"/>
          <w:color w:val="000000" w:themeColor="text1"/>
        </w:rPr>
        <w:t xml:space="preserve"> </w:t>
      </w:r>
      <w:r w:rsidR="00013AA3" w:rsidRPr="004377BE">
        <w:rPr>
          <w:rFonts w:ascii="Times New Roman" w:hAnsi="Times New Roman" w:cs="Times New Roman"/>
          <w:color w:val="000000" w:themeColor="text1"/>
        </w:rPr>
        <w:t>Örneklemi oluşturan k</w:t>
      </w:r>
      <w:r w:rsidR="00E0607B" w:rsidRPr="004377BE">
        <w:rPr>
          <w:rFonts w:ascii="Times New Roman" w:hAnsi="Times New Roman" w:cs="Times New Roman"/>
          <w:color w:val="000000" w:themeColor="text1"/>
        </w:rPr>
        <w:t>atılımcı k</w:t>
      </w:r>
      <w:r w:rsidR="00013AA3" w:rsidRPr="004377BE">
        <w:rPr>
          <w:rFonts w:ascii="Times New Roman" w:hAnsi="Times New Roman" w:cs="Times New Roman"/>
          <w:color w:val="000000" w:themeColor="text1"/>
        </w:rPr>
        <w:t>ılavuz kaptanlar araştırmanın çeşitliliğine katkı sağlamak amacıyla farklı hizmet bölgelerinden seçilmiş olup hizmet verdikleri bölgeler şöyledir; Alsancak Limanı, Kuşadası Limanı, Nemrut Körfezi ve Gemlik Körfezi</w:t>
      </w:r>
      <w:r w:rsidR="006B6109" w:rsidRPr="004377BE">
        <w:rPr>
          <w:rFonts w:ascii="Times New Roman" w:hAnsi="Times New Roman" w:cs="Times New Roman"/>
          <w:color w:val="000000" w:themeColor="text1"/>
        </w:rPr>
        <w:t>.</w:t>
      </w:r>
      <w:r w:rsidR="006C7528" w:rsidRPr="004377BE">
        <w:rPr>
          <w:rFonts w:ascii="Times New Roman" w:hAnsi="Times New Roman" w:cs="Times New Roman"/>
          <w:color w:val="000000" w:themeColor="text1"/>
        </w:rPr>
        <w:t xml:space="preserve"> </w:t>
      </w:r>
      <w:r w:rsidR="005A75BD" w:rsidRPr="004377BE">
        <w:rPr>
          <w:rFonts w:ascii="Times New Roman" w:hAnsi="Times New Roman" w:cs="Times New Roman"/>
          <w:color w:val="000000" w:themeColor="text1"/>
        </w:rPr>
        <w:t xml:space="preserve">Katılımcılara ilişkin detaylı kişisel ve kurumsal bilgiler saklı tutulmaktadır. </w:t>
      </w:r>
      <w:r w:rsidR="006C7528" w:rsidRPr="004377BE">
        <w:rPr>
          <w:rFonts w:ascii="Times New Roman" w:hAnsi="Times New Roman" w:cs="Times New Roman"/>
          <w:color w:val="000000" w:themeColor="text1"/>
        </w:rPr>
        <w:t>Gemi kaptanları ve kılavuz kaptanlarla yapılan görüşme ve odak grup çalışmalarının tümü</w:t>
      </w:r>
      <w:r w:rsidR="00C8304B" w:rsidRPr="004377BE">
        <w:rPr>
          <w:rFonts w:ascii="Times New Roman" w:hAnsi="Times New Roman" w:cs="Times New Roman"/>
          <w:color w:val="000000" w:themeColor="text1"/>
        </w:rPr>
        <w:t>, farklı tarihlerde olmak üzere 2015 yılı Haziran ve Eylül ayları arasında gerçekleştirilmiştir.</w:t>
      </w:r>
    </w:p>
    <w:p w14:paraId="660C3D9F"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7EA4D7B9" w14:textId="77777777" w:rsidR="00923597" w:rsidRDefault="00923597"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Bu çalışmada nitel araştırma veri analiz yöntemlerinden içerik analizi yöntemi kullanılmıştır. </w:t>
      </w:r>
      <w:r w:rsidR="003B0FCE" w:rsidRPr="004377BE">
        <w:rPr>
          <w:rFonts w:ascii="Times New Roman" w:hAnsi="Times New Roman" w:cs="Times New Roman"/>
          <w:color w:val="000000" w:themeColor="text1"/>
        </w:rPr>
        <w:t xml:space="preserve">İçerik analizi ile verileri tanımlamaya, verilerin içinde saklı olabilecek gerçekler ortaya çıkarılmaya çalışılır. İçerik analizinde temel olarak yapılan işlem, birbirine benzeyen verileri </w:t>
      </w:r>
      <w:r w:rsidR="003B0FCE" w:rsidRPr="004377BE">
        <w:rPr>
          <w:rFonts w:ascii="Times New Roman" w:hAnsi="Times New Roman" w:cs="Times New Roman"/>
          <w:color w:val="000000" w:themeColor="text1"/>
        </w:rPr>
        <w:lastRenderedPageBreak/>
        <w:t>belirli kavramlar ve temalar çerçevesinde bir araya getirmek ve bunları okuyucunun anlayabileceği şekild</w:t>
      </w:r>
      <w:r w:rsidR="00674A37" w:rsidRPr="004377BE">
        <w:rPr>
          <w:rFonts w:ascii="Times New Roman" w:hAnsi="Times New Roman" w:cs="Times New Roman"/>
          <w:color w:val="000000" w:themeColor="text1"/>
        </w:rPr>
        <w:t>e düzenley</w:t>
      </w:r>
      <w:r w:rsidR="00B60706">
        <w:rPr>
          <w:rFonts w:ascii="Times New Roman" w:hAnsi="Times New Roman" w:cs="Times New Roman"/>
          <w:color w:val="000000" w:themeColor="text1"/>
        </w:rPr>
        <w:t>erek yorumlamaktır (Yıldırım ve Şimşek, 2011)</w:t>
      </w:r>
      <w:r w:rsidR="003B0FCE" w:rsidRPr="004377BE">
        <w:rPr>
          <w:rFonts w:ascii="Times New Roman" w:hAnsi="Times New Roman" w:cs="Times New Roman"/>
          <w:color w:val="000000" w:themeColor="text1"/>
        </w:rPr>
        <w:t>.</w:t>
      </w:r>
      <w:r w:rsidR="000A0256" w:rsidRPr="004377BE">
        <w:rPr>
          <w:rFonts w:ascii="Times New Roman" w:hAnsi="Times New Roman" w:cs="Times New Roman"/>
          <w:color w:val="000000" w:themeColor="text1"/>
        </w:rPr>
        <w:t xml:space="preserve"> </w:t>
      </w:r>
      <w:r w:rsidR="00343398" w:rsidRPr="004377BE">
        <w:rPr>
          <w:rFonts w:ascii="Times New Roman" w:hAnsi="Times New Roman" w:cs="Times New Roman"/>
          <w:color w:val="000000" w:themeColor="text1"/>
        </w:rPr>
        <w:t>İçerik analizi yönteminin uygulanmasında izlenen birtakım aşamalar vardır. “K</w:t>
      </w:r>
      <w:r w:rsidR="006C76E9" w:rsidRPr="004377BE">
        <w:rPr>
          <w:rFonts w:ascii="Times New Roman" w:hAnsi="Times New Roman" w:cs="Times New Roman"/>
          <w:color w:val="000000" w:themeColor="text1"/>
        </w:rPr>
        <w:t>odlama” yolu ile elde edilen veriler kategorilere ayrılır, daha sonra bu kategoriler arasındaki ilişkiler ortaya çıkarılır. Ortaya çıkarılan ilişkilere bağlı olarak, “nod” adı da</w:t>
      </w:r>
      <w:r w:rsidR="002D5C69" w:rsidRPr="004377BE">
        <w:rPr>
          <w:rFonts w:ascii="Times New Roman" w:hAnsi="Times New Roman" w:cs="Times New Roman"/>
          <w:color w:val="000000" w:themeColor="text1"/>
        </w:rPr>
        <w:t xml:space="preserve"> verilen temalar </w:t>
      </w:r>
      <w:r w:rsidR="006C76E9" w:rsidRPr="004377BE">
        <w:rPr>
          <w:rFonts w:ascii="Times New Roman" w:hAnsi="Times New Roman" w:cs="Times New Roman"/>
          <w:color w:val="000000" w:themeColor="text1"/>
        </w:rPr>
        <w:t>belirlenir. Veriler belirli temalara bağlı olarak bir araya getirilerek düzenlenir ve yorumlanır. İçerik analizi 4 aşamadan oluşmak</w:t>
      </w:r>
      <w:r w:rsidR="00B60706">
        <w:rPr>
          <w:rFonts w:ascii="Times New Roman" w:hAnsi="Times New Roman" w:cs="Times New Roman"/>
          <w:color w:val="000000" w:themeColor="text1"/>
        </w:rPr>
        <w:t>tadır (Patton, 2002; Yıldırım ve Şimşek, 2011).</w:t>
      </w:r>
      <w:r w:rsidR="00B32E25" w:rsidRPr="004377BE">
        <w:rPr>
          <w:rFonts w:ascii="Times New Roman" w:hAnsi="Times New Roman" w:cs="Times New Roman"/>
          <w:color w:val="000000" w:themeColor="text1"/>
        </w:rPr>
        <w:t xml:space="preserve"> </w:t>
      </w:r>
    </w:p>
    <w:p w14:paraId="14F4C1AE"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0CB6F23A" w14:textId="77777777" w:rsidR="00347026" w:rsidRPr="004377BE" w:rsidRDefault="00347026" w:rsidP="00AB24C3">
      <w:pPr>
        <w:pStyle w:val="ListParagraph"/>
        <w:numPr>
          <w:ilvl w:val="0"/>
          <w:numId w:val="10"/>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Verilerin kodlanması: Bu aşamada elde edilen veriler incelenir, anlamlı bölümlere ayrılır ve kendi içinde anlamlı bir bütün oluşturması gereken her bölüm araşt</w:t>
      </w:r>
      <w:r w:rsidR="00343398" w:rsidRPr="004377BE">
        <w:rPr>
          <w:rFonts w:ascii="Times New Roman" w:hAnsi="Times New Roman" w:cs="Times New Roman"/>
          <w:color w:val="000000" w:themeColor="text1"/>
        </w:rPr>
        <w:t>ırmacı tarafından kodlanır</w:t>
      </w:r>
      <w:r w:rsidRPr="004377BE">
        <w:rPr>
          <w:rFonts w:ascii="Times New Roman" w:hAnsi="Times New Roman" w:cs="Times New Roman"/>
          <w:color w:val="000000" w:themeColor="text1"/>
        </w:rPr>
        <w:t>.</w:t>
      </w:r>
      <w:r w:rsidR="00343398" w:rsidRPr="004377BE">
        <w:rPr>
          <w:rFonts w:ascii="Times New Roman" w:hAnsi="Times New Roman" w:cs="Times New Roman"/>
          <w:color w:val="000000" w:themeColor="text1"/>
        </w:rPr>
        <w:t xml:space="preserve"> Bu bölümler bir sözcük, cümle, paragraf ya da bazen bir sayfalık veri olabilir.</w:t>
      </w:r>
      <w:r w:rsidR="00FB583C" w:rsidRPr="004377BE">
        <w:rPr>
          <w:rFonts w:ascii="Times New Roman" w:hAnsi="Times New Roman" w:cs="Times New Roman"/>
          <w:color w:val="000000" w:themeColor="text1"/>
        </w:rPr>
        <w:t xml:space="preserve"> </w:t>
      </w:r>
      <w:r w:rsidR="009E2E3B" w:rsidRPr="004377BE">
        <w:rPr>
          <w:rFonts w:ascii="Times New Roman" w:hAnsi="Times New Roman" w:cs="Times New Roman"/>
          <w:color w:val="000000" w:themeColor="text1"/>
        </w:rPr>
        <w:t>Kodlama sürecinde araştırmacının araştırma sorularını dikkate alması ve bu çerçevede verilerin içinde ne aradığının sürekli farkında olması gereklidir.</w:t>
      </w:r>
    </w:p>
    <w:p w14:paraId="61774F85" w14:textId="77777777" w:rsidR="0056430B" w:rsidRPr="004377BE" w:rsidRDefault="0056430B" w:rsidP="00AB24C3">
      <w:pPr>
        <w:pStyle w:val="ListParagraph"/>
        <w:numPr>
          <w:ilvl w:val="0"/>
          <w:numId w:val="10"/>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Temaların</w:t>
      </w:r>
      <w:r w:rsidR="00380356" w:rsidRPr="004377BE">
        <w:rPr>
          <w:rFonts w:ascii="Times New Roman" w:hAnsi="Times New Roman" w:cs="Times New Roman"/>
          <w:color w:val="000000" w:themeColor="text1"/>
        </w:rPr>
        <w:t xml:space="preserve"> (kategorilerin)</w:t>
      </w:r>
      <w:r w:rsidRPr="004377BE">
        <w:rPr>
          <w:rFonts w:ascii="Times New Roman" w:hAnsi="Times New Roman" w:cs="Times New Roman"/>
          <w:color w:val="000000" w:themeColor="text1"/>
        </w:rPr>
        <w:t xml:space="preserve"> bulunması: Tematik kodlama adı verilen ve toplanan verilerin kategorilere ayrıldığı temaların bulunması aşamasında, </w:t>
      </w:r>
      <w:r w:rsidR="00343398" w:rsidRPr="004377BE">
        <w:rPr>
          <w:rFonts w:ascii="Times New Roman" w:hAnsi="Times New Roman" w:cs="Times New Roman"/>
          <w:color w:val="000000" w:themeColor="text1"/>
        </w:rPr>
        <w:t xml:space="preserve">verileri genel düzeyde açıklayabilmek ve </w:t>
      </w:r>
      <w:r w:rsidRPr="004377BE">
        <w:rPr>
          <w:rFonts w:ascii="Times New Roman" w:hAnsi="Times New Roman" w:cs="Times New Roman"/>
          <w:color w:val="000000" w:themeColor="text1"/>
        </w:rPr>
        <w:t>kodları be</w:t>
      </w:r>
      <w:r w:rsidR="005F1BA3" w:rsidRPr="004377BE">
        <w:rPr>
          <w:rFonts w:ascii="Times New Roman" w:hAnsi="Times New Roman" w:cs="Times New Roman"/>
          <w:color w:val="000000" w:themeColor="text1"/>
        </w:rPr>
        <w:t>lirli kategoriler altında topla</w:t>
      </w:r>
      <w:r w:rsidRPr="004377BE">
        <w:rPr>
          <w:rFonts w:ascii="Times New Roman" w:hAnsi="Times New Roman" w:cs="Times New Roman"/>
          <w:color w:val="000000" w:themeColor="text1"/>
        </w:rPr>
        <w:t>mak üzere temalar oluşturulmaktadır.</w:t>
      </w:r>
      <w:r w:rsidR="00380356" w:rsidRPr="004377BE">
        <w:rPr>
          <w:rFonts w:ascii="Times New Roman" w:hAnsi="Times New Roman" w:cs="Times New Roman"/>
          <w:color w:val="000000" w:themeColor="text1"/>
        </w:rPr>
        <w:t xml:space="preserve"> </w:t>
      </w:r>
      <w:r w:rsidR="00390EF1" w:rsidRPr="004377BE">
        <w:rPr>
          <w:rFonts w:ascii="Times New Roman" w:hAnsi="Times New Roman" w:cs="Times New Roman"/>
          <w:color w:val="000000" w:themeColor="text1"/>
        </w:rPr>
        <w:t>Kodlar bir araya getirilir, incelenir ve kodlar arasında ortak yönler bulunmaya çalışılır. Ortaya çıkan temalar daha genel olguya işaret eder. Tematik kodlama için, ilk aşamada elde edilen kodların benzerlik ve farklılıklarının saptanması ve buna göre birbirleri ile ilişkili olan kodları bir araya getirebilecek temaların belirlenmesi gerekir.</w:t>
      </w:r>
    </w:p>
    <w:p w14:paraId="393280DA" w14:textId="77777777" w:rsidR="0056430B" w:rsidRPr="004377BE" w:rsidRDefault="0056430B" w:rsidP="00AB24C3">
      <w:pPr>
        <w:pStyle w:val="ListParagraph"/>
        <w:numPr>
          <w:ilvl w:val="0"/>
          <w:numId w:val="10"/>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Verilerin kodlara ve temalara göre düzenlenmesi</w:t>
      </w:r>
      <w:r w:rsidR="00380356" w:rsidRPr="004377BE">
        <w:rPr>
          <w:rFonts w:ascii="Times New Roman" w:hAnsi="Times New Roman" w:cs="Times New Roman"/>
          <w:color w:val="000000" w:themeColor="text1"/>
        </w:rPr>
        <w:t>: İlk iki aşamada araştırmacı topladığı verileri düzenleyebileceği bir sistem oluşturur, bu aşamada ise bu sisteme göre elde edilen verileri düzenler.</w:t>
      </w:r>
      <w:r w:rsidR="003871D0" w:rsidRPr="004377BE">
        <w:rPr>
          <w:rFonts w:ascii="Times New Roman" w:hAnsi="Times New Roman" w:cs="Times New Roman"/>
          <w:color w:val="000000" w:themeColor="text1"/>
        </w:rPr>
        <w:t xml:space="preserve"> Bu aşamada verilerin, okuyucunun anlayabileceği bir dille tanımlanması, açıklanması ve sunulması önemlidir.</w:t>
      </w:r>
    </w:p>
    <w:p w14:paraId="6185F55F" w14:textId="77777777" w:rsidR="007E1194" w:rsidRDefault="0056430B" w:rsidP="00A33978">
      <w:pPr>
        <w:pStyle w:val="ListParagraph"/>
        <w:numPr>
          <w:ilvl w:val="0"/>
          <w:numId w:val="10"/>
        </w:numPr>
        <w:spacing w:after="0"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Bulguların yorumlanması</w:t>
      </w:r>
      <w:r w:rsidR="003871D0" w:rsidRPr="004377BE">
        <w:rPr>
          <w:rFonts w:ascii="Times New Roman" w:hAnsi="Times New Roman" w:cs="Times New Roman"/>
          <w:color w:val="000000" w:themeColor="text1"/>
        </w:rPr>
        <w:t>: Son aşamada, ayrıntılı bir biçimde tanımlanan ve sunulan bulgular araştırmacı tarafından yorumlanır ve bazı sonuçlar çıkarılır.</w:t>
      </w:r>
    </w:p>
    <w:p w14:paraId="3F1535ED" w14:textId="77777777" w:rsidR="008C5FF3" w:rsidRDefault="008C5FF3" w:rsidP="00A33978">
      <w:pPr>
        <w:spacing w:after="0" w:line="240" w:lineRule="auto"/>
        <w:jc w:val="both"/>
        <w:rPr>
          <w:rFonts w:ascii="Times New Roman" w:hAnsi="Times New Roman" w:cs="Times New Roman"/>
          <w:b/>
          <w:color w:val="000000" w:themeColor="text1"/>
          <w:sz w:val="24"/>
          <w:szCs w:val="24"/>
        </w:rPr>
      </w:pPr>
    </w:p>
    <w:p w14:paraId="2BC29AE4" w14:textId="77777777" w:rsidR="001C2358" w:rsidRPr="00EE5C64" w:rsidRDefault="00EE5C64" w:rsidP="00A3397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BULGULAR</w:t>
      </w:r>
    </w:p>
    <w:p w14:paraId="63BCF5D7" w14:textId="77777777" w:rsidR="00A33978" w:rsidRPr="004377BE" w:rsidRDefault="00A33978" w:rsidP="00A33978">
      <w:pPr>
        <w:spacing w:after="0" w:line="240" w:lineRule="auto"/>
        <w:jc w:val="both"/>
        <w:rPr>
          <w:rFonts w:ascii="Times New Roman" w:hAnsi="Times New Roman" w:cs="Times New Roman"/>
          <w:b/>
          <w:color w:val="1F497D" w:themeColor="text2"/>
        </w:rPr>
      </w:pPr>
    </w:p>
    <w:p w14:paraId="63303137" w14:textId="57212BBE" w:rsidR="00706624" w:rsidRDefault="001112C1"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Görüşme ve odak grup çalışmaların</w:t>
      </w:r>
      <w:r w:rsidR="005C3A23" w:rsidRPr="004377BE">
        <w:rPr>
          <w:rFonts w:ascii="Times New Roman" w:hAnsi="Times New Roman" w:cs="Times New Roman"/>
          <w:color w:val="000000" w:themeColor="text1"/>
        </w:rPr>
        <w:t>da</w:t>
      </w:r>
      <w:r w:rsidR="00381F72" w:rsidRPr="004377BE">
        <w:rPr>
          <w:rFonts w:ascii="Times New Roman" w:hAnsi="Times New Roman" w:cs="Times New Roman"/>
          <w:color w:val="000000" w:themeColor="text1"/>
        </w:rPr>
        <w:t>n</w:t>
      </w:r>
      <w:r w:rsidR="005C3A23" w:rsidRPr="004377BE">
        <w:rPr>
          <w:rFonts w:ascii="Times New Roman" w:hAnsi="Times New Roman" w:cs="Times New Roman"/>
          <w:color w:val="000000" w:themeColor="text1"/>
        </w:rPr>
        <w:t xml:space="preserve"> ses kayıt cihazı ile elde edilen kayıtlar yazıya geçiri</w:t>
      </w:r>
      <w:r w:rsidR="002C5C1A" w:rsidRPr="004377BE">
        <w:rPr>
          <w:rFonts w:ascii="Times New Roman" w:hAnsi="Times New Roman" w:cs="Times New Roman"/>
          <w:color w:val="000000" w:themeColor="text1"/>
        </w:rPr>
        <w:t>lmiş ve farklı dosyalarda kaydedilmiştir.</w:t>
      </w:r>
      <w:r w:rsidR="005C3A23" w:rsidRPr="004377BE">
        <w:rPr>
          <w:rFonts w:ascii="Times New Roman" w:hAnsi="Times New Roman" w:cs="Times New Roman"/>
          <w:color w:val="000000" w:themeColor="text1"/>
        </w:rPr>
        <w:t xml:space="preserve"> Elde edilen veri</w:t>
      </w:r>
      <w:r w:rsidR="000A55FB" w:rsidRPr="004377BE">
        <w:rPr>
          <w:rFonts w:ascii="Times New Roman" w:hAnsi="Times New Roman" w:cs="Times New Roman"/>
          <w:color w:val="000000" w:themeColor="text1"/>
        </w:rPr>
        <w:t>lere içerik analizi yöntemi uygu</w:t>
      </w:r>
      <w:r w:rsidR="00402B17" w:rsidRPr="004377BE">
        <w:rPr>
          <w:rFonts w:ascii="Times New Roman" w:hAnsi="Times New Roman" w:cs="Times New Roman"/>
          <w:color w:val="000000" w:themeColor="text1"/>
        </w:rPr>
        <w:t xml:space="preserve">lanmıştır. İlk olarak verilerin kodlanması aşamasında, </w:t>
      </w:r>
      <w:r w:rsidR="004F7689" w:rsidRPr="004377BE">
        <w:rPr>
          <w:rFonts w:ascii="Times New Roman" w:hAnsi="Times New Roman" w:cs="Times New Roman"/>
          <w:color w:val="000000" w:themeColor="text1"/>
        </w:rPr>
        <w:t xml:space="preserve">kendi içinde anlamlı bir bütün oluşturan sözcük, cümle veya paragraflar aynı renk ile kodlanarak aynı dosyada </w:t>
      </w:r>
      <w:r w:rsidR="004F7689" w:rsidRPr="004377BE">
        <w:rPr>
          <w:rFonts w:ascii="Times New Roman" w:hAnsi="Times New Roman" w:cs="Times New Roman"/>
          <w:color w:val="000000" w:themeColor="text1"/>
        </w:rPr>
        <w:lastRenderedPageBreak/>
        <w:t xml:space="preserve">toplanmıştır. </w:t>
      </w:r>
      <w:r w:rsidR="002C5C1A" w:rsidRPr="004377BE">
        <w:rPr>
          <w:rFonts w:ascii="Times New Roman" w:hAnsi="Times New Roman" w:cs="Times New Roman"/>
          <w:color w:val="000000" w:themeColor="text1"/>
        </w:rPr>
        <w:t xml:space="preserve">Kodlama işlemi yapılan ve aralarında anlam bütünlüğü oluşturan veriler </w:t>
      </w:r>
      <w:r w:rsidR="00706624" w:rsidRPr="004377BE">
        <w:rPr>
          <w:rFonts w:ascii="Times New Roman" w:hAnsi="Times New Roman" w:cs="Times New Roman"/>
          <w:color w:val="000000" w:themeColor="text1"/>
        </w:rPr>
        <w:t>aşağıdaki</w:t>
      </w:r>
      <w:r w:rsidR="00296FB9" w:rsidRPr="004377BE">
        <w:rPr>
          <w:rFonts w:ascii="Times New Roman" w:hAnsi="Times New Roman" w:cs="Times New Roman"/>
          <w:color w:val="000000" w:themeColor="text1"/>
        </w:rPr>
        <w:t xml:space="preserve"> kat</w:t>
      </w:r>
      <w:r w:rsidR="00F66C0C" w:rsidRPr="004377BE">
        <w:rPr>
          <w:rFonts w:ascii="Times New Roman" w:hAnsi="Times New Roman" w:cs="Times New Roman"/>
          <w:color w:val="000000" w:themeColor="text1"/>
        </w:rPr>
        <w:t xml:space="preserve">egorilere </w:t>
      </w:r>
      <w:r w:rsidR="00296FB9" w:rsidRPr="004377BE">
        <w:rPr>
          <w:rFonts w:ascii="Times New Roman" w:hAnsi="Times New Roman" w:cs="Times New Roman"/>
          <w:color w:val="000000" w:themeColor="text1"/>
        </w:rPr>
        <w:t>ayrılmıştır</w:t>
      </w:r>
      <w:r w:rsidR="00D36F0D">
        <w:rPr>
          <w:rFonts w:ascii="Times New Roman" w:hAnsi="Times New Roman" w:cs="Times New Roman"/>
          <w:color w:val="000000" w:themeColor="text1"/>
        </w:rPr>
        <w:t>:</w:t>
      </w:r>
    </w:p>
    <w:p w14:paraId="4ADCEB57"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183D32B6"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Otomasyonun olumlu yönleri</w:t>
      </w:r>
    </w:p>
    <w:p w14:paraId="7ECF3C3E"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Otomasyonun olumsuz yönleri</w:t>
      </w:r>
    </w:p>
    <w:p w14:paraId="6F470557"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Otomasyonun durumsal farkındalığa olumlu etkisi</w:t>
      </w:r>
    </w:p>
    <w:p w14:paraId="12A4CD53"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Otomasyonun durumsal farkındalığa olumsuz etkisi</w:t>
      </w:r>
    </w:p>
    <w:p w14:paraId="5765A039"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Kılavuz kaptanların otomasyon </w:t>
      </w:r>
      <w:r w:rsidR="009910E8" w:rsidRPr="004377BE">
        <w:rPr>
          <w:rFonts w:ascii="Times New Roman" w:hAnsi="Times New Roman" w:cs="Times New Roman"/>
          <w:color w:val="000000" w:themeColor="text1"/>
        </w:rPr>
        <w:t>kullanımı</w:t>
      </w:r>
    </w:p>
    <w:p w14:paraId="70C097F3" w14:textId="77777777" w:rsidR="00706624" w:rsidRPr="004377BE" w:rsidRDefault="00706624"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Gemi kaptanlarının kılavuz kaptanlarla ilgili görüşleri</w:t>
      </w:r>
    </w:p>
    <w:p w14:paraId="27923F0A" w14:textId="77777777" w:rsidR="00706624" w:rsidRPr="004377BE" w:rsidRDefault="009910E8" w:rsidP="00AB24C3">
      <w:pPr>
        <w:pStyle w:val="ListParagraph"/>
        <w:numPr>
          <w:ilvl w:val="0"/>
          <w:numId w:val="11"/>
        </w:numPr>
        <w:spacing w:line="240" w:lineRule="auto"/>
        <w:jc w:val="both"/>
        <w:rPr>
          <w:rFonts w:ascii="Times New Roman" w:hAnsi="Times New Roman" w:cs="Times New Roman"/>
          <w:color w:val="000000" w:themeColor="text1"/>
        </w:rPr>
      </w:pPr>
      <w:r w:rsidRPr="004377BE">
        <w:rPr>
          <w:rFonts w:ascii="Times New Roman" w:hAnsi="Times New Roman" w:cs="Times New Roman"/>
          <w:color w:val="000000" w:themeColor="text1"/>
        </w:rPr>
        <w:t>Öneriler</w:t>
      </w:r>
    </w:p>
    <w:p w14:paraId="30891C8E" w14:textId="5ED3120C" w:rsidR="00C7113A" w:rsidRDefault="00366D45"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750498" w:rsidRPr="004377BE">
        <w:rPr>
          <w:rFonts w:ascii="Times New Roman" w:hAnsi="Times New Roman" w:cs="Times New Roman"/>
          <w:color w:val="000000" w:themeColor="text1"/>
        </w:rPr>
        <w:t>O</w:t>
      </w:r>
      <w:r w:rsidR="00706624" w:rsidRPr="004377BE">
        <w:rPr>
          <w:rFonts w:ascii="Times New Roman" w:hAnsi="Times New Roman" w:cs="Times New Roman"/>
          <w:color w:val="000000" w:themeColor="text1"/>
        </w:rPr>
        <w:t xml:space="preserve">tomasyonun </w:t>
      </w:r>
      <w:r w:rsidR="00C7113A" w:rsidRPr="004377BE">
        <w:rPr>
          <w:rFonts w:ascii="Times New Roman" w:hAnsi="Times New Roman" w:cs="Times New Roman"/>
          <w:color w:val="000000" w:themeColor="text1"/>
        </w:rPr>
        <w:t>olumlu yönleri</w:t>
      </w:r>
      <w:r w:rsidRPr="004377BE">
        <w:rPr>
          <w:rFonts w:ascii="Times New Roman" w:hAnsi="Times New Roman" w:cs="Times New Roman"/>
          <w:color w:val="000000" w:themeColor="text1"/>
        </w:rPr>
        <w:t>”</w:t>
      </w:r>
      <w:r w:rsidR="00706624" w:rsidRPr="004377BE">
        <w:rPr>
          <w:rFonts w:ascii="Times New Roman" w:hAnsi="Times New Roman" w:cs="Times New Roman"/>
          <w:color w:val="000000" w:themeColor="text1"/>
        </w:rPr>
        <w:t xml:space="preserve"> kategorisini oluşturan verilere örnek olarak katılımcı kılavuz kaptanlardan birisinin şu ifadesi dikkat çekicidir</w:t>
      </w:r>
      <w:r w:rsidR="00D36F0D">
        <w:rPr>
          <w:rFonts w:ascii="Times New Roman" w:hAnsi="Times New Roman" w:cs="Times New Roman"/>
          <w:color w:val="000000" w:themeColor="text1"/>
        </w:rPr>
        <w:t>:</w:t>
      </w:r>
    </w:p>
    <w:p w14:paraId="171936B9"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3D552775" w14:textId="77777777" w:rsidR="00CC3326" w:rsidRDefault="00C7113A"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 </w:t>
      </w:r>
      <w:r w:rsidR="00CC3326" w:rsidRPr="004377BE">
        <w:rPr>
          <w:rFonts w:ascii="Times New Roman" w:hAnsi="Times New Roman" w:cs="Times New Roman"/>
          <w:color w:val="000000" w:themeColor="text1"/>
        </w:rPr>
        <w:t>“</w:t>
      </w:r>
      <w:r w:rsidR="00CC3326" w:rsidRPr="004377BE">
        <w:rPr>
          <w:rFonts w:ascii="Times New Roman" w:hAnsi="Times New Roman" w:cs="Times New Roman"/>
          <w:i/>
          <w:color w:val="000000" w:themeColor="text1"/>
        </w:rPr>
        <w:t xml:space="preserve">Otomasyon beraber çalışma ortamını daha fazla yaratıyor. </w:t>
      </w:r>
      <w:r w:rsidR="00F7208E">
        <w:rPr>
          <w:rFonts w:ascii="Times New Roman" w:hAnsi="Times New Roman" w:cs="Times New Roman"/>
          <w:i/>
          <w:color w:val="000000" w:themeColor="text1"/>
        </w:rPr>
        <w:t>Köprü üstü</w:t>
      </w:r>
      <w:r w:rsidR="00CC3326" w:rsidRPr="004377BE">
        <w:rPr>
          <w:rFonts w:ascii="Times New Roman" w:hAnsi="Times New Roman" w:cs="Times New Roman"/>
          <w:i/>
          <w:color w:val="000000" w:themeColor="text1"/>
        </w:rPr>
        <w:t xml:space="preserve"> takımının işlerini kolaylaştırıyor, görevlerini kolaylaştırıyor</w:t>
      </w:r>
      <w:r w:rsidR="00D62F61">
        <w:rPr>
          <w:rFonts w:ascii="Times New Roman" w:hAnsi="Times New Roman" w:cs="Times New Roman"/>
          <w:color w:val="000000" w:themeColor="text1"/>
        </w:rPr>
        <w:t>.”</w:t>
      </w:r>
    </w:p>
    <w:p w14:paraId="06D77B97"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13ACF94B" w14:textId="59325FAF" w:rsidR="007D7DD4" w:rsidRDefault="00366D45"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 xml:space="preserve">Otomasyonun </w:t>
      </w:r>
      <w:r w:rsidR="00706624" w:rsidRPr="004377BE">
        <w:rPr>
          <w:rFonts w:ascii="Times New Roman" w:hAnsi="Times New Roman" w:cs="Times New Roman"/>
          <w:color w:val="000000" w:themeColor="text1"/>
        </w:rPr>
        <w:t>olumsuz yönleri</w:t>
      </w: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 xml:space="preserve"> kategorisi</w:t>
      </w:r>
      <w:r w:rsidR="00706624" w:rsidRPr="004377BE">
        <w:rPr>
          <w:rFonts w:ascii="Times New Roman" w:hAnsi="Times New Roman" w:cs="Times New Roman"/>
          <w:color w:val="000000" w:themeColor="text1"/>
        </w:rPr>
        <w:t>nde bi</w:t>
      </w:r>
      <w:r w:rsidR="00D36F0D">
        <w:rPr>
          <w:rFonts w:ascii="Times New Roman" w:hAnsi="Times New Roman" w:cs="Times New Roman"/>
          <w:color w:val="000000" w:themeColor="text1"/>
        </w:rPr>
        <w:t>r kaptanın şu ifadesi önemlidir:</w:t>
      </w:r>
    </w:p>
    <w:p w14:paraId="6DE476E1"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70B17E43" w14:textId="77777777" w:rsidR="00077308" w:rsidRDefault="00077308"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Pr="004377BE">
        <w:rPr>
          <w:rFonts w:ascii="Times New Roman" w:hAnsi="Times New Roman" w:cs="Times New Roman"/>
          <w:i/>
          <w:color w:val="000000" w:themeColor="text1"/>
        </w:rPr>
        <w:t>ECDIS’in kullanımında da eksiklikler var, kurs</w:t>
      </w:r>
      <w:r w:rsidR="008C2B63" w:rsidRPr="004377BE">
        <w:rPr>
          <w:rFonts w:ascii="Times New Roman" w:hAnsi="Times New Roman" w:cs="Times New Roman"/>
          <w:i/>
          <w:color w:val="000000" w:themeColor="text1"/>
        </w:rPr>
        <w:t>larda</w:t>
      </w:r>
      <w:r w:rsidRPr="004377BE">
        <w:rPr>
          <w:rFonts w:ascii="Times New Roman" w:hAnsi="Times New Roman" w:cs="Times New Roman"/>
          <w:i/>
          <w:color w:val="000000" w:themeColor="text1"/>
        </w:rPr>
        <w:t xml:space="preserve"> </w:t>
      </w:r>
      <w:r w:rsidR="008C2B63" w:rsidRPr="004377BE">
        <w:rPr>
          <w:rFonts w:ascii="Times New Roman" w:hAnsi="Times New Roman" w:cs="Times New Roman"/>
          <w:i/>
          <w:color w:val="000000" w:themeColor="text1"/>
        </w:rPr>
        <w:t xml:space="preserve">konuşuluyordu, </w:t>
      </w:r>
      <w:r w:rsidRPr="004377BE">
        <w:rPr>
          <w:rFonts w:ascii="Times New Roman" w:hAnsi="Times New Roman" w:cs="Times New Roman"/>
          <w:i/>
          <w:color w:val="000000" w:themeColor="text1"/>
        </w:rPr>
        <w:t xml:space="preserve">burada </w:t>
      </w:r>
      <w:r w:rsidR="008C2B63" w:rsidRPr="004377BE">
        <w:rPr>
          <w:rFonts w:ascii="Times New Roman" w:hAnsi="Times New Roman" w:cs="Times New Roman"/>
          <w:i/>
          <w:color w:val="000000" w:themeColor="text1"/>
        </w:rPr>
        <w:t xml:space="preserve"> (marka)</w:t>
      </w:r>
      <w:r w:rsidRPr="004377BE">
        <w:rPr>
          <w:rFonts w:ascii="Times New Roman" w:hAnsi="Times New Roman" w:cs="Times New Roman"/>
          <w:i/>
          <w:color w:val="000000" w:themeColor="text1"/>
        </w:rPr>
        <w:t xml:space="preserve"> var, </w:t>
      </w:r>
      <w:r w:rsidR="008C2B63" w:rsidRPr="004377BE">
        <w:rPr>
          <w:rFonts w:ascii="Times New Roman" w:hAnsi="Times New Roman" w:cs="Times New Roman"/>
          <w:i/>
          <w:color w:val="000000" w:themeColor="text1"/>
        </w:rPr>
        <w:t>gemiye çıkıyoruz</w:t>
      </w:r>
      <w:r w:rsidRPr="004377BE">
        <w:rPr>
          <w:rFonts w:ascii="Times New Roman" w:hAnsi="Times New Roman" w:cs="Times New Roman"/>
          <w:i/>
          <w:color w:val="000000" w:themeColor="text1"/>
        </w:rPr>
        <w:t xml:space="preserve"> or</w:t>
      </w:r>
      <w:r w:rsidR="008C2B63" w:rsidRPr="004377BE">
        <w:rPr>
          <w:rFonts w:ascii="Times New Roman" w:hAnsi="Times New Roman" w:cs="Times New Roman"/>
          <w:i/>
          <w:color w:val="000000" w:themeColor="text1"/>
        </w:rPr>
        <w:t>a</w:t>
      </w:r>
      <w:r w:rsidRPr="004377BE">
        <w:rPr>
          <w:rFonts w:ascii="Times New Roman" w:hAnsi="Times New Roman" w:cs="Times New Roman"/>
          <w:i/>
          <w:color w:val="000000" w:themeColor="text1"/>
        </w:rPr>
        <w:t xml:space="preserve">da </w:t>
      </w:r>
      <w:r w:rsidR="008C2B63" w:rsidRPr="004377BE">
        <w:rPr>
          <w:rFonts w:ascii="Times New Roman" w:hAnsi="Times New Roman" w:cs="Times New Roman"/>
          <w:i/>
          <w:color w:val="000000" w:themeColor="text1"/>
        </w:rPr>
        <w:t>(marka)</w:t>
      </w:r>
      <w:r w:rsidRPr="004377BE">
        <w:rPr>
          <w:rFonts w:ascii="Times New Roman" w:hAnsi="Times New Roman" w:cs="Times New Roman"/>
          <w:i/>
          <w:color w:val="000000" w:themeColor="text1"/>
        </w:rPr>
        <w:t xml:space="preserve"> var, tamamen birbirinden farklı</w:t>
      </w:r>
      <w:r w:rsidR="00E72FE1" w:rsidRPr="004377BE">
        <w:rPr>
          <w:rFonts w:ascii="Times New Roman" w:hAnsi="Times New Roman" w:cs="Times New Roman"/>
          <w:i/>
          <w:color w:val="000000" w:themeColor="text1"/>
        </w:rPr>
        <w:t>…</w:t>
      </w:r>
      <w:r w:rsidR="00D62F61">
        <w:rPr>
          <w:rFonts w:ascii="Times New Roman" w:hAnsi="Times New Roman" w:cs="Times New Roman"/>
          <w:color w:val="000000" w:themeColor="text1"/>
        </w:rPr>
        <w:t>”</w:t>
      </w:r>
    </w:p>
    <w:p w14:paraId="6445B92A"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61DD5E97" w14:textId="445FABE4" w:rsidR="007D5226" w:rsidRDefault="00366D45"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Otomasyonun durumsal farkındalığa olumlu etkisi</w:t>
      </w: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 xml:space="preserve"> </w:t>
      </w:r>
      <w:r w:rsidR="00750498" w:rsidRPr="004377BE">
        <w:rPr>
          <w:rFonts w:ascii="Times New Roman" w:hAnsi="Times New Roman" w:cs="Times New Roman"/>
          <w:color w:val="000000" w:themeColor="text1"/>
        </w:rPr>
        <w:t>üzerine bir diğer kapt</w:t>
      </w:r>
      <w:r w:rsidR="00D36F0D">
        <w:rPr>
          <w:rFonts w:ascii="Times New Roman" w:hAnsi="Times New Roman" w:cs="Times New Roman"/>
          <w:color w:val="000000" w:themeColor="text1"/>
        </w:rPr>
        <w:t>an ifadesinde şunu belirtmiştir:</w:t>
      </w:r>
    </w:p>
    <w:p w14:paraId="0482BB00"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264C90F2" w14:textId="77777777" w:rsidR="007D5226" w:rsidRDefault="007D5226"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i/>
          <w:color w:val="000000" w:themeColor="text1"/>
        </w:rPr>
        <w:t>“</w:t>
      </w:r>
      <w:r w:rsidR="00E72FE1" w:rsidRPr="004377BE">
        <w:rPr>
          <w:rFonts w:ascii="Times New Roman" w:hAnsi="Times New Roman" w:cs="Times New Roman"/>
          <w:i/>
          <w:color w:val="000000" w:themeColor="text1"/>
        </w:rPr>
        <w:t>…</w:t>
      </w:r>
      <w:r w:rsidR="00C4303C" w:rsidRPr="004377BE">
        <w:rPr>
          <w:rFonts w:ascii="Times New Roman" w:hAnsi="Times New Roman" w:cs="Times New Roman"/>
          <w:i/>
          <w:color w:val="000000" w:themeColor="text1"/>
        </w:rPr>
        <w:t xml:space="preserve"> </w:t>
      </w:r>
      <w:r w:rsidR="00E72FE1" w:rsidRPr="004377BE">
        <w:rPr>
          <w:rFonts w:ascii="Times New Roman" w:hAnsi="Times New Roman" w:cs="Times New Roman"/>
          <w:i/>
          <w:color w:val="000000" w:themeColor="text1"/>
        </w:rPr>
        <w:t>Arttırır</w:t>
      </w:r>
      <w:r w:rsidRPr="004377BE">
        <w:rPr>
          <w:rFonts w:ascii="Times New Roman" w:hAnsi="Times New Roman" w:cs="Times New Roman"/>
          <w:i/>
          <w:color w:val="000000" w:themeColor="text1"/>
        </w:rPr>
        <w:t>, neden arttırır, farklı bilgi kaynaklarını tek elde toplaması açısından, özellikle AIS, Radar, GPS</w:t>
      </w:r>
      <w:r w:rsidR="00C4303C" w:rsidRPr="004377BE">
        <w:rPr>
          <w:rFonts w:ascii="Times New Roman" w:hAnsi="Times New Roman" w:cs="Times New Roman"/>
          <w:i/>
          <w:color w:val="000000" w:themeColor="text1"/>
        </w:rPr>
        <w:t xml:space="preserve"> gibi</w:t>
      </w:r>
      <w:r w:rsidRPr="004377BE">
        <w:rPr>
          <w:rFonts w:ascii="Times New Roman" w:hAnsi="Times New Roman" w:cs="Times New Roman"/>
          <w:i/>
          <w:color w:val="000000" w:themeColor="text1"/>
        </w:rPr>
        <w:t xml:space="preserve"> bu üçünün toplanması açısından farklı kaynaklardan alacağınız bilgiyi tek kaynaktan alıyorsunuz. Elbette </w:t>
      </w:r>
      <w:r w:rsidR="00C4303C" w:rsidRPr="004377BE">
        <w:rPr>
          <w:rFonts w:ascii="Times New Roman" w:hAnsi="Times New Roman" w:cs="Times New Roman"/>
          <w:i/>
          <w:color w:val="000000" w:themeColor="text1"/>
        </w:rPr>
        <w:t xml:space="preserve">durumsal farkındalığı </w:t>
      </w:r>
      <w:r w:rsidRPr="004377BE">
        <w:rPr>
          <w:rFonts w:ascii="Times New Roman" w:hAnsi="Times New Roman" w:cs="Times New Roman"/>
          <w:i/>
          <w:color w:val="000000" w:themeColor="text1"/>
        </w:rPr>
        <w:t>arttırır, düşüncem o</w:t>
      </w:r>
      <w:r w:rsidR="00D62F61">
        <w:rPr>
          <w:rFonts w:ascii="Times New Roman" w:hAnsi="Times New Roman" w:cs="Times New Roman"/>
          <w:color w:val="000000" w:themeColor="text1"/>
        </w:rPr>
        <w:t>.”</w:t>
      </w:r>
    </w:p>
    <w:p w14:paraId="62615241"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4A9D663F" w14:textId="2A3330BB" w:rsidR="007D5226" w:rsidRDefault="00366D45"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Otomasyonun durumsal farkındalığa olumsuz etkisi</w:t>
      </w: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 xml:space="preserve"> ile ilgili </w:t>
      </w:r>
      <w:r w:rsidR="00C4303C" w:rsidRPr="004377BE">
        <w:rPr>
          <w:rFonts w:ascii="Times New Roman" w:hAnsi="Times New Roman" w:cs="Times New Roman"/>
          <w:color w:val="000000" w:themeColor="text1"/>
        </w:rPr>
        <w:t>şöyle bir ifade yer almaktadır</w:t>
      </w:r>
      <w:r w:rsidR="00D36F0D">
        <w:rPr>
          <w:rFonts w:ascii="Times New Roman" w:hAnsi="Times New Roman" w:cs="Times New Roman"/>
          <w:color w:val="000000" w:themeColor="text1"/>
        </w:rPr>
        <w:t>:</w:t>
      </w:r>
    </w:p>
    <w:p w14:paraId="1368688A"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277F2DF5" w14:textId="77777777" w:rsidR="007D5226" w:rsidRDefault="00C7113A"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Pr="004377BE">
        <w:rPr>
          <w:rFonts w:ascii="Times New Roman" w:hAnsi="Times New Roman" w:cs="Times New Roman"/>
          <w:i/>
          <w:color w:val="000000" w:themeColor="text1"/>
        </w:rPr>
        <w:t>Durumsal farkındalık ile ilgili olarak, seyir esnasında zabitler devamlı otom</w:t>
      </w:r>
      <w:r w:rsidR="00C4303C" w:rsidRPr="004377BE">
        <w:rPr>
          <w:rFonts w:ascii="Times New Roman" w:hAnsi="Times New Roman" w:cs="Times New Roman"/>
          <w:i/>
          <w:color w:val="000000" w:themeColor="text1"/>
        </w:rPr>
        <w:t>asyona güvendikleri için, görsel</w:t>
      </w:r>
      <w:r w:rsidRPr="004377BE">
        <w:rPr>
          <w:rFonts w:ascii="Times New Roman" w:hAnsi="Times New Roman" w:cs="Times New Roman"/>
          <w:i/>
          <w:color w:val="000000" w:themeColor="text1"/>
        </w:rPr>
        <w:t xml:space="preserve"> seyire pek önem vermediklerinden herhangi bir şekilde otomasyon sistemleri devreden çıktıklarında ne yapacaklarını pek algılayamıyorlar</w:t>
      </w:r>
      <w:r w:rsidR="00C4303C" w:rsidRPr="004377BE">
        <w:rPr>
          <w:rFonts w:ascii="Times New Roman" w:hAnsi="Times New Roman" w:cs="Times New Roman"/>
          <w:i/>
          <w:color w:val="000000" w:themeColor="text1"/>
        </w:rPr>
        <w:t>…</w:t>
      </w:r>
      <w:r w:rsidR="00D62F61">
        <w:rPr>
          <w:rFonts w:ascii="Times New Roman" w:hAnsi="Times New Roman" w:cs="Times New Roman"/>
          <w:i/>
          <w:color w:val="000000" w:themeColor="text1"/>
        </w:rPr>
        <w:t xml:space="preserve"> .”</w:t>
      </w:r>
    </w:p>
    <w:p w14:paraId="5512CFD8"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4DBC6204" w14:textId="2B4064A6" w:rsidR="001C1E42" w:rsidRDefault="0028773D"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D0116D" w:rsidRPr="004377BE">
        <w:rPr>
          <w:rFonts w:ascii="Times New Roman" w:hAnsi="Times New Roman" w:cs="Times New Roman"/>
          <w:color w:val="000000" w:themeColor="text1"/>
        </w:rPr>
        <w:t xml:space="preserve">Kılavuz kaptanların otomasyon </w:t>
      </w:r>
      <w:r w:rsidR="00C4303C" w:rsidRPr="004377BE">
        <w:rPr>
          <w:rFonts w:ascii="Times New Roman" w:hAnsi="Times New Roman" w:cs="Times New Roman"/>
          <w:color w:val="000000" w:themeColor="text1"/>
        </w:rPr>
        <w:t>kullanımı</w:t>
      </w:r>
      <w:r w:rsidRPr="004377BE">
        <w:rPr>
          <w:rFonts w:ascii="Times New Roman" w:hAnsi="Times New Roman" w:cs="Times New Roman"/>
          <w:color w:val="000000" w:themeColor="text1"/>
        </w:rPr>
        <w:t>”</w:t>
      </w:r>
      <w:r w:rsidR="00C4303C" w:rsidRPr="004377BE">
        <w:rPr>
          <w:rFonts w:ascii="Times New Roman" w:hAnsi="Times New Roman" w:cs="Times New Roman"/>
          <w:color w:val="000000" w:themeColor="text1"/>
        </w:rPr>
        <w:t xml:space="preserve"> kategorisini oluşturan verilere örnek olarak bir kılavuz kaptanın şu ifadesi dikkat çekicidir</w:t>
      </w:r>
      <w:r w:rsidR="00D36F0D">
        <w:rPr>
          <w:rFonts w:ascii="Times New Roman" w:hAnsi="Times New Roman" w:cs="Times New Roman"/>
          <w:color w:val="000000" w:themeColor="text1"/>
        </w:rPr>
        <w:t>:</w:t>
      </w:r>
    </w:p>
    <w:p w14:paraId="4F091768"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2AD3D676" w14:textId="77777777" w:rsidR="00D0116D" w:rsidRDefault="00D0116D"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i/>
          <w:color w:val="000000" w:themeColor="text1"/>
        </w:rPr>
        <w:t>“</w:t>
      </w:r>
      <w:r w:rsidR="00C4303C" w:rsidRPr="004377BE">
        <w:rPr>
          <w:rFonts w:ascii="Times New Roman" w:hAnsi="Times New Roman" w:cs="Times New Roman"/>
          <w:i/>
          <w:color w:val="000000" w:themeColor="text1"/>
        </w:rPr>
        <w:t xml:space="preserve">… </w:t>
      </w:r>
      <w:r w:rsidR="00E72FE1" w:rsidRPr="004377BE">
        <w:rPr>
          <w:rFonts w:ascii="Times New Roman" w:hAnsi="Times New Roman" w:cs="Times New Roman"/>
          <w:i/>
          <w:color w:val="000000" w:themeColor="text1"/>
        </w:rPr>
        <w:t>Biz</w:t>
      </w:r>
      <w:r w:rsidRPr="004377BE">
        <w:rPr>
          <w:rFonts w:ascii="Times New Roman" w:hAnsi="Times New Roman" w:cs="Times New Roman"/>
          <w:i/>
          <w:color w:val="000000" w:themeColor="text1"/>
        </w:rPr>
        <w:t xml:space="preserve"> kullanmıyoruz otomasyon. Neden dersen, liman manevrası olduğu için gemiye çıktıktan sonra direk manevraya başlıyoruz, yanaşma manevrası, otomasyon ihtiyacı olmuyor</w:t>
      </w:r>
      <w:r w:rsidR="00D62F61">
        <w:rPr>
          <w:rFonts w:ascii="Times New Roman" w:hAnsi="Times New Roman" w:cs="Times New Roman"/>
          <w:color w:val="000000" w:themeColor="text1"/>
        </w:rPr>
        <w:t>.”</w:t>
      </w:r>
    </w:p>
    <w:p w14:paraId="1BD73301"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29CC6171" w14:textId="77777777" w:rsidR="00A33978" w:rsidRDefault="009B4A6B"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Görüşme ve odak grup</w:t>
      </w:r>
      <w:r w:rsidR="00C4303C" w:rsidRPr="004377BE">
        <w:rPr>
          <w:rFonts w:ascii="Times New Roman" w:hAnsi="Times New Roman" w:cs="Times New Roman"/>
          <w:color w:val="000000" w:themeColor="text1"/>
        </w:rPr>
        <w:t xml:space="preserve"> çalışmalarında gemi kaptanları</w:t>
      </w:r>
      <w:r w:rsidR="00A31A58"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kılavuz kaptanlar ile ilgili yorumlarda bulunmuştur. Bu yorumlar </w:t>
      </w:r>
      <w:r w:rsidR="00366D45" w:rsidRPr="004377BE">
        <w:rPr>
          <w:rFonts w:ascii="Times New Roman" w:hAnsi="Times New Roman" w:cs="Times New Roman"/>
          <w:color w:val="000000" w:themeColor="text1"/>
        </w:rPr>
        <w:t>“G</w:t>
      </w:r>
      <w:r w:rsidRPr="004377BE">
        <w:rPr>
          <w:rFonts w:ascii="Times New Roman" w:hAnsi="Times New Roman" w:cs="Times New Roman"/>
          <w:color w:val="000000" w:themeColor="text1"/>
        </w:rPr>
        <w:t>emi kaptanlarının kılav</w:t>
      </w:r>
      <w:r w:rsidR="00C4303C" w:rsidRPr="004377BE">
        <w:rPr>
          <w:rFonts w:ascii="Times New Roman" w:hAnsi="Times New Roman" w:cs="Times New Roman"/>
          <w:color w:val="000000" w:themeColor="text1"/>
        </w:rPr>
        <w:t>uz kaptanlarla ilgili görüşleri</w:t>
      </w:r>
      <w:r w:rsidR="00366D45"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kategorisi</w:t>
      </w:r>
      <w:r w:rsidR="00C4303C" w:rsidRPr="004377BE">
        <w:rPr>
          <w:rFonts w:ascii="Times New Roman" w:hAnsi="Times New Roman" w:cs="Times New Roman"/>
          <w:color w:val="000000" w:themeColor="text1"/>
        </w:rPr>
        <w:t>ni oluşturmuştur</w:t>
      </w:r>
      <w:r w:rsidRPr="004377BE">
        <w:rPr>
          <w:rFonts w:ascii="Times New Roman" w:hAnsi="Times New Roman" w:cs="Times New Roman"/>
          <w:color w:val="000000" w:themeColor="text1"/>
        </w:rPr>
        <w:t>. Örneğin;</w:t>
      </w:r>
    </w:p>
    <w:p w14:paraId="20C2E8BF" w14:textId="77777777" w:rsidR="00C436DD" w:rsidRPr="004377BE" w:rsidRDefault="00C436DD" w:rsidP="00A33978">
      <w:pPr>
        <w:spacing w:after="0" w:line="240" w:lineRule="auto"/>
        <w:ind w:firstLine="567"/>
        <w:jc w:val="both"/>
        <w:rPr>
          <w:rFonts w:ascii="Times New Roman" w:hAnsi="Times New Roman" w:cs="Times New Roman"/>
          <w:color w:val="000000" w:themeColor="text1"/>
        </w:rPr>
      </w:pPr>
    </w:p>
    <w:p w14:paraId="70679FCE" w14:textId="77777777" w:rsidR="009B4A6B" w:rsidRDefault="009B4A6B"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Pr="004377BE">
        <w:rPr>
          <w:rFonts w:ascii="Times New Roman" w:hAnsi="Times New Roman" w:cs="Times New Roman"/>
          <w:i/>
          <w:color w:val="000000" w:themeColor="text1"/>
        </w:rPr>
        <w:t>Birçok yerde pilotlar kendi ECDIS’leriyle geliyorlar artık. Türkiye’ye çok gelmediğim için bilmiyorum ama Amerika’da, Danimarka’da, İngiltere’de</w:t>
      </w:r>
      <w:r w:rsidR="00C4303C" w:rsidRPr="004377BE">
        <w:rPr>
          <w:rFonts w:ascii="Times New Roman" w:hAnsi="Times New Roman" w:cs="Times New Roman"/>
          <w:i/>
          <w:color w:val="000000" w:themeColor="text1"/>
        </w:rPr>
        <w:t xml:space="preserve"> bu şekilde…</w:t>
      </w:r>
      <w:r w:rsidR="00D62F61">
        <w:rPr>
          <w:rFonts w:ascii="Times New Roman" w:hAnsi="Times New Roman" w:cs="Times New Roman"/>
          <w:i/>
          <w:color w:val="000000" w:themeColor="text1"/>
        </w:rPr>
        <w:t xml:space="preserve"> .”</w:t>
      </w:r>
    </w:p>
    <w:p w14:paraId="526A996C"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5E8C9A2D" w14:textId="18A4A040" w:rsidR="009B4A6B" w:rsidRDefault="009B4A6B"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Kaptan ve kılavuz kaptanların genel olarak tavsiye ve görüşleri </w:t>
      </w:r>
      <w:r w:rsidR="00BC2B2F" w:rsidRPr="004377BE">
        <w:rPr>
          <w:rFonts w:ascii="Times New Roman" w:hAnsi="Times New Roman" w:cs="Times New Roman"/>
          <w:color w:val="000000" w:themeColor="text1"/>
        </w:rPr>
        <w:t>ile ilgili yor</w:t>
      </w:r>
      <w:r w:rsidR="00DA20B2" w:rsidRPr="004377BE">
        <w:rPr>
          <w:rFonts w:ascii="Times New Roman" w:hAnsi="Times New Roman" w:cs="Times New Roman"/>
          <w:color w:val="000000" w:themeColor="text1"/>
        </w:rPr>
        <w:t>umlar</w:t>
      </w:r>
      <w:r w:rsidR="00BC2B2F"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w:t>
      </w:r>
      <w:r w:rsidR="009910E8" w:rsidRPr="004377BE">
        <w:rPr>
          <w:rFonts w:ascii="Times New Roman" w:hAnsi="Times New Roman" w:cs="Times New Roman"/>
          <w:color w:val="000000" w:themeColor="text1"/>
        </w:rPr>
        <w:t>Öneriler</w:t>
      </w:r>
      <w:r w:rsidR="005E04C7" w:rsidRPr="004377BE">
        <w:rPr>
          <w:rFonts w:ascii="Times New Roman" w:hAnsi="Times New Roman" w:cs="Times New Roman"/>
          <w:color w:val="000000" w:themeColor="text1"/>
        </w:rPr>
        <w:t>” kategorisi altında toplanmıştır.</w:t>
      </w:r>
      <w:r w:rsidR="005158BF" w:rsidRPr="004377BE">
        <w:rPr>
          <w:rFonts w:ascii="Times New Roman" w:hAnsi="Times New Roman" w:cs="Times New Roman"/>
          <w:color w:val="000000" w:themeColor="text1"/>
        </w:rPr>
        <w:t xml:space="preserve"> </w:t>
      </w:r>
      <w:r w:rsidR="009910E8" w:rsidRPr="004377BE">
        <w:rPr>
          <w:rFonts w:ascii="Times New Roman" w:hAnsi="Times New Roman" w:cs="Times New Roman"/>
          <w:color w:val="000000" w:themeColor="text1"/>
        </w:rPr>
        <w:t>Kaptanlardan birisinin şu ifadesi çok önemlidir</w:t>
      </w:r>
      <w:r w:rsidR="00D36F0D">
        <w:rPr>
          <w:rFonts w:ascii="Times New Roman" w:hAnsi="Times New Roman" w:cs="Times New Roman"/>
          <w:color w:val="000000" w:themeColor="text1"/>
        </w:rPr>
        <w:t>:</w:t>
      </w:r>
    </w:p>
    <w:p w14:paraId="5303974C"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4BD02E7A" w14:textId="77777777" w:rsidR="005E04C7" w:rsidRDefault="005E04C7" w:rsidP="00A33978">
      <w:pPr>
        <w:spacing w:after="0" w:line="240" w:lineRule="auto"/>
        <w:ind w:left="708"/>
        <w:jc w:val="both"/>
        <w:rPr>
          <w:rFonts w:ascii="Times New Roman" w:hAnsi="Times New Roman" w:cs="Times New Roman"/>
          <w:color w:val="000000" w:themeColor="text1"/>
        </w:rPr>
      </w:pPr>
      <w:r w:rsidRPr="004377BE">
        <w:rPr>
          <w:rFonts w:ascii="Times New Roman" w:hAnsi="Times New Roman" w:cs="Times New Roman"/>
          <w:color w:val="000000" w:themeColor="text1"/>
        </w:rPr>
        <w:t>“</w:t>
      </w:r>
      <w:r w:rsidR="005158BF" w:rsidRPr="004377BE">
        <w:rPr>
          <w:rFonts w:ascii="Times New Roman" w:hAnsi="Times New Roman" w:cs="Times New Roman"/>
          <w:i/>
          <w:color w:val="000000" w:themeColor="text1"/>
        </w:rPr>
        <w:t>Aslında hadiseye hep şu açıdan bakılıyor, otomasyon iyi kötü. Otomasyon ile insanın ilişkisinde sorun. Yani fazla güvenmek ya da az güvenmek</w:t>
      </w:r>
      <w:r w:rsidR="00E72FE1" w:rsidRPr="004377BE">
        <w:rPr>
          <w:rFonts w:ascii="Times New Roman" w:hAnsi="Times New Roman" w:cs="Times New Roman"/>
          <w:i/>
          <w:color w:val="000000" w:themeColor="text1"/>
        </w:rPr>
        <w:t>…</w:t>
      </w:r>
      <w:r w:rsidR="00D62F61">
        <w:rPr>
          <w:rFonts w:ascii="Times New Roman" w:hAnsi="Times New Roman" w:cs="Times New Roman"/>
          <w:color w:val="000000" w:themeColor="text1"/>
        </w:rPr>
        <w:t>”</w:t>
      </w:r>
    </w:p>
    <w:p w14:paraId="0C93DF6E" w14:textId="77777777" w:rsidR="00A33978" w:rsidRPr="004377BE" w:rsidRDefault="00A33978" w:rsidP="00A33978">
      <w:pPr>
        <w:spacing w:after="0" w:line="240" w:lineRule="auto"/>
        <w:ind w:left="708"/>
        <w:jc w:val="both"/>
        <w:rPr>
          <w:rFonts w:ascii="Times New Roman" w:hAnsi="Times New Roman" w:cs="Times New Roman"/>
          <w:color w:val="000000" w:themeColor="text1"/>
        </w:rPr>
      </w:pPr>
    </w:p>
    <w:p w14:paraId="1FEF4206" w14:textId="77777777" w:rsidR="009520FA" w:rsidRDefault="009520FA"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Bulgulara göre</w:t>
      </w:r>
      <w:r w:rsidR="000C331B"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otomasyonun kaptan ve kılavuz kaptanların işlerini kolaylaştırdığı ve doğru kullanıldığı takdirde seyir emniyetini artırdığı görüşü hâkim olmakla birlikte olumsuz görüş ve tecrübelerin de az olmadığı ortaya çıkmıştır. Otomasyonla ilgili sıklıkla sözü geçen problemlerden birinin kontrolsüz çalan alarmların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nde stres unsuru olabilmesidir.</w:t>
      </w:r>
    </w:p>
    <w:p w14:paraId="38C4A976" w14:textId="77777777" w:rsidR="00A33978" w:rsidRPr="004377BE" w:rsidRDefault="00A33978" w:rsidP="00A33978">
      <w:pPr>
        <w:spacing w:after="0" w:line="240" w:lineRule="auto"/>
        <w:ind w:firstLine="567"/>
        <w:jc w:val="both"/>
        <w:rPr>
          <w:rFonts w:ascii="Times New Roman" w:hAnsi="Times New Roman" w:cs="Times New Roman"/>
          <w:color w:val="000000" w:themeColor="text1"/>
        </w:rPr>
      </w:pPr>
    </w:p>
    <w:p w14:paraId="6BA5E011" w14:textId="77777777" w:rsidR="009520FA" w:rsidRPr="004377BE" w:rsidRDefault="009520FA" w:rsidP="00CE00AB">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Araştırma bulgularında sıklıkla üzerinde durulan diğer bir sorun ise, bazı otomasyon sistemler</w:t>
      </w:r>
      <w:r w:rsidR="002A267F" w:rsidRPr="004377BE">
        <w:rPr>
          <w:rFonts w:ascii="Times New Roman" w:hAnsi="Times New Roman" w:cs="Times New Roman"/>
          <w:color w:val="000000" w:themeColor="text1"/>
        </w:rPr>
        <w:t>inde belli bir standartlaşma</w:t>
      </w:r>
      <w:r w:rsidRPr="004377BE">
        <w:rPr>
          <w:rFonts w:ascii="Times New Roman" w:hAnsi="Times New Roman" w:cs="Times New Roman"/>
          <w:color w:val="000000" w:themeColor="text1"/>
        </w:rPr>
        <w:t xml:space="preserve"> olmaması olarak ortaya çıkmıştır. Örneğin ECDIS cihazının pek çok farklı yazılımı bulunmakta, bunların hiçbiri birbirine ben</w:t>
      </w:r>
      <w:r w:rsidR="002A267F" w:rsidRPr="004377BE">
        <w:rPr>
          <w:rFonts w:ascii="Times New Roman" w:hAnsi="Times New Roman" w:cs="Times New Roman"/>
          <w:color w:val="000000" w:themeColor="text1"/>
        </w:rPr>
        <w:t>zememekte ve bir standartlaşma</w:t>
      </w:r>
      <w:r w:rsidRPr="004377BE">
        <w:rPr>
          <w:rFonts w:ascii="Times New Roman" w:hAnsi="Times New Roman" w:cs="Times New Roman"/>
          <w:color w:val="000000" w:themeColor="text1"/>
        </w:rPr>
        <w:t xml:space="preserve"> olmadığı için öğrenilmesi ve kullanılmasında sıkıntılar yaşanmaktadır. Yazılımların menüleri karmaşık olabilmekte, yazılımların yükleme ve güncellenmesinde sıkıntılar yaşanabilmektedir. </w:t>
      </w:r>
    </w:p>
    <w:p w14:paraId="5591E1F6" w14:textId="77777777" w:rsidR="009520FA" w:rsidRPr="004377BE" w:rsidRDefault="009520FA" w:rsidP="00AB24C3">
      <w:pPr>
        <w:spacing w:after="0" w:line="240" w:lineRule="auto"/>
        <w:jc w:val="both"/>
        <w:rPr>
          <w:rFonts w:ascii="Times New Roman" w:hAnsi="Times New Roman" w:cs="Times New Roman"/>
          <w:color w:val="000000" w:themeColor="text1"/>
        </w:rPr>
      </w:pPr>
    </w:p>
    <w:p w14:paraId="589688E3" w14:textId="77777777" w:rsidR="009520FA" w:rsidRPr="004377BE" w:rsidRDefault="00D808E1" w:rsidP="00CE00AB">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Otomasyon sensörleriyle ilgili olarak s</w:t>
      </w:r>
      <w:r w:rsidR="009520FA" w:rsidRPr="004377BE">
        <w:rPr>
          <w:rFonts w:ascii="Times New Roman" w:hAnsi="Times New Roman" w:cs="Times New Roman"/>
          <w:color w:val="000000" w:themeColor="text1"/>
        </w:rPr>
        <w:t xml:space="preserve">istemde GPS hataları olabilmekte, bazı ölçümler zaman alabilmekte ve kâğıt haritada görünen şamandıra gibi şekiller bazen ECDIS’de görünmemekte veya görünse bile olması gereken yerde olmamaktadır. Otomasyonun aniden devreden </w:t>
      </w:r>
      <w:r w:rsidR="009520FA" w:rsidRPr="004377BE">
        <w:rPr>
          <w:rFonts w:ascii="Times New Roman" w:hAnsi="Times New Roman" w:cs="Times New Roman"/>
          <w:color w:val="000000" w:themeColor="text1"/>
        </w:rPr>
        <w:lastRenderedPageBreak/>
        <w:t xml:space="preserve">çıkması sonucu panikleme olabilmekte ve arızanın anlaşılması ve giderilmesi için zaman kaybı yaşanabilmektedir.  Otomasyon sistemlerinde veriler bazen gecikmeli gelebilmektedir. </w:t>
      </w:r>
    </w:p>
    <w:p w14:paraId="220E433C" w14:textId="77777777" w:rsidR="009520FA" w:rsidRPr="004377BE" w:rsidRDefault="009520FA" w:rsidP="00AB24C3">
      <w:pPr>
        <w:spacing w:after="0" w:line="240" w:lineRule="auto"/>
        <w:jc w:val="both"/>
        <w:rPr>
          <w:rFonts w:ascii="Times New Roman" w:hAnsi="Times New Roman" w:cs="Times New Roman"/>
          <w:color w:val="000000" w:themeColor="text1"/>
        </w:rPr>
      </w:pPr>
    </w:p>
    <w:p w14:paraId="18361550" w14:textId="77777777" w:rsidR="009520FA" w:rsidRPr="004377BE" w:rsidRDefault="00F7208E" w:rsidP="00CE00AB">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Köprü üstü</w:t>
      </w:r>
      <w:r w:rsidR="009520FA" w:rsidRPr="004377BE">
        <w:rPr>
          <w:rFonts w:ascii="Times New Roman" w:hAnsi="Times New Roman" w:cs="Times New Roman"/>
          <w:color w:val="000000" w:themeColor="text1"/>
        </w:rPr>
        <w:t xml:space="preserve"> takımının otomasyona fazla güveni sonucunda gözcülüğün zayıflaması önemli bir problemdir. Özellikle genç zabitler otomasyona fazla güvendikleri için bildiklerini unutabilmekte, herhangi bir arızada ne gibi tehlikelere düşeceklerinin farkında olma</w:t>
      </w:r>
      <w:r w:rsidR="000C331B" w:rsidRPr="004377BE">
        <w:rPr>
          <w:rFonts w:ascii="Times New Roman" w:hAnsi="Times New Roman" w:cs="Times New Roman"/>
          <w:color w:val="000000" w:themeColor="text1"/>
        </w:rPr>
        <w:t xml:space="preserve">yabilmektedirler. </w:t>
      </w:r>
      <w:r w:rsidR="009520FA" w:rsidRPr="004377BE">
        <w:rPr>
          <w:rFonts w:ascii="Times New Roman" w:hAnsi="Times New Roman" w:cs="Times New Roman"/>
          <w:color w:val="000000" w:themeColor="text1"/>
        </w:rPr>
        <w:t>Otomasyon sistemleri devreden çıktığında zabitler ne yapacaklarını algılamakta gecikebilmektedir. Otomasyona olan bu bağımlılık sonucunda görsel seyirden uzaklaşılabilmektedir.</w:t>
      </w:r>
    </w:p>
    <w:p w14:paraId="6DDC6099" w14:textId="77777777" w:rsidR="009520FA" w:rsidRPr="004377BE" w:rsidRDefault="009520FA" w:rsidP="00AB24C3">
      <w:pPr>
        <w:spacing w:after="0" w:line="240" w:lineRule="auto"/>
        <w:jc w:val="both"/>
        <w:rPr>
          <w:rFonts w:ascii="Times New Roman" w:hAnsi="Times New Roman" w:cs="Times New Roman"/>
          <w:color w:val="000000" w:themeColor="text1"/>
        </w:rPr>
      </w:pPr>
    </w:p>
    <w:p w14:paraId="3A72B2D0" w14:textId="77777777" w:rsidR="00267E4E" w:rsidRPr="004377BE" w:rsidRDefault="009520FA" w:rsidP="00AC3364">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Kendi sistemlerini kullanan kılavuz kaptanlar kendilerini daha rahat ve emniyette hissetmektedirler. Türkiye’de boğaz geçişlerinde de liman yaklaşımlarında da kılavuz kaptanların otomasyon kullanmadığı, gözlem ile seyir yaptıkları fakat gemideki otomasyon sistemlerinin sağladığı bazı faydalı bilgileri kullandıkları sonucuna varılmıştır. Akıntı, rüzgâr, rıhtımların konumu, rıhtımlarda gemi olup olmadığı gibi bilgilerin sağlanması açısından kılavuz kaptanlar için aslında bir ihtiyaç olan taşınabilir otomasyon sistemleri, ülkemizde altyapısı sağlanmadığı için kullanılmamaktadır.</w:t>
      </w:r>
    </w:p>
    <w:p w14:paraId="5D429852" w14:textId="77777777" w:rsidR="00DE44AD" w:rsidRDefault="00DE44AD" w:rsidP="00A33978">
      <w:pPr>
        <w:spacing w:after="0" w:line="240" w:lineRule="auto"/>
        <w:jc w:val="both"/>
        <w:rPr>
          <w:rFonts w:ascii="Times New Roman" w:hAnsi="Times New Roman" w:cs="Times New Roman"/>
          <w:b/>
          <w:color w:val="000000" w:themeColor="text1"/>
          <w:sz w:val="24"/>
          <w:szCs w:val="24"/>
        </w:rPr>
      </w:pPr>
    </w:p>
    <w:p w14:paraId="5EDA7BEC" w14:textId="77777777" w:rsidR="00BB3424" w:rsidRPr="00EE5C64" w:rsidRDefault="00EE5C64" w:rsidP="00A3397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SONUÇ</w:t>
      </w:r>
    </w:p>
    <w:p w14:paraId="7ED0E96B" w14:textId="77777777" w:rsidR="00A33978" w:rsidRPr="004377BE" w:rsidRDefault="00A33978" w:rsidP="00A33978">
      <w:pPr>
        <w:spacing w:after="0" w:line="240" w:lineRule="auto"/>
        <w:jc w:val="both"/>
        <w:rPr>
          <w:rFonts w:ascii="Times New Roman" w:hAnsi="Times New Roman" w:cs="Times New Roman"/>
          <w:b/>
          <w:color w:val="1F497D" w:themeColor="text2"/>
        </w:rPr>
      </w:pPr>
    </w:p>
    <w:p w14:paraId="2F97A229" w14:textId="77777777" w:rsidR="00B653BC" w:rsidRPr="004377BE" w:rsidRDefault="009520FA" w:rsidP="00CE00AB">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Gemilerde otomasyonun </w:t>
      </w:r>
      <w:r w:rsidR="00ED64B6" w:rsidRPr="004377BE">
        <w:rPr>
          <w:rFonts w:ascii="Times New Roman" w:hAnsi="Times New Roman" w:cs="Times New Roman"/>
          <w:color w:val="000000" w:themeColor="text1"/>
        </w:rPr>
        <w:t xml:space="preserve">durumsal farkındalığı </w:t>
      </w:r>
      <w:r w:rsidRPr="004377BE">
        <w:rPr>
          <w:rFonts w:ascii="Times New Roman" w:hAnsi="Times New Roman" w:cs="Times New Roman"/>
          <w:color w:val="000000" w:themeColor="text1"/>
        </w:rPr>
        <w:t xml:space="preserve">artırıcı </w:t>
      </w:r>
      <w:r w:rsidR="00ED64B6" w:rsidRPr="004377BE">
        <w:rPr>
          <w:rFonts w:ascii="Times New Roman" w:hAnsi="Times New Roman" w:cs="Times New Roman"/>
          <w:color w:val="000000" w:themeColor="text1"/>
        </w:rPr>
        <w:t xml:space="preserve">önemli </w:t>
      </w:r>
      <w:r w:rsidRPr="004377BE">
        <w:rPr>
          <w:rFonts w:ascii="Times New Roman" w:hAnsi="Times New Roman" w:cs="Times New Roman"/>
          <w:color w:val="000000" w:themeColor="text1"/>
        </w:rPr>
        <w:t>özelliklerinden birisi olan a</w:t>
      </w:r>
      <w:r w:rsidR="00B653BC" w:rsidRPr="004377BE">
        <w:rPr>
          <w:rFonts w:ascii="Times New Roman" w:hAnsi="Times New Roman" w:cs="Times New Roman"/>
          <w:color w:val="000000" w:themeColor="text1"/>
        </w:rPr>
        <w:t>larm noktaları doğru yerlere konuldukları zaman</w:t>
      </w:r>
      <w:r w:rsidR="00711FC7" w:rsidRPr="004377BE">
        <w:rPr>
          <w:rFonts w:ascii="Times New Roman" w:hAnsi="Times New Roman" w:cs="Times New Roman"/>
          <w:color w:val="000000" w:themeColor="text1"/>
        </w:rPr>
        <w:t>,</w:t>
      </w:r>
      <w:r w:rsidR="00B653BC" w:rsidRPr="004377BE">
        <w:rPr>
          <w:rFonts w:ascii="Times New Roman" w:hAnsi="Times New Roman" w:cs="Times New Roman"/>
          <w:color w:val="000000" w:themeColor="text1"/>
        </w:rPr>
        <w:t xml:space="preserve"> alarmlar uyarıcı olmakta ve durumsal farkındalığı arttırmaktadır. Ancak liman yaklaşımlarında veya dar bir kanal veya boğaz geçişleri sırasında alarmların sürekli çalması dikkat dağıtabilmektedir. Sürekli çalan alarmlar belli bir süre sonra alarm sağırlığına sebep olabilmekte</w:t>
      </w:r>
      <w:r w:rsidR="00043217" w:rsidRPr="004377BE">
        <w:rPr>
          <w:rFonts w:ascii="Times New Roman" w:hAnsi="Times New Roman" w:cs="Times New Roman"/>
          <w:color w:val="000000" w:themeColor="text1"/>
        </w:rPr>
        <w:t xml:space="preserve"> ve neden </w:t>
      </w:r>
      <w:r w:rsidR="00B653BC" w:rsidRPr="004377BE">
        <w:rPr>
          <w:rFonts w:ascii="Times New Roman" w:hAnsi="Times New Roman" w:cs="Times New Roman"/>
          <w:color w:val="000000" w:themeColor="text1"/>
        </w:rPr>
        <w:t>çaldıklarına bakılma</w:t>
      </w:r>
      <w:r w:rsidR="00043217" w:rsidRPr="004377BE">
        <w:rPr>
          <w:rFonts w:ascii="Times New Roman" w:hAnsi="Times New Roman" w:cs="Times New Roman"/>
          <w:color w:val="000000" w:themeColor="text1"/>
        </w:rPr>
        <w:t>ksızın</w:t>
      </w:r>
      <w:r w:rsidR="00B653BC" w:rsidRPr="004377BE">
        <w:rPr>
          <w:rFonts w:ascii="Times New Roman" w:hAnsi="Times New Roman" w:cs="Times New Roman"/>
          <w:color w:val="000000" w:themeColor="text1"/>
        </w:rPr>
        <w:t xml:space="preserve"> kapatılabilmekte</w:t>
      </w:r>
      <w:r w:rsidR="00043217" w:rsidRPr="004377BE">
        <w:rPr>
          <w:rFonts w:ascii="Times New Roman" w:hAnsi="Times New Roman" w:cs="Times New Roman"/>
          <w:color w:val="000000" w:themeColor="text1"/>
        </w:rPr>
        <w:t>dir.</w:t>
      </w:r>
      <w:r w:rsidR="00B653BC"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Gemi çalışanlarının otomasyon konusunda bilgi ve becerilerinin artırılması gerekmektedir. </w:t>
      </w:r>
      <w:r w:rsidR="00D808E1" w:rsidRPr="004377BE">
        <w:rPr>
          <w:rFonts w:ascii="Times New Roman" w:hAnsi="Times New Roman" w:cs="Times New Roman"/>
          <w:color w:val="000000" w:themeColor="text1"/>
        </w:rPr>
        <w:t xml:space="preserve">Gemide görev alacak olan zabitanın özellikle </w:t>
      </w:r>
      <w:r w:rsidRPr="004377BE">
        <w:rPr>
          <w:rFonts w:ascii="Times New Roman" w:hAnsi="Times New Roman" w:cs="Times New Roman"/>
          <w:color w:val="000000" w:themeColor="text1"/>
        </w:rPr>
        <w:t xml:space="preserve">simülatör destekli eğitim yoluyla </w:t>
      </w:r>
      <w:r w:rsidR="00D808E1" w:rsidRPr="004377BE">
        <w:rPr>
          <w:rFonts w:ascii="Times New Roman" w:hAnsi="Times New Roman" w:cs="Times New Roman"/>
          <w:color w:val="000000" w:themeColor="text1"/>
        </w:rPr>
        <w:t xml:space="preserve">entegre </w:t>
      </w:r>
      <w:r w:rsidR="00F7208E">
        <w:rPr>
          <w:rFonts w:ascii="Times New Roman" w:hAnsi="Times New Roman" w:cs="Times New Roman"/>
          <w:color w:val="000000" w:themeColor="text1"/>
        </w:rPr>
        <w:t>köprü üstü</w:t>
      </w:r>
      <w:r w:rsidR="00D808E1" w:rsidRPr="004377BE">
        <w:rPr>
          <w:rFonts w:ascii="Times New Roman" w:hAnsi="Times New Roman" w:cs="Times New Roman"/>
          <w:color w:val="000000" w:themeColor="text1"/>
        </w:rPr>
        <w:t xml:space="preserve"> ve otomasyon sistemlerine uyum sağlayacak seviyeye getirilmesi önemlidir. </w:t>
      </w:r>
      <w:r w:rsidR="00F7208E">
        <w:rPr>
          <w:rFonts w:ascii="Times New Roman" w:hAnsi="Times New Roman" w:cs="Times New Roman"/>
          <w:color w:val="000000" w:themeColor="text1"/>
        </w:rPr>
        <w:t>Köprü üstü</w:t>
      </w:r>
      <w:r w:rsidR="00ED64B6" w:rsidRPr="004377BE">
        <w:rPr>
          <w:rFonts w:ascii="Times New Roman" w:hAnsi="Times New Roman" w:cs="Times New Roman"/>
          <w:color w:val="000000" w:themeColor="text1"/>
        </w:rPr>
        <w:t>ndeki sistemlerin belli bir standarda getirilmesi kullanıcıların sisteme uyum sağlamasında önemli olup</w:t>
      </w:r>
      <w:r w:rsidR="0037574D" w:rsidRPr="004377BE">
        <w:rPr>
          <w:rFonts w:ascii="Times New Roman" w:hAnsi="Times New Roman" w:cs="Times New Roman"/>
          <w:color w:val="000000" w:themeColor="text1"/>
        </w:rPr>
        <w:t>,</w:t>
      </w:r>
      <w:r w:rsidR="00ED64B6" w:rsidRPr="004377BE">
        <w:rPr>
          <w:rFonts w:ascii="Times New Roman" w:hAnsi="Times New Roman" w:cs="Times New Roman"/>
          <w:color w:val="000000" w:themeColor="text1"/>
        </w:rPr>
        <w:t xml:space="preserve"> doğrudan </w:t>
      </w:r>
      <w:r w:rsidR="00F7208E">
        <w:rPr>
          <w:rFonts w:ascii="Times New Roman" w:hAnsi="Times New Roman" w:cs="Times New Roman"/>
          <w:color w:val="000000" w:themeColor="text1"/>
        </w:rPr>
        <w:t>köprü üstü</w:t>
      </w:r>
      <w:r w:rsidR="00ED64B6" w:rsidRPr="004377BE">
        <w:rPr>
          <w:rFonts w:ascii="Times New Roman" w:hAnsi="Times New Roman" w:cs="Times New Roman"/>
          <w:color w:val="000000" w:themeColor="text1"/>
        </w:rPr>
        <w:t>nde durumsal farkındalığa etki etmektedir</w:t>
      </w:r>
      <w:r w:rsidR="002A267F" w:rsidRPr="004377BE">
        <w:rPr>
          <w:rFonts w:ascii="Times New Roman" w:hAnsi="Times New Roman" w:cs="Times New Roman"/>
          <w:color w:val="000000" w:themeColor="text1"/>
        </w:rPr>
        <w:t>. Standartlaşma</w:t>
      </w:r>
      <w:r w:rsidR="00ED64B6" w:rsidRPr="004377BE">
        <w:rPr>
          <w:rFonts w:ascii="Times New Roman" w:hAnsi="Times New Roman" w:cs="Times New Roman"/>
          <w:color w:val="000000" w:themeColor="text1"/>
        </w:rPr>
        <w:t xml:space="preserve"> arttıkça otomasyonun faydasının artacağı açıktır. </w:t>
      </w:r>
      <w:r w:rsidRPr="004377BE">
        <w:rPr>
          <w:rFonts w:ascii="Times New Roman" w:hAnsi="Times New Roman" w:cs="Times New Roman"/>
          <w:color w:val="000000" w:themeColor="text1"/>
        </w:rPr>
        <w:t xml:space="preserve">  </w:t>
      </w:r>
    </w:p>
    <w:p w14:paraId="6734D523" w14:textId="77777777" w:rsidR="00B653BC" w:rsidRPr="004377BE" w:rsidRDefault="00B653BC" w:rsidP="00AB24C3">
      <w:pPr>
        <w:spacing w:after="0" w:line="240" w:lineRule="auto"/>
        <w:jc w:val="both"/>
        <w:rPr>
          <w:rFonts w:ascii="Times New Roman" w:hAnsi="Times New Roman" w:cs="Times New Roman"/>
          <w:color w:val="000000" w:themeColor="text1"/>
        </w:rPr>
      </w:pPr>
    </w:p>
    <w:p w14:paraId="70E17C2C" w14:textId="77777777" w:rsidR="00367640" w:rsidRDefault="00D808E1" w:rsidP="00A33978">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Sistemlerin güvenilirliği konusunda da sorunlar olduğu görülmektedir</w:t>
      </w:r>
      <w:r w:rsidR="00262B32" w:rsidRPr="004377BE">
        <w:rPr>
          <w:rFonts w:ascii="Times New Roman" w:hAnsi="Times New Roman" w:cs="Times New Roman"/>
          <w:color w:val="000000" w:themeColor="text1"/>
        </w:rPr>
        <w:t>.</w:t>
      </w:r>
      <w:r w:rsidRPr="004377BE">
        <w:rPr>
          <w:rFonts w:ascii="Times New Roman" w:hAnsi="Times New Roman" w:cs="Times New Roman"/>
          <w:color w:val="000000" w:themeColor="text1"/>
        </w:rPr>
        <w:t xml:space="preserve"> Uluslararası kurallar </w:t>
      </w:r>
      <w:r w:rsidR="00CB4083" w:rsidRPr="004377BE">
        <w:rPr>
          <w:rFonts w:ascii="Times New Roman" w:hAnsi="Times New Roman" w:cs="Times New Roman"/>
          <w:color w:val="000000" w:themeColor="text1"/>
        </w:rPr>
        <w:t>dâhilinde</w:t>
      </w:r>
      <w:r w:rsidRPr="004377BE">
        <w:rPr>
          <w:rFonts w:ascii="Times New Roman" w:hAnsi="Times New Roman" w:cs="Times New Roman"/>
          <w:color w:val="000000" w:themeColor="text1"/>
        </w:rPr>
        <w:t xml:space="preserve"> sistemleri</w:t>
      </w:r>
      <w:r w:rsidR="00CB4083" w:rsidRPr="004377BE">
        <w:rPr>
          <w:rFonts w:ascii="Times New Roman" w:hAnsi="Times New Roman" w:cs="Times New Roman"/>
          <w:color w:val="000000" w:themeColor="text1"/>
        </w:rPr>
        <w:t>n yedeklenmesi gerekmektedir. Bu sayede sistemler ani bir arıza gösterdiğinde yedek sistem kullanılabilir. Ancak bu noktada da</w:t>
      </w:r>
      <w:r w:rsidR="008B440B" w:rsidRPr="004377BE">
        <w:rPr>
          <w:rFonts w:ascii="Times New Roman" w:hAnsi="Times New Roman" w:cs="Times New Roman"/>
          <w:color w:val="000000" w:themeColor="text1"/>
        </w:rPr>
        <w:t>,</w:t>
      </w:r>
      <w:r w:rsidR="00CB4083" w:rsidRPr="004377BE">
        <w:rPr>
          <w:rFonts w:ascii="Times New Roman" w:hAnsi="Times New Roman" w:cs="Times New Roman"/>
          <w:color w:val="000000" w:themeColor="text1"/>
        </w:rPr>
        <w:t xml:space="preserve"> otomasyon kullanıcılarının </w:t>
      </w:r>
      <w:r w:rsidR="00CB4083" w:rsidRPr="004377BE">
        <w:rPr>
          <w:rFonts w:ascii="Times New Roman" w:hAnsi="Times New Roman" w:cs="Times New Roman"/>
          <w:color w:val="000000" w:themeColor="text1"/>
        </w:rPr>
        <w:lastRenderedPageBreak/>
        <w:t xml:space="preserve">sisteme hâkim olması konusunda problemler olduğu görülmektedir. </w:t>
      </w:r>
      <w:r w:rsidR="00262B32" w:rsidRPr="004377BE">
        <w:rPr>
          <w:rFonts w:ascii="Times New Roman" w:hAnsi="Times New Roman" w:cs="Times New Roman"/>
          <w:color w:val="000000" w:themeColor="text1"/>
        </w:rPr>
        <w:t xml:space="preserve"> </w:t>
      </w:r>
      <w:r w:rsidR="00367640" w:rsidRPr="004377BE">
        <w:rPr>
          <w:rFonts w:ascii="Times New Roman" w:hAnsi="Times New Roman" w:cs="Times New Roman"/>
          <w:color w:val="000000" w:themeColor="text1"/>
        </w:rPr>
        <w:t>O</w:t>
      </w:r>
      <w:r w:rsidR="008E19A4" w:rsidRPr="004377BE">
        <w:rPr>
          <w:rFonts w:ascii="Times New Roman" w:hAnsi="Times New Roman" w:cs="Times New Roman"/>
          <w:color w:val="000000" w:themeColor="text1"/>
        </w:rPr>
        <w:t>tomasyonun aniden de</w:t>
      </w:r>
      <w:r w:rsidR="00CB4083" w:rsidRPr="004377BE">
        <w:rPr>
          <w:rFonts w:ascii="Times New Roman" w:hAnsi="Times New Roman" w:cs="Times New Roman"/>
          <w:color w:val="000000" w:themeColor="text1"/>
        </w:rPr>
        <w:t>vreden çıkması sonucu paniklemenin sebep olabileceği kazaların önüne geçmek için sistem kullanıcılarının iyi bir eğitimden geçmesi şarttır. Burada yine</w:t>
      </w:r>
      <w:r w:rsidR="00043699" w:rsidRPr="004377BE">
        <w:rPr>
          <w:rFonts w:ascii="Times New Roman" w:hAnsi="Times New Roman" w:cs="Times New Roman"/>
          <w:color w:val="000000" w:themeColor="text1"/>
        </w:rPr>
        <w:t>,</w:t>
      </w:r>
      <w:r w:rsidR="00CB4083" w:rsidRPr="004377BE">
        <w:rPr>
          <w:rFonts w:ascii="Times New Roman" w:hAnsi="Times New Roman" w:cs="Times New Roman"/>
          <w:color w:val="000000" w:themeColor="text1"/>
        </w:rPr>
        <w:t xml:space="preserve"> simülatör destekli eğitim ortamında gerçekçi senaryolarla</w:t>
      </w:r>
      <w:r w:rsidR="00835D44" w:rsidRPr="004377BE">
        <w:rPr>
          <w:rFonts w:ascii="Times New Roman" w:hAnsi="Times New Roman" w:cs="Times New Roman"/>
          <w:color w:val="000000" w:themeColor="text1"/>
        </w:rPr>
        <w:t>,</w:t>
      </w:r>
      <w:r w:rsidR="00CB4083" w:rsidRPr="004377BE">
        <w:rPr>
          <w:rFonts w:ascii="Times New Roman" w:hAnsi="Times New Roman" w:cs="Times New Roman"/>
          <w:color w:val="000000" w:themeColor="text1"/>
        </w:rPr>
        <w:t xml:space="preserve"> gemide oluşabilecek sorunların canlandırılması yoluyla zabitanın iyi bir eğitimden geçmesi gerekmektedir. Bu eğitimlerde aynı zamanda</w:t>
      </w:r>
      <w:r w:rsidR="006C2F1B" w:rsidRPr="004377BE">
        <w:rPr>
          <w:rFonts w:ascii="Times New Roman" w:hAnsi="Times New Roman" w:cs="Times New Roman"/>
          <w:color w:val="000000" w:themeColor="text1"/>
        </w:rPr>
        <w:t>,</w:t>
      </w:r>
      <w:r w:rsidR="00CB4083" w:rsidRPr="004377BE">
        <w:rPr>
          <w:rFonts w:ascii="Times New Roman" w:hAnsi="Times New Roman" w:cs="Times New Roman"/>
          <w:color w:val="000000" w:themeColor="text1"/>
        </w:rPr>
        <w:t xml:space="preserve"> özellikle genç zabitlerin görsel seyir ve gözcülüğün önemi konusunda bilgilendirilmesi ve eğitilmesi gerekmektedir. </w:t>
      </w:r>
      <w:r w:rsidR="00507289" w:rsidRPr="004377BE">
        <w:rPr>
          <w:rFonts w:ascii="Times New Roman" w:hAnsi="Times New Roman" w:cs="Times New Roman"/>
          <w:color w:val="000000" w:themeColor="text1"/>
        </w:rPr>
        <w:t>Zabitlerin görsel seyir yöntemlerini benimsemelerinin ve otomasyonun ancak seyir yardımcısı olarak kullanılması gerekliliğinin üzerinde durulması gerekmektedir. Eğitim kurumlarında verilen elektronik seyir eğitimlerinin zabitleri görsel seyirden uzaklaştırabilme riski olduğu göz önünde bulundurulmalıdır.</w:t>
      </w:r>
    </w:p>
    <w:p w14:paraId="1565A9BC" w14:textId="77777777" w:rsidR="006D1488" w:rsidRPr="004377BE" w:rsidRDefault="006D1488" w:rsidP="00A33978">
      <w:pPr>
        <w:spacing w:after="0" w:line="240" w:lineRule="auto"/>
        <w:ind w:firstLine="567"/>
        <w:jc w:val="both"/>
        <w:rPr>
          <w:rFonts w:ascii="Times New Roman" w:hAnsi="Times New Roman" w:cs="Times New Roman"/>
          <w:color w:val="000000" w:themeColor="text1"/>
        </w:rPr>
      </w:pPr>
    </w:p>
    <w:p w14:paraId="782D4D9C" w14:textId="77777777" w:rsidR="006C5E03" w:rsidRPr="004377BE" w:rsidRDefault="00D9517E" w:rsidP="00CE00AB">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Kılavuz kaptanlar, dünyanın birçok yerinde</w:t>
      </w:r>
      <w:r w:rsidR="00EA4E55"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kendi </w:t>
      </w:r>
      <w:r w:rsidR="00367640" w:rsidRPr="004377BE">
        <w:rPr>
          <w:rFonts w:ascii="Times New Roman" w:hAnsi="Times New Roman" w:cs="Times New Roman"/>
          <w:color w:val="000000" w:themeColor="text1"/>
        </w:rPr>
        <w:t>elektronik harita ve bilgi sistemleriyle</w:t>
      </w:r>
      <w:r w:rsidR="00EA4E55" w:rsidRPr="004377BE">
        <w:rPr>
          <w:rFonts w:ascii="Times New Roman" w:hAnsi="Times New Roman" w:cs="Times New Roman"/>
          <w:color w:val="000000" w:themeColor="text1"/>
        </w:rPr>
        <w:t xml:space="preserve"> </w:t>
      </w:r>
      <w:r w:rsidR="00F7208E">
        <w:rPr>
          <w:rFonts w:ascii="Times New Roman" w:hAnsi="Times New Roman" w:cs="Times New Roman"/>
          <w:color w:val="000000" w:themeColor="text1"/>
        </w:rPr>
        <w:t>köprü üstü</w:t>
      </w:r>
      <w:r w:rsidR="00EA4E55" w:rsidRPr="004377BE">
        <w:rPr>
          <w:rFonts w:ascii="Times New Roman" w:hAnsi="Times New Roman" w:cs="Times New Roman"/>
          <w:color w:val="000000" w:themeColor="text1"/>
        </w:rPr>
        <w:t>ne çıkmakta ve gemi otomasyonunu kullanmamaktadırlar</w:t>
      </w:r>
      <w:r w:rsidRPr="004377BE">
        <w:rPr>
          <w:rFonts w:ascii="Times New Roman" w:hAnsi="Times New Roman" w:cs="Times New Roman"/>
          <w:color w:val="000000" w:themeColor="text1"/>
        </w:rPr>
        <w:t>.</w:t>
      </w:r>
      <w:r w:rsidR="00EA4E55" w:rsidRPr="004377BE">
        <w:rPr>
          <w:rFonts w:ascii="Times New Roman" w:hAnsi="Times New Roman" w:cs="Times New Roman"/>
          <w:color w:val="000000" w:themeColor="text1"/>
        </w:rPr>
        <w:t xml:space="preserve"> </w:t>
      </w:r>
      <w:r w:rsidRPr="004377BE">
        <w:rPr>
          <w:rFonts w:ascii="Times New Roman" w:hAnsi="Times New Roman" w:cs="Times New Roman"/>
          <w:color w:val="000000" w:themeColor="text1"/>
        </w:rPr>
        <w:t xml:space="preserve">Bu sistemleri kurumsal olarak şirketler sağlamaktadır. Bu durum, her gemide farklı </w:t>
      </w:r>
      <w:r w:rsidR="00836650" w:rsidRPr="004377BE">
        <w:rPr>
          <w:rFonts w:ascii="Times New Roman" w:hAnsi="Times New Roman" w:cs="Times New Roman"/>
          <w:color w:val="000000" w:themeColor="text1"/>
        </w:rPr>
        <w:t>sistemlerin</w:t>
      </w:r>
      <w:r w:rsidR="00F341FD" w:rsidRPr="004377BE">
        <w:rPr>
          <w:rFonts w:ascii="Times New Roman" w:hAnsi="Times New Roman" w:cs="Times New Roman"/>
          <w:color w:val="000000" w:themeColor="text1"/>
        </w:rPr>
        <w:t xml:space="preserve"> olması, bir standartlaşmanın</w:t>
      </w:r>
      <w:r w:rsidR="000E5DF7" w:rsidRPr="004377BE">
        <w:rPr>
          <w:rFonts w:ascii="Times New Roman" w:hAnsi="Times New Roman" w:cs="Times New Roman"/>
          <w:color w:val="000000" w:themeColor="text1"/>
        </w:rPr>
        <w:t xml:space="preserve"> olmaması</w:t>
      </w:r>
      <w:r w:rsidRPr="004377BE">
        <w:rPr>
          <w:rFonts w:ascii="Times New Roman" w:hAnsi="Times New Roman" w:cs="Times New Roman"/>
          <w:color w:val="000000" w:themeColor="text1"/>
        </w:rPr>
        <w:t xml:space="preserve"> ve kılavuz kaptanların çıktıkları gemi</w:t>
      </w:r>
      <w:r w:rsidR="00EA4E55" w:rsidRPr="004377BE">
        <w:rPr>
          <w:rFonts w:ascii="Times New Roman" w:hAnsi="Times New Roman" w:cs="Times New Roman"/>
          <w:color w:val="000000" w:themeColor="text1"/>
        </w:rPr>
        <w:t>ler</w:t>
      </w:r>
      <w:r w:rsidRPr="004377BE">
        <w:rPr>
          <w:rFonts w:ascii="Times New Roman" w:hAnsi="Times New Roman" w:cs="Times New Roman"/>
          <w:color w:val="000000" w:themeColor="text1"/>
        </w:rPr>
        <w:t xml:space="preserve">de bu kadar çeşitli </w:t>
      </w:r>
      <w:r w:rsidR="00836650" w:rsidRPr="004377BE">
        <w:rPr>
          <w:rFonts w:ascii="Times New Roman" w:hAnsi="Times New Roman" w:cs="Times New Roman"/>
          <w:color w:val="000000" w:themeColor="text1"/>
        </w:rPr>
        <w:t>sistemleri</w:t>
      </w:r>
      <w:r w:rsidRPr="004377BE">
        <w:rPr>
          <w:rFonts w:ascii="Times New Roman" w:hAnsi="Times New Roman" w:cs="Times New Roman"/>
          <w:color w:val="000000" w:themeColor="text1"/>
        </w:rPr>
        <w:t xml:space="preserve"> bilmesinin </w:t>
      </w:r>
      <w:r w:rsidR="0051083E" w:rsidRPr="004377BE">
        <w:rPr>
          <w:rFonts w:ascii="Times New Roman" w:hAnsi="Times New Roman" w:cs="Times New Roman"/>
          <w:color w:val="000000" w:themeColor="text1"/>
        </w:rPr>
        <w:t>imkânsız</w:t>
      </w:r>
      <w:r w:rsidRPr="004377BE">
        <w:rPr>
          <w:rFonts w:ascii="Times New Roman" w:hAnsi="Times New Roman" w:cs="Times New Roman"/>
          <w:color w:val="000000" w:themeColor="text1"/>
        </w:rPr>
        <w:t xml:space="preserve"> olmasından kaynaklanmaktadır. </w:t>
      </w:r>
      <w:r w:rsidR="00CB4083" w:rsidRPr="004377BE">
        <w:rPr>
          <w:rFonts w:ascii="Times New Roman" w:hAnsi="Times New Roman" w:cs="Times New Roman"/>
          <w:color w:val="000000" w:themeColor="text1"/>
        </w:rPr>
        <w:t>Türkiye’</w:t>
      </w:r>
      <w:r w:rsidR="00507289" w:rsidRPr="004377BE">
        <w:rPr>
          <w:rFonts w:ascii="Times New Roman" w:hAnsi="Times New Roman" w:cs="Times New Roman"/>
          <w:color w:val="000000" w:themeColor="text1"/>
        </w:rPr>
        <w:t xml:space="preserve">de </w:t>
      </w:r>
      <w:r w:rsidR="00ED64B6" w:rsidRPr="004377BE">
        <w:rPr>
          <w:rFonts w:ascii="Times New Roman" w:hAnsi="Times New Roman" w:cs="Times New Roman"/>
          <w:color w:val="000000" w:themeColor="text1"/>
        </w:rPr>
        <w:t>de kılavuz</w:t>
      </w:r>
      <w:r w:rsidR="00CB4083" w:rsidRPr="004377BE">
        <w:rPr>
          <w:rFonts w:ascii="Times New Roman" w:hAnsi="Times New Roman" w:cs="Times New Roman"/>
          <w:color w:val="000000" w:themeColor="text1"/>
        </w:rPr>
        <w:t xml:space="preserve"> kaptanların </w:t>
      </w:r>
      <w:r w:rsidR="00507289" w:rsidRPr="004377BE">
        <w:rPr>
          <w:rFonts w:ascii="Times New Roman" w:hAnsi="Times New Roman" w:cs="Times New Roman"/>
          <w:color w:val="000000" w:themeColor="text1"/>
        </w:rPr>
        <w:t>bu altyapıya sahip olması gerekmektedir. Kılavuz kaptanların gemilere kendi taşınabilir seyir yardımcılarıyla çıkmaları için gerekli düzenlemelerin ilgili kurum ve kuruluşlar tarafından sağlanması gerekmektedir</w:t>
      </w:r>
      <w:r w:rsidR="00B576A5" w:rsidRPr="004377BE">
        <w:rPr>
          <w:rFonts w:ascii="Times New Roman" w:hAnsi="Times New Roman" w:cs="Times New Roman"/>
          <w:color w:val="000000" w:themeColor="text1"/>
        </w:rPr>
        <w:t>.</w:t>
      </w:r>
    </w:p>
    <w:p w14:paraId="7D076256" w14:textId="77777777" w:rsidR="00A849E9" w:rsidRPr="004377BE" w:rsidRDefault="00A849E9" w:rsidP="00AB24C3">
      <w:pPr>
        <w:spacing w:after="0" w:line="240" w:lineRule="auto"/>
        <w:jc w:val="both"/>
        <w:rPr>
          <w:rFonts w:ascii="Times New Roman" w:hAnsi="Times New Roman" w:cs="Times New Roman"/>
          <w:color w:val="000000" w:themeColor="text1"/>
        </w:rPr>
      </w:pPr>
    </w:p>
    <w:p w14:paraId="1F54896F" w14:textId="77777777" w:rsidR="00280D57" w:rsidRPr="00A81CB9" w:rsidRDefault="00787AC2" w:rsidP="00A81CB9">
      <w:pPr>
        <w:spacing w:after="0" w:line="240" w:lineRule="auto"/>
        <w:ind w:firstLine="567"/>
        <w:jc w:val="both"/>
        <w:rPr>
          <w:rFonts w:ascii="Times New Roman" w:hAnsi="Times New Roman" w:cs="Times New Roman"/>
          <w:color w:val="000000" w:themeColor="text1"/>
        </w:rPr>
      </w:pPr>
      <w:r w:rsidRPr="004377BE">
        <w:rPr>
          <w:rFonts w:ascii="Times New Roman" w:hAnsi="Times New Roman" w:cs="Times New Roman"/>
          <w:color w:val="000000" w:themeColor="text1"/>
        </w:rPr>
        <w:t xml:space="preserve">Bu çalışmada, otomasyon ve </w:t>
      </w:r>
      <w:r w:rsidR="00F7208E">
        <w:rPr>
          <w:rFonts w:ascii="Times New Roman" w:hAnsi="Times New Roman" w:cs="Times New Roman"/>
          <w:color w:val="000000" w:themeColor="text1"/>
        </w:rPr>
        <w:t>köprü üstü</w:t>
      </w:r>
      <w:r w:rsidRPr="004377BE">
        <w:rPr>
          <w:rFonts w:ascii="Times New Roman" w:hAnsi="Times New Roman" w:cs="Times New Roman"/>
          <w:color w:val="000000" w:themeColor="text1"/>
        </w:rPr>
        <w:t xml:space="preserve"> teknolojilerinin kaptan ve kılavuz kaptanlar yönünden incelenmesi, </w:t>
      </w:r>
      <w:r w:rsidR="001E5551" w:rsidRPr="004377BE">
        <w:rPr>
          <w:rFonts w:ascii="Times New Roman" w:hAnsi="Times New Roman" w:cs="Times New Roman"/>
          <w:color w:val="000000" w:themeColor="text1"/>
        </w:rPr>
        <w:t>Türkiye’de denizcilikte emniyet ve durumsal farkındalık ile ilgili</w:t>
      </w:r>
      <w:r w:rsidRPr="004377BE">
        <w:rPr>
          <w:rFonts w:ascii="Times New Roman" w:hAnsi="Times New Roman" w:cs="Times New Roman"/>
          <w:color w:val="000000" w:themeColor="text1"/>
        </w:rPr>
        <w:t xml:space="preserve"> literatür boşluğunun giderilmesine katkıda bulunmaktadır.</w:t>
      </w:r>
      <w:r w:rsidR="00D8330D" w:rsidRPr="004377BE">
        <w:rPr>
          <w:rFonts w:ascii="Times New Roman" w:hAnsi="Times New Roman" w:cs="Times New Roman"/>
          <w:color w:val="000000" w:themeColor="text1"/>
        </w:rPr>
        <w:t xml:space="preserve"> </w:t>
      </w:r>
      <w:r w:rsidR="00701BB0" w:rsidRPr="004377BE">
        <w:rPr>
          <w:rFonts w:ascii="Times New Roman" w:hAnsi="Times New Roman" w:cs="Times New Roman"/>
          <w:color w:val="000000" w:themeColor="text1"/>
        </w:rPr>
        <w:t>G</w:t>
      </w:r>
      <w:r w:rsidR="00D8330D" w:rsidRPr="004377BE">
        <w:rPr>
          <w:rFonts w:ascii="Times New Roman" w:hAnsi="Times New Roman" w:cs="Times New Roman"/>
          <w:color w:val="000000" w:themeColor="text1"/>
        </w:rPr>
        <w:t>emi kaptanları ile kılavuz kaptanlara ulaşılab</w:t>
      </w:r>
      <w:r w:rsidR="00701BB0" w:rsidRPr="004377BE">
        <w:rPr>
          <w:rFonts w:ascii="Times New Roman" w:hAnsi="Times New Roman" w:cs="Times New Roman"/>
          <w:color w:val="000000" w:themeColor="text1"/>
        </w:rPr>
        <w:t>ilme ve yasal prosedürlerden dolayı gemilere çıkılabilme zorlukları</w:t>
      </w:r>
      <w:r w:rsidR="00D8330D" w:rsidRPr="004377BE">
        <w:rPr>
          <w:rFonts w:ascii="Times New Roman" w:hAnsi="Times New Roman" w:cs="Times New Roman"/>
          <w:color w:val="000000" w:themeColor="text1"/>
        </w:rPr>
        <w:t>, gemilerdeki uygulamaları gözlem yöntemi ile inceleme</w:t>
      </w:r>
      <w:r w:rsidR="00701BB0" w:rsidRPr="004377BE">
        <w:rPr>
          <w:rFonts w:ascii="Times New Roman" w:hAnsi="Times New Roman" w:cs="Times New Roman"/>
          <w:color w:val="000000" w:themeColor="text1"/>
        </w:rPr>
        <w:t xml:space="preserve"> konusundaki kısıtları oluştur</w:t>
      </w:r>
      <w:r w:rsidR="00990C85" w:rsidRPr="004377BE">
        <w:rPr>
          <w:rFonts w:ascii="Times New Roman" w:hAnsi="Times New Roman" w:cs="Times New Roman"/>
          <w:color w:val="000000" w:themeColor="text1"/>
        </w:rPr>
        <w:t xml:space="preserve">maktadır. </w:t>
      </w:r>
      <w:r w:rsidR="00B724DC" w:rsidRPr="004377BE">
        <w:rPr>
          <w:rFonts w:ascii="Times New Roman" w:hAnsi="Times New Roman" w:cs="Times New Roman"/>
          <w:color w:val="000000" w:themeColor="text1"/>
        </w:rPr>
        <w:t xml:space="preserve">Gemi </w:t>
      </w:r>
      <w:r w:rsidR="00F7208E">
        <w:rPr>
          <w:rFonts w:ascii="Times New Roman" w:hAnsi="Times New Roman" w:cs="Times New Roman"/>
          <w:color w:val="000000" w:themeColor="text1"/>
        </w:rPr>
        <w:t>köprü üstü</w:t>
      </w:r>
      <w:r w:rsidR="00990C85" w:rsidRPr="004377BE">
        <w:rPr>
          <w:rFonts w:ascii="Times New Roman" w:hAnsi="Times New Roman" w:cs="Times New Roman"/>
          <w:color w:val="000000" w:themeColor="text1"/>
        </w:rPr>
        <w:t xml:space="preserve"> takımının durumsal farkındalıkları ile ilgili bundan sonra yapılacak çalışmalarda, g</w:t>
      </w:r>
      <w:r w:rsidR="0092472F" w:rsidRPr="004377BE">
        <w:rPr>
          <w:rFonts w:ascii="Times New Roman" w:hAnsi="Times New Roman" w:cs="Times New Roman"/>
          <w:color w:val="000000" w:themeColor="text1"/>
        </w:rPr>
        <w:t xml:space="preserve">emilere çıkılmasıyla </w:t>
      </w:r>
      <w:r w:rsidR="001E5551" w:rsidRPr="004377BE">
        <w:rPr>
          <w:rFonts w:ascii="Times New Roman" w:hAnsi="Times New Roman" w:cs="Times New Roman"/>
          <w:color w:val="000000" w:themeColor="text1"/>
        </w:rPr>
        <w:t>olayların ve</w:t>
      </w:r>
      <w:r w:rsidR="00701BB0" w:rsidRPr="004377BE">
        <w:rPr>
          <w:rFonts w:ascii="Times New Roman" w:hAnsi="Times New Roman" w:cs="Times New Roman"/>
          <w:color w:val="000000" w:themeColor="text1"/>
        </w:rPr>
        <w:t xml:space="preserve"> davranışların doğal ortamında incelenerek </w:t>
      </w:r>
      <w:r w:rsidR="0092472F" w:rsidRPr="004377BE">
        <w:rPr>
          <w:rFonts w:ascii="Times New Roman" w:hAnsi="Times New Roman" w:cs="Times New Roman"/>
          <w:color w:val="000000" w:themeColor="text1"/>
        </w:rPr>
        <w:t xml:space="preserve">çalışmanın </w:t>
      </w:r>
      <w:r w:rsidR="00701BB0" w:rsidRPr="004377BE">
        <w:rPr>
          <w:rFonts w:ascii="Times New Roman" w:hAnsi="Times New Roman" w:cs="Times New Roman"/>
          <w:color w:val="000000" w:themeColor="text1"/>
        </w:rPr>
        <w:t>gözlem yö</w:t>
      </w:r>
      <w:bookmarkStart w:id="0" w:name="_GoBack"/>
      <w:bookmarkEnd w:id="0"/>
      <w:r w:rsidR="00701BB0" w:rsidRPr="004377BE">
        <w:rPr>
          <w:rFonts w:ascii="Times New Roman" w:hAnsi="Times New Roman" w:cs="Times New Roman"/>
          <w:color w:val="000000" w:themeColor="text1"/>
        </w:rPr>
        <w:t>ntemi ile</w:t>
      </w:r>
      <w:r w:rsidR="0092472F" w:rsidRPr="004377BE">
        <w:rPr>
          <w:rFonts w:ascii="Times New Roman" w:hAnsi="Times New Roman" w:cs="Times New Roman"/>
          <w:color w:val="000000" w:themeColor="text1"/>
        </w:rPr>
        <w:t xml:space="preserve"> desteklenmesi önerilmektedir.</w:t>
      </w:r>
    </w:p>
    <w:p w14:paraId="09293B79" w14:textId="77777777" w:rsidR="00B949FC" w:rsidRDefault="00B949FC" w:rsidP="00AB24C3">
      <w:pPr>
        <w:spacing w:after="0" w:line="240" w:lineRule="auto"/>
        <w:jc w:val="both"/>
        <w:rPr>
          <w:rFonts w:ascii="Times New Roman" w:hAnsi="Times New Roman" w:cs="Times New Roman"/>
          <w:b/>
          <w:color w:val="000000" w:themeColor="text1"/>
          <w:sz w:val="24"/>
          <w:szCs w:val="24"/>
        </w:rPr>
      </w:pPr>
    </w:p>
    <w:p w14:paraId="0DDB43C3" w14:textId="77777777" w:rsidR="00BB3424" w:rsidRDefault="00EE5C64" w:rsidP="00D36F0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KAYNAKLAR</w:t>
      </w:r>
    </w:p>
    <w:p w14:paraId="2FC34929" w14:textId="77777777" w:rsidR="00280D57" w:rsidRPr="00EE5C64" w:rsidRDefault="00280D57" w:rsidP="00D36F0D">
      <w:pPr>
        <w:spacing w:after="0" w:line="240" w:lineRule="auto"/>
        <w:jc w:val="both"/>
        <w:rPr>
          <w:rFonts w:ascii="Times New Roman" w:hAnsi="Times New Roman" w:cs="Times New Roman"/>
          <w:b/>
          <w:color w:val="000000" w:themeColor="text1"/>
          <w:sz w:val="24"/>
          <w:szCs w:val="24"/>
        </w:rPr>
      </w:pPr>
    </w:p>
    <w:p w14:paraId="71DA8202" w14:textId="77777777" w:rsidR="00A81CB9" w:rsidRPr="00860A45" w:rsidRDefault="006707D3" w:rsidP="00D36F0D">
      <w:pPr>
        <w:spacing w:after="0" w:line="240" w:lineRule="auto"/>
        <w:jc w:val="both"/>
        <w:rPr>
          <w:rFonts w:ascii="Times New Roman" w:hAnsi="Times New Roman" w:cs="Times New Roman"/>
        </w:rPr>
      </w:pPr>
      <w:r w:rsidRPr="00860A45">
        <w:rPr>
          <w:rFonts w:ascii="Times New Roman" w:hAnsi="Times New Roman" w:cs="Times New Roman"/>
        </w:rPr>
        <w:t>Akhtar, M.J. ve Utne, I.</w:t>
      </w:r>
      <w:r w:rsidR="00A81CB9" w:rsidRPr="00860A45">
        <w:rPr>
          <w:rFonts w:ascii="Times New Roman" w:hAnsi="Times New Roman" w:cs="Times New Roman"/>
        </w:rPr>
        <w:t xml:space="preserve">B. (2014). </w:t>
      </w:r>
      <w:r w:rsidR="00EC6C80" w:rsidRPr="00860A45">
        <w:rPr>
          <w:rFonts w:ascii="Times New Roman" w:hAnsi="Times New Roman" w:cs="Times New Roman"/>
        </w:rPr>
        <w:t>Human fatigue’s effect on the risk of maritime groundings – a Bayesian network modeling approach</w:t>
      </w:r>
      <w:r w:rsidRPr="00860A45">
        <w:rPr>
          <w:rFonts w:ascii="Times New Roman" w:hAnsi="Times New Roman" w:cs="Times New Roman"/>
        </w:rPr>
        <w:t>.</w:t>
      </w:r>
      <w:r w:rsidR="00540DF1" w:rsidRPr="00860A45">
        <w:rPr>
          <w:rFonts w:ascii="Times New Roman" w:hAnsi="Times New Roman" w:cs="Times New Roman"/>
        </w:rPr>
        <w:t xml:space="preserve"> </w:t>
      </w:r>
      <w:r w:rsidR="00540DF1" w:rsidRPr="00860A45">
        <w:rPr>
          <w:rFonts w:ascii="Times New Roman" w:hAnsi="Times New Roman" w:cs="Times New Roman"/>
          <w:i/>
        </w:rPr>
        <w:t>Safety Science</w:t>
      </w:r>
      <w:r w:rsidR="00D34E9C" w:rsidRPr="00860A45">
        <w:rPr>
          <w:rFonts w:ascii="Times New Roman" w:hAnsi="Times New Roman" w:cs="Times New Roman"/>
        </w:rPr>
        <w:t>, 62,</w:t>
      </w:r>
      <w:r w:rsidR="00540DF1" w:rsidRPr="00860A45">
        <w:rPr>
          <w:rFonts w:ascii="Times New Roman" w:hAnsi="Times New Roman" w:cs="Times New Roman"/>
        </w:rPr>
        <w:t xml:space="preserve"> 427-440.</w:t>
      </w:r>
    </w:p>
    <w:p w14:paraId="3F6F2A80" w14:textId="77777777" w:rsidR="00F95A05" w:rsidRPr="00860A45" w:rsidRDefault="00F95A05" w:rsidP="00D36F0D">
      <w:pPr>
        <w:spacing w:after="0" w:line="240" w:lineRule="auto"/>
        <w:jc w:val="both"/>
        <w:rPr>
          <w:rFonts w:ascii="Times New Roman" w:hAnsi="Times New Roman" w:cs="Times New Roman"/>
        </w:rPr>
      </w:pPr>
    </w:p>
    <w:p w14:paraId="66BA77F1" w14:textId="77777777" w:rsidR="00B60706" w:rsidRPr="00860A45" w:rsidRDefault="006707D3" w:rsidP="00D36F0D">
      <w:pPr>
        <w:spacing w:after="0" w:line="240" w:lineRule="auto"/>
        <w:jc w:val="both"/>
        <w:rPr>
          <w:rFonts w:ascii="Times New Roman" w:hAnsi="Times New Roman" w:cs="Times New Roman"/>
        </w:rPr>
      </w:pPr>
      <w:r w:rsidRPr="00860A45">
        <w:rPr>
          <w:rFonts w:ascii="Times New Roman" w:hAnsi="Times New Roman" w:cs="Times New Roman"/>
        </w:rPr>
        <w:lastRenderedPageBreak/>
        <w:t>Alexander, L. ve Casey, M.</w:t>
      </w:r>
      <w:r w:rsidR="00B60706" w:rsidRPr="00860A45">
        <w:rPr>
          <w:rFonts w:ascii="Times New Roman" w:hAnsi="Times New Roman" w:cs="Times New Roman"/>
        </w:rPr>
        <w:t xml:space="preserve">J. (2008). </w:t>
      </w:r>
      <w:r w:rsidRPr="00860A45">
        <w:rPr>
          <w:rFonts w:ascii="Times New Roman" w:hAnsi="Times New Roman" w:cs="Times New Roman"/>
        </w:rPr>
        <w:t>Use of portable piloting units by maritime pilots. In:</w:t>
      </w:r>
      <w:r w:rsidR="00B60706" w:rsidRPr="00860A45">
        <w:rPr>
          <w:rFonts w:ascii="Times New Roman" w:hAnsi="Times New Roman" w:cs="Times New Roman"/>
        </w:rPr>
        <w:t xml:space="preserve"> </w:t>
      </w:r>
      <w:r w:rsidR="00B60706" w:rsidRPr="00860A45">
        <w:rPr>
          <w:rFonts w:ascii="Times New Roman" w:hAnsi="Times New Roman" w:cs="Times New Roman"/>
          <w:i/>
        </w:rPr>
        <w:t>Proceedings of the Canadian Hydrographic Conference and National Surveyors Conference 2008</w:t>
      </w:r>
      <w:r w:rsidR="00B60706" w:rsidRPr="00860A45">
        <w:rPr>
          <w:rFonts w:ascii="Times New Roman" w:hAnsi="Times New Roman" w:cs="Times New Roman"/>
        </w:rPr>
        <w:t>.</w:t>
      </w:r>
    </w:p>
    <w:p w14:paraId="0989AD0D" w14:textId="77777777" w:rsidR="00D36F0D" w:rsidRPr="00860A45" w:rsidRDefault="00D36F0D" w:rsidP="00D36F0D">
      <w:pPr>
        <w:spacing w:after="0" w:line="240" w:lineRule="auto"/>
        <w:jc w:val="both"/>
        <w:rPr>
          <w:rFonts w:ascii="Times New Roman" w:hAnsi="Times New Roman" w:cs="Times New Roman"/>
        </w:rPr>
      </w:pPr>
    </w:p>
    <w:p w14:paraId="1A984413" w14:textId="549A7408" w:rsidR="00B949FC" w:rsidRPr="00860A45" w:rsidRDefault="00B949FC" w:rsidP="00D36F0D">
      <w:pPr>
        <w:spacing w:after="0" w:line="240" w:lineRule="auto"/>
        <w:jc w:val="both"/>
        <w:rPr>
          <w:rFonts w:ascii="Times New Roman" w:hAnsi="Times New Roman" w:cs="Times New Roman"/>
        </w:rPr>
      </w:pPr>
      <w:r w:rsidRPr="00860A45">
        <w:rPr>
          <w:rFonts w:ascii="Times New Roman" w:hAnsi="Times New Roman" w:cs="Times New Roman"/>
        </w:rPr>
        <w:t>Bal, E.,</w:t>
      </w:r>
      <w:r w:rsidR="00F95A05" w:rsidRPr="00860A45">
        <w:rPr>
          <w:rFonts w:ascii="Times New Roman" w:hAnsi="Times New Roman" w:cs="Times New Roman"/>
        </w:rPr>
        <w:t xml:space="preserve"> Arslan, O. ve Tavacıoğ</w:t>
      </w:r>
      <w:r w:rsidRPr="00860A45">
        <w:rPr>
          <w:rFonts w:ascii="Times New Roman" w:hAnsi="Times New Roman" w:cs="Times New Roman"/>
        </w:rPr>
        <w:t xml:space="preserve">lu, L. (2015). </w:t>
      </w:r>
      <w:r w:rsidR="006707D3" w:rsidRPr="00860A45">
        <w:rPr>
          <w:rFonts w:ascii="Times New Roman" w:hAnsi="Times New Roman" w:cs="Times New Roman"/>
        </w:rPr>
        <w:t>Prioritization of the causal factors of fatigue in seafarers and measurement of fatigue with the application of the lactate test.</w:t>
      </w:r>
      <w:r w:rsidRPr="00860A45">
        <w:rPr>
          <w:rFonts w:ascii="Times New Roman" w:hAnsi="Times New Roman" w:cs="Times New Roman"/>
        </w:rPr>
        <w:t xml:space="preserve"> </w:t>
      </w:r>
      <w:r w:rsidRPr="00860A45">
        <w:rPr>
          <w:rFonts w:ascii="Times New Roman" w:hAnsi="Times New Roman" w:cs="Times New Roman"/>
          <w:i/>
        </w:rPr>
        <w:t>Safety Science</w:t>
      </w:r>
      <w:r w:rsidR="0044646A" w:rsidRPr="00860A45">
        <w:rPr>
          <w:rFonts w:ascii="Times New Roman" w:hAnsi="Times New Roman" w:cs="Times New Roman"/>
        </w:rPr>
        <w:t>, 72,</w:t>
      </w:r>
      <w:r w:rsidRPr="00860A45">
        <w:rPr>
          <w:rFonts w:ascii="Times New Roman" w:hAnsi="Times New Roman" w:cs="Times New Roman"/>
        </w:rPr>
        <w:t xml:space="preserve"> 46-54.</w:t>
      </w:r>
    </w:p>
    <w:p w14:paraId="01C08C9D" w14:textId="77777777" w:rsidR="00D36F0D" w:rsidRPr="00860A45" w:rsidRDefault="00D36F0D" w:rsidP="00D36F0D">
      <w:pPr>
        <w:spacing w:after="0" w:line="240" w:lineRule="auto"/>
        <w:jc w:val="both"/>
        <w:rPr>
          <w:rFonts w:ascii="Times New Roman" w:hAnsi="Times New Roman" w:cs="Times New Roman"/>
        </w:rPr>
      </w:pPr>
    </w:p>
    <w:p w14:paraId="5E78597A" w14:textId="77777777" w:rsidR="00B60706" w:rsidRPr="00860A45" w:rsidRDefault="006707D3" w:rsidP="00D36F0D">
      <w:pPr>
        <w:spacing w:after="0" w:line="240" w:lineRule="auto"/>
        <w:jc w:val="both"/>
        <w:rPr>
          <w:rFonts w:ascii="Times New Roman" w:hAnsi="Times New Roman" w:cs="Times New Roman"/>
        </w:rPr>
      </w:pPr>
      <w:r w:rsidRPr="00860A45">
        <w:rPr>
          <w:rFonts w:ascii="Times New Roman" w:hAnsi="Times New Roman" w:cs="Times New Roman"/>
        </w:rPr>
        <w:t>Bashiri, B. ve Mann, D.</w:t>
      </w:r>
      <w:r w:rsidR="00B60706" w:rsidRPr="00860A45">
        <w:rPr>
          <w:rFonts w:ascii="Times New Roman" w:hAnsi="Times New Roman" w:cs="Times New Roman"/>
        </w:rPr>
        <w:t xml:space="preserve">D. (2014). </w:t>
      </w:r>
      <w:r w:rsidRPr="00860A45">
        <w:rPr>
          <w:rFonts w:ascii="Times New Roman" w:hAnsi="Times New Roman" w:cs="Times New Roman"/>
        </w:rPr>
        <w:t xml:space="preserve">Automation and the situation awareness of drivers in agricultural semi-autonomous vehicles. </w:t>
      </w:r>
      <w:r w:rsidR="00B60706" w:rsidRPr="00860A45">
        <w:rPr>
          <w:rFonts w:ascii="Times New Roman" w:hAnsi="Times New Roman" w:cs="Times New Roman"/>
          <w:i/>
        </w:rPr>
        <w:t>Biosystems Engineering</w:t>
      </w:r>
      <w:r w:rsidR="00B60706" w:rsidRPr="00860A45">
        <w:rPr>
          <w:rFonts w:ascii="Times New Roman" w:hAnsi="Times New Roman" w:cs="Times New Roman"/>
        </w:rPr>
        <w:t>, 124, 8-15.</w:t>
      </w:r>
    </w:p>
    <w:p w14:paraId="52DF220D" w14:textId="77777777" w:rsidR="00D36F0D" w:rsidRPr="00860A45" w:rsidRDefault="00D36F0D" w:rsidP="00D36F0D">
      <w:pPr>
        <w:spacing w:after="0" w:line="240" w:lineRule="auto"/>
        <w:jc w:val="both"/>
        <w:rPr>
          <w:rFonts w:ascii="Times New Roman" w:hAnsi="Times New Roman" w:cs="Times New Roman"/>
        </w:rPr>
      </w:pPr>
    </w:p>
    <w:p w14:paraId="4A0D8F96" w14:textId="77777777" w:rsidR="00B60706" w:rsidRPr="00860A45" w:rsidRDefault="006707D3" w:rsidP="00D36F0D">
      <w:pPr>
        <w:spacing w:after="0" w:line="240" w:lineRule="auto"/>
        <w:jc w:val="both"/>
        <w:rPr>
          <w:rFonts w:ascii="Times New Roman" w:hAnsi="Times New Roman" w:cs="Times New Roman"/>
        </w:rPr>
      </w:pPr>
      <w:r w:rsidRPr="00860A45">
        <w:rPr>
          <w:rFonts w:ascii="Times New Roman" w:hAnsi="Times New Roman" w:cs="Times New Roman"/>
        </w:rPr>
        <w:t>Belev, B.</w:t>
      </w:r>
      <w:r w:rsidR="00B60706" w:rsidRPr="00860A45">
        <w:rPr>
          <w:rFonts w:ascii="Times New Roman" w:hAnsi="Times New Roman" w:cs="Times New Roman"/>
        </w:rPr>
        <w:t xml:space="preserve">C. (2004). </w:t>
      </w:r>
      <w:r w:rsidRPr="00860A45">
        <w:rPr>
          <w:rFonts w:ascii="Times New Roman" w:hAnsi="Times New Roman" w:cs="Times New Roman"/>
        </w:rPr>
        <w:t xml:space="preserve">Information capabilities of </w:t>
      </w:r>
      <w:r w:rsidR="00C175A6" w:rsidRPr="00860A45">
        <w:rPr>
          <w:rFonts w:ascii="Times New Roman" w:hAnsi="Times New Roman" w:cs="Times New Roman"/>
        </w:rPr>
        <w:t>i</w:t>
      </w:r>
      <w:r w:rsidRPr="00860A45">
        <w:rPr>
          <w:rFonts w:ascii="Times New Roman" w:hAnsi="Times New Roman" w:cs="Times New Roman"/>
        </w:rPr>
        <w:t>ntegrated bridge systems.</w:t>
      </w:r>
      <w:r w:rsidR="00B60706" w:rsidRPr="00860A45">
        <w:rPr>
          <w:rFonts w:ascii="Times New Roman" w:hAnsi="Times New Roman" w:cs="Times New Roman"/>
        </w:rPr>
        <w:t xml:space="preserve"> </w:t>
      </w:r>
      <w:r w:rsidR="00B60706" w:rsidRPr="00860A45">
        <w:rPr>
          <w:rFonts w:ascii="Times New Roman" w:hAnsi="Times New Roman" w:cs="Times New Roman"/>
          <w:i/>
        </w:rPr>
        <w:t>Journal of Navigation</w:t>
      </w:r>
      <w:r w:rsidR="00B60706" w:rsidRPr="00860A45">
        <w:rPr>
          <w:rFonts w:ascii="Times New Roman" w:hAnsi="Times New Roman" w:cs="Times New Roman"/>
        </w:rPr>
        <w:t>, 57(1), 145-151.</w:t>
      </w:r>
    </w:p>
    <w:p w14:paraId="552A1D59" w14:textId="77777777" w:rsidR="00D36F0D" w:rsidRPr="00860A45" w:rsidRDefault="00D36F0D" w:rsidP="00D36F0D">
      <w:pPr>
        <w:spacing w:after="0" w:line="240" w:lineRule="auto"/>
        <w:jc w:val="both"/>
        <w:rPr>
          <w:rFonts w:ascii="Times New Roman" w:hAnsi="Times New Roman" w:cs="Times New Roman"/>
        </w:rPr>
      </w:pPr>
    </w:p>
    <w:p w14:paraId="054A4769" w14:textId="4F5942DC" w:rsidR="00B60706" w:rsidRPr="00860A45" w:rsidRDefault="00842959"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Bole, A., Wall, A. ve </w:t>
      </w:r>
      <w:r w:rsidR="00B60706" w:rsidRPr="00860A45">
        <w:rPr>
          <w:rFonts w:ascii="Times New Roman" w:hAnsi="Times New Roman" w:cs="Times New Roman"/>
        </w:rPr>
        <w:t xml:space="preserve">Norris, A. (2014). </w:t>
      </w:r>
      <w:r w:rsidR="00B60706" w:rsidRPr="00860A45">
        <w:rPr>
          <w:rFonts w:ascii="Times New Roman" w:hAnsi="Times New Roman" w:cs="Times New Roman"/>
          <w:i/>
        </w:rPr>
        <w:t>Radar and ARPA Manual: Radar, AIS and Target Tracking for Marine Radar Users</w:t>
      </w:r>
      <w:r w:rsidR="00B60706" w:rsidRPr="00860A45">
        <w:rPr>
          <w:rFonts w:ascii="Times New Roman" w:hAnsi="Times New Roman" w:cs="Times New Roman"/>
        </w:rPr>
        <w:t>.</w:t>
      </w:r>
      <w:r w:rsidR="00C175A6" w:rsidRPr="00860A45">
        <w:rPr>
          <w:rFonts w:ascii="Times New Roman" w:hAnsi="Times New Roman" w:cs="Times New Roman"/>
        </w:rPr>
        <w:t xml:space="preserve"> Waltham:</w:t>
      </w:r>
      <w:r w:rsidR="00B60706" w:rsidRPr="00860A45">
        <w:rPr>
          <w:rFonts w:ascii="Times New Roman" w:hAnsi="Times New Roman" w:cs="Times New Roman"/>
        </w:rPr>
        <w:t xml:space="preserve"> Butterworth and Heinemann.</w:t>
      </w:r>
    </w:p>
    <w:p w14:paraId="4BB4BAE5" w14:textId="77777777" w:rsidR="00D36F0D" w:rsidRPr="00860A45" w:rsidRDefault="00D36F0D" w:rsidP="00D36F0D">
      <w:pPr>
        <w:spacing w:after="0" w:line="240" w:lineRule="auto"/>
        <w:jc w:val="both"/>
        <w:rPr>
          <w:rFonts w:ascii="Times New Roman" w:hAnsi="Times New Roman" w:cs="Times New Roman"/>
        </w:rPr>
      </w:pPr>
    </w:p>
    <w:p w14:paraId="0DA2396D" w14:textId="264AF86C" w:rsidR="00206F82" w:rsidRPr="00860A45" w:rsidRDefault="00206F82" w:rsidP="00D36F0D">
      <w:pPr>
        <w:spacing w:after="0" w:line="240" w:lineRule="auto"/>
        <w:jc w:val="both"/>
        <w:rPr>
          <w:rFonts w:ascii="Times New Roman" w:hAnsi="Times New Roman" w:cs="Times New Roman"/>
        </w:rPr>
      </w:pPr>
      <w:r w:rsidRPr="00860A45">
        <w:rPr>
          <w:rFonts w:ascii="Times New Roman" w:hAnsi="Times New Roman" w:cs="Times New Roman"/>
        </w:rPr>
        <w:t>Chauvin, C., Lardjane,</w:t>
      </w:r>
      <w:r w:rsidR="00C175A6" w:rsidRPr="00860A45">
        <w:rPr>
          <w:rFonts w:ascii="Times New Roman" w:hAnsi="Times New Roman" w:cs="Times New Roman"/>
        </w:rPr>
        <w:t xml:space="preserve"> S., Morel, G., Clostermann, J.</w:t>
      </w:r>
      <w:r w:rsidR="00F95A05" w:rsidRPr="00860A45">
        <w:rPr>
          <w:rFonts w:ascii="Times New Roman" w:hAnsi="Times New Roman" w:cs="Times New Roman"/>
        </w:rPr>
        <w:t>P. ve</w:t>
      </w:r>
      <w:r w:rsidRPr="00860A45">
        <w:rPr>
          <w:rFonts w:ascii="Times New Roman" w:hAnsi="Times New Roman" w:cs="Times New Roman"/>
        </w:rPr>
        <w:t xml:space="preserve"> Langard, B. (2013). </w:t>
      </w:r>
      <w:r w:rsidR="00C175A6" w:rsidRPr="00860A45">
        <w:rPr>
          <w:rFonts w:ascii="Times New Roman" w:hAnsi="Times New Roman" w:cs="Times New Roman"/>
        </w:rPr>
        <w:t>Human and organisational factors in maritime accidents: Analysis of collisions at sea using the HFACS.</w:t>
      </w:r>
      <w:r w:rsidRPr="00860A45">
        <w:rPr>
          <w:rFonts w:ascii="Times New Roman" w:hAnsi="Times New Roman" w:cs="Times New Roman"/>
        </w:rPr>
        <w:t xml:space="preserve"> </w:t>
      </w:r>
      <w:r w:rsidRPr="00860A45">
        <w:rPr>
          <w:rFonts w:ascii="Times New Roman" w:hAnsi="Times New Roman" w:cs="Times New Roman"/>
          <w:i/>
        </w:rPr>
        <w:t>Accident Analysis and Prevention</w:t>
      </w:r>
      <w:r w:rsidR="00D34E9C" w:rsidRPr="00860A45">
        <w:rPr>
          <w:rFonts w:ascii="Times New Roman" w:hAnsi="Times New Roman" w:cs="Times New Roman"/>
        </w:rPr>
        <w:t>, 59,</w:t>
      </w:r>
      <w:r w:rsidRPr="00860A45">
        <w:rPr>
          <w:rFonts w:ascii="Times New Roman" w:hAnsi="Times New Roman" w:cs="Times New Roman"/>
        </w:rPr>
        <w:t xml:space="preserve"> 26-37.</w:t>
      </w:r>
    </w:p>
    <w:p w14:paraId="6F72BBAE" w14:textId="77777777" w:rsidR="00D36F0D" w:rsidRPr="00860A45" w:rsidRDefault="00D36F0D" w:rsidP="00D36F0D">
      <w:pPr>
        <w:spacing w:after="0" w:line="240" w:lineRule="auto"/>
        <w:jc w:val="both"/>
        <w:rPr>
          <w:rFonts w:ascii="Times New Roman" w:hAnsi="Times New Roman" w:cs="Times New Roman"/>
        </w:rPr>
      </w:pPr>
    </w:p>
    <w:p w14:paraId="2381B981" w14:textId="42744529" w:rsidR="008054B3" w:rsidRPr="00860A45" w:rsidRDefault="00C175A6" w:rsidP="00D36F0D">
      <w:pPr>
        <w:spacing w:after="0" w:line="240" w:lineRule="auto"/>
        <w:jc w:val="both"/>
        <w:rPr>
          <w:rFonts w:ascii="Times New Roman" w:hAnsi="Times New Roman" w:cs="Times New Roman"/>
        </w:rPr>
      </w:pPr>
      <w:r w:rsidRPr="00860A45">
        <w:rPr>
          <w:rFonts w:ascii="Times New Roman" w:hAnsi="Times New Roman" w:cs="Times New Roman"/>
        </w:rPr>
        <w:t>Chen, C.</w:t>
      </w:r>
      <w:r w:rsidR="008054B3" w:rsidRPr="00860A45">
        <w:rPr>
          <w:rFonts w:ascii="Times New Roman" w:hAnsi="Times New Roman" w:cs="Times New Roman"/>
        </w:rPr>
        <w:t>H.,</w:t>
      </w:r>
      <w:r w:rsidR="00DB2C2C" w:rsidRPr="00860A45">
        <w:rPr>
          <w:rFonts w:ascii="Times New Roman" w:hAnsi="Times New Roman" w:cs="Times New Roman"/>
        </w:rPr>
        <w:t xml:space="preserve"> Khoo, L.P., Chong, Y.T. ve </w:t>
      </w:r>
      <w:r w:rsidRPr="00860A45">
        <w:rPr>
          <w:rFonts w:ascii="Times New Roman" w:hAnsi="Times New Roman" w:cs="Times New Roman"/>
        </w:rPr>
        <w:t>Yin, X.</w:t>
      </w:r>
      <w:r w:rsidR="008054B3" w:rsidRPr="00860A45">
        <w:rPr>
          <w:rFonts w:ascii="Times New Roman" w:hAnsi="Times New Roman" w:cs="Times New Roman"/>
        </w:rPr>
        <w:t xml:space="preserve">F. (2014). Knowledge discovery using genetic algorithm for maritime situational awareness. </w:t>
      </w:r>
      <w:r w:rsidR="008054B3" w:rsidRPr="00860A45">
        <w:rPr>
          <w:rFonts w:ascii="Times New Roman" w:hAnsi="Times New Roman" w:cs="Times New Roman"/>
          <w:i/>
        </w:rPr>
        <w:t>Expert Systems with Applications</w:t>
      </w:r>
      <w:r w:rsidR="008054B3" w:rsidRPr="00860A45">
        <w:rPr>
          <w:rFonts w:ascii="Times New Roman" w:hAnsi="Times New Roman" w:cs="Times New Roman"/>
        </w:rPr>
        <w:t>, 41(6), 2742-2753.</w:t>
      </w:r>
    </w:p>
    <w:p w14:paraId="1F96EFE9" w14:textId="77777777" w:rsidR="00D36F0D" w:rsidRPr="00860A45" w:rsidRDefault="00D36F0D" w:rsidP="00D36F0D">
      <w:pPr>
        <w:spacing w:after="0" w:line="240" w:lineRule="auto"/>
        <w:jc w:val="both"/>
        <w:rPr>
          <w:rFonts w:ascii="Times New Roman" w:hAnsi="Times New Roman" w:cs="Times New Roman"/>
        </w:rPr>
      </w:pPr>
    </w:p>
    <w:p w14:paraId="42B65877" w14:textId="77777777" w:rsidR="008054B3" w:rsidRPr="00860A45" w:rsidRDefault="008054B3"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Desai, N. (2015). </w:t>
      </w:r>
      <w:r w:rsidR="00C175A6" w:rsidRPr="00860A45">
        <w:rPr>
          <w:rFonts w:ascii="Times New Roman" w:hAnsi="Times New Roman" w:cs="Times New Roman"/>
        </w:rPr>
        <w:t>Dynamic positioning: Method for disaster prevention and risk management</w:t>
      </w:r>
      <w:r w:rsidRPr="00860A45">
        <w:rPr>
          <w:rFonts w:ascii="Times New Roman" w:hAnsi="Times New Roman" w:cs="Times New Roman"/>
        </w:rPr>
        <w:t xml:space="preserve">. </w:t>
      </w:r>
      <w:r w:rsidRPr="00860A45">
        <w:rPr>
          <w:rFonts w:ascii="Times New Roman" w:hAnsi="Times New Roman" w:cs="Times New Roman"/>
          <w:i/>
        </w:rPr>
        <w:t>Procedia Earth and Planetary Science</w:t>
      </w:r>
      <w:r w:rsidRPr="00860A45">
        <w:rPr>
          <w:rFonts w:ascii="Times New Roman" w:hAnsi="Times New Roman" w:cs="Times New Roman"/>
        </w:rPr>
        <w:t>, 11, 216-223.</w:t>
      </w:r>
    </w:p>
    <w:p w14:paraId="7C7E6E1F" w14:textId="77777777" w:rsidR="00D36F0D" w:rsidRPr="00860A45" w:rsidRDefault="00D36F0D" w:rsidP="00D36F0D">
      <w:pPr>
        <w:spacing w:after="0" w:line="240" w:lineRule="auto"/>
        <w:jc w:val="both"/>
        <w:rPr>
          <w:rFonts w:ascii="Times New Roman" w:hAnsi="Times New Roman" w:cs="Times New Roman"/>
        </w:rPr>
      </w:pPr>
    </w:p>
    <w:p w14:paraId="686C9576" w14:textId="77777777" w:rsidR="008054B3" w:rsidRPr="00860A45" w:rsidRDefault="00C175A6" w:rsidP="00D36F0D">
      <w:pPr>
        <w:spacing w:after="0" w:line="240" w:lineRule="auto"/>
        <w:jc w:val="both"/>
        <w:rPr>
          <w:rFonts w:ascii="Times New Roman" w:hAnsi="Times New Roman" w:cs="Times New Roman"/>
        </w:rPr>
      </w:pPr>
      <w:r w:rsidRPr="00860A45">
        <w:rPr>
          <w:rFonts w:ascii="Times New Roman" w:hAnsi="Times New Roman" w:cs="Times New Roman"/>
        </w:rPr>
        <w:t>Endsley, M.</w:t>
      </w:r>
      <w:r w:rsidR="008054B3" w:rsidRPr="00860A45">
        <w:rPr>
          <w:rFonts w:ascii="Times New Roman" w:hAnsi="Times New Roman" w:cs="Times New Roman"/>
        </w:rPr>
        <w:t xml:space="preserve">R. (1995). </w:t>
      </w:r>
      <w:r w:rsidRPr="00860A45">
        <w:rPr>
          <w:rFonts w:ascii="Times New Roman" w:hAnsi="Times New Roman" w:cs="Times New Roman"/>
        </w:rPr>
        <w:t xml:space="preserve">Toward a theory of situation awareness in dynamic systems. </w:t>
      </w:r>
      <w:r w:rsidR="008054B3" w:rsidRPr="00860A45">
        <w:rPr>
          <w:rFonts w:ascii="Times New Roman" w:hAnsi="Times New Roman" w:cs="Times New Roman"/>
          <w:i/>
        </w:rPr>
        <w:t>Human Factors</w:t>
      </w:r>
      <w:r w:rsidR="008054B3" w:rsidRPr="00860A45">
        <w:rPr>
          <w:rFonts w:ascii="Times New Roman" w:hAnsi="Times New Roman" w:cs="Times New Roman"/>
        </w:rPr>
        <w:t>, 37(1), 32-64.</w:t>
      </w:r>
    </w:p>
    <w:p w14:paraId="1953891C" w14:textId="77777777" w:rsidR="00D36F0D" w:rsidRPr="00860A45" w:rsidRDefault="00D36F0D" w:rsidP="00D36F0D">
      <w:pPr>
        <w:spacing w:after="0" w:line="240" w:lineRule="auto"/>
        <w:jc w:val="both"/>
        <w:rPr>
          <w:rFonts w:ascii="Times New Roman" w:hAnsi="Times New Roman" w:cs="Times New Roman"/>
        </w:rPr>
      </w:pPr>
    </w:p>
    <w:p w14:paraId="28AEAD9B" w14:textId="77777777" w:rsidR="008054B3" w:rsidRPr="00860A45" w:rsidRDefault="00C175A6" w:rsidP="00D36F0D">
      <w:pPr>
        <w:spacing w:after="0" w:line="240" w:lineRule="auto"/>
        <w:jc w:val="both"/>
        <w:rPr>
          <w:rFonts w:ascii="Times New Roman" w:hAnsi="Times New Roman" w:cs="Times New Roman"/>
        </w:rPr>
      </w:pPr>
      <w:r w:rsidRPr="00860A45">
        <w:rPr>
          <w:rFonts w:ascii="Times New Roman" w:hAnsi="Times New Roman" w:cs="Times New Roman"/>
        </w:rPr>
        <w:t>Endsley, M.</w:t>
      </w:r>
      <w:r w:rsidR="008054B3" w:rsidRPr="00860A45">
        <w:rPr>
          <w:rFonts w:ascii="Times New Roman" w:hAnsi="Times New Roman" w:cs="Times New Roman"/>
        </w:rPr>
        <w:t xml:space="preserve">R. (1996). </w:t>
      </w:r>
      <w:r w:rsidRPr="00860A45">
        <w:rPr>
          <w:rFonts w:ascii="Times New Roman" w:hAnsi="Times New Roman" w:cs="Times New Roman"/>
        </w:rPr>
        <w:t>Automation and situation awareness.</w:t>
      </w:r>
      <w:r w:rsidR="008054B3" w:rsidRPr="00860A45">
        <w:rPr>
          <w:rFonts w:ascii="Times New Roman" w:hAnsi="Times New Roman" w:cs="Times New Roman"/>
        </w:rPr>
        <w:t xml:space="preserve"> </w:t>
      </w:r>
      <w:r w:rsidR="008054B3" w:rsidRPr="00860A45">
        <w:rPr>
          <w:rFonts w:ascii="Times New Roman" w:hAnsi="Times New Roman" w:cs="Times New Roman"/>
          <w:i/>
        </w:rPr>
        <w:t>Automation and Human Performance: Theory and Applications</w:t>
      </w:r>
      <w:r w:rsidR="008054B3" w:rsidRPr="00860A45">
        <w:rPr>
          <w:rFonts w:ascii="Times New Roman" w:hAnsi="Times New Roman" w:cs="Times New Roman"/>
        </w:rPr>
        <w:t>, 163-181.</w:t>
      </w:r>
    </w:p>
    <w:p w14:paraId="34BFB5BD" w14:textId="77777777" w:rsidR="00D36F0D" w:rsidRPr="00860A45" w:rsidRDefault="00D36F0D" w:rsidP="00D36F0D">
      <w:pPr>
        <w:spacing w:after="0" w:line="240" w:lineRule="auto"/>
        <w:jc w:val="both"/>
        <w:rPr>
          <w:rFonts w:ascii="Times New Roman" w:hAnsi="Times New Roman" w:cs="Times New Roman"/>
        </w:rPr>
      </w:pPr>
    </w:p>
    <w:p w14:paraId="5046CFB3" w14:textId="08CFFD2D" w:rsidR="00280D57" w:rsidRPr="00860A45" w:rsidRDefault="00280D57"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Fossen, T. I. (1994). </w:t>
      </w:r>
      <w:r w:rsidR="00F51F78" w:rsidRPr="00860A45">
        <w:rPr>
          <w:rFonts w:ascii="Times New Roman" w:hAnsi="Times New Roman" w:cs="Times New Roman"/>
          <w:i/>
        </w:rPr>
        <w:t>Guidance and Control of Ocean V</w:t>
      </w:r>
      <w:r w:rsidRPr="00860A45">
        <w:rPr>
          <w:rFonts w:ascii="Times New Roman" w:hAnsi="Times New Roman" w:cs="Times New Roman"/>
          <w:i/>
        </w:rPr>
        <w:t>ehicles</w:t>
      </w:r>
      <w:r w:rsidRPr="00860A45">
        <w:rPr>
          <w:rFonts w:ascii="Times New Roman" w:hAnsi="Times New Roman" w:cs="Times New Roman"/>
        </w:rPr>
        <w:t>.</w:t>
      </w:r>
      <w:r w:rsidR="00C175A6" w:rsidRPr="00860A45">
        <w:rPr>
          <w:rFonts w:ascii="Times New Roman" w:hAnsi="Times New Roman" w:cs="Times New Roman"/>
        </w:rPr>
        <w:t xml:space="preserve"> Chichester:</w:t>
      </w:r>
      <w:r w:rsidRPr="00860A45">
        <w:rPr>
          <w:rFonts w:ascii="Times New Roman" w:hAnsi="Times New Roman" w:cs="Times New Roman"/>
        </w:rPr>
        <w:t xml:space="preserve"> Wiley.</w:t>
      </w:r>
    </w:p>
    <w:p w14:paraId="39ABE0D6" w14:textId="77777777" w:rsidR="00D36F0D" w:rsidRPr="00860A45" w:rsidRDefault="00D36F0D" w:rsidP="00D36F0D">
      <w:pPr>
        <w:spacing w:after="0" w:line="240" w:lineRule="auto"/>
        <w:jc w:val="both"/>
        <w:rPr>
          <w:rFonts w:ascii="Times New Roman" w:hAnsi="Times New Roman" w:cs="Times New Roman"/>
        </w:rPr>
      </w:pPr>
    </w:p>
    <w:p w14:paraId="479AEF4D" w14:textId="77777777" w:rsidR="00280D57" w:rsidRPr="00860A45" w:rsidRDefault="00280D57"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Franke U. ve Brynielsson, J. (2014). Cyber situational awareness – </w:t>
      </w:r>
      <w:r w:rsidR="00C175A6" w:rsidRPr="00860A45">
        <w:rPr>
          <w:rFonts w:ascii="Times New Roman" w:hAnsi="Times New Roman" w:cs="Times New Roman"/>
        </w:rPr>
        <w:t>a</w:t>
      </w:r>
      <w:r w:rsidRPr="00860A45">
        <w:rPr>
          <w:rFonts w:ascii="Times New Roman" w:hAnsi="Times New Roman" w:cs="Times New Roman"/>
        </w:rPr>
        <w:t xml:space="preserve"> systematic review of the literature. </w:t>
      </w:r>
      <w:r w:rsidRPr="00860A45">
        <w:rPr>
          <w:rFonts w:ascii="Times New Roman" w:hAnsi="Times New Roman" w:cs="Times New Roman"/>
          <w:i/>
        </w:rPr>
        <w:t>Computers &amp; Security</w:t>
      </w:r>
      <w:r w:rsidRPr="00860A45">
        <w:rPr>
          <w:rFonts w:ascii="Times New Roman" w:hAnsi="Times New Roman" w:cs="Times New Roman"/>
        </w:rPr>
        <w:t>, 46, 18-31.</w:t>
      </w:r>
    </w:p>
    <w:p w14:paraId="05D427B1" w14:textId="77777777" w:rsidR="00913402" w:rsidRPr="00860A45" w:rsidRDefault="00913402" w:rsidP="00D36F0D">
      <w:pPr>
        <w:spacing w:after="0" w:line="240" w:lineRule="auto"/>
        <w:jc w:val="both"/>
        <w:rPr>
          <w:rFonts w:ascii="Times New Roman" w:hAnsi="Times New Roman" w:cs="Times New Roman"/>
        </w:rPr>
      </w:pPr>
    </w:p>
    <w:p w14:paraId="02CB378C" w14:textId="77777777" w:rsidR="00913402" w:rsidRPr="00860A45" w:rsidRDefault="00913402" w:rsidP="00D36F0D">
      <w:pPr>
        <w:spacing w:after="0" w:line="240" w:lineRule="auto"/>
        <w:jc w:val="both"/>
        <w:rPr>
          <w:rFonts w:ascii="Times New Roman" w:hAnsi="Times New Roman" w:cs="Times New Roman"/>
        </w:rPr>
      </w:pPr>
    </w:p>
    <w:p w14:paraId="491E98DA" w14:textId="77777777" w:rsidR="00913402" w:rsidRPr="00860A45" w:rsidRDefault="00913402" w:rsidP="00D36F0D">
      <w:pPr>
        <w:spacing w:after="0" w:line="240" w:lineRule="auto"/>
        <w:jc w:val="both"/>
        <w:rPr>
          <w:rFonts w:ascii="Times New Roman" w:hAnsi="Times New Roman" w:cs="Times New Roman"/>
        </w:rPr>
      </w:pPr>
    </w:p>
    <w:p w14:paraId="1DDB3EAE" w14:textId="22931675" w:rsidR="00280D57" w:rsidRPr="00860A45" w:rsidRDefault="00C175A6" w:rsidP="00D36F0D">
      <w:pPr>
        <w:spacing w:after="0" w:line="240" w:lineRule="auto"/>
        <w:jc w:val="both"/>
        <w:rPr>
          <w:rFonts w:ascii="Times New Roman" w:hAnsi="Times New Roman" w:cs="Times New Roman"/>
        </w:rPr>
      </w:pPr>
      <w:r w:rsidRPr="00860A45">
        <w:rPr>
          <w:rFonts w:ascii="Times New Roman" w:hAnsi="Times New Roman" w:cs="Times New Roman"/>
        </w:rPr>
        <w:t>Graafland, M., Schraagen, J.M.C., Boermeester, M.A., Bemelman, W.</w:t>
      </w:r>
      <w:r w:rsidR="00913402" w:rsidRPr="00860A45">
        <w:rPr>
          <w:rFonts w:ascii="Times New Roman" w:hAnsi="Times New Roman" w:cs="Times New Roman"/>
        </w:rPr>
        <w:t>A. ve</w:t>
      </w:r>
      <w:r w:rsidR="00280D57" w:rsidRPr="00860A45">
        <w:rPr>
          <w:rFonts w:ascii="Times New Roman" w:hAnsi="Times New Roman" w:cs="Times New Roman"/>
        </w:rPr>
        <w:t xml:space="preserve"> Schijven, M. P. (2015). Training situational awareness to reduce surgical errors in the operating room. </w:t>
      </w:r>
      <w:r w:rsidR="00913402" w:rsidRPr="00860A45">
        <w:rPr>
          <w:rFonts w:ascii="Times New Roman" w:hAnsi="Times New Roman" w:cs="Times New Roman"/>
          <w:i/>
        </w:rPr>
        <w:t>The British Journal o</w:t>
      </w:r>
      <w:r w:rsidR="00280D57" w:rsidRPr="00860A45">
        <w:rPr>
          <w:rFonts w:ascii="Times New Roman" w:hAnsi="Times New Roman" w:cs="Times New Roman"/>
          <w:i/>
        </w:rPr>
        <w:t>f Surgery</w:t>
      </w:r>
      <w:r w:rsidR="00280D57" w:rsidRPr="00860A45">
        <w:rPr>
          <w:rFonts w:ascii="Times New Roman" w:hAnsi="Times New Roman" w:cs="Times New Roman"/>
        </w:rPr>
        <w:t>, 102(1), 16-23.</w:t>
      </w:r>
    </w:p>
    <w:p w14:paraId="11DD4F08" w14:textId="77777777" w:rsidR="00D36F0D" w:rsidRPr="00860A45" w:rsidRDefault="00D36F0D" w:rsidP="00D36F0D">
      <w:pPr>
        <w:spacing w:after="0" w:line="240" w:lineRule="auto"/>
        <w:jc w:val="both"/>
        <w:rPr>
          <w:rFonts w:ascii="Times New Roman" w:hAnsi="Times New Roman" w:cs="Times New Roman"/>
        </w:rPr>
      </w:pPr>
    </w:p>
    <w:p w14:paraId="7F006DA7" w14:textId="098F978C" w:rsidR="0044646A"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Graziano, A., Teixeira, A.</w:t>
      </w:r>
      <w:r w:rsidR="00F95A05" w:rsidRPr="00860A45">
        <w:rPr>
          <w:rFonts w:ascii="Times New Roman" w:hAnsi="Times New Roman" w:cs="Times New Roman"/>
        </w:rPr>
        <w:t>P. ve</w:t>
      </w:r>
      <w:r w:rsidR="0044646A" w:rsidRPr="00860A45">
        <w:rPr>
          <w:rFonts w:ascii="Times New Roman" w:hAnsi="Times New Roman" w:cs="Times New Roman"/>
        </w:rPr>
        <w:t xml:space="preserve"> S</w:t>
      </w:r>
      <w:r w:rsidRPr="00860A45">
        <w:rPr>
          <w:rFonts w:ascii="Times New Roman" w:hAnsi="Times New Roman" w:cs="Times New Roman"/>
        </w:rPr>
        <w:t>oares, C.</w:t>
      </w:r>
      <w:r w:rsidR="0044646A" w:rsidRPr="00860A45">
        <w:rPr>
          <w:rFonts w:ascii="Times New Roman" w:hAnsi="Times New Roman" w:cs="Times New Roman"/>
        </w:rPr>
        <w:t xml:space="preserve">G. (2016). </w:t>
      </w:r>
      <w:r w:rsidRPr="00860A45">
        <w:rPr>
          <w:rFonts w:ascii="Times New Roman" w:hAnsi="Times New Roman" w:cs="Times New Roman"/>
        </w:rPr>
        <w:t xml:space="preserve">Classification of human errors in grounding and collision accidents using the TRACEr </w:t>
      </w:r>
      <w:r w:rsidR="0044646A" w:rsidRPr="00860A45">
        <w:rPr>
          <w:rFonts w:ascii="Times New Roman" w:hAnsi="Times New Roman" w:cs="Times New Roman"/>
        </w:rPr>
        <w:t xml:space="preserve">Taxonomy, </w:t>
      </w:r>
      <w:r w:rsidR="0044646A" w:rsidRPr="00860A45">
        <w:rPr>
          <w:rFonts w:ascii="Times New Roman" w:hAnsi="Times New Roman" w:cs="Times New Roman"/>
          <w:i/>
        </w:rPr>
        <w:t>Safety Science</w:t>
      </w:r>
      <w:r w:rsidR="0044646A" w:rsidRPr="00860A45">
        <w:rPr>
          <w:rFonts w:ascii="Times New Roman" w:hAnsi="Times New Roman" w:cs="Times New Roman"/>
        </w:rPr>
        <w:t>, 86, 245-257.</w:t>
      </w:r>
    </w:p>
    <w:p w14:paraId="722D9ED9" w14:textId="77777777" w:rsidR="00D36F0D" w:rsidRPr="00860A45" w:rsidRDefault="00D36F0D" w:rsidP="00D36F0D">
      <w:pPr>
        <w:spacing w:after="0" w:line="240" w:lineRule="auto"/>
        <w:jc w:val="both"/>
        <w:rPr>
          <w:rFonts w:ascii="Times New Roman" w:hAnsi="Times New Roman" w:cs="Times New Roman"/>
        </w:rPr>
      </w:pPr>
    </w:p>
    <w:p w14:paraId="4E7B94B5" w14:textId="1F7A1AE9" w:rsidR="00280D57"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Grech, M.</w:t>
      </w:r>
      <w:r w:rsidR="00A53225" w:rsidRPr="00860A45">
        <w:rPr>
          <w:rFonts w:ascii="Times New Roman" w:hAnsi="Times New Roman" w:cs="Times New Roman"/>
        </w:rPr>
        <w:t xml:space="preserve">R., Horberry, T. ve </w:t>
      </w:r>
      <w:r w:rsidR="00280D57" w:rsidRPr="00860A45">
        <w:rPr>
          <w:rFonts w:ascii="Times New Roman" w:hAnsi="Times New Roman" w:cs="Times New Roman"/>
        </w:rPr>
        <w:t xml:space="preserve">Smith, A. (2002). </w:t>
      </w:r>
      <w:r w:rsidRPr="00860A45">
        <w:rPr>
          <w:rFonts w:ascii="Times New Roman" w:hAnsi="Times New Roman" w:cs="Times New Roman"/>
        </w:rPr>
        <w:t xml:space="preserve">Human error in maritime operations: Analyses of accident report using the leximancer tool. </w:t>
      </w:r>
      <w:r w:rsidR="00A53225" w:rsidRPr="00860A45">
        <w:rPr>
          <w:rFonts w:ascii="Times New Roman" w:hAnsi="Times New Roman" w:cs="Times New Roman"/>
        </w:rPr>
        <w:t xml:space="preserve">In: </w:t>
      </w:r>
      <w:r w:rsidR="00280D57" w:rsidRPr="00860A45">
        <w:rPr>
          <w:rFonts w:ascii="Times New Roman" w:hAnsi="Times New Roman" w:cs="Times New Roman"/>
          <w:i/>
        </w:rPr>
        <w:t>Proceedings of the Human Factors and Ergonomics Society 46th Annual Meeting</w:t>
      </w:r>
      <w:r w:rsidR="00280D57" w:rsidRPr="00860A45">
        <w:rPr>
          <w:rFonts w:ascii="Times New Roman" w:hAnsi="Times New Roman" w:cs="Times New Roman"/>
        </w:rPr>
        <w:t>, 46(19), 1718-1721.</w:t>
      </w:r>
    </w:p>
    <w:p w14:paraId="5B33ECD5" w14:textId="77777777" w:rsidR="00D36F0D" w:rsidRPr="00860A45" w:rsidRDefault="00D36F0D" w:rsidP="00D36F0D">
      <w:pPr>
        <w:spacing w:after="0" w:line="240" w:lineRule="auto"/>
        <w:jc w:val="both"/>
        <w:rPr>
          <w:rFonts w:ascii="Times New Roman" w:hAnsi="Times New Roman" w:cs="Times New Roman"/>
        </w:rPr>
      </w:pPr>
    </w:p>
    <w:p w14:paraId="7604B31A" w14:textId="77777777" w:rsidR="00CB1CB8"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Gug, S.G. ve Jong, J.</w:t>
      </w:r>
      <w:r w:rsidR="00CB1CB8" w:rsidRPr="00860A45">
        <w:rPr>
          <w:rFonts w:ascii="Times New Roman" w:hAnsi="Times New Roman" w:cs="Times New Roman"/>
        </w:rPr>
        <w:t xml:space="preserve">Y. (2003). </w:t>
      </w:r>
      <w:r w:rsidRPr="00860A45">
        <w:rPr>
          <w:rFonts w:ascii="Times New Roman" w:hAnsi="Times New Roman" w:cs="Times New Roman"/>
        </w:rPr>
        <w:t>A study on the analysis system of voyage data recorder.</w:t>
      </w:r>
      <w:r w:rsidR="00CB1CB8" w:rsidRPr="00860A45">
        <w:rPr>
          <w:rFonts w:ascii="Times New Roman" w:hAnsi="Times New Roman" w:cs="Times New Roman"/>
        </w:rPr>
        <w:t xml:space="preserve"> </w:t>
      </w:r>
      <w:r w:rsidR="00CB1CB8" w:rsidRPr="00860A45">
        <w:rPr>
          <w:rFonts w:ascii="Times New Roman" w:hAnsi="Times New Roman" w:cs="Times New Roman"/>
          <w:i/>
        </w:rPr>
        <w:t>International Journal of Navigation and Port Research</w:t>
      </w:r>
      <w:r w:rsidR="00CB1CB8" w:rsidRPr="00860A45">
        <w:rPr>
          <w:rFonts w:ascii="Times New Roman" w:hAnsi="Times New Roman" w:cs="Times New Roman"/>
        </w:rPr>
        <w:t>, 27(6), 605-610.</w:t>
      </w:r>
    </w:p>
    <w:p w14:paraId="721186E9" w14:textId="77777777" w:rsidR="00D36F0D" w:rsidRPr="00860A45" w:rsidRDefault="00D36F0D" w:rsidP="00D36F0D">
      <w:pPr>
        <w:spacing w:after="0" w:line="240" w:lineRule="auto"/>
        <w:jc w:val="both"/>
        <w:rPr>
          <w:rFonts w:ascii="Times New Roman" w:hAnsi="Times New Roman" w:cs="Times New Roman"/>
        </w:rPr>
      </w:pPr>
    </w:p>
    <w:p w14:paraId="2D57D3FF" w14:textId="77777777" w:rsidR="00280D57"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Hoff, K.</w:t>
      </w:r>
      <w:r w:rsidR="00280D57" w:rsidRPr="00860A45">
        <w:rPr>
          <w:rFonts w:ascii="Times New Roman" w:hAnsi="Times New Roman" w:cs="Times New Roman"/>
        </w:rPr>
        <w:t xml:space="preserve">A. ve Bashir, M. (2015). </w:t>
      </w:r>
      <w:r w:rsidRPr="00860A45">
        <w:rPr>
          <w:rFonts w:ascii="Times New Roman" w:hAnsi="Times New Roman" w:cs="Times New Roman"/>
        </w:rPr>
        <w:t>Trust in automation: Integrating empirical evidence on factors that influence trust.</w:t>
      </w:r>
      <w:r w:rsidR="00280D57" w:rsidRPr="00860A45">
        <w:rPr>
          <w:rFonts w:ascii="Times New Roman" w:hAnsi="Times New Roman" w:cs="Times New Roman"/>
        </w:rPr>
        <w:t xml:space="preserve"> </w:t>
      </w:r>
      <w:r w:rsidR="00280D57" w:rsidRPr="00860A45">
        <w:rPr>
          <w:rFonts w:ascii="Times New Roman" w:hAnsi="Times New Roman" w:cs="Times New Roman"/>
          <w:i/>
        </w:rPr>
        <w:t>Human Factors: The Journal of the Human Factors and Ergonomics Society</w:t>
      </w:r>
      <w:r w:rsidR="00280D57" w:rsidRPr="00860A45">
        <w:rPr>
          <w:rFonts w:ascii="Times New Roman" w:hAnsi="Times New Roman" w:cs="Times New Roman"/>
        </w:rPr>
        <w:t>, 57(3), 407-434.</w:t>
      </w:r>
    </w:p>
    <w:p w14:paraId="25718930" w14:textId="77777777" w:rsidR="00D36F0D" w:rsidRPr="00860A45" w:rsidRDefault="00D36F0D" w:rsidP="00D36F0D">
      <w:pPr>
        <w:spacing w:after="0" w:line="240" w:lineRule="auto"/>
        <w:jc w:val="both"/>
        <w:rPr>
          <w:rFonts w:ascii="Times New Roman" w:hAnsi="Times New Roman" w:cs="Times New Roman"/>
        </w:rPr>
      </w:pPr>
    </w:p>
    <w:p w14:paraId="1D6CB8AD" w14:textId="00064834" w:rsidR="007C2294" w:rsidRPr="00860A45" w:rsidRDefault="008442DE" w:rsidP="00D36F0D">
      <w:pPr>
        <w:spacing w:after="0" w:line="240" w:lineRule="auto"/>
        <w:jc w:val="both"/>
        <w:rPr>
          <w:rFonts w:ascii="Times New Roman" w:hAnsi="Times New Roman" w:cs="Times New Roman"/>
        </w:rPr>
      </w:pPr>
      <w:r w:rsidRPr="00860A45">
        <w:rPr>
          <w:rFonts w:ascii="Times New Roman" w:hAnsi="Times New Roman" w:cs="Times New Roman"/>
        </w:rPr>
        <w:t>IMO</w:t>
      </w:r>
      <w:r w:rsidR="007C2294" w:rsidRPr="00860A45">
        <w:rPr>
          <w:rFonts w:ascii="Times New Roman" w:hAnsi="Times New Roman" w:cs="Times New Roman"/>
        </w:rPr>
        <w:t xml:space="preserve"> (2002). </w:t>
      </w:r>
      <w:r w:rsidR="007C2294" w:rsidRPr="00860A45">
        <w:rPr>
          <w:rFonts w:ascii="Times New Roman" w:hAnsi="Times New Roman" w:cs="Times New Roman"/>
          <w:i/>
        </w:rPr>
        <w:t>International Conventio</w:t>
      </w:r>
      <w:r w:rsidRPr="00860A45">
        <w:rPr>
          <w:rFonts w:ascii="Times New Roman" w:hAnsi="Times New Roman" w:cs="Times New Roman"/>
          <w:i/>
        </w:rPr>
        <w:t>n for the Safety of Life a</w:t>
      </w:r>
      <w:r w:rsidR="00413F94" w:rsidRPr="00860A45">
        <w:rPr>
          <w:rFonts w:ascii="Times New Roman" w:hAnsi="Times New Roman" w:cs="Times New Roman"/>
          <w:i/>
        </w:rPr>
        <w:t>t Sea (</w:t>
      </w:r>
      <w:r w:rsidR="007C2294" w:rsidRPr="00860A45">
        <w:rPr>
          <w:rFonts w:ascii="Times New Roman" w:hAnsi="Times New Roman" w:cs="Times New Roman"/>
          <w:i/>
        </w:rPr>
        <w:t>SOLAS</w:t>
      </w:r>
      <w:r w:rsidR="00413F94" w:rsidRPr="00860A45">
        <w:rPr>
          <w:rFonts w:ascii="Times New Roman" w:hAnsi="Times New Roman" w:cs="Times New Roman"/>
          <w:i/>
        </w:rPr>
        <w:t>) -</w:t>
      </w:r>
      <w:r w:rsidR="007C2294" w:rsidRPr="00860A45">
        <w:rPr>
          <w:rFonts w:ascii="Times New Roman" w:hAnsi="Times New Roman" w:cs="Times New Roman"/>
          <w:i/>
        </w:rPr>
        <w:t xml:space="preserve"> Including Amendments January and July 2002</w:t>
      </w:r>
      <w:r w:rsidR="007C2294" w:rsidRPr="00860A45">
        <w:rPr>
          <w:rFonts w:ascii="Times New Roman" w:hAnsi="Times New Roman" w:cs="Times New Roman"/>
        </w:rPr>
        <w:t>, London.</w:t>
      </w:r>
    </w:p>
    <w:p w14:paraId="0FA8C9B0" w14:textId="77777777" w:rsidR="00D36F0D" w:rsidRPr="00860A45" w:rsidRDefault="00D36F0D" w:rsidP="00D36F0D">
      <w:pPr>
        <w:spacing w:after="0" w:line="240" w:lineRule="auto"/>
        <w:jc w:val="both"/>
        <w:rPr>
          <w:rFonts w:ascii="Times New Roman" w:hAnsi="Times New Roman" w:cs="Times New Roman"/>
        </w:rPr>
      </w:pPr>
    </w:p>
    <w:p w14:paraId="6EF592EC" w14:textId="77777777" w:rsidR="000943AE"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İbrahim, O.</w:t>
      </w:r>
      <w:r w:rsidR="000943AE" w:rsidRPr="00860A45">
        <w:rPr>
          <w:rFonts w:ascii="Times New Roman" w:hAnsi="Times New Roman" w:cs="Times New Roman"/>
        </w:rPr>
        <w:t xml:space="preserve">S. (2009). To patrol is to control: Ensuring situational awareness in Africa's maritime exclusive economic zones. </w:t>
      </w:r>
      <w:r w:rsidR="000943AE" w:rsidRPr="00860A45">
        <w:rPr>
          <w:rFonts w:ascii="Times New Roman" w:hAnsi="Times New Roman" w:cs="Times New Roman"/>
          <w:i/>
        </w:rPr>
        <w:t>African Security Review</w:t>
      </w:r>
      <w:r w:rsidR="000943AE" w:rsidRPr="00860A45">
        <w:rPr>
          <w:rFonts w:ascii="Times New Roman" w:hAnsi="Times New Roman" w:cs="Times New Roman"/>
        </w:rPr>
        <w:t>, 18(3), 124-131.</w:t>
      </w:r>
    </w:p>
    <w:p w14:paraId="594E10D8" w14:textId="77777777" w:rsidR="00D36F0D" w:rsidRPr="00860A45" w:rsidRDefault="00D36F0D" w:rsidP="00D36F0D">
      <w:pPr>
        <w:spacing w:after="0" w:line="240" w:lineRule="auto"/>
        <w:jc w:val="both"/>
        <w:rPr>
          <w:rFonts w:ascii="Times New Roman" w:hAnsi="Times New Roman" w:cs="Times New Roman"/>
        </w:rPr>
      </w:pPr>
    </w:p>
    <w:p w14:paraId="5E124BE9" w14:textId="77777777" w:rsidR="007C7CE2"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Kaber, D.B. ve Endsley, M.</w:t>
      </w:r>
      <w:r w:rsidR="007C7CE2" w:rsidRPr="00860A45">
        <w:rPr>
          <w:rFonts w:ascii="Times New Roman" w:hAnsi="Times New Roman" w:cs="Times New Roman"/>
        </w:rPr>
        <w:t xml:space="preserve">R. (2004). The effects of level of automation and adaptive automation on human performance, situation awareness and workload in a dynamic control task. </w:t>
      </w:r>
      <w:r w:rsidR="007C7CE2" w:rsidRPr="00860A45">
        <w:rPr>
          <w:rFonts w:ascii="Times New Roman" w:hAnsi="Times New Roman" w:cs="Times New Roman"/>
          <w:i/>
        </w:rPr>
        <w:t>Theoretical Issues in Ergonomics Science</w:t>
      </w:r>
      <w:r w:rsidR="007C7CE2" w:rsidRPr="00860A45">
        <w:rPr>
          <w:rFonts w:ascii="Times New Roman" w:hAnsi="Times New Roman" w:cs="Times New Roman"/>
        </w:rPr>
        <w:t>, 5(2), 113-153.</w:t>
      </w:r>
    </w:p>
    <w:p w14:paraId="22E9193E" w14:textId="77777777" w:rsidR="00D36F0D" w:rsidRPr="00860A45" w:rsidRDefault="00D36F0D" w:rsidP="00D36F0D">
      <w:pPr>
        <w:spacing w:after="0" w:line="240" w:lineRule="auto"/>
        <w:jc w:val="both"/>
        <w:rPr>
          <w:rFonts w:ascii="Times New Roman" w:hAnsi="Times New Roman" w:cs="Times New Roman"/>
        </w:rPr>
      </w:pPr>
    </w:p>
    <w:p w14:paraId="7EF7244C" w14:textId="7F2415FA" w:rsidR="007C7CE2"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Kilingaru, K.</w:t>
      </w:r>
      <w:r w:rsidR="00306827" w:rsidRPr="00860A45">
        <w:rPr>
          <w:rFonts w:ascii="Times New Roman" w:hAnsi="Times New Roman" w:cs="Times New Roman"/>
        </w:rPr>
        <w:t xml:space="preserve">, Tweedale, J.W., Thatcher, S. ve </w:t>
      </w:r>
      <w:r w:rsidRPr="00860A45">
        <w:rPr>
          <w:rFonts w:ascii="Times New Roman" w:hAnsi="Times New Roman" w:cs="Times New Roman"/>
        </w:rPr>
        <w:t>Jain, L.</w:t>
      </w:r>
      <w:r w:rsidR="007C7CE2" w:rsidRPr="00860A45">
        <w:rPr>
          <w:rFonts w:ascii="Times New Roman" w:hAnsi="Times New Roman" w:cs="Times New Roman"/>
        </w:rPr>
        <w:t xml:space="preserve">C. (2013). Monitoring pilot “Situation Awareness”. </w:t>
      </w:r>
      <w:r w:rsidR="007C7CE2" w:rsidRPr="00860A45">
        <w:rPr>
          <w:rFonts w:ascii="Times New Roman" w:hAnsi="Times New Roman" w:cs="Times New Roman"/>
          <w:i/>
        </w:rPr>
        <w:t>Journal of Intelligent &amp; Fuzzy Systems</w:t>
      </w:r>
      <w:r w:rsidR="007C7CE2" w:rsidRPr="00860A45">
        <w:rPr>
          <w:rFonts w:ascii="Times New Roman" w:hAnsi="Times New Roman" w:cs="Times New Roman"/>
        </w:rPr>
        <w:t>, 24(3), 457-466.</w:t>
      </w:r>
    </w:p>
    <w:p w14:paraId="637A3324" w14:textId="77777777" w:rsidR="00D36F0D" w:rsidRPr="00860A45" w:rsidRDefault="00D36F0D" w:rsidP="00D36F0D">
      <w:pPr>
        <w:spacing w:after="0" w:line="240" w:lineRule="auto"/>
        <w:jc w:val="both"/>
        <w:rPr>
          <w:rFonts w:ascii="Times New Roman" w:hAnsi="Times New Roman" w:cs="Times New Roman"/>
        </w:rPr>
      </w:pPr>
    </w:p>
    <w:p w14:paraId="6A388512" w14:textId="25C5919A" w:rsidR="000943AE" w:rsidRPr="00860A45" w:rsidRDefault="000943AE" w:rsidP="00D36F0D">
      <w:pPr>
        <w:spacing w:after="0" w:line="240" w:lineRule="auto"/>
        <w:jc w:val="both"/>
        <w:rPr>
          <w:rFonts w:ascii="Times New Roman" w:hAnsi="Times New Roman" w:cs="Times New Roman"/>
        </w:rPr>
      </w:pPr>
      <w:r w:rsidRPr="00860A45">
        <w:rPr>
          <w:rFonts w:ascii="Times New Roman" w:hAnsi="Times New Roman" w:cs="Times New Roman"/>
        </w:rPr>
        <w:t>Last, P.,</w:t>
      </w:r>
      <w:r w:rsidR="002202D9" w:rsidRPr="00860A45">
        <w:rPr>
          <w:rFonts w:ascii="Times New Roman" w:hAnsi="Times New Roman" w:cs="Times New Roman"/>
        </w:rPr>
        <w:t xml:space="preserve"> Bahlke, C., Bertram, M.</w:t>
      </w:r>
      <w:r w:rsidR="00AD450E" w:rsidRPr="00860A45">
        <w:rPr>
          <w:rFonts w:ascii="Times New Roman" w:hAnsi="Times New Roman" w:cs="Times New Roman"/>
        </w:rPr>
        <w:t>H. ve</w:t>
      </w:r>
      <w:r w:rsidRPr="00860A45">
        <w:rPr>
          <w:rFonts w:ascii="Times New Roman" w:hAnsi="Times New Roman" w:cs="Times New Roman"/>
        </w:rPr>
        <w:t xml:space="preserve"> Linsen, L. (2014). </w:t>
      </w:r>
      <w:r w:rsidR="002202D9" w:rsidRPr="00860A45">
        <w:rPr>
          <w:rFonts w:ascii="Times New Roman" w:hAnsi="Times New Roman" w:cs="Times New Roman"/>
        </w:rPr>
        <w:t xml:space="preserve">Comprehensive analysis of automatic identification system (AIS) data in regard to vessel movement prediction. </w:t>
      </w:r>
      <w:r w:rsidRPr="00860A45">
        <w:rPr>
          <w:rFonts w:ascii="Times New Roman" w:hAnsi="Times New Roman" w:cs="Times New Roman"/>
          <w:i/>
        </w:rPr>
        <w:t>The Journal of Navigation</w:t>
      </w:r>
      <w:r w:rsidRPr="00860A45">
        <w:rPr>
          <w:rFonts w:ascii="Times New Roman" w:hAnsi="Times New Roman" w:cs="Times New Roman"/>
        </w:rPr>
        <w:t>, 67(5), 791-809.</w:t>
      </w:r>
    </w:p>
    <w:p w14:paraId="6208E130" w14:textId="77777777" w:rsidR="00D36F0D" w:rsidRPr="00860A45" w:rsidRDefault="00D36F0D" w:rsidP="00D36F0D">
      <w:pPr>
        <w:spacing w:after="0" w:line="240" w:lineRule="auto"/>
        <w:jc w:val="both"/>
        <w:rPr>
          <w:rFonts w:ascii="Times New Roman" w:hAnsi="Times New Roman" w:cs="Times New Roman"/>
        </w:rPr>
      </w:pPr>
    </w:p>
    <w:p w14:paraId="15560159" w14:textId="0B2F8C9B" w:rsidR="00F65AF1"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lastRenderedPageBreak/>
        <w:t>Laursen T., Mortensen, H.P., Pedersen N.</w:t>
      </w:r>
      <w:r w:rsidR="00F65AF1" w:rsidRPr="00860A45">
        <w:rPr>
          <w:rFonts w:ascii="Times New Roman" w:hAnsi="Times New Roman" w:cs="Times New Roman"/>
        </w:rPr>
        <w:t>B., Rasmus</w:t>
      </w:r>
      <w:r w:rsidR="00871A5D" w:rsidRPr="00860A45">
        <w:rPr>
          <w:rFonts w:ascii="Times New Roman" w:hAnsi="Times New Roman" w:cs="Times New Roman"/>
        </w:rPr>
        <w:t>sen, U.W., Madsen, T.K. ve</w:t>
      </w:r>
      <w:r w:rsidRPr="00860A45">
        <w:rPr>
          <w:rFonts w:ascii="Times New Roman" w:hAnsi="Times New Roman" w:cs="Times New Roman"/>
        </w:rPr>
        <w:t xml:space="preserve"> Nielsen, J.</w:t>
      </w:r>
      <w:r w:rsidR="00F65AF1" w:rsidRPr="00860A45">
        <w:rPr>
          <w:rFonts w:ascii="Times New Roman" w:hAnsi="Times New Roman" w:cs="Times New Roman"/>
        </w:rPr>
        <w:t xml:space="preserve">D. (2010). </w:t>
      </w:r>
      <w:r w:rsidRPr="00860A45">
        <w:rPr>
          <w:rFonts w:ascii="Times New Roman" w:hAnsi="Times New Roman" w:cs="Times New Roman"/>
        </w:rPr>
        <w:t>Performance modelling of automatic identification system with extended field of view</w:t>
      </w:r>
      <w:r w:rsidR="00F65AF1" w:rsidRPr="00860A45">
        <w:rPr>
          <w:rFonts w:ascii="Times New Roman" w:hAnsi="Times New Roman" w:cs="Times New Roman"/>
        </w:rPr>
        <w:t xml:space="preserve">. </w:t>
      </w:r>
      <w:r w:rsidR="00F65AF1" w:rsidRPr="00860A45">
        <w:rPr>
          <w:rFonts w:ascii="Times New Roman" w:hAnsi="Times New Roman" w:cs="Times New Roman"/>
          <w:i/>
        </w:rPr>
        <w:t>Lecture Notes in Computer Science</w:t>
      </w:r>
      <w:r w:rsidR="00F65AF1" w:rsidRPr="00860A45">
        <w:rPr>
          <w:rFonts w:ascii="Times New Roman" w:hAnsi="Times New Roman" w:cs="Times New Roman"/>
        </w:rPr>
        <w:t>, 6294, 242-255.</w:t>
      </w:r>
    </w:p>
    <w:p w14:paraId="09B3EAF9" w14:textId="77777777" w:rsidR="00D36F0D" w:rsidRPr="00860A45" w:rsidRDefault="00D36F0D" w:rsidP="00D36F0D">
      <w:pPr>
        <w:spacing w:after="0" w:line="240" w:lineRule="auto"/>
        <w:jc w:val="both"/>
        <w:rPr>
          <w:rFonts w:ascii="Times New Roman" w:hAnsi="Times New Roman" w:cs="Times New Roman"/>
        </w:rPr>
      </w:pPr>
    </w:p>
    <w:p w14:paraId="1F7E65D6" w14:textId="77777777" w:rsidR="000943AE"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Lee, J.D. ve See, K.</w:t>
      </w:r>
      <w:r w:rsidR="000943AE" w:rsidRPr="00860A45">
        <w:rPr>
          <w:rFonts w:ascii="Times New Roman" w:hAnsi="Times New Roman" w:cs="Times New Roman"/>
        </w:rPr>
        <w:t>A. (2004). T</w:t>
      </w:r>
      <w:r w:rsidRPr="00860A45">
        <w:rPr>
          <w:rFonts w:ascii="Times New Roman" w:hAnsi="Times New Roman" w:cs="Times New Roman"/>
        </w:rPr>
        <w:t>rust in automation: Designing for appropriate reliance.</w:t>
      </w:r>
      <w:r w:rsidR="000943AE" w:rsidRPr="00860A45">
        <w:rPr>
          <w:rFonts w:ascii="Times New Roman" w:hAnsi="Times New Roman" w:cs="Times New Roman"/>
        </w:rPr>
        <w:t xml:space="preserve"> </w:t>
      </w:r>
      <w:r w:rsidR="000943AE" w:rsidRPr="00860A45">
        <w:rPr>
          <w:rFonts w:ascii="Times New Roman" w:hAnsi="Times New Roman" w:cs="Times New Roman"/>
          <w:i/>
        </w:rPr>
        <w:t>Human Factors: The Journal of the Human Factors and Ergonomics Society</w:t>
      </w:r>
      <w:r w:rsidR="000943AE" w:rsidRPr="00860A45">
        <w:rPr>
          <w:rFonts w:ascii="Times New Roman" w:hAnsi="Times New Roman" w:cs="Times New Roman"/>
        </w:rPr>
        <w:t>, 46(1), 50-80.</w:t>
      </w:r>
    </w:p>
    <w:p w14:paraId="564A0196" w14:textId="77777777" w:rsidR="00D36F0D" w:rsidRPr="00860A45" w:rsidRDefault="00D36F0D" w:rsidP="00D36F0D">
      <w:pPr>
        <w:spacing w:after="0" w:line="240" w:lineRule="auto"/>
        <w:jc w:val="both"/>
        <w:rPr>
          <w:rFonts w:ascii="Times New Roman" w:hAnsi="Times New Roman" w:cs="Times New Roman"/>
        </w:rPr>
      </w:pPr>
    </w:p>
    <w:p w14:paraId="4F15868D" w14:textId="42BF67D0" w:rsidR="000943AE" w:rsidRPr="00860A45" w:rsidRDefault="000943AE" w:rsidP="00D36F0D">
      <w:pPr>
        <w:spacing w:after="0" w:line="240" w:lineRule="auto"/>
        <w:jc w:val="both"/>
        <w:rPr>
          <w:rFonts w:ascii="Times New Roman" w:hAnsi="Times New Roman" w:cs="Times New Roman"/>
        </w:rPr>
      </w:pPr>
      <w:r w:rsidRPr="00860A45">
        <w:rPr>
          <w:rFonts w:ascii="Times New Roman" w:hAnsi="Times New Roman" w:cs="Times New Roman"/>
        </w:rPr>
        <w:t>Li, N., Yang, Z., Gha</w:t>
      </w:r>
      <w:r w:rsidR="00306827" w:rsidRPr="00860A45">
        <w:rPr>
          <w:rFonts w:ascii="Times New Roman" w:hAnsi="Times New Roman" w:cs="Times New Roman"/>
        </w:rPr>
        <w:t>hramani, A., Becerik-Gerber, B. ve</w:t>
      </w:r>
      <w:r w:rsidRPr="00860A45">
        <w:rPr>
          <w:rFonts w:ascii="Times New Roman" w:hAnsi="Times New Roman" w:cs="Times New Roman"/>
        </w:rPr>
        <w:t xml:space="preserve"> Soibelman, L. (2014). Situational awareness for supporting building fire emergency response: Information needs, information sources, and implementation requirements. </w:t>
      </w:r>
      <w:r w:rsidRPr="00860A45">
        <w:rPr>
          <w:rFonts w:ascii="Times New Roman" w:hAnsi="Times New Roman" w:cs="Times New Roman"/>
          <w:i/>
        </w:rPr>
        <w:t>Fire Safety Journal</w:t>
      </w:r>
      <w:r w:rsidRPr="00860A45">
        <w:rPr>
          <w:rFonts w:ascii="Times New Roman" w:hAnsi="Times New Roman" w:cs="Times New Roman"/>
        </w:rPr>
        <w:t>, 63, 17-28.</w:t>
      </w:r>
    </w:p>
    <w:p w14:paraId="702BBAFF" w14:textId="77777777" w:rsidR="00D36F0D" w:rsidRPr="00860A45" w:rsidRDefault="00D36F0D" w:rsidP="00D36F0D">
      <w:pPr>
        <w:spacing w:after="0" w:line="240" w:lineRule="auto"/>
        <w:jc w:val="both"/>
        <w:rPr>
          <w:rFonts w:ascii="Times New Roman" w:hAnsi="Times New Roman" w:cs="Times New Roman"/>
        </w:rPr>
      </w:pPr>
    </w:p>
    <w:p w14:paraId="07D7B7D4" w14:textId="77777777" w:rsidR="003F461E" w:rsidRPr="00860A45" w:rsidRDefault="002202D9" w:rsidP="00D36F0D">
      <w:pPr>
        <w:spacing w:after="0" w:line="240" w:lineRule="auto"/>
        <w:jc w:val="both"/>
        <w:rPr>
          <w:rFonts w:ascii="Times New Roman" w:hAnsi="Times New Roman" w:cs="Times New Roman"/>
        </w:rPr>
      </w:pPr>
      <w:r w:rsidRPr="00860A45">
        <w:rPr>
          <w:rFonts w:ascii="Times New Roman" w:hAnsi="Times New Roman" w:cs="Times New Roman"/>
        </w:rPr>
        <w:t>Lin, B. ve Huang, C.</w:t>
      </w:r>
      <w:r w:rsidR="003F461E" w:rsidRPr="00860A45">
        <w:rPr>
          <w:rFonts w:ascii="Times New Roman" w:hAnsi="Times New Roman" w:cs="Times New Roman"/>
        </w:rPr>
        <w:t>H. (2006).</w:t>
      </w:r>
      <w:r w:rsidR="008F5FE5" w:rsidRPr="00860A45">
        <w:rPr>
          <w:rFonts w:ascii="Times New Roman" w:hAnsi="Times New Roman" w:cs="Times New Roman"/>
        </w:rPr>
        <w:t xml:space="preserve"> Comparison between ARPA radar and AIS characteristics for vessel traffic services.</w:t>
      </w:r>
      <w:r w:rsidR="003F461E" w:rsidRPr="00860A45">
        <w:rPr>
          <w:rFonts w:ascii="Times New Roman" w:hAnsi="Times New Roman" w:cs="Times New Roman"/>
        </w:rPr>
        <w:t xml:space="preserve"> </w:t>
      </w:r>
      <w:r w:rsidR="003F461E" w:rsidRPr="00860A45">
        <w:rPr>
          <w:rFonts w:ascii="Times New Roman" w:hAnsi="Times New Roman" w:cs="Times New Roman"/>
          <w:i/>
        </w:rPr>
        <w:t>Journal of Marine Science and Technology</w:t>
      </w:r>
      <w:r w:rsidR="003F461E" w:rsidRPr="00860A45">
        <w:rPr>
          <w:rFonts w:ascii="Times New Roman" w:hAnsi="Times New Roman" w:cs="Times New Roman"/>
        </w:rPr>
        <w:t>, 14(3), 182-189.</w:t>
      </w:r>
    </w:p>
    <w:p w14:paraId="58B1AADE" w14:textId="77777777" w:rsidR="00D36F0D" w:rsidRPr="00860A45" w:rsidRDefault="00D36F0D" w:rsidP="00D36F0D">
      <w:pPr>
        <w:spacing w:after="0" w:line="240" w:lineRule="auto"/>
        <w:jc w:val="both"/>
        <w:rPr>
          <w:rFonts w:ascii="Times New Roman" w:hAnsi="Times New Roman" w:cs="Times New Roman"/>
        </w:rPr>
      </w:pPr>
    </w:p>
    <w:p w14:paraId="79B3E301" w14:textId="4624EAD5" w:rsidR="000943AE" w:rsidRPr="00860A45" w:rsidRDefault="000943AE" w:rsidP="00D36F0D">
      <w:pPr>
        <w:spacing w:after="0" w:line="240" w:lineRule="auto"/>
        <w:jc w:val="both"/>
        <w:rPr>
          <w:rFonts w:ascii="Times New Roman" w:hAnsi="Times New Roman" w:cs="Times New Roman"/>
        </w:rPr>
      </w:pPr>
      <w:r w:rsidRPr="00860A45">
        <w:rPr>
          <w:rFonts w:ascii="Times New Roman" w:hAnsi="Times New Roman" w:cs="Times New Roman"/>
        </w:rPr>
        <w:t>Liy</w:t>
      </w:r>
      <w:r w:rsidR="00D86924" w:rsidRPr="00860A45">
        <w:rPr>
          <w:rFonts w:ascii="Times New Roman" w:hAnsi="Times New Roman" w:cs="Times New Roman"/>
        </w:rPr>
        <w:t>un, W., Jianmei, X. ve</w:t>
      </w:r>
      <w:r w:rsidR="00321B26" w:rsidRPr="00860A45">
        <w:rPr>
          <w:rFonts w:ascii="Times New Roman" w:hAnsi="Times New Roman" w:cs="Times New Roman"/>
        </w:rPr>
        <w:t xml:space="preserve"> Xihuai, W. (2013). Ship dynamic positioning systems based on fuzzy predictive c</w:t>
      </w:r>
      <w:r w:rsidRPr="00860A45">
        <w:rPr>
          <w:rFonts w:ascii="Times New Roman" w:hAnsi="Times New Roman" w:cs="Times New Roman"/>
        </w:rPr>
        <w:t xml:space="preserve">ontrol. </w:t>
      </w:r>
      <w:r w:rsidRPr="00860A45">
        <w:rPr>
          <w:rFonts w:ascii="Times New Roman" w:hAnsi="Times New Roman" w:cs="Times New Roman"/>
          <w:i/>
        </w:rPr>
        <w:t xml:space="preserve">Telkomnika Indonesian </w:t>
      </w:r>
      <w:r w:rsidR="00F21E98" w:rsidRPr="00860A45">
        <w:rPr>
          <w:rFonts w:ascii="Times New Roman" w:hAnsi="Times New Roman" w:cs="Times New Roman"/>
          <w:i/>
        </w:rPr>
        <w:t>Journal of Electrical Engineering</w:t>
      </w:r>
      <w:r w:rsidRPr="00860A45">
        <w:rPr>
          <w:rFonts w:ascii="Times New Roman" w:hAnsi="Times New Roman" w:cs="Times New Roman"/>
        </w:rPr>
        <w:t>, 11(11), 6769-6779.</w:t>
      </w:r>
    </w:p>
    <w:p w14:paraId="5A51C441" w14:textId="77777777" w:rsidR="00D36F0D" w:rsidRPr="00860A45" w:rsidRDefault="00D36F0D" w:rsidP="00D36F0D">
      <w:pPr>
        <w:spacing w:after="0" w:line="240" w:lineRule="auto"/>
        <w:jc w:val="both"/>
        <w:rPr>
          <w:rFonts w:ascii="Times New Roman" w:hAnsi="Times New Roman" w:cs="Times New Roman"/>
        </w:rPr>
      </w:pPr>
    </w:p>
    <w:p w14:paraId="051896E7" w14:textId="38B22286" w:rsidR="007C7CE2" w:rsidRPr="00860A45" w:rsidRDefault="007C7CE2" w:rsidP="00D36F0D">
      <w:pPr>
        <w:spacing w:after="0" w:line="240" w:lineRule="auto"/>
        <w:jc w:val="both"/>
        <w:rPr>
          <w:rFonts w:ascii="Times New Roman" w:hAnsi="Times New Roman" w:cs="Times New Roman"/>
        </w:rPr>
      </w:pPr>
      <w:r w:rsidRPr="00860A45">
        <w:rPr>
          <w:rFonts w:ascii="Times New Roman" w:hAnsi="Times New Roman" w:cs="Times New Roman"/>
        </w:rPr>
        <w:t>Ma</w:t>
      </w:r>
      <w:r w:rsidR="001936FD" w:rsidRPr="00860A45">
        <w:rPr>
          <w:rFonts w:ascii="Times New Roman" w:hAnsi="Times New Roman" w:cs="Times New Roman"/>
        </w:rPr>
        <w:t xml:space="preserve">, F., Wu, Q., Yan, X., Chu, X. ve </w:t>
      </w:r>
      <w:r w:rsidRPr="00860A45">
        <w:rPr>
          <w:rFonts w:ascii="Times New Roman" w:hAnsi="Times New Roman" w:cs="Times New Roman"/>
        </w:rPr>
        <w:t xml:space="preserve">Zhang, D. (2015). </w:t>
      </w:r>
      <w:r w:rsidR="008F5FE5" w:rsidRPr="00860A45">
        <w:rPr>
          <w:rFonts w:ascii="Times New Roman" w:hAnsi="Times New Roman" w:cs="Times New Roman"/>
        </w:rPr>
        <w:t>Classification of automatic radar plotting aid targets based on improved fuzzy c-means.</w:t>
      </w:r>
      <w:r w:rsidRPr="00860A45">
        <w:rPr>
          <w:rFonts w:ascii="Times New Roman" w:hAnsi="Times New Roman" w:cs="Times New Roman"/>
        </w:rPr>
        <w:t xml:space="preserve"> </w:t>
      </w:r>
      <w:r w:rsidRPr="00860A45">
        <w:rPr>
          <w:rFonts w:ascii="Times New Roman" w:hAnsi="Times New Roman" w:cs="Times New Roman"/>
          <w:i/>
        </w:rPr>
        <w:t>Transportation Research</w:t>
      </w:r>
      <w:r w:rsidRPr="00860A45">
        <w:rPr>
          <w:rFonts w:ascii="Times New Roman" w:hAnsi="Times New Roman" w:cs="Times New Roman"/>
        </w:rPr>
        <w:t>, 51, 180-195.</w:t>
      </w:r>
    </w:p>
    <w:p w14:paraId="0DE2DF29" w14:textId="77777777" w:rsidR="00D36F0D" w:rsidRPr="00860A45" w:rsidRDefault="00D36F0D" w:rsidP="00D36F0D">
      <w:pPr>
        <w:spacing w:after="0" w:line="240" w:lineRule="auto"/>
        <w:jc w:val="both"/>
        <w:rPr>
          <w:rFonts w:ascii="Times New Roman" w:hAnsi="Times New Roman" w:cs="Times New Roman"/>
        </w:rPr>
      </w:pPr>
    </w:p>
    <w:p w14:paraId="1B61C103" w14:textId="6FCC8874" w:rsidR="007C7CE2" w:rsidRPr="00860A45" w:rsidRDefault="008F5FE5" w:rsidP="00D36F0D">
      <w:pPr>
        <w:spacing w:after="0" w:line="240" w:lineRule="auto"/>
        <w:jc w:val="both"/>
        <w:rPr>
          <w:rFonts w:ascii="Times New Roman" w:hAnsi="Times New Roman" w:cs="Times New Roman"/>
        </w:rPr>
      </w:pPr>
      <w:r w:rsidRPr="00860A45">
        <w:rPr>
          <w:rFonts w:ascii="Times New Roman" w:hAnsi="Times New Roman" w:cs="Times New Roman"/>
        </w:rPr>
        <w:t>Mokhtari, A.</w:t>
      </w:r>
      <w:r w:rsidR="00AC1C2F" w:rsidRPr="00860A45">
        <w:rPr>
          <w:rFonts w:ascii="Times New Roman" w:hAnsi="Times New Roman" w:cs="Times New Roman"/>
        </w:rPr>
        <w:t xml:space="preserve">H., Wall, A., Brooks, P. ve </w:t>
      </w:r>
      <w:r w:rsidR="007C7CE2" w:rsidRPr="00860A45">
        <w:rPr>
          <w:rFonts w:ascii="Times New Roman" w:hAnsi="Times New Roman" w:cs="Times New Roman"/>
        </w:rPr>
        <w:t xml:space="preserve">Wang, J. (2007). </w:t>
      </w:r>
      <w:r w:rsidRPr="00860A45">
        <w:rPr>
          <w:rFonts w:ascii="Times New Roman" w:hAnsi="Times New Roman" w:cs="Times New Roman"/>
        </w:rPr>
        <w:t>Automatic identification system (AIS): Data reliability and human error implications.</w:t>
      </w:r>
      <w:r w:rsidR="007C7CE2" w:rsidRPr="00860A45">
        <w:rPr>
          <w:rFonts w:ascii="Times New Roman" w:hAnsi="Times New Roman" w:cs="Times New Roman"/>
        </w:rPr>
        <w:t xml:space="preserve"> </w:t>
      </w:r>
      <w:r w:rsidR="007C7CE2" w:rsidRPr="00860A45">
        <w:rPr>
          <w:rFonts w:ascii="Times New Roman" w:hAnsi="Times New Roman" w:cs="Times New Roman"/>
          <w:i/>
        </w:rPr>
        <w:t>The Journal of Navigation</w:t>
      </w:r>
      <w:r w:rsidR="007C7CE2" w:rsidRPr="00860A45">
        <w:rPr>
          <w:rFonts w:ascii="Times New Roman" w:hAnsi="Times New Roman" w:cs="Times New Roman"/>
        </w:rPr>
        <w:t>, 60(3), 373-389.</w:t>
      </w:r>
    </w:p>
    <w:p w14:paraId="5397F0CD" w14:textId="77777777" w:rsidR="00D36F0D" w:rsidRPr="00860A45" w:rsidRDefault="00D36F0D" w:rsidP="00D36F0D">
      <w:pPr>
        <w:spacing w:after="0" w:line="240" w:lineRule="auto"/>
        <w:jc w:val="both"/>
        <w:rPr>
          <w:rFonts w:ascii="Times New Roman" w:hAnsi="Times New Roman" w:cs="Times New Roman"/>
        </w:rPr>
      </w:pPr>
    </w:p>
    <w:p w14:paraId="10364032" w14:textId="77777777" w:rsidR="007C7CE2" w:rsidRPr="00860A45" w:rsidRDefault="008F5FE5" w:rsidP="00D36F0D">
      <w:pPr>
        <w:spacing w:after="0" w:line="240" w:lineRule="auto"/>
        <w:jc w:val="both"/>
        <w:rPr>
          <w:rFonts w:ascii="Times New Roman" w:hAnsi="Times New Roman" w:cs="Times New Roman"/>
        </w:rPr>
      </w:pPr>
      <w:r w:rsidRPr="00860A45">
        <w:rPr>
          <w:rFonts w:ascii="Times New Roman" w:hAnsi="Times New Roman" w:cs="Times New Roman"/>
        </w:rPr>
        <w:t>Muhammad, S. ve Cerezo, A.</w:t>
      </w:r>
      <w:r w:rsidR="007C7CE2" w:rsidRPr="00860A45">
        <w:rPr>
          <w:rFonts w:ascii="Times New Roman" w:hAnsi="Times New Roman" w:cs="Times New Roman"/>
        </w:rPr>
        <w:t xml:space="preserve">D. (2010). </w:t>
      </w:r>
      <w:r w:rsidRPr="00860A45">
        <w:rPr>
          <w:rFonts w:ascii="Times New Roman" w:hAnsi="Times New Roman" w:cs="Times New Roman"/>
        </w:rPr>
        <w:t>Passivity-based control applied to the dynamic positioning of ships.</w:t>
      </w:r>
      <w:r w:rsidR="007C7CE2" w:rsidRPr="00860A45">
        <w:rPr>
          <w:rFonts w:ascii="Times New Roman" w:hAnsi="Times New Roman" w:cs="Times New Roman"/>
        </w:rPr>
        <w:t xml:space="preserve"> </w:t>
      </w:r>
      <w:r w:rsidR="007C7CE2" w:rsidRPr="00860A45">
        <w:rPr>
          <w:rFonts w:ascii="Times New Roman" w:hAnsi="Times New Roman" w:cs="Times New Roman"/>
          <w:i/>
        </w:rPr>
        <w:t>IET Control Theory and Applications</w:t>
      </w:r>
      <w:r w:rsidR="007C7CE2" w:rsidRPr="00860A45">
        <w:rPr>
          <w:rFonts w:ascii="Times New Roman" w:hAnsi="Times New Roman" w:cs="Times New Roman"/>
        </w:rPr>
        <w:t>, 6(5), 680-688.</w:t>
      </w:r>
    </w:p>
    <w:p w14:paraId="06FDB833" w14:textId="77777777" w:rsidR="00D36F0D" w:rsidRPr="00860A45" w:rsidRDefault="00D36F0D" w:rsidP="00D36F0D">
      <w:pPr>
        <w:spacing w:after="0" w:line="240" w:lineRule="auto"/>
        <w:jc w:val="both"/>
        <w:rPr>
          <w:rFonts w:ascii="Times New Roman" w:hAnsi="Times New Roman" w:cs="Times New Roman"/>
        </w:rPr>
      </w:pPr>
    </w:p>
    <w:p w14:paraId="0C49892C" w14:textId="40D5ABA0" w:rsidR="00873D7A" w:rsidRPr="00860A45" w:rsidRDefault="00873D7A"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National Transportation Safety Board (1997). </w:t>
      </w:r>
      <w:r w:rsidRPr="00860A45">
        <w:rPr>
          <w:rFonts w:ascii="Times New Roman" w:hAnsi="Times New Roman" w:cs="Times New Roman"/>
          <w:i/>
        </w:rPr>
        <w:t>Marine</w:t>
      </w:r>
      <w:r w:rsidR="00FA445F" w:rsidRPr="00860A45">
        <w:rPr>
          <w:rFonts w:ascii="Times New Roman" w:hAnsi="Times New Roman" w:cs="Times New Roman"/>
          <w:i/>
        </w:rPr>
        <w:t xml:space="preserve"> Accident Report; Grounding of t</w:t>
      </w:r>
      <w:r w:rsidRPr="00860A45">
        <w:rPr>
          <w:rFonts w:ascii="Times New Roman" w:hAnsi="Times New Roman" w:cs="Times New Roman"/>
          <w:i/>
        </w:rPr>
        <w:t>he Panamanian Passenger Ship Royal Majesty on Rose and Crown Shoal Near Nantucket/Massachusetts June 10, 1995</w:t>
      </w:r>
      <w:r w:rsidRPr="00860A45">
        <w:rPr>
          <w:rFonts w:ascii="Times New Roman" w:hAnsi="Times New Roman" w:cs="Times New Roman"/>
        </w:rPr>
        <w:t xml:space="preserve">, </w:t>
      </w:r>
      <w:r w:rsidR="00FA445F" w:rsidRPr="00860A45">
        <w:rPr>
          <w:rFonts w:ascii="Times New Roman" w:hAnsi="Times New Roman" w:cs="Times New Roman"/>
        </w:rPr>
        <w:t xml:space="preserve">Washington, DC: </w:t>
      </w:r>
      <w:r w:rsidRPr="00860A45">
        <w:rPr>
          <w:rFonts w:ascii="Times New Roman" w:hAnsi="Times New Roman" w:cs="Times New Roman"/>
        </w:rPr>
        <w:t>Notation 6598A, 20594.</w:t>
      </w:r>
    </w:p>
    <w:p w14:paraId="4E903A31" w14:textId="77777777" w:rsidR="00D36F0D" w:rsidRPr="00860A45" w:rsidRDefault="00D36F0D" w:rsidP="00D36F0D">
      <w:pPr>
        <w:spacing w:after="0" w:line="240" w:lineRule="auto"/>
        <w:jc w:val="both"/>
        <w:rPr>
          <w:rFonts w:ascii="Times New Roman" w:hAnsi="Times New Roman" w:cs="Times New Roman"/>
        </w:rPr>
      </w:pPr>
    </w:p>
    <w:p w14:paraId="7C2009A3" w14:textId="38A847FF" w:rsidR="00F84782" w:rsidRPr="00860A45" w:rsidRDefault="008F5FE5" w:rsidP="00D36F0D">
      <w:pPr>
        <w:spacing w:after="0" w:line="240" w:lineRule="auto"/>
        <w:jc w:val="both"/>
        <w:rPr>
          <w:rFonts w:ascii="Times New Roman" w:hAnsi="Times New Roman" w:cs="Times New Roman"/>
        </w:rPr>
      </w:pPr>
      <w:r w:rsidRPr="00860A45">
        <w:rPr>
          <w:rFonts w:ascii="Times New Roman" w:hAnsi="Times New Roman" w:cs="Times New Roman"/>
        </w:rPr>
        <w:t>Ngongi, W.</w:t>
      </w:r>
      <w:r w:rsidR="00D86924" w:rsidRPr="00860A45">
        <w:rPr>
          <w:rFonts w:ascii="Times New Roman" w:hAnsi="Times New Roman" w:cs="Times New Roman"/>
        </w:rPr>
        <w:t xml:space="preserve">E., Du, J. ve </w:t>
      </w:r>
      <w:r w:rsidR="00F84782" w:rsidRPr="00860A45">
        <w:rPr>
          <w:rFonts w:ascii="Times New Roman" w:hAnsi="Times New Roman" w:cs="Times New Roman"/>
        </w:rPr>
        <w:t xml:space="preserve">Wang, R. (2015). </w:t>
      </w:r>
      <w:r w:rsidRPr="00860A45">
        <w:rPr>
          <w:rFonts w:ascii="Times New Roman" w:hAnsi="Times New Roman" w:cs="Times New Roman"/>
        </w:rPr>
        <w:t>Robust fuzzy controller design for dynamic positioning system of ships.</w:t>
      </w:r>
      <w:r w:rsidR="00F84782" w:rsidRPr="00860A45">
        <w:rPr>
          <w:rFonts w:ascii="Times New Roman" w:hAnsi="Times New Roman" w:cs="Times New Roman"/>
        </w:rPr>
        <w:t xml:space="preserve"> </w:t>
      </w:r>
      <w:r w:rsidR="00F84782" w:rsidRPr="00860A45">
        <w:rPr>
          <w:rFonts w:ascii="Times New Roman" w:hAnsi="Times New Roman" w:cs="Times New Roman"/>
          <w:i/>
        </w:rPr>
        <w:t>International Journal of Control, Automation and Systems</w:t>
      </w:r>
      <w:r w:rsidR="00F84782" w:rsidRPr="00860A45">
        <w:rPr>
          <w:rFonts w:ascii="Times New Roman" w:hAnsi="Times New Roman" w:cs="Times New Roman"/>
        </w:rPr>
        <w:t>, 13(5), 1-12.</w:t>
      </w:r>
    </w:p>
    <w:p w14:paraId="0E155673" w14:textId="77777777" w:rsidR="00D36F0D" w:rsidRPr="00860A45" w:rsidRDefault="00D36F0D" w:rsidP="00D36F0D">
      <w:pPr>
        <w:spacing w:after="0" w:line="240" w:lineRule="auto"/>
        <w:jc w:val="both"/>
        <w:rPr>
          <w:rFonts w:ascii="Times New Roman" w:hAnsi="Times New Roman" w:cs="Times New Roman"/>
        </w:rPr>
      </w:pPr>
    </w:p>
    <w:p w14:paraId="741EBC4E" w14:textId="506B4AA1" w:rsidR="00873D7A" w:rsidRPr="00860A45" w:rsidRDefault="0038541C" w:rsidP="00D36F0D">
      <w:pPr>
        <w:spacing w:after="0" w:line="240" w:lineRule="auto"/>
        <w:jc w:val="both"/>
        <w:rPr>
          <w:rFonts w:ascii="Times New Roman" w:hAnsi="Times New Roman" w:cs="Times New Roman"/>
        </w:rPr>
      </w:pPr>
      <w:r w:rsidRPr="00860A45">
        <w:rPr>
          <w:rFonts w:ascii="Times New Roman" w:hAnsi="Times New Roman" w:cs="Times New Roman"/>
        </w:rPr>
        <w:lastRenderedPageBreak/>
        <w:t xml:space="preserve">Nilsson, R., Gärling, T. ve </w:t>
      </w:r>
      <w:r w:rsidR="00873D7A" w:rsidRPr="00860A45">
        <w:rPr>
          <w:rFonts w:ascii="Times New Roman" w:hAnsi="Times New Roman" w:cs="Times New Roman"/>
        </w:rPr>
        <w:t xml:space="preserve">Lützhöft, M. (2009). </w:t>
      </w:r>
      <w:r w:rsidR="008F5FE5" w:rsidRPr="00860A45">
        <w:rPr>
          <w:rFonts w:ascii="Times New Roman" w:hAnsi="Times New Roman" w:cs="Times New Roman"/>
        </w:rPr>
        <w:t>An experimental simulation study of advanced decision support system for ship navigation.</w:t>
      </w:r>
      <w:r w:rsidR="00873D7A" w:rsidRPr="00860A45">
        <w:rPr>
          <w:rFonts w:ascii="Times New Roman" w:hAnsi="Times New Roman" w:cs="Times New Roman"/>
        </w:rPr>
        <w:t xml:space="preserve"> </w:t>
      </w:r>
      <w:r w:rsidR="00873D7A" w:rsidRPr="00860A45">
        <w:rPr>
          <w:rFonts w:ascii="Times New Roman" w:hAnsi="Times New Roman" w:cs="Times New Roman"/>
          <w:i/>
        </w:rPr>
        <w:t>Transportation Research Part F: Traffic Psychology and Behaviour</w:t>
      </w:r>
      <w:r w:rsidR="00873D7A" w:rsidRPr="00860A45">
        <w:rPr>
          <w:rFonts w:ascii="Times New Roman" w:hAnsi="Times New Roman" w:cs="Times New Roman"/>
        </w:rPr>
        <w:t>, 12(3), 188-197.</w:t>
      </w:r>
    </w:p>
    <w:p w14:paraId="54684A07" w14:textId="77777777" w:rsidR="00D36F0D" w:rsidRPr="00860A45" w:rsidRDefault="00D36F0D" w:rsidP="00D36F0D">
      <w:pPr>
        <w:spacing w:after="0" w:line="240" w:lineRule="auto"/>
        <w:jc w:val="both"/>
        <w:rPr>
          <w:rFonts w:ascii="Times New Roman" w:hAnsi="Times New Roman" w:cs="Times New Roman"/>
        </w:rPr>
      </w:pPr>
    </w:p>
    <w:p w14:paraId="5A2AF38C" w14:textId="77777777" w:rsidR="00CB1CB8" w:rsidRPr="00860A45" w:rsidRDefault="008F5FE5" w:rsidP="00D36F0D">
      <w:pPr>
        <w:spacing w:after="0" w:line="240" w:lineRule="auto"/>
        <w:jc w:val="both"/>
        <w:rPr>
          <w:rFonts w:ascii="Times New Roman" w:hAnsi="Times New Roman" w:cs="Times New Roman"/>
        </w:rPr>
      </w:pPr>
      <w:r w:rsidRPr="00860A45">
        <w:rPr>
          <w:rFonts w:ascii="Times New Roman" w:hAnsi="Times New Roman" w:cs="Times New Roman"/>
        </w:rPr>
        <w:t>Nof, S.</w:t>
      </w:r>
      <w:r w:rsidR="00CB1CB8" w:rsidRPr="00860A45">
        <w:rPr>
          <w:rFonts w:ascii="Times New Roman" w:hAnsi="Times New Roman" w:cs="Times New Roman"/>
        </w:rPr>
        <w:t xml:space="preserve">Y. (2009). </w:t>
      </w:r>
      <w:r w:rsidR="00CB1CB8" w:rsidRPr="00860A45">
        <w:rPr>
          <w:rFonts w:ascii="Times New Roman" w:hAnsi="Times New Roman" w:cs="Times New Roman"/>
          <w:i/>
        </w:rPr>
        <w:t>Springer Handbook of Automation</w:t>
      </w:r>
      <w:r w:rsidR="00CB1CB8" w:rsidRPr="00860A45">
        <w:rPr>
          <w:rFonts w:ascii="Times New Roman" w:hAnsi="Times New Roman" w:cs="Times New Roman"/>
        </w:rPr>
        <w:t>.</w:t>
      </w:r>
      <w:r w:rsidRPr="00860A45">
        <w:rPr>
          <w:rFonts w:ascii="Times New Roman" w:hAnsi="Times New Roman" w:cs="Times New Roman"/>
        </w:rPr>
        <w:t xml:space="preserve"> Berlin:</w:t>
      </w:r>
      <w:r w:rsidR="00CB1CB8" w:rsidRPr="00860A45">
        <w:rPr>
          <w:rFonts w:ascii="Times New Roman" w:hAnsi="Times New Roman" w:cs="Times New Roman"/>
        </w:rPr>
        <w:t xml:space="preserve"> Springer Science &amp; Business Media.</w:t>
      </w:r>
    </w:p>
    <w:p w14:paraId="3FECE18F" w14:textId="77777777" w:rsidR="00D36F0D" w:rsidRPr="00860A45" w:rsidRDefault="00D36F0D" w:rsidP="00D36F0D">
      <w:pPr>
        <w:spacing w:after="0" w:line="240" w:lineRule="auto"/>
        <w:jc w:val="both"/>
        <w:rPr>
          <w:rFonts w:ascii="Times New Roman" w:hAnsi="Times New Roman" w:cs="Times New Roman"/>
        </w:rPr>
      </w:pPr>
    </w:p>
    <w:p w14:paraId="3CCE1B66" w14:textId="43E50C96" w:rsidR="00F84782" w:rsidRPr="00860A45" w:rsidRDefault="00F84782"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Nuutilainen, P. (1997). </w:t>
      </w:r>
      <w:r w:rsidR="00A54096" w:rsidRPr="00860A45">
        <w:rPr>
          <w:rFonts w:ascii="Times New Roman" w:hAnsi="Times New Roman" w:cs="Times New Roman"/>
          <w:i/>
        </w:rPr>
        <w:t>The effects of automation on situation awareness in an air traffic c</w:t>
      </w:r>
      <w:r w:rsidRPr="00860A45">
        <w:rPr>
          <w:rFonts w:ascii="Times New Roman" w:hAnsi="Times New Roman" w:cs="Times New Roman"/>
          <w:i/>
        </w:rPr>
        <w:t>on</w:t>
      </w:r>
      <w:r w:rsidR="00A54096" w:rsidRPr="00860A45">
        <w:rPr>
          <w:rFonts w:ascii="Times New Roman" w:hAnsi="Times New Roman" w:cs="Times New Roman"/>
          <w:i/>
        </w:rPr>
        <w:t>trol s</w:t>
      </w:r>
      <w:r w:rsidRPr="00860A45">
        <w:rPr>
          <w:rFonts w:ascii="Times New Roman" w:hAnsi="Times New Roman" w:cs="Times New Roman"/>
          <w:i/>
        </w:rPr>
        <w:t>imulation</w:t>
      </w:r>
      <w:r w:rsidRPr="00860A45">
        <w:rPr>
          <w:rFonts w:ascii="Times New Roman" w:hAnsi="Times New Roman" w:cs="Times New Roman"/>
        </w:rPr>
        <w:t>, Master’s Thesis, The University of Guelph</w:t>
      </w:r>
      <w:r w:rsidR="008F5FE5" w:rsidRPr="00860A45">
        <w:rPr>
          <w:rFonts w:ascii="Times New Roman" w:hAnsi="Times New Roman" w:cs="Times New Roman"/>
        </w:rPr>
        <w:t>,</w:t>
      </w:r>
      <w:r w:rsidRPr="00860A45">
        <w:rPr>
          <w:rFonts w:ascii="Times New Roman" w:hAnsi="Times New Roman" w:cs="Times New Roman"/>
        </w:rPr>
        <w:t xml:space="preserve"> The Faculty of Graduate Studies</w:t>
      </w:r>
      <w:r w:rsidR="008F5FE5" w:rsidRPr="00860A45">
        <w:rPr>
          <w:rFonts w:ascii="Times New Roman" w:hAnsi="Times New Roman" w:cs="Times New Roman"/>
        </w:rPr>
        <w:t>, Guelph</w:t>
      </w:r>
      <w:r w:rsidRPr="00860A45">
        <w:rPr>
          <w:rFonts w:ascii="Times New Roman" w:hAnsi="Times New Roman" w:cs="Times New Roman"/>
        </w:rPr>
        <w:t>.</w:t>
      </w:r>
    </w:p>
    <w:p w14:paraId="7D95FDD1" w14:textId="77777777" w:rsidR="00D36F0D" w:rsidRPr="00860A45" w:rsidRDefault="00D36F0D" w:rsidP="00D36F0D">
      <w:pPr>
        <w:spacing w:after="0" w:line="240" w:lineRule="auto"/>
        <w:jc w:val="both"/>
        <w:rPr>
          <w:rFonts w:ascii="Times New Roman" w:hAnsi="Times New Roman" w:cs="Times New Roman"/>
        </w:rPr>
      </w:pPr>
    </w:p>
    <w:p w14:paraId="49FDF437" w14:textId="7DC24CA1" w:rsidR="00CB1CB8" w:rsidRPr="00860A45" w:rsidRDefault="008F5FE5" w:rsidP="00D36F0D">
      <w:pPr>
        <w:spacing w:after="0" w:line="240" w:lineRule="auto"/>
        <w:jc w:val="both"/>
        <w:rPr>
          <w:rFonts w:ascii="Times New Roman" w:hAnsi="Times New Roman" w:cs="Times New Roman"/>
        </w:rPr>
      </w:pPr>
      <w:r w:rsidRPr="00860A45">
        <w:rPr>
          <w:rFonts w:ascii="Times New Roman" w:hAnsi="Times New Roman" w:cs="Times New Roman"/>
        </w:rPr>
        <w:t>Overgard, K.</w:t>
      </w:r>
      <w:r w:rsidR="00CB1CB8" w:rsidRPr="00860A45">
        <w:rPr>
          <w:rFonts w:ascii="Times New Roman" w:hAnsi="Times New Roman" w:cs="Times New Roman"/>
        </w:rPr>
        <w:t>I.,</w:t>
      </w:r>
      <w:r w:rsidR="00B31E5C" w:rsidRPr="00860A45">
        <w:rPr>
          <w:rFonts w:ascii="Times New Roman" w:hAnsi="Times New Roman" w:cs="Times New Roman"/>
        </w:rPr>
        <w:t xml:space="preserve"> Sorensen, L.J., Nazir, S. Ve </w:t>
      </w:r>
      <w:r w:rsidRPr="00860A45">
        <w:rPr>
          <w:rFonts w:ascii="Times New Roman" w:hAnsi="Times New Roman" w:cs="Times New Roman"/>
        </w:rPr>
        <w:t>Martinsen, T.</w:t>
      </w:r>
      <w:r w:rsidR="00B31E5C" w:rsidRPr="00860A45">
        <w:rPr>
          <w:rFonts w:ascii="Times New Roman" w:hAnsi="Times New Roman" w:cs="Times New Roman"/>
        </w:rPr>
        <w:t>J. (2015). Critical incidents d</w:t>
      </w:r>
      <w:r w:rsidR="00CB1CB8" w:rsidRPr="00860A45">
        <w:rPr>
          <w:rFonts w:ascii="Times New Roman" w:hAnsi="Times New Roman" w:cs="Times New Roman"/>
        </w:rPr>
        <w:t>ur</w:t>
      </w:r>
      <w:r w:rsidR="00B31E5C" w:rsidRPr="00860A45">
        <w:rPr>
          <w:rFonts w:ascii="Times New Roman" w:hAnsi="Times New Roman" w:cs="Times New Roman"/>
        </w:rPr>
        <w:t>ing dynamic p</w:t>
      </w:r>
      <w:r w:rsidR="00CB1CB8" w:rsidRPr="00860A45">
        <w:rPr>
          <w:rFonts w:ascii="Times New Roman" w:hAnsi="Times New Roman" w:cs="Times New Roman"/>
        </w:rPr>
        <w:t xml:space="preserve">ositioning: Operator’s situation awareness and decision-making in maritime operations. </w:t>
      </w:r>
      <w:r w:rsidR="00CB1CB8" w:rsidRPr="00860A45">
        <w:rPr>
          <w:rFonts w:ascii="Times New Roman" w:hAnsi="Times New Roman" w:cs="Times New Roman"/>
          <w:i/>
        </w:rPr>
        <w:t>Theoretical Issues in Ergonomics Science</w:t>
      </w:r>
      <w:r w:rsidR="00CB1CB8" w:rsidRPr="00860A45">
        <w:rPr>
          <w:rFonts w:ascii="Times New Roman" w:hAnsi="Times New Roman" w:cs="Times New Roman"/>
        </w:rPr>
        <w:t>, 16(4), 366-387.</w:t>
      </w:r>
    </w:p>
    <w:p w14:paraId="7E373714" w14:textId="77777777" w:rsidR="00D36F0D" w:rsidRPr="00860A45" w:rsidRDefault="00D36F0D" w:rsidP="00D36F0D">
      <w:pPr>
        <w:spacing w:after="0" w:line="240" w:lineRule="auto"/>
        <w:jc w:val="both"/>
        <w:rPr>
          <w:rFonts w:ascii="Times New Roman" w:hAnsi="Times New Roman" w:cs="Times New Roman"/>
        </w:rPr>
      </w:pPr>
    </w:p>
    <w:p w14:paraId="2E8ECBDB" w14:textId="77777777" w:rsidR="00CB1CB8" w:rsidRPr="00860A45" w:rsidRDefault="00CB1CB8" w:rsidP="00D36F0D">
      <w:pPr>
        <w:spacing w:after="0" w:line="240" w:lineRule="auto"/>
        <w:jc w:val="both"/>
        <w:rPr>
          <w:rFonts w:ascii="Times New Roman" w:hAnsi="Times New Roman" w:cs="Times New Roman"/>
        </w:rPr>
      </w:pPr>
      <w:r w:rsidRPr="00860A45">
        <w:rPr>
          <w:rFonts w:ascii="Times New Roman" w:hAnsi="Times New Roman" w:cs="Times New Roman"/>
        </w:rPr>
        <w:t>Panteli, M. ve Kirsche</w:t>
      </w:r>
      <w:r w:rsidR="001156EB" w:rsidRPr="00860A45">
        <w:rPr>
          <w:rFonts w:ascii="Times New Roman" w:hAnsi="Times New Roman" w:cs="Times New Roman"/>
        </w:rPr>
        <w:t>n, D.S. (2015). Situation a</w:t>
      </w:r>
      <w:r w:rsidRPr="00860A45">
        <w:rPr>
          <w:rFonts w:ascii="Times New Roman" w:hAnsi="Times New Roman" w:cs="Times New Roman"/>
        </w:rPr>
        <w:t xml:space="preserve">wareness in power systems: Theory, challenges and applications. </w:t>
      </w:r>
      <w:r w:rsidRPr="00860A45">
        <w:rPr>
          <w:rFonts w:ascii="Times New Roman" w:hAnsi="Times New Roman" w:cs="Times New Roman"/>
          <w:i/>
        </w:rPr>
        <w:t>Electric Power Systems Research</w:t>
      </w:r>
      <w:r w:rsidRPr="00860A45">
        <w:rPr>
          <w:rFonts w:ascii="Times New Roman" w:hAnsi="Times New Roman" w:cs="Times New Roman"/>
        </w:rPr>
        <w:t>, 122, 140-151.</w:t>
      </w:r>
    </w:p>
    <w:p w14:paraId="2748F9B8" w14:textId="77777777" w:rsidR="00D36F0D" w:rsidRPr="00860A45" w:rsidRDefault="00D36F0D" w:rsidP="00D36F0D">
      <w:pPr>
        <w:spacing w:after="0" w:line="240" w:lineRule="auto"/>
        <w:jc w:val="both"/>
        <w:rPr>
          <w:rFonts w:ascii="Times New Roman" w:hAnsi="Times New Roman" w:cs="Times New Roman"/>
        </w:rPr>
      </w:pPr>
    </w:p>
    <w:p w14:paraId="372F5D49" w14:textId="77777777" w:rsidR="00E1469A" w:rsidRPr="00860A45" w:rsidRDefault="00E1469A"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Parasuraman, R. (1997). </w:t>
      </w:r>
      <w:r w:rsidR="001156EB" w:rsidRPr="00860A45">
        <w:rPr>
          <w:rFonts w:ascii="Times New Roman" w:hAnsi="Times New Roman" w:cs="Times New Roman"/>
        </w:rPr>
        <w:t>Humans and automation: Use, misuse, disuse, abuse.</w:t>
      </w:r>
      <w:r w:rsidRPr="00860A45">
        <w:rPr>
          <w:rFonts w:ascii="Times New Roman" w:hAnsi="Times New Roman" w:cs="Times New Roman"/>
        </w:rPr>
        <w:t xml:space="preserve"> </w:t>
      </w:r>
      <w:r w:rsidRPr="00860A45">
        <w:rPr>
          <w:rFonts w:ascii="Times New Roman" w:hAnsi="Times New Roman" w:cs="Times New Roman"/>
          <w:i/>
        </w:rPr>
        <w:t>Human Factors</w:t>
      </w:r>
      <w:r w:rsidRPr="00860A45">
        <w:rPr>
          <w:rFonts w:ascii="Times New Roman" w:hAnsi="Times New Roman" w:cs="Times New Roman"/>
        </w:rPr>
        <w:t>, 39(2), 230-253.</w:t>
      </w:r>
    </w:p>
    <w:p w14:paraId="35A0E0A2" w14:textId="77777777" w:rsidR="00D36F0D" w:rsidRPr="00860A45" w:rsidRDefault="00D36F0D" w:rsidP="00D36F0D">
      <w:pPr>
        <w:spacing w:after="0" w:line="240" w:lineRule="auto"/>
        <w:jc w:val="both"/>
        <w:rPr>
          <w:rFonts w:ascii="Times New Roman" w:hAnsi="Times New Roman" w:cs="Times New Roman"/>
        </w:rPr>
      </w:pPr>
    </w:p>
    <w:p w14:paraId="2F1A935C" w14:textId="77777777" w:rsidR="00E1469A" w:rsidRPr="00860A45" w:rsidRDefault="00E1469A"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Patton, M.Q. (1987). </w:t>
      </w:r>
      <w:r w:rsidRPr="00860A45">
        <w:rPr>
          <w:rFonts w:ascii="Times New Roman" w:hAnsi="Times New Roman" w:cs="Times New Roman"/>
          <w:i/>
        </w:rPr>
        <w:t>How To Use Qualitative Methods in Evaluation</w:t>
      </w:r>
      <w:r w:rsidRPr="00860A45">
        <w:rPr>
          <w:rFonts w:ascii="Times New Roman" w:hAnsi="Times New Roman" w:cs="Times New Roman"/>
        </w:rPr>
        <w:t>. Newbury</w:t>
      </w:r>
      <w:r w:rsidR="001156EB" w:rsidRPr="00860A45">
        <w:rPr>
          <w:rFonts w:ascii="Times New Roman" w:hAnsi="Times New Roman" w:cs="Times New Roman"/>
        </w:rPr>
        <w:t xml:space="preserve">: </w:t>
      </w:r>
      <w:r w:rsidRPr="00860A45">
        <w:rPr>
          <w:rFonts w:ascii="Times New Roman" w:hAnsi="Times New Roman" w:cs="Times New Roman"/>
        </w:rPr>
        <w:t>Sage.</w:t>
      </w:r>
    </w:p>
    <w:p w14:paraId="77D68A0E" w14:textId="77777777" w:rsidR="00D36F0D" w:rsidRPr="00860A45" w:rsidRDefault="00D36F0D" w:rsidP="00D36F0D">
      <w:pPr>
        <w:spacing w:after="0" w:line="240" w:lineRule="auto"/>
        <w:jc w:val="both"/>
        <w:rPr>
          <w:rFonts w:ascii="Times New Roman" w:hAnsi="Times New Roman" w:cs="Times New Roman"/>
        </w:rPr>
      </w:pPr>
    </w:p>
    <w:p w14:paraId="29940218" w14:textId="77777777" w:rsidR="00E1469A" w:rsidRPr="00860A45" w:rsidRDefault="00E1469A"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Patton, M.Q. (2002). </w:t>
      </w:r>
      <w:r w:rsidRPr="00860A45">
        <w:rPr>
          <w:rFonts w:ascii="Times New Roman" w:hAnsi="Times New Roman" w:cs="Times New Roman"/>
          <w:i/>
        </w:rPr>
        <w:t>Qualitative Research &amp; Evaluation Methods</w:t>
      </w:r>
      <w:r w:rsidR="001156EB" w:rsidRPr="00860A45">
        <w:rPr>
          <w:rFonts w:ascii="Times New Roman" w:hAnsi="Times New Roman" w:cs="Times New Roman"/>
        </w:rPr>
        <w:t>. London:</w:t>
      </w:r>
      <w:r w:rsidRPr="00860A45">
        <w:rPr>
          <w:rFonts w:ascii="Times New Roman" w:hAnsi="Times New Roman" w:cs="Times New Roman"/>
        </w:rPr>
        <w:t xml:space="preserve"> Sage Publications.</w:t>
      </w:r>
    </w:p>
    <w:p w14:paraId="7C7B27CE" w14:textId="77777777" w:rsidR="00D36F0D" w:rsidRPr="00860A45" w:rsidRDefault="00D36F0D" w:rsidP="00D36F0D">
      <w:pPr>
        <w:spacing w:after="0" w:line="240" w:lineRule="auto"/>
        <w:jc w:val="both"/>
        <w:rPr>
          <w:rFonts w:ascii="Times New Roman" w:hAnsi="Times New Roman" w:cs="Times New Roman"/>
        </w:rPr>
      </w:pPr>
    </w:p>
    <w:p w14:paraId="2E212C1C" w14:textId="77777777" w:rsidR="00E1469A" w:rsidRPr="00860A45" w:rsidRDefault="00E1469A"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Piccinelli, M. ve Gubian, P. (2013). </w:t>
      </w:r>
      <w:r w:rsidR="001156EB" w:rsidRPr="00860A45">
        <w:rPr>
          <w:rFonts w:ascii="Times New Roman" w:hAnsi="Times New Roman" w:cs="Times New Roman"/>
        </w:rPr>
        <w:t xml:space="preserve">Modern ships voyage data recorders: a forensics perspective on the Costa Concordia shipwreck. </w:t>
      </w:r>
      <w:r w:rsidRPr="00860A45">
        <w:rPr>
          <w:rFonts w:ascii="Times New Roman" w:hAnsi="Times New Roman" w:cs="Times New Roman"/>
          <w:i/>
        </w:rPr>
        <w:t>Digital Investigation</w:t>
      </w:r>
      <w:r w:rsidRPr="00860A45">
        <w:rPr>
          <w:rFonts w:ascii="Times New Roman" w:hAnsi="Times New Roman" w:cs="Times New Roman"/>
        </w:rPr>
        <w:t>, 10, 41-49.</w:t>
      </w:r>
    </w:p>
    <w:p w14:paraId="1BB2F942" w14:textId="77777777" w:rsidR="00D36F0D" w:rsidRPr="00860A45" w:rsidRDefault="00D36F0D" w:rsidP="00D36F0D">
      <w:pPr>
        <w:spacing w:after="0" w:line="240" w:lineRule="auto"/>
        <w:jc w:val="both"/>
        <w:rPr>
          <w:rFonts w:ascii="Times New Roman" w:hAnsi="Times New Roman" w:cs="Times New Roman"/>
        </w:rPr>
      </w:pPr>
    </w:p>
    <w:p w14:paraId="49A5FC66" w14:textId="77777777" w:rsidR="00E22B66" w:rsidRPr="00860A45" w:rsidRDefault="00E22B66"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Popescu, C. ve Varsami, A. (2010). </w:t>
      </w:r>
      <w:r w:rsidR="001156EB" w:rsidRPr="00860A45">
        <w:rPr>
          <w:rFonts w:ascii="Times New Roman" w:hAnsi="Times New Roman" w:cs="Times New Roman"/>
        </w:rPr>
        <w:t>The use of ECDIS in modern navigation.</w:t>
      </w:r>
      <w:r w:rsidRPr="00860A45">
        <w:rPr>
          <w:rFonts w:ascii="Times New Roman" w:hAnsi="Times New Roman" w:cs="Times New Roman"/>
        </w:rPr>
        <w:t xml:space="preserve"> </w:t>
      </w:r>
      <w:r w:rsidRPr="00860A45">
        <w:rPr>
          <w:rFonts w:ascii="Times New Roman" w:hAnsi="Times New Roman" w:cs="Times New Roman"/>
          <w:i/>
        </w:rPr>
        <w:t>Constanta Maritime University Annals</w:t>
      </w:r>
      <w:r w:rsidRPr="00860A45">
        <w:rPr>
          <w:rFonts w:ascii="Times New Roman" w:hAnsi="Times New Roman" w:cs="Times New Roman"/>
        </w:rPr>
        <w:t>, 13(1), 41-44.</w:t>
      </w:r>
    </w:p>
    <w:p w14:paraId="3C111059" w14:textId="77777777" w:rsidR="00D36F0D" w:rsidRPr="00860A45" w:rsidRDefault="00D36F0D" w:rsidP="00D36F0D">
      <w:pPr>
        <w:spacing w:after="0" w:line="240" w:lineRule="auto"/>
        <w:jc w:val="both"/>
        <w:rPr>
          <w:rFonts w:ascii="Times New Roman" w:hAnsi="Times New Roman" w:cs="Times New Roman"/>
        </w:rPr>
      </w:pPr>
    </w:p>
    <w:p w14:paraId="7FD0A0CE" w14:textId="7CBDA9E5" w:rsidR="004A7536" w:rsidRPr="00860A45" w:rsidRDefault="004A7536" w:rsidP="00D36F0D">
      <w:pPr>
        <w:spacing w:after="0" w:line="240" w:lineRule="auto"/>
        <w:jc w:val="both"/>
        <w:rPr>
          <w:rFonts w:ascii="Times New Roman" w:hAnsi="Times New Roman" w:cs="Times New Roman"/>
        </w:rPr>
      </w:pPr>
      <w:r w:rsidRPr="00860A45">
        <w:rPr>
          <w:rFonts w:ascii="Times New Roman" w:hAnsi="Times New Roman" w:cs="Times New Roman"/>
        </w:rPr>
        <w:t>Sandhaland, H.,</w:t>
      </w:r>
      <w:r w:rsidR="00143A5A" w:rsidRPr="00860A45">
        <w:rPr>
          <w:rFonts w:ascii="Times New Roman" w:hAnsi="Times New Roman" w:cs="Times New Roman"/>
        </w:rPr>
        <w:t xml:space="preserve"> Oltedal, H. ve</w:t>
      </w:r>
      <w:r w:rsidRPr="00860A45">
        <w:rPr>
          <w:rFonts w:ascii="Times New Roman" w:hAnsi="Times New Roman" w:cs="Times New Roman"/>
        </w:rPr>
        <w:t xml:space="preserve"> Eid, J. (2015). Situation awareness in bridge operations – A study of collisions between attendant vessels and offshore facilities in the North Sea. </w:t>
      </w:r>
      <w:r w:rsidRPr="00860A45">
        <w:rPr>
          <w:rFonts w:ascii="Times New Roman" w:hAnsi="Times New Roman" w:cs="Times New Roman"/>
          <w:i/>
        </w:rPr>
        <w:t>S</w:t>
      </w:r>
      <w:r w:rsidR="00F66247" w:rsidRPr="00860A45">
        <w:rPr>
          <w:rFonts w:ascii="Times New Roman" w:hAnsi="Times New Roman" w:cs="Times New Roman"/>
          <w:i/>
        </w:rPr>
        <w:t>afety Science</w:t>
      </w:r>
      <w:r w:rsidR="00151E01" w:rsidRPr="00860A45">
        <w:rPr>
          <w:rFonts w:ascii="Times New Roman" w:hAnsi="Times New Roman" w:cs="Times New Roman"/>
        </w:rPr>
        <w:t>, 79,</w:t>
      </w:r>
      <w:r w:rsidR="00F66247" w:rsidRPr="00860A45">
        <w:rPr>
          <w:rFonts w:ascii="Times New Roman" w:hAnsi="Times New Roman" w:cs="Times New Roman"/>
        </w:rPr>
        <w:t xml:space="preserve"> 277-</w:t>
      </w:r>
      <w:r w:rsidRPr="00860A45">
        <w:rPr>
          <w:rFonts w:ascii="Times New Roman" w:hAnsi="Times New Roman" w:cs="Times New Roman"/>
        </w:rPr>
        <w:t>285.</w:t>
      </w:r>
    </w:p>
    <w:p w14:paraId="75AD0916" w14:textId="77777777" w:rsidR="00D36F0D" w:rsidRPr="00860A45" w:rsidRDefault="00D36F0D" w:rsidP="00D36F0D">
      <w:pPr>
        <w:spacing w:after="0" w:line="240" w:lineRule="auto"/>
        <w:jc w:val="both"/>
        <w:rPr>
          <w:rFonts w:ascii="Times New Roman" w:hAnsi="Times New Roman" w:cs="Times New Roman"/>
        </w:rPr>
      </w:pPr>
    </w:p>
    <w:p w14:paraId="01B5F12E" w14:textId="2C8941B8" w:rsidR="00B86AA2" w:rsidRPr="00860A45" w:rsidRDefault="00B86AA2"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Sethumadhavan, A. (2009). </w:t>
      </w:r>
      <w:r w:rsidR="001156EB" w:rsidRPr="00860A45">
        <w:rPr>
          <w:rFonts w:ascii="Times New Roman" w:hAnsi="Times New Roman" w:cs="Times New Roman"/>
        </w:rPr>
        <w:t>Effects of automation types on air traffic controller situation awareness and performance.</w:t>
      </w:r>
      <w:r w:rsidRPr="00860A45">
        <w:rPr>
          <w:rFonts w:ascii="Times New Roman" w:hAnsi="Times New Roman" w:cs="Times New Roman"/>
        </w:rPr>
        <w:t xml:space="preserve"> </w:t>
      </w:r>
      <w:r w:rsidR="00E67D04" w:rsidRPr="00860A45">
        <w:rPr>
          <w:rFonts w:ascii="Times New Roman" w:hAnsi="Times New Roman" w:cs="Times New Roman"/>
        </w:rPr>
        <w:t xml:space="preserve">In: </w:t>
      </w:r>
      <w:r w:rsidR="00E67D04" w:rsidRPr="00860A45">
        <w:rPr>
          <w:rFonts w:ascii="Times New Roman" w:hAnsi="Times New Roman" w:cs="Times New Roman"/>
          <w:i/>
        </w:rPr>
        <w:t>Proceedings of t</w:t>
      </w:r>
      <w:r w:rsidRPr="00860A45">
        <w:rPr>
          <w:rFonts w:ascii="Times New Roman" w:hAnsi="Times New Roman" w:cs="Times New Roman"/>
          <w:i/>
        </w:rPr>
        <w:t>he Human Factors and Ergonomics Society Annual Meeting</w:t>
      </w:r>
      <w:r w:rsidRPr="00860A45">
        <w:rPr>
          <w:rFonts w:ascii="Times New Roman" w:hAnsi="Times New Roman" w:cs="Times New Roman"/>
        </w:rPr>
        <w:t>, 53(1), 1-5.</w:t>
      </w:r>
    </w:p>
    <w:p w14:paraId="0A427A45" w14:textId="77777777" w:rsidR="00D36F0D" w:rsidRPr="00860A45" w:rsidRDefault="00D36F0D" w:rsidP="00D36F0D">
      <w:pPr>
        <w:spacing w:after="0" w:line="240" w:lineRule="auto"/>
        <w:jc w:val="both"/>
        <w:rPr>
          <w:rFonts w:ascii="Times New Roman" w:hAnsi="Times New Roman" w:cs="Times New Roman"/>
        </w:rPr>
      </w:pPr>
    </w:p>
    <w:p w14:paraId="3BF22C61" w14:textId="29BF7ABB" w:rsidR="00B86AA2" w:rsidRPr="00860A45" w:rsidRDefault="00B86AA2"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Sethumadhavan, A. (2011). </w:t>
      </w:r>
      <w:r w:rsidR="001156EB" w:rsidRPr="00860A45">
        <w:rPr>
          <w:rFonts w:ascii="Times New Roman" w:hAnsi="Times New Roman" w:cs="Times New Roman"/>
        </w:rPr>
        <w:t>Effects of first automation failure on situation awareness and performance in an air traffic control task.</w:t>
      </w:r>
      <w:r w:rsidRPr="00860A45">
        <w:rPr>
          <w:rFonts w:ascii="Times New Roman" w:hAnsi="Times New Roman" w:cs="Times New Roman"/>
        </w:rPr>
        <w:t xml:space="preserve"> </w:t>
      </w:r>
      <w:r w:rsidR="00F91194" w:rsidRPr="00860A45">
        <w:rPr>
          <w:rFonts w:ascii="Times New Roman" w:hAnsi="Times New Roman" w:cs="Times New Roman"/>
        </w:rPr>
        <w:t xml:space="preserve">In: </w:t>
      </w:r>
      <w:r w:rsidR="00F91194" w:rsidRPr="00860A45">
        <w:rPr>
          <w:rFonts w:ascii="Times New Roman" w:hAnsi="Times New Roman" w:cs="Times New Roman"/>
          <w:i/>
        </w:rPr>
        <w:t>Proceedings of t</w:t>
      </w:r>
      <w:r w:rsidRPr="00860A45">
        <w:rPr>
          <w:rFonts w:ascii="Times New Roman" w:hAnsi="Times New Roman" w:cs="Times New Roman"/>
          <w:i/>
        </w:rPr>
        <w:t>he Human Factors and Ergonomics Society Annual Meeting</w:t>
      </w:r>
      <w:r w:rsidRPr="00860A45">
        <w:rPr>
          <w:rFonts w:ascii="Times New Roman" w:hAnsi="Times New Roman" w:cs="Times New Roman"/>
        </w:rPr>
        <w:t>, 55(1), 350-354.</w:t>
      </w:r>
    </w:p>
    <w:p w14:paraId="3359647C" w14:textId="77777777" w:rsidR="00D36F0D" w:rsidRPr="00860A45" w:rsidRDefault="00D36F0D" w:rsidP="00D36F0D">
      <w:pPr>
        <w:spacing w:after="0" w:line="240" w:lineRule="auto"/>
        <w:jc w:val="both"/>
        <w:rPr>
          <w:rFonts w:ascii="Times New Roman" w:hAnsi="Times New Roman" w:cs="Times New Roman"/>
        </w:rPr>
      </w:pPr>
    </w:p>
    <w:p w14:paraId="549D67B2" w14:textId="77777777" w:rsidR="00B86AA2" w:rsidRPr="00860A45" w:rsidRDefault="00B86AA2"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Smierzchalski, R. (2012). Automation of ship and control. </w:t>
      </w:r>
      <w:r w:rsidRPr="00860A45">
        <w:rPr>
          <w:rFonts w:ascii="Times New Roman" w:hAnsi="Times New Roman" w:cs="Times New Roman"/>
          <w:i/>
        </w:rPr>
        <w:t>Scientific Journals of the Maritime University of Szczecin</w:t>
      </w:r>
      <w:r w:rsidRPr="00860A45">
        <w:rPr>
          <w:rFonts w:ascii="Times New Roman" w:hAnsi="Times New Roman" w:cs="Times New Roman"/>
        </w:rPr>
        <w:t>, 30(102), 132-137.</w:t>
      </w:r>
    </w:p>
    <w:p w14:paraId="0770C477" w14:textId="77777777" w:rsidR="00D36F0D" w:rsidRPr="00860A45" w:rsidRDefault="00D36F0D" w:rsidP="00D36F0D">
      <w:pPr>
        <w:spacing w:after="0" w:line="240" w:lineRule="auto"/>
        <w:jc w:val="both"/>
        <w:rPr>
          <w:rFonts w:ascii="Times New Roman" w:hAnsi="Times New Roman" w:cs="Times New Roman"/>
        </w:rPr>
      </w:pPr>
    </w:p>
    <w:p w14:paraId="359FFC12" w14:textId="412D8292" w:rsidR="00B86AA2" w:rsidRPr="00860A45" w:rsidRDefault="00B002F7" w:rsidP="00D36F0D">
      <w:pPr>
        <w:spacing w:after="0" w:line="240" w:lineRule="auto"/>
        <w:jc w:val="both"/>
        <w:rPr>
          <w:rFonts w:ascii="Times New Roman" w:hAnsi="Times New Roman" w:cs="Times New Roman"/>
        </w:rPr>
      </w:pPr>
      <w:r w:rsidRPr="00860A45">
        <w:rPr>
          <w:rFonts w:ascii="Times New Roman" w:hAnsi="Times New Roman" w:cs="Times New Roman"/>
        </w:rPr>
        <w:t>Smith, A.</w:t>
      </w:r>
      <w:r w:rsidR="00B86AA2" w:rsidRPr="00860A45">
        <w:rPr>
          <w:rFonts w:ascii="Times New Roman" w:hAnsi="Times New Roman" w:cs="Times New Roman"/>
        </w:rPr>
        <w:t xml:space="preserve">G. (2012). </w:t>
      </w:r>
      <w:r w:rsidR="000D2CB5" w:rsidRPr="00860A45">
        <w:rPr>
          <w:rFonts w:ascii="Times New Roman" w:hAnsi="Times New Roman" w:cs="Times New Roman"/>
          <w:i/>
        </w:rPr>
        <w:t>Level of automation effects on situation awareness and functional specificity in automation r</w:t>
      </w:r>
      <w:r w:rsidR="00B86AA2" w:rsidRPr="00860A45">
        <w:rPr>
          <w:rFonts w:ascii="Times New Roman" w:hAnsi="Times New Roman" w:cs="Times New Roman"/>
          <w:i/>
        </w:rPr>
        <w:t>eliance</w:t>
      </w:r>
      <w:r w:rsidR="00B86AA2" w:rsidRPr="00860A45">
        <w:rPr>
          <w:rFonts w:ascii="Times New Roman" w:hAnsi="Times New Roman" w:cs="Times New Roman"/>
        </w:rPr>
        <w:t xml:space="preserve">, Master’s Thesis, University of Toronto Department of Mechanical and Industrial Engineering, Toronto. </w:t>
      </w:r>
    </w:p>
    <w:p w14:paraId="0C2DAD6D" w14:textId="77777777" w:rsidR="00D36F0D" w:rsidRPr="00860A45" w:rsidRDefault="00D36F0D" w:rsidP="00D36F0D">
      <w:pPr>
        <w:spacing w:after="0" w:line="240" w:lineRule="auto"/>
        <w:jc w:val="both"/>
        <w:rPr>
          <w:rFonts w:ascii="Times New Roman" w:hAnsi="Times New Roman" w:cs="Times New Roman"/>
        </w:rPr>
      </w:pPr>
    </w:p>
    <w:p w14:paraId="5596014D" w14:textId="62286DF0" w:rsidR="00B86AA2" w:rsidRPr="00860A45" w:rsidRDefault="00B002F7" w:rsidP="00D36F0D">
      <w:pPr>
        <w:spacing w:after="0" w:line="240" w:lineRule="auto"/>
        <w:jc w:val="both"/>
        <w:rPr>
          <w:rFonts w:ascii="Times New Roman" w:hAnsi="Times New Roman" w:cs="Times New Roman"/>
        </w:rPr>
      </w:pPr>
      <w:r w:rsidRPr="00860A45">
        <w:rPr>
          <w:rFonts w:ascii="Times New Roman" w:hAnsi="Times New Roman" w:cs="Times New Roman"/>
        </w:rPr>
        <w:t>Stanton, N.A., Chambers, P.R.</w:t>
      </w:r>
      <w:r w:rsidR="00143A5A" w:rsidRPr="00860A45">
        <w:rPr>
          <w:rFonts w:ascii="Times New Roman" w:hAnsi="Times New Roman" w:cs="Times New Roman"/>
        </w:rPr>
        <w:t>G. ve</w:t>
      </w:r>
      <w:r w:rsidR="00B86AA2" w:rsidRPr="00860A45">
        <w:rPr>
          <w:rFonts w:ascii="Times New Roman" w:hAnsi="Times New Roman" w:cs="Times New Roman"/>
        </w:rPr>
        <w:t xml:space="preserve"> Piggott J. (2001). Situational awareness and safety. </w:t>
      </w:r>
      <w:r w:rsidR="00B86AA2" w:rsidRPr="00860A45">
        <w:rPr>
          <w:rFonts w:ascii="Times New Roman" w:hAnsi="Times New Roman" w:cs="Times New Roman"/>
          <w:i/>
        </w:rPr>
        <w:t>Safety Science</w:t>
      </w:r>
      <w:r w:rsidR="00B86AA2" w:rsidRPr="00860A45">
        <w:rPr>
          <w:rFonts w:ascii="Times New Roman" w:hAnsi="Times New Roman" w:cs="Times New Roman"/>
        </w:rPr>
        <w:t>, 39(3), 189-204.</w:t>
      </w:r>
    </w:p>
    <w:p w14:paraId="4F62D7CF" w14:textId="77777777" w:rsidR="00D36F0D" w:rsidRPr="00860A45" w:rsidRDefault="00D36F0D" w:rsidP="00D36F0D">
      <w:pPr>
        <w:spacing w:after="0" w:line="240" w:lineRule="auto"/>
        <w:jc w:val="both"/>
        <w:rPr>
          <w:rFonts w:ascii="Times New Roman" w:hAnsi="Times New Roman" w:cs="Times New Roman"/>
        </w:rPr>
      </w:pPr>
    </w:p>
    <w:p w14:paraId="76BCBABD" w14:textId="77777777" w:rsidR="00B86AA2" w:rsidRPr="00860A45" w:rsidRDefault="00B002F7" w:rsidP="00D36F0D">
      <w:pPr>
        <w:spacing w:after="0" w:line="240" w:lineRule="auto"/>
        <w:jc w:val="both"/>
        <w:rPr>
          <w:rFonts w:ascii="Times New Roman" w:hAnsi="Times New Roman" w:cs="Times New Roman"/>
        </w:rPr>
      </w:pPr>
      <w:r w:rsidRPr="00860A45">
        <w:rPr>
          <w:rFonts w:ascii="Times New Roman" w:hAnsi="Times New Roman" w:cs="Times New Roman"/>
        </w:rPr>
        <w:t>Stewart, C.J. ve Cash, W.</w:t>
      </w:r>
      <w:r w:rsidR="00B86AA2" w:rsidRPr="00860A45">
        <w:rPr>
          <w:rFonts w:ascii="Times New Roman" w:hAnsi="Times New Roman" w:cs="Times New Roman"/>
        </w:rPr>
        <w:t xml:space="preserve">B. (1985). </w:t>
      </w:r>
      <w:r w:rsidR="00B86AA2" w:rsidRPr="00860A45">
        <w:rPr>
          <w:rFonts w:ascii="Times New Roman" w:hAnsi="Times New Roman" w:cs="Times New Roman"/>
          <w:i/>
        </w:rPr>
        <w:t>Interviewing: Principles and Practices</w:t>
      </w:r>
      <w:r w:rsidRPr="00860A45">
        <w:rPr>
          <w:rFonts w:ascii="Times New Roman" w:hAnsi="Times New Roman" w:cs="Times New Roman"/>
        </w:rPr>
        <w:t xml:space="preserve">. Dubuque: </w:t>
      </w:r>
      <w:r w:rsidR="00B86AA2" w:rsidRPr="00860A45">
        <w:rPr>
          <w:rFonts w:ascii="Times New Roman" w:hAnsi="Times New Roman" w:cs="Times New Roman"/>
        </w:rPr>
        <w:t xml:space="preserve">Brown Pub. </w:t>
      </w:r>
    </w:p>
    <w:p w14:paraId="1DFDF64B" w14:textId="77777777" w:rsidR="00D36F0D" w:rsidRPr="00860A45" w:rsidRDefault="00D36F0D" w:rsidP="00D36F0D">
      <w:pPr>
        <w:spacing w:after="0" w:line="240" w:lineRule="auto"/>
        <w:jc w:val="both"/>
        <w:rPr>
          <w:rFonts w:ascii="Times New Roman" w:hAnsi="Times New Roman" w:cs="Times New Roman"/>
        </w:rPr>
      </w:pPr>
    </w:p>
    <w:p w14:paraId="4154E7B6" w14:textId="77777777" w:rsidR="00D55E6B" w:rsidRPr="00860A45" w:rsidRDefault="00D55E6B"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Tetley, L. ve Calcutt, D. (2001). </w:t>
      </w:r>
      <w:r w:rsidRPr="00860A45">
        <w:rPr>
          <w:rFonts w:ascii="Times New Roman" w:hAnsi="Times New Roman" w:cs="Times New Roman"/>
          <w:i/>
        </w:rPr>
        <w:t>Electronic Navigation Systems</w:t>
      </w:r>
      <w:r w:rsidRPr="00860A45">
        <w:rPr>
          <w:rFonts w:ascii="Times New Roman" w:hAnsi="Times New Roman" w:cs="Times New Roman"/>
        </w:rPr>
        <w:t>.</w:t>
      </w:r>
      <w:r w:rsidR="00B002F7" w:rsidRPr="00860A45">
        <w:rPr>
          <w:rFonts w:ascii="Times New Roman" w:hAnsi="Times New Roman" w:cs="Times New Roman"/>
        </w:rPr>
        <w:t xml:space="preserve"> Waltham:</w:t>
      </w:r>
      <w:r w:rsidRPr="00860A45">
        <w:rPr>
          <w:rFonts w:ascii="Times New Roman" w:hAnsi="Times New Roman" w:cs="Times New Roman"/>
        </w:rPr>
        <w:t xml:space="preserve"> </w:t>
      </w:r>
      <w:r w:rsidR="00B002F7" w:rsidRPr="00860A45">
        <w:rPr>
          <w:rFonts w:ascii="Times New Roman" w:hAnsi="Times New Roman" w:cs="Times New Roman"/>
        </w:rPr>
        <w:t>Butterworth and</w:t>
      </w:r>
      <w:r w:rsidRPr="00860A45">
        <w:rPr>
          <w:rFonts w:ascii="Times New Roman" w:hAnsi="Times New Roman" w:cs="Times New Roman"/>
        </w:rPr>
        <w:t xml:space="preserve"> Heinemann.</w:t>
      </w:r>
    </w:p>
    <w:p w14:paraId="32DE69C6" w14:textId="77777777" w:rsidR="00D36F0D" w:rsidRPr="00860A45" w:rsidRDefault="00D36F0D" w:rsidP="00D36F0D">
      <w:pPr>
        <w:spacing w:after="0" w:line="240" w:lineRule="auto"/>
        <w:jc w:val="both"/>
        <w:rPr>
          <w:rFonts w:ascii="Times New Roman" w:hAnsi="Times New Roman" w:cs="Times New Roman"/>
        </w:rPr>
      </w:pPr>
    </w:p>
    <w:p w14:paraId="7149FF1D" w14:textId="7CF40D80" w:rsidR="00D55E6B" w:rsidRPr="00860A45" w:rsidRDefault="00D55E6B"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Towns, B. (2007). </w:t>
      </w:r>
      <w:r w:rsidR="00432976" w:rsidRPr="00860A45">
        <w:rPr>
          <w:rFonts w:ascii="Times New Roman" w:hAnsi="Times New Roman" w:cs="Times New Roman"/>
          <w:i/>
        </w:rPr>
        <w:t>Situational awareness in the marine towing i</w:t>
      </w:r>
      <w:r w:rsidRPr="00860A45">
        <w:rPr>
          <w:rFonts w:ascii="Times New Roman" w:hAnsi="Times New Roman" w:cs="Times New Roman"/>
          <w:i/>
        </w:rPr>
        <w:t>ndustry</w:t>
      </w:r>
      <w:r w:rsidRPr="00860A45">
        <w:rPr>
          <w:rFonts w:ascii="Times New Roman" w:hAnsi="Times New Roman" w:cs="Times New Roman"/>
        </w:rPr>
        <w:t>, Master’s Thesis, Rochester Institute of Technology</w:t>
      </w:r>
      <w:r w:rsidR="00B002F7" w:rsidRPr="00860A45">
        <w:rPr>
          <w:rFonts w:ascii="Times New Roman" w:hAnsi="Times New Roman" w:cs="Times New Roman"/>
        </w:rPr>
        <w:t>,</w:t>
      </w:r>
      <w:r w:rsidRPr="00860A45">
        <w:rPr>
          <w:rFonts w:ascii="Times New Roman" w:hAnsi="Times New Roman" w:cs="Times New Roman"/>
        </w:rPr>
        <w:t xml:space="preserve"> Department of Civil Engineering Technology Environmental Management &amp; Safety, New York.</w:t>
      </w:r>
    </w:p>
    <w:p w14:paraId="198C9232" w14:textId="77777777" w:rsidR="00D36F0D" w:rsidRPr="00860A45" w:rsidRDefault="00D36F0D" w:rsidP="00D36F0D">
      <w:pPr>
        <w:spacing w:after="0" w:line="240" w:lineRule="auto"/>
        <w:jc w:val="both"/>
        <w:rPr>
          <w:rFonts w:ascii="Times New Roman" w:hAnsi="Times New Roman" w:cs="Times New Roman"/>
        </w:rPr>
      </w:pPr>
    </w:p>
    <w:p w14:paraId="3ECCFF1C" w14:textId="4217950D" w:rsidR="006C66EC" w:rsidRPr="00860A45" w:rsidRDefault="00B002F7" w:rsidP="00D36F0D">
      <w:pPr>
        <w:spacing w:after="0" w:line="240" w:lineRule="auto"/>
        <w:jc w:val="both"/>
        <w:rPr>
          <w:rFonts w:ascii="Times New Roman" w:hAnsi="Times New Roman" w:cs="Times New Roman"/>
        </w:rPr>
      </w:pPr>
      <w:r w:rsidRPr="00860A45">
        <w:rPr>
          <w:rFonts w:ascii="Times New Roman" w:hAnsi="Times New Roman" w:cs="Times New Roman"/>
        </w:rPr>
        <w:t>Turan, O., Helvacioglu, I.</w:t>
      </w:r>
      <w:r w:rsidR="006C66EC" w:rsidRPr="00860A45">
        <w:rPr>
          <w:rFonts w:ascii="Times New Roman" w:hAnsi="Times New Roman" w:cs="Times New Roman"/>
        </w:rPr>
        <w:t xml:space="preserve">H., </w:t>
      </w:r>
      <w:r w:rsidR="00E556C7" w:rsidRPr="00860A45">
        <w:rPr>
          <w:rFonts w:ascii="Times New Roman" w:hAnsi="Times New Roman" w:cs="Times New Roman"/>
        </w:rPr>
        <w:t xml:space="preserve">Insel, M., Khalid, H. ve </w:t>
      </w:r>
      <w:r w:rsidRPr="00860A45">
        <w:rPr>
          <w:rFonts w:ascii="Times New Roman" w:hAnsi="Times New Roman" w:cs="Times New Roman"/>
        </w:rPr>
        <w:t>Kurt, R.</w:t>
      </w:r>
      <w:r w:rsidR="006C66EC" w:rsidRPr="00860A45">
        <w:rPr>
          <w:rFonts w:ascii="Times New Roman" w:hAnsi="Times New Roman" w:cs="Times New Roman"/>
        </w:rPr>
        <w:t xml:space="preserve">E. (2011). </w:t>
      </w:r>
      <w:r w:rsidRPr="00860A45">
        <w:rPr>
          <w:rFonts w:ascii="Times New Roman" w:hAnsi="Times New Roman" w:cs="Times New Roman"/>
        </w:rPr>
        <w:t xml:space="preserve">Crew noise exposure on board ships and comparative study of applicable standards. </w:t>
      </w:r>
      <w:r w:rsidR="006C66EC" w:rsidRPr="00860A45">
        <w:rPr>
          <w:rFonts w:ascii="Times New Roman" w:hAnsi="Times New Roman" w:cs="Times New Roman"/>
          <w:i/>
        </w:rPr>
        <w:t>Ships and Offshore Structures</w:t>
      </w:r>
      <w:r w:rsidR="00A75833" w:rsidRPr="00860A45">
        <w:rPr>
          <w:rFonts w:ascii="Times New Roman" w:hAnsi="Times New Roman" w:cs="Times New Roman"/>
        </w:rPr>
        <w:t>, 6(4),</w:t>
      </w:r>
      <w:r w:rsidR="006C66EC" w:rsidRPr="00860A45">
        <w:rPr>
          <w:rFonts w:ascii="Times New Roman" w:hAnsi="Times New Roman" w:cs="Times New Roman"/>
        </w:rPr>
        <w:t xml:space="preserve"> 323-338.</w:t>
      </w:r>
    </w:p>
    <w:p w14:paraId="40D143A8" w14:textId="77777777" w:rsidR="00D36F0D" w:rsidRPr="00860A45" w:rsidRDefault="00D36F0D" w:rsidP="00D36F0D">
      <w:pPr>
        <w:spacing w:after="0" w:line="240" w:lineRule="auto"/>
        <w:jc w:val="both"/>
        <w:rPr>
          <w:rFonts w:ascii="Times New Roman" w:hAnsi="Times New Roman" w:cs="Times New Roman"/>
        </w:rPr>
      </w:pPr>
    </w:p>
    <w:p w14:paraId="5963AD83" w14:textId="77777777" w:rsidR="00D55E6B" w:rsidRPr="00860A45" w:rsidRDefault="00B002F7" w:rsidP="00D36F0D">
      <w:pPr>
        <w:spacing w:after="0" w:line="240" w:lineRule="auto"/>
        <w:jc w:val="both"/>
        <w:rPr>
          <w:rFonts w:ascii="Times New Roman" w:hAnsi="Times New Roman" w:cs="Times New Roman"/>
        </w:rPr>
      </w:pPr>
      <w:r w:rsidRPr="00860A45">
        <w:rPr>
          <w:rFonts w:ascii="Times New Roman" w:hAnsi="Times New Roman" w:cs="Times New Roman"/>
        </w:rPr>
        <w:t>Westrenen, F.</w:t>
      </w:r>
      <w:r w:rsidR="00D55E6B" w:rsidRPr="00860A45">
        <w:rPr>
          <w:rFonts w:ascii="Times New Roman" w:hAnsi="Times New Roman" w:cs="Times New Roman"/>
        </w:rPr>
        <w:t xml:space="preserve">V. ve Praetorius, G. (2014). </w:t>
      </w:r>
      <w:r w:rsidR="00784D03" w:rsidRPr="00860A45">
        <w:rPr>
          <w:rFonts w:ascii="Times New Roman" w:hAnsi="Times New Roman" w:cs="Times New Roman"/>
        </w:rPr>
        <w:t xml:space="preserve">Situation awareness and maritime traffic: Having awareness or being in control? </w:t>
      </w:r>
      <w:r w:rsidR="00D55E6B" w:rsidRPr="00860A45">
        <w:rPr>
          <w:rFonts w:ascii="Times New Roman" w:hAnsi="Times New Roman" w:cs="Times New Roman"/>
          <w:i/>
        </w:rPr>
        <w:t>Theoretical Issues in Ergonomics Science</w:t>
      </w:r>
      <w:r w:rsidR="00D55E6B" w:rsidRPr="00860A45">
        <w:rPr>
          <w:rFonts w:ascii="Times New Roman" w:hAnsi="Times New Roman" w:cs="Times New Roman"/>
        </w:rPr>
        <w:t>, 15(2), 161-180.</w:t>
      </w:r>
    </w:p>
    <w:p w14:paraId="371D666A" w14:textId="77777777" w:rsidR="00D36F0D" w:rsidRPr="00860A45" w:rsidRDefault="00D36F0D" w:rsidP="00D36F0D">
      <w:pPr>
        <w:spacing w:after="0" w:line="240" w:lineRule="auto"/>
        <w:jc w:val="both"/>
        <w:rPr>
          <w:rFonts w:ascii="Times New Roman" w:hAnsi="Times New Roman" w:cs="Times New Roman"/>
        </w:rPr>
      </w:pPr>
    </w:p>
    <w:p w14:paraId="60045A59" w14:textId="00BE89DB" w:rsidR="009C3A22" w:rsidRPr="00860A45" w:rsidRDefault="009C3A22"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Wiersma, E. ve Butter, R. (2002). </w:t>
      </w:r>
      <w:r w:rsidR="00182CAF" w:rsidRPr="00860A45">
        <w:rPr>
          <w:rFonts w:ascii="Times New Roman" w:hAnsi="Times New Roman" w:cs="Times New Roman"/>
        </w:rPr>
        <w:t>Situation Awareness in Maritime Traffic C</w:t>
      </w:r>
      <w:r w:rsidR="00784D03" w:rsidRPr="00860A45">
        <w:rPr>
          <w:rFonts w:ascii="Times New Roman" w:hAnsi="Times New Roman" w:cs="Times New Roman"/>
        </w:rPr>
        <w:t>o</w:t>
      </w:r>
      <w:r w:rsidR="00182CAF" w:rsidRPr="00860A45">
        <w:rPr>
          <w:rFonts w:ascii="Times New Roman" w:hAnsi="Times New Roman" w:cs="Times New Roman"/>
        </w:rPr>
        <w:t>ntrol: A Comparison of Two Methods, in</w:t>
      </w:r>
      <w:r w:rsidR="00784D03" w:rsidRPr="00860A45">
        <w:rPr>
          <w:rFonts w:ascii="Times New Roman" w:hAnsi="Times New Roman" w:cs="Times New Roman"/>
        </w:rPr>
        <w:t xml:space="preserve"> </w:t>
      </w:r>
      <w:r w:rsidR="00182CAF" w:rsidRPr="00860A45">
        <w:rPr>
          <w:rFonts w:ascii="Times New Roman" w:hAnsi="Times New Roman" w:cs="Times New Roman"/>
          <w:lang w:val="en-US"/>
        </w:rPr>
        <w:t xml:space="preserve">D. </w:t>
      </w:r>
      <w:proofErr w:type="gramStart"/>
      <w:r w:rsidR="00182CAF" w:rsidRPr="00860A45">
        <w:rPr>
          <w:rFonts w:ascii="Times New Roman" w:hAnsi="Times New Roman" w:cs="Times New Roman"/>
          <w:lang w:val="en-US"/>
        </w:rPr>
        <w:t>de</w:t>
      </w:r>
      <w:proofErr w:type="gramEnd"/>
      <w:r w:rsidR="00182CAF" w:rsidRPr="00860A45">
        <w:rPr>
          <w:rFonts w:ascii="Times New Roman" w:hAnsi="Times New Roman" w:cs="Times New Roman"/>
          <w:lang w:val="en-US"/>
        </w:rPr>
        <w:t xml:space="preserve"> Waard, K.A. Brookhuis, J. Moraal, and A. Toffetti  (Eds.), </w:t>
      </w:r>
      <w:r w:rsidR="00182CAF" w:rsidRPr="00860A45">
        <w:rPr>
          <w:rFonts w:ascii="Times New Roman" w:hAnsi="Times New Roman" w:cs="Times New Roman"/>
          <w:i/>
          <w:iCs/>
          <w:lang w:val="en-US"/>
        </w:rPr>
        <w:t>Human Factors in Transportation, Communication, Health, and the Workplace</w:t>
      </w:r>
      <w:r w:rsidR="00EB0132" w:rsidRPr="00860A45">
        <w:rPr>
          <w:rFonts w:ascii="Times New Roman" w:hAnsi="Times New Roman" w:cs="Times New Roman"/>
          <w:i/>
          <w:iCs/>
          <w:lang w:val="en-US"/>
        </w:rPr>
        <w:t xml:space="preserve"> </w:t>
      </w:r>
      <w:r w:rsidR="00EB0132" w:rsidRPr="00860A45">
        <w:rPr>
          <w:rFonts w:ascii="Times New Roman" w:hAnsi="Times New Roman" w:cs="Times New Roman"/>
          <w:iCs/>
          <w:lang w:val="en-US"/>
        </w:rPr>
        <w:t>(p.377-386)</w:t>
      </w:r>
      <w:r w:rsidR="00182CAF" w:rsidRPr="00860A45">
        <w:rPr>
          <w:rFonts w:ascii="Times New Roman" w:hAnsi="Times New Roman" w:cs="Times New Roman"/>
          <w:lang w:val="en-US"/>
        </w:rPr>
        <w:t>. Maastricht, the Netherlands: Shaker Publishing.</w:t>
      </w:r>
    </w:p>
    <w:p w14:paraId="7DEEB6F0" w14:textId="77777777" w:rsidR="00D36F0D" w:rsidRPr="00860A45" w:rsidRDefault="00D36F0D" w:rsidP="00D36F0D">
      <w:pPr>
        <w:spacing w:after="0" w:line="240" w:lineRule="auto"/>
        <w:jc w:val="both"/>
        <w:rPr>
          <w:rFonts w:ascii="Times New Roman" w:hAnsi="Times New Roman" w:cs="Times New Roman"/>
        </w:rPr>
      </w:pPr>
    </w:p>
    <w:p w14:paraId="220AE76B" w14:textId="768995A7" w:rsidR="009C3A22" w:rsidRPr="00860A45" w:rsidRDefault="009C3A22" w:rsidP="00D36F0D">
      <w:pPr>
        <w:spacing w:after="0" w:line="240" w:lineRule="auto"/>
        <w:jc w:val="both"/>
        <w:rPr>
          <w:rFonts w:ascii="Times New Roman" w:hAnsi="Times New Roman" w:cs="Times New Roman"/>
        </w:rPr>
      </w:pPr>
      <w:r w:rsidRPr="00860A45">
        <w:rPr>
          <w:rFonts w:ascii="Times New Roman" w:hAnsi="Times New Roman" w:cs="Times New Roman"/>
        </w:rPr>
        <w:lastRenderedPageBreak/>
        <w:t xml:space="preserve">Xiao, </w:t>
      </w:r>
      <w:r w:rsidR="00784D03" w:rsidRPr="00860A45">
        <w:rPr>
          <w:rFonts w:ascii="Times New Roman" w:hAnsi="Times New Roman" w:cs="Times New Roman"/>
        </w:rPr>
        <w:t>F., Ligteringen, H., Gulijk, C.</w:t>
      </w:r>
      <w:r w:rsidR="006F7AEA" w:rsidRPr="00860A45">
        <w:rPr>
          <w:rFonts w:ascii="Times New Roman" w:hAnsi="Times New Roman" w:cs="Times New Roman"/>
        </w:rPr>
        <w:t xml:space="preserve">V. ve </w:t>
      </w:r>
      <w:r w:rsidRPr="00860A45">
        <w:rPr>
          <w:rFonts w:ascii="Times New Roman" w:hAnsi="Times New Roman" w:cs="Times New Roman"/>
        </w:rPr>
        <w:t xml:space="preserve">Ale, B. (2015). Comparison study on AIS data of ship traffic behavior. </w:t>
      </w:r>
      <w:r w:rsidRPr="00860A45">
        <w:rPr>
          <w:rFonts w:ascii="Times New Roman" w:hAnsi="Times New Roman" w:cs="Times New Roman"/>
          <w:i/>
        </w:rPr>
        <w:t>Ocean Engineering</w:t>
      </w:r>
      <w:r w:rsidRPr="00860A45">
        <w:rPr>
          <w:rFonts w:ascii="Times New Roman" w:hAnsi="Times New Roman" w:cs="Times New Roman"/>
        </w:rPr>
        <w:t xml:space="preserve">, 95(1), 84-93. </w:t>
      </w:r>
    </w:p>
    <w:p w14:paraId="49ED0B80" w14:textId="77777777" w:rsidR="00D36F0D" w:rsidRPr="00860A45" w:rsidRDefault="00D36F0D" w:rsidP="00D36F0D">
      <w:pPr>
        <w:spacing w:after="0" w:line="240" w:lineRule="auto"/>
        <w:jc w:val="both"/>
        <w:rPr>
          <w:rFonts w:ascii="Times New Roman" w:hAnsi="Times New Roman" w:cs="Times New Roman"/>
        </w:rPr>
      </w:pPr>
    </w:p>
    <w:p w14:paraId="175CBA9B" w14:textId="77777777" w:rsidR="005A28ED" w:rsidRPr="00860A45" w:rsidRDefault="00BC52BA" w:rsidP="00D36F0D">
      <w:pPr>
        <w:spacing w:after="0" w:line="240" w:lineRule="auto"/>
        <w:jc w:val="both"/>
        <w:rPr>
          <w:rFonts w:ascii="Times New Roman" w:hAnsi="Times New Roman" w:cs="Times New Roman"/>
        </w:rPr>
      </w:pPr>
      <w:r w:rsidRPr="00860A45">
        <w:rPr>
          <w:rFonts w:ascii="Times New Roman" w:hAnsi="Times New Roman" w:cs="Times New Roman"/>
        </w:rPr>
        <w:t>Xiaoxia, W. ve</w:t>
      </w:r>
      <w:r w:rsidR="005A28ED" w:rsidRPr="00860A45">
        <w:rPr>
          <w:rFonts w:ascii="Times New Roman" w:hAnsi="Times New Roman" w:cs="Times New Roman"/>
        </w:rPr>
        <w:t xml:space="preserve"> Chaohua, G. (2002). </w:t>
      </w:r>
      <w:r w:rsidR="00784D03" w:rsidRPr="00860A45">
        <w:rPr>
          <w:rFonts w:ascii="Times New Roman" w:hAnsi="Times New Roman" w:cs="Times New Roman"/>
        </w:rPr>
        <w:t>Electronic chart display and information system</w:t>
      </w:r>
      <w:r w:rsidR="005A28ED" w:rsidRPr="00860A45">
        <w:rPr>
          <w:rFonts w:ascii="Times New Roman" w:hAnsi="Times New Roman" w:cs="Times New Roman"/>
        </w:rPr>
        <w:t xml:space="preserve">. </w:t>
      </w:r>
      <w:r w:rsidR="005A28ED" w:rsidRPr="00860A45">
        <w:rPr>
          <w:rFonts w:ascii="Times New Roman" w:hAnsi="Times New Roman" w:cs="Times New Roman"/>
          <w:i/>
        </w:rPr>
        <w:t>Geo-spatial</w:t>
      </w:r>
      <w:r w:rsidR="00F341C2" w:rsidRPr="00860A45">
        <w:rPr>
          <w:rFonts w:ascii="Times New Roman" w:hAnsi="Times New Roman" w:cs="Times New Roman"/>
          <w:i/>
        </w:rPr>
        <w:t xml:space="preserve"> Information Science</w:t>
      </w:r>
      <w:r w:rsidR="00F341C2" w:rsidRPr="00860A45">
        <w:rPr>
          <w:rFonts w:ascii="Times New Roman" w:hAnsi="Times New Roman" w:cs="Times New Roman"/>
        </w:rPr>
        <w:t>, 5(1),</w:t>
      </w:r>
      <w:r w:rsidR="001C21B6" w:rsidRPr="00860A45">
        <w:rPr>
          <w:rFonts w:ascii="Times New Roman" w:hAnsi="Times New Roman" w:cs="Times New Roman"/>
        </w:rPr>
        <w:t xml:space="preserve"> 7-</w:t>
      </w:r>
      <w:r w:rsidR="005A28ED" w:rsidRPr="00860A45">
        <w:rPr>
          <w:rFonts w:ascii="Times New Roman" w:hAnsi="Times New Roman" w:cs="Times New Roman"/>
        </w:rPr>
        <w:t>11.</w:t>
      </w:r>
    </w:p>
    <w:p w14:paraId="0F08D2A6" w14:textId="77777777" w:rsidR="00871A5D" w:rsidRPr="00860A45" w:rsidRDefault="00871A5D" w:rsidP="00D36F0D">
      <w:pPr>
        <w:spacing w:after="0" w:line="240" w:lineRule="auto"/>
        <w:jc w:val="both"/>
        <w:rPr>
          <w:rFonts w:ascii="Times New Roman" w:hAnsi="Times New Roman" w:cs="Times New Roman"/>
        </w:rPr>
      </w:pPr>
    </w:p>
    <w:p w14:paraId="5B6F91C4" w14:textId="14E4FE71" w:rsidR="00074806" w:rsidRPr="00860A45" w:rsidRDefault="005B52FE"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Xiaoxia, W., Chaohua, G. ve </w:t>
      </w:r>
      <w:r w:rsidR="00074806" w:rsidRPr="00860A45">
        <w:rPr>
          <w:rFonts w:ascii="Times New Roman" w:hAnsi="Times New Roman" w:cs="Times New Roman"/>
        </w:rPr>
        <w:t xml:space="preserve">Huang, C. (2005). </w:t>
      </w:r>
      <w:r w:rsidR="00784D03" w:rsidRPr="00860A45">
        <w:rPr>
          <w:rFonts w:ascii="Times New Roman" w:hAnsi="Times New Roman" w:cs="Times New Roman"/>
        </w:rPr>
        <w:t>An electronic chart display and information system</w:t>
      </w:r>
      <w:r w:rsidR="001C21B6" w:rsidRPr="00860A45">
        <w:rPr>
          <w:rFonts w:ascii="Times New Roman" w:hAnsi="Times New Roman" w:cs="Times New Roman"/>
        </w:rPr>
        <w:t xml:space="preserve">. </w:t>
      </w:r>
      <w:r w:rsidR="001C21B6" w:rsidRPr="00860A45">
        <w:rPr>
          <w:rFonts w:ascii="Times New Roman" w:hAnsi="Times New Roman" w:cs="Times New Roman"/>
          <w:i/>
        </w:rPr>
        <w:t>Marine Geodesy</w:t>
      </w:r>
      <w:r w:rsidR="00F341C2" w:rsidRPr="00860A45">
        <w:rPr>
          <w:rFonts w:ascii="Times New Roman" w:hAnsi="Times New Roman" w:cs="Times New Roman"/>
        </w:rPr>
        <w:t>, 28(2),</w:t>
      </w:r>
      <w:r w:rsidR="001C21B6" w:rsidRPr="00860A45">
        <w:rPr>
          <w:rFonts w:ascii="Times New Roman" w:hAnsi="Times New Roman" w:cs="Times New Roman"/>
        </w:rPr>
        <w:t xml:space="preserve"> 175-</w:t>
      </w:r>
      <w:r w:rsidR="00074806" w:rsidRPr="00860A45">
        <w:rPr>
          <w:rFonts w:ascii="Times New Roman" w:hAnsi="Times New Roman" w:cs="Times New Roman"/>
        </w:rPr>
        <w:t xml:space="preserve">189. </w:t>
      </w:r>
    </w:p>
    <w:p w14:paraId="25DF0026" w14:textId="77777777" w:rsidR="00D36F0D" w:rsidRPr="00860A45" w:rsidRDefault="00D36F0D" w:rsidP="00D36F0D">
      <w:pPr>
        <w:spacing w:after="0" w:line="240" w:lineRule="auto"/>
        <w:jc w:val="both"/>
        <w:rPr>
          <w:rFonts w:ascii="Times New Roman" w:hAnsi="Times New Roman" w:cs="Times New Roman"/>
        </w:rPr>
      </w:pPr>
    </w:p>
    <w:p w14:paraId="6237F4A7" w14:textId="202FA519" w:rsidR="00B4545C" w:rsidRPr="00860A45" w:rsidRDefault="0043305D"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Yang, Y., Chen, G. Ve </w:t>
      </w:r>
      <w:r w:rsidR="00B4545C" w:rsidRPr="00860A45">
        <w:rPr>
          <w:rFonts w:ascii="Times New Roman" w:hAnsi="Times New Roman" w:cs="Times New Roman"/>
        </w:rPr>
        <w:t xml:space="preserve">JiaLu, D. (2014). Robust adaptive NN-based output feedback control for a dynamic positioning ship using DSC approach. </w:t>
      </w:r>
      <w:r w:rsidR="00B4545C" w:rsidRPr="00860A45">
        <w:rPr>
          <w:rFonts w:ascii="Times New Roman" w:hAnsi="Times New Roman" w:cs="Times New Roman"/>
          <w:i/>
        </w:rPr>
        <w:t>Science China Information Scie</w:t>
      </w:r>
      <w:r w:rsidR="00211FE6" w:rsidRPr="00860A45">
        <w:rPr>
          <w:rFonts w:ascii="Times New Roman" w:hAnsi="Times New Roman" w:cs="Times New Roman"/>
          <w:i/>
        </w:rPr>
        <w:t>nces</w:t>
      </w:r>
      <w:r w:rsidR="00FA55AE" w:rsidRPr="00860A45">
        <w:rPr>
          <w:rFonts w:ascii="Times New Roman" w:hAnsi="Times New Roman" w:cs="Times New Roman"/>
        </w:rPr>
        <w:t>, 57(10),</w:t>
      </w:r>
      <w:r w:rsidR="00211FE6" w:rsidRPr="00860A45">
        <w:rPr>
          <w:rFonts w:ascii="Times New Roman" w:hAnsi="Times New Roman" w:cs="Times New Roman"/>
        </w:rPr>
        <w:t xml:space="preserve"> 1-</w:t>
      </w:r>
      <w:r w:rsidR="00B4545C" w:rsidRPr="00860A45">
        <w:rPr>
          <w:rFonts w:ascii="Times New Roman" w:hAnsi="Times New Roman" w:cs="Times New Roman"/>
        </w:rPr>
        <w:t>13.</w:t>
      </w:r>
    </w:p>
    <w:p w14:paraId="771572B1" w14:textId="77777777" w:rsidR="00D36F0D" w:rsidRPr="00860A45" w:rsidRDefault="00D36F0D" w:rsidP="00D36F0D">
      <w:pPr>
        <w:spacing w:after="0" w:line="240" w:lineRule="auto"/>
        <w:jc w:val="both"/>
        <w:rPr>
          <w:rFonts w:ascii="Times New Roman" w:hAnsi="Times New Roman" w:cs="Times New Roman"/>
        </w:rPr>
      </w:pPr>
    </w:p>
    <w:p w14:paraId="17B18C74" w14:textId="286DA67B" w:rsidR="005D12C6" w:rsidRPr="00860A45" w:rsidRDefault="00E92314" w:rsidP="00D36F0D">
      <w:pPr>
        <w:spacing w:after="0" w:line="240" w:lineRule="auto"/>
        <w:jc w:val="both"/>
        <w:rPr>
          <w:rFonts w:ascii="Times New Roman" w:hAnsi="Times New Roman" w:cs="Times New Roman"/>
        </w:rPr>
      </w:pPr>
      <w:r w:rsidRPr="00860A45">
        <w:rPr>
          <w:rFonts w:ascii="Times New Roman" w:hAnsi="Times New Roman" w:cs="Times New Roman"/>
        </w:rPr>
        <w:t xml:space="preserve">Yıldırım, A. ve Şimşek, H. (2011). </w:t>
      </w:r>
      <w:r w:rsidRPr="00860A45">
        <w:rPr>
          <w:rFonts w:ascii="Times New Roman" w:hAnsi="Times New Roman" w:cs="Times New Roman"/>
          <w:i/>
        </w:rPr>
        <w:t>Sosyal Bilimlerde Nitel Araştırma Yöntemleri</w:t>
      </w:r>
      <w:r w:rsidR="006F16FC" w:rsidRPr="00860A45">
        <w:rPr>
          <w:rFonts w:ascii="Times New Roman" w:hAnsi="Times New Roman" w:cs="Times New Roman"/>
        </w:rPr>
        <w:t>.</w:t>
      </w:r>
      <w:r w:rsidR="00572ABA" w:rsidRPr="00860A45">
        <w:rPr>
          <w:rFonts w:ascii="Times New Roman" w:hAnsi="Times New Roman" w:cs="Times New Roman"/>
        </w:rPr>
        <w:t xml:space="preserve"> </w:t>
      </w:r>
      <w:r w:rsidR="00784D03" w:rsidRPr="00860A45">
        <w:rPr>
          <w:rFonts w:ascii="Times New Roman" w:hAnsi="Times New Roman" w:cs="Times New Roman"/>
        </w:rPr>
        <w:t>Ankara: Seçkin Yayıncılık.</w:t>
      </w:r>
    </w:p>
    <w:sectPr w:rsidR="005D12C6" w:rsidRPr="00860A45" w:rsidSect="0010165D">
      <w:type w:val="continuous"/>
      <w:pgSz w:w="11906" w:h="16838" w:code="9"/>
      <w:pgMar w:top="2835" w:right="2552" w:bottom="2835" w:left="2835" w:header="709" w:footer="709" w:gutter="0"/>
      <w:cols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6CD71" w14:textId="77777777" w:rsidR="00AD450E" w:rsidRDefault="00AD450E" w:rsidP="00BB3424">
      <w:pPr>
        <w:spacing w:after="0" w:line="240" w:lineRule="auto"/>
      </w:pPr>
      <w:r>
        <w:separator/>
      </w:r>
    </w:p>
  </w:endnote>
  <w:endnote w:type="continuationSeparator" w:id="0">
    <w:p w14:paraId="3AE1C3EB" w14:textId="77777777" w:rsidR="00AD450E" w:rsidRDefault="00AD450E" w:rsidP="00BB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HelveticaOTF">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E28D" w14:textId="77777777" w:rsidR="00AD450E" w:rsidRDefault="00AD450E" w:rsidP="00D903EA">
    <w:pPr>
      <w:tabs>
        <w:tab w:val="left" w:pos="0"/>
      </w:tabs>
      <w:spacing w:after="0" w:line="240" w:lineRule="auto"/>
      <w:jc w:val="both"/>
      <w:rPr>
        <w:rFonts w:ascii="Times New Roman" w:hAnsi="Times New Roman" w:cs="Times New Roman"/>
        <w:color w:val="000000" w:themeColor="text1"/>
        <w:sz w:val="20"/>
        <w:szCs w:val="20"/>
        <w:vertAlign w:val="superscript"/>
      </w:rPr>
    </w:pPr>
  </w:p>
  <w:p w14:paraId="6BACE4CF" w14:textId="77777777" w:rsidR="00AD450E" w:rsidRPr="00197C13" w:rsidRDefault="00AD450E" w:rsidP="00D903EA">
    <w:pPr>
      <w:tabs>
        <w:tab w:val="left" w:pos="0"/>
      </w:tabs>
      <w:spacing w:after="0" w:line="240" w:lineRule="auto"/>
      <w:jc w:val="both"/>
      <w:rPr>
        <w:rFonts w:ascii="Times New Roman" w:hAnsi="Times New Roman" w:cs="Times New Roman"/>
        <w:color w:val="FF0000"/>
        <w:sz w:val="20"/>
        <w:szCs w:val="20"/>
        <w:vertAlign w:val="superscript"/>
      </w:rPr>
    </w:pPr>
    <w:r w:rsidRPr="00197C13">
      <w:rPr>
        <w:rFonts w:ascii="Times New Roman" w:hAnsi="Times New Roman" w:cs="Times New Roman"/>
        <w:color w:val="FF0000"/>
        <w:sz w:val="20"/>
        <w:szCs w:val="20"/>
      </w:rPr>
      <w:t>*Bu çalışmanın genişletilmiş özet hali 23 Ekim 2015 tarihinde İzmir’de düzenlenen Kılavuzluk/Römorkörcülük Hizmetleri ve Teknolojileri Kongresi 1’de bildiri olarak sunulmuş ve bildiri kitabında yer almıştır. Bu çalışma ise, bildirinin makaleye dönüştürülmüş tam metnidir.</w:t>
    </w:r>
  </w:p>
  <w:p w14:paraId="62D2C2C3" w14:textId="77777777" w:rsidR="00AD450E" w:rsidRPr="00197C13" w:rsidRDefault="00AD450E" w:rsidP="00D903EA">
    <w:pPr>
      <w:tabs>
        <w:tab w:val="left" w:pos="0"/>
      </w:tabs>
      <w:spacing w:after="0" w:line="240" w:lineRule="auto"/>
      <w:jc w:val="both"/>
      <w:rPr>
        <w:rFonts w:ascii="Times New Roman" w:hAnsi="Times New Roman" w:cs="Times New Roman"/>
        <w:color w:val="FF0000"/>
        <w:sz w:val="20"/>
        <w:szCs w:val="20"/>
      </w:rPr>
    </w:pPr>
    <w:r w:rsidRPr="00197C13">
      <w:rPr>
        <w:rFonts w:ascii="Times New Roman" w:hAnsi="Times New Roman" w:cs="Times New Roman"/>
        <w:color w:val="FF0000"/>
        <w:sz w:val="20"/>
        <w:szCs w:val="20"/>
        <w:vertAlign w:val="superscript"/>
      </w:rPr>
      <w:t>1</w:t>
    </w:r>
    <w:r w:rsidRPr="00197C13">
      <w:rPr>
        <w:rFonts w:ascii="Times New Roman" w:hAnsi="Times New Roman" w:cs="Times New Roman"/>
        <w:color w:val="FF0000"/>
        <w:sz w:val="20"/>
        <w:szCs w:val="20"/>
      </w:rPr>
      <w:t xml:space="preserve">Araş. Gör., Dokuz Eylül Üniversitesi, Denizcilik Fakültesi, </w:t>
    </w:r>
    <w:hyperlink r:id="rId1" w:history="1">
      <w:r w:rsidRPr="00197C13">
        <w:rPr>
          <w:rStyle w:val="Hyperlink"/>
          <w:rFonts w:ascii="Times New Roman" w:hAnsi="Times New Roman" w:cs="Times New Roman"/>
          <w:color w:val="FF0000"/>
          <w:sz w:val="20"/>
          <w:szCs w:val="20"/>
          <w:u w:val="none"/>
        </w:rPr>
        <w:t>deniz.ozkan@deu.edu.tr</w:t>
      </w:r>
    </w:hyperlink>
    <w:r w:rsidRPr="00197C13">
      <w:rPr>
        <w:rFonts w:ascii="Times New Roman" w:hAnsi="Times New Roman" w:cs="Times New Roman"/>
        <w:color w:val="FF0000"/>
        <w:sz w:val="20"/>
        <w:szCs w:val="20"/>
      </w:rPr>
      <w:t xml:space="preserve"> </w:t>
    </w:r>
  </w:p>
  <w:p w14:paraId="4A86A135" w14:textId="77777777" w:rsidR="00AD450E" w:rsidRPr="00197C13" w:rsidRDefault="00AD450E" w:rsidP="000C4298">
    <w:pPr>
      <w:tabs>
        <w:tab w:val="left" w:pos="0"/>
      </w:tabs>
      <w:spacing w:after="0" w:line="240" w:lineRule="auto"/>
      <w:jc w:val="both"/>
      <w:rPr>
        <w:rFonts w:ascii="Times New Roman" w:hAnsi="Times New Roman" w:cs="Times New Roman"/>
        <w:color w:val="FF0000"/>
        <w:sz w:val="20"/>
        <w:szCs w:val="20"/>
      </w:rPr>
    </w:pPr>
    <w:r w:rsidRPr="00197C13">
      <w:rPr>
        <w:rFonts w:ascii="Times New Roman" w:hAnsi="Times New Roman" w:cs="Times New Roman"/>
        <w:color w:val="FF0000"/>
        <w:sz w:val="20"/>
        <w:szCs w:val="20"/>
        <w:vertAlign w:val="superscript"/>
      </w:rPr>
      <w:t>2</w:t>
    </w:r>
    <w:r>
      <w:rPr>
        <w:rFonts w:ascii="Times New Roman" w:hAnsi="Times New Roman" w:cs="Times New Roman"/>
        <w:color w:val="FF0000"/>
        <w:sz w:val="20"/>
        <w:szCs w:val="20"/>
      </w:rPr>
      <w:t>Yrd.</w:t>
    </w:r>
    <w:r w:rsidRPr="00197C13">
      <w:rPr>
        <w:rFonts w:ascii="Times New Roman" w:hAnsi="Times New Roman" w:cs="Times New Roman"/>
        <w:color w:val="FF0000"/>
        <w:sz w:val="20"/>
        <w:szCs w:val="20"/>
      </w:rPr>
      <w:t xml:space="preserve"> Doç. Dr., Dokuz Eylül Üniversitesi, Denizcilik Fakültesi, </w:t>
    </w:r>
    <w:hyperlink r:id="rId2" w:history="1">
      <w:r w:rsidRPr="00197C13">
        <w:rPr>
          <w:rStyle w:val="Hyperlink"/>
          <w:rFonts w:ascii="Times New Roman" w:hAnsi="Times New Roman" w:cs="Times New Roman"/>
          <w:color w:val="FF0000"/>
          <w:sz w:val="20"/>
          <w:szCs w:val="20"/>
          <w:u w:val="none"/>
        </w:rPr>
        <w:t>oguz.atik@deu.edu.tr</w:t>
      </w:r>
    </w:hyperlink>
    <w:r w:rsidRPr="00197C13">
      <w:rPr>
        <w:rFonts w:ascii="Times New Roman" w:hAnsi="Times New Roman" w:cs="Times New Roman"/>
        <w:color w:val="FF0000"/>
        <w:sz w:val="20"/>
        <w:szCs w:val="20"/>
      </w:rPr>
      <w:t xml:space="preserve"> </w:t>
    </w:r>
  </w:p>
  <w:p w14:paraId="29E35D73" w14:textId="77777777" w:rsidR="00AD450E" w:rsidRDefault="00AD45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5F331" w14:textId="77777777" w:rsidR="00AD450E" w:rsidRDefault="00AD450E" w:rsidP="00BB3424">
      <w:pPr>
        <w:spacing w:after="0" w:line="240" w:lineRule="auto"/>
      </w:pPr>
      <w:r>
        <w:separator/>
      </w:r>
    </w:p>
  </w:footnote>
  <w:footnote w:type="continuationSeparator" w:id="0">
    <w:p w14:paraId="28E997A2" w14:textId="77777777" w:rsidR="00AD450E" w:rsidRDefault="00AD450E" w:rsidP="00BB342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C5C"/>
    <w:multiLevelType w:val="multilevel"/>
    <w:tmpl w:val="4C3E712E"/>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C62BB7"/>
    <w:multiLevelType w:val="hybridMultilevel"/>
    <w:tmpl w:val="AC689462"/>
    <w:lvl w:ilvl="0" w:tplc="C404540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0C4D63"/>
    <w:multiLevelType w:val="hybridMultilevel"/>
    <w:tmpl w:val="7E72749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650113"/>
    <w:multiLevelType w:val="hybridMultilevel"/>
    <w:tmpl w:val="C4AA6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D33C7E"/>
    <w:multiLevelType w:val="hybridMultilevel"/>
    <w:tmpl w:val="8828C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F30406"/>
    <w:multiLevelType w:val="hybridMultilevel"/>
    <w:tmpl w:val="FD9252D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56AD6D2B"/>
    <w:multiLevelType w:val="hybridMultilevel"/>
    <w:tmpl w:val="1BB2D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C2E687D"/>
    <w:multiLevelType w:val="hybridMultilevel"/>
    <w:tmpl w:val="321E2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35252E1"/>
    <w:multiLevelType w:val="hybridMultilevel"/>
    <w:tmpl w:val="7A662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375173"/>
    <w:multiLevelType w:val="hybridMultilevel"/>
    <w:tmpl w:val="C562E1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EB83ABC"/>
    <w:multiLevelType w:val="multilevel"/>
    <w:tmpl w:val="D6B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6"/>
  </w:num>
  <w:num w:numId="4">
    <w:abstractNumId w:val="8"/>
  </w:num>
  <w:num w:numId="5">
    <w:abstractNumId w:val="10"/>
  </w:num>
  <w:num w:numId="6">
    <w:abstractNumId w:val="0"/>
  </w:num>
  <w:num w:numId="7">
    <w:abstractNumId w:val="7"/>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474CDB"/>
    <w:rsid w:val="0000030C"/>
    <w:rsid w:val="00010464"/>
    <w:rsid w:val="00010F2B"/>
    <w:rsid w:val="00013715"/>
    <w:rsid w:val="00013AA3"/>
    <w:rsid w:val="00013EEB"/>
    <w:rsid w:val="00014596"/>
    <w:rsid w:val="0001623F"/>
    <w:rsid w:val="0001718A"/>
    <w:rsid w:val="000205D2"/>
    <w:rsid w:val="00021A21"/>
    <w:rsid w:val="00024447"/>
    <w:rsid w:val="00030D98"/>
    <w:rsid w:val="00035049"/>
    <w:rsid w:val="00036AA8"/>
    <w:rsid w:val="00037651"/>
    <w:rsid w:val="00043217"/>
    <w:rsid w:val="00043699"/>
    <w:rsid w:val="0005025F"/>
    <w:rsid w:val="000510B4"/>
    <w:rsid w:val="0005219C"/>
    <w:rsid w:val="0005759A"/>
    <w:rsid w:val="000634B5"/>
    <w:rsid w:val="00064766"/>
    <w:rsid w:val="00065415"/>
    <w:rsid w:val="00065F04"/>
    <w:rsid w:val="00074806"/>
    <w:rsid w:val="00075170"/>
    <w:rsid w:val="00075BC5"/>
    <w:rsid w:val="00077308"/>
    <w:rsid w:val="00077E22"/>
    <w:rsid w:val="000876E0"/>
    <w:rsid w:val="00087C0F"/>
    <w:rsid w:val="000900A1"/>
    <w:rsid w:val="000943AE"/>
    <w:rsid w:val="00095248"/>
    <w:rsid w:val="00096314"/>
    <w:rsid w:val="000A0256"/>
    <w:rsid w:val="000A2016"/>
    <w:rsid w:val="000A4426"/>
    <w:rsid w:val="000A55FB"/>
    <w:rsid w:val="000B5328"/>
    <w:rsid w:val="000B7085"/>
    <w:rsid w:val="000C1FFB"/>
    <w:rsid w:val="000C331B"/>
    <w:rsid w:val="000C4298"/>
    <w:rsid w:val="000C4F69"/>
    <w:rsid w:val="000C641C"/>
    <w:rsid w:val="000C66C3"/>
    <w:rsid w:val="000D173B"/>
    <w:rsid w:val="000D2CB5"/>
    <w:rsid w:val="000D2D59"/>
    <w:rsid w:val="000D3696"/>
    <w:rsid w:val="000D5EC5"/>
    <w:rsid w:val="000D6001"/>
    <w:rsid w:val="000D7EC6"/>
    <w:rsid w:val="000D7F1B"/>
    <w:rsid w:val="000E0065"/>
    <w:rsid w:val="000E2CDE"/>
    <w:rsid w:val="000E341C"/>
    <w:rsid w:val="000E4C0F"/>
    <w:rsid w:val="000E5DF7"/>
    <w:rsid w:val="000F0325"/>
    <w:rsid w:val="000F08BE"/>
    <w:rsid w:val="000F0BAB"/>
    <w:rsid w:val="000F2678"/>
    <w:rsid w:val="000F5042"/>
    <w:rsid w:val="0010165D"/>
    <w:rsid w:val="00103220"/>
    <w:rsid w:val="00103FA1"/>
    <w:rsid w:val="001106C6"/>
    <w:rsid w:val="001112C1"/>
    <w:rsid w:val="00112F4D"/>
    <w:rsid w:val="001156BE"/>
    <w:rsid w:val="001156EB"/>
    <w:rsid w:val="001253A2"/>
    <w:rsid w:val="00133005"/>
    <w:rsid w:val="00135F4D"/>
    <w:rsid w:val="0014222B"/>
    <w:rsid w:val="00143A5A"/>
    <w:rsid w:val="0014474E"/>
    <w:rsid w:val="00151E01"/>
    <w:rsid w:val="001536A6"/>
    <w:rsid w:val="0015576D"/>
    <w:rsid w:val="00157002"/>
    <w:rsid w:val="00160535"/>
    <w:rsid w:val="00164FDA"/>
    <w:rsid w:val="00171783"/>
    <w:rsid w:val="001719A3"/>
    <w:rsid w:val="00173651"/>
    <w:rsid w:val="00174A1B"/>
    <w:rsid w:val="001825AD"/>
    <w:rsid w:val="00182CAF"/>
    <w:rsid w:val="001936FD"/>
    <w:rsid w:val="00197C13"/>
    <w:rsid w:val="001A0E7A"/>
    <w:rsid w:val="001A147F"/>
    <w:rsid w:val="001A4F94"/>
    <w:rsid w:val="001B4E51"/>
    <w:rsid w:val="001C0E3D"/>
    <w:rsid w:val="001C1E42"/>
    <w:rsid w:val="001C21B6"/>
    <w:rsid w:val="001C2358"/>
    <w:rsid w:val="001D058A"/>
    <w:rsid w:val="001D1F37"/>
    <w:rsid w:val="001D48D5"/>
    <w:rsid w:val="001D4F02"/>
    <w:rsid w:val="001E0430"/>
    <w:rsid w:val="001E5551"/>
    <w:rsid w:val="001E7F62"/>
    <w:rsid w:val="001F1C14"/>
    <w:rsid w:val="001F511C"/>
    <w:rsid w:val="001F63EB"/>
    <w:rsid w:val="00201875"/>
    <w:rsid w:val="002028DA"/>
    <w:rsid w:val="00203AFD"/>
    <w:rsid w:val="00203ECF"/>
    <w:rsid w:val="00206168"/>
    <w:rsid w:val="00206F82"/>
    <w:rsid w:val="002108B5"/>
    <w:rsid w:val="00211FE6"/>
    <w:rsid w:val="002159E4"/>
    <w:rsid w:val="002164A5"/>
    <w:rsid w:val="002202D9"/>
    <w:rsid w:val="00223414"/>
    <w:rsid w:val="00227041"/>
    <w:rsid w:val="00230678"/>
    <w:rsid w:val="00234A2B"/>
    <w:rsid w:val="002407AE"/>
    <w:rsid w:val="00243FCB"/>
    <w:rsid w:val="002443B6"/>
    <w:rsid w:val="00244A9A"/>
    <w:rsid w:val="00262B32"/>
    <w:rsid w:val="00263D1B"/>
    <w:rsid w:val="00266E70"/>
    <w:rsid w:val="00267E4E"/>
    <w:rsid w:val="00271809"/>
    <w:rsid w:val="0027195E"/>
    <w:rsid w:val="00271BD0"/>
    <w:rsid w:val="00271C7A"/>
    <w:rsid w:val="00275D97"/>
    <w:rsid w:val="002800C5"/>
    <w:rsid w:val="00280613"/>
    <w:rsid w:val="00280D57"/>
    <w:rsid w:val="0028118D"/>
    <w:rsid w:val="00281D78"/>
    <w:rsid w:val="00282078"/>
    <w:rsid w:val="00282433"/>
    <w:rsid w:val="00285642"/>
    <w:rsid w:val="0028773D"/>
    <w:rsid w:val="002903D7"/>
    <w:rsid w:val="0029094F"/>
    <w:rsid w:val="0029147F"/>
    <w:rsid w:val="00291991"/>
    <w:rsid w:val="00292863"/>
    <w:rsid w:val="002958BD"/>
    <w:rsid w:val="00296FB9"/>
    <w:rsid w:val="002A267F"/>
    <w:rsid w:val="002A2A48"/>
    <w:rsid w:val="002A369C"/>
    <w:rsid w:val="002B33A0"/>
    <w:rsid w:val="002C5C1A"/>
    <w:rsid w:val="002D288E"/>
    <w:rsid w:val="002D3378"/>
    <w:rsid w:val="002D3BA3"/>
    <w:rsid w:val="002D3FA9"/>
    <w:rsid w:val="002D5C69"/>
    <w:rsid w:val="002E02F5"/>
    <w:rsid w:val="002E30EE"/>
    <w:rsid w:val="002E6EA7"/>
    <w:rsid w:val="002E7073"/>
    <w:rsid w:val="002F6E26"/>
    <w:rsid w:val="003017E0"/>
    <w:rsid w:val="003029E1"/>
    <w:rsid w:val="00306827"/>
    <w:rsid w:val="0031289B"/>
    <w:rsid w:val="00314AB2"/>
    <w:rsid w:val="00320C15"/>
    <w:rsid w:val="00321B26"/>
    <w:rsid w:val="003236C9"/>
    <w:rsid w:val="003242CE"/>
    <w:rsid w:val="00324711"/>
    <w:rsid w:val="0033391A"/>
    <w:rsid w:val="00342450"/>
    <w:rsid w:val="00343398"/>
    <w:rsid w:val="0034384B"/>
    <w:rsid w:val="00345FFE"/>
    <w:rsid w:val="00347026"/>
    <w:rsid w:val="00351F45"/>
    <w:rsid w:val="00355D0D"/>
    <w:rsid w:val="00357B6D"/>
    <w:rsid w:val="00360786"/>
    <w:rsid w:val="00362728"/>
    <w:rsid w:val="0036291F"/>
    <w:rsid w:val="00362C08"/>
    <w:rsid w:val="003665AC"/>
    <w:rsid w:val="00366796"/>
    <w:rsid w:val="00366D45"/>
    <w:rsid w:val="00367640"/>
    <w:rsid w:val="0037110F"/>
    <w:rsid w:val="003712AF"/>
    <w:rsid w:val="0037419F"/>
    <w:rsid w:val="003752F4"/>
    <w:rsid w:val="00375343"/>
    <w:rsid w:val="0037574D"/>
    <w:rsid w:val="0038005C"/>
    <w:rsid w:val="00380356"/>
    <w:rsid w:val="00381F72"/>
    <w:rsid w:val="0038410C"/>
    <w:rsid w:val="0038541C"/>
    <w:rsid w:val="00386AE7"/>
    <w:rsid w:val="003871D0"/>
    <w:rsid w:val="00390EF1"/>
    <w:rsid w:val="00393A69"/>
    <w:rsid w:val="003A438B"/>
    <w:rsid w:val="003A6F97"/>
    <w:rsid w:val="003A7FC4"/>
    <w:rsid w:val="003B01CD"/>
    <w:rsid w:val="003B0FCE"/>
    <w:rsid w:val="003B2860"/>
    <w:rsid w:val="003B2EF8"/>
    <w:rsid w:val="003B4F9D"/>
    <w:rsid w:val="003C17EA"/>
    <w:rsid w:val="003C4434"/>
    <w:rsid w:val="003C4837"/>
    <w:rsid w:val="003C5F5C"/>
    <w:rsid w:val="003C63DE"/>
    <w:rsid w:val="003D0CC7"/>
    <w:rsid w:val="003D7243"/>
    <w:rsid w:val="003E0F1F"/>
    <w:rsid w:val="003F2A1D"/>
    <w:rsid w:val="003F375F"/>
    <w:rsid w:val="003F461E"/>
    <w:rsid w:val="003F47E3"/>
    <w:rsid w:val="003F4947"/>
    <w:rsid w:val="003F590F"/>
    <w:rsid w:val="00401EAE"/>
    <w:rsid w:val="00402B17"/>
    <w:rsid w:val="00404D7F"/>
    <w:rsid w:val="00405291"/>
    <w:rsid w:val="0040533B"/>
    <w:rsid w:val="00406962"/>
    <w:rsid w:val="00413F94"/>
    <w:rsid w:val="00414C22"/>
    <w:rsid w:val="00415133"/>
    <w:rsid w:val="0041786C"/>
    <w:rsid w:val="004221EC"/>
    <w:rsid w:val="004267CB"/>
    <w:rsid w:val="00427F6C"/>
    <w:rsid w:val="00430AEA"/>
    <w:rsid w:val="00432976"/>
    <w:rsid w:val="0043305D"/>
    <w:rsid w:val="0043570E"/>
    <w:rsid w:val="00435830"/>
    <w:rsid w:val="00437395"/>
    <w:rsid w:val="004377BE"/>
    <w:rsid w:val="00440B7F"/>
    <w:rsid w:val="004419AC"/>
    <w:rsid w:val="00442BA4"/>
    <w:rsid w:val="004436B4"/>
    <w:rsid w:val="00443FB2"/>
    <w:rsid w:val="00444208"/>
    <w:rsid w:val="004455A7"/>
    <w:rsid w:val="0044646A"/>
    <w:rsid w:val="00451D51"/>
    <w:rsid w:val="0045277D"/>
    <w:rsid w:val="0045363C"/>
    <w:rsid w:val="0045748C"/>
    <w:rsid w:val="004623C6"/>
    <w:rsid w:val="004627CE"/>
    <w:rsid w:val="00462925"/>
    <w:rsid w:val="00471062"/>
    <w:rsid w:val="00474CDB"/>
    <w:rsid w:val="004769F4"/>
    <w:rsid w:val="0048014B"/>
    <w:rsid w:val="00483013"/>
    <w:rsid w:val="004854E1"/>
    <w:rsid w:val="00486EEA"/>
    <w:rsid w:val="00487C28"/>
    <w:rsid w:val="00491D9B"/>
    <w:rsid w:val="00492649"/>
    <w:rsid w:val="00493A39"/>
    <w:rsid w:val="00495E6F"/>
    <w:rsid w:val="00496A54"/>
    <w:rsid w:val="004A0684"/>
    <w:rsid w:val="004A10D9"/>
    <w:rsid w:val="004A1410"/>
    <w:rsid w:val="004A14AE"/>
    <w:rsid w:val="004A230C"/>
    <w:rsid w:val="004A38C2"/>
    <w:rsid w:val="004A7536"/>
    <w:rsid w:val="004B0C2D"/>
    <w:rsid w:val="004B3ECE"/>
    <w:rsid w:val="004B75AA"/>
    <w:rsid w:val="004C5203"/>
    <w:rsid w:val="004C5626"/>
    <w:rsid w:val="004C6102"/>
    <w:rsid w:val="004D07B0"/>
    <w:rsid w:val="004D13A2"/>
    <w:rsid w:val="004D277C"/>
    <w:rsid w:val="004D41CE"/>
    <w:rsid w:val="004D66B9"/>
    <w:rsid w:val="004E3DB5"/>
    <w:rsid w:val="004E55B2"/>
    <w:rsid w:val="004E79BC"/>
    <w:rsid w:val="004F0B45"/>
    <w:rsid w:val="004F1D77"/>
    <w:rsid w:val="004F1EAD"/>
    <w:rsid w:val="004F30F0"/>
    <w:rsid w:val="004F7689"/>
    <w:rsid w:val="005003E4"/>
    <w:rsid w:val="005027B1"/>
    <w:rsid w:val="00505D45"/>
    <w:rsid w:val="00506CCB"/>
    <w:rsid w:val="00507289"/>
    <w:rsid w:val="0050758A"/>
    <w:rsid w:val="0050797E"/>
    <w:rsid w:val="005079A2"/>
    <w:rsid w:val="005079B7"/>
    <w:rsid w:val="0051083E"/>
    <w:rsid w:val="00510A7D"/>
    <w:rsid w:val="005114E5"/>
    <w:rsid w:val="00512A21"/>
    <w:rsid w:val="005135B6"/>
    <w:rsid w:val="005148D0"/>
    <w:rsid w:val="005158BF"/>
    <w:rsid w:val="00521284"/>
    <w:rsid w:val="00522140"/>
    <w:rsid w:val="0052437B"/>
    <w:rsid w:val="00527AED"/>
    <w:rsid w:val="005332A3"/>
    <w:rsid w:val="00536B8B"/>
    <w:rsid w:val="0053783E"/>
    <w:rsid w:val="005408A8"/>
    <w:rsid w:val="00540D0F"/>
    <w:rsid w:val="00540DF1"/>
    <w:rsid w:val="00541B41"/>
    <w:rsid w:val="0054339E"/>
    <w:rsid w:val="00545612"/>
    <w:rsid w:val="0055667B"/>
    <w:rsid w:val="00556FBC"/>
    <w:rsid w:val="0056081E"/>
    <w:rsid w:val="0056430B"/>
    <w:rsid w:val="00565FE0"/>
    <w:rsid w:val="0056635A"/>
    <w:rsid w:val="0056726D"/>
    <w:rsid w:val="00572ABA"/>
    <w:rsid w:val="0057753B"/>
    <w:rsid w:val="00581318"/>
    <w:rsid w:val="00583A28"/>
    <w:rsid w:val="00583B6A"/>
    <w:rsid w:val="00585482"/>
    <w:rsid w:val="0059160F"/>
    <w:rsid w:val="005A2317"/>
    <w:rsid w:val="005A28ED"/>
    <w:rsid w:val="005A3FFB"/>
    <w:rsid w:val="005A72AA"/>
    <w:rsid w:val="005A748E"/>
    <w:rsid w:val="005A75BD"/>
    <w:rsid w:val="005B45F9"/>
    <w:rsid w:val="005B52FE"/>
    <w:rsid w:val="005C3A23"/>
    <w:rsid w:val="005C59B7"/>
    <w:rsid w:val="005C5BD4"/>
    <w:rsid w:val="005D0674"/>
    <w:rsid w:val="005D12C6"/>
    <w:rsid w:val="005D231C"/>
    <w:rsid w:val="005D327A"/>
    <w:rsid w:val="005D378E"/>
    <w:rsid w:val="005D5218"/>
    <w:rsid w:val="005D6487"/>
    <w:rsid w:val="005D6E0E"/>
    <w:rsid w:val="005D784D"/>
    <w:rsid w:val="005E04C7"/>
    <w:rsid w:val="005E2359"/>
    <w:rsid w:val="005E2777"/>
    <w:rsid w:val="005E3724"/>
    <w:rsid w:val="005F1BA3"/>
    <w:rsid w:val="005F263E"/>
    <w:rsid w:val="005F3386"/>
    <w:rsid w:val="006023DD"/>
    <w:rsid w:val="00604025"/>
    <w:rsid w:val="00611F57"/>
    <w:rsid w:val="006262E1"/>
    <w:rsid w:val="006277C6"/>
    <w:rsid w:val="00627E41"/>
    <w:rsid w:val="006313B4"/>
    <w:rsid w:val="006315D2"/>
    <w:rsid w:val="006331C3"/>
    <w:rsid w:val="00634EF5"/>
    <w:rsid w:val="0064239A"/>
    <w:rsid w:val="006431F5"/>
    <w:rsid w:val="0065247F"/>
    <w:rsid w:val="00652F13"/>
    <w:rsid w:val="00654E17"/>
    <w:rsid w:val="00656846"/>
    <w:rsid w:val="00660289"/>
    <w:rsid w:val="00664253"/>
    <w:rsid w:val="006658FB"/>
    <w:rsid w:val="00666FA7"/>
    <w:rsid w:val="00667B22"/>
    <w:rsid w:val="00667E01"/>
    <w:rsid w:val="006707D3"/>
    <w:rsid w:val="00672E20"/>
    <w:rsid w:val="00674A37"/>
    <w:rsid w:val="00675B8A"/>
    <w:rsid w:val="00676FE5"/>
    <w:rsid w:val="00680FF4"/>
    <w:rsid w:val="006828EC"/>
    <w:rsid w:val="006846A8"/>
    <w:rsid w:val="00685E48"/>
    <w:rsid w:val="006864E0"/>
    <w:rsid w:val="00690C79"/>
    <w:rsid w:val="00693DDD"/>
    <w:rsid w:val="0069436C"/>
    <w:rsid w:val="00694B5D"/>
    <w:rsid w:val="00695EAE"/>
    <w:rsid w:val="0069641D"/>
    <w:rsid w:val="006A098D"/>
    <w:rsid w:val="006A50C0"/>
    <w:rsid w:val="006B0D5A"/>
    <w:rsid w:val="006B1642"/>
    <w:rsid w:val="006B6109"/>
    <w:rsid w:val="006C2F1B"/>
    <w:rsid w:val="006C5E03"/>
    <w:rsid w:val="006C65C0"/>
    <w:rsid w:val="006C66EC"/>
    <w:rsid w:val="006C6773"/>
    <w:rsid w:val="006C7528"/>
    <w:rsid w:val="006C76E9"/>
    <w:rsid w:val="006C7DDE"/>
    <w:rsid w:val="006D1488"/>
    <w:rsid w:val="006D6C11"/>
    <w:rsid w:val="006D7521"/>
    <w:rsid w:val="006E04B6"/>
    <w:rsid w:val="006F11BF"/>
    <w:rsid w:val="006F16FC"/>
    <w:rsid w:val="006F1916"/>
    <w:rsid w:val="006F2795"/>
    <w:rsid w:val="006F2F11"/>
    <w:rsid w:val="006F2FF9"/>
    <w:rsid w:val="006F4A8C"/>
    <w:rsid w:val="006F7AEA"/>
    <w:rsid w:val="00701408"/>
    <w:rsid w:val="00701BB0"/>
    <w:rsid w:val="00701C19"/>
    <w:rsid w:val="00703307"/>
    <w:rsid w:val="00704795"/>
    <w:rsid w:val="00706624"/>
    <w:rsid w:val="00706966"/>
    <w:rsid w:val="0070716D"/>
    <w:rsid w:val="00711FC7"/>
    <w:rsid w:val="00711FFA"/>
    <w:rsid w:val="00712216"/>
    <w:rsid w:val="0071366A"/>
    <w:rsid w:val="00713D9B"/>
    <w:rsid w:val="007140A8"/>
    <w:rsid w:val="0071693A"/>
    <w:rsid w:val="0071780E"/>
    <w:rsid w:val="00723CBC"/>
    <w:rsid w:val="0073044D"/>
    <w:rsid w:val="00734A83"/>
    <w:rsid w:val="007403CB"/>
    <w:rsid w:val="00744611"/>
    <w:rsid w:val="00744CB2"/>
    <w:rsid w:val="007479E4"/>
    <w:rsid w:val="00750498"/>
    <w:rsid w:val="00750B17"/>
    <w:rsid w:val="00761D5E"/>
    <w:rsid w:val="00761F33"/>
    <w:rsid w:val="007629C1"/>
    <w:rsid w:val="0076330E"/>
    <w:rsid w:val="00767D76"/>
    <w:rsid w:val="00775B76"/>
    <w:rsid w:val="00782E1B"/>
    <w:rsid w:val="00782F8F"/>
    <w:rsid w:val="007833CC"/>
    <w:rsid w:val="00784D03"/>
    <w:rsid w:val="00787AC2"/>
    <w:rsid w:val="00790358"/>
    <w:rsid w:val="00796679"/>
    <w:rsid w:val="007A0DA3"/>
    <w:rsid w:val="007A1929"/>
    <w:rsid w:val="007A6681"/>
    <w:rsid w:val="007A66F6"/>
    <w:rsid w:val="007A71DE"/>
    <w:rsid w:val="007B1AC0"/>
    <w:rsid w:val="007B245C"/>
    <w:rsid w:val="007B6FE5"/>
    <w:rsid w:val="007B740E"/>
    <w:rsid w:val="007C213D"/>
    <w:rsid w:val="007C2294"/>
    <w:rsid w:val="007C4D5C"/>
    <w:rsid w:val="007C55E4"/>
    <w:rsid w:val="007C6AAC"/>
    <w:rsid w:val="007C6E31"/>
    <w:rsid w:val="007C6EE1"/>
    <w:rsid w:val="007C7CE2"/>
    <w:rsid w:val="007D5226"/>
    <w:rsid w:val="007D5F89"/>
    <w:rsid w:val="007D7DD4"/>
    <w:rsid w:val="007E0B1E"/>
    <w:rsid w:val="007E1194"/>
    <w:rsid w:val="007E2DD6"/>
    <w:rsid w:val="007E65C3"/>
    <w:rsid w:val="007F1A63"/>
    <w:rsid w:val="008029E7"/>
    <w:rsid w:val="00804E1D"/>
    <w:rsid w:val="008054B3"/>
    <w:rsid w:val="008064A9"/>
    <w:rsid w:val="00806F4F"/>
    <w:rsid w:val="00807F73"/>
    <w:rsid w:val="00814B32"/>
    <w:rsid w:val="00815150"/>
    <w:rsid w:val="00816827"/>
    <w:rsid w:val="00817CE1"/>
    <w:rsid w:val="00822082"/>
    <w:rsid w:val="00823672"/>
    <w:rsid w:val="008253CD"/>
    <w:rsid w:val="00825784"/>
    <w:rsid w:val="00825E9B"/>
    <w:rsid w:val="008264F9"/>
    <w:rsid w:val="00832665"/>
    <w:rsid w:val="008354E8"/>
    <w:rsid w:val="00835AC7"/>
    <w:rsid w:val="00835D44"/>
    <w:rsid w:val="00836650"/>
    <w:rsid w:val="00837C2B"/>
    <w:rsid w:val="00842959"/>
    <w:rsid w:val="008442DE"/>
    <w:rsid w:val="00845663"/>
    <w:rsid w:val="00850E68"/>
    <w:rsid w:val="008524A4"/>
    <w:rsid w:val="00860A45"/>
    <w:rsid w:val="00864B2E"/>
    <w:rsid w:val="00871459"/>
    <w:rsid w:val="00871A5D"/>
    <w:rsid w:val="0087278D"/>
    <w:rsid w:val="008728C5"/>
    <w:rsid w:val="00873D7A"/>
    <w:rsid w:val="008741FF"/>
    <w:rsid w:val="0087660B"/>
    <w:rsid w:val="00882CE2"/>
    <w:rsid w:val="0089350A"/>
    <w:rsid w:val="00894DF8"/>
    <w:rsid w:val="00896CD2"/>
    <w:rsid w:val="0089794B"/>
    <w:rsid w:val="008A08A2"/>
    <w:rsid w:val="008A201F"/>
    <w:rsid w:val="008A26BC"/>
    <w:rsid w:val="008A327F"/>
    <w:rsid w:val="008A3A53"/>
    <w:rsid w:val="008A58D7"/>
    <w:rsid w:val="008A5C5D"/>
    <w:rsid w:val="008A7A4A"/>
    <w:rsid w:val="008B440B"/>
    <w:rsid w:val="008B6B17"/>
    <w:rsid w:val="008C0A21"/>
    <w:rsid w:val="008C2B63"/>
    <w:rsid w:val="008C3533"/>
    <w:rsid w:val="008C461B"/>
    <w:rsid w:val="008C4C70"/>
    <w:rsid w:val="008C5FF3"/>
    <w:rsid w:val="008C61EF"/>
    <w:rsid w:val="008C73A8"/>
    <w:rsid w:val="008D1968"/>
    <w:rsid w:val="008D6BCF"/>
    <w:rsid w:val="008D76A1"/>
    <w:rsid w:val="008E19A4"/>
    <w:rsid w:val="008E4704"/>
    <w:rsid w:val="008E6889"/>
    <w:rsid w:val="008F0172"/>
    <w:rsid w:val="008F0549"/>
    <w:rsid w:val="008F0D3E"/>
    <w:rsid w:val="008F1565"/>
    <w:rsid w:val="008F5FE5"/>
    <w:rsid w:val="008F6DE6"/>
    <w:rsid w:val="00904693"/>
    <w:rsid w:val="00906A08"/>
    <w:rsid w:val="00906E9E"/>
    <w:rsid w:val="009104B0"/>
    <w:rsid w:val="00913402"/>
    <w:rsid w:val="0091489F"/>
    <w:rsid w:val="00917834"/>
    <w:rsid w:val="009220DD"/>
    <w:rsid w:val="00923028"/>
    <w:rsid w:val="00923597"/>
    <w:rsid w:val="00923CAD"/>
    <w:rsid w:val="009244DF"/>
    <w:rsid w:val="0092472F"/>
    <w:rsid w:val="00924B11"/>
    <w:rsid w:val="0092501E"/>
    <w:rsid w:val="00926B56"/>
    <w:rsid w:val="00933303"/>
    <w:rsid w:val="009362F3"/>
    <w:rsid w:val="009403DE"/>
    <w:rsid w:val="009455A1"/>
    <w:rsid w:val="009458B5"/>
    <w:rsid w:val="009467AD"/>
    <w:rsid w:val="009504C4"/>
    <w:rsid w:val="009520FA"/>
    <w:rsid w:val="00952A8B"/>
    <w:rsid w:val="00956764"/>
    <w:rsid w:val="009578D8"/>
    <w:rsid w:val="0096124A"/>
    <w:rsid w:val="009659BD"/>
    <w:rsid w:val="00967FF3"/>
    <w:rsid w:val="00971860"/>
    <w:rsid w:val="009750C2"/>
    <w:rsid w:val="00975E68"/>
    <w:rsid w:val="00990A57"/>
    <w:rsid w:val="00990C85"/>
    <w:rsid w:val="009910E8"/>
    <w:rsid w:val="00992970"/>
    <w:rsid w:val="009934FC"/>
    <w:rsid w:val="00993BB2"/>
    <w:rsid w:val="00996CFC"/>
    <w:rsid w:val="009A30B4"/>
    <w:rsid w:val="009A4FE4"/>
    <w:rsid w:val="009A5CDA"/>
    <w:rsid w:val="009A678F"/>
    <w:rsid w:val="009A70BA"/>
    <w:rsid w:val="009B4A6B"/>
    <w:rsid w:val="009B5820"/>
    <w:rsid w:val="009B582A"/>
    <w:rsid w:val="009C2F4C"/>
    <w:rsid w:val="009C3A22"/>
    <w:rsid w:val="009C4E55"/>
    <w:rsid w:val="009D08F9"/>
    <w:rsid w:val="009D171F"/>
    <w:rsid w:val="009D5906"/>
    <w:rsid w:val="009E0374"/>
    <w:rsid w:val="009E0627"/>
    <w:rsid w:val="009E1EEF"/>
    <w:rsid w:val="009E2E3B"/>
    <w:rsid w:val="009E4534"/>
    <w:rsid w:val="009E6655"/>
    <w:rsid w:val="009F063D"/>
    <w:rsid w:val="00A03754"/>
    <w:rsid w:val="00A060B6"/>
    <w:rsid w:val="00A06E3F"/>
    <w:rsid w:val="00A07B92"/>
    <w:rsid w:val="00A1063B"/>
    <w:rsid w:val="00A12B8E"/>
    <w:rsid w:val="00A13834"/>
    <w:rsid w:val="00A175E0"/>
    <w:rsid w:val="00A211C9"/>
    <w:rsid w:val="00A22B30"/>
    <w:rsid w:val="00A245F9"/>
    <w:rsid w:val="00A26C65"/>
    <w:rsid w:val="00A30936"/>
    <w:rsid w:val="00A31A58"/>
    <w:rsid w:val="00A32C76"/>
    <w:rsid w:val="00A33978"/>
    <w:rsid w:val="00A33CE2"/>
    <w:rsid w:val="00A356AC"/>
    <w:rsid w:val="00A35E98"/>
    <w:rsid w:val="00A4070E"/>
    <w:rsid w:val="00A42E0D"/>
    <w:rsid w:val="00A44B28"/>
    <w:rsid w:val="00A46C18"/>
    <w:rsid w:val="00A515D1"/>
    <w:rsid w:val="00A53225"/>
    <w:rsid w:val="00A53DB5"/>
    <w:rsid w:val="00A54096"/>
    <w:rsid w:val="00A54721"/>
    <w:rsid w:val="00A56C3B"/>
    <w:rsid w:val="00A61E08"/>
    <w:rsid w:val="00A63C99"/>
    <w:rsid w:val="00A6519A"/>
    <w:rsid w:val="00A72511"/>
    <w:rsid w:val="00A75833"/>
    <w:rsid w:val="00A75C82"/>
    <w:rsid w:val="00A76FBF"/>
    <w:rsid w:val="00A80EA7"/>
    <w:rsid w:val="00A81CB9"/>
    <w:rsid w:val="00A821F8"/>
    <w:rsid w:val="00A82BFA"/>
    <w:rsid w:val="00A849E9"/>
    <w:rsid w:val="00A87E08"/>
    <w:rsid w:val="00A900BD"/>
    <w:rsid w:val="00A90C0A"/>
    <w:rsid w:val="00A943CC"/>
    <w:rsid w:val="00A96150"/>
    <w:rsid w:val="00AA2564"/>
    <w:rsid w:val="00AA2BEC"/>
    <w:rsid w:val="00AA378C"/>
    <w:rsid w:val="00AB24C3"/>
    <w:rsid w:val="00AB3A9B"/>
    <w:rsid w:val="00AB5C55"/>
    <w:rsid w:val="00AB6AE4"/>
    <w:rsid w:val="00AB7FC8"/>
    <w:rsid w:val="00AC16AF"/>
    <w:rsid w:val="00AC1A71"/>
    <w:rsid w:val="00AC1C2F"/>
    <w:rsid w:val="00AC1D7D"/>
    <w:rsid w:val="00AC23AF"/>
    <w:rsid w:val="00AC3364"/>
    <w:rsid w:val="00AC33B7"/>
    <w:rsid w:val="00AD1F81"/>
    <w:rsid w:val="00AD2AC7"/>
    <w:rsid w:val="00AD429B"/>
    <w:rsid w:val="00AD450E"/>
    <w:rsid w:val="00AD7BF9"/>
    <w:rsid w:val="00AE089A"/>
    <w:rsid w:val="00AE1474"/>
    <w:rsid w:val="00AE2250"/>
    <w:rsid w:val="00AE3957"/>
    <w:rsid w:val="00AE5F5B"/>
    <w:rsid w:val="00AF0A8E"/>
    <w:rsid w:val="00AF7ADE"/>
    <w:rsid w:val="00B002F7"/>
    <w:rsid w:val="00B00B89"/>
    <w:rsid w:val="00B052CA"/>
    <w:rsid w:val="00B06A3B"/>
    <w:rsid w:val="00B06A5A"/>
    <w:rsid w:val="00B15BEE"/>
    <w:rsid w:val="00B17A1E"/>
    <w:rsid w:val="00B23F30"/>
    <w:rsid w:val="00B31E5C"/>
    <w:rsid w:val="00B32E25"/>
    <w:rsid w:val="00B36F6A"/>
    <w:rsid w:val="00B37AD2"/>
    <w:rsid w:val="00B44247"/>
    <w:rsid w:val="00B445FA"/>
    <w:rsid w:val="00B453CD"/>
    <w:rsid w:val="00B4545C"/>
    <w:rsid w:val="00B4571F"/>
    <w:rsid w:val="00B51009"/>
    <w:rsid w:val="00B56C52"/>
    <w:rsid w:val="00B576A5"/>
    <w:rsid w:val="00B605D4"/>
    <w:rsid w:val="00B60706"/>
    <w:rsid w:val="00B61992"/>
    <w:rsid w:val="00B653BC"/>
    <w:rsid w:val="00B672F1"/>
    <w:rsid w:val="00B6753C"/>
    <w:rsid w:val="00B67F5E"/>
    <w:rsid w:val="00B701FE"/>
    <w:rsid w:val="00B70B09"/>
    <w:rsid w:val="00B724DC"/>
    <w:rsid w:val="00B82423"/>
    <w:rsid w:val="00B8624C"/>
    <w:rsid w:val="00B86AA2"/>
    <w:rsid w:val="00B91242"/>
    <w:rsid w:val="00B917BC"/>
    <w:rsid w:val="00B918B1"/>
    <w:rsid w:val="00B9305F"/>
    <w:rsid w:val="00B93C32"/>
    <w:rsid w:val="00B941EA"/>
    <w:rsid w:val="00B949FC"/>
    <w:rsid w:val="00B96B31"/>
    <w:rsid w:val="00B9746A"/>
    <w:rsid w:val="00BA16E3"/>
    <w:rsid w:val="00BA34E2"/>
    <w:rsid w:val="00BA5131"/>
    <w:rsid w:val="00BA5678"/>
    <w:rsid w:val="00BA67E1"/>
    <w:rsid w:val="00BA7888"/>
    <w:rsid w:val="00BA7CF5"/>
    <w:rsid w:val="00BA7E84"/>
    <w:rsid w:val="00BB3424"/>
    <w:rsid w:val="00BB47B9"/>
    <w:rsid w:val="00BC0290"/>
    <w:rsid w:val="00BC2B2F"/>
    <w:rsid w:val="00BC3545"/>
    <w:rsid w:val="00BC4716"/>
    <w:rsid w:val="00BC4B21"/>
    <w:rsid w:val="00BC52BA"/>
    <w:rsid w:val="00BD699B"/>
    <w:rsid w:val="00BE03F4"/>
    <w:rsid w:val="00BE4FEE"/>
    <w:rsid w:val="00BE5485"/>
    <w:rsid w:val="00BE7509"/>
    <w:rsid w:val="00BF182E"/>
    <w:rsid w:val="00BF1FB4"/>
    <w:rsid w:val="00BF4607"/>
    <w:rsid w:val="00BF4C89"/>
    <w:rsid w:val="00C01984"/>
    <w:rsid w:val="00C01D69"/>
    <w:rsid w:val="00C0213D"/>
    <w:rsid w:val="00C05F87"/>
    <w:rsid w:val="00C06E97"/>
    <w:rsid w:val="00C1162B"/>
    <w:rsid w:val="00C119FA"/>
    <w:rsid w:val="00C13DCD"/>
    <w:rsid w:val="00C172F0"/>
    <w:rsid w:val="00C175A6"/>
    <w:rsid w:val="00C22866"/>
    <w:rsid w:val="00C24D9F"/>
    <w:rsid w:val="00C25D20"/>
    <w:rsid w:val="00C26430"/>
    <w:rsid w:val="00C27A21"/>
    <w:rsid w:val="00C319A7"/>
    <w:rsid w:val="00C35000"/>
    <w:rsid w:val="00C41D01"/>
    <w:rsid w:val="00C4303C"/>
    <w:rsid w:val="00C436DD"/>
    <w:rsid w:val="00C44C93"/>
    <w:rsid w:val="00C455C5"/>
    <w:rsid w:val="00C4688C"/>
    <w:rsid w:val="00C47983"/>
    <w:rsid w:val="00C52199"/>
    <w:rsid w:val="00C52E31"/>
    <w:rsid w:val="00C574B7"/>
    <w:rsid w:val="00C64068"/>
    <w:rsid w:val="00C64F26"/>
    <w:rsid w:val="00C66984"/>
    <w:rsid w:val="00C7113A"/>
    <w:rsid w:val="00C80627"/>
    <w:rsid w:val="00C80D46"/>
    <w:rsid w:val="00C826A1"/>
    <w:rsid w:val="00C8304B"/>
    <w:rsid w:val="00C916B5"/>
    <w:rsid w:val="00C96628"/>
    <w:rsid w:val="00CA0D7A"/>
    <w:rsid w:val="00CB017C"/>
    <w:rsid w:val="00CB1CB8"/>
    <w:rsid w:val="00CB3220"/>
    <w:rsid w:val="00CB4083"/>
    <w:rsid w:val="00CB46C5"/>
    <w:rsid w:val="00CB4771"/>
    <w:rsid w:val="00CB6DE0"/>
    <w:rsid w:val="00CC087E"/>
    <w:rsid w:val="00CC2D1E"/>
    <w:rsid w:val="00CC3326"/>
    <w:rsid w:val="00CC7660"/>
    <w:rsid w:val="00CD0DB5"/>
    <w:rsid w:val="00CE00AB"/>
    <w:rsid w:val="00CE19FA"/>
    <w:rsid w:val="00CE30BE"/>
    <w:rsid w:val="00CE4142"/>
    <w:rsid w:val="00CE6044"/>
    <w:rsid w:val="00CE7932"/>
    <w:rsid w:val="00CF087B"/>
    <w:rsid w:val="00CF24F4"/>
    <w:rsid w:val="00CF6288"/>
    <w:rsid w:val="00D0116D"/>
    <w:rsid w:val="00D021AB"/>
    <w:rsid w:val="00D04228"/>
    <w:rsid w:val="00D05E06"/>
    <w:rsid w:val="00D14CDA"/>
    <w:rsid w:val="00D1548A"/>
    <w:rsid w:val="00D16728"/>
    <w:rsid w:val="00D17E3D"/>
    <w:rsid w:val="00D20C59"/>
    <w:rsid w:val="00D23960"/>
    <w:rsid w:val="00D23AC4"/>
    <w:rsid w:val="00D261D8"/>
    <w:rsid w:val="00D27EF6"/>
    <w:rsid w:val="00D30157"/>
    <w:rsid w:val="00D327CE"/>
    <w:rsid w:val="00D34E9C"/>
    <w:rsid w:val="00D3606B"/>
    <w:rsid w:val="00D362A5"/>
    <w:rsid w:val="00D36F0D"/>
    <w:rsid w:val="00D41896"/>
    <w:rsid w:val="00D42E76"/>
    <w:rsid w:val="00D453AD"/>
    <w:rsid w:val="00D47AE8"/>
    <w:rsid w:val="00D53091"/>
    <w:rsid w:val="00D5424C"/>
    <w:rsid w:val="00D54779"/>
    <w:rsid w:val="00D54AAB"/>
    <w:rsid w:val="00D55E6B"/>
    <w:rsid w:val="00D56A9E"/>
    <w:rsid w:val="00D56EEF"/>
    <w:rsid w:val="00D56F95"/>
    <w:rsid w:val="00D60650"/>
    <w:rsid w:val="00D60FBE"/>
    <w:rsid w:val="00D610AB"/>
    <w:rsid w:val="00D62F61"/>
    <w:rsid w:val="00D65260"/>
    <w:rsid w:val="00D6690A"/>
    <w:rsid w:val="00D74677"/>
    <w:rsid w:val="00D748E4"/>
    <w:rsid w:val="00D80015"/>
    <w:rsid w:val="00D808E1"/>
    <w:rsid w:val="00D8110C"/>
    <w:rsid w:val="00D81710"/>
    <w:rsid w:val="00D8330D"/>
    <w:rsid w:val="00D86924"/>
    <w:rsid w:val="00D903EA"/>
    <w:rsid w:val="00D91D2A"/>
    <w:rsid w:val="00D943AA"/>
    <w:rsid w:val="00D9517E"/>
    <w:rsid w:val="00D95C04"/>
    <w:rsid w:val="00DA1C8E"/>
    <w:rsid w:val="00DA20B2"/>
    <w:rsid w:val="00DA3F00"/>
    <w:rsid w:val="00DA4DC2"/>
    <w:rsid w:val="00DA5FE8"/>
    <w:rsid w:val="00DA62B9"/>
    <w:rsid w:val="00DA6449"/>
    <w:rsid w:val="00DA670E"/>
    <w:rsid w:val="00DA7E46"/>
    <w:rsid w:val="00DB2C2C"/>
    <w:rsid w:val="00DB5C00"/>
    <w:rsid w:val="00DB6DFC"/>
    <w:rsid w:val="00DC15D3"/>
    <w:rsid w:val="00DC5086"/>
    <w:rsid w:val="00DC5603"/>
    <w:rsid w:val="00DC566B"/>
    <w:rsid w:val="00DC5E06"/>
    <w:rsid w:val="00DD0D0D"/>
    <w:rsid w:val="00DE0F40"/>
    <w:rsid w:val="00DE18E3"/>
    <w:rsid w:val="00DE22F9"/>
    <w:rsid w:val="00DE319E"/>
    <w:rsid w:val="00DE44AD"/>
    <w:rsid w:val="00DE53B4"/>
    <w:rsid w:val="00DE5888"/>
    <w:rsid w:val="00DE5F72"/>
    <w:rsid w:val="00DE5F74"/>
    <w:rsid w:val="00DE7BAB"/>
    <w:rsid w:val="00DF2C1C"/>
    <w:rsid w:val="00E00A31"/>
    <w:rsid w:val="00E0469A"/>
    <w:rsid w:val="00E04E1F"/>
    <w:rsid w:val="00E0607B"/>
    <w:rsid w:val="00E07A4B"/>
    <w:rsid w:val="00E12840"/>
    <w:rsid w:val="00E12E46"/>
    <w:rsid w:val="00E1469A"/>
    <w:rsid w:val="00E14B10"/>
    <w:rsid w:val="00E172A5"/>
    <w:rsid w:val="00E218DF"/>
    <w:rsid w:val="00E22B66"/>
    <w:rsid w:val="00E27E0E"/>
    <w:rsid w:val="00E30B89"/>
    <w:rsid w:val="00E30E0E"/>
    <w:rsid w:val="00E32213"/>
    <w:rsid w:val="00E337FD"/>
    <w:rsid w:val="00E35B21"/>
    <w:rsid w:val="00E41A9C"/>
    <w:rsid w:val="00E43217"/>
    <w:rsid w:val="00E44F3B"/>
    <w:rsid w:val="00E556C7"/>
    <w:rsid w:val="00E564F6"/>
    <w:rsid w:val="00E61670"/>
    <w:rsid w:val="00E65366"/>
    <w:rsid w:val="00E65369"/>
    <w:rsid w:val="00E65F80"/>
    <w:rsid w:val="00E674F3"/>
    <w:rsid w:val="00E67D04"/>
    <w:rsid w:val="00E67F49"/>
    <w:rsid w:val="00E72FC3"/>
    <w:rsid w:val="00E72FE1"/>
    <w:rsid w:val="00E75261"/>
    <w:rsid w:val="00E769F7"/>
    <w:rsid w:val="00E833DB"/>
    <w:rsid w:val="00E849EF"/>
    <w:rsid w:val="00E8619E"/>
    <w:rsid w:val="00E8656C"/>
    <w:rsid w:val="00E92314"/>
    <w:rsid w:val="00E9404E"/>
    <w:rsid w:val="00E96055"/>
    <w:rsid w:val="00E97D48"/>
    <w:rsid w:val="00EA3B50"/>
    <w:rsid w:val="00EA47A8"/>
    <w:rsid w:val="00EA489F"/>
    <w:rsid w:val="00EA4E55"/>
    <w:rsid w:val="00EA580B"/>
    <w:rsid w:val="00EA7C8E"/>
    <w:rsid w:val="00EB0132"/>
    <w:rsid w:val="00EB3CE9"/>
    <w:rsid w:val="00EB4906"/>
    <w:rsid w:val="00EB650C"/>
    <w:rsid w:val="00EC5ACB"/>
    <w:rsid w:val="00EC60F7"/>
    <w:rsid w:val="00EC6C80"/>
    <w:rsid w:val="00EC6FCE"/>
    <w:rsid w:val="00EC7C00"/>
    <w:rsid w:val="00ED3EA9"/>
    <w:rsid w:val="00ED64B6"/>
    <w:rsid w:val="00ED67C5"/>
    <w:rsid w:val="00ED7565"/>
    <w:rsid w:val="00EE2387"/>
    <w:rsid w:val="00EE5C64"/>
    <w:rsid w:val="00EE739F"/>
    <w:rsid w:val="00EE7A6A"/>
    <w:rsid w:val="00EF0017"/>
    <w:rsid w:val="00EF073A"/>
    <w:rsid w:val="00EF1A38"/>
    <w:rsid w:val="00F01FFE"/>
    <w:rsid w:val="00F10791"/>
    <w:rsid w:val="00F13572"/>
    <w:rsid w:val="00F13BA8"/>
    <w:rsid w:val="00F1660F"/>
    <w:rsid w:val="00F17470"/>
    <w:rsid w:val="00F17A13"/>
    <w:rsid w:val="00F2008F"/>
    <w:rsid w:val="00F21E98"/>
    <w:rsid w:val="00F24755"/>
    <w:rsid w:val="00F254D6"/>
    <w:rsid w:val="00F31895"/>
    <w:rsid w:val="00F322AB"/>
    <w:rsid w:val="00F341C2"/>
    <w:rsid w:val="00F341FD"/>
    <w:rsid w:val="00F34DFC"/>
    <w:rsid w:val="00F36F5B"/>
    <w:rsid w:val="00F4007B"/>
    <w:rsid w:val="00F413ED"/>
    <w:rsid w:val="00F433AA"/>
    <w:rsid w:val="00F47B19"/>
    <w:rsid w:val="00F501B4"/>
    <w:rsid w:val="00F51F78"/>
    <w:rsid w:val="00F535BF"/>
    <w:rsid w:val="00F601D9"/>
    <w:rsid w:val="00F60329"/>
    <w:rsid w:val="00F65AF1"/>
    <w:rsid w:val="00F66247"/>
    <w:rsid w:val="00F66C0C"/>
    <w:rsid w:val="00F7208E"/>
    <w:rsid w:val="00F77170"/>
    <w:rsid w:val="00F824E6"/>
    <w:rsid w:val="00F84382"/>
    <w:rsid w:val="00F84782"/>
    <w:rsid w:val="00F908D2"/>
    <w:rsid w:val="00F91194"/>
    <w:rsid w:val="00F92849"/>
    <w:rsid w:val="00F928E4"/>
    <w:rsid w:val="00F93002"/>
    <w:rsid w:val="00F95A05"/>
    <w:rsid w:val="00F96B20"/>
    <w:rsid w:val="00F97C46"/>
    <w:rsid w:val="00FA0BAD"/>
    <w:rsid w:val="00FA16DD"/>
    <w:rsid w:val="00FA2CB1"/>
    <w:rsid w:val="00FA33BB"/>
    <w:rsid w:val="00FA3528"/>
    <w:rsid w:val="00FA445F"/>
    <w:rsid w:val="00FA55AE"/>
    <w:rsid w:val="00FA61AD"/>
    <w:rsid w:val="00FB1866"/>
    <w:rsid w:val="00FB1DED"/>
    <w:rsid w:val="00FB2352"/>
    <w:rsid w:val="00FB461E"/>
    <w:rsid w:val="00FB5556"/>
    <w:rsid w:val="00FB583C"/>
    <w:rsid w:val="00FB6780"/>
    <w:rsid w:val="00FB6D6A"/>
    <w:rsid w:val="00FB739E"/>
    <w:rsid w:val="00FC07CD"/>
    <w:rsid w:val="00FC494D"/>
    <w:rsid w:val="00FC5D80"/>
    <w:rsid w:val="00FD47F7"/>
    <w:rsid w:val="00FE25E1"/>
    <w:rsid w:val="00FE3893"/>
    <w:rsid w:val="00FE3C9A"/>
    <w:rsid w:val="00FE44D2"/>
    <w:rsid w:val="00FE5FD0"/>
    <w:rsid w:val="00FE73A3"/>
    <w:rsid w:val="00FE7580"/>
    <w:rsid w:val="00FF07FB"/>
    <w:rsid w:val="00FF108D"/>
    <w:rsid w:val="00FF1260"/>
    <w:rsid w:val="00FF1282"/>
    <w:rsid w:val="00FF51D5"/>
    <w:rsid w:val="00FF529E"/>
    <w:rsid w:val="00FF5C84"/>
    <w:rsid w:val="00FF64C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F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DB"/>
    <w:rPr>
      <w:rFonts w:ascii="Tahoma" w:hAnsi="Tahoma" w:cs="Tahoma"/>
      <w:sz w:val="16"/>
      <w:szCs w:val="16"/>
    </w:rPr>
  </w:style>
  <w:style w:type="paragraph" w:styleId="ListParagraph">
    <w:name w:val="List Paragraph"/>
    <w:basedOn w:val="Normal"/>
    <w:uiPriority w:val="34"/>
    <w:qFormat/>
    <w:rsid w:val="00B672F1"/>
    <w:pPr>
      <w:ind w:left="720"/>
      <w:contextualSpacing/>
    </w:pPr>
  </w:style>
  <w:style w:type="paragraph" w:customStyle="1" w:styleId="Title1">
    <w:name w:val="Title1"/>
    <w:basedOn w:val="Normal"/>
    <w:next w:val="Normal"/>
    <w:rsid w:val="001E7F62"/>
    <w:pPr>
      <w:spacing w:before="100" w:after="0" w:line="240" w:lineRule="auto"/>
      <w:ind w:left="1134" w:right="720"/>
      <w:jc w:val="center"/>
    </w:pPr>
    <w:rPr>
      <w:rFonts w:ascii="Times New Roman" w:eastAsia="MS Mincho" w:hAnsi="Times New Roman" w:cs="Times New Roman"/>
      <w:b/>
      <w:bCs/>
      <w:sz w:val="28"/>
      <w:szCs w:val="28"/>
    </w:rPr>
  </w:style>
  <w:style w:type="character" w:styleId="Hyperlink">
    <w:name w:val="Hyperlink"/>
    <w:basedOn w:val="DefaultParagraphFont"/>
    <w:uiPriority w:val="99"/>
    <w:unhideWhenUsed/>
    <w:rsid w:val="005003E4"/>
    <w:rPr>
      <w:color w:val="0000FF" w:themeColor="hyperlink"/>
      <w:u w:val="single"/>
    </w:rPr>
  </w:style>
  <w:style w:type="character" w:customStyle="1" w:styleId="apple-converted-space">
    <w:name w:val="apple-converted-space"/>
    <w:basedOn w:val="DefaultParagraphFont"/>
    <w:rsid w:val="00B96B31"/>
  </w:style>
  <w:style w:type="character" w:customStyle="1" w:styleId="st">
    <w:name w:val="st"/>
    <w:basedOn w:val="DefaultParagraphFont"/>
    <w:rsid w:val="008253CD"/>
  </w:style>
  <w:style w:type="character" w:customStyle="1" w:styleId="A2">
    <w:name w:val="A2"/>
    <w:uiPriority w:val="99"/>
    <w:rsid w:val="008253CD"/>
    <w:rPr>
      <w:rFonts w:cs="HelveticaOTF"/>
      <w:color w:val="221E1F"/>
      <w:sz w:val="20"/>
      <w:szCs w:val="20"/>
    </w:rPr>
  </w:style>
  <w:style w:type="paragraph" w:customStyle="1" w:styleId="Default">
    <w:name w:val="Default"/>
    <w:rsid w:val="008253CD"/>
    <w:pPr>
      <w:autoSpaceDE w:val="0"/>
      <w:autoSpaceDN w:val="0"/>
      <w:adjustRightInd w:val="0"/>
      <w:spacing w:after="0" w:line="240" w:lineRule="auto"/>
    </w:pPr>
    <w:rPr>
      <w:rFonts w:ascii="HelveticaOTF" w:hAnsi="HelveticaOTF" w:cs="HelveticaOTF"/>
      <w:color w:val="000000"/>
      <w:sz w:val="24"/>
      <w:szCs w:val="24"/>
    </w:rPr>
  </w:style>
  <w:style w:type="character" w:customStyle="1" w:styleId="A1">
    <w:name w:val="A1"/>
    <w:uiPriority w:val="99"/>
    <w:rsid w:val="008253CD"/>
    <w:rPr>
      <w:rFonts w:cs="HelveticaOTF"/>
      <w:color w:val="221E1F"/>
      <w:sz w:val="19"/>
      <w:szCs w:val="19"/>
    </w:rPr>
  </w:style>
  <w:style w:type="paragraph" w:customStyle="1" w:styleId="Pa1">
    <w:name w:val="Pa1"/>
    <w:basedOn w:val="Default"/>
    <w:next w:val="Default"/>
    <w:uiPriority w:val="99"/>
    <w:rsid w:val="008253CD"/>
    <w:pPr>
      <w:spacing w:line="241" w:lineRule="atLeast"/>
    </w:pPr>
    <w:rPr>
      <w:rFonts w:cstheme="minorBidi"/>
      <w:color w:val="auto"/>
    </w:rPr>
  </w:style>
  <w:style w:type="paragraph" w:customStyle="1" w:styleId="Pa5">
    <w:name w:val="Pa5"/>
    <w:basedOn w:val="Default"/>
    <w:next w:val="Default"/>
    <w:uiPriority w:val="99"/>
    <w:rsid w:val="00BA7888"/>
    <w:pPr>
      <w:spacing w:line="241" w:lineRule="atLeast"/>
    </w:pPr>
    <w:rPr>
      <w:rFonts w:cstheme="minorBidi"/>
      <w:color w:val="auto"/>
    </w:rPr>
  </w:style>
  <w:style w:type="character" w:customStyle="1" w:styleId="A3">
    <w:name w:val="A3"/>
    <w:uiPriority w:val="99"/>
    <w:rsid w:val="00BA7888"/>
    <w:rPr>
      <w:rFonts w:cs="HelveticaOTF"/>
      <w:color w:val="221E1F"/>
      <w:sz w:val="20"/>
      <w:szCs w:val="20"/>
    </w:rPr>
  </w:style>
  <w:style w:type="character" w:customStyle="1" w:styleId="A0">
    <w:name w:val="A0"/>
    <w:uiPriority w:val="99"/>
    <w:rsid w:val="00360786"/>
    <w:rPr>
      <w:rFonts w:cs="HelveticaOTF"/>
      <w:b/>
      <w:bCs/>
      <w:color w:val="221E1F"/>
      <w:sz w:val="36"/>
      <w:szCs w:val="36"/>
    </w:rPr>
  </w:style>
  <w:style w:type="character" w:styleId="PlaceholderText">
    <w:name w:val="Placeholder Text"/>
    <w:basedOn w:val="DefaultParagraphFont"/>
    <w:uiPriority w:val="99"/>
    <w:semiHidden/>
    <w:rsid w:val="00BC0290"/>
    <w:rPr>
      <w:color w:val="808080"/>
    </w:rPr>
  </w:style>
  <w:style w:type="character" w:customStyle="1" w:styleId="hps">
    <w:name w:val="hps"/>
    <w:basedOn w:val="DefaultParagraphFont"/>
    <w:rsid w:val="002E02F5"/>
  </w:style>
  <w:style w:type="paragraph" w:styleId="NormalWeb">
    <w:name w:val="Normal (Web)"/>
    <w:basedOn w:val="Normal"/>
    <w:uiPriority w:val="99"/>
    <w:unhideWhenUsed/>
    <w:rsid w:val="00713D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B0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56EEF"/>
    <w:rPr>
      <w:b/>
      <w:bCs/>
    </w:rPr>
  </w:style>
  <w:style w:type="character" w:styleId="Emphasis">
    <w:name w:val="Emphasis"/>
    <w:basedOn w:val="DefaultParagraphFont"/>
    <w:uiPriority w:val="20"/>
    <w:qFormat/>
    <w:rsid w:val="001F63EB"/>
    <w:rPr>
      <w:b/>
      <w:bCs/>
      <w:i w:val="0"/>
      <w:iCs w:val="0"/>
    </w:rPr>
  </w:style>
  <w:style w:type="paragraph" w:styleId="Header">
    <w:name w:val="header"/>
    <w:basedOn w:val="Normal"/>
    <w:link w:val="HeaderChar"/>
    <w:uiPriority w:val="99"/>
    <w:unhideWhenUsed/>
    <w:rsid w:val="00BB3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424"/>
  </w:style>
  <w:style w:type="paragraph" w:styleId="Footer">
    <w:name w:val="footer"/>
    <w:basedOn w:val="Normal"/>
    <w:link w:val="FooterChar"/>
    <w:uiPriority w:val="99"/>
    <w:unhideWhenUsed/>
    <w:rsid w:val="00BB3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424"/>
  </w:style>
  <w:style w:type="character" w:customStyle="1" w:styleId="shorttext">
    <w:name w:val="short_text"/>
    <w:basedOn w:val="DefaultParagraphFont"/>
    <w:rsid w:val="008D76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6199">
      <w:bodyDiv w:val="1"/>
      <w:marLeft w:val="0"/>
      <w:marRight w:val="0"/>
      <w:marTop w:val="0"/>
      <w:marBottom w:val="0"/>
      <w:divBdr>
        <w:top w:val="none" w:sz="0" w:space="0" w:color="auto"/>
        <w:left w:val="none" w:sz="0" w:space="0" w:color="auto"/>
        <w:bottom w:val="none" w:sz="0" w:space="0" w:color="auto"/>
        <w:right w:val="none" w:sz="0" w:space="0" w:color="auto"/>
      </w:divBdr>
    </w:div>
    <w:div w:id="221068111">
      <w:bodyDiv w:val="1"/>
      <w:marLeft w:val="0"/>
      <w:marRight w:val="0"/>
      <w:marTop w:val="0"/>
      <w:marBottom w:val="0"/>
      <w:divBdr>
        <w:top w:val="none" w:sz="0" w:space="0" w:color="auto"/>
        <w:left w:val="none" w:sz="0" w:space="0" w:color="auto"/>
        <w:bottom w:val="none" w:sz="0" w:space="0" w:color="auto"/>
        <w:right w:val="none" w:sz="0" w:space="0" w:color="auto"/>
      </w:divBdr>
      <w:divsChild>
        <w:div w:id="418332390">
          <w:marLeft w:val="0"/>
          <w:marRight w:val="0"/>
          <w:marTop w:val="0"/>
          <w:marBottom w:val="0"/>
          <w:divBdr>
            <w:top w:val="none" w:sz="0" w:space="0" w:color="auto"/>
            <w:left w:val="none" w:sz="0" w:space="0" w:color="auto"/>
            <w:bottom w:val="none" w:sz="0" w:space="0" w:color="auto"/>
            <w:right w:val="none" w:sz="0" w:space="0" w:color="auto"/>
          </w:divBdr>
          <w:divsChild>
            <w:div w:id="1092163630">
              <w:marLeft w:val="0"/>
              <w:marRight w:val="0"/>
              <w:marTop w:val="450"/>
              <w:marBottom w:val="0"/>
              <w:divBdr>
                <w:top w:val="none" w:sz="0" w:space="0" w:color="auto"/>
                <w:left w:val="none" w:sz="0" w:space="0" w:color="auto"/>
                <w:bottom w:val="none" w:sz="0" w:space="0" w:color="auto"/>
                <w:right w:val="none" w:sz="0" w:space="0" w:color="auto"/>
              </w:divBdr>
              <w:divsChild>
                <w:div w:id="491411617">
                  <w:marLeft w:val="75"/>
                  <w:marRight w:val="75"/>
                  <w:marTop w:val="75"/>
                  <w:marBottom w:val="75"/>
                  <w:divBdr>
                    <w:top w:val="single" w:sz="6" w:space="0" w:color="AAAAAA"/>
                    <w:left w:val="single" w:sz="6" w:space="0" w:color="AAAAAA"/>
                    <w:bottom w:val="single" w:sz="6" w:space="0" w:color="AAAAAA"/>
                    <w:right w:val="single" w:sz="6" w:space="0" w:color="AAAAAA"/>
                  </w:divBdr>
                  <w:divsChild>
                    <w:div w:id="706025528">
                      <w:marLeft w:val="0"/>
                      <w:marRight w:val="0"/>
                      <w:marTop w:val="0"/>
                      <w:marBottom w:val="0"/>
                      <w:divBdr>
                        <w:top w:val="none" w:sz="0" w:space="0" w:color="auto"/>
                        <w:left w:val="none" w:sz="0" w:space="0" w:color="auto"/>
                        <w:bottom w:val="none" w:sz="0" w:space="0" w:color="auto"/>
                        <w:right w:val="none" w:sz="0" w:space="0" w:color="auto"/>
                      </w:divBdr>
                      <w:divsChild>
                        <w:div w:id="396248487">
                          <w:marLeft w:val="0"/>
                          <w:marRight w:val="0"/>
                          <w:marTop w:val="0"/>
                          <w:marBottom w:val="0"/>
                          <w:divBdr>
                            <w:top w:val="none" w:sz="0" w:space="0" w:color="auto"/>
                            <w:left w:val="none" w:sz="0" w:space="0" w:color="auto"/>
                            <w:bottom w:val="none" w:sz="0" w:space="0" w:color="auto"/>
                            <w:right w:val="none" w:sz="0" w:space="0" w:color="auto"/>
                          </w:divBdr>
                          <w:divsChild>
                            <w:div w:id="1469203857">
                              <w:marLeft w:val="0"/>
                              <w:marRight w:val="0"/>
                              <w:marTop w:val="0"/>
                              <w:marBottom w:val="0"/>
                              <w:divBdr>
                                <w:top w:val="none" w:sz="0" w:space="0" w:color="auto"/>
                                <w:left w:val="none" w:sz="0" w:space="0" w:color="auto"/>
                                <w:bottom w:val="none" w:sz="0" w:space="0" w:color="auto"/>
                                <w:right w:val="none" w:sz="0" w:space="0" w:color="auto"/>
                              </w:divBdr>
                            </w:div>
                            <w:div w:id="1812793625">
                              <w:marLeft w:val="0"/>
                              <w:marRight w:val="0"/>
                              <w:marTop w:val="0"/>
                              <w:marBottom w:val="0"/>
                              <w:divBdr>
                                <w:top w:val="none" w:sz="0" w:space="0" w:color="auto"/>
                                <w:left w:val="none" w:sz="0" w:space="0" w:color="auto"/>
                                <w:bottom w:val="none" w:sz="0" w:space="0" w:color="auto"/>
                                <w:right w:val="none" w:sz="0" w:space="0" w:color="auto"/>
                              </w:divBdr>
                            </w:div>
                            <w:div w:id="108671603">
                              <w:marLeft w:val="0"/>
                              <w:marRight w:val="0"/>
                              <w:marTop w:val="0"/>
                              <w:marBottom w:val="0"/>
                              <w:divBdr>
                                <w:top w:val="none" w:sz="0" w:space="0" w:color="auto"/>
                                <w:left w:val="none" w:sz="0" w:space="0" w:color="auto"/>
                                <w:bottom w:val="none" w:sz="0" w:space="0" w:color="auto"/>
                                <w:right w:val="none" w:sz="0" w:space="0" w:color="auto"/>
                              </w:divBdr>
                            </w:div>
                            <w:div w:id="1268657883">
                              <w:marLeft w:val="0"/>
                              <w:marRight w:val="0"/>
                              <w:marTop w:val="0"/>
                              <w:marBottom w:val="0"/>
                              <w:divBdr>
                                <w:top w:val="none" w:sz="0" w:space="0" w:color="auto"/>
                                <w:left w:val="none" w:sz="0" w:space="0" w:color="auto"/>
                                <w:bottom w:val="none" w:sz="0" w:space="0" w:color="auto"/>
                                <w:right w:val="none" w:sz="0" w:space="0" w:color="auto"/>
                              </w:divBdr>
                              <w:divsChild>
                                <w:div w:id="1883442742">
                                  <w:marLeft w:val="0"/>
                                  <w:marRight w:val="0"/>
                                  <w:marTop w:val="0"/>
                                  <w:marBottom w:val="0"/>
                                  <w:divBdr>
                                    <w:top w:val="none" w:sz="0" w:space="0" w:color="auto"/>
                                    <w:left w:val="none" w:sz="0" w:space="0" w:color="auto"/>
                                    <w:bottom w:val="none" w:sz="0" w:space="0" w:color="auto"/>
                                    <w:right w:val="none" w:sz="0" w:space="0" w:color="auto"/>
                                  </w:divBdr>
                                  <w:divsChild>
                                    <w:div w:id="243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336198">
      <w:bodyDiv w:val="1"/>
      <w:marLeft w:val="0"/>
      <w:marRight w:val="0"/>
      <w:marTop w:val="0"/>
      <w:marBottom w:val="0"/>
      <w:divBdr>
        <w:top w:val="none" w:sz="0" w:space="0" w:color="auto"/>
        <w:left w:val="none" w:sz="0" w:space="0" w:color="auto"/>
        <w:bottom w:val="none" w:sz="0" w:space="0" w:color="auto"/>
        <w:right w:val="none" w:sz="0" w:space="0" w:color="auto"/>
      </w:divBdr>
    </w:div>
    <w:div w:id="291134140">
      <w:bodyDiv w:val="1"/>
      <w:marLeft w:val="0"/>
      <w:marRight w:val="0"/>
      <w:marTop w:val="0"/>
      <w:marBottom w:val="0"/>
      <w:divBdr>
        <w:top w:val="none" w:sz="0" w:space="0" w:color="auto"/>
        <w:left w:val="none" w:sz="0" w:space="0" w:color="auto"/>
        <w:bottom w:val="none" w:sz="0" w:space="0" w:color="auto"/>
        <w:right w:val="none" w:sz="0" w:space="0" w:color="auto"/>
      </w:divBdr>
    </w:div>
    <w:div w:id="518350037">
      <w:bodyDiv w:val="1"/>
      <w:marLeft w:val="0"/>
      <w:marRight w:val="0"/>
      <w:marTop w:val="0"/>
      <w:marBottom w:val="0"/>
      <w:divBdr>
        <w:top w:val="none" w:sz="0" w:space="0" w:color="auto"/>
        <w:left w:val="none" w:sz="0" w:space="0" w:color="auto"/>
        <w:bottom w:val="none" w:sz="0" w:space="0" w:color="auto"/>
        <w:right w:val="none" w:sz="0" w:space="0" w:color="auto"/>
      </w:divBdr>
      <w:divsChild>
        <w:div w:id="365521518">
          <w:marLeft w:val="0"/>
          <w:marRight w:val="0"/>
          <w:marTop w:val="0"/>
          <w:marBottom w:val="0"/>
          <w:divBdr>
            <w:top w:val="none" w:sz="0" w:space="0" w:color="auto"/>
            <w:left w:val="none" w:sz="0" w:space="0" w:color="auto"/>
            <w:bottom w:val="none" w:sz="0" w:space="0" w:color="auto"/>
            <w:right w:val="none" w:sz="0" w:space="0" w:color="auto"/>
          </w:divBdr>
          <w:divsChild>
            <w:div w:id="969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0603">
      <w:bodyDiv w:val="1"/>
      <w:marLeft w:val="0"/>
      <w:marRight w:val="0"/>
      <w:marTop w:val="0"/>
      <w:marBottom w:val="0"/>
      <w:divBdr>
        <w:top w:val="none" w:sz="0" w:space="0" w:color="auto"/>
        <w:left w:val="none" w:sz="0" w:space="0" w:color="auto"/>
        <w:bottom w:val="none" w:sz="0" w:space="0" w:color="auto"/>
        <w:right w:val="none" w:sz="0" w:space="0" w:color="auto"/>
      </w:divBdr>
    </w:div>
    <w:div w:id="822434582">
      <w:bodyDiv w:val="1"/>
      <w:marLeft w:val="0"/>
      <w:marRight w:val="0"/>
      <w:marTop w:val="0"/>
      <w:marBottom w:val="0"/>
      <w:divBdr>
        <w:top w:val="none" w:sz="0" w:space="0" w:color="auto"/>
        <w:left w:val="none" w:sz="0" w:space="0" w:color="auto"/>
        <w:bottom w:val="none" w:sz="0" w:space="0" w:color="auto"/>
        <w:right w:val="none" w:sz="0" w:space="0" w:color="auto"/>
      </w:divBdr>
      <w:divsChild>
        <w:div w:id="520123218">
          <w:marLeft w:val="0"/>
          <w:marRight w:val="0"/>
          <w:marTop w:val="0"/>
          <w:marBottom w:val="0"/>
          <w:divBdr>
            <w:top w:val="none" w:sz="0" w:space="0" w:color="auto"/>
            <w:left w:val="none" w:sz="0" w:space="0" w:color="auto"/>
            <w:bottom w:val="none" w:sz="0" w:space="0" w:color="auto"/>
            <w:right w:val="none" w:sz="0" w:space="0" w:color="auto"/>
          </w:divBdr>
          <w:divsChild>
            <w:div w:id="1921676060">
              <w:marLeft w:val="0"/>
              <w:marRight w:val="0"/>
              <w:marTop w:val="450"/>
              <w:marBottom w:val="0"/>
              <w:divBdr>
                <w:top w:val="none" w:sz="0" w:space="0" w:color="auto"/>
                <w:left w:val="none" w:sz="0" w:space="0" w:color="auto"/>
                <w:bottom w:val="none" w:sz="0" w:space="0" w:color="auto"/>
                <w:right w:val="none" w:sz="0" w:space="0" w:color="auto"/>
              </w:divBdr>
              <w:divsChild>
                <w:div w:id="908198595">
                  <w:marLeft w:val="75"/>
                  <w:marRight w:val="75"/>
                  <w:marTop w:val="75"/>
                  <w:marBottom w:val="75"/>
                  <w:divBdr>
                    <w:top w:val="single" w:sz="6" w:space="0" w:color="AAAAAA"/>
                    <w:left w:val="single" w:sz="6" w:space="0" w:color="AAAAAA"/>
                    <w:bottom w:val="single" w:sz="6" w:space="0" w:color="AAAAAA"/>
                    <w:right w:val="single" w:sz="6" w:space="0" w:color="AAAAAA"/>
                  </w:divBdr>
                  <w:divsChild>
                    <w:div w:id="880829245">
                      <w:marLeft w:val="0"/>
                      <w:marRight w:val="0"/>
                      <w:marTop w:val="0"/>
                      <w:marBottom w:val="0"/>
                      <w:divBdr>
                        <w:top w:val="none" w:sz="0" w:space="0" w:color="auto"/>
                        <w:left w:val="none" w:sz="0" w:space="0" w:color="auto"/>
                        <w:bottom w:val="none" w:sz="0" w:space="0" w:color="auto"/>
                        <w:right w:val="none" w:sz="0" w:space="0" w:color="auto"/>
                      </w:divBdr>
                      <w:divsChild>
                        <w:div w:id="1520850101">
                          <w:marLeft w:val="0"/>
                          <w:marRight w:val="0"/>
                          <w:marTop w:val="0"/>
                          <w:marBottom w:val="0"/>
                          <w:divBdr>
                            <w:top w:val="none" w:sz="0" w:space="0" w:color="auto"/>
                            <w:left w:val="none" w:sz="0" w:space="0" w:color="auto"/>
                            <w:bottom w:val="none" w:sz="0" w:space="0" w:color="auto"/>
                            <w:right w:val="none" w:sz="0" w:space="0" w:color="auto"/>
                          </w:divBdr>
                          <w:divsChild>
                            <w:div w:id="1788894237">
                              <w:marLeft w:val="0"/>
                              <w:marRight w:val="0"/>
                              <w:marTop w:val="0"/>
                              <w:marBottom w:val="0"/>
                              <w:divBdr>
                                <w:top w:val="none" w:sz="0" w:space="0" w:color="auto"/>
                                <w:left w:val="none" w:sz="0" w:space="0" w:color="auto"/>
                                <w:bottom w:val="none" w:sz="0" w:space="0" w:color="auto"/>
                                <w:right w:val="none" w:sz="0" w:space="0" w:color="auto"/>
                              </w:divBdr>
                            </w:div>
                            <w:div w:id="1424957167">
                              <w:marLeft w:val="0"/>
                              <w:marRight w:val="0"/>
                              <w:marTop w:val="0"/>
                              <w:marBottom w:val="0"/>
                              <w:divBdr>
                                <w:top w:val="none" w:sz="0" w:space="0" w:color="auto"/>
                                <w:left w:val="none" w:sz="0" w:space="0" w:color="auto"/>
                                <w:bottom w:val="none" w:sz="0" w:space="0" w:color="auto"/>
                                <w:right w:val="none" w:sz="0" w:space="0" w:color="auto"/>
                              </w:divBdr>
                            </w:div>
                            <w:div w:id="993873280">
                              <w:marLeft w:val="0"/>
                              <w:marRight w:val="0"/>
                              <w:marTop w:val="0"/>
                              <w:marBottom w:val="0"/>
                              <w:divBdr>
                                <w:top w:val="none" w:sz="0" w:space="0" w:color="auto"/>
                                <w:left w:val="none" w:sz="0" w:space="0" w:color="auto"/>
                                <w:bottom w:val="none" w:sz="0" w:space="0" w:color="auto"/>
                                <w:right w:val="none" w:sz="0" w:space="0" w:color="auto"/>
                              </w:divBdr>
                            </w:div>
                            <w:div w:id="1375540588">
                              <w:marLeft w:val="0"/>
                              <w:marRight w:val="0"/>
                              <w:marTop w:val="0"/>
                              <w:marBottom w:val="0"/>
                              <w:divBdr>
                                <w:top w:val="none" w:sz="0" w:space="0" w:color="auto"/>
                                <w:left w:val="none" w:sz="0" w:space="0" w:color="auto"/>
                                <w:bottom w:val="none" w:sz="0" w:space="0" w:color="auto"/>
                                <w:right w:val="none" w:sz="0" w:space="0" w:color="auto"/>
                              </w:divBdr>
                              <w:divsChild>
                                <w:div w:id="1728726206">
                                  <w:marLeft w:val="0"/>
                                  <w:marRight w:val="0"/>
                                  <w:marTop w:val="0"/>
                                  <w:marBottom w:val="0"/>
                                  <w:divBdr>
                                    <w:top w:val="none" w:sz="0" w:space="0" w:color="auto"/>
                                    <w:left w:val="none" w:sz="0" w:space="0" w:color="auto"/>
                                    <w:bottom w:val="none" w:sz="0" w:space="0" w:color="auto"/>
                                    <w:right w:val="none" w:sz="0" w:space="0" w:color="auto"/>
                                  </w:divBdr>
                                  <w:divsChild>
                                    <w:div w:id="12600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081059">
      <w:bodyDiv w:val="1"/>
      <w:marLeft w:val="0"/>
      <w:marRight w:val="0"/>
      <w:marTop w:val="0"/>
      <w:marBottom w:val="0"/>
      <w:divBdr>
        <w:top w:val="none" w:sz="0" w:space="0" w:color="auto"/>
        <w:left w:val="none" w:sz="0" w:space="0" w:color="auto"/>
        <w:bottom w:val="none" w:sz="0" w:space="0" w:color="auto"/>
        <w:right w:val="none" w:sz="0" w:space="0" w:color="auto"/>
      </w:divBdr>
    </w:div>
    <w:div w:id="1243298452">
      <w:bodyDiv w:val="1"/>
      <w:marLeft w:val="0"/>
      <w:marRight w:val="0"/>
      <w:marTop w:val="0"/>
      <w:marBottom w:val="0"/>
      <w:divBdr>
        <w:top w:val="none" w:sz="0" w:space="0" w:color="auto"/>
        <w:left w:val="none" w:sz="0" w:space="0" w:color="auto"/>
        <w:bottom w:val="none" w:sz="0" w:space="0" w:color="auto"/>
        <w:right w:val="none" w:sz="0" w:space="0" w:color="auto"/>
      </w:divBdr>
      <w:divsChild>
        <w:div w:id="690843188">
          <w:marLeft w:val="0"/>
          <w:marRight w:val="0"/>
          <w:marTop w:val="0"/>
          <w:marBottom w:val="0"/>
          <w:divBdr>
            <w:top w:val="none" w:sz="0" w:space="0" w:color="auto"/>
            <w:left w:val="none" w:sz="0" w:space="0" w:color="auto"/>
            <w:bottom w:val="none" w:sz="0" w:space="0" w:color="auto"/>
            <w:right w:val="none" w:sz="0" w:space="0" w:color="auto"/>
          </w:divBdr>
        </w:div>
        <w:div w:id="1960793503">
          <w:marLeft w:val="0"/>
          <w:marRight w:val="0"/>
          <w:marTop w:val="0"/>
          <w:marBottom w:val="0"/>
          <w:divBdr>
            <w:top w:val="none" w:sz="0" w:space="0" w:color="auto"/>
            <w:left w:val="none" w:sz="0" w:space="0" w:color="auto"/>
            <w:bottom w:val="none" w:sz="0" w:space="0" w:color="auto"/>
            <w:right w:val="none" w:sz="0" w:space="0" w:color="auto"/>
          </w:divBdr>
        </w:div>
      </w:divsChild>
    </w:div>
    <w:div w:id="1293973560">
      <w:bodyDiv w:val="1"/>
      <w:marLeft w:val="0"/>
      <w:marRight w:val="0"/>
      <w:marTop w:val="0"/>
      <w:marBottom w:val="0"/>
      <w:divBdr>
        <w:top w:val="none" w:sz="0" w:space="0" w:color="auto"/>
        <w:left w:val="none" w:sz="0" w:space="0" w:color="auto"/>
        <w:bottom w:val="none" w:sz="0" w:space="0" w:color="auto"/>
        <w:right w:val="none" w:sz="0" w:space="0" w:color="auto"/>
      </w:divBdr>
    </w:div>
    <w:div w:id="1419207830">
      <w:bodyDiv w:val="1"/>
      <w:marLeft w:val="0"/>
      <w:marRight w:val="0"/>
      <w:marTop w:val="0"/>
      <w:marBottom w:val="0"/>
      <w:divBdr>
        <w:top w:val="none" w:sz="0" w:space="0" w:color="auto"/>
        <w:left w:val="none" w:sz="0" w:space="0" w:color="auto"/>
        <w:bottom w:val="none" w:sz="0" w:space="0" w:color="auto"/>
        <w:right w:val="none" w:sz="0" w:space="0" w:color="auto"/>
      </w:divBdr>
    </w:div>
    <w:div w:id="1442068597">
      <w:bodyDiv w:val="1"/>
      <w:marLeft w:val="0"/>
      <w:marRight w:val="0"/>
      <w:marTop w:val="0"/>
      <w:marBottom w:val="0"/>
      <w:divBdr>
        <w:top w:val="none" w:sz="0" w:space="0" w:color="auto"/>
        <w:left w:val="none" w:sz="0" w:space="0" w:color="auto"/>
        <w:bottom w:val="none" w:sz="0" w:space="0" w:color="auto"/>
        <w:right w:val="none" w:sz="0" w:space="0" w:color="auto"/>
      </w:divBdr>
      <w:divsChild>
        <w:div w:id="808983820">
          <w:marLeft w:val="0"/>
          <w:marRight w:val="0"/>
          <w:marTop w:val="0"/>
          <w:marBottom w:val="0"/>
          <w:divBdr>
            <w:top w:val="none" w:sz="0" w:space="0" w:color="auto"/>
            <w:left w:val="none" w:sz="0" w:space="0" w:color="auto"/>
            <w:bottom w:val="none" w:sz="0" w:space="0" w:color="auto"/>
            <w:right w:val="none" w:sz="0" w:space="0" w:color="auto"/>
          </w:divBdr>
        </w:div>
        <w:div w:id="1632907296">
          <w:marLeft w:val="0"/>
          <w:marRight w:val="0"/>
          <w:marTop w:val="0"/>
          <w:marBottom w:val="0"/>
          <w:divBdr>
            <w:top w:val="none" w:sz="0" w:space="0" w:color="auto"/>
            <w:left w:val="none" w:sz="0" w:space="0" w:color="auto"/>
            <w:bottom w:val="none" w:sz="0" w:space="0" w:color="auto"/>
            <w:right w:val="none" w:sz="0" w:space="0" w:color="auto"/>
          </w:divBdr>
        </w:div>
      </w:divsChild>
    </w:div>
    <w:div w:id="1701272617">
      <w:bodyDiv w:val="1"/>
      <w:marLeft w:val="0"/>
      <w:marRight w:val="0"/>
      <w:marTop w:val="0"/>
      <w:marBottom w:val="0"/>
      <w:divBdr>
        <w:top w:val="none" w:sz="0" w:space="0" w:color="auto"/>
        <w:left w:val="none" w:sz="0" w:space="0" w:color="auto"/>
        <w:bottom w:val="none" w:sz="0" w:space="0" w:color="auto"/>
        <w:right w:val="none" w:sz="0" w:space="0" w:color="auto"/>
      </w:divBdr>
    </w:div>
    <w:div w:id="18578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deniz.ozkan@deu.edu.tr" TargetMode="External"/><Relationship Id="rId2" Type="http://schemas.openxmlformats.org/officeDocument/2006/relationships/hyperlink" Target="mailto:oguz.atik@de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00D7-0EFF-534E-A61A-FBB7058D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27</Pages>
  <Words>9220</Words>
  <Characters>52560</Characters>
  <Application>Microsoft Macintosh Word</Application>
  <DocSecurity>0</DocSecurity>
  <Lines>438</Lines>
  <Paragraphs>123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fckerfucara</dc:creator>
  <cp:lastModifiedBy>apple denktas</cp:lastModifiedBy>
  <cp:revision>50</cp:revision>
  <dcterms:created xsi:type="dcterms:W3CDTF">2016-06-08T11:26:00Z</dcterms:created>
  <dcterms:modified xsi:type="dcterms:W3CDTF">2016-11-14T15:59:00Z</dcterms:modified>
</cp:coreProperties>
</file>