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42D" w14:textId="77777777" w:rsidR="00503026" w:rsidRDefault="00503026" w:rsidP="00503026">
      <w:pPr>
        <w:spacing w:line="480" w:lineRule="auto"/>
        <w:jc w:val="center"/>
        <w:rPr>
          <w:rFonts w:ascii="Times New Roman" w:hAnsi="Times New Roman"/>
          <w:b/>
          <w:sz w:val="24"/>
          <w:szCs w:val="24"/>
        </w:rPr>
      </w:pPr>
      <w:r w:rsidRPr="00802283">
        <w:rPr>
          <w:rFonts w:ascii="Times New Roman" w:hAnsi="Times New Roman"/>
          <w:b/>
          <w:sz w:val="24"/>
          <w:szCs w:val="24"/>
        </w:rPr>
        <w:t>Kronik Engelli Çocuğa Sahip Annelerde Vücut Algısı, Depresyon</w:t>
      </w:r>
      <w:r w:rsidR="00E92655">
        <w:rPr>
          <w:rFonts w:ascii="Times New Roman" w:hAnsi="Times New Roman"/>
          <w:b/>
          <w:sz w:val="24"/>
          <w:szCs w:val="24"/>
        </w:rPr>
        <w:t xml:space="preserve"> Düzeyi</w:t>
      </w:r>
      <w:r w:rsidRPr="00802283">
        <w:rPr>
          <w:rFonts w:ascii="Times New Roman" w:hAnsi="Times New Roman"/>
          <w:b/>
          <w:sz w:val="24"/>
          <w:szCs w:val="24"/>
        </w:rPr>
        <w:t xml:space="preserve"> Ve Yaşam Memnuniyeti Arasındaki İlişkinin İncelenmesi</w:t>
      </w:r>
    </w:p>
    <w:p w14:paraId="6578807F" w14:textId="77777777" w:rsidR="00503026" w:rsidRPr="00802283" w:rsidRDefault="00503026" w:rsidP="00503026">
      <w:pPr>
        <w:spacing w:line="480" w:lineRule="auto"/>
        <w:jc w:val="center"/>
        <w:rPr>
          <w:rFonts w:ascii="Times New Roman" w:hAnsi="Times New Roman"/>
          <w:b/>
          <w:sz w:val="24"/>
          <w:szCs w:val="24"/>
        </w:rPr>
      </w:pPr>
      <w:r>
        <w:rPr>
          <w:rFonts w:ascii="Times New Roman" w:hAnsi="Times New Roman"/>
          <w:b/>
          <w:sz w:val="24"/>
          <w:szCs w:val="24"/>
        </w:rPr>
        <w:t>Öz</w:t>
      </w:r>
    </w:p>
    <w:p w14:paraId="0C22D453" w14:textId="46590609" w:rsidR="00503026" w:rsidRPr="004A4AB0" w:rsidRDefault="00503026" w:rsidP="00503026">
      <w:pPr>
        <w:spacing w:line="360" w:lineRule="auto"/>
        <w:jc w:val="both"/>
        <w:rPr>
          <w:rFonts w:ascii="Times New Roman" w:hAnsi="Times New Roman"/>
          <w:b/>
          <w:sz w:val="24"/>
          <w:szCs w:val="24"/>
        </w:rPr>
      </w:pPr>
      <w:r w:rsidRPr="00802283">
        <w:rPr>
          <w:rFonts w:ascii="Times New Roman" w:eastAsia="Times New Roman" w:hAnsi="Times New Roman"/>
          <w:sz w:val="24"/>
          <w:szCs w:val="24"/>
          <w:lang w:eastAsia="tr-TR"/>
        </w:rPr>
        <w:t xml:space="preserve">Bu çalışma, </w:t>
      </w:r>
      <w:r w:rsidRPr="00802283">
        <w:rPr>
          <w:rFonts w:ascii="Times New Roman" w:hAnsi="Times New Roman"/>
          <w:sz w:val="24"/>
          <w:szCs w:val="24"/>
        </w:rPr>
        <w:t>engelli çocuğa sahip annelerde vücut algısı, depresyon</w:t>
      </w:r>
      <w:r w:rsidR="004A4AB0">
        <w:rPr>
          <w:rFonts w:ascii="Times New Roman" w:hAnsi="Times New Roman"/>
          <w:sz w:val="24"/>
          <w:szCs w:val="24"/>
        </w:rPr>
        <w:t xml:space="preserve"> düzeyi</w:t>
      </w:r>
      <w:r w:rsidRPr="00802283">
        <w:rPr>
          <w:rFonts w:ascii="Times New Roman" w:hAnsi="Times New Roman"/>
          <w:sz w:val="24"/>
          <w:szCs w:val="24"/>
        </w:rPr>
        <w:t xml:space="preserve"> ve yaşam memnuniyeti arasındaki ilişkiyi değerlendirmek amacıyla planlan</w:t>
      </w:r>
      <w:r>
        <w:rPr>
          <w:rFonts w:ascii="Times New Roman" w:hAnsi="Times New Roman"/>
          <w:sz w:val="24"/>
          <w:szCs w:val="24"/>
        </w:rPr>
        <w:t>mıştır.</w:t>
      </w:r>
      <w:r w:rsidR="004A4AB0">
        <w:rPr>
          <w:rFonts w:ascii="Times New Roman" w:hAnsi="Times New Roman"/>
          <w:b/>
          <w:sz w:val="24"/>
          <w:szCs w:val="24"/>
        </w:rPr>
        <w:t xml:space="preserve"> </w:t>
      </w:r>
      <w:r w:rsidRPr="00802283">
        <w:rPr>
          <w:rFonts w:ascii="Times New Roman" w:hAnsi="Times New Roman"/>
          <w:sz w:val="24"/>
          <w:szCs w:val="24"/>
        </w:rPr>
        <w:t>Çalışmaya 62 kronik engelli çocuğa sahip anne katıl</w:t>
      </w:r>
      <w:r>
        <w:rPr>
          <w:rFonts w:ascii="Times New Roman" w:hAnsi="Times New Roman"/>
          <w:sz w:val="24"/>
          <w:szCs w:val="24"/>
        </w:rPr>
        <w:t>mıştır</w:t>
      </w:r>
      <w:r w:rsidRPr="00802283">
        <w:rPr>
          <w:rFonts w:ascii="Times New Roman" w:hAnsi="Times New Roman"/>
          <w:sz w:val="24"/>
          <w:szCs w:val="24"/>
        </w:rPr>
        <w:t>.</w:t>
      </w:r>
      <w:r w:rsidRPr="00802283">
        <w:rPr>
          <w:rFonts w:ascii="Times New Roman" w:eastAsia="Times New Roman" w:hAnsi="Times New Roman"/>
          <w:sz w:val="24"/>
          <w:szCs w:val="24"/>
          <w:lang w:eastAsia="tr-TR"/>
        </w:rPr>
        <w:t xml:space="preserve"> </w:t>
      </w:r>
      <w:r w:rsidR="004A4AB0">
        <w:rPr>
          <w:rFonts w:ascii="Times New Roman" w:hAnsi="Times New Roman"/>
          <w:iCs/>
          <w:sz w:val="24"/>
          <w:szCs w:val="24"/>
        </w:rPr>
        <w:t>B</w:t>
      </w:r>
      <w:r w:rsidRPr="00802283">
        <w:rPr>
          <w:rFonts w:ascii="Times New Roman" w:hAnsi="Times New Roman"/>
          <w:iCs/>
          <w:sz w:val="24"/>
          <w:szCs w:val="24"/>
        </w:rPr>
        <w:t>ireylerin demografik bilgileri alındıktan sonra, depresyon düzeyini belirlemek için Beck Depresyon Skalası, vücut algısını için Vücut Algısı Ölçeği ve yaşam memnuniyetini için ise Yaşam Doyumu Ölçeği kullanıl</w:t>
      </w:r>
      <w:r>
        <w:rPr>
          <w:rFonts w:ascii="Times New Roman" w:hAnsi="Times New Roman"/>
          <w:iCs/>
          <w:sz w:val="24"/>
          <w:szCs w:val="24"/>
        </w:rPr>
        <w:t>mıştır.</w:t>
      </w:r>
      <w:r w:rsidR="004A4AB0">
        <w:rPr>
          <w:rFonts w:ascii="Times New Roman" w:hAnsi="Times New Roman"/>
          <w:b/>
          <w:sz w:val="24"/>
          <w:szCs w:val="24"/>
        </w:rPr>
        <w:t xml:space="preserve"> </w:t>
      </w:r>
      <w:r w:rsidRPr="00802283">
        <w:rPr>
          <w:rFonts w:ascii="Times New Roman" w:hAnsi="Times New Roman"/>
          <w:sz w:val="24"/>
          <w:szCs w:val="24"/>
        </w:rPr>
        <w:t>Çalışmaya katılan bireylerin yaş ortalaması</w:t>
      </w:r>
      <w:r>
        <w:rPr>
          <w:rFonts w:ascii="Times New Roman" w:hAnsi="Times New Roman"/>
          <w:sz w:val="24"/>
          <w:szCs w:val="24"/>
        </w:rPr>
        <w:t xml:space="preserve"> </w:t>
      </w:r>
      <w:r w:rsidRPr="00802283">
        <w:rPr>
          <w:rFonts w:ascii="Times New Roman" w:hAnsi="Times New Roman"/>
          <w:sz w:val="24"/>
          <w:szCs w:val="24"/>
          <w:lang w:eastAsia="tr-TR"/>
        </w:rPr>
        <w:t>40.08±8.09 yıl</w:t>
      </w:r>
      <w:r w:rsidR="004A4AB0">
        <w:rPr>
          <w:rFonts w:ascii="Times New Roman" w:hAnsi="Times New Roman"/>
          <w:sz w:val="24"/>
          <w:szCs w:val="24"/>
          <w:lang w:eastAsia="tr-TR"/>
        </w:rPr>
        <w:t>dı</w:t>
      </w:r>
      <w:r w:rsidRPr="00802283">
        <w:rPr>
          <w:rFonts w:ascii="Times New Roman" w:hAnsi="Times New Roman"/>
          <w:sz w:val="24"/>
          <w:szCs w:val="24"/>
          <w:lang w:eastAsia="tr-TR"/>
        </w:rPr>
        <w:t>. Yapılan korelasyon analizinde, kronik engelli çocuğa sahip annelerde depresyon ile vücut algısı arasında pozitif yönde ve depresyon ile yaşam memnuniyeti arasında negatif yönde ilişki bulun</w:t>
      </w:r>
      <w:r>
        <w:rPr>
          <w:rFonts w:ascii="Times New Roman" w:hAnsi="Times New Roman"/>
          <w:sz w:val="24"/>
          <w:szCs w:val="24"/>
          <w:lang w:eastAsia="tr-TR"/>
        </w:rPr>
        <w:t>muştur.</w:t>
      </w:r>
      <w:r w:rsidRPr="00802283">
        <w:rPr>
          <w:rFonts w:ascii="Times New Roman" w:hAnsi="Times New Roman"/>
          <w:sz w:val="24"/>
          <w:szCs w:val="24"/>
          <w:lang w:eastAsia="tr-TR"/>
        </w:rPr>
        <w:t xml:space="preserve"> (p&lt;0.05). Vücut algısı ile yaşam memnuniyeti arasında bir ilişki bulun</w:t>
      </w:r>
      <w:r>
        <w:rPr>
          <w:rFonts w:ascii="Times New Roman" w:hAnsi="Times New Roman"/>
          <w:sz w:val="24"/>
          <w:szCs w:val="24"/>
          <w:lang w:eastAsia="tr-TR"/>
        </w:rPr>
        <w:t>a</w:t>
      </w:r>
      <w:r w:rsidRPr="00802283">
        <w:rPr>
          <w:rFonts w:ascii="Times New Roman" w:hAnsi="Times New Roman"/>
          <w:sz w:val="24"/>
          <w:szCs w:val="24"/>
          <w:lang w:eastAsia="tr-TR"/>
        </w:rPr>
        <w:t>ma</w:t>
      </w:r>
      <w:r>
        <w:rPr>
          <w:rFonts w:ascii="Times New Roman" w:hAnsi="Times New Roman"/>
          <w:sz w:val="24"/>
          <w:szCs w:val="24"/>
          <w:lang w:eastAsia="tr-TR"/>
        </w:rPr>
        <w:t>mıştır</w:t>
      </w:r>
      <w:r w:rsidRPr="00802283">
        <w:rPr>
          <w:rFonts w:ascii="Times New Roman" w:hAnsi="Times New Roman"/>
          <w:sz w:val="24"/>
          <w:szCs w:val="24"/>
          <w:lang w:eastAsia="tr-TR"/>
        </w:rPr>
        <w:t xml:space="preserve"> (p&gt;0.05).</w:t>
      </w:r>
      <w:r w:rsidR="004A4AB0">
        <w:rPr>
          <w:rFonts w:ascii="Times New Roman" w:hAnsi="Times New Roman"/>
          <w:b/>
          <w:sz w:val="24"/>
          <w:szCs w:val="24"/>
        </w:rPr>
        <w:t xml:space="preserve"> </w:t>
      </w:r>
      <w:r w:rsidRPr="00802283">
        <w:rPr>
          <w:rFonts w:ascii="Times New Roman" w:hAnsi="Times New Roman"/>
          <w:sz w:val="24"/>
          <w:szCs w:val="24"/>
          <w:lang w:eastAsia="tr-TR"/>
        </w:rPr>
        <w:t>Çalışmanın sonunda, engelli çocuk annelerinin yaşam memnuniyetleri ile depresyon düzeyi arasında ilişkinin olduğu, fakat yaşam memnuniyeti ile vücut algısı arasında ilişkinin olmadığı tespit edilmiştir. Engelli çocuk annelerinde yaşanabilecek olumsuzluklar annede beden algısında bozulma ve yaşam kalitesinde azalmaya da neden olabilmektedir.</w:t>
      </w:r>
      <w:r w:rsidRPr="00BD6B1F">
        <w:rPr>
          <w:rFonts w:ascii="Times New Roman" w:hAnsi="Times New Roman"/>
          <w:sz w:val="24"/>
          <w:szCs w:val="24"/>
          <w:lang w:eastAsia="tr-TR"/>
        </w:rPr>
        <w:t xml:space="preserve"> Engelli çocuğa sahip annelere yararlı olacak gerekli yardım ve hizmet almaları için teşvik edilmelidir.</w:t>
      </w:r>
    </w:p>
    <w:p w14:paraId="2F38380A" w14:textId="77777777" w:rsidR="00503026" w:rsidRPr="006A534E" w:rsidRDefault="00503026" w:rsidP="006A534E">
      <w:pPr>
        <w:spacing w:line="480" w:lineRule="auto"/>
        <w:ind w:firstLine="708"/>
        <w:jc w:val="both"/>
        <w:rPr>
          <w:rFonts w:ascii="Times New Roman" w:hAnsi="Times New Roman"/>
          <w:b/>
          <w:i/>
          <w:sz w:val="24"/>
          <w:szCs w:val="24"/>
        </w:rPr>
      </w:pPr>
      <w:r w:rsidRPr="006A534E">
        <w:rPr>
          <w:rFonts w:ascii="Times New Roman" w:hAnsi="Times New Roman"/>
          <w:b/>
          <w:i/>
          <w:sz w:val="24"/>
          <w:szCs w:val="24"/>
          <w:lang w:eastAsia="tr-TR"/>
        </w:rPr>
        <w:t xml:space="preserve">Anahtar Kelimeler: </w:t>
      </w:r>
      <w:r w:rsidRPr="006A534E">
        <w:rPr>
          <w:rFonts w:ascii="Times New Roman" w:hAnsi="Times New Roman"/>
          <w:i/>
          <w:sz w:val="24"/>
          <w:szCs w:val="24"/>
          <w:lang w:eastAsia="tr-TR"/>
        </w:rPr>
        <w:t>Engelli çocuk; anneler; depresyon; vücut algısı</w:t>
      </w:r>
    </w:p>
    <w:p w14:paraId="6049647B" w14:textId="77777777" w:rsidR="004A4AB0" w:rsidRDefault="004A4AB0" w:rsidP="00EB7162">
      <w:pPr>
        <w:spacing w:line="480" w:lineRule="auto"/>
        <w:jc w:val="center"/>
        <w:rPr>
          <w:rFonts w:ascii="Times New Roman" w:hAnsi="Times New Roman"/>
          <w:b/>
          <w:sz w:val="24"/>
          <w:szCs w:val="24"/>
        </w:rPr>
      </w:pPr>
    </w:p>
    <w:p w14:paraId="7AA09B05" w14:textId="77777777" w:rsidR="004A4AB0" w:rsidRDefault="004A4AB0" w:rsidP="00EB7162">
      <w:pPr>
        <w:spacing w:line="480" w:lineRule="auto"/>
        <w:jc w:val="center"/>
        <w:rPr>
          <w:rFonts w:ascii="Times New Roman" w:hAnsi="Times New Roman"/>
          <w:b/>
          <w:sz w:val="24"/>
          <w:szCs w:val="24"/>
        </w:rPr>
      </w:pPr>
    </w:p>
    <w:p w14:paraId="7E6814EF" w14:textId="77777777" w:rsidR="004A4AB0" w:rsidRDefault="004A4AB0" w:rsidP="00EB7162">
      <w:pPr>
        <w:spacing w:line="480" w:lineRule="auto"/>
        <w:jc w:val="center"/>
        <w:rPr>
          <w:rFonts w:ascii="Times New Roman" w:hAnsi="Times New Roman"/>
          <w:b/>
          <w:sz w:val="24"/>
          <w:szCs w:val="24"/>
        </w:rPr>
      </w:pPr>
    </w:p>
    <w:p w14:paraId="79F81A6B" w14:textId="77777777" w:rsidR="004A4AB0" w:rsidRDefault="004A4AB0" w:rsidP="00EB7162">
      <w:pPr>
        <w:spacing w:line="480" w:lineRule="auto"/>
        <w:jc w:val="center"/>
        <w:rPr>
          <w:rFonts w:ascii="Times New Roman" w:hAnsi="Times New Roman"/>
          <w:b/>
          <w:sz w:val="24"/>
          <w:szCs w:val="24"/>
        </w:rPr>
      </w:pPr>
    </w:p>
    <w:p w14:paraId="3E1A75FB" w14:textId="77777777" w:rsidR="004A4AB0" w:rsidRDefault="004A4AB0" w:rsidP="00EB7162">
      <w:pPr>
        <w:spacing w:line="480" w:lineRule="auto"/>
        <w:jc w:val="center"/>
        <w:rPr>
          <w:rFonts w:ascii="Times New Roman" w:hAnsi="Times New Roman"/>
          <w:b/>
          <w:sz w:val="24"/>
          <w:szCs w:val="24"/>
        </w:rPr>
      </w:pPr>
    </w:p>
    <w:p w14:paraId="182CE272" w14:textId="77777777" w:rsidR="004A4AB0" w:rsidRDefault="004A4AB0" w:rsidP="00EB7162">
      <w:pPr>
        <w:spacing w:line="480" w:lineRule="auto"/>
        <w:jc w:val="center"/>
        <w:rPr>
          <w:rFonts w:ascii="Times New Roman" w:hAnsi="Times New Roman"/>
          <w:b/>
          <w:sz w:val="24"/>
          <w:szCs w:val="24"/>
        </w:rPr>
      </w:pPr>
    </w:p>
    <w:p w14:paraId="0CF7F51A" w14:textId="77777777" w:rsidR="004A4AB0" w:rsidRDefault="004A4AB0" w:rsidP="00EB7162">
      <w:pPr>
        <w:spacing w:line="480" w:lineRule="auto"/>
        <w:jc w:val="center"/>
        <w:rPr>
          <w:rFonts w:ascii="Times New Roman" w:hAnsi="Times New Roman"/>
          <w:b/>
          <w:sz w:val="24"/>
          <w:szCs w:val="24"/>
        </w:rPr>
      </w:pPr>
    </w:p>
    <w:p w14:paraId="1ACAA0D7" w14:textId="1F829713" w:rsidR="00EB7162" w:rsidRDefault="00EB7162" w:rsidP="00EB7162">
      <w:pPr>
        <w:spacing w:line="480" w:lineRule="auto"/>
        <w:jc w:val="center"/>
        <w:rPr>
          <w:rFonts w:ascii="Times New Roman" w:hAnsi="Times New Roman"/>
          <w:b/>
          <w:sz w:val="24"/>
          <w:szCs w:val="24"/>
        </w:rPr>
      </w:pPr>
      <w:r w:rsidRPr="00802283">
        <w:rPr>
          <w:rFonts w:ascii="Times New Roman" w:hAnsi="Times New Roman"/>
          <w:b/>
          <w:sz w:val="24"/>
          <w:szCs w:val="24"/>
        </w:rPr>
        <w:lastRenderedPageBreak/>
        <w:t>The Investıgatıon Of Relatıon Between Body Image, Depressıon</w:t>
      </w:r>
      <w:r w:rsidR="004A4AB0">
        <w:rPr>
          <w:rFonts w:ascii="Times New Roman" w:hAnsi="Times New Roman"/>
          <w:b/>
          <w:sz w:val="24"/>
          <w:szCs w:val="24"/>
        </w:rPr>
        <w:t xml:space="preserve"> Level</w:t>
      </w:r>
      <w:r w:rsidRPr="00802283">
        <w:rPr>
          <w:rFonts w:ascii="Times New Roman" w:hAnsi="Times New Roman"/>
          <w:b/>
          <w:sz w:val="24"/>
          <w:szCs w:val="24"/>
        </w:rPr>
        <w:t xml:space="preserve"> And Lıfe Satısfactıon In Mothers Who Have Chronıcally Dısabled Chıldren </w:t>
      </w:r>
    </w:p>
    <w:p w14:paraId="6A891D56" w14:textId="77777777" w:rsidR="00503026" w:rsidRPr="00802283" w:rsidRDefault="00503026" w:rsidP="00503026">
      <w:pPr>
        <w:spacing w:line="480" w:lineRule="auto"/>
        <w:jc w:val="center"/>
        <w:rPr>
          <w:rFonts w:ascii="Times New Roman" w:hAnsi="Times New Roman"/>
          <w:b/>
          <w:sz w:val="24"/>
          <w:szCs w:val="24"/>
        </w:rPr>
      </w:pPr>
      <w:r w:rsidRPr="00802283">
        <w:rPr>
          <w:rFonts w:ascii="Times New Roman" w:hAnsi="Times New Roman"/>
          <w:b/>
          <w:sz w:val="24"/>
          <w:szCs w:val="24"/>
        </w:rPr>
        <w:t>Abstract</w:t>
      </w:r>
    </w:p>
    <w:p w14:paraId="15E718CC" w14:textId="6854BD6C" w:rsidR="00503026" w:rsidRPr="00802283" w:rsidRDefault="00503026" w:rsidP="00503026">
      <w:pPr>
        <w:spacing w:line="360" w:lineRule="auto"/>
        <w:jc w:val="both"/>
        <w:rPr>
          <w:rFonts w:ascii="Times New Roman" w:hAnsi="Times New Roman"/>
          <w:sz w:val="24"/>
          <w:szCs w:val="24"/>
        </w:rPr>
      </w:pPr>
      <w:r w:rsidRPr="00802283">
        <w:rPr>
          <w:rFonts w:ascii="Times New Roman" w:hAnsi="Times New Roman"/>
          <w:b/>
          <w:sz w:val="24"/>
          <w:szCs w:val="24"/>
        </w:rPr>
        <w:t xml:space="preserve">Purpose: </w:t>
      </w:r>
      <w:r w:rsidRPr="00802283">
        <w:rPr>
          <w:rFonts w:ascii="Times New Roman" w:hAnsi="Times New Roman"/>
          <w:sz w:val="24"/>
          <w:szCs w:val="24"/>
        </w:rPr>
        <w:t>The aim of this study is to investigate the relation</w:t>
      </w:r>
      <w:r w:rsidR="004A4AB0">
        <w:rPr>
          <w:rFonts w:ascii="Times New Roman" w:hAnsi="Times New Roman"/>
          <w:sz w:val="24"/>
          <w:szCs w:val="24"/>
        </w:rPr>
        <w:t xml:space="preserve"> between body image, depression level </w:t>
      </w:r>
      <w:r w:rsidRPr="00802283">
        <w:rPr>
          <w:rFonts w:ascii="Times New Roman" w:hAnsi="Times New Roman"/>
          <w:sz w:val="24"/>
          <w:szCs w:val="24"/>
        </w:rPr>
        <w:t>and life satisfaction in mothers who have chronically dis</w:t>
      </w:r>
      <w:r w:rsidR="004A4AB0">
        <w:rPr>
          <w:rFonts w:ascii="Times New Roman" w:hAnsi="Times New Roman"/>
          <w:sz w:val="24"/>
          <w:szCs w:val="24"/>
        </w:rPr>
        <w:t xml:space="preserve">abled children. </w:t>
      </w:r>
      <w:r w:rsidRPr="00802283">
        <w:rPr>
          <w:rFonts w:ascii="Times New Roman" w:hAnsi="Times New Roman"/>
          <w:sz w:val="24"/>
          <w:szCs w:val="24"/>
        </w:rPr>
        <w:t xml:space="preserve">62 mothers, who have chronically disabled children were included in this study. </w:t>
      </w:r>
      <w:r w:rsidRPr="00802283">
        <w:rPr>
          <w:rFonts w:ascii="Times New Roman" w:hAnsi="Times New Roman"/>
          <w:sz w:val="24"/>
          <w:szCs w:val="24"/>
          <w:lang w:val="en-GB"/>
        </w:rPr>
        <w:t xml:space="preserve">After socio-demographic information of individuals was obtained, </w:t>
      </w:r>
      <w:r w:rsidRPr="00802283">
        <w:rPr>
          <w:rFonts w:ascii="Times New Roman" w:hAnsi="Times New Roman"/>
          <w:sz w:val="24"/>
          <w:szCs w:val="24"/>
        </w:rPr>
        <w:t>Beck Depression Inventory, Body Image Questionnaire   and Life Satisfaction Scale  were used to evaluate depression level, body image and li</w:t>
      </w:r>
      <w:r w:rsidR="004A4AB0">
        <w:rPr>
          <w:rFonts w:ascii="Times New Roman" w:hAnsi="Times New Roman"/>
          <w:sz w:val="24"/>
          <w:szCs w:val="24"/>
        </w:rPr>
        <w:t xml:space="preserve">fe satisfaction, respectively. </w:t>
      </w:r>
      <w:r w:rsidRPr="00802283">
        <w:rPr>
          <w:rFonts w:ascii="Times New Roman" w:hAnsi="Times New Roman"/>
          <w:sz w:val="24"/>
          <w:szCs w:val="24"/>
        </w:rPr>
        <w:t xml:space="preserve">Meanage of the participants was </w:t>
      </w:r>
      <w:r w:rsidRPr="00802283">
        <w:rPr>
          <w:rFonts w:ascii="Times New Roman" w:hAnsi="Times New Roman"/>
          <w:sz w:val="24"/>
          <w:szCs w:val="24"/>
          <w:lang w:eastAsia="tr-TR"/>
        </w:rPr>
        <w:t xml:space="preserve">40.08±8.09 years. According to correlation analysis, there was a positive correlation between depression and body image, and a negative correlation between depression level and life satisfaction (p&lt;0.05). There was no correlation between body image and life satisfaction (p&gt;0.05). </w:t>
      </w:r>
      <w:r w:rsidRPr="00802283">
        <w:rPr>
          <w:rFonts w:ascii="Times New Roman" w:hAnsi="Times New Roman"/>
          <w:sz w:val="24"/>
          <w:szCs w:val="24"/>
        </w:rPr>
        <w:t xml:space="preserve">At the end of the study, there was a correlation between life satisfaction and depression, but it wasn’t a relationship between life satisfaction and body image with mothers of disabled children. These negative effects can cause deterioration of their body image and reduction in quality of life. </w:t>
      </w:r>
      <w:r w:rsidRPr="00BD6B1F">
        <w:rPr>
          <w:rFonts w:ascii="Times New Roman" w:hAnsi="Times New Roman"/>
          <w:sz w:val="24"/>
          <w:szCs w:val="24"/>
        </w:rPr>
        <w:t>Mothers of disabled children should be encouraged to get help and services that will be useful to their families.</w:t>
      </w:r>
    </w:p>
    <w:p w14:paraId="5DAF0AC5" w14:textId="77777777" w:rsidR="00503026" w:rsidRPr="006A534E" w:rsidRDefault="00503026" w:rsidP="006A534E">
      <w:pPr>
        <w:spacing w:line="480" w:lineRule="auto"/>
        <w:ind w:firstLine="708"/>
        <w:jc w:val="both"/>
        <w:rPr>
          <w:rFonts w:ascii="Times New Roman" w:hAnsi="Times New Roman"/>
          <w:i/>
          <w:sz w:val="24"/>
          <w:szCs w:val="24"/>
        </w:rPr>
      </w:pPr>
      <w:r w:rsidRPr="006A534E">
        <w:rPr>
          <w:rFonts w:ascii="Times New Roman" w:hAnsi="Times New Roman"/>
          <w:b/>
          <w:i/>
          <w:sz w:val="24"/>
          <w:szCs w:val="24"/>
        </w:rPr>
        <w:t xml:space="preserve">Keywords: </w:t>
      </w:r>
      <w:r w:rsidRPr="006A534E">
        <w:rPr>
          <w:rFonts w:ascii="Times New Roman" w:hAnsi="Times New Roman"/>
          <w:i/>
          <w:sz w:val="24"/>
          <w:szCs w:val="24"/>
        </w:rPr>
        <w:t>Disabled children; mothers; depression; body image</w:t>
      </w:r>
    </w:p>
    <w:p w14:paraId="1F3D1E68" w14:textId="77777777" w:rsidR="00503026" w:rsidRPr="00802283" w:rsidRDefault="00503026" w:rsidP="00503026">
      <w:pPr>
        <w:spacing w:line="480" w:lineRule="auto"/>
        <w:rPr>
          <w:rFonts w:ascii="Times New Roman" w:hAnsi="Times New Roman"/>
          <w:b/>
          <w:sz w:val="24"/>
          <w:szCs w:val="24"/>
        </w:rPr>
      </w:pPr>
    </w:p>
    <w:p w14:paraId="15F3D0B9" w14:textId="77777777" w:rsidR="004A4AB0" w:rsidRDefault="004A4AB0" w:rsidP="00503026">
      <w:pPr>
        <w:spacing w:line="480" w:lineRule="auto"/>
        <w:ind w:firstLine="708"/>
        <w:jc w:val="center"/>
        <w:rPr>
          <w:rFonts w:ascii="Times New Roman" w:hAnsi="Times New Roman"/>
          <w:b/>
          <w:sz w:val="24"/>
          <w:szCs w:val="24"/>
        </w:rPr>
      </w:pPr>
    </w:p>
    <w:p w14:paraId="459B0B25" w14:textId="77777777" w:rsidR="004A4AB0" w:rsidRDefault="004A4AB0" w:rsidP="00503026">
      <w:pPr>
        <w:spacing w:line="480" w:lineRule="auto"/>
        <w:ind w:firstLine="708"/>
        <w:jc w:val="center"/>
        <w:rPr>
          <w:rFonts w:ascii="Times New Roman" w:hAnsi="Times New Roman"/>
          <w:b/>
          <w:sz w:val="24"/>
          <w:szCs w:val="24"/>
        </w:rPr>
      </w:pPr>
    </w:p>
    <w:p w14:paraId="68075E49" w14:textId="77777777" w:rsidR="004A4AB0" w:rsidRDefault="004A4AB0" w:rsidP="00503026">
      <w:pPr>
        <w:spacing w:line="480" w:lineRule="auto"/>
        <w:ind w:firstLine="708"/>
        <w:jc w:val="center"/>
        <w:rPr>
          <w:rFonts w:ascii="Times New Roman" w:hAnsi="Times New Roman"/>
          <w:b/>
          <w:sz w:val="24"/>
          <w:szCs w:val="24"/>
        </w:rPr>
      </w:pPr>
    </w:p>
    <w:p w14:paraId="7DB8FA2C" w14:textId="77777777" w:rsidR="004A4AB0" w:rsidRDefault="004A4AB0" w:rsidP="00503026">
      <w:pPr>
        <w:spacing w:line="480" w:lineRule="auto"/>
        <w:ind w:firstLine="708"/>
        <w:jc w:val="center"/>
        <w:rPr>
          <w:rFonts w:ascii="Times New Roman" w:hAnsi="Times New Roman"/>
          <w:b/>
          <w:sz w:val="24"/>
          <w:szCs w:val="24"/>
        </w:rPr>
      </w:pPr>
    </w:p>
    <w:p w14:paraId="3C625A27" w14:textId="77777777" w:rsidR="004A4AB0" w:rsidRDefault="004A4AB0" w:rsidP="00503026">
      <w:pPr>
        <w:spacing w:line="480" w:lineRule="auto"/>
        <w:ind w:firstLine="708"/>
        <w:jc w:val="center"/>
        <w:rPr>
          <w:rFonts w:ascii="Times New Roman" w:hAnsi="Times New Roman"/>
          <w:b/>
          <w:sz w:val="24"/>
          <w:szCs w:val="24"/>
        </w:rPr>
      </w:pPr>
    </w:p>
    <w:p w14:paraId="242960DD" w14:textId="77777777" w:rsidR="004A4AB0" w:rsidRDefault="004A4AB0" w:rsidP="00503026">
      <w:pPr>
        <w:spacing w:line="480" w:lineRule="auto"/>
        <w:ind w:firstLine="708"/>
        <w:jc w:val="center"/>
        <w:rPr>
          <w:rFonts w:ascii="Times New Roman" w:hAnsi="Times New Roman"/>
          <w:b/>
          <w:sz w:val="24"/>
          <w:szCs w:val="24"/>
        </w:rPr>
      </w:pPr>
    </w:p>
    <w:p w14:paraId="6275B7D4" w14:textId="77777777" w:rsidR="004A4AB0" w:rsidRDefault="004A4AB0" w:rsidP="00503026">
      <w:pPr>
        <w:spacing w:line="480" w:lineRule="auto"/>
        <w:ind w:firstLine="708"/>
        <w:jc w:val="center"/>
        <w:rPr>
          <w:rFonts w:ascii="Times New Roman" w:hAnsi="Times New Roman"/>
          <w:b/>
          <w:sz w:val="24"/>
          <w:szCs w:val="24"/>
        </w:rPr>
      </w:pPr>
    </w:p>
    <w:p w14:paraId="06C43268" w14:textId="77777777" w:rsidR="00503026" w:rsidRPr="00802283" w:rsidRDefault="00503026" w:rsidP="00503026">
      <w:pPr>
        <w:spacing w:line="480" w:lineRule="auto"/>
        <w:ind w:firstLine="708"/>
        <w:jc w:val="center"/>
        <w:rPr>
          <w:rFonts w:ascii="Times New Roman" w:hAnsi="Times New Roman"/>
          <w:b/>
          <w:sz w:val="24"/>
          <w:szCs w:val="24"/>
        </w:rPr>
      </w:pPr>
      <w:r w:rsidRPr="00802283">
        <w:rPr>
          <w:rFonts w:ascii="Times New Roman" w:hAnsi="Times New Roman"/>
          <w:b/>
          <w:sz w:val="24"/>
          <w:szCs w:val="24"/>
        </w:rPr>
        <w:lastRenderedPageBreak/>
        <w:t>Giriş</w:t>
      </w:r>
    </w:p>
    <w:p w14:paraId="2FCE8338" w14:textId="5C3E971F" w:rsidR="00503026" w:rsidRPr="00802283" w:rsidRDefault="00503026" w:rsidP="00503026">
      <w:pPr>
        <w:autoSpaceDE w:val="0"/>
        <w:autoSpaceDN w:val="0"/>
        <w:adjustRightInd w:val="0"/>
        <w:spacing w:after="0" w:line="360" w:lineRule="auto"/>
        <w:ind w:firstLine="708"/>
        <w:jc w:val="both"/>
        <w:rPr>
          <w:rFonts w:ascii="Times New Roman" w:hAnsi="Times New Roman"/>
          <w:sz w:val="24"/>
          <w:szCs w:val="24"/>
        </w:rPr>
      </w:pPr>
      <w:r w:rsidRPr="00802283">
        <w:rPr>
          <w:rFonts w:ascii="Times New Roman" w:hAnsi="Times New Roman"/>
          <w:sz w:val="24"/>
          <w:szCs w:val="24"/>
        </w:rPr>
        <w:t>Günümüzde, dünya nüfusunun önemli bir bölümü, entelektüel, fiziksel ya da duygusal yönden engelli bireylerden oluşmaktadır. Dünya Sağlık Örgütünün (DSÖ) istatistiklerine göre, gelişmekte olan ülkelerin %12’sini ve gelişmiş ülkelerdeki nüfusun %10’nunu engelli bireyler oluşturmaktadır</w:t>
      </w:r>
      <w:r>
        <w:rPr>
          <w:rFonts w:ascii="Times New Roman" w:hAnsi="Times New Roman"/>
          <w:sz w:val="24"/>
          <w:szCs w:val="24"/>
        </w:rPr>
        <w:t xml:space="preserve"> (Baykan, 2003,</w:t>
      </w:r>
      <w:r w:rsidRPr="00D22ECF">
        <w:rPr>
          <w:rFonts w:ascii="Times New Roman" w:hAnsi="Times New Roman"/>
          <w:sz w:val="24"/>
          <w:szCs w:val="24"/>
        </w:rPr>
        <w:t xml:space="preserve"> </w:t>
      </w:r>
      <w:r>
        <w:rPr>
          <w:rFonts w:ascii="Times New Roman" w:hAnsi="Times New Roman"/>
          <w:sz w:val="24"/>
          <w:szCs w:val="24"/>
        </w:rPr>
        <w:t xml:space="preserve">ss. </w:t>
      </w:r>
      <w:r w:rsidRPr="003624C9">
        <w:rPr>
          <w:rFonts w:ascii="Times New Roman" w:hAnsi="Times New Roman"/>
          <w:sz w:val="24"/>
          <w:szCs w:val="24"/>
        </w:rPr>
        <w:t>336-338</w:t>
      </w:r>
      <w:r>
        <w:rPr>
          <w:rFonts w:ascii="Times New Roman" w:hAnsi="Times New Roman"/>
          <w:sz w:val="24"/>
          <w:szCs w:val="24"/>
        </w:rPr>
        <w:t>).</w:t>
      </w:r>
      <w:r w:rsidRPr="00802283">
        <w:rPr>
          <w:rFonts w:ascii="Times New Roman" w:hAnsi="Times New Roman"/>
          <w:sz w:val="24"/>
          <w:szCs w:val="24"/>
        </w:rPr>
        <w:t xml:space="preserve"> 2000 yılında, dünyada, 5-17 yaş arası çocukların</w:t>
      </w:r>
      <w:r>
        <w:rPr>
          <w:rFonts w:ascii="Times New Roman" w:hAnsi="Times New Roman"/>
          <w:sz w:val="24"/>
          <w:szCs w:val="24"/>
        </w:rPr>
        <w:t xml:space="preserve"> %12’sinin-yaklaşık 6.6 milyon-</w:t>
      </w:r>
      <w:r w:rsidRPr="00802283">
        <w:rPr>
          <w:rFonts w:ascii="Times New Roman" w:hAnsi="Times New Roman"/>
          <w:sz w:val="24"/>
          <w:szCs w:val="24"/>
        </w:rPr>
        <w:t>engelli olduğu tahmin edilmektedir</w:t>
      </w:r>
      <w:r>
        <w:rPr>
          <w:rFonts w:ascii="Times New Roman" w:hAnsi="Times New Roman"/>
          <w:sz w:val="24"/>
          <w:szCs w:val="24"/>
        </w:rPr>
        <w:t xml:space="preserve"> (Hogan vd, 1997, ss. </w:t>
      </w:r>
      <w:r w:rsidRPr="003624C9">
        <w:rPr>
          <w:rFonts w:ascii="Times New Roman" w:hAnsi="Times New Roman"/>
          <w:sz w:val="24"/>
          <w:szCs w:val="24"/>
        </w:rPr>
        <w:t>203–216</w:t>
      </w:r>
      <w:r>
        <w:rPr>
          <w:rFonts w:ascii="Times New Roman" w:hAnsi="Times New Roman"/>
          <w:sz w:val="24"/>
          <w:szCs w:val="24"/>
        </w:rPr>
        <w:t>; Meyer, 2015</w:t>
      </w:r>
      <w:r w:rsidR="004A4AB0">
        <w:rPr>
          <w:rFonts w:ascii="Times New Roman" w:hAnsi="Times New Roman"/>
          <w:sz w:val="24"/>
          <w:szCs w:val="24"/>
        </w:rPr>
        <w:t>, ss. 1-11</w:t>
      </w:r>
      <w:r>
        <w:rPr>
          <w:rFonts w:ascii="Times New Roman" w:hAnsi="Times New Roman"/>
          <w:sz w:val="24"/>
          <w:szCs w:val="24"/>
        </w:rPr>
        <w:t>)</w:t>
      </w:r>
      <w:r w:rsidRPr="00802283">
        <w:rPr>
          <w:rFonts w:ascii="Times New Roman" w:hAnsi="Times New Roman"/>
          <w:sz w:val="24"/>
          <w:szCs w:val="24"/>
        </w:rPr>
        <w:t>. Türkiye’de ise 0-18 yaş arası, özellikle yardıma ihtiyacı olan ya da engelli yaklaşık 9 milyon çocuk olduğu tahmin edilmektedir</w:t>
      </w:r>
      <w:r>
        <w:rPr>
          <w:rFonts w:ascii="Times New Roman" w:hAnsi="Times New Roman"/>
          <w:sz w:val="24"/>
          <w:szCs w:val="24"/>
        </w:rPr>
        <w:t xml:space="preserve"> (Aslan, 2006, s. 1)</w:t>
      </w:r>
      <w:r w:rsidRPr="00802283">
        <w:rPr>
          <w:rFonts w:ascii="Times New Roman" w:hAnsi="Times New Roman"/>
          <w:sz w:val="24"/>
          <w:szCs w:val="24"/>
        </w:rPr>
        <w:t>.</w:t>
      </w:r>
      <w:r>
        <w:rPr>
          <w:rFonts w:ascii="Times New Roman" w:hAnsi="Times New Roman"/>
          <w:sz w:val="24"/>
          <w:szCs w:val="24"/>
          <w:vertAlign w:val="superscript"/>
        </w:rPr>
        <w:t xml:space="preserve"> </w:t>
      </w:r>
      <w:r>
        <w:rPr>
          <w:rFonts w:ascii="Times New Roman" w:hAnsi="Times New Roman"/>
          <w:sz w:val="24"/>
          <w:szCs w:val="24"/>
        </w:rPr>
        <w:t xml:space="preserve"> </w:t>
      </w:r>
      <w:r w:rsidRPr="00802283">
        <w:rPr>
          <w:rFonts w:ascii="Times New Roman" w:hAnsi="Times New Roman"/>
          <w:sz w:val="24"/>
          <w:szCs w:val="24"/>
        </w:rPr>
        <w:t>En</w:t>
      </w:r>
      <w:r>
        <w:rPr>
          <w:rFonts w:ascii="Times New Roman" w:hAnsi="Times New Roman"/>
          <w:sz w:val="24"/>
          <w:szCs w:val="24"/>
        </w:rPr>
        <w:t>gelli çocuk, zihinsel özellikle</w:t>
      </w:r>
      <w:r w:rsidRPr="00802283">
        <w:rPr>
          <w:rFonts w:ascii="Times New Roman" w:hAnsi="Times New Roman"/>
          <w:sz w:val="24"/>
          <w:szCs w:val="24"/>
        </w:rPr>
        <w:t>ri, duyusal yetenekleri, nörolojik ve fiziksel özellikleri, sosyal davranışları ve iletişim becerileri yönünden ortalama ya da normal bir çocuk</w:t>
      </w:r>
      <w:r>
        <w:rPr>
          <w:rFonts w:ascii="Times New Roman" w:hAnsi="Times New Roman"/>
          <w:sz w:val="24"/>
          <w:szCs w:val="24"/>
        </w:rPr>
        <w:t>tan farklı olan, bunun için pro</w:t>
      </w:r>
      <w:r w:rsidRPr="00802283">
        <w:rPr>
          <w:rFonts w:ascii="Times New Roman" w:hAnsi="Times New Roman"/>
          <w:sz w:val="24"/>
          <w:szCs w:val="24"/>
        </w:rPr>
        <w:t>fesyonel yardım alması gereken çocuktur</w:t>
      </w:r>
      <w:r>
        <w:rPr>
          <w:rFonts w:ascii="Times New Roman" w:hAnsi="Times New Roman"/>
          <w:sz w:val="24"/>
          <w:szCs w:val="24"/>
        </w:rPr>
        <w:t xml:space="preserve"> (Sen vd, 2007, s. 4; Koçan, 2013, </w:t>
      </w:r>
      <w:r w:rsidRPr="00D22ECF">
        <w:rPr>
          <w:rFonts w:ascii="Times New Roman" w:hAnsi="Times New Roman"/>
          <w:sz w:val="24"/>
          <w:szCs w:val="24"/>
        </w:rPr>
        <w:t>ss.589-600</w:t>
      </w:r>
      <w:r>
        <w:rPr>
          <w:rFonts w:ascii="Times New Roman" w:hAnsi="Times New Roman"/>
          <w:sz w:val="24"/>
          <w:szCs w:val="24"/>
        </w:rPr>
        <w:t>)</w:t>
      </w:r>
      <w:r w:rsidRPr="00802283">
        <w:rPr>
          <w:rFonts w:ascii="Times New Roman" w:hAnsi="Times New Roman"/>
          <w:sz w:val="24"/>
          <w:szCs w:val="24"/>
        </w:rPr>
        <w:t>.</w:t>
      </w:r>
    </w:p>
    <w:p w14:paraId="208CC11B" w14:textId="77777777" w:rsidR="00503026" w:rsidRPr="00802283" w:rsidRDefault="00503026" w:rsidP="00503026">
      <w:pPr>
        <w:autoSpaceDE w:val="0"/>
        <w:autoSpaceDN w:val="0"/>
        <w:adjustRightInd w:val="0"/>
        <w:spacing w:after="0" w:line="360" w:lineRule="auto"/>
        <w:ind w:firstLine="708"/>
        <w:jc w:val="both"/>
        <w:rPr>
          <w:rFonts w:ascii="Times New Roman" w:hAnsi="Times New Roman"/>
          <w:sz w:val="24"/>
          <w:szCs w:val="24"/>
        </w:rPr>
      </w:pPr>
      <w:r w:rsidRPr="00802283">
        <w:rPr>
          <w:rFonts w:ascii="Times New Roman" w:hAnsi="Times New Roman"/>
          <w:sz w:val="24"/>
          <w:szCs w:val="24"/>
        </w:rPr>
        <w:t>Engellilik, yalnızca çocuğu değil, aile ve bakım verenleri de fiziksel, duygusal ve sosyal yönden etkileyip, çok yönlü problemler yaşamalarına zemin hazırlamaktadır</w:t>
      </w:r>
      <w:r>
        <w:rPr>
          <w:rFonts w:ascii="Times New Roman" w:hAnsi="Times New Roman"/>
          <w:sz w:val="24"/>
          <w:szCs w:val="24"/>
        </w:rPr>
        <w:t xml:space="preserve"> (Sen vd, 2007; Koçan, 2013)</w:t>
      </w:r>
      <w:r w:rsidRPr="00802283">
        <w:rPr>
          <w:rFonts w:ascii="Times New Roman" w:hAnsi="Times New Roman"/>
          <w:sz w:val="24"/>
          <w:szCs w:val="24"/>
        </w:rPr>
        <w:t>.</w:t>
      </w:r>
      <w:r>
        <w:rPr>
          <w:rFonts w:ascii="Times New Roman" w:hAnsi="Times New Roman"/>
          <w:sz w:val="24"/>
          <w:szCs w:val="24"/>
          <w:vertAlign w:val="superscript"/>
        </w:rPr>
        <w:t xml:space="preserve"> </w:t>
      </w:r>
      <w:r w:rsidRPr="00802283">
        <w:rPr>
          <w:rFonts w:ascii="Times New Roman" w:hAnsi="Times New Roman"/>
          <w:sz w:val="24"/>
          <w:szCs w:val="24"/>
        </w:rPr>
        <w:t xml:space="preserve"> Çocuk engellilerde, engel derecesi ne olursa olsun bu durum çocuk ve ailesi için travmatik bir durumdur. Yaşanan bu travmatik duruma uygun olmayan tepkiler ve ailenin içine düştüğü suçluluk duygusu</w:t>
      </w:r>
      <w:r>
        <w:rPr>
          <w:rFonts w:ascii="Times New Roman" w:hAnsi="Times New Roman"/>
          <w:sz w:val="24"/>
          <w:szCs w:val="24"/>
        </w:rPr>
        <w:t>,</w:t>
      </w:r>
      <w:r w:rsidRPr="00802283">
        <w:rPr>
          <w:rFonts w:ascii="Times New Roman" w:hAnsi="Times New Roman"/>
          <w:sz w:val="24"/>
          <w:szCs w:val="24"/>
        </w:rPr>
        <w:t xml:space="preserve"> anne-babayı depresyona sürüklemekte, aynı zamanda, çocuğun bakımı için gerekli olan fazla zaman, para, enerji gereksinimi ebeveynin stres yaşamasına neden olmakta ve yaşam memnuniyetini olumsuz etkilemektedir</w:t>
      </w:r>
      <w:r>
        <w:rPr>
          <w:rFonts w:ascii="Times New Roman" w:hAnsi="Times New Roman"/>
          <w:sz w:val="24"/>
          <w:szCs w:val="24"/>
        </w:rPr>
        <w:t xml:space="preserve"> (Bahar vd, 2009, s. 11; Cangür vd, 2013, </w:t>
      </w:r>
      <w:r w:rsidRPr="00D22ECF">
        <w:rPr>
          <w:rFonts w:ascii="Times New Roman" w:hAnsi="Times New Roman"/>
          <w:sz w:val="24"/>
          <w:szCs w:val="24"/>
        </w:rPr>
        <w:t>ss. 1-9</w:t>
      </w:r>
      <w:r>
        <w:rPr>
          <w:rFonts w:ascii="Times New Roman" w:hAnsi="Times New Roman"/>
          <w:sz w:val="24"/>
          <w:szCs w:val="24"/>
        </w:rPr>
        <w:t>; Firat vd, 2002,</w:t>
      </w:r>
      <w:r w:rsidRPr="00D22ECF">
        <w:rPr>
          <w:rFonts w:ascii="Times New Roman" w:hAnsi="Times New Roman"/>
          <w:sz w:val="24"/>
          <w:szCs w:val="24"/>
        </w:rPr>
        <w:t xml:space="preserve"> ss. 679-85</w:t>
      </w:r>
      <w:r>
        <w:rPr>
          <w:rFonts w:ascii="Times New Roman" w:hAnsi="Times New Roman"/>
          <w:sz w:val="24"/>
          <w:szCs w:val="24"/>
        </w:rPr>
        <w:t>)</w:t>
      </w:r>
      <w:r w:rsidRPr="00802283">
        <w:rPr>
          <w:rFonts w:ascii="Times New Roman" w:hAnsi="Times New Roman"/>
          <w:sz w:val="24"/>
          <w:szCs w:val="24"/>
        </w:rPr>
        <w:t>.</w:t>
      </w:r>
      <w:r>
        <w:rPr>
          <w:rFonts w:ascii="Times New Roman" w:hAnsi="Times New Roman"/>
          <w:sz w:val="24"/>
          <w:szCs w:val="24"/>
          <w:vertAlign w:val="superscript"/>
        </w:rPr>
        <w:t xml:space="preserve"> </w:t>
      </w:r>
      <w:r>
        <w:rPr>
          <w:rFonts w:ascii="Times New Roman" w:hAnsi="Times New Roman"/>
          <w:sz w:val="24"/>
          <w:szCs w:val="24"/>
        </w:rPr>
        <w:t xml:space="preserve"> </w:t>
      </w:r>
      <w:r w:rsidRPr="00802283">
        <w:rPr>
          <w:rFonts w:ascii="Times New Roman" w:hAnsi="Times New Roman"/>
          <w:sz w:val="24"/>
          <w:szCs w:val="24"/>
        </w:rPr>
        <w:t>Çocuklarının engelli olduğunu öğrenen ya da fark eden ailelerde gözlenen duygusal tepkiler genellikle, derin üzüntü, şok, suçluluk, derin keder, reddetme, depresyon, utanma ve kızgınlık şeklinde olmaktadır. Bununla beraber, bazı aileler karşılaştıkları bu probleme ya da yeni duruma oldukça yapıcı bir biçimde yaklaşmakta, gerçekleri kabul etmekte ve çocukları için yararlı olacak yardım ve hizmetlere yönelebilmektedirler</w:t>
      </w:r>
      <w:r>
        <w:rPr>
          <w:rFonts w:ascii="Times New Roman" w:hAnsi="Times New Roman"/>
          <w:sz w:val="24"/>
          <w:szCs w:val="24"/>
        </w:rPr>
        <w:t xml:space="preserve"> (Şimşek vd, 2014, ss. 255-261; Özüdoğru vd, 2010, </w:t>
      </w:r>
      <w:r w:rsidRPr="00D22ECF">
        <w:rPr>
          <w:rFonts w:ascii="Times New Roman" w:hAnsi="Times New Roman"/>
          <w:sz w:val="24"/>
          <w:szCs w:val="24"/>
        </w:rPr>
        <w:t>ss. 1635-50</w:t>
      </w:r>
      <w:r>
        <w:rPr>
          <w:rFonts w:ascii="Times New Roman" w:hAnsi="Times New Roman"/>
          <w:sz w:val="24"/>
          <w:szCs w:val="24"/>
        </w:rPr>
        <w:t>)</w:t>
      </w:r>
      <w:r w:rsidRPr="00802283">
        <w:rPr>
          <w:rFonts w:ascii="Times New Roman" w:hAnsi="Times New Roman"/>
          <w:sz w:val="24"/>
          <w:szCs w:val="24"/>
        </w:rPr>
        <w:t>.</w:t>
      </w:r>
    </w:p>
    <w:p w14:paraId="52D8E068" w14:textId="77777777" w:rsidR="00503026" w:rsidRPr="00802283" w:rsidRDefault="00503026" w:rsidP="00503026">
      <w:pPr>
        <w:autoSpaceDE w:val="0"/>
        <w:autoSpaceDN w:val="0"/>
        <w:adjustRightInd w:val="0"/>
        <w:spacing w:after="0" w:line="360" w:lineRule="auto"/>
        <w:ind w:firstLine="708"/>
        <w:jc w:val="both"/>
        <w:rPr>
          <w:rFonts w:ascii="Times New Roman" w:hAnsi="Times New Roman"/>
          <w:sz w:val="24"/>
          <w:szCs w:val="24"/>
        </w:rPr>
      </w:pPr>
      <w:r w:rsidRPr="00802283">
        <w:rPr>
          <w:rFonts w:ascii="Times New Roman" w:hAnsi="Times New Roman"/>
          <w:sz w:val="24"/>
          <w:szCs w:val="24"/>
        </w:rPr>
        <w:t>Engelli bir çocuk anne ve babasına değişen derecelerde bağımlıdır. Bu durum, aile için çok önemli bir stres kaynağıdır</w:t>
      </w:r>
      <w:r>
        <w:rPr>
          <w:rFonts w:ascii="Times New Roman" w:hAnsi="Times New Roman"/>
          <w:sz w:val="24"/>
          <w:szCs w:val="24"/>
        </w:rPr>
        <w:t xml:space="preserve"> (Susan, 2003, ss. 115-126;</w:t>
      </w:r>
      <w:r w:rsidRPr="009B5FFF">
        <w:rPr>
          <w:rFonts w:ascii="Times New Roman" w:hAnsi="Times New Roman"/>
          <w:sz w:val="24"/>
          <w:szCs w:val="24"/>
        </w:rPr>
        <w:t xml:space="preserve"> </w:t>
      </w:r>
      <w:r w:rsidRPr="003624C9">
        <w:rPr>
          <w:rFonts w:ascii="Times New Roman" w:hAnsi="Times New Roman"/>
          <w:sz w:val="24"/>
          <w:szCs w:val="24"/>
        </w:rPr>
        <w:t>Hastings</w:t>
      </w:r>
      <w:r>
        <w:rPr>
          <w:rFonts w:ascii="Times New Roman" w:hAnsi="Times New Roman"/>
          <w:sz w:val="24"/>
          <w:szCs w:val="24"/>
        </w:rPr>
        <w:t xml:space="preserve">, 2003, </w:t>
      </w:r>
      <w:r w:rsidRPr="00A83F31">
        <w:rPr>
          <w:rFonts w:ascii="Times New Roman" w:hAnsi="Times New Roman"/>
          <w:sz w:val="24"/>
          <w:szCs w:val="24"/>
        </w:rPr>
        <w:t>ss. 231-237</w:t>
      </w:r>
      <w:r>
        <w:rPr>
          <w:rFonts w:ascii="Times New Roman" w:hAnsi="Times New Roman"/>
          <w:sz w:val="24"/>
          <w:szCs w:val="24"/>
        </w:rPr>
        <w:t xml:space="preserve">; Şengül vd, 2013, </w:t>
      </w:r>
      <w:r w:rsidRPr="00D22ECF">
        <w:rPr>
          <w:rFonts w:ascii="Times New Roman" w:hAnsi="Times New Roman"/>
          <w:sz w:val="24"/>
          <w:szCs w:val="24"/>
        </w:rPr>
        <w:t>ss. 30-39</w:t>
      </w:r>
      <w:r>
        <w:rPr>
          <w:rFonts w:ascii="Times New Roman" w:hAnsi="Times New Roman"/>
          <w:sz w:val="24"/>
          <w:szCs w:val="24"/>
        </w:rPr>
        <w:t>)</w:t>
      </w:r>
      <w:r w:rsidRPr="00802283">
        <w:rPr>
          <w:rFonts w:ascii="Times New Roman" w:hAnsi="Times New Roman"/>
          <w:sz w:val="24"/>
          <w:szCs w:val="24"/>
        </w:rPr>
        <w:t>. Araştırmalar, zihinsel veya bedensel engelli çocuğa sahip anne-babaların (özellikle annelerin) engelli çocuğa sahip olmayan anne-babalara göre daha çok stres altında olduklarını ve depresyon düzeylerinin daha yüksek olduğunu göstermektedir</w:t>
      </w:r>
      <w:r>
        <w:rPr>
          <w:rFonts w:ascii="Times New Roman" w:hAnsi="Times New Roman"/>
          <w:sz w:val="24"/>
          <w:szCs w:val="24"/>
        </w:rPr>
        <w:t xml:space="preserve"> (</w:t>
      </w:r>
      <w:r w:rsidRPr="003624C9">
        <w:rPr>
          <w:rFonts w:ascii="Times New Roman" w:hAnsi="Times New Roman"/>
          <w:sz w:val="24"/>
          <w:szCs w:val="24"/>
        </w:rPr>
        <w:t>De Sousa</w:t>
      </w:r>
      <w:r>
        <w:rPr>
          <w:rFonts w:ascii="Times New Roman" w:hAnsi="Times New Roman"/>
          <w:sz w:val="24"/>
          <w:szCs w:val="24"/>
        </w:rPr>
        <w:t>, 2010, s. 84)</w:t>
      </w:r>
      <w:r w:rsidRPr="00802283">
        <w:rPr>
          <w:rFonts w:ascii="Times New Roman" w:hAnsi="Times New Roman"/>
          <w:sz w:val="24"/>
          <w:szCs w:val="24"/>
        </w:rPr>
        <w:t>.  Engelli çocuğu olan ailelerin tecrübe ve beklentilerinin anne ve babaya göre değiştiği ifade edilmektedir. Çocuğun bakımından öncelikli sorumlu olan anneler</w:t>
      </w:r>
      <w:r>
        <w:rPr>
          <w:rFonts w:ascii="Times New Roman" w:hAnsi="Times New Roman"/>
          <w:sz w:val="24"/>
          <w:szCs w:val="24"/>
        </w:rPr>
        <w:t>,</w:t>
      </w:r>
      <w:r w:rsidRPr="00802283">
        <w:rPr>
          <w:rFonts w:ascii="Times New Roman" w:hAnsi="Times New Roman"/>
          <w:sz w:val="24"/>
          <w:szCs w:val="24"/>
        </w:rPr>
        <w:t xml:space="preserve"> bu güçlükleri çözmede daha aktif bir rol almakta ve daha çok çaba göstermektedir</w:t>
      </w:r>
      <w:r>
        <w:rPr>
          <w:rFonts w:ascii="Times New Roman" w:hAnsi="Times New Roman"/>
          <w:sz w:val="24"/>
          <w:szCs w:val="24"/>
        </w:rPr>
        <w:t xml:space="preserve"> (</w:t>
      </w:r>
      <w:r w:rsidRPr="003624C9">
        <w:rPr>
          <w:rFonts w:ascii="Times New Roman" w:hAnsi="Times New Roman"/>
          <w:sz w:val="24"/>
          <w:szCs w:val="24"/>
        </w:rPr>
        <w:t>Hastings</w:t>
      </w:r>
      <w:r>
        <w:rPr>
          <w:rFonts w:ascii="Times New Roman" w:hAnsi="Times New Roman"/>
          <w:sz w:val="24"/>
          <w:szCs w:val="24"/>
        </w:rPr>
        <w:t xml:space="preserve">, 2003, </w:t>
      </w:r>
      <w:r w:rsidRPr="00A83F31">
        <w:rPr>
          <w:rFonts w:ascii="Times New Roman" w:hAnsi="Times New Roman"/>
          <w:sz w:val="24"/>
          <w:szCs w:val="24"/>
        </w:rPr>
        <w:t>ss. 231-</w:t>
      </w:r>
      <w:r w:rsidRPr="00A83F31">
        <w:rPr>
          <w:rFonts w:ascii="Times New Roman" w:hAnsi="Times New Roman"/>
          <w:sz w:val="24"/>
          <w:szCs w:val="24"/>
        </w:rPr>
        <w:lastRenderedPageBreak/>
        <w:t>237</w:t>
      </w:r>
      <w:r>
        <w:rPr>
          <w:rFonts w:ascii="Times New Roman" w:hAnsi="Times New Roman"/>
          <w:sz w:val="24"/>
          <w:szCs w:val="24"/>
        </w:rPr>
        <w:t>;</w:t>
      </w:r>
      <w:r w:rsidRPr="009B5FFF">
        <w:rPr>
          <w:rFonts w:ascii="Times New Roman" w:hAnsi="Times New Roman"/>
          <w:sz w:val="24"/>
          <w:szCs w:val="24"/>
        </w:rPr>
        <w:t xml:space="preserve"> </w:t>
      </w:r>
      <w:r w:rsidRPr="003624C9">
        <w:rPr>
          <w:rFonts w:ascii="Times New Roman" w:hAnsi="Times New Roman"/>
          <w:sz w:val="24"/>
          <w:szCs w:val="24"/>
        </w:rPr>
        <w:t>Byrne</w:t>
      </w:r>
      <w:r>
        <w:rPr>
          <w:rFonts w:ascii="Times New Roman" w:hAnsi="Times New Roman"/>
          <w:sz w:val="24"/>
          <w:szCs w:val="24"/>
        </w:rPr>
        <w:t xml:space="preserve"> vd, 2010, </w:t>
      </w:r>
      <w:r w:rsidRPr="00A83F31">
        <w:rPr>
          <w:rFonts w:ascii="Times New Roman" w:hAnsi="Times New Roman"/>
          <w:sz w:val="24"/>
          <w:szCs w:val="24"/>
        </w:rPr>
        <w:t>ss. 696-702</w:t>
      </w:r>
      <w:r>
        <w:rPr>
          <w:rFonts w:ascii="Times New Roman" w:hAnsi="Times New Roman"/>
          <w:sz w:val="24"/>
          <w:szCs w:val="24"/>
        </w:rPr>
        <w:t xml:space="preserve">; Özşenol vd, 2003, ss. 156-64). </w:t>
      </w:r>
      <w:r w:rsidRPr="00802283">
        <w:rPr>
          <w:rFonts w:ascii="Times New Roman" w:hAnsi="Times New Roman"/>
          <w:sz w:val="24"/>
          <w:szCs w:val="24"/>
        </w:rPr>
        <w:t>Engelli çocu</w:t>
      </w:r>
      <w:r w:rsidRPr="00802283">
        <w:rPr>
          <w:rFonts w:ascii="Times New Roman" w:eastAsia="TimesNewRoman" w:hAnsi="Times New Roman"/>
          <w:sz w:val="24"/>
          <w:szCs w:val="24"/>
        </w:rPr>
        <w:t>ğ</w:t>
      </w:r>
      <w:r w:rsidRPr="00802283">
        <w:rPr>
          <w:rFonts w:ascii="Times New Roman" w:hAnsi="Times New Roman"/>
          <w:sz w:val="24"/>
          <w:szCs w:val="24"/>
        </w:rPr>
        <w:t>u olan annelerin normal çocu</w:t>
      </w:r>
      <w:r w:rsidRPr="00802283">
        <w:rPr>
          <w:rFonts w:ascii="Times New Roman" w:eastAsia="TimesNewRoman" w:hAnsi="Times New Roman"/>
          <w:sz w:val="24"/>
          <w:szCs w:val="24"/>
        </w:rPr>
        <w:t>ğ</w:t>
      </w:r>
      <w:r w:rsidRPr="00802283">
        <w:rPr>
          <w:rFonts w:ascii="Times New Roman" w:hAnsi="Times New Roman"/>
          <w:sz w:val="24"/>
          <w:szCs w:val="24"/>
        </w:rPr>
        <w:t>u olan annelere kıyasla daha çok fiziksel ve mental problemleri oldu</w:t>
      </w:r>
      <w:r w:rsidRPr="00802283">
        <w:rPr>
          <w:rFonts w:ascii="Times New Roman" w:eastAsia="TimesNewRoman" w:hAnsi="Times New Roman"/>
          <w:sz w:val="24"/>
          <w:szCs w:val="24"/>
        </w:rPr>
        <w:t>ğ</w:t>
      </w:r>
      <w:r w:rsidRPr="00802283">
        <w:rPr>
          <w:rFonts w:ascii="Times New Roman" w:hAnsi="Times New Roman"/>
          <w:sz w:val="24"/>
          <w:szCs w:val="24"/>
        </w:rPr>
        <w:t>unu ve yaşam kalitelerinin daha düşük olduğunu gösteren çalışmalar bulunmaktadır</w:t>
      </w:r>
      <w:r>
        <w:rPr>
          <w:rFonts w:ascii="Times New Roman" w:hAnsi="Times New Roman"/>
          <w:sz w:val="24"/>
          <w:szCs w:val="24"/>
        </w:rPr>
        <w:t xml:space="preserve"> (</w:t>
      </w:r>
      <w:r w:rsidRPr="003624C9">
        <w:rPr>
          <w:rFonts w:ascii="Times New Roman" w:hAnsi="Times New Roman"/>
          <w:sz w:val="24"/>
          <w:szCs w:val="24"/>
        </w:rPr>
        <w:t>Laurvick</w:t>
      </w:r>
      <w:r>
        <w:rPr>
          <w:rFonts w:ascii="Times New Roman" w:hAnsi="Times New Roman"/>
          <w:sz w:val="24"/>
          <w:szCs w:val="24"/>
        </w:rPr>
        <w:t xml:space="preserve"> vd, 2006,</w:t>
      </w:r>
      <w:r w:rsidRPr="00A83F31">
        <w:rPr>
          <w:rFonts w:ascii="Times New Roman" w:hAnsi="Times New Roman"/>
          <w:sz w:val="24"/>
          <w:szCs w:val="24"/>
        </w:rPr>
        <w:t xml:space="preserve"> ss. 1152-64</w:t>
      </w:r>
      <w:r>
        <w:rPr>
          <w:rFonts w:ascii="Times New Roman" w:hAnsi="Times New Roman"/>
          <w:sz w:val="24"/>
          <w:szCs w:val="24"/>
        </w:rPr>
        <w:t xml:space="preserve">; Koklu vd, 2010, ss. 1666-72; </w:t>
      </w:r>
      <w:r w:rsidRPr="003624C9">
        <w:rPr>
          <w:rFonts w:ascii="Times New Roman" w:hAnsi="Times New Roman"/>
          <w:sz w:val="24"/>
          <w:szCs w:val="24"/>
        </w:rPr>
        <w:t>Benzies</w:t>
      </w:r>
      <w:r>
        <w:rPr>
          <w:rFonts w:ascii="Times New Roman" w:hAnsi="Times New Roman"/>
          <w:sz w:val="24"/>
          <w:szCs w:val="24"/>
        </w:rPr>
        <w:t xml:space="preserve"> vd, 2011, </w:t>
      </w:r>
      <w:r w:rsidRPr="00A83F31">
        <w:rPr>
          <w:rFonts w:ascii="Times New Roman" w:hAnsi="Times New Roman"/>
          <w:sz w:val="24"/>
          <w:szCs w:val="24"/>
        </w:rPr>
        <w:t>ss. 506–516</w:t>
      </w:r>
      <w:r>
        <w:rPr>
          <w:rFonts w:ascii="Times New Roman" w:hAnsi="Times New Roman"/>
          <w:sz w:val="24"/>
          <w:szCs w:val="24"/>
        </w:rPr>
        <w:t>; Karaduman vd, 2010, ss. 3-10).</w:t>
      </w:r>
      <w:r w:rsidRPr="00802283">
        <w:rPr>
          <w:rFonts w:ascii="Times New Roman" w:hAnsi="Times New Roman"/>
          <w:sz w:val="24"/>
          <w:szCs w:val="24"/>
        </w:rPr>
        <w:t xml:space="preserve">  </w:t>
      </w:r>
    </w:p>
    <w:p w14:paraId="6525C714" w14:textId="77777777" w:rsidR="00503026" w:rsidRPr="00802283" w:rsidRDefault="00503026" w:rsidP="00503026">
      <w:pPr>
        <w:autoSpaceDE w:val="0"/>
        <w:autoSpaceDN w:val="0"/>
        <w:adjustRightInd w:val="0"/>
        <w:spacing w:after="0" w:line="360" w:lineRule="auto"/>
        <w:ind w:firstLine="708"/>
        <w:jc w:val="both"/>
        <w:rPr>
          <w:rFonts w:ascii="Times New Roman" w:hAnsi="Times New Roman"/>
          <w:sz w:val="24"/>
          <w:szCs w:val="24"/>
        </w:rPr>
      </w:pPr>
      <w:r w:rsidRPr="00802283">
        <w:rPr>
          <w:rFonts w:ascii="Times New Roman" w:eastAsia="Times New Roman" w:hAnsi="Times New Roman"/>
          <w:sz w:val="24"/>
          <w:szCs w:val="24"/>
          <w:lang w:eastAsia="tr-TR"/>
        </w:rPr>
        <w:t>Vücut algısı, birbiriyle etkileşen fiziksel, sosyal, psikolojik, hormonel ve çevresel faktörler gibi pek çok etkenin sonucudur ve birçok faktörden etkilenebilmektedir</w:t>
      </w:r>
      <w:r>
        <w:rPr>
          <w:rFonts w:ascii="Times New Roman" w:eastAsia="Times New Roman" w:hAnsi="Times New Roman"/>
          <w:sz w:val="24"/>
          <w:szCs w:val="24"/>
          <w:lang w:eastAsia="tr-TR"/>
        </w:rPr>
        <w:t xml:space="preserve"> (Kundakçı, 2005, s. 131)</w:t>
      </w:r>
      <w:r w:rsidRPr="00802283">
        <w:rPr>
          <w:rFonts w:ascii="Times New Roman" w:eastAsia="Times New Roman" w:hAnsi="Times New Roman"/>
          <w:sz w:val="24"/>
          <w:szCs w:val="24"/>
          <w:lang w:eastAsia="tr-TR"/>
        </w:rPr>
        <w:t xml:space="preserve">. </w:t>
      </w:r>
      <w:r w:rsidRPr="00802283">
        <w:rPr>
          <w:rFonts w:ascii="Times New Roman" w:hAnsi="Times New Roman"/>
          <w:sz w:val="24"/>
          <w:szCs w:val="24"/>
        </w:rPr>
        <w:t xml:space="preserve">Engelli çocuğa sahip anneler zamanının ve enerjisinin büyük bir bölümünü çocuğunun bakımına ayırır. Kendisiyle yeterince ilgilenmez ve </w:t>
      </w:r>
      <w:r>
        <w:rPr>
          <w:rFonts w:ascii="Times New Roman" w:hAnsi="Times New Roman"/>
          <w:sz w:val="24"/>
          <w:szCs w:val="24"/>
        </w:rPr>
        <w:t>kendisine zaman ayıramaz.</w:t>
      </w:r>
      <w:r w:rsidRPr="00802283">
        <w:rPr>
          <w:rFonts w:ascii="Times New Roman" w:hAnsi="Times New Roman"/>
          <w:sz w:val="24"/>
          <w:szCs w:val="24"/>
        </w:rPr>
        <w:t xml:space="preserve"> Kendine yeterince vakit ayıramayan annenin vücut algısında değişimler söz konusu olabilir</w:t>
      </w:r>
      <w:r>
        <w:rPr>
          <w:rFonts w:ascii="Times New Roman" w:hAnsi="Times New Roman"/>
          <w:sz w:val="24"/>
          <w:szCs w:val="24"/>
        </w:rPr>
        <w:t xml:space="preserve"> (</w:t>
      </w:r>
      <w:r w:rsidRPr="003624C9">
        <w:rPr>
          <w:rFonts w:ascii="Times New Roman" w:hAnsi="Times New Roman"/>
          <w:sz w:val="24"/>
          <w:szCs w:val="24"/>
        </w:rPr>
        <w:t>Eithan</w:t>
      </w:r>
      <w:r>
        <w:rPr>
          <w:rFonts w:ascii="Times New Roman" w:hAnsi="Times New Roman"/>
          <w:sz w:val="24"/>
          <w:szCs w:val="24"/>
        </w:rPr>
        <w:t xml:space="preserve"> vd, 2013, s. 21; </w:t>
      </w:r>
      <w:r w:rsidRPr="003624C9">
        <w:rPr>
          <w:rFonts w:ascii="Times New Roman" w:hAnsi="Times New Roman"/>
          <w:sz w:val="24"/>
          <w:szCs w:val="24"/>
        </w:rPr>
        <w:t>Schilling</w:t>
      </w:r>
      <w:r>
        <w:rPr>
          <w:rFonts w:ascii="Times New Roman" w:hAnsi="Times New Roman"/>
          <w:sz w:val="24"/>
          <w:szCs w:val="24"/>
        </w:rPr>
        <w:t xml:space="preserve"> vd, 1985,</w:t>
      </w:r>
      <w:r w:rsidRPr="00A83F31">
        <w:rPr>
          <w:rFonts w:ascii="Times New Roman" w:hAnsi="Times New Roman"/>
          <w:sz w:val="24"/>
          <w:szCs w:val="24"/>
        </w:rPr>
        <w:t xml:space="preserve"> ss. 857-63</w:t>
      </w:r>
      <w:r>
        <w:rPr>
          <w:rFonts w:ascii="Times New Roman" w:hAnsi="Times New Roman"/>
          <w:sz w:val="24"/>
          <w:szCs w:val="24"/>
        </w:rPr>
        <w:t>)</w:t>
      </w:r>
      <w:r w:rsidRPr="00802283">
        <w:rPr>
          <w:rFonts w:ascii="Times New Roman" w:hAnsi="Times New Roman"/>
          <w:sz w:val="24"/>
          <w:szCs w:val="24"/>
        </w:rPr>
        <w:t xml:space="preserve">. </w:t>
      </w:r>
    </w:p>
    <w:p w14:paraId="7553272C" w14:textId="027B462E" w:rsidR="00503026" w:rsidRPr="000316E6" w:rsidRDefault="00503026" w:rsidP="00503026">
      <w:pPr>
        <w:autoSpaceDE w:val="0"/>
        <w:autoSpaceDN w:val="0"/>
        <w:adjustRightInd w:val="0"/>
        <w:spacing w:after="0" w:line="360" w:lineRule="auto"/>
        <w:ind w:firstLine="708"/>
        <w:jc w:val="both"/>
        <w:rPr>
          <w:rFonts w:ascii="Times New Roman" w:hAnsi="Times New Roman"/>
          <w:sz w:val="24"/>
          <w:szCs w:val="24"/>
        </w:rPr>
      </w:pPr>
      <w:r w:rsidRPr="00802283">
        <w:rPr>
          <w:rFonts w:ascii="Times New Roman" w:hAnsi="Times New Roman"/>
          <w:sz w:val="24"/>
          <w:szCs w:val="24"/>
        </w:rPr>
        <w:t xml:space="preserve">Yapılan literatür araştırmaları doğrultusunda, kronik engelli çocuğa sahip ailelerin farklı sorunlar yaşadığı, yaşanan bu sorunların ebeveynlerin yaşamını olumsuz bir şekilde etkilediği belirtilmektedir. Araştırmalarda, engelli çocuğa sahip annelerin kendi vücut algıları ve yaşam memnuniyetlerinin nasıl etkilendiğine dair yeterli çalışmanın olmadığı gözlenmiştir. Literatürdeki bu eksiklikten yola çıkılarak planlanan bu çalışmanın amacı, </w:t>
      </w:r>
      <w:r w:rsidRPr="000316E6">
        <w:rPr>
          <w:rFonts w:ascii="Times New Roman" w:hAnsi="Times New Roman"/>
          <w:sz w:val="24"/>
          <w:szCs w:val="24"/>
        </w:rPr>
        <w:t>kronik engelli çocuğa sahip annelerde vücut algısı, depresyon</w:t>
      </w:r>
      <w:r w:rsidR="00717C0B">
        <w:rPr>
          <w:rFonts w:ascii="Times New Roman" w:hAnsi="Times New Roman"/>
          <w:sz w:val="24"/>
          <w:szCs w:val="24"/>
        </w:rPr>
        <w:t xml:space="preserve"> düzeyi</w:t>
      </w:r>
      <w:r w:rsidRPr="000316E6">
        <w:rPr>
          <w:rFonts w:ascii="Times New Roman" w:hAnsi="Times New Roman"/>
          <w:sz w:val="24"/>
          <w:szCs w:val="24"/>
        </w:rPr>
        <w:t xml:space="preserve"> ve yaşam memnuniyeti arasındaki ilişkiyi değerlendirmektir. </w:t>
      </w:r>
    </w:p>
    <w:p w14:paraId="1212CC2E" w14:textId="77777777" w:rsidR="00503026" w:rsidRPr="00802283" w:rsidRDefault="00503026" w:rsidP="00503026">
      <w:pPr>
        <w:autoSpaceDE w:val="0"/>
        <w:autoSpaceDN w:val="0"/>
        <w:adjustRightInd w:val="0"/>
        <w:spacing w:after="0" w:line="360" w:lineRule="auto"/>
        <w:jc w:val="both"/>
        <w:rPr>
          <w:rFonts w:ascii="Times New Roman" w:hAnsi="Times New Roman"/>
          <w:b/>
          <w:i/>
          <w:sz w:val="24"/>
          <w:szCs w:val="24"/>
        </w:rPr>
      </w:pPr>
    </w:p>
    <w:p w14:paraId="762FCAAA" w14:textId="77777777" w:rsidR="00503026" w:rsidRPr="00802283" w:rsidRDefault="00503026" w:rsidP="00503026">
      <w:pPr>
        <w:autoSpaceDE w:val="0"/>
        <w:autoSpaceDN w:val="0"/>
        <w:adjustRightInd w:val="0"/>
        <w:spacing w:after="0" w:line="360" w:lineRule="auto"/>
        <w:ind w:firstLine="708"/>
        <w:jc w:val="center"/>
        <w:rPr>
          <w:rFonts w:ascii="Times New Roman" w:hAnsi="Times New Roman"/>
          <w:b/>
          <w:sz w:val="24"/>
          <w:szCs w:val="24"/>
        </w:rPr>
      </w:pPr>
      <w:r>
        <w:rPr>
          <w:rFonts w:ascii="Times New Roman" w:hAnsi="Times New Roman"/>
          <w:b/>
          <w:sz w:val="24"/>
          <w:szCs w:val="24"/>
        </w:rPr>
        <w:t xml:space="preserve">Gereç ve </w:t>
      </w:r>
      <w:r w:rsidRPr="00802283">
        <w:rPr>
          <w:rFonts w:ascii="Times New Roman" w:hAnsi="Times New Roman"/>
          <w:b/>
          <w:sz w:val="24"/>
          <w:szCs w:val="24"/>
        </w:rPr>
        <w:t>yöntem</w:t>
      </w:r>
    </w:p>
    <w:p w14:paraId="227EC050" w14:textId="77777777" w:rsidR="00503026" w:rsidRPr="00802283" w:rsidRDefault="00503026" w:rsidP="00503026">
      <w:pPr>
        <w:autoSpaceDE w:val="0"/>
        <w:autoSpaceDN w:val="0"/>
        <w:adjustRightInd w:val="0"/>
        <w:spacing w:after="0" w:line="360" w:lineRule="auto"/>
        <w:ind w:firstLine="708"/>
        <w:jc w:val="both"/>
        <w:rPr>
          <w:rFonts w:ascii="Times New Roman" w:hAnsi="Times New Roman"/>
          <w:sz w:val="24"/>
          <w:szCs w:val="24"/>
        </w:rPr>
      </w:pPr>
      <w:r w:rsidRPr="00802283">
        <w:rPr>
          <w:rFonts w:ascii="Times New Roman" w:hAnsi="Times New Roman"/>
          <w:sz w:val="24"/>
          <w:szCs w:val="24"/>
        </w:rPr>
        <w:t>Bu çalı</w:t>
      </w:r>
      <w:r w:rsidRPr="00802283">
        <w:rPr>
          <w:rFonts w:ascii="Times New Roman" w:eastAsia="TimesNewRoman" w:hAnsi="Times New Roman"/>
          <w:sz w:val="24"/>
          <w:szCs w:val="24"/>
        </w:rPr>
        <w:t>ş</w:t>
      </w:r>
      <w:r>
        <w:rPr>
          <w:rFonts w:ascii="Times New Roman" w:hAnsi="Times New Roman"/>
          <w:sz w:val="24"/>
          <w:szCs w:val="24"/>
        </w:rPr>
        <w:t>ma, 01.01.2015-</w:t>
      </w:r>
      <w:r w:rsidRPr="00802283">
        <w:rPr>
          <w:rFonts w:ascii="Times New Roman" w:hAnsi="Times New Roman"/>
          <w:sz w:val="24"/>
          <w:szCs w:val="24"/>
        </w:rPr>
        <w:t>01.03.2015 tarihleri arasında Çay Özel E</w:t>
      </w:r>
      <w:r w:rsidRPr="00802283">
        <w:rPr>
          <w:rFonts w:ascii="Times New Roman" w:eastAsia="TimesNewRoman" w:hAnsi="Times New Roman"/>
          <w:sz w:val="24"/>
          <w:szCs w:val="24"/>
        </w:rPr>
        <w:t>ğ</w:t>
      </w:r>
      <w:r w:rsidRPr="00802283">
        <w:rPr>
          <w:rFonts w:ascii="Times New Roman" w:hAnsi="Times New Roman"/>
          <w:sz w:val="24"/>
          <w:szCs w:val="24"/>
        </w:rPr>
        <w:t>itim ve Rehabilitasyon Merkezi’ne kayıtlı 62 engelli çocuğun anneleriyle gerçekleştiril</w:t>
      </w:r>
      <w:r>
        <w:rPr>
          <w:rFonts w:ascii="Times New Roman" w:hAnsi="Times New Roman"/>
          <w:sz w:val="24"/>
          <w:szCs w:val="24"/>
        </w:rPr>
        <w:t>miştir</w:t>
      </w:r>
      <w:r w:rsidRPr="00802283">
        <w:rPr>
          <w:rFonts w:ascii="Times New Roman" w:hAnsi="Times New Roman"/>
          <w:sz w:val="24"/>
          <w:szCs w:val="24"/>
        </w:rPr>
        <w:t>. Çalışma tek merkezli ve enine kesitsel bir çalışmadır. Çalışmanın gerçekleştirildiği tarihlerde kurumda 175 çocuk rehabilitasyon programına alınmakta idi. Fakat, bu çocukların 58’inin ebeveyni çalışmaya dahil olmak isteme</w:t>
      </w:r>
      <w:r>
        <w:rPr>
          <w:rFonts w:ascii="Times New Roman" w:hAnsi="Times New Roman"/>
          <w:sz w:val="24"/>
          <w:szCs w:val="24"/>
        </w:rPr>
        <w:t>memiştir</w:t>
      </w:r>
      <w:r w:rsidRPr="00802283">
        <w:rPr>
          <w:rFonts w:ascii="Times New Roman" w:hAnsi="Times New Roman"/>
          <w:sz w:val="24"/>
          <w:szCs w:val="24"/>
        </w:rPr>
        <w:t xml:space="preserve"> (nedenleri; 35 çocuğun ebeveyni kuruma hiç gelmemektedir (çocuklar kuruma, kurumun</w:t>
      </w:r>
      <w:r>
        <w:rPr>
          <w:rFonts w:ascii="Times New Roman" w:hAnsi="Times New Roman"/>
          <w:sz w:val="24"/>
          <w:szCs w:val="24"/>
        </w:rPr>
        <w:t xml:space="preserve"> servisi ile yalnız gelmekteydi</w:t>
      </w:r>
      <w:r w:rsidRPr="00802283">
        <w:rPr>
          <w:rFonts w:ascii="Times New Roman" w:hAnsi="Times New Roman"/>
          <w:sz w:val="24"/>
          <w:szCs w:val="24"/>
        </w:rPr>
        <w:t>, diğer 23 veli</w:t>
      </w:r>
      <w:r>
        <w:rPr>
          <w:rFonts w:ascii="Times New Roman" w:hAnsi="Times New Roman"/>
          <w:sz w:val="24"/>
          <w:szCs w:val="24"/>
        </w:rPr>
        <w:t xml:space="preserve"> ise</w:t>
      </w:r>
      <w:r w:rsidRPr="00802283">
        <w:rPr>
          <w:rFonts w:ascii="Times New Roman" w:hAnsi="Times New Roman"/>
          <w:sz w:val="24"/>
          <w:szCs w:val="24"/>
        </w:rPr>
        <w:t xml:space="preserve"> çalışmaya katılmak istemediğini belirtmiştir). Çalışmaya katılmayı kabul eden ebeveynlerden 25’i çalışma başladıktan sonra soruların çok uzun olduğunu ve cevaplandırmak istemediğini belirterek ayrılmak iste</w:t>
      </w:r>
      <w:r>
        <w:rPr>
          <w:rFonts w:ascii="Times New Roman" w:hAnsi="Times New Roman"/>
          <w:sz w:val="24"/>
          <w:szCs w:val="24"/>
        </w:rPr>
        <w:t>miştir</w:t>
      </w:r>
      <w:r w:rsidRPr="00802283">
        <w:rPr>
          <w:rFonts w:ascii="Times New Roman" w:hAnsi="Times New Roman"/>
          <w:sz w:val="24"/>
          <w:szCs w:val="24"/>
        </w:rPr>
        <w:t>. Ayrıca çalışmanın dâhil edilme kriterlerine uygun olmayan 30 ebeveynde çalışmaya dâhil edilme</w:t>
      </w:r>
      <w:r>
        <w:rPr>
          <w:rFonts w:ascii="Times New Roman" w:hAnsi="Times New Roman"/>
          <w:sz w:val="24"/>
          <w:szCs w:val="24"/>
        </w:rPr>
        <w:t xml:space="preserve">miştir. </w:t>
      </w:r>
      <w:r w:rsidRPr="00802283">
        <w:rPr>
          <w:rFonts w:ascii="Times New Roman" w:hAnsi="Times New Roman"/>
          <w:sz w:val="24"/>
          <w:szCs w:val="24"/>
        </w:rPr>
        <w:t>Bu nedenle, çalışma 62 kişi ile tamamlan</w:t>
      </w:r>
      <w:r>
        <w:rPr>
          <w:rFonts w:ascii="Times New Roman" w:hAnsi="Times New Roman"/>
          <w:sz w:val="24"/>
          <w:szCs w:val="24"/>
        </w:rPr>
        <w:t>mıştır</w:t>
      </w:r>
      <w:r w:rsidRPr="00802283">
        <w:rPr>
          <w:rFonts w:ascii="Times New Roman" w:hAnsi="Times New Roman"/>
          <w:sz w:val="24"/>
          <w:szCs w:val="24"/>
        </w:rPr>
        <w:t>. Çalışmaya dâhil edilme kriterleri: kronik engelli çocuğa sahip olmak (serebral palsi, kas hastalığı, spina bifida, brakial pleksus ya</w:t>
      </w:r>
      <w:r>
        <w:rPr>
          <w:rFonts w:ascii="Times New Roman" w:hAnsi="Times New Roman"/>
          <w:sz w:val="24"/>
          <w:szCs w:val="24"/>
        </w:rPr>
        <w:t>ralanması, otizm, down sendromu</w:t>
      </w:r>
      <w:r w:rsidRPr="00802283">
        <w:rPr>
          <w:rFonts w:ascii="Times New Roman" w:hAnsi="Times New Roman"/>
          <w:sz w:val="24"/>
          <w:szCs w:val="24"/>
        </w:rPr>
        <w:t xml:space="preserve"> gibi),</w:t>
      </w:r>
      <w:r>
        <w:rPr>
          <w:rFonts w:ascii="Times New Roman" w:hAnsi="Times New Roman"/>
          <w:sz w:val="24"/>
          <w:szCs w:val="24"/>
        </w:rPr>
        <w:t xml:space="preserve"> </w:t>
      </w:r>
      <w:r w:rsidRPr="00802283">
        <w:rPr>
          <w:rFonts w:ascii="Times New Roman" w:hAnsi="Times New Roman"/>
          <w:sz w:val="24"/>
          <w:szCs w:val="24"/>
        </w:rPr>
        <w:t xml:space="preserve">çocuğu 4-18 yaş arasında olmak, tek engelli çocuğu olmak, sorulan soruları anlayıp cevap verebilecek iletişim becerisine sahip olmak ve çalışmaya katılmaya gönüllü olmaktır. Çalışmaya katılmayı </w:t>
      </w:r>
      <w:r w:rsidRPr="00802283">
        <w:rPr>
          <w:rFonts w:ascii="Times New Roman" w:hAnsi="Times New Roman"/>
          <w:sz w:val="24"/>
          <w:szCs w:val="24"/>
        </w:rPr>
        <w:lastRenderedPageBreak/>
        <w:t>kabul etmeyen ve sorulan soruları anlayabilecek kadar iletişim becerisi olmayan anneler çalışma dışı bırakıldı. Belirtilen tarihler arasında gerekli açıklamalar yapıldıktan sonra çalışmaya katılmayı kabul eden tüm annelerden yazılı aydınlatılmı</w:t>
      </w:r>
      <w:r w:rsidRPr="00802283">
        <w:rPr>
          <w:rFonts w:ascii="Times New Roman" w:eastAsia="TimesNewRoman" w:hAnsi="Times New Roman"/>
          <w:sz w:val="24"/>
          <w:szCs w:val="24"/>
        </w:rPr>
        <w:t xml:space="preserve">ş </w:t>
      </w:r>
      <w:r w:rsidRPr="00802283">
        <w:rPr>
          <w:rFonts w:ascii="Times New Roman" w:hAnsi="Times New Roman"/>
          <w:sz w:val="24"/>
          <w:szCs w:val="24"/>
        </w:rPr>
        <w:t>onam alın</w:t>
      </w:r>
      <w:r>
        <w:rPr>
          <w:rFonts w:ascii="Times New Roman" w:hAnsi="Times New Roman"/>
          <w:sz w:val="24"/>
          <w:szCs w:val="24"/>
        </w:rPr>
        <w:t>mıştır</w:t>
      </w:r>
      <w:r w:rsidRPr="00802283">
        <w:rPr>
          <w:rFonts w:ascii="Times New Roman" w:hAnsi="Times New Roman"/>
          <w:sz w:val="24"/>
          <w:szCs w:val="24"/>
        </w:rPr>
        <w:t>. Ara</w:t>
      </w:r>
      <w:r w:rsidRPr="00802283">
        <w:rPr>
          <w:rFonts w:ascii="Times New Roman" w:eastAsia="TimesNewRoman" w:hAnsi="Times New Roman"/>
          <w:sz w:val="24"/>
          <w:szCs w:val="24"/>
        </w:rPr>
        <w:t>ş</w:t>
      </w:r>
      <w:r w:rsidRPr="00802283">
        <w:rPr>
          <w:rFonts w:ascii="Times New Roman" w:hAnsi="Times New Roman"/>
          <w:sz w:val="24"/>
          <w:szCs w:val="24"/>
        </w:rPr>
        <w:t>tırma Düzce Üniversitesi Tıp Fakültesi Klinik Araştırmalar Etik Komitesi tarafından değerlendirilerek onaylan</w:t>
      </w:r>
      <w:r>
        <w:rPr>
          <w:rFonts w:ascii="Times New Roman" w:hAnsi="Times New Roman"/>
          <w:sz w:val="24"/>
          <w:szCs w:val="24"/>
        </w:rPr>
        <w:t>mıştır</w:t>
      </w:r>
      <w:r w:rsidRPr="00802283">
        <w:rPr>
          <w:rFonts w:ascii="Times New Roman" w:hAnsi="Times New Roman"/>
          <w:sz w:val="24"/>
          <w:szCs w:val="24"/>
        </w:rPr>
        <w:t xml:space="preserve">. </w:t>
      </w:r>
    </w:p>
    <w:p w14:paraId="73A48DE8" w14:textId="77777777" w:rsidR="00503026" w:rsidRPr="00802283" w:rsidRDefault="00503026" w:rsidP="00503026">
      <w:pPr>
        <w:autoSpaceDE w:val="0"/>
        <w:autoSpaceDN w:val="0"/>
        <w:adjustRightInd w:val="0"/>
        <w:spacing w:line="360" w:lineRule="auto"/>
        <w:ind w:firstLine="708"/>
        <w:jc w:val="both"/>
        <w:rPr>
          <w:rFonts w:ascii="Times New Roman" w:eastAsia="TimesNewRoman" w:hAnsi="Times New Roman"/>
          <w:sz w:val="24"/>
          <w:szCs w:val="24"/>
          <w:lang w:eastAsia="tr-TR"/>
        </w:rPr>
      </w:pPr>
      <w:r w:rsidRPr="00802283">
        <w:rPr>
          <w:rFonts w:ascii="Times New Roman" w:hAnsi="Times New Roman"/>
          <w:sz w:val="24"/>
          <w:szCs w:val="24"/>
        </w:rPr>
        <w:t>Ara</w:t>
      </w:r>
      <w:r w:rsidRPr="00802283">
        <w:rPr>
          <w:rFonts w:ascii="Times New Roman" w:eastAsia="TimesNewRoman" w:hAnsi="Times New Roman"/>
          <w:sz w:val="24"/>
          <w:szCs w:val="24"/>
        </w:rPr>
        <w:t>ş</w:t>
      </w:r>
      <w:r w:rsidRPr="00802283">
        <w:rPr>
          <w:rFonts w:ascii="Times New Roman" w:hAnsi="Times New Roman"/>
          <w:sz w:val="24"/>
          <w:szCs w:val="24"/>
        </w:rPr>
        <w:t xml:space="preserve">tırmamıza katılan bireylerin </w:t>
      </w:r>
      <w:r w:rsidRPr="00802283">
        <w:rPr>
          <w:rFonts w:ascii="Times New Roman" w:hAnsi="Times New Roman"/>
          <w:sz w:val="24"/>
          <w:szCs w:val="24"/>
          <w:lang w:eastAsia="tr-TR"/>
        </w:rPr>
        <w:t xml:space="preserve">sosyo-demografik özelliklerini belirlemek amacıyla yaş, kilo, boy, vücut kitle indeksi, anne ve babanın eğitim durumu (okuma-yazma yok, ilköğretim, ortaokul, lise, üniversite), medeni durum (evli, bekâr, dul), engelli çocuk sayısı, kardeş sayısı, sosyal güvence varlığı (var, yok), kronik herhangi bir hastalığının olup olmadığı (diyabet, hipertansiyon, gibi) sorgulandı. Bireylerin vücut algısını belirlemek için, </w:t>
      </w:r>
      <w:r w:rsidRPr="00802283">
        <w:rPr>
          <w:rFonts w:ascii="Times New Roman" w:hAnsi="Times New Roman"/>
          <w:iCs/>
          <w:sz w:val="24"/>
          <w:szCs w:val="24"/>
        </w:rPr>
        <w:t>Vücut Algısı Ölçeği (VAÖ)</w:t>
      </w:r>
      <w:r w:rsidRPr="00802283">
        <w:rPr>
          <w:rFonts w:ascii="Times New Roman" w:hAnsi="Times New Roman"/>
          <w:sz w:val="24"/>
          <w:szCs w:val="24"/>
          <w:lang w:eastAsia="tr-TR"/>
        </w:rPr>
        <w:t>,</w:t>
      </w:r>
      <w:r w:rsidRPr="00802283">
        <w:rPr>
          <w:rFonts w:ascii="Times New Roman" w:eastAsia="TimesNewRoman" w:hAnsi="Times New Roman"/>
          <w:sz w:val="24"/>
          <w:szCs w:val="24"/>
          <w:lang w:eastAsia="tr-TR"/>
        </w:rPr>
        <w:t xml:space="preserve"> depresyon düzeylerini belirlemek için </w:t>
      </w:r>
      <w:r w:rsidRPr="00802283">
        <w:rPr>
          <w:rFonts w:ascii="Times New Roman" w:hAnsi="Times New Roman"/>
          <w:iCs/>
          <w:sz w:val="24"/>
          <w:szCs w:val="24"/>
        </w:rPr>
        <w:t>Beck Depresyon Skalası (BDS)</w:t>
      </w:r>
      <w:r w:rsidRPr="00802283">
        <w:rPr>
          <w:rFonts w:ascii="Times New Roman" w:eastAsia="TimesNewRoman" w:hAnsi="Times New Roman"/>
          <w:sz w:val="24"/>
          <w:szCs w:val="24"/>
          <w:lang w:eastAsia="tr-TR"/>
        </w:rPr>
        <w:t xml:space="preserve">, yaşam memnuniyetini değerlendirmek için </w:t>
      </w:r>
      <w:r w:rsidRPr="00802283">
        <w:rPr>
          <w:rFonts w:ascii="Times New Roman" w:hAnsi="Times New Roman"/>
          <w:iCs/>
          <w:sz w:val="24"/>
          <w:szCs w:val="24"/>
        </w:rPr>
        <w:t>Yaşam Doyumu Ölçeği (YDÖ)</w:t>
      </w:r>
      <w:r w:rsidRPr="00802283">
        <w:rPr>
          <w:rFonts w:ascii="Times New Roman" w:eastAsia="TimesNewRoman" w:hAnsi="Times New Roman"/>
          <w:sz w:val="24"/>
          <w:szCs w:val="24"/>
          <w:lang w:eastAsia="tr-TR"/>
        </w:rPr>
        <w:t xml:space="preserve"> kullanıl</w:t>
      </w:r>
      <w:r>
        <w:rPr>
          <w:rFonts w:ascii="Times New Roman" w:eastAsia="TimesNewRoman" w:hAnsi="Times New Roman"/>
          <w:sz w:val="24"/>
          <w:szCs w:val="24"/>
          <w:lang w:eastAsia="tr-TR"/>
        </w:rPr>
        <w:t>mıştır</w:t>
      </w:r>
      <w:r w:rsidRPr="00802283">
        <w:rPr>
          <w:rFonts w:ascii="Times New Roman" w:eastAsia="TimesNewRoman" w:hAnsi="Times New Roman"/>
          <w:sz w:val="24"/>
          <w:szCs w:val="24"/>
          <w:lang w:eastAsia="tr-TR"/>
        </w:rPr>
        <w:t>. Değerlendirmeler yüz yüze görüşme yöntemi ile yapıl</w:t>
      </w:r>
      <w:r>
        <w:rPr>
          <w:rFonts w:ascii="Times New Roman" w:eastAsia="TimesNewRoman" w:hAnsi="Times New Roman"/>
          <w:sz w:val="24"/>
          <w:szCs w:val="24"/>
          <w:lang w:eastAsia="tr-TR"/>
        </w:rPr>
        <w:t>mıştır</w:t>
      </w:r>
      <w:r w:rsidRPr="00802283">
        <w:rPr>
          <w:rFonts w:ascii="Times New Roman" w:eastAsia="TimesNewRoman" w:hAnsi="Times New Roman"/>
          <w:sz w:val="24"/>
          <w:szCs w:val="24"/>
          <w:lang w:eastAsia="tr-TR"/>
        </w:rPr>
        <w:t>.</w:t>
      </w:r>
    </w:p>
    <w:p w14:paraId="0AE4FD1D" w14:textId="77777777" w:rsidR="00503026" w:rsidRPr="00802283" w:rsidRDefault="00503026" w:rsidP="00503026">
      <w:pPr>
        <w:autoSpaceDE w:val="0"/>
        <w:autoSpaceDN w:val="0"/>
        <w:adjustRightInd w:val="0"/>
        <w:spacing w:line="360" w:lineRule="auto"/>
        <w:ind w:firstLine="708"/>
        <w:jc w:val="both"/>
        <w:rPr>
          <w:rFonts w:ascii="Times New Roman" w:hAnsi="Times New Roman"/>
          <w:sz w:val="24"/>
          <w:szCs w:val="24"/>
          <w:lang w:eastAsia="tr-TR"/>
        </w:rPr>
      </w:pPr>
      <w:r w:rsidRPr="00802283">
        <w:rPr>
          <w:rFonts w:ascii="Times New Roman" w:hAnsi="Times New Roman"/>
          <w:i/>
          <w:iCs/>
          <w:sz w:val="24"/>
          <w:szCs w:val="24"/>
        </w:rPr>
        <w:t>Vücut Algısı Ölçeği (VAÖ)</w:t>
      </w:r>
      <w:r w:rsidRPr="00802283">
        <w:rPr>
          <w:rFonts w:ascii="Times New Roman" w:hAnsi="Times New Roman"/>
          <w:i/>
          <w:sz w:val="24"/>
          <w:szCs w:val="24"/>
          <w:lang w:eastAsia="tr-TR"/>
        </w:rPr>
        <w:t>:</w:t>
      </w:r>
      <w:r w:rsidRPr="00802283">
        <w:rPr>
          <w:rFonts w:ascii="Times New Roman" w:hAnsi="Times New Roman"/>
          <w:sz w:val="24"/>
          <w:szCs w:val="24"/>
          <w:lang w:eastAsia="tr-TR"/>
        </w:rPr>
        <w:t>Orijinal adı Body-Cathexis Scale (BCS) olan ölçek, 1953 yılında Secard ve Jurard tarafından geliştirilmiş, kişinin 40 ayrı vücut bölümünden ya da işlevinden memnuniyetini belirleyen bir ölçektir. Secard ve Jourard, kişinin bedeninden sağladığı doyumun benlik kavramı ile ilişkili olduğu düşüncesinden hareketle geliştirdikleri hipotezlerin test edilmesi sonucunda, ölçeklerini iki bölümden oluşturmuşlardır. Orijinal ölçeğin ilk bölümü beden bölümleri ve işlevlerini içeren 46 maddeden oluşmaktadır. Ölçeğin ikinci bölümü benlik ile ilgilidir ve benliğin çeşitli yönlerini (kişilik, kendine güven, ahlak vb.) içeren 55 madde içermektedir. Ölçeğin ülkemizde kullanılan formu, 40 maddeden oluşan beş dereceli Likert tipi bir ölçme aracıdır. En olumlu ifade 1 puan, en olumsuz ifade ise 5 puan olarak yorumlanmaktadır. Buna göre, alınabilecek en düşük toplam puan 40, en yüksek toplam puan 200’dür. Ölçekten alınan toplam puanın artması, kişinin vücut bölümlerinden ya da işlevinden duyduğu memnuniyetin azalmasını, puanın azalması ise memnuniyetin artmasını belirtmektedir. Ülkemizde ölçeğin güvenilirlik ve geçerlilik çalışması Hovardaoğlu tarafından yapıldı</w:t>
      </w:r>
      <w:r>
        <w:rPr>
          <w:rFonts w:ascii="Times New Roman" w:hAnsi="Times New Roman"/>
          <w:sz w:val="24"/>
          <w:szCs w:val="24"/>
          <w:lang w:eastAsia="tr-TR"/>
        </w:rPr>
        <w:t xml:space="preserve"> (</w:t>
      </w:r>
      <w:r w:rsidRPr="003624C9">
        <w:rPr>
          <w:rFonts w:ascii="Times New Roman" w:hAnsi="Times New Roman"/>
          <w:sz w:val="24"/>
          <w:szCs w:val="24"/>
        </w:rPr>
        <w:t>Kundakçı</w:t>
      </w:r>
      <w:r>
        <w:rPr>
          <w:rFonts w:ascii="Times New Roman" w:hAnsi="Times New Roman"/>
          <w:sz w:val="24"/>
          <w:szCs w:val="24"/>
        </w:rPr>
        <w:t>, 2005, s. 131</w:t>
      </w:r>
      <w:r>
        <w:rPr>
          <w:rFonts w:ascii="Times New Roman" w:hAnsi="Times New Roman"/>
          <w:sz w:val="24"/>
          <w:szCs w:val="24"/>
          <w:lang w:eastAsia="tr-TR"/>
        </w:rPr>
        <w:t>)</w:t>
      </w:r>
      <w:r w:rsidRPr="00802283">
        <w:rPr>
          <w:rFonts w:ascii="Times New Roman" w:hAnsi="Times New Roman"/>
          <w:sz w:val="24"/>
          <w:szCs w:val="24"/>
          <w:lang w:eastAsia="tr-TR"/>
        </w:rPr>
        <w:t xml:space="preserve">. </w:t>
      </w:r>
    </w:p>
    <w:p w14:paraId="0DCEF085" w14:textId="77777777" w:rsidR="00503026" w:rsidRPr="00802283" w:rsidRDefault="00503026" w:rsidP="00503026">
      <w:pPr>
        <w:autoSpaceDE w:val="0"/>
        <w:autoSpaceDN w:val="0"/>
        <w:adjustRightInd w:val="0"/>
        <w:spacing w:line="360" w:lineRule="auto"/>
        <w:ind w:firstLine="708"/>
        <w:jc w:val="both"/>
        <w:rPr>
          <w:rFonts w:ascii="Times New Roman" w:hAnsi="Times New Roman"/>
          <w:sz w:val="24"/>
          <w:szCs w:val="24"/>
          <w:lang w:eastAsia="tr-TR"/>
        </w:rPr>
      </w:pPr>
      <w:r w:rsidRPr="00802283">
        <w:rPr>
          <w:rFonts w:ascii="Times New Roman" w:hAnsi="Times New Roman"/>
          <w:i/>
          <w:iCs/>
          <w:sz w:val="24"/>
          <w:szCs w:val="24"/>
        </w:rPr>
        <w:t>Beck Depresyon Skalası (BDS)</w:t>
      </w:r>
      <w:r w:rsidRPr="00802283">
        <w:rPr>
          <w:rFonts w:ascii="Times New Roman" w:hAnsi="Times New Roman"/>
          <w:i/>
          <w:sz w:val="24"/>
          <w:szCs w:val="24"/>
          <w:lang w:eastAsia="tr-TR"/>
        </w:rPr>
        <w:t>:</w:t>
      </w:r>
      <w:r w:rsidRPr="00802283">
        <w:rPr>
          <w:rFonts w:ascii="Times New Roman" w:hAnsi="Times New Roman"/>
          <w:sz w:val="24"/>
          <w:szCs w:val="24"/>
          <w:lang w:eastAsia="tr-TR"/>
        </w:rPr>
        <w:t>BDS, Beck ve arkadaşları (1978) tarafından geliştirildi. Formun Türkçe geçerlilik ve güv</w:t>
      </w:r>
      <w:r>
        <w:rPr>
          <w:rFonts w:ascii="Times New Roman" w:hAnsi="Times New Roman"/>
          <w:sz w:val="24"/>
          <w:szCs w:val="24"/>
          <w:lang w:eastAsia="tr-TR"/>
        </w:rPr>
        <w:t>enirliliği Hisli (1989) tarafın</w:t>
      </w:r>
      <w:r w:rsidRPr="00802283">
        <w:rPr>
          <w:rFonts w:ascii="Times New Roman" w:hAnsi="Times New Roman"/>
          <w:sz w:val="24"/>
          <w:szCs w:val="24"/>
          <w:lang w:eastAsia="tr-TR"/>
        </w:rPr>
        <w:t>dan yapılmış olup, ölçeğin Cronbach alfa katsayısı 0.80 olarak bulunmuştur. Ölçeğin Türkçe geçerlik ve güvenirlik makalesinde kesme puanının 17 olarak kabul edildiği belirtilmiştir. Ölçekten alınacak toplam puan 0-63 arasında değişmektedir. 10-16 puan ‘hafif’, 17-21 puan ‘or</w:t>
      </w:r>
      <w:r>
        <w:rPr>
          <w:rFonts w:ascii="Times New Roman" w:hAnsi="Times New Roman"/>
          <w:sz w:val="24"/>
          <w:szCs w:val="24"/>
          <w:lang w:eastAsia="tr-TR"/>
        </w:rPr>
        <w:t>ta şiddette’ ve 30-63 puan ise ‘</w:t>
      </w:r>
      <w:r w:rsidRPr="00802283">
        <w:rPr>
          <w:rFonts w:ascii="Times New Roman" w:hAnsi="Times New Roman"/>
          <w:sz w:val="24"/>
          <w:szCs w:val="24"/>
          <w:lang w:eastAsia="tr-TR"/>
        </w:rPr>
        <w:t>şiddetli’ depresyonu ifade etmektedir</w:t>
      </w:r>
      <w:r>
        <w:rPr>
          <w:rFonts w:ascii="Times New Roman" w:hAnsi="Times New Roman"/>
          <w:sz w:val="24"/>
          <w:szCs w:val="24"/>
          <w:lang w:eastAsia="tr-TR"/>
        </w:rPr>
        <w:t xml:space="preserve"> (</w:t>
      </w:r>
      <w:r w:rsidRPr="003624C9">
        <w:rPr>
          <w:rFonts w:ascii="Times New Roman" w:hAnsi="Times New Roman"/>
          <w:sz w:val="24"/>
          <w:szCs w:val="24"/>
        </w:rPr>
        <w:t>Hisli</w:t>
      </w:r>
      <w:r>
        <w:rPr>
          <w:rFonts w:ascii="Times New Roman" w:hAnsi="Times New Roman"/>
          <w:sz w:val="24"/>
          <w:szCs w:val="24"/>
        </w:rPr>
        <w:t xml:space="preserve">, 1989, </w:t>
      </w:r>
      <w:r w:rsidRPr="00A83F31">
        <w:rPr>
          <w:rFonts w:ascii="Times New Roman" w:hAnsi="Times New Roman"/>
          <w:sz w:val="24"/>
          <w:szCs w:val="24"/>
        </w:rPr>
        <w:t>ss. 3-13</w:t>
      </w:r>
      <w:r>
        <w:rPr>
          <w:rFonts w:ascii="Times New Roman" w:hAnsi="Times New Roman"/>
          <w:sz w:val="24"/>
          <w:szCs w:val="24"/>
          <w:lang w:eastAsia="tr-TR"/>
        </w:rPr>
        <w:t>)</w:t>
      </w:r>
      <w:r w:rsidRPr="00802283">
        <w:rPr>
          <w:rFonts w:ascii="Times New Roman" w:hAnsi="Times New Roman"/>
          <w:sz w:val="24"/>
          <w:szCs w:val="24"/>
          <w:lang w:eastAsia="tr-TR"/>
        </w:rPr>
        <w:t xml:space="preserve">. </w:t>
      </w:r>
    </w:p>
    <w:p w14:paraId="56EDCD85" w14:textId="77777777" w:rsidR="00503026" w:rsidRPr="00802283" w:rsidRDefault="00503026" w:rsidP="00503026">
      <w:pPr>
        <w:autoSpaceDE w:val="0"/>
        <w:autoSpaceDN w:val="0"/>
        <w:adjustRightInd w:val="0"/>
        <w:spacing w:line="360" w:lineRule="auto"/>
        <w:ind w:firstLine="708"/>
        <w:jc w:val="both"/>
        <w:rPr>
          <w:rFonts w:ascii="Times New Roman" w:hAnsi="Times New Roman"/>
          <w:sz w:val="24"/>
          <w:szCs w:val="24"/>
          <w:lang w:eastAsia="tr-TR"/>
        </w:rPr>
      </w:pPr>
      <w:r w:rsidRPr="00802283">
        <w:rPr>
          <w:rFonts w:ascii="Times New Roman" w:hAnsi="Times New Roman"/>
          <w:i/>
          <w:iCs/>
          <w:sz w:val="24"/>
          <w:szCs w:val="24"/>
        </w:rPr>
        <w:lastRenderedPageBreak/>
        <w:t>Yaşam Doyumu Ölçeği (YDÖ)</w:t>
      </w:r>
      <w:r w:rsidRPr="00802283">
        <w:rPr>
          <w:rFonts w:ascii="Times New Roman" w:eastAsia="TimesNewRoman" w:hAnsi="Times New Roman"/>
          <w:i/>
          <w:sz w:val="24"/>
          <w:szCs w:val="24"/>
          <w:lang w:eastAsia="tr-TR"/>
        </w:rPr>
        <w:t>:</w:t>
      </w:r>
      <w:r w:rsidRPr="00802283">
        <w:rPr>
          <w:rFonts w:ascii="Times New Roman" w:hAnsi="Times New Roman"/>
          <w:sz w:val="24"/>
          <w:szCs w:val="24"/>
          <w:lang w:eastAsia="tr-TR"/>
        </w:rPr>
        <w:t>Yaşam memnuniyetini değerlendirmek amacıyla YDÖ’nün Türkçe versiyonu kullanıldı</w:t>
      </w:r>
      <w:r>
        <w:rPr>
          <w:rFonts w:ascii="Times New Roman" w:hAnsi="Times New Roman"/>
          <w:sz w:val="24"/>
          <w:szCs w:val="24"/>
          <w:lang w:eastAsia="tr-TR"/>
        </w:rPr>
        <w:t xml:space="preserve"> (</w:t>
      </w:r>
      <w:r w:rsidRPr="003624C9">
        <w:rPr>
          <w:rFonts w:ascii="Times New Roman" w:hAnsi="Times New Roman"/>
          <w:sz w:val="24"/>
          <w:szCs w:val="24"/>
        </w:rPr>
        <w:t>Köker</w:t>
      </w:r>
      <w:r>
        <w:rPr>
          <w:rFonts w:ascii="Times New Roman" w:hAnsi="Times New Roman"/>
          <w:sz w:val="24"/>
          <w:szCs w:val="24"/>
        </w:rPr>
        <w:t>, 1991</w:t>
      </w:r>
      <w:r>
        <w:rPr>
          <w:rFonts w:ascii="Times New Roman" w:hAnsi="Times New Roman"/>
          <w:sz w:val="24"/>
          <w:szCs w:val="24"/>
          <w:lang w:eastAsia="tr-TR"/>
        </w:rPr>
        <w:t>)</w:t>
      </w:r>
      <w:r w:rsidRPr="00802283">
        <w:rPr>
          <w:rFonts w:ascii="Times New Roman" w:hAnsi="Times New Roman"/>
          <w:sz w:val="24"/>
          <w:szCs w:val="24"/>
          <w:lang w:eastAsia="tr-TR"/>
        </w:rPr>
        <w:t>. YDÖ, 1985 yılında Diener ve ark.</w:t>
      </w:r>
      <w:r>
        <w:rPr>
          <w:rFonts w:ascii="Times New Roman" w:hAnsi="Times New Roman"/>
          <w:sz w:val="24"/>
          <w:szCs w:val="24"/>
          <w:lang w:eastAsia="tr-TR"/>
        </w:rPr>
        <w:t xml:space="preserve"> (</w:t>
      </w:r>
      <w:r w:rsidRPr="003624C9">
        <w:rPr>
          <w:rFonts w:ascii="Times New Roman" w:hAnsi="Times New Roman"/>
          <w:sz w:val="24"/>
          <w:szCs w:val="24"/>
        </w:rPr>
        <w:t>Diener</w:t>
      </w:r>
      <w:r>
        <w:rPr>
          <w:rFonts w:ascii="Times New Roman" w:hAnsi="Times New Roman"/>
          <w:sz w:val="24"/>
          <w:szCs w:val="24"/>
        </w:rPr>
        <w:t xml:space="preserve"> vd, 1985, </w:t>
      </w:r>
      <w:r w:rsidRPr="00A83F31">
        <w:rPr>
          <w:rFonts w:ascii="Times New Roman" w:hAnsi="Times New Roman"/>
          <w:sz w:val="24"/>
          <w:szCs w:val="24"/>
        </w:rPr>
        <w:t>ss. 71-75</w:t>
      </w:r>
      <w:r>
        <w:rPr>
          <w:rFonts w:ascii="Times New Roman" w:hAnsi="Times New Roman"/>
          <w:sz w:val="24"/>
          <w:szCs w:val="24"/>
          <w:lang w:eastAsia="tr-TR"/>
        </w:rPr>
        <w:t>)</w:t>
      </w:r>
      <w:r>
        <w:rPr>
          <w:rFonts w:ascii="Times New Roman" w:hAnsi="Times New Roman"/>
          <w:sz w:val="24"/>
          <w:szCs w:val="24"/>
          <w:vertAlign w:val="superscript"/>
          <w:lang w:eastAsia="tr-TR"/>
        </w:rPr>
        <w:t xml:space="preserve"> </w:t>
      </w:r>
      <w:r w:rsidRPr="00802283">
        <w:rPr>
          <w:rFonts w:ascii="Times New Roman" w:hAnsi="Times New Roman"/>
          <w:sz w:val="24"/>
          <w:szCs w:val="24"/>
          <w:lang w:eastAsia="tr-TR"/>
        </w:rPr>
        <w:t xml:space="preserve"> tarafından geliştirilmiş geçerli ve güvenirliği olan bir ölçektir. 5</w:t>
      </w:r>
      <w:r>
        <w:rPr>
          <w:rFonts w:ascii="Times New Roman" w:hAnsi="Times New Roman"/>
          <w:sz w:val="24"/>
          <w:szCs w:val="24"/>
          <w:lang w:eastAsia="tr-TR"/>
        </w:rPr>
        <w:t xml:space="preserve"> </w:t>
      </w:r>
      <w:r w:rsidRPr="00802283">
        <w:rPr>
          <w:rFonts w:ascii="Times New Roman" w:hAnsi="Times New Roman"/>
          <w:sz w:val="24"/>
          <w:szCs w:val="24"/>
          <w:lang w:eastAsia="tr-TR"/>
        </w:rPr>
        <w:t>maddeden oluşan</w:t>
      </w:r>
      <w:r>
        <w:rPr>
          <w:rFonts w:ascii="Times New Roman" w:hAnsi="Times New Roman"/>
          <w:sz w:val="24"/>
          <w:szCs w:val="24"/>
          <w:lang w:eastAsia="tr-TR"/>
        </w:rPr>
        <w:t>,</w:t>
      </w:r>
      <w:r w:rsidRPr="00802283">
        <w:rPr>
          <w:rFonts w:ascii="Times New Roman" w:hAnsi="Times New Roman"/>
          <w:sz w:val="24"/>
          <w:szCs w:val="24"/>
          <w:lang w:eastAsia="tr-TR"/>
        </w:rPr>
        <w:t xml:space="preserve"> 7 puan üzerinden değerlendirilen likert tip ölçektir. 7 ile 35 puan arasında puanlanır ve puanın yükselmesi kişinin yaşam memnuniyetindeki artışı ifade eder.</w:t>
      </w:r>
    </w:p>
    <w:p w14:paraId="74F54E65" w14:textId="57B408C9" w:rsidR="006A534E" w:rsidRPr="004A4AB0" w:rsidRDefault="00503026" w:rsidP="004A4AB0">
      <w:pPr>
        <w:autoSpaceDE w:val="0"/>
        <w:autoSpaceDN w:val="0"/>
        <w:adjustRightInd w:val="0"/>
        <w:spacing w:after="0" w:line="360" w:lineRule="auto"/>
        <w:jc w:val="both"/>
        <w:rPr>
          <w:rFonts w:ascii="Times New Roman" w:hAnsi="Times New Roman"/>
          <w:sz w:val="24"/>
          <w:szCs w:val="24"/>
        </w:rPr>
      </w:pPr>
      <w:r w:rsidRPr="0007082D">
        <w:rPr>
          <w:rFonts w:ascii="Times New Roman" w:hAnsi="Times New Roman"/>
          <w:b/>
          <w:iCs/>
          <w:sz w:val="24"/>
          <w:szCs w:val="24"/>
        </w:rPr>
        <w:t>İstatistiksel analiz:</w:t>
      </w:r>
      <w:r w:rsidRPr="00802283">
        <w:rPr>
          <w:rFonts w:ascii="Times New Roman" w:hAnsi="Times New Roman"/>
          <w:b/>
          <w:iCs/>
          <w:sz w:val="24"/>
          <w:szCs w:val="24"/>
        </w:rPr>
        <w:t xml:space="preserve"> </w:t>
      </w:r>
      <w:r w:rsidRPr="00802283">
        <w:rPr>
          <w:rFonts w:ascii="Times New Roman" w:hAnsi="Times New Roman"/>
          <w:sz w:val="24"/>
          <w:szCs w:val="24"/>
        </w:rPr>
        <w:t xml:space="preserve">Verilerin analizi için SPSS 16.0forWindows istatistik programı kullanıldı. </w:t>
      </w:r>
      <w:r w:rsidRPr="00802283">
        <w:rPr>
          <w:rFonts w:ascii="Times New Roman" w:eastAsia="Helvetica-NormalTr" w:hAnsi="Times New Roman"/>
          <w:sz w:val="24"/>
          <w:szCs w:val="24"/>
          <w:lang w:eastAsia="tr-TR"/>
        </w:rPr>
        <w:t>Çalışmanın sayısal değişkenleri ortalama±standart sapma (X±SD), sayı ve yüzde olarak (n,% ) gösterildi</w:t>
      </w:r>
      <w:r w:rsidRPr="00802283">
        <w:rPr>
          <w:rFonts w:ascii="Times New Roman" w:hAnsi="Times New Roman"/>
          <w:sz w:val="24"/>
          <w:szCs w:val="24"/>
        </w:rPr>
        <w:t>. Vücut algısı, depresyon düzeyi, yaşam memnuniyet düzeyi ve diğer değişkenlerin normal dağılıma uygunluğu görsel (histogram ve olasılık grafikleri) ve analitik yöntemlerle (Kolmogorow-Smirnov/Shapiro-Wilk testleri) incelendi. Değişkenler normal dağılıma uyduğundan, istatistiksel analizde değerlendirme parametreleri arasındaki ilişki için Pearson korelasyon katsayısı kullanıldı. Uygulanan tüm analizlerde anlamlılık derecesi p&lt;0.05 olarak kabul edildi.</w:t>
      </w:r>
    </w:p>
    <w:p w14:paraId="01CD5C46" w14:textId="77777777" w:rsidR="00503026" w:rsidRPr="00802283" w:rsidRDefault="00503026" w:rsidP="00503026">
      <w:pPr>
        <w:autoSpaceDE w:val="0"/>
        <w:autoSpaceDN w:val="0"/>
        <w:adjustRightInd w:val="0"/>
        <w:spacing w:after="0" w:line="480" w:lineRule="auto"/>
        <w:ind w:firstLine="708"/>
        <w:jc w:val="center"/>
        <w:rPr>
          <w:rFonts w:ascii="Times New Roman" w:hAnsi="Times New Roman"/>
          <w:b/>
          <w:sz w:val="24"/>
          <w:szCs w:val="24"/>
        </w:rPr>
      </w:pPr>
      <w:r w:rsidRPr="00802283">
        <w:rPr>
          <w:rFonts w:ascii="Times New Roman" w:hAnsi="Times New Roman"/>
          <w:b/>
          <w:sz w:val="24"/>
          <w:szCs w:val="24"/>
        </w:rPr>
        <w:t>Bulgular</w:t>
      </w:r>
    </w:p>
    <w:p w14:paraId="3E59AC57" w14:textId="77777777" w:rsidR="00503026" w:rsidRDefault="00503026" w:rsidP="00503026">
      <w:pPr>
        <w:tabs>
          <w:tab w:val="left" w:pos="720"/>
        </w:tabs>
        <w:spacing w:after="0" w:line="480" w:lineRule="auto"/>
        <w:jc w:val="both"/>
        <w:rPr>
          <w:rFonts w:ascii="Times New Roman" w:hAnsi="Times New Roman"/>
          <w:sz w:val="24"/>
          <w:szCs w:val="24"/>
          <w:lang w:eastAsia="tr-TR"/>
        </w:rPr>
      </w:pPr>
      <w:r>
        <w:rPr>
          <w:rFonts w:ascii="Times New Roman" w:hAnsi="Times New Roman"/>
          <w:sz w:val="24"/>
          <w:szCs w:val="24"/>
          <w:lang w:eastAsia="tr-TR"/>
        </w:rPr>
        <w:tab/>
      </w:r>
      <w:r w:rsidRPr="00802283">
        <w:rPr>
          <w:rFonts w:ascii="Times New Roman" w:hAnsi="Times New Roman"/>
          <w:sz w:val="24"/>
          <w:szCs w:val="24"/>
          <w:lang w:eastAsia="tr-TR"/>
        </w:rPr>
        <w:t>Çalışmaya yaş ortalaması 40.08±8.09 yıl olan 62 engelli</w:t>
      </w:r>
      <w:r>
        <w:rPr>
          <w:rFonts w:ascii="Times New Roman" w:hAnsi="Times New Roman"/>
          <w:sz w:val="24"/>
          <w:szCs w:val="24"/>
          <w:lang w:eastAsia="tr-TR"/>
        </w:rPr>
        <w:t xml:space="preserve"> çocuğa sahip anne dâhil edildi (Tablo 1).</w:t>
      </w:r>
      <w:r w:rsidRPr="00802283">
        <w:rPr>
          <w:rFonts w:ascii="Times New Roman" w:hAnsi="Times New Roman"/>
          <w:sz w:val="24"/>
          <w:szCs w:val="24"/>
          <w:lang w:eastAsia="tr-TR"/>
        </w:rPr>
        <w:t xml:space="preserve"> </w:t>
      </w:r>
    </w:p>
    <w:p w14:paraId="11356751" w14:textId="77777777" w:rsidR="00503026" w:rsidRPr="0007082D" w:rsidRDefault="00503026" w:rsidP="00503026">
      <w:pPr>
        <w:spacing w:after="0" w:line="360" w:lineRule="auto"/>
        <w:jc w:val="both"/>
        <w:rPr>
          <w:rFonts w:ascii="Times New Roman" w:hAnsi="Times New Roman"/>
          <w:b/>
          <w:sz w:val="24"/>
          <w:szCs w:val="20"/>
          <w:lang w:eastAsia="tr-TR"/>
        </w:rPr>
      </w:pPr>
      <w:r w:rsidRPr="0007082D">
        <w:rPr>
          <w:rFonts w:ascii="Times New Roman" w:hAnsi="Times New Roman"/>
          <w:b/>
          <w:sz w:val="24"/>
          <w:szCs w:val="20"/>
          <w:lang w:eastAsia="tr-TR"/>
        </w:rPr>
        <w:t>Tablo 1. Bireylere ait fiziksel özellikler (n=62)</w:t>
      </w:r>
    </w:p>
    <w:tbl>
      <w:tblPr>
        <w:tblW w:w="0" w:type="auto"/>
        <w:tblInd w:w="108" w:type="dxa"/>
        <w:tblLook w:val="04A0" w:firstRow="1" w:lastRow="0" w:firstColumn="1" w:lastColumn="0" w:noHBand="0" w:noVBand="1"/>
      </w:tblPr>
      <w:tblGrid>
        <w:gridCol w:w="4427"/>
        <w:gridCol w:w="4537"/>
      </w:tblGrid>
      <w:tr w:rsidR="00503026" w:rsidRPr="00503026" w14:paraId="7A7D0A8C" w14:textId="77777777" w:rsidTr="00503026">
        <w:tc>
          <w:tcPr>
            <w:tcW w:w="4498" w:type="dxa"/>
            <w:tcBorders>
              <w:top w:val="single" w:sz="4" w:space="0" w:color="auto"/>
              <w:bottom w:val="single" w:sz="4" w:space="0" w:color="auto"/>
            </w:tcBorders>
          </w:tcPr>
          <w:p w14:paraId="48C95382" w14:textId="77777777" w:rsidR="00503026" w:rsidRPr="00503026" w:rsidRDefault="00503026" w:rsidP="00503026">
            <w:pPr>
              <w:spacing w:line="360" w:lineRule="auto"/>
              <w:jc w:val="center"/>
              <w:rPr>
                <w:rFonts w:ascii="Times New Roman" w:hAnsi="Times New Roman"/>
                <w:b/>
                <w:sz w:val="24"/>
                <w:szCs w:val="20"/>
                <w:lang w:eastAsia="tr-TR"/>
              </w:rPr>
            </w:pPr>
            <w:r w:rsidRPr="00503026">
              <w:rPr>
                <w:rFonts w:ascii="Times New Roman" w:hAnsi="Times New Roman"/>
                <w:b/>
                <w:sz w:val="24"/>
                <w:szCs w:val="20"/>
                <w:lang w:eastAsia="tr-TR"/>
              </w:rPr>
              <w:t>Özellikler</w:t>
            </w:r>
          </w:p>
        </w:tc>
        <w:tc>
          <w:tcPr>
            <w:tcW w:w="4606" w:type="dxa"/>
            <w:tcBorders>
              <w:top w:val="single" w:sz="4" w:space="0" w:color="auto"/>
              <w:bottom w:val="single" w:sz="4" w:space="0" w:color="auto"/>
            </w:tcBorders>
            <w:vAlign w:val="center"/>
          </w:tcPr>
          <w:p w14:paraId="6E958E32" w14:textId="77777777" w:rsidR="00503026" w:rsidRPr="00503026" w:rsidRDefault="00503026" w:rsidP="00503026">
            <w:pPr>
              <w:autoSpaceDE w:val="0"/>
              <w:autoSpaceDN w:val="0"/>
              <w:adjustRightInd w:val="0"/>
              <w:spacing w:line="360" w:lineRule="auto"/>
              <w:jc w:val="center"/>
              <w:rPr>
                <w:rFonts w:ascii="Times New Roman" w:hAnsi="Times New Roman"/>
                <w:b/>
                <w:sz w:val="24"/>
                <w:szCs w:val="20"/>
                <w:lang w:eastAsia="tr-TR"/>
              </w:rPr>
            </w:pPr>
            <w:r w:rsidRPr="00503026">
              <w:rPr>
                <w:rFonts w:ascii="Times New Roman" w:hAnsi="Times New Roman"/>
                <w:b/>
                <w:sz w:val="24"/>
                <w:szCs w:val="20"/>
                <w:lang w:eastAsia="tr-TR"/>
              </w:rPr>
              <w:t>X±SD</w:t>
            </w:r>
          </w:p>
        </w:tc>
      </w:tr>
      <w:tr w:rsidR="00503026" w:rsidRPr="00503026" w14:paraId="73F7E6BE" w14:textId="77777777" w:rsidTr="00503026">
        <w:tc>
          <w:tcPr>
            <w:tcW w:w="4498" w:type="dxa"/>
            <w:tcBorders>
              <w:top w:val="single" w:sz="4" w:space="0" w:color="auto"/>
            </w:tcBorders>
            <w:vAlign w:val="center"/>
          </w:tcPr>
          <w:p w14:paraId="2A0A9CC3" w14:textId="77777777" w:rsidR="00503026" w:rsidRPr="00503026" w:rsidRDefault="00503026" w:rsidP="00503026">
            <w:pPr>
              <w:autoSpaceDE w:val="0"/>
              <w:autoSpaceDN w:val="0"/>
              <w:adjustRightInd w:val="0"/>
              <w:spacing w:line="360" w:lineRule="auto"/>
              <w:rPr>
                <w:rFonts w:ascii="Times New Roman" w:hAnsi="Times New Roman"/>
                <w:b/>
                <w:sz w:val="24"/>
                <w:szCs w:val="20"/>
                <w:lang w:eastAsia="tr-TR"/>
              </w:rPr>
            </w:pPr>
            <w:r w:rsidRPr="00503026">
              <w:rPr>
                <w:rFonts w:ascii="Times New Roman" w:hAnsi="Times New Roman"/>
                <w:b/>
                <w:sz w:val="24"/>
                <w:szCs w:val="20"/>
                <w:lang w:eastAsia="tr-TR"/>
              </w:rPr>
              <w:t>Yaş (yıl, X±SD )</w:t>
            </w:r>
          </w:p>
        </w:tc>
        <w:tc>
          <w:tcPr>
            <w:tcW w:w="4606" w:type="dxa"/>
            <w:tcBorders>
              <w:top w:val="single" w:sz="4" w:space="0" w:color="auto"/>
            </w:tcBorders>
          </w:tcPr>
          <w:p w14:paraId="742CC113" w14:textId="77777777" w:rsidR="00503026" w:rsidRPr="00503026" w:rsidRDefault="00503026" w:rsidP="00503026">
            <w:pPr>
              <w:spacing w:line="360" w:lineRule="auto"/>
              <w:jc w:val="center"/>
              <w:rPr>
                <w:rFonts w:ascii="Times New Roman" w:hAnsi="Times New Roman"/>
                <w:sz w:val="24"/>
                <w:szCs w:val="20"/>
                <w:lang w:eastAsia="tr-TR"/>
              </w:rPr>
            </w:pPr>
            <w:r w:rsidRPr="00503026">
              <w:rPr>
                <w:rFonts w:ascii="Times New Roman" w:hAnsi="Times New Roman"/>
                <w:sz w:val="24"/>
                <w:szCs w:val="20"/>
                <w:lang w:eastAsia="tr-TR"/>
              </w:rPr>
              <w:t>40,08±8,09</w:t>
            </w:r>
          </w:p>
        </w:tc>
      </w:tr>
      <w:tr w:rsidR="00503026" w:rsidRPr="00503026" w14:paraId="26FE9C37" w14:textId="77777777" w:rsidTr="00503026">
        <w:tc>
          <w:tcPr>
            <w:tcW w:w="4498" w:type="dxa"/>
            <w:vAlign w:val="center"/>
          </w:tcPr>
          <w:p w14:paraId="085BF625" w14:textId="77777777" w:rsidR="00503026" w:rsidRPr="00503026" w:rsidRDefault="00503026" w:rsidP="00503026">
            <w:pPr>
              <w:autoSpaceDE w:val="0"/>
              <w:autoSpaceDN w:val="0"/>
              <w:adjustRightInd w:val="0"/>
              <w:spacing w:line="360" w:lineRule="auto"/>
              <w:rPr>
                <w:rFonts w:ascii="Times New Roman" w:hAnsi="Times New Roman"/>
                <w:b/>
                <w:sz w:val="24"/>
                <w:szCs w:val="20"/>
                <w:lang w:eastAsia="tr-TR"/>
              </w:rPr>
            </w:pPr>
            <w:r w:rsidRPr="00503026">
              <w:rPr>
                <w:rFonts w:ascii="Times New Roman" w:hAnsi="Times New Roman"/>
                <w:b/>
                <w:sz w:val="24"/>
                <w:szCs w:val="20"/>
                <w:lang w:eastAsia="tr-TR"/>
              </w:rPr>
              <w:t>Vücut ağırlığı (kg, X±SD)</w:t>
            </w:r>
          </w:p>
        </w:tc>
        <w:tc>
          <w:tcPr>
            <w:tcW w:w="4606" w:type="dxa"/>
          </w:tcPr>
          <w:p w14:paraId="4AFEAB4E" w14:textId="77777777" w:rsidR="00503026" w:rsidRPr="00503026" w:rsidRDefault="00503026" w:rsidP="00503026">
            <w:pPr>
              <w:spacing w:line="360" w:lineRule="auto"/>
              <w:jc w:val="center"/>
              <w:rPr>
                <w:rFonts w:ascii="Times New Roman" w:hAnsi="Times New Roman"/>
                <w:sz w:val="24"/>
                <w:szCs w:val="20"/>
                <w:lang w:eastAsia="tr-TR"/>
              </w:rPr>
            </w:pPr>
            <w:r w:rsidRPr="00503026">
              <w:rPr>
                <w:rFonts w:ascii="Times New Roman" w:eastAsia="Times New Roman" w:hAnsi="Times New Roman"/>
                <w:sz w:val="24"/>
                <w:szCs w:val="20"/>
                <w:lang w:eastAsia="tr-TR"/>
              </w:rPr>
              <w:t>71,11</w:t>
            </w:r>
            <w:r w:rsidRPr="00503026">
              <w:rPr>
                <w:rFonts w:ascii="Times New Roman" w:hAnsi="Times New Roman"/>
                <w:sz w:val="24"/>
                <w:szCs w:val="20"/>
                <w:lang w:eastAsia="tr-TR"/>
              </w:rPr>
              <w:t>±10,59</w:t>
            </w:r>
          </w:p>
        </w:tc>
      </w:tr>
      <w:tr w:rsidR="00503026" w:rsidRPr="00503026" w14:paraId="5ED67E66" w14:textId="77777777" w:rsidTr="00503026">
        <w:tc>
          <w:tcPr>
            <w:tcW w:w="4498" w:type="dxa"/>
            <w:vAlign w:val="center"/>
          </w:tcPr>
          <w:p w14:paraId="10BBAB65" w14:textId="77777777" w:rsidR="00503026" w:rsidRPr="00503026" w:rsidRDefault="00503026" w:rsidP="00503026">
            <w:pPr>
              <w:autoSpaceDE w:val="0"/>
              <w:autoSpaceDN w:val="0"/>
              <w:adjustRightInd w:val="0"/>
              <w:spacing w:line="360" w:lineRule="auto"/>
              <w:rPr>
                <w:rFonts w:ascii="Times New Roman" w:hAnsi="Times New Roman"/>
                <w:b/>
                <w:sz w:val="24"/>
                <w:szCs w:val="20"/>
                <w:lang w:eastAsia="tr-TR"/>
              </w:rPr>
            </w:pPr>
            <w:r w:rsidRPr="00503026">
              <w:rPr>
                <w:rFonts w:ascii="Times New Roman" w:hAnsi="Times New Roman"/>
                <w:b/>
                <w:sz w:val="24"/>
                <w:szCs w:val="20"/>
                <w:lang w:eastAsia="tr-TR"/>
              </w:rPr>
              <w:t>Boy uzunluğu (m, X±SD)</w:t>
            </w:r>
          </w:p>
        </w:tc>
        <w:tc>
          <w:tcPr>
            <w:tcW w:w="4606" w:type="dxa"/>
          </w:tcPr>
          <w:p w14:paraId="0AAB0B20" w14:textId="77777777" w:rsidR="00503026" w:rsidRPr="00503026" w:rsidRDefault="00503026" w:rsidP="00503026">
            <w:pPr>
              <w:spacing w:line="360" w:lineRule="auto"/>
              <w:jc w:val="center"/>
              <w:rPr>
                <w:rFonts w:ascii="Times New Roman" w:hAnsi="Times New Roman"/>
                <w:sz w:val="24"/>
                <w:szCs w:val="20"/>
                <w:lang w:eastAsia="tr-TR"/>
              </w:rPr>
            </w:pPr>
            <w:r w:rsidRPr="00503026">
              <w:rPr>
                <w:rFonts w:ascii="Times New Roman" w:hAnsi="Times New Roman"/>
                <w:sz w:val="24"/>
                <w:szCs w:val="20"/>
                <w:lang w:eastAsia="tr-TR"/>
              </w:rPr>
              <w:t>1,61±0,07</w:t>
            </w:r>
          </w:p>
        </w:tc>
      </w:tr>
      <w:tr w:rsidR="00503026" w:rsidRPr="00503026" w14:paraId="778142EA" w14:textId="77777777" w:rsidTr="00503026">
        <w:tc>
          <w:tcPr>
            <w:tcW w:w="4498" w:type="dxa"/>
            <w:tcBorders>
              <w:bottom w:val="single" w:sz="4" w:space="0" w:color="auto"/>
            </w:tcBorders>
            <w:vAlign w:val="center"/>
          </w:tcPr>
          <w:p w14:paraId="65BBFC99" w14:textId="77777777" w:rsidR="00503026" w:rsidRPr="00503026" w:rsidRDefault="00503026" w:rsidP="00503026">
            <w:pPr>
              <w:autoSpaceDE w:val="0"/>
              <w:autoSpaceDN w:val="0"/>
              <w:adjustRightInd w:val="0"/>
              <w:spacing w:line="360" w:lineRule="auto"/>
              <w:rPr>
                <w:rFonts w:ascii="Times New Roman" w:hAnsi="Times New Roman"/>
                <w:b/>
                <w:sz w:val="24"/>
                <w:szCs w:val="20"/>
                <w:lang w:val="en-US" w:eastAsia="tr-TR"/>
              </w:rPr>
            </w:pPr>
            <w:r w:rsidRPr="00503026">
              <w:rPr>
                <w:rFonts w:ascii="Times New Roman" w:hAnsi="Times New Roman"/>
                <w:b/>
                <w:sz w:val="24"/>
                <w:szCs w:val="20"/>
                <w:lang w:eastAsia="tr-TR"/>
              </w:rPr>
              <w:t>BMI (kg/m</w:t>
            </w:r>
            <w:r w:rsidRPr="00503026">
              <w:rPr>
                <w:rFonts w:ascii="Times New Roman" w:hAnsi="Times New Roman"/>
                <w:b/>
                <w:sz w:val="24"/>
                <w:szCs w:val="20"/>
                <w:vertAlign w:val="superscript"/>
                <w:lang w:eastAsia="tr-TR"/>
              </w:rPr>
              <w:t>2,</w:t>
            </w:r>
            <w:r w:rsidRPr="00503026">
              <w:rPr>
                <w:rFonts w:ascii="Times New Roman" w:hAnsi="Times New Roman"/>
                <w:b/>
                <w:sz w:val="24"/>
                <w:szCs w:val="20"/>
                <w:lang w:eastAsia="tr-TR"/>
              </w:rPr>
              <w:t xml:space="preserve"> X±SD)</w:t>
            </w:r>
          </w:p>
        </w:tc>
        <w:tc>
          <w:tcPr>
            <w:tcW w:w="4606" w:type="dxa"/>
            <w:tcBorders>
              <w:bottom w:val="single" w:sz="4" w:space="0" w:color="auto"/>
            </w:tcBorders>
          </w:tcPr>
          <w:p w14:paraId="77D668D9" w14:textId="77777777" w:rsidR="00503026" w:rsidRPr="00503026" w:rsidRDefault="00503026" w:rsidP="00503026">
            <w:pPr>
              <w:spacing w:line="360" w:lineRule="auto"/>
              <w:jc w:val="center"/>
              <w:rPr>
                <w:rFonts w:ascii="Times New Roman" w:hAnsi="Times New Roman"/>
                <w:sz w:val="24"/>
                <w:szCs w:val="20"/>
                <w:lang w:eastAsia="tr-TR"/>
              </w:rPr>
            </w:pPr>
            <w:r w:rsidRPr="00503026">
              <w:rPr>
                <w:rFonts w:ascii="Times New Roman" w:hAnsi="Times New Roman"/>
                <w:sz w:val="24"/>
                <w:szCs w:val="20"/>
                <w:lang w:eastAsia="tr-TR"/>
              </w:rPr>
              <w:t>27,39±4,70</w:t>
            </w:r>
          </w:p>
        </w:tc>
      </w:tr>
    </w:tbl>
    <w:p w14:paraId="34F11567" w14:textId="77777777" w:rsidR="00503026" w:rsidRDefault="00503026" w:rsidP="00503026">
      <w:pPr>
        <w:tabs>
          <w:tab w:val="left" w:pos="720"/>
        </w:tabs>
        <w:spacing w:after="0" w:line="480" w:lineRule="auto"/>
        <w:jc w:val="both"/>
        <w:rPr>
          <w:rFonts w:ascii="Times New Roman" w:hAnsi="Times New Roman"/>
          <w:sz w:val="24"/>
          <w:szCs w:val="24"/>
          <w:lang w:eastAsia="tr-TR"/>
        </w:rPr>
      </w:pPr>
    </w:p>
    <w:p w14:paraId="1FCED6C7" w14:textId="77777777" w:rsidR="00503026" w:rsidRDefault="00503026" w:rsidP="00503026">
      <w:pPr>
        <w:tabs>
          <w:tab w:val="left" w:pos="720"/>
        </w:tabs>
        <w:spacing w:after="0" w:line="360" w:lineRule="auto"/>
        <w:jc w:val="both"/>
        <w:rPr>
          <w:rFonts w:ascii="Times New Roman" w:hAnsi="Times New Roman"/>
          <w:sz w:val="24"/>
          <w:szCs w:val="24"/>
          <w:lang w:eastAsia="tr-TR"/>
        </w:rPr>
      </w:pPr>
      <w:r w:rsidRPr="00802283">
        <w:rPr>
          <w:rFonts w:ascii="Times New Roman" w:hAnsi="Times New Roman"/>
          <w:sz w:val="24"/>
          <w:szCs w:val="24"/>
          <w:lang w:eastAsia="tr-TR"/>
        </w:rPr>
        <w:t>Çalışmaya dâhil edilen bireylerin %96.8’i evli, %3.2’si bekâr; %12’si tek çocuğa sahip, %53.2’si iki, %22.6’sı ise üç ve dört çocuğa sahipti. Bireylerin %87.1’inin sosyal güvencesi vardı ve büyük çoğunluğunun (%74.2) kronik herhangi bir hastalığı yoktu. Çalışmamızda engelli çocuğa sahip annelerin büyük çoğunluğu (%41.9)</w:t>
      </w:r>
      <w:r>
        <w:rPr>
          <w:rFonts w:ascii="Times New Roman" w:hAnsi="Times New Roman"/>
          <w:sz w:val="24"/>
          <w:szCs w:val="24"/>
          <w:lang w:eastAsia="tr-TR"/>
        </w:rPr>
        <w:t xml:space="preserve"> </w:t>
      </w:r>
      <w:r w:rsidRPr="00802283">
        <w:rPr>
          <w:rFonts w:ascii="Times New Roman" w:hAnsi="Times New Roman"/>
          <w:sz w:val="24"/>
          <w:szCs w:val="24"/>
          <w:lang w:eastAsia="tr-TR"/>
        </w:rPr>
        <w:t xml:space="preserve">ilkokul ve babaların da büyük bir çoğunluğu (%40.3) lise düzeyi eğitime sahipti (Tablo 2). </w:t>
      </w:r>
    </w:p>
    <w:p w14:paraId="5D125946" w14:textId="77777777" w:rsidR="00503026" w:rsidRDefault="00503026" w:rsidP="00503026">
      <w:pPr>
        <w:tabs>
          <w:tab w:val="left" w:pos="720"/>
        </w:tabs>
        <w:spacing w:after="0" w:line="360" w:lineRule="auto"/>
        <w:jc w:val="both"/>
        <w:rPr>
          <w:rFonts w:ascii="Times New Roman" w:hAnsi="Times New Roman"/>
          <w:sz w:val="24"/>
          <w:szCs w:val="24"/>
          <w:lang w:eastAsia="tr-TR"/>
        </w:rPr>
      </w:pPr>
    </w:p>
    <w:p w14:paraId="4EAC7650" w14:textId="77777777" w:rsidR="003B5C4D" w:rsidRDefault="003B5C4D" w:rsidP="00503026">
      <w:pPr>
        <w:spacing w:after="0" w:line="360" w:lineRule="auto"/>
        <w:jc w:val="both"/>
        <w:rPr>
          <w:rFonts w:ascii="Times New Roman" w:hAnsi="Times New Roman"/>
          <w:b/>
          <w:sz w:val="24"/>
          <w:szCs w:val="20"/>
          <w:lang w:eastAsia="tr-TR"/>
        </w:rPr>
      </w:pPr>
    </w:p>
    <w:p w14:paraId="23F7A920" w14:textId="77777777" w:rsidR="00503026" w:rsidRPr="0007082D" w:rsidRDefault="00503026" w:rsidP="00503026">
      <w:pPr>
        <w:spacing w:after="0" w:line="360" w:lineRule="auto"/>
        <w:jc w:val="both"/>
        <w:rPr>
          <w:rFonts w:ascii="Times New Roman" w:hAnsi="Times New Roman"/>
          <w:b/>
          <w:sz w:val="24"/>
          <w:szCs w:val="20"/>
          <w:lang w:eastAsia="tr-TR"/>
        </w:rPr>
      </w:pPr>
      <w:r w:rsidRPr="0007082D">
        <w:rPr>
          <w:rFonts w:ascii="Times New Roman" w:hAnsi="Times New Roman"/>
          <w:b/>
          <w:sz w:val="24"/>
          <w:szCs w:val="20"/>
          <w:lang w:eastAsia="tr-TR"/>
        </w:rPr>
        <w:lastRenderedPageBreak/>
        <w:t>Tablo 2. Bireylere ait sosyo-demografik özellikler (n=62)</w:t>
      </w:r>
    </w:p>
    <w:tbl>
      <w:tblPr>
        <w:tblW w:w="0" w:type="auto"/>
        <w:tblInd w:w="108" w:type="dxa"/>
        <w:tblLook w:val="04A0" w:firstRow="1" w:lastRow="0" w:firstColumn="1" w:lastColumn="0" w:noHBand="0" w:noVBand="1"/>
      </w:tblPr>
      <w:tblGrid>
        <w:gridCol w:w="1874"/>
        <w:gridCol w:w="1982"/>
        <w:gridCol w:w="3969"/>
      </w:tblGrid>
      <w:tr w:rsidR="00503026" w:rsidRPr="00503026" w14:paraId="36F35882" w14:textId="77777777" w:rsidTr="00503026">
        <w:tc>
          <w:tcPr>
            <w:tcW w:w="3856" w:type="dxa"/>
            <w:gridSpan w:val="2"/>
            <w:tcBorders>
              <w:top w:val="single" w:sz="4" w:space="0" w:color="auto"/>
              <w:bottom w:val="single" w:sz="4" w:space="0" w:color="auto"/>
            </w:tcBorders>
          </w:tcPr>
          <w:p w14:paraId="6F1FEA2B" w14:textId="77777777" w:rsidR="00503026" w:rsidRPr="003624C9" w:rsidRDefault="00503026" w:rsidP="00503026">
            <w:pPr>
              <w:spacing w:after="0" w:line="360" w:lineRule="auto"/>
              <w:jc w:val="center"/>
              <w:rPr>
                <w:rFonts w:ascii="Times New Roman" w:hAnsi="Times New Roman"/>
                <w:b/>
                <w:sz w:val="24"/>
                <w:szCs w:val="24"/>
                <w:lang w:eastAsia="tr-TR"/>
              </w:rPr>
            </w:pPr>
            <w:r w:rsidRPr="003624C9">
              <w:rPr>
                <w:rFonts w:ascii="Times New Roman" w:hAnsi="Times New Roman"/>
                <w:b/>
                <w:sz w:val="24"/>
                <w:szCs w:val="24"/>
                <w:lang w:eastAsia="tr-TR"/>
              </w:rPr>
              <w:t>Özellikler</w:t>
            </w:r>
          </w:p>
        </w:tc>
        <w:tc>
          <w:tcPr>
            <w:tcW w:w="3969" w:type="dxa"/>
            <w:tcBorders>
              <w:top w:val="single" w:sz="4" w:space="0" w:color="auto"/>
              <w:bottom w:val="single" w:sz="4" w:space="0" w:color="auto"/>
            </w:tcBorders>
            <w:vAlign w:val="center"/>
          </w:tcPr>
          <w:p w14:paraId="366760A5" w14:textId="77777777" w:rsidR="00503026" w:rsidRPr="003624C9" w:rsidRDefault="00503026" w:rsidP="00503026">
            <w:pPr>
              <w:autoSpaceDE w:val="0"/>
              <w:autoSpaceDN w:val="0"/>
              <w:adjustRightInd w:val="0"/>
              <w:spacing w:after="0" w:line="360" w:lineRule="auto"/>
              <w:jc w:val="center"/>
              <w:rPr>
                <w:rFonts w:ascii="Times New Roman" w:hAnsi="Times New Roman"/>
                <w:b/>
                <w:sz w:val="24"/>
                <w:szCs w:val="24"/>
                <w:lang w:eastAsia="tr-TR"/>
              </w:rPr>
            </w:pPr>
            <w:r w:rsidRPr="003624C9">
              <w:rPr>
                <w:rFonts w:ascii="Times New Roman" w:hAnsi="Times New Roman"/>
                <w:b/>
                <w:sz w:val="24"/>
                <w:szCs w:val="24"/>
                <w:lang w:eastAsia="tr-TR"/>
              </w:rPr>
              <w:t>X±SD; n (%)</w:t>
            </w:r>
          </w:p>
        </w:tc>
      </w:tr>
      <w:tr w:rsidR="00503026" w:rsidRPr="00503026" w14:paraId="20F912AB" w14:textId="77777777" w:rsidTr="00503026">
        <w:trPr>
          <w:trHeight w:val="135"/>
        </w:trPr>
        <w:tc>
          <w:tcPr>
            <w:tcW w:w="1874" w:type="dxa"/>
            <w:vMerge w:val="restart"/>
            <w:tcBorders>
              <w:top w:val="single" w:sz="4" w:space="0" w:color="auto"/>
            </w:tcBorders>
            <w:vAlign w:val="center"/>
          </w:tcPr>
          <w:p w14:paraId="30974067" w14:textId="77777777" w:rsidR="00503026" w:rsidRPr="003624C9" w:rsidRDefault="00503026" w:rsidP="00503026">
            <w:pPr>
              <w:autoSpaceDE w:val="0"/>
              <w:autoSpaceDN w:val="0"/>
              <w:adjustRightInd w:val="0"/>
              <w:spacing w:after="0" w:line="360" w:lineRule="auto"/>
              <w:rPr>
                <w:rFonts w:ascii="Times New Roman" w:hAnsi="Times New Roman"/>
                <w:b/>
                <w:sz w:val="24"/>
                <w:szCs w:val="24"/>
                <w:lang w:eastAsia="tr-TR"/>
              </w:rPr>
            </w:pPr>
            <w:r w:rsidRPr="003624C9">
              <w:rPr>
                <w:rFonts w:ascii="Times New Roman" w:hAnsi="Times New Roman"/>
                <w:b/>
                <w:sz w:val="24"/>
                <w:szCs w:val="24"/>
                <w:lang w:eastAsia="tr-TR"/>
              </w:rPr>
              <w:t>Medeni Durum, n(%)</w:t>
            </w:r>
          </w:p>
        </w:tc>
        <w:tc>
          <w:tcPr>
            <w:tcW w:w="1982" w:type="dxa"/>
            <w:tcBorders>
              <w:top w:val="single" w:sz="4" w:space="0" w:color="auto"/>
            </w:tcBorders>
            <w:vAlign w:val="center"/>
          </w:tcPr>
          <w:p w14:paraId="358E8CB4" w14:textId="77777777" w:rsidR="00503026" w:rsidRPr="003624C9" w:rsidRDefault="00503026" w:rsidP="00503026">
            <w:pPr>
              <w:autoSpaceDE w:val="0"/>
              <w:autoSpaceDN w:val="0"/>
              <w:adjustRightInd w:val="0"/>
              <w:spacing w:after="0" w:line="360" w:lineRule="auto"/>
              <w:rPr>
                <w:rFonts w:ascii="Times New Roman" w:hAnsi="Times New Roman"/>
                <w:sz w:val="24"/>
                <w:szCs w:val="24"/>
                <w:lang w:eastAsia="tr-TR"/>
              </w:rPr>
            </w:pPr>
            <w:r w:rsidRPr="003624C9">
              <w:rPr>
                <w:rFonts w:ascii="Times New Roman" w:hAnsi="Times New Roman"/>
                <w:sz w:val="24"/>
                <w:szCs w:val="24"/>
                <w:lang w:eastAsia="tr-TR"/>
              </w:rPr>
              <w:t>Evli</w:t>
            </w:r>
          </w:p>
        </w:tc>
        <w:tc>
          <w:tcPr>
            <w:tcW w:w="3969" w:type="dxa"/>
            <w:tcBorders>
              <w:top w:val="single" w:sz="4" w:space="0" w:color="auto"/>
            </w:tcBorders>
          </w:tcPr>
          <w:p w14:paraId="38B8B4B3" w14:textId="77777777" w:rsidR="00503026" w:rsidRPr="003624C9" w:rsidRDefault="00503026" w:rsidP="00503026">
            <w:pPr>
              <w:spacing w:after="0" w:line="360" w:lineRule="auto"/>
              <w:jc w:val="center"/>
              <w:rPr>
                <w:rFonts w:ascii="Times New Roman" w:hAnsi="Times New Roman"/>
                <w:sz w:val="24"/>
                <w:szCs w:val="24"/>
                <w:lang w:eastAsia="tr-TR"/>
              </w:rPr>
            </w:pPr>
            <w:r w:rsidRPr="003624C9">
              <w:rPr>
                <w:rFonts w:ascii="Times New Roman" w:hAnsi="Times New Roman"/>
                <w:sz w:val="24"/>
                <w:szCs w:val="24"/>
                <w:lang w:eastAsia="tr-TR"/>
              </w:rPr>
              <w:t>60 (96</w:t>
            </w:r>
            <w:r>
              <w:rPr>
                <w:rFonts w:ascii="Times New Roman" w:hAnsi="Times New Roman"/>
                <w:sz w:val="24"/>
                <w:szCs w:val="24"/>
                <w:lang w:eastAsia="tr-TR"/>
              </w:rPr>
              <w:t>,</w:t>
            </w:r>
            <w:r w:rsidRPr="003624C9">
              <w:rPr>
                <w:rFonts w:ascii="Times New Roman" w:hAnsi="Times New Roman"/>
                <w:sz w:val="24"/>
                <w:szCs w:val="24"/>
                <w:lang w:eastAsia="tr-TR"/>
              </w:rPr>
              <w:t>8)</w:t>
            </w:r>
          </w:p>
        </w:tc>
      </w:tr>
      <w:tr w:rsidR="00503026" w:rsidRPr="00503026" w14:paraId="3B4896CC" w14:textId="77777777" w:rsidTr="00503026">
        <w:trPr>
          <w:trHeight w:val="135"/>
        </w:trPr>
        <w:tc>
          <w:tcPr>
            <w:tcW w:w="1874" w:type="dxa"/>
            <w:vMerge/>
            <w:vAlign w:val="center"/>
          </w:tcPr>
          <w:p w14:paraId="0E4DE338" w14:textId="77777777" w:rsidR="00503026" w:rsidRPr="003624C9" w:rsidRDefault="00503026" w:rsidP="00503026">
            <w:pPr>
              <w:autoSpaceDE w:val="0"/>
              <w:autoSpaceDN w:val="0"/>
              <w:adjustRightInd w:val="0"/>
              <w:spacing w:after="0" w:line="360" w:lineRule="auto"/>
              <w:rPr>
                <w:rFonts w:ascii="Times New Roman" w:hAnsi="Times New Roman"/>
                <w:b/>
                <w:sz w:val="24"/>
                <w:szCs w:val="24"/>
                <w:lang w:eastAsia="tr-TR"/>
              </w:rPr>
            </w:pPr>
          </w:p>
        </w:tc>
        <w:tc>
          <w:tcPr>
            <w:tcW w:w="1982" w:type="dxa"/>
            <w:vAlign w:val="center"/>
          </w:tcPr>
          <w:p w14:paraId="5D129E8E" w14:textId="77777777" w:rsidR="00503026" w:rsidRPr="003624C9" w:rsidRDefault="00503026" w:rsidP="00503026">
            <w:pPr>
              <w:autoSpaceDE w:val="0"/>
              <w:autoSpaceDN w:val="0"/>
              <w:adjustRightInd w:val="0"/>
              <w:spacing w:after="0" w:line="360" w:lineRule="auto"/>
              <w:rPr>
                <w:rFonts w:ascii="Times New Roman" w:hAnsi="Times New Roman"/>
                <w:sz w:val="24"/>
                <w:szCs w:val="24"/>
                <w:lang w:eastAsia="tr-TR"/>
              </w:rPr>
            </w:pPr>
            <w:r w:rsidRPr="003624C9">
              <w:rPr>
                <w:rFonts w:ascii="Times New Roman" w:hAnsi="Times New Roman"/>
                <w:sz w:val="24"/>
                <w:szCs w:val="24"/>
                <w:lang w:eastAsia="tr-TR"/>
              </w:rPr>
              <w:t>Bekâr</w:t>
            </w:r>
          </w:p>
        </w:tc>
        <w:tc>
          <w:tcPr>
            <w:tcW w:w="3969" w:type="dxa"/>
          </w:tcPr>
          <w:p w14:paraId="2E5984CE" w14:textId="77777777" w:rsidR="00503026" w:rsidRPr="003624C9" w:rsidRDefault="00503026" w:rsidP="00503026">
            <w:pPr>
              <w:spacing w:after="0" w:line="360" w:lineRule="auto"/>
              <w:jc w:val="center"/>
              <w:rPr>
                <w:rFonts w:ascii="Times New Roman" w:hAnsi="Times New Roman"/>
                <w:sz w:val="24"/>
                <w:szCs w:val="24"/>
                <w:lang w:eastAsia="tr-TR"/>
              </w:rPr>
            </w:pPr>
            <w:r w:rsidRPr="003624C9">
              <w:rPr>
                <w:rFonts w:ascii="Times New Roman" w:hAnsi="Times New Roman"/>
                <w:sz w:val="24"/>
                <w:szCs w:val="24"/>
                <w:lang w:eastAsia="tr-TR"/>
              </w:rPr>
              <w:t>2 (3</w:t>
            </w:r>
            <w:r>
              <w:rPr>
                <w:rFonts w:ascii="Times New Roman" w:hAnsi="Times New Roman"/>
                <w:sz w:val="24"/>
                <w:szCs w:val="24"/>
                <w:lang w:eastAsia="tr-TR"/>
              </w:rPr>
              <w:t>,</w:t>
            </w:r>
            <w:r w:rsidRPr="003624C9">
              <w:rPr>
                <w:rFonts w:ascii="Times New Roman" w:hAnsi="Times New Roman"/>
                <w:sz w:val="24"/>
                <w:szCs w:val="24"/>
                <w:lang w:eastAsia="tr-TR"/>
              </w:rPr>
              <w:t>2)</w:t>
            </w:r>
          </w:p>
        </w:tc>
      </w:tr>
      <w:tr w:rsidR="00503026" w:rsidRPr="00503026" w14:paraId="58D01B22" w14:textId="77777777" w:rsidTr="00503026">
        <w:trPr>
          <w:trHeight w:val="135"/>
        </w:trPr>
        <w:tc>
          <w:tcPr>
            <w:tcW w:w="1874" w:type="dxa"/>
            <w:vMerge w:val="restart"/>
            <w:vAlign w:val="center"/>
          </w:tcPr>
          <w:p w14:paraId="14DCFDA4" w14:textId="77777777" w:rsidR="003B5C4D" w:rsidRDefault="003B5C4D" w:rsidP="00503026">
            <w:pPr>
              <w:autoSpaceDE w:val="0"/>
              <w:autoSpaceDN w:val="0"/>
              <w:adjustRightInd w:val="0"/>
              <w:spacing w:after="0" w:line="360" w:lineRule="auto"/>
              <w:rPr>
                <w:rFonts w:ascii="Times New Roman" w:hAnsi="Times New Roman"/>
                <w:b/>
                <w:sz w:val="24"/>
                <w:szCs w:val="24"/>
                <w:lang w:eastAsia="tr-TR"/>
              </w:rPr>
            </w:pPr>
          </w:p>
          <w:p w14:paraId="6ACDE048" w14:textId="77777777" w:rsidR="00503026" w:rsidRPr="003624C9" w:rsidRDefault="00503026" w:rsidP="00503026">
            <w:pPr>
              <w:autoSpaceDE w:val="0"/>
              <w:autoSpaceDN w:val="0"/>
              <w:adjustRightInd w:val="0"/>
              <w:spacing w:after="0" w:line="360" w:lineRule="auto"/>
              <w:rPr>
                <w:rFonts w:ascii="Times New Roman" w:hAnsi="Times New Roman"/>
                <w:b/>
                <w:sz w:val="24"/>
                <w:szCs w:val="24"/>
                <w:lang w:eastAsia="tr-TR"/>
              </w:rPr>
            </w:pPr>
            <w:r w:rsidRPr="003624C9">
              <w:rPr>
                <w:rFonts w:ascii="Times New Roman" w:hAnsi="Times New Roman"/>
                <w:b/>
                <w:sz w:val="24"/>
                <w:szCs w:val="24"/>
                <w:lang w:eastAsia="tr-TR"/>
              </w:rPr>
              <w:t>Eğitim, n(%)</w:t>
            </w:r>
          </w:p>
        </w:tc>
        <w:tc>
          <w:tcPr>
            <w:tcW w:w="1982" w:type="dxa"/>
            <w:vAlign w:val="center"/>
          </w:tcPr>
          <w:p w14:paraId="772211A1" w14:textId="77777777" w:rsidR="00503026" w:rsidRPr="003624C9" w:rsidRDefault="00503026" w:rsidP="00503026">
            <w:pPr>
              <w:autoSpaceDE w:val="0"/>
              <w:autoSpaceDN w:val="0"/>
              <w:adjustRightInd w:val="0"/>
              <w:spacing w:after="0" w:line="360" w:lineRule="auto"/>
              <w:rPr>
                <w:rFonts w:ascii="Times New Roman" w:hAnsi="Times New Roman"/>
                <w:sz w:val="24"/>
                <w:szCs w:val="24"/>
                <w:lang w:eastAsia="tr-TR"/>
              </w:rPr>
            </w:pPr>
            <w:r w:rsidRPr="003624C9">
              <w:rPr>
                <w:rFonts w:ascii="Times New Roman" w:hAnsi="Times New Roman"/>
                <w:sz w:val="24"/>
                <w:szCs w:val="24"/>
                <w:lang w:eastAsia="tr-TR"/>
              </w:rPr>
              <w:t>Okuryazar değil</w:t>
            </w:r>
          </w:p>
        </w:tc>
        <w:tc>
          <w:tcPr>
            <w:tcW w:w="3969" w:type="dxa"/>
          </w:tcPr>
          <w:p w14:paraId="710B47D8" w14:textId="77777777" w:rsidR="00503026" w:rsidRPr="003624C9" w:rsidRDefault="00503026" w:rsidP="00503026">
            <w:pPr>
              <w:spacing w:after="0" w:line="360" w:lineRule="auto"/>
              <w:jc w:val="center"/>
              <w:rPr>
                <w:rFonts w:ascii="Times New Roman" w:hAnsi="Times New Roman"/>
                <w:sz w:val="24"/>
                <w:szCs w:val="24"/>
                <w:lang w:eastAsia="tr-TR"/>
              </w:rPr>
            </w:pPr>
            <w:r w:rsidRPr="003624C9">
              <w:rPr>
                <w:rFonts w:ascii="Times New Roman" w:hAnsi="Times New Roman"/>
                <w:sz w:val="24"/>
                <w:szCs w:val="24"/>
                <w:lang w:eastAsia="tr-TR"/>
              </w:rPr>
              <w:t>4 (6</w:t>
            </w:r>
            <w:r>
              <w:rPr>
                <w:rFonts w:ascii="Times New Roman" w:hAnsi="Times New Roman"/>
                <w:sz w:val="24"/>
                <w:szCs w:val="24"/>
                <w:lang w:eastAsia="tr-TR"/>
              </w:rPr>
              <w:t>,</w:t>
            </w:r>
            <w:r w:rsidRPr="003624C9">
              <w:rPr>
                <w:rFonts w:ascii="Times New Roman" w:hAnsi="Times New Roman"/>
                <w:sz w:val="24"/>
                <w:szCs w:val="24"/>
                <w:lang w:eastAsia="tr-TR"/>
              </w:rPr>
              <w:t>5)</w:t>
            </w:r>
          </w:p>
        </w:tc>
      </w:tr>
      <w:tr w:rsidR="00503026" w:rsidRPr="00503026" w14:paraId="0BF3A2BE" w14:textId="77777777" w:rsidTr="00503026">
        <w:trPr>
          <w:trHeight w:val="135"/>
        </w:trPr>
        <w:tc>
          <w:tcPr>
            <w:tcW w:w="1874" w:type="dxa"/>
            <w:vMerge/>
            <w:vAlign w:val="center"/>
          </w:tcPr>
          <w:p w14:paraId="42ADD652" w14:textId="77777777" w:rsidR="00503026" w:rsidRPr="003624C9" w:rsidRDefault="00503026" w:rsidP="00503026">
            <w:pPr>
              <w:autoSpaceDE w:val="0"/>
              <w:autoSpaceDN w:val="0"/>
              <w:adjustRightInd w:val="0"/>
              <w:spacing w:after="0" w:line="360" w:lineRule="auto"/>
              <w:rPr>
                <w:rFonts w:ascii="Times New Roman" w:hAnsi="Times New Roman"/>
                <w:b/>
                <w:sz w:val="24"/>
                <w:szCs w:val="24"/>
                <w:lang w:eastAsia="tr-TR"/>
              </w:rPr>
            </w:pPr>
          </w:p>
        </w:tc>
        <w:tc>
          <w:tcPr>
            <w:tcW w:w="1982" w:type="dxa"/>
            <w:vAlign w:val="center"/>
          </w:tcPr>
          <w:p w14:paraId="2203E201" w14:textId="77777777" w:rsidR="00503026" w:rsidRPr="003624C9" w:rsidRDefault="00503026" w:rsidP="00503026">
            <w:pPr>
              <w:autoSpaceDE w:val="0"/>
              <w:autoSpaceDN w:val="0"/>
              <w:adjustRightInd w:val="0"/>
              <w:spacing w:after="0" w:line="360" w:lineRule="auto"/>
              <w:rPr>
                <w:rFonts w:ascii="Times New Roman" w:hAnsi="Times New Roman"/>
                <w:sz w:val="24"/>
                <w:szCs w:val="24"/>
                <w:lang w:eastAsia="tr-TR"/>
              </w:rPr>
            </w:pPr>
            <w:r w:rsidRPr="003624C9">
              <w:rPr>
                <w:rFonts w:ascii="Times New Roman" w:hAnsi="Times New Roman"/>
                <w:sz w:val="24"/>
                <w:szCs w:val="24"/>
                <w:lang w:eastAsia="tr-TR"/>
              </w:rPr>
              <w:t>İlkokul</w:t>
            </w:r>
          </w:p>
        </w:tc>
        <w:tc>
          <w:tcPr>
            <w:tcW w:w="3969" w:type="dxa"/>
          </w:tcPr>
          <w:p w14:paraId="0A020E84" w14:textId="77777777" w:rsidR="00503026" w:rsidRPr="003624C9" w:rsidRDefault="00503026" w:rsidP="00503026">
            <w:pPr>
              <w:spacing w:after="0" w:line="360" w:lineRule="auto"/>
              <w:jc w:val="center"/>
              <w:rPr>
                <w:rFonts w:ascii="Times New Roman" w:hAnsi="Times New Roman"/>
                <w:sz w:val="24"/>
                <w:szCs w:val="24"/>
                <w:lang w:eastAsia="tr-TR"/>
              </w:rPr>
            </w:pPr>
            <w:r w:rsidRPr="003624C9">
              <w:rPr>
                <w:rFonts w:ascii="Times New Roman" w:hAnsi="Times New Roman"/>
                <w:sz w:val="24"/>
                <w:szCs w:val="24"/>
                <w:lang w:eastAsia="tr-TR"/>
              </w:rPr>
              <w:t>26 (41</w:t>
            </w:r>
            <w:r>
              <w:rPr>
                <w:rFonts w:ascii="Times New Roman" w:hAnsi="Times New Roman"/>
                <w:sz w:val="24"/>
                <w:szCs w:val="24"/>
                <w:lang w:eastAsia="tr-TR"/>
              </w:rPr>
              <w:t>,</w:t>
            </w:r>
            <w:r w:rsidRPr="003624C9">
              <w:rPr>
                <w:rFonts w:ascii="Times New Roman" w:hAnsi="Times New Roman"/>
                <w:sz w:val="24"/>
                <w:szCs w:val="24"/>
                <w:lang w:eastAsia="tr-TR"/>
              </w:rPr>
              <w:t>9)</w:t>
            </w:r>
          </w:p>
        </w:tc>
      </w:tr>
      <w:tr w:rsidR="00503026" w:rsidRPr="00503026" w14:paraId="1193A1BE" w14:textId="77777777" w:rsidTr="00503026">
        <w:trPr>
          <w:trHeight w:val="135"/>
        </w:trPr>
        <w:tc>
          <w:tcPr>
            <w:tcW w:w="1874" w:type="dxa"/>
            <w:vMerge/>
            <w:vAlign w:val="center"/>
          </w:tcPr>
          <w:p w14:paraId="1CB6FCC3" w14:textId="77777777" w:rsidR="00503026" w:rsidRPr="003624C9" w:rsidRDefault="00503026" w:rsidP="00503026">
            <w:pPr>
              <w:autoSpaceDE w:val="0"/>
              <w:autoSpaceDN w:val="0"/>
              <w:adjustRightInd w:val="0"/>
              <w:spacing w:after="0" w:line="360" w:lineRule="auto"/>
              <w:rPr>
                <w:rFonts w:ascii="Times New Roman" w:hAnsi="Times New Roman"/>
                <w:b/>
                <w:sz w:val="24"/>
                <w:szCs w:val="24"/>
                <w:lang w:eastAsia="tr-TR"/>
              </w:rPr>
            </w:pPr>
          </w:p>
        </w:tc>
        <w:tc>
          <w:tcPr>
            <w:tcW w:w="1982" w:type="dxa"/>
            <w:vAlign w:val="center"/>
          </w:tcPr>
          <w:p w14:paraId="7CFB4089" w14:textId="77777777" w:rsidR="003B5C4D" w:rsidRDefault="003B5C4D" w:rsidP="00503026">
            <w:pPr>
              <w:autoSpaceDE w:val="0"/>
              <w:autoSpaceDN w:val="0"/>
              <w:adjustRightInd w:val="0"/>
              <w:spacing w:after="0" w:line="360" w:lineRule="auto"/>
              <w:rPr>
                <w:rFonts w:ascii="Times New Roman" w:hAnsi="Times New Roman"/>
                <w:sz w:val="24"/>
                <w:szCs w:val="24"/>
                <w:lang w:eastAsia="tr-TR"/>
              </w:rPr>
            </w:pPr>
          </w:p>
          <w:p w14:paraId="330B7EFC" w14:textId="77777777" w:rsidR="00503026" w:rsidRPr="003624C9" w:rsidRDefault="00503026" w:rsidP="00503026">
            <w:pPr>
              <w:autoSpaceDE w:val="0"/>
              <w:autoSpaceDN w:val="0"/>
              <w:adjustRightInd w:val="0"/>
              <w:spacing w:after="0" w:line="360" w:lineRule="auto"/>
              <w:rPr>
                <w:rFonts w:ascii="Times New Roman" w:hAnsi="Times New Roman"/>
                <w:sz w:val="24"/>
                <w:szCs w:val="24"/>
                <w:lang w:eastAsia="tr-TR"/>
              </w:rPr>
            </w:pPr>
            <w:r w:rsidRPr="003624C9">
              <w:rPr>
                <w:rFonts w:ascii="Times New Roman" w:hAnsi="Times New Roman"/>
                <w:sz w:val="24"/>
                <w:szCs w:val="24"/>
                <w:lang w:eastAsia="tr-TR"/>
              </w:rPr>
              <w:t>Ortaokul</w:t>
            </w:r>
          </w:p>
        </w:tc>
        <w:tc>
          <w:tcPr>
            <w:tcW w:w="3969" w:type="dxa"/>
          </w:tcPr>
          <w:p w14:paraId="5B136196" w14:textId="77777777" w:rsidR="00503026" w:rsidRPr="003624C9" w:rsidRDefault="00503026" w:rsidP="00503026">
            <w:pPr>
              <w:spacing w:after="0" w:line="360" w:lineRule="auto"/>
              <w:jc w:val="center"/>
              <w:rPr>
                <w:rFonts w:ascii="Times New Roman" w:hAnsi="Times New Roman"/>
                <w:sz w:val="24"/>
                <w:szCs w:val="24"/>
                <w:lang w:eastAsia="tr-TR"/>
              </w:rPr>
            </w:pPr>
            <w:r w:rsidRPr="003624C9">
              <w:rPr>
                <w:rFonts w:ascii="Times New Roman" w:hAnsi="Times New Roman"/>
                <w:sz w:val="24"/>
                <w:szCs w:val="24"/>
                <w:lang w:eastAsia="tr-TR"/>
              </w:rPr>
              <w:t>7 (11</w:t>
            </w:r>
            <w:r>
              <w:rPr>
                <w:rFonts w:ascii="Times New Roman" w:hAnsi="Times New Roman"/>
                <w:sz w:val="24"/>
                <w:szCs w:val="24"/>
                <w:lang w:eastAsia="tr-TR"/>
              </w:rPr>
              <w:t>,</w:t>
            </w:r>
            <w:r w:rsidRPr="003624C9">
              <w:rPr>
                <w:rFonts w:ascii="Times New Roman" w:hAnsi="Times New Roman"/>
                <w:sz w:val="24"/>
                <w:szCs w:val="24"/>
                <w:lang w:eastAsia="tr-TR"/>
              </w:rPr>
              <w:t>3)</w:t>
            </w:r>
          </w:p>
        </w:tc>
      </w:tr>
      <w:tr w:rsidR="00503026" w:rsidRPr="00503026" w14:paraId="51FF65E7" w14:textId="77777777" w:rsidTr="00503026">
        <w:trPr>
          <w:trHeight w:val="135"/>
        </w:trPr>
        <w:tc>
          <w:tcPr>
            <w:tcW w:w="1874" w:type="dxa"/>
            <w:vMerge/>
            <w:vAlign w:val="center"/>
          </w:tcPr>
          <w:p w14:paraId="67B0BF3A" w14:textId="77777777" w:rsidR="00503026" w:rsidRPr="003624C9" w:rsidRDefault="00503026" w:rsidP="00503026">
            <w:pPr>
              <w:autoSpaceDE w:val="0"/>
              <w:autoSpaceDN w:val="0"/>
              <w:adjustRightInd w:val="0"/>
              <w:spacing w:after="0" w:line="360" w:lineRule="auto"/>
              <w:rPr>
                <w:rFonts w:ascii="Times New Roman" w:hAnsi="Times New Roman"/>
                <w:b/>
                <w:sz w:val="24"/>
                <w:szCs w:val="24"/>
                <w:lang w:eastAsia="tr-TR"/>
              </w:rPr>
            </w:pPr>
          </w:p>
        </w:tc>
        <w:tc>
          <w:tcPr>
            <w:tcW w:w="1982" w:type="dxa"/>
            <w:vAlign w:val="center"/>
          </w:tcPr>
          <w:p w14:paraId="02A4FFAC" w14:textId="77777777" w:rsidR="00503026" w:rsidRPr="003624C9" w:rsidRDefault="00503026" w:rsidP="00503026">
            <w:pPr>
              <w:autoSpaceDE w:val="0"/>
              <w:autoSpaceDN w:val="0"/>
              <w:adjustRightInd w:val="0"/>
              <w:spacing w:after="0" w:line="360" w:lineRule="auto"/>
              <w:rPr>
                <w:rFonts w:ascii="Times New Roman" w:hAnsi="Times New Roman"/>
                <w:sz w:val="24"/>
                <w:szCs w:val="24"/>
                <w:lang w:eastAsia="tr-TR"/>
              </w:rPr>
            </w:pPr>
            <w:r w:rsidRPr="003624C9">
              <w:rPr>
                <w:rFonts w:ascii="Times New Roman" w:hAnsi="Times New Roman"/>
                <w:sz w:val="24"/>
                <w:szCs w:val="24"/>
                <w:lang w:eastAsia="tr-TR"/>
              </w:rPr>
              <w:t>Lise</w:t>
            </w:r>
          </w:p>
        </w:tc>
        <w:tc>
          <w:tcPr>
            <w:tcW w:w="3969" w:type="dxa"/>
          </w:tcPr>
          <w:p w14:paraId="0EF116AB" w14:textId="77777777" w:rsidR="00503026" w:rsidRPr="003624C9" w:rsidRDefault="00503026" w:rsidP="00503026">
            <w:pPr>
              <w:spacing w:after="0" w:line="360" w:lineRule="auto"/>
              <w:jc w:val="center"/>
              <w:rPr>
                <w:rFonts w:ascii="Times New Roman" w:hAnsi="Times New Roman"/>
                <w:sz w:val="24"/>
                <w:szCs w:val="24"/>
                <w:lang w:eastAsia="tr-TR"/>
              </w:rPr>
            </w:pPr>
            <w:r w:rsidRPr="003624C9">
              <w:rPr>
                <w:rFonts w:ascii="Times New Roman" w:hAnsi="Times New Roman"/>
                <w:sz w:val="24"/>
                <w:szCs w:val="24"/>
                <w:lang w:eastAsia="tr-TR"/>
              </w:rPr>
              <w:t>21 (33</w:t>
            </w:r>
            <w:r>
              <w:rPr>
                <w:rFonts w:ascii="Times New Roman" w:hAnsi="Times New Roman"/>
                <w:sz w:val="24"/>
                <w:szCs w:val="24"/>
                <w:lang w:eastAsia="tr-TR"/>
              </w:rPr>
              <w:t>,</w:t>
            </w:r>
            <w:r w:rsidRPr="003624C9">
              <w:rPr>
                <w:rFonts w:ascii="Times New Roman" w:hAnsi="Times New Roman"/>
                <w:sz w:val="24"/>
                <w:szCs w:val="24"/>
                <w:lang w:eastAsia="tr-TR"/>
              </w:rPr>
              <w:t>9)</w:t>
            </w:r>
          </w:p>
        </w:tc>
      </w:tr>
      <w:tr w:rsidR="00503026" w:rsidRPr="00503026" w14:paraId="1C02A6DC" w14:textId="77777777" w:rsidTr="00503026">
        <w:trPr>
          <w:trHeight w:val="135"/>
        </w:trPr>
        <w:tc>
          <w:tcPr>
            <w:tcW w:w="1874" w:type="dxa"/>
            <w:vMerge/>
            <w:vAlign w:val="center"/>
          </w:tcPr>
          <w:p w14:paraId="4DF54036" w14:textId="77777777" w:rsidR="00503026" w:rsidRPr="003624C9" w:rsidRDefault="00503026" w:rsidP="00503026">
            <w:pPr>
              <w:autoSpaceDE w:val="0"/>
              <w:autoSpaceDN w:val="0"/>
              <w:adjustRightInd w:val="0"/>
              <w:spacing w:after="0" w:line="360" w:lineRule="auto"/>
              <w:rPr>
                <w:rFonts w:ascii="Times New Roman" w:hAnsi="Times New Roman"/>
                <w:b/>
                <w:sz w:val="24"/>
                <w:szCs w:val="24"/>
                <w:lang w:eastAsia="tr-TR"/>
              </w:rPr>
            </w:pPr>
          </w:p>
        </w:tc>
        <w:tc>
          <w:tcPr>
            <w:tcW w:w="1982" w:type="dxa"/>
            <w:vAlign w:val="center"/>
          </w:tcPr>
          <w:p w14:paraId="4DE7BE4E" w14:textId="77777777" w:rsidR="003B5C4D" w:rsidRDefault="003B5C4D" w:rsidP="00503026">
            <w:pPr>
              <w:autoSpaceDE w:val="0"/>
              <w:autoSpaceDN w:val="0"/>
              <w:adjustRightInd w:val="0"/>
              <w:spacing w:after="0" w:line="360" w:lineRule="auto"/>
              <w:rPr>
                <w:rFonts w:ascii="Times New Roman" w:hAnsi="Times New Roman"/>
                <w:sz w:val="24"/>
                <w:szCs w:val="24"/>
                <w:lang w:eastAsia="tr-TR"/>
              </w:rPr>
            </w:pPr>
          </w:p>
          <w:p w14:paraId="54AD23AB" w14:textId="77777777" w:rsidR="00503026" w:rsidRPr="003624C9" w:rsidRDefault="00503026" w:rsidP="00503026">
            <w:pPr>
              <w:autoSpaceDE w:val="0"/>
              <w:autoSpaceDN w:val="0"/>
              <w:adjustRightInd w:val="0"/>
              <w:spacing w:after="0" w:line="360" w:lineRule="auto"/>
              <w:rPr>
                <w:rFonts w:ascii="Times New Roman" w:hAnsi="Times New Roman"/>
                <w:sz w:val="24"/>
                <w:szCs w:val="24"/>
                <w:lang w:eastAsia="tr-TR"/>
              </w:rPr>
            </w:pPr>
            <w:r w:rsidRPr="003624C9">
              <w:rPr>
                <w:rFonts w:ascii="Times New Roman" w:hAnsi="Times New Roman"/>
                <w:sz w:val="24"/>
                <w:szCs w:val="24"/>
                <w:lang w:eastAsia="tr-TR"/>
              </w:rPr>
              <w:t>Üniversite</w:t>
            </w:r>
          </w:p>
        </w:tc>
        <w:tc>
          <w:tcPr>
            <w:tcW w:w="3969" w:type="dxa"/>
          </w:tcPr>
          <w:p w14:paraId="113E3EFA" w14:textId="77777777" w:rsidR="00503026" w:rsidRPr="003624C9" w:rsidRDefault="00503026" w:rsidP="00503026">
            <w:pPr>
              <w:spacing w:after="0" w:line="360" w:lineRule="auto"/>
              <w:jc w:val="center"/>
              <w:rPr>
                <w:rFonts w:ascii="Times New Roman" w:hAnsi="Times New Roman"/>
                <w:sz w:val="24"/>
                <w:szCs w:val="24"/>
                <w:lang w:eastAsia="tr-TR"/>
              </w:rPr>
            </w:pPr>
            <w:r w:rsidRPr="003624C9">
              <w:rPr>
                <w:rFonts w:ascii="Times New Roman" w:hAnsi="Times New Roman"/>
                <w:sz w:val="24"/>
                <w:szCs w:val="24"/>
                <w:lang w:eastAsia="tr-TR"/>
              </w:rPr>
              <w:t>2 (3</w:t>
            </w:r>
            <w:r>
              <w:rPr>
                <w:rFonts w:ascii="Times New Roman" w:hAnsi="Times New Roman"/>
                <w:sz w:val="24"/>
                <w:szCs w:val="24"/>
                <w:lang w:eastAsia="tr-TR"/>
              </w:rPr>
              <w:t>,2)</w:t>
            </w:r>
          </w:p>
        </w:tc>
      </w:tr>
      <w:tr w:rsidR="00503026" w:rsidRPr="00503026" w14:paraId="42A40D27" w14:textId="77777777" w:rsidTr="00503026">
        <w:trPr>
          <w:trHeight w:val="165"/>
        </w:trPr>
        <w:tc>
          <w:tcPr>
            <w:tcW w:w="1874" w:type="dxa"/>
            <w:vMerge w:val="restart"/>
          </w:tcPr>
          <w:p w14:paraId="2CC7F594" w14:textId="77777777" w:rsidR="00503026" w:rsidRPr="003624C9" w:rsidRDefault="00503026" w:rsidP="00503026">
            <w:pPr>
              <w:spacing w:after="0" w:line="360" w:lineRule="auto"/>
              <w:jc w:val="both"/>
              <w:rPr>
                <w:rFonts w:ascii="Times New Roman" w:hAnsi="Times New Roman"/>
                <w:b/>
                <w:sz w:val="24"/>
                <w:szCs w:val="24"/>
                <w:lang w:eastAsia="tr-TR"/>
              </w:rPr>
            </w:pPr>
            <w:r w:rsidRPr="003624C9">
              <w:rPr>
                <w:rFonts w:ascii="Times New Roman" w:hAnsi="Times New Roman"/>
                <w:b/>
                <w:sz w:val="24"/>
                <w:szCs w:val="24"/>
                <w:lang w:eastAsia="tr-TR"/>
              </w:rPr>
              <w:t>Meslek, n(%)</w:t>
            </w:r>
          </w:p>
          <w:p w14:paraId="0E24F653" w14:textId="77777777" w:rsidR="00503026" w:rsidRPr="003624C9" w:rsidRDefault="00503026" w:rsidP="00503026">
            <w:pPr>
              <w:spacing w:after="0" w:line="360" w:lineRule="auto"/>
              <w:jc w:val="both"/>
              <w:rPr>
                <w:rFonts w:ascii="Times New Roman" w:hAnsi="Times New Roman"/>
                <w:b/>
                <w:sz w:val="24"/>
                <w:szCs w:val="24"/>
                <w:lang w:eastAsia="tr-TR"/>
              </w:rPr>
            </w:pPr>
          </w:p>
        </w:tc>
        <w:tc>
          <w:tcPr>
            <w:tcW w:w="1982" w:type="dxa"/>
          </w:tcPr>
          <w:p w14:paraId="3B0A9389" w14:textId="77777777" w:rsidR="00503026" w:rsidRPr="003624C9" w:rsidRDefault="00503026" w:rsidP="00503026">
            <w:pPr>
              <w:spacing w:after="0" w:line="360" w:lineRule="auto"/>
              <w:jc w:val="both"/>
              <w:rPr>
                <w:rFonts w:ascii="Times New Roman" w:hAnsi="Times New Roman"/>
                <w:sz w:val="24"/>
                <w:szCs w:val="24"/>
                <w:lang w:eastAsia="tr-TR"/>
              </w:rPr>
            </w:pPr>
            <w:r w:rsidRPr="003624C9">
              <w:rPr>
                <w:rFonts w:ascii="Times New Roman" w:hAnsi="Times New Roman"/>
                <w:sz w:val="24"/>
                <w:szCs w:val="24"/>
                <w:lang w:eastAsia="tr-TR"/>
              </w:rPr>
              <w:t>Ev hanımı</w:t>
            </w:r>
          </w:p>
        </w:tc>
        <w:tc>
          <w:tcPr>
            <w:tcW w:w="3969" w:type="dxa"/>
          </w:tcPr>
          <w:p w14:paraId="1FCAD041" w14:textId="77777777" w:rsidR="00503026" w:rsidRPr="003624C9" w:rsidRDefault="00503026" w:rsidP="00503026">
            <w:pPr>
              <w:spacing w:after="0" w:line="360" w:lineRule="auto"/>
              <w:jc w:val="center"/>
              <w:rPr>
                <w:rFonts w:ascii="Times New Roman" w:hAnsi="Times New Roman"/>
                <w:sz w:val="24"/>
                <w:szCs w:val="24"/>
                <w:lang w:eastAsia="tr-TR"/>
              </w:rPr>
            </w:pPr>
            <w:r w:rsidRPr="003624C9">
              <w:rPr>
                <w:rFonts w:ascii="Times New Roman" w:hAnsi="Times New Roman"/>
                <w:sz w:val="24"/>
                <w:szCs w:val="24"/>
                <w:lang w:eastAsia="tr-TR"/>
              </w:rPr>
              <w:t>57 (91</w:t>
            </w:r>
            <w:r>
              <w:rPr>
                <w:rFonts w:ascii="Times New Roman" w:hAnsi="Times New Roman"/>
                <w:sz w:val="24"/>
                <w:szCs w:val="24"/>
                <w:lang w:eastAsia="tr-TR"/>
              </w:rPr>
              <w:t>,</w:t>
            </w:r>
            <w:r w:rsidRPr="003624C9">
              <w:rPr>
                <w:rFonts w:ascii="Times New Roman" w:hAnsi="Times New Roman"/>
                <w:sz w:val="24"/>
                <w:szCs w:val="24"/>
                <w:lang w:eastAsia="tr-TR"/>
              </w:rPr>
              <w:t>9)</w:t>
            </w:r>
          </w:p>
        </w:tc>
      </w:tr>
      <w:tr w:rsidR="00503026" w:rsidRPr="00503026" w14:paraId="0630E5E3" w14:textId="77777777" w:rsidTr="00503026">
        <w:trPr>
          <w:trHeight w:val="165"/>
        </w:trPr>
        <w:tc>
          <w:tcPr>
            <w:tcW w:w="1874" w:type="dxa"/>
            <w:vMerge/>
          </w:tcPr>
          <w:p w14:paraId="2A996C35" w14:textId="77777777" w:rsidR="00503026" w:rsidRPr="003624C9" w:rsidRDefault="00503026" w:rsidP="00503026">
            <w:pPr>
              <w:spacing w:after="0" w:line="360" w:lineRule="auto"/>
              <w:jc w:val="both"/>
              <w:rPr>
                <w:rFonts w:ascii="Times New Roman" w:hAnsi="Times New Roman"/>
                <w:b/>
                <w:sz w:val="24"/>
                <w:szCs w:val="24"/>
                <w:lang w:eastAsia="tr-TR"/>
              </w:rPr>
            </w:pPr>
          </w:p>
        </w:tc>
        <w:tc>
          <w:tcPr>
            <w:tcW w:w="1982" w:type="dxa"/>
          </w:tcPr>
          <w:p w14:paraId="5AD8FB54" w14:textId="77777777" w:rsidR="00503026" w:rsidRPr="003624C9" w:rsidRDefault="00503026" w:rsidP="00503026">
            <w:pPr>
              <w:spacing w:after="0" w:line="360" w:lineRule="auto"/>
              <w:jc w:val="both"/>
              <w:rPr>
                <w:rFonts w:ascii="Times New Roman" w:hAnsi="Times New Roman"/>
                <w:sz w:val="24"/>
                <w:szCs w:val="24"/>
                <w:lang w:eastAsia="tr-TR"/>
              </w:rPr>
            </w:pPr>
            <w:r w:rsidRPr="003624C9">
              <w:rPr>
                <w:rFonts w:ascii="Times New Roman" w:hAnsi="Times New Roman"/>
                <w:sz w:val="24"/>
                <w:szCs w:val="24"/>
                <w:lang w:eastAsia="tr-TR"/>
              </w:rPr>
              <w:t>Çalışan</w:t>
            </w:r>
          </w:p>
        </w:tc>
        <w:tc>
          <w:tcPr>
            <w:tcW w:w="3969" w:type="dxa"/>
          </w:tcPr>
          <w:p w14:paraId="512EA9B2" w14:textId="77777777" w:rsidR="00503026" w:rsidRPr="003624C9" w:rsidRDefault="00503026" w:rsidP="00503026">
            <w:pPr>
              <w:spacing w:after="0" w:line="360" w:lineRule="auto"/>
              <w:jc w:val="center"/>
              <w:rPr>
                <w:rFonts w:ascii="Times New Roman" w:hAnsi="Times New Roman"/>
                <w:sz w:val="24"/>
                <w:szCs w:val="24"/>
                <w:lang w:eastAsia="tr-TR"/>
              </w:rPr>
            </w:pPr>
            <w:r w:rsidRPr="003624C9">
              <w:rPr>
                <w:rFonts w:ascii="Times New Roman" w:hAnsi="Times New Roman"/>
                <w:sz w:val="24"/>
                <w:szCs w:val="24"/>
                <w:lang w:eastAsia="tr-TR"/>
              </w:rPr>
              <w:t>5 (8</w:t>
            </w:r>
            <w:r>
              <w:rPr>
                <w:rFonts w:ascii="Times New Roman" w:hAnsi="Times New Roman"/>
                <w:sz w:val="24"/>
                <w:szCs w:val="24"/>
                <w:lang w:eastAsia="tr-TR"/>
              </w:rPr>
              <w:t>,</w:t>
            </w:r>
            <w:r w:rsidRPr="003624C9">
              <w:rPr>
                <w:rFonts w:ascii="Times New Roman" w:hAnsi="Times New Roman"/>
                <w:sz w:val="24"/>
                <w:szCs w:val="24"/>
                <w:lang w:eastAsia="tr-TR"/>
              </w:rPr>
              <w:t>1)</w:t>
            </w:r>
          </w:p>
        </w:tc>
      </w:tr>
      <w:tr w:rsidR="00503026" w:rsidRPr="00503026" w14:paraId="22511D73" w14:textId="77777777" w:rsidTr="00503026">
        <w:trPr>
          <w:trHeight w:val="105"/>
        </w:trPr>
        <w:tc>
          <w:tcPr>
            <w:tcW w:w="1874" w:type="dxa"/>
            <w:vMerge w:val="restart"/>
          </w:tcPr>
          <w:p w14:paraId="1CEFEF3D" w14:textId="77777777" w:rsidR="00503026" w:rsidRPr="003624C9" w:rsidRDefault="00503026" w:rsidP="00503026">
            <w:pPr>
              <w:spacing w:after="0" w:line="360" w:lineRule="auto"/>
              <w:jc w:val="both"/>
              <w:rPr>
                <w:rFonts w:ascii="Times New Roman" w:hAnsi="Times New Roman"/>
                <w:b/>
                <w:sz w:val="24"/>
                <w:szCs w:val="24"/>
                <w:lang w:eastAsia="tr-TR"/>
              </w:rPr>
            </w:pPr>
          </w:p>
          <w:p w14:paraId="3BB9AC5C" w14:textId="77777777" w:rsidR="00503026" w:rsidRPr="003624C9" w:rsidRDefault="00503026" w:rsidP="00503026">
            <w:pPr>
              <w:spacing w:after="0" w:line="360" w:lineRule="auto"/>
              <w:jc w:val="both"/>
              <w:rPr>
                <w:rFonts w:ascii="Times New Roman" w:hAnsi="Times New Roman"/>
                <w:b/>
                <w:sz w:val="24"/>
                <w:szCs w:val="24"/>
                <w:lang w:eastAsia="tr-TR"/>
              </w:rPr>
            </w:pPr>
            <w:r w:rsidRPr="003624C9">
              <w:rPr>
                <w:rFonts w:ascii="Times New Roman" w:hAnsi="Times New Roman"/>
                <w:b/>
                <w:sz w:val="24"/>
                <w:szCs w:val="24"/>
                <w:lang w:eastAsia="tr-TR"/>
              </w:rPr>
              <w:t>Kardeş sayısı, n(%)</w:t>
            </w:r>
          </w:p>
        </w:tc>
        <w:tc>
          <w:tcPr>
            <w:tcW w:w="1982" w:type="dxa"/>
          </w:tcPr>
          <w:p w14:paraId="4943C83C" w14:textId="77777777" w:rsidR="003B5C4D" w:rsidRDefault="003B5C4D" w:rsidP="00503026">
            <w:pPr>
              <w:spacing w:after="0" w:line="360" w:lineRule="auto"/>
              <w:jc w:val="both"/>
              <w:rPr>
                <w:rFonts w:ascii="Times New Roman" w:hAnsi="Times New Roman"/>
                <w:sz w:val="24"/>
                <w:szCs w:val="24"/>
                <w:highlight w:val="yellow"/>
                <w:lang w:eastAsia="tr-TR"/>
              </w:rPr>
            </w:pPr>
          </w:p>
          <w:p w14:paraId="5D161DE9" w14:textId="77777777" w:rsidR="00503026" w:rsidRPr="003624C9" w:rsidRDefault="00503026" w:rsidP="00503026">
            <w:pPr>
              <w:spacing w:after="0" w:line="360" w:lineRule="auto"/>
              <w:jc w:val="both"/>
              <w:rPr>
                <w:rFonts w:ascii="Times New Roman" w:hAnsi="Times New Roman"/>
                <w:sz w:val="24"/>
                <w:szCs w:val="24"/>
                <w:lang w:eastAsia="tr-TR"/>
              </w:rPr>
            </w:pPr>
            <w:r w:rsidRPr="003B5C4D">
              <w:rPr>
                <w:rFonts w:ascii="Times New Roman" w:hAnsi="Times New Roman"/>
                <w:sz w:val="24"/>
                <w:szCs w:val="24"/>
                <w:lang w:eastAsia="tr-TR"/>
              </w:rPr>
              <w:t>1</w:t>
            </w:r>
          </w:p>
        </w:tc>
        <w:tc>
          <w:tcPr>
            <w:tcW w:w="3969" w:type="dxa"/>
          </w:tcPr>
          <w:p w14:paraId="34866157" w14:textId="77777777" w:rsidR="00503026" w:rsidRPr="003624C9" w:rsidRDefault="00503026" w:rsidP="00503026">
            <w:pPr>
              <w:spacing w:after="0" w:line="360" w:lineRule="auto"/>
              <w:jc w:val="center"/>
              <w:rPr>
                <w:rFonts w:ascii="Times New Roman" w:hAnsi="Times New Roman"/>
                <w:sz w:val="24"/>
                <w:szCs w:val="24"/>
                <w:lang w:eastAsia="tr-TR"/>
              </w:rPr>
            </w:pPr>
            <w:r w:rsidRPr="003624C9">
              <w:rPr>
                <w:rFonts w:ascii="Times New Roman" w:hAnsi="Times New Roman"/>
                <w:sz w:val="24"/>
                <w:szCs w:val="24"/>
                <w:lang w:eastAsia="tr-TR"/>
              </w:rPr>
              <w:t>8 (12</w:t>
            </w:r>
            <w:r>
              <w:rPr>
                <w:rFonts w:ascii="Times New Roman" w:hAnsi="Times New Roman"/>
                <w:sz w:val="24"/>
                <w:szCs w:val="24"/>
                <w:lang w:eastAsia="tr-TR"/>
              </w:rPr>
              <w:t>,</w:t>
            </w:r>
            <w:r w:rsidRPr="003624C9">
              <w:rPr>
                <w:rFonts w:ascii="Times New Roman" w:hAnsi="Times New Roman"/>
                <w:sz w:val="24"/>
                <w:szCs w:val="24"/>
                <w:lang w:eastAsia="tr-TR"/>
              </w:rPr>
              <w:t>9)</w:t>
            </w:r>
          </w:p>
        </w:tc>
      </w:tr>
      <w:tr w:rsidR="00503026" w:rsidRPr="00503026" w14:paraId="36BC0302" w14:textId="77777777" w:rsidTr="00503026">
        <w:trPr>
          <w:trHeight w:val="105"/>
        </w:trPr>
        <w:tc>
          <w:tcPr>
            <w:tcW w:w="1874" w:type="dxa"/>
            <w:vMerge/>
          </w:tcPr>
          <w:p w14:paraId="1CE38C43" w14:textId="77777777" w:rsidR="00503026" w:rsidRPr="003624C9" w:rsidRDefault="00503026" w:rsidP="00503026">
            <w:pPr>
              <w:spacing w:after="0" w:line="360" w:lineRule="auto"/>
              <w:jc w:val="both"/>
              <w:rPr>
                <w:rFonts w:ascii="Times New Roman" w:hAnsi="Times New Roman"/>
                <w:b/>
                <w:sz w:val="24"/>
                <w:szCs w:val="24"/>
                <w:lang w:eastAsia="tr-TR"/>
              </w:rPr>
            </w:pPr>
          </w:p>
        </w:tc>
        <w:tc>
          <w:tcPr>
            <w:tcW w:w="1982" w:type="dxa"/>
          </w:tcPr>
          <w:p w14:paraId="6088A4C1" w14:textId="77777777" w:rsidR="00503026" w:rsidRPr="003624C9" w:rsidRDefault="00503026" w:rsidP="00503026">
            <w:pPr>
              <w:spacing w:after="0" w:line="360" w:lineRule="auto"/>
              <w:jc w:val="both"/>
              <w:rPr>
                <w:rFonts w:ascii="Times New Roman" w:hAnsi="Times New Roman"/>
                <w:sz w:val="24"/>
                <w:szCs w:val="24"/>
                <w:lang w:eastAsia="tr-TR"/>
              </w:rPr>
            </w:pPr>
            <w:r w:rsidRPr="003624C9">
              <w:rPr>
                <w:rFonts w:ascii="Times New Roman" w:hAnsi="Times New Roman"/>
                <w:sz w:val="24"/>
                <w:szCs w:val="24"/>
                <w:lang w:eastAsia="tr-TR"/>
              </w:rPr>
              <w:t>2</w:t>
            </w:r>
          </w:p>
        </w:tc>
        <w:tc>
          <w:tcPr>
            <w:tcW w:w="3969" w:type="dxa"/>
          </w:tcPr>
          <w:p w14:paraId="752565B7" w14:textId="77777777" w:rsidR="00503026" w:rsidRPr="003624C9" w:rsidRDefault="00503026" w:rsidP="00503026">
            <w:pPr>
              <w:spacing w:after="0" w:line="360" w:lineRule="auto"/>
              <w:jc w:val="center"/>
              <w:rPr>
                <w:rFonts w:ascii="Times New Roman" w:hAnsi="Times New Roman"/>
                <w:sz w:val="24"/>
                <w:szCs w:val="24"/>
                <w:lang w:eastAsia="tr-TR"/>
              </w:rPr>
            </w:pPr>
            <w:r w:rsidRPr="003624C9">
              <w:rPr>
                <w:rFonts w:ascii="Times New Roman" w:hAnsi="Times New Roman"/>
                <w:sz w:val="24"/>
                <w:szCs w:val="24"/>
                <w:lang w:eastAsia="tr-TR"/>
              </w:rPr>
              <w:t>33 (53</w:t>
            </w:r>
            <w:r>
              <w:rPr>
                <w:rFonts w:ascii="Times New Roman" w:hAnsi="Times New Roman"/>
                <w:sz w:val="24"/>
                <w:szCs w:val="24"/>
                <w:lang w:eastAsia="tr-TR"/>
              </w:rPr>
              <w:t>,</w:t>
            </w:r>
            <w:r w:rsidRPr="003624C9">
              <w:rPr>
                <w:rFonts w:ascii="Times New Roman" w:hAnsi="Times New Roman"/>
                <w:sz w:val="24"/>
                <w:szCs w:val="24"/>
                <w:lang w:eastAsia="tr-TR"/>
              </w:rPr>
              <w:t>2)</w:t>
            </w:r>
          </w:p>
        </w:tc>
      </w:tr>
      <w:tr w:rsidR="00503026" w:rsidRPr="00503026" w14:paraId="40DAC469" w14:textId="77777777" w:rsidTr="00503026">
        <w:trPr>
          <w:trHeight w:val="105"/>
        </w:trPr>
        <w:tc>
          <w:tcPr>
            <w:tcW w:w="1874" w:type="dxa"/>
            <w:vMerge/>
          </w:tcPr>
          <w:p w14:paraId="65CC425C" w14:textId="77777777" w:rsidR="00503026" w:rsidRPr="003624C9" w:rsidRDefault="00503026" w:rsidP="00503026">
            <w:pPr>
              <w:spacing w:after="0" w:line="360" w:lineRule="auto"/>
              <w:jc w:val="both"/>
              <w:rPr>
                <w:rFonts w:ascii="Times New Roman" w:hAnsi="Times New Roman"/>
                <w:b/>
                <w:sz w:val="24"/>
                <w:szCs w:val="24"/>
                <w:lang w:eastAsia="tr-TR"/>
              </w:rPr>
            </w:pPr>
          </w:p>
        </w:tc>
        <w:tc>
          <w:tcPr>
            <w:tcW w:w="1982" w:type="dxa"/>
          </w:tcPr>
          <w:p w14:paraId="681AAD12" w14:textId="77777777" w:rsidR="00503026" w:rsidRPr="003624C9" w:rsidRDefault="00503026" w:rsidP="00503026">
            <w:pPr>
              <w:spacing w:after="0" w:line="360" w:lineRule="auto"/>
              <w:jc w:val="both"/>
              <w:rPr>
                <w:rFonts w:ascii="Times New Roman" w:hAnsi="Times New Roman"/>
                <w:sz w:val="24"/>
                <w:szCs w:val="24"/>
                <w:lang w:eastAsia="tr-TR"/>
              </w:rPr>
            </w:pPr>
            <w:r w:rsidRPr="003624C9">
              <w:rPr>
                <w:rFonts w:ascii="Times New Roman" w:hAnsi="Times New Roman"/>
                <w:sz w:val="24"/>
                <w:szCs w:val="24"/>
                <w:lang w:eastAsia="tr-TR"/>
              </w:rPr>
              <w:t>3</w:t>
            </w:r>
          </w:p>
        </w:tc>
        <w:tc>
          <w:tcPr>
            <w:tcW w:w="3969" w:type="dxa"/>
          </w:tcPr>
          <w:p w14:paraId="626E69B9" w14:textId="77777777" w:rsidR="00503026" w:rsidRPr="003624C9" w:rsidRDefault="00503026" w:rsidP="00503026">
            <w:pPr>
              <w:spacing w:after="0" w:line="360" w:lineRule="auto"/>
              <w:jc w:val="center"/>
              <w:rPr>
                <w:rFonts w:ascii="Times New Roman" w:hAnsi="Times New Roman"/>
                <w:sz w:val="24"/>
                <w:szCs w:val="24"/>
                <w:lang w:eastAsia="tr-TR"/>
              </w:rPr>
            </w:pPr>
            <w:r w:rsidRPr="003624C9">
              <w:rPr>
                <w:rFonts w:ascii="Times New Roman" w:hAnsi="Times New Roman"/>
                <w:sz w:val="24"/>
                <w:szCs w:val="24"/>
                <w:lang w:eastAsia="tr-TR"/>
              </w:rPr>
              <w:t>14 (22</w:t>
            </w:r>
            <w:r>
              <w:rPr>
                <w:rFonts w:ascii="Times New Roman" w:hAnsi="Times New Roman"/>
                <w:sz w:val="24"/>
                <w:szCs w:val="24"/>
                <w:lang w:eastAsia="tr-TR"/>
              </w:rPr>
              <w:t>,</w:t>
            </w:r>
            <w:r w:rsidRPr="003624C9">
              <w:rPr>
                <w:rFonts w:ascii="Times New Roman" w:hAnsi="Times New Roman"/>
                <w:sz w:val="24"/>
                <w:szCs w:val="24"/>
                <w:lang w:eastAsia="tr-TR"/>
              </w:rPr>
              <w:t>6)</w:t>
            </w:r>
          </w:p>
        </w:tc>
      </w:tr>
      <w:tr w:rsidR="00503026" w:rsidRPr="00503026" w14:paraId="001C3462" w14:textId="77777777" w:rsidTr="00503026">
        <w:trPr>
          <w:trHeight w:val="105"/>
        </w:trPr>
        <w:tc>
          <w:tcPr>
            <w:tcW w:w="1874" w:type="dxa"/>
            <w:vMerge/>
          </w:tcPr>
          <w:p w14:paraId="23ADC0B2" w14:textId="77777777" w:rsidR="00503026" w:rsidRPr="003624C9" w:rsidRDefault="00503026" w:rsidP="00503026">
            <w:pPr>
              <w:spacing w:after="0" w:line="360" w:lineRule="auto"/>
              <w:jc w:val="both"/>
              <w:rPr>
                <w:rFonts w:ascii="Times New Roman" w:hAnsi="Times New Roman"/>
                <w:b/>
                <w:sz w:val="24"/>
                <w:szCs w:val="24"/>
                <w:lang w:eastAsia="tr-TR"/>
              </w:rPr>
            </w:pPr>
          </w:p>
        </w:tc>
        <w:tc>
          <w:tcPr>
            <w:tcW w:w="1982" w:type="dxa"/>
          </w:tcPr>
          <w:p w14:paraId="5BC62A41" w14:textId="77777777" w:rsidR="00503026" w:rsidRPr="003624C9" w:rsidRDefault="00503026" w:rsidP="00503026">
            <w:pPr>
              <w:spacing w:after="0" w:line="360" w:lineRule="auto"/>
              <w:jc w:val="both"/>
              <w:rPr>
                <w:rFonts w:ascii="Times New Roman" w:hAnsi="Times New Roman"/>
                <w:sz w:val="24"/>
                <w:szCs w:val="24"/>
                <w:lang w:eastAsia="tr-TR"/>
              </w:rPr>
            </w:pPr>
            <w:r w:rsidRPr="003624C9">
              <w:rPr>
                <w:rFonts w:ascii="Times New Roman" w:hAnsi="Times New Roman"/>
                <w:sz w:val="24"/>
                <w:szCs w:val="24"/>
                <w:lang w:eastAsia="tr-TR"/>
              </w:rPr>
              <w:t>4 ve üstü</w:t>
            </w:r>
          </w:p>
        </w:tc>
        <w:tc>
          <w:tcPr>
            <w:tcW w:w="3969" w:type="dxa"/>
          </w:tcPr>
          <w:p w14:paraId="5C4FE54A" w14:textId="77777777" w:rsidR="00503026" w:rsidRPr="003624C9" w:rsidRDefault="00503026" w:rsidP="00503026">
            <w:pPr>
              <w:spacing w:after="0" w:line="360" w:lineRule="auto"/>
              <w:jc w:val="center"/>
              <w:rPr>
                <w:rFonts w:ascii="Times New Roman" w:hAnsi="Times New Roman"/>
                <w:sz w:val="24"/>
                <w:szCs w:val="24"/>
                <w:lang w:eastAsia="tr-TR"/>
              </w:rPr>
            </w:pPr>
            <w:r w:rsidRPr="003624C9">
              <w:rPr>
                <w:rFonts w:ascii="Times New Roman" w:hAnsi="Times New Roman"/>
                <w:sz w:val="24"/>
                <w:szCs w:val="24"/>
                <w:lang w:eastAsia="tr-TR"/>
              </w:rPr>
              <w:t>7 (11</w:t>
            </w:r>
            <w:r>
              <w:rPr>
                <w:rFonts w:ascii="Times New Roman" w:hAnsi="Times New Roman"/>
                <w:sz w:val="24"/>
                <w:szCs w:val="24"/>
                <w:lang w:eastAsia="tr-TR"/>
              </w:rPr>
              <w:t>,</w:t>
            </w:r>
            <w:r w:rsidRPr="003624C9">
              <w:rPr>
                <w:rFonts w:ascii="Times New Roman" w:hAnsi="Times New Roman"/>
                <w:sz w:val="24"/>
                <w:szCs w:val="24"/>
                <w:lang w:eastAsia="tr-TR"/>
              </w:rPr>
              <w:t>3)</w:t>
            </w:r>
          </w:p>
        </w:tc>
      </w:tr>
      <w:tr w:rsidR="00503026" w:rsidRPr="00503026" w14:paraId="6916A7C8" w14:textId="77777777" w:rsidTr="00503026">
        <w:trPr>
          <w:trHeight w:val="210"/>
        </w:trPr>
        <w:tc>
          <w:tcPr>
            <w:tcW w:w="1874" w:type="dxa"/>
            <w:vMerge w:val="restart"/>
          </w:tcPr>
          <w:p w14:paraId="1DC4C83A" w14:textId="77777777" w:rsidR="003B5C4D" w:rsidRDefault="003B5C4D" w:rsidP="00503026">
            <w:pPr>
              <w:spacing w:after="0" w:line="360" w:lineRule="auto"/>
              <w:jc w:val="both"/>
              <w:rPr>
                <w:rFonts w:ascii="Times New Roman" w:hAnsi="Times New Roman"/>
                <w:b/>
                <w:sz w:val="24"/>
                <w:szCs w:val="24"/>
                <w:lang w:eastAsia="tr-TR"/>
              </w:rPr>
            </w:pPr>
          </w:p>
          <w:p w14:paraId="551247AD" w14:textId="77777777" w:rsidR="00503026" w:rsidRPr="003624C9" w:rsidRDefault="00503026" w:rsidP="00503026">
            <w:pPr>
              <w:spacing w:after="0" w:line="360" w:lineRule="auto"/>
              <w:jc w:val="both"/>
              <w:rPr>
                <w:rFonts w:ascii="Times New Roman" w:hAnsi="Times New Roman"/>
                <w:b/>
                <w:sz w:val="24"/>
                <w:szCs w:val="24"/>
                <w:lang w:eastAsia="tr-TR"/>
              </w:rPr>
            </w:pPr>
            <w:r w:rsidRPr="003624C9">
              <w:rPr>
                <w:rFonts w:ascii="Times New Roman" w:hAnsi="Times New Roman"/>
                <w:b/>
                <w:sz w:val="24"/>
                <w:szCs w:val="24"/>
                <w:lang w:eastAsia="tr-TR"/>
              </w:rPr>
              <w:t>Sosyal Güvence, n(%)</w:t>
            </w:r>
          </w:p>
        </w:tc>
        <w:tc>
          <w:tcPr>
            <w:tcW w:w="1982" w:type="dxa"/>
          </w:tcPr>
          <w:p w14:paraId="4E7C9DF6" w14:textId="77777777" w:rsidR="003B5C4D" w:rsidRDefault="003B5C4D" w:rsidP="00503026">
            <w:pPr>
              <w:spacing w:after="0" w:line="360" w:lineRule="auto"/>
              <w:jc w:val="both"/>
              <w:rPr>
                <w:rFonts w:ascii="Times New Roman" w:hAnsi="Times New Roman"/>
                <w:sz w:val="24"/>
                <w:szCs w:val="24"/>
                <w:lang w:eastAsia="tr-TR"/>
              </w:rPr>
            </w:pPr>
          </w:p>
          <w:p w14:paraId="39549AE8" w14:textId="77777777" w:rsidR="00503026" w:rsidRPr="003624C9" w:rsidRDefault="00503026" w:rsidP="00503026">
            <w:pPr>
              <w:spacing w:after="0" w:line="360" w:lineRule="auto"/>
              <w:jc w:val="both"/>
              <w:rPr>
                <w:rFonts w:ascii="Times New Roman" w:hAnsi="Times New Roman"/>
                <w:sz w:val="24"/>
                <w:szCs w:val="24"/>
                <w:lang w:eastAsia="tr-TR"/>
              </w:rPr>
            </w:pPr>
            <w:r w:rsidRPr="003624C9">
              <w:rPr>
                <w:rFonts w:ascii="Times New Roman" w:hAnsi="Times New Roman"/>
                <w:sz w:val="24"/>
                <w:szCs w:val="24"/>
                <w:lang w:eastAsia="tr-TR"/>
              </w:rPr>
              <w:t>Var</w:t>
            </w:r>
          </w:p>
        </w:tc>
        <w:tc>
          <w:tcPr>
            <w:tcW w:w="3969" w:type="dxa"/>
          </w:tcPr>
          <w:p w14:paraId="7DC77D16" w14:textId="77777777" w:rsidR="00503026" w:rsidRPr="003624C9" w:rsidRDefault="00503026" w:rsidP="00503026">
            <w:pPr>
              <w:spacing w:after="0" w:line="360" w:lineRule="auto"/>
              <w:jc w:val="center"/>
              <w:rPr>
                <w:rFonts w:ascii="Times New Roman" w:hAnsi="Times New Roman"/>
                <w:sz w:val="24"/>
                <w:szCs w:val="24"/>
                <w:lang w:eastAsia="tr-TR"/>
              </w:rPr>
            </w:pPr>
            <w:r w:rsidRPr="003624C9">
              <w:rPr>
                <w:rFonts w:ascii="Times New Roman" w:hAnsi="Times New Roman"/>
                <w:sz w:val="24"/>
                <w:szCs w:val="24"/>
                <w:lang w:eastAsia="tr-TR"/>
              </w:rPr>
              <w:t>54 (87</w:t>
            </w:r>
            <w:r>
              <w:rPr>
                <w:rFonts w:ascii="Times New Roman" w:hAnsi="Times New Roman"/>
                <w:sz w:val="24"/>
                <w:szCs w:val="24"/>
                <w:lang w:eastAsia="tr-TR"/>
              </w:rPr>
              <w:t>,</w:t>
            </w:r>
            <w:r w:rsidRPr="003624C9">
              <w:rPr>
                <w:rFonts w:ascii="Times New Roman" w:hAnsi="Times New Roman"/>
                <w:sz w:val="24"/>
                <w:szCs w:val="24"/>
                <w:lang w:eastAsia="tr-TR"/>
              </w:rPr>
              <w:t>1)</w:t>
            </w:r>
          </w:p>
        </w:tc>
      </w:tr>
      <w:tr w:rsidR="00503026" w:rsidRPr="00503026" w14:paraId="5B8EC377" w14:textId="77777777" w:rsidTr="00503026">
        <w:trPr>
          <w:trHeight w:val="210"/>
        </w:trPr>
        <w:tc>
          <w:tcPr>
            <w:tcW w:w="1874" w:type="dxa"/>
            <w:vMerge/>
          </w:tcPr>
          <w:p w14:paraId="252F87FD" w14:textId="77777777" w:rsidR="00503026" w:rsidRPr="003624C9" w:rsidRDefault="00503026" w:rsidP="00503026">
            <w:pPr>
              <w:spacing w:after="0" w:line="360" w:lineRule="auto"/>
              <w:jc w:val="both"/>
              <w:rPr>
                <w:rFonts w:ascii="Times New Roman" w:hAnsi="Times New Roman"/>
                <w:sz w:val="24"/>
                <w:szCs w:val="24"/>
                <w:lang w:eastAsia="tr-TR"/>
              </w:rPr>
            </w:pPr>
          </w:p>
        </w:tc>
        <w:tc>
          <w:tcPr>
            <w:tcW w:w="1982" w:type="dxa"/>
          </w:tcPr>
          <w:p w14:paraId="2B80B0B4" w14:textId="77777777" w:rsidR="00503026" w:rsidRPr="003624C9" w:rsidRDefault="00503026" w:rsidP="00503026">
            <w:pPr>
              <w:spacing w:after="0" w:line="360" w:lineRule="auto"/>
              <w:jc w:val="both"/>
              <w:rPr>
                <w:rFonts w:ascii="Times New Roman" w:hAnsi="Times New Roman"/>
                <w:sz w:val="24"/>
                <w:szCs w:val="24"/>
                <w:lang w:eastAsia="tr-TR"/>
              </w:rPr>
            </w:pPr>
            <w:r w:rsidRPr="003624C9">
              <w:rPr>
                <w:rFonts w:ascii="Times New Roman" w:hAnsi="Times New Roman"/>
                <w:sz w:val="24"/>
                <w:szCs w:val="24"/>
                <w:lang w:eastAsia="tr-TR"/>
              </w:rPr>
              <w:t>Yok</w:t>
            </w:r>
          </w:p>
        </w:tc>
        <w:tc>
          <w:tcPr>
            <w:tcW w:w="3969" w:type="dxa"/>
          </w:tcPr>
          <w:p w14:paraId="0307C149" w14:textId="77777777" w:rsidR="00503026" w:rsidRPr="003624C9" w:rsidRDefault="00503026" w:rsidP="00503026">
            <w:pPr>
              <w:spacing w:after="0" w:line="360" w:lineRule="auto"/>
              <w:jc w:val="center"/>
              <w:rPr>
                <w:rFonts w:ascii="Times New Roman" w:hAnsi="Times New Roman"/>
                <w:sz w:val="24"/>
                <w:szCs w:val="24"/>
                <w:lang w:eastAsia="tr-TR"/>
              </w:rPr>
            </w:pPr>
            <w:r w:rsidRPr="003624C9">
              <w:rPr>
                <w:rFonts w:ascii="Times New Roman" w:hAnsi="Times New Roman"/>
                <w:sz w:val="24"/>
                <w:szCs w:val="24"/>
                <w:lang w:eastAsia="tr-TR"/>
              </w:rPr>
              <w:t>8 (12</w:t>
            </w:r>
            <w:r>
              <w:rPr>
                <w:rFonts w:ascii="Times New Roman" w:hAnsi="Times New Roman"/>
                <w:sz w:val="24"/>
                <w:szCs w:val="24"/>
                <w:lang w:eastAsia="tr-TR"/>
              </w:rPr>
              <w:t>,</w:t>
            </w:r>
            <w:r w:rsidRPr="003624C9">
              <w:rPr>
                <w:rFonts w:ascii="Times New Roman" w:hAnsi="Times New Roman"/>
                <w:sz w:val="24"/>
                <w:szCs w:val="24"/>
                <w:lang w:eastAsia="tr-TR"/>
              </w:rPr>
              <w:t>9)</w:t>
            </w:r>
          </w:p>
        </w:tc>
      </w:tr>
      <w:tr w:rsidR="00503026" w:rsidRPr="00503026" w14:paraId="7013377D" w14:textId="77777777" w:rsidTr="00503026">
        <w:trPr>
          <w:trHeight w:val="210"/>
        </w:trPr>
        <w:tc>
          <w:tcPr>
            <w:tcW w:w="1874" w:type="dxa"/>
            <w:vMerge w:val="restart"/>
          </w:tcPr>
          <w:p w14:paraId="7F2FD9C9" w14:textId="77777777" w:rsidR="003B5C4D" w:rsidRDefault="003B5C4D" w:rsidP="00503026">
            <w:pPr>
              <w:spacing w:after="0" w:line="360" w:lineRule="auto"/>
              <w:jc w:val="both"/>
              <w:rPr>
                <w:rFonts w:ascii="Times New Roman" w:hAnsi="Times New Roman"/>
                <w:b/>
                <w:sz w:val="24"/>
                <w:szCs w:val="24"/>
                <w:lang w:eastAsia="tr-TR"/>
              </w:rPr>
            </w:pPr>
          </w:p>
          <w:p w14:paraId="0EEDA40C" w14:textId="77777777" w:rsidR="00503026" w:rsidRPr="003624C9" w:rsidRDefault="00503026" w:rsidP="00503026">
            <w:pPr>
              <w:spacing w:after="0" w:line="360" w:lineRule="auto"/>
              <w:jc w:val="both"/>
              <w:rPr>
                <w:rFonts w:ascii="Times New Roman" w:hAnsi="Times New Roman"/>
                <w:b/>
                <w:sz w:val="24"/>
                <w:szCs w:val="24"/>
                <w:lang w:eastAsia="tr-TR"/>
              </w:rPr>
            </w:pPr>
            <w:r w:rsidRPr="003624C9">
              <w:rPr>
                <w:rFonts w:ascii="Times New Roman" w:hAnsi="Times New Roman"/>
                <w:b/>
                <w:sz w:val="24"/>
                <w:szCs w:val="24"/>
                <w:lang w:eastAsia="tr-TR"/>
              </w:rPr>
              <w:t>Kronik Hastalık, n(%)</w:t>
            </w:r>
          </w:p>
        </w:tc>
        <w:tc>
          <w:tcPr>
            <w:tcW w:w="1982" w:type="dxa"/>
          </w:tcPr>
          <w:p w14:paraId="21421517" w14:textId="77777777" w:rsidR="003B5C4D" w:rsidRDefault="003B5C4D" w:rsidP="00503026">
            <w:pPr>
              <w:spacing w:after="0" w:line="360" w:lineRule="auto"/>
              <w:jc w:val="both"/>
              <w:rPr>
                <w:rFonts w:ascii="Times New Roman" w:hAnsi="Times New Roman"/>
                <w:sz w:val="24"/>
                <w:szCs w:val="24"/>
                <w:lang w:eastAsia="tr-TR"/>
              </w:rPr>
            </w:pPr>
          </w:p>
          <w:p w14:paraId="4DBB157C" w14:textId="77777777" w:rsidR="00503026" w:rsidRPr="003624C9" w:rsidRDefault="00503026" w:rsidP="00503026">
            <w:pPr>
              <w:spacing w:after="0" w:line="360" w:lineRule="auto"/>
              <w:jc w:val="both"/>
              <w:rPr>
                <w:rFonts w:ascii="Times New Roman" w:hAnsi="Times New Roman"/>
                <w:sz w:val="24"/>
                <w:szCs w:val="24"/>
                <w:lang w:eastAsia="tr-TR"/>
              </w:rPr>
            </w:pPr>
            <w:r w:rsidRPr="003624C9">
              <w:rPr>
                <w:rFonts w:ascii="Times New Roman" w:hAnsi="Times New Roman"/>
                <w:sz w:val="24"/>
                <w:szCs w:val="24"/>
                <w:lang w:eastAsia="tr-TR"/>
              </w:rPr>
              <w:t>Var</w:t>
            </w:r>
          </w:p>
        </w:tc>
        <w:tc>
          <w:tcPr>
            <w:tcW w:w="3969" w:type="dxa"/>
          </w:tcPr>
          <w:p w14:paraId="1D340792" w14:textId="77777777" w:rsidR="00503026" w:rsidRPr="003624C9" w:rsidRDefault="00503026" w:rsidP="00503026">
            <w:pPr>
              <w:spacing w:after="0" w:line="360" w:lineRule="auto"/>
              <w:jc w:val="center"/>
              <w:rPr>
                <w:rFonts w:ascii="Times New Roman" w:hAnsi="Times New Roman"/>
                <w:sz w:val="24"/>
                <w:szCs w:val="24"/>
                <w:lang w:eastAsia="tr-TR"/>
              </w:rPr>
            </w:pPr>
            <w:r w:rsidRPr="003624C9">
              <w:rPr>
                <w:rFonts w:ascii="Times New Roman" w:hAnsi="Times New Roman"/>
                <w:sz w:val="24"/>
                <w:szCs w:val="24"/>
                <w:lang w:eastAsia="tr-TR"/>
              </w:rPr>
              <w:t>16 (25</w:t>
            </w:r>
            <w:r>
              <w:rPr>
                <w:rFonts w:ascii="Times New Roman" w:hAnsi="Times New Roman"/>
                <w:sz w:val="24"/>
                <w:szCs w:val="24"/>
                <w:lang w:eastAsia="tr-TR"/>
              </w:rPr>
              <w:t>,</w:t>
            </w:r>
            <w:r w:rsidRPr="003624C9">
              <w:rPr>
                <w:rFonts w:ascii="Times New Roman" w:hAnsi="Times New Roman"/>
                <w:sz w:val="24"/>
                <w:szCs w:val="24"/>
                <w:lang w:eastAsia="tr-TR"/>
              </w:rPr>
              <w:t>8)</w:t>
            </w:r>
          </w:p>
        </w:tc>
      </w:tr>
      <w:tr w:rsidR="00503026" w:rsidRPr="00503026" w14:paraId="09B92F54" w14:textId="77777777" w:rsidTr="00503026">
        <w:trPr>
          <w:trHeight w:val="210"/>
        </w:trPr>
        <w:tc>
          <w:tcPr>
            <w:tcW w:w="1874" w:type="dxa"/>
            <w:vMerge/>
          </w:tcPr>
          <w:p w14:paraId="2C44B33E" w14:textId="77777777" w:rsidR="00503026" w:rsidRPr="003624C9" w:rsidRDefault="00503026" w:rsidP="00503026">
            <w:pPr>
              <w:spacing w:after="0" w:line="360" w:lineRule="auto"/>
              <w:jc w:val="both"/>
              <w:rPr>
                <w:rFonts w:ascii="Times New Roman" w:hAnsi="Times New Roman"/>
                <w:b/>
                <w:sz w:val="24"/>
                <w:szCs w:val="24"/>
                <w:lang w:eastAsia="tr-TR"/>
              </w:rPr>
            </w:pPr>
          </w:p>
        </w:tc>
        <w:tc>
          <w:tcPr>
            <w:tcW w:w="1982" w:type="dxa"/>
          </w:tcPr>
          <w:p w14:paraId="629D1CAD" w14:textId="77777777" w:rsidR="00503026" w:rsidRPr="003624C9" w:rsidRDefault="00503026" w:rsidP="00503026">
            <w:pPr>
              <w:spacing w:after="0" w:line="360" w:lineRule="auto"/>
              <w:jc w:val="both"/>
              <w:rPr>
                <w:rFonts w:ascii="Times New Roman" w:hAnsi="Times New Roman"/>
                <w:sz w:val="24"/>
                <w:szCs w:val="24"/>
                <w:lang w:eastAsia="tr-TR"/>
              </w:rPr>
            </w:pPr>
            <w:r w:rsidRPr="003624C9">
              <w:rPr>
                <w:rFonts w:ascii="Times New Roman" w:hAnsi="Times New Roman"/>
                <w:sz w:val="24"/>
                <w:szCs w:val="24"/>
                <w:lang w:eastAsia="tr-TR"/>
              </w:rPr>
              <w:t>Yok</w:t>
            </w:r>
          </w:p>
        </w:tc>
        <w:tc>
          <w:tcPr>
            <w:tcW w:w="3969" w:type="dxa"/>
          </w:tcPr>
          <w:p w14:paraId="4061F9CE" w14:textId="77777777" w:rsidR="00503026" w:rsidRPr="003624C9" w:rsidRDefault="00503026" w:rsidP="00503026">
            <w:pPr>
              <w:spacing w:after="0" w:line="360" w:lineRule="auto"/>
              <w:jc w:val="center"/>
              <w:rPr>
                <w:rFonts w:ascii="Times New Roman" w:hAnsi="Times New Roman"/>
                <w:sz w:val="24"/>
                <w:szCs w:val="24"/>
                <w:lang w:eastAsia="tr-TR"/>
              </w:rPr>
            </w:pPr>
            <w:r w:rsidRPr="003624C9">
              <w:rPr>
                <w:rFonts w:ascii="Times New Roman" w:hAnsi="Times New Roman"/>
                <w:sz w:val="24"/>
                <w:szCs w:val="24"/>
                <w:lang w:eastAsia="tr-TR"/>
              </w:rPr>
              <w:t>46 (74</w:t>
            </w:r>
            <w:r>
              <w:rPr>
                <w:rFonts w:ascii="Times New Roman" w:hAnsi="Times New Roman"/>
                <w:sz w:val="24"/>
                <w:szCs w:val="24"/>
                <w:lang w:eastAsia="tr-TR"/>
              </w:rPr>
              <w:t>,</w:t>
            </w:r>
            <w:r w:rsidRPr="003624C9">
              <w:rPr>
                <w:rFonts w:ascii="Times New Roman" w:hAnsi="Times New Roman"/>
                <w:sz w:val="24"/>
                <w:szCs w:val="24"/>
                <w:lang w:eastAsia="tr-TR"/>
              </w:rPr>
              <w:t>2)</w:t>
            </w:r>
          </w:p>
        </w:tc>
      </w:tr>
      <w:tr w:rsidR="00503026" w:rsidRPr="00503026" w14:paraId="0CB60A1C" w14:textId="77777777" w:rsidTr="00503026">
        <w:trPr>
          <w:trHeight w:val="84"/>
        </w:trPr>
        <w:tc>
          <w:tcPr>
            <w:tcW w:w="1874" w:type="dxa"/>
            <w:vMerge w:val="restart"/>
          </w:tcPr>
          <w:p w14:paraId="205954AD" w14:textId="77777777" w:rsidR="00503026" w:rsidRPr="003624C9" w:rsidRDefault="00503026" w:rsidP="00503026">
            <w:pPr>
              <w:spacing w:after="0" w:line="360" w:lineRule="auto"/>
              <w:jc w:val="both"/>
              <w:rPr>
                <w:rFonts w:ascii="Times New Roman" w:hAnsi="Times New Roman"/>
                <w:b/>
                <w:sz w:val="24"/>
                <w:szCs w:val="24"/>
                <w:lang w:eastAsia="tr-TR"/>
              </w:rPr>
            </w:pPr>
          </w:p>
          <w:p w14:paraId="1E123C4E" w14:textId="77777777" w:rsidR="00503026" w:rsidRPr="003624C9" w:rsidRDefault="00503026" w:rsidP="00503026">
            <w:pPr>
              <w:spacing w:after="0" w:line="360" w:lineRule="auto"/>
              <w:jc w:val="both"/>
              <w:rPr>
                <w:rFonts w:ascii="Times New Roman" w:hAnsi="Times New Roman"/>
                <w:b/>
                <w:sz w:val="24"/>
                <w:szCs w:val="24"/>
                <w:lang w:eastAsia="tr-TR"/>
              </w:rPr>
            </w:pPr>
            <w:r w:rsidRPr="003624C9">
              <w:rPr>
                <w:rFonts w:ascii="Times New Roman" w:hAnsi="Times New Roman"/>
                <w:b/>
                <w:sz w:val="24"/>
                <w:szCs w:val="24"/>
                <w:lang w:eastAsia="tr-TR"/>
              </w:rPr>
              <w:t>Engelli Çocukların Babalarının Eğitimi, n(%)</w:t>
            </w:r>
          </w:p>
        </w:tc>
        <w:tc>
          <w:tcPr>
            <w:tcW w:w="1982" w:type="dxa"/>
          </w:tcPr>
          <w:p w14:paraId="69C2EA54" w14:textId="77777777" w:rsidR="003B5C4D" w:rsidRDefault="003B5C4D" w:rsidP="00503026">
            <w:pPr>
              <w:spacing w:after="0" w:line="360" w:lineRule="auto"/>
              <w:jc w:val="both"/>
              <w:rPr>
                <w:rFonts w:ascii="Times New Roman" w:hAnsi="Times New Roman"/>
                <w:sz w:val="24"/>
                <w:szCs w:val="24"/>
                <w:lang w:eastAsia="tr-TR"/>
              </w:rPr>
            </w:pPr>
          </w:p>
          <w:p w14:paraId="3CA02C71" w14:textId="77777777" w:rsidR="00503026" w:rsidRPr="003624C9" w:rsidRDefault="00503026" w:rsidP="00503026">
            <w:pPr>
              <w:spacing w:after="0" w:line="360" w:lineRule="auto"/>
              <w:jc w:val="both"/>
              <w:rPr>
                <w:rFonts w:ascii="Times New Roman" w:hAnsi="Times New Roman"/>
                <w:sz w:val="24"/>
                <w:szCs w:val="24"/>
                <w:lang w:eastAsia="tr-TR"/>
              </w:rPr>
            </w:pPr>
            <w:r w:rsidRPr="003624C9">
              <w:rPr>
                <w:rFonts w:ascii="Times New Roman" w:hAnsi="Times New Roman"/>
                <w:sz w:val="24"/>
                <w:szCs w:val="24"/>
                <w:lang w:eastAsia="tr-TR"/>
              </w:rPr>
              <w:t>İlkokul</w:t>
            </w:r>
          </w:p>
        </w:tc>
        <w:tc>
          <w:tcPr>
            <w:tcW w:w="3969" w:type="dxa"/>
          </w:tcPr>
          <w:p w14:paraId="67D5B60D" w14:textId="77777777" w:rsidR="00503026" w:rsidRPr="003624C9" w:rsidRDefault="00503026" w:rsidP="00503026">
            <w:pPr>
              <w:spacing w:after="0" w:line="360" w:lineRule="auto"/>
              <w:jc w:val="center"/>
              <w:rPr>
                <w:rFonts w:ascii="Times New Roman" w:hAnsi="Times New Roman"/>
                <w:sz w:val="24"/>
                <w:szCs w:val="24"/>
                <w:lang w:eastAsia="tr-TR"/>
              </w:rPr>
            </w:pPr>
            <w:r w:rsidRPr="003624C9">
              <w:rPr>
                <w:rFonts w:ascii="Times New Roman" w:hAnsi="Times New Roman"/>
                <w:sz w:val="24"/>
                <w:szCs w:val="24"/>
                <w:lang w:eastAsia="tr-TR"/>
              </w:rPr>
              <w:t>18 (29)</w:t>
            </w:r>
          </w:p>
        </w:tc>
      </w:tr>
      <w:tr w:rsidR="00503026" w:rsidRPr="00503026" w14:paraId="32BAEC9C" w14:textId="77777777" w:rsidTr="00503026">
        <w:trPr>
          <w:trHeight w:val="84"/>
        </w:trPr>
        <w:tc>
          <w:tcPr>
            <w:tcW w:w="1874" w:type="dxa"/>
            <w:vMerge/>
          </w:tcPr>
          <w:p w14:paraId="3EAE918A" w14:textId="77777777" w:rsidR="00503026" w:rsidRPr="003624C9" w:rsidRDefault="00503026" w:rsidP="00503026">
            <w:pPr>
              <w:spacing w:after="0" w:line="360" w:lineRule="auto"/>
              <w:jc w:val="both"/>
              <w:rPr>
                <w:rFonts w:ascii="Times New Roman" w:hAnsi="Times New Roman"/>
                <w:sz w:val="24"/>
                <w:szCs w:val="24"/>
                <w:lang w:eastAsia="tr-TR"/>
              </w:rPr>
            </w:pPr>
          </w:p>
        </w:tc>
        <w:tc>
          <w:tcPr>
            <w:tcW w:w="1982" w:type="dxa"/>
          </w:tcPr>
          <w:p w14:paraId="4A122BE8" w14:textId="77777777" w:rsidR="00503026" w:rsidRPr="003624C9" w:rsidRDefault="00503026" w:rsidP="00503026">
            <w:pPr>
              <w:spacing w:after="0" w:line="360" w:lineRule="auto"/>
              <w:jc w:val="both"/>
              <w:rPr>
                <w:rFonts w:ascii="Times New Roman" w:hAnsi="Times New Roman"/>
                <w:sz w:val="24"/>
                <w:szCs w:val="24"/>
                <w:lang w:eastAsia="tr-TR"/>
              </w:rPr>
            </w:pPr>
            <w:r w:rsidRPr="003624C9">
              <w:rPr>
                <w:rFonts w:ascii="Times New Roman" w:hAnsi="Times New Roman"/>
                <w:sz w:val="24"/>
                <w:szCs w:val="24"/>
                <w:lang w:eastAsia="tr-TR"/>
              </w:rPr>
              <w:t>Ortaokul</w:t>
            </w:r>
          </w:p>
        </w:tc>
        <w:tc>
          <w:tcPr>
            <w:tcW w:w="3969" w:type="dxa"/>
          </w:tcPr>
          <w:p w14:paraId="362B35C7" w14:textId="77777777" w:rsidR="00503026" w:rsidRPr="003624C9" w:rsidRDefault="00503026" w:rsidP="00503026">
            <w:pPr>
              <w:spacing w:after="0" w:line="360" w:lineRule="auto"/>
              <w:jc w:val="center"/>
              <w:rPr>
                <w:rFonts w:ascii="Times New Roman" w:hAnsi="Times New Roman"/>
                <w:sz w:val="24"/>
                <w:szCs w:val="24"/>
                <w:lang w:eastAsia="tr-TR"/>
              </w:rPr>
            </w:pPr>
            <w:r w:rsidRPr="003624C9">
              <w:rPr>
                <w:rFonts w:ascii="Times New Roman" w:hAnsi="Times New Roman"/>
                <w:sz w:val="24"/>
                <w:szCs w:val="24"/>
                <w:lang w:eastAsia="tr-TR"/>
              </w:rPr>
              <w:t>9 (14</w:t>
            </w:r>
            <w:r>
              <w:rPr>
                <w:rFonts w:ascii="Times New Roman" w:hAnsi="Times New Roman"/>
                <w:sz w:val="24"/>
                <w:szCs w:val="24"/>
                <w:lang w:eastAsia="tr-TR"/>
              </w:rPr>
              <w:t>,</w:t>
            </w:r>
            <w:r w:rsidRPr="003624C9">
              <w:rPr>
                <w:rFonts w:ascii="Times New Roman" w:hAnsi="Times New Roman"/>
                <w:sz w:val="24"/>
                <w:szCs w:val="24"/>
                <w:lang w:eastAsia="tr-TR"/>
              </w:rPr>
              <w:t>5)</w:t>
            </w:r>
          </w:p>
        </w:tc>
      </w:tr>
      <w:tr w:rsidR="00503026" w:rsidRPr="00503026" w14:paraId="7732B1DF" w14:textId="77777777" w:rsidTr="00503026">
        <w:trPr>
          <w:trHeight w:val="84"/>
        </w:trPr>
        <w:tc>
          <w:tcPr>
            <w:tcW w:w="1874" w:type="dxa"/>
            <w:vMerge/>
          </w:tcPr>
          <w:p w14:paraId="4813E3EE" w14:textId="77777777" w:rsidR="00503026" w:rsidRPr="003624C9" w:rsidRDefault="00503026" w:rsidP="00503026">
            <w:pPr>
              <w:spacing w:after="0" w:line="360" w:lineRule="auto"/>
              <w:jc w:val="both"/>
              <w:rPr>
                <w:rFonts w:ascii="Times New Roman" w:hAnsi="Times New Roman"/>
                <w:sz w:val="24"/>
                <w:szCs w:val="24"/>
                <w:lang w:eastAsia="tr-TR"/>
              </w:rPr>
            </w:pPr>
          </w:p>
        </w:tc>
        <w:tc>
          <w:tcPr>
            <w:tcW w:w="1982" w:type="dxa"/>
          </w:tcPr>
          <w:p w14:paraId="3E1BF156" w14:textId="77777777" w:rsidR="00503026" w:rsidRPr="003624C9" w:rsidRDefault="00503026" w:rsidP="00503026">
            <w:pPr>
              <w:spacing w:after="0" w:line="360" w:lineRule="auto"/>
              <w:jc w:val="both"/>
              <w:rPr>
                <w:rFonts w:ascii="Times New Roman" w:hAnsi="Times New Roman"/>
                <w:sz w:val="24"/>
                <w:szCs w:val="24"/>
                <w:lang w:eastAsia="tr-TR"/>
              </w:rPr>
            </w:pPr>
            <w:r w:rsidRPr="003624C9">
              <w:rPr>
                <w:rFonts w:ascii="Times New Roman" w:hAnsi="Times New Roman"/>
                <w:sz w:val="24"/>
                <w:szCs w:val="24"/>
                <w:lang w:eastAsia="tr-TR"/>
              </w:rPr>
              <w:t xml:space="preserve">Lise </w:t>
            </w:r>
          </w:p>
        </w:tc>
        <w:tc>
          <w:tcPr>
            <w:tcW w:w="3969" w:type="dxa"/>
          </w:tcPr>
          <w:p w14:paraId="51063BD8" w14:textId="77777777" w:rsidR="00503026" w:rsidRPr="003624C9" w:rsidRDefault="00503026" w:rsidP="00503026">
            <w:pPr>
              <w:spacing w:after="0" w:line="360" w:lineRule="auto"/>
              <w:jc w:val="center"/>
              <w:rPr>
                <w:rFonts w:ascii="Times New Roman" w:hAnsi="Times New Roman"/>
                <w:sz w:val="24"/>
                <w:szCs w:val="24"/>
                <w:lang w:eastAsia="tr-TR"/>
              </w:rPr>
            </w:pPr>
            <w:r w:rsidRPr="003624C9">
              <w:rPr>
                <w:rFonts w:ascii="Times New Roman" w:hAnsi="Times New Roman"/>
                <w:sz w:val="24"/>
                <w:szCs w:val="24"/>
                <w:lang w:eastAsia="tr-TR"/>
              </w:rPr>
              <w:t>25 (40</w:t>
            </w:r>
            <w:r>
              <w:rPr>
                <w:rFonts w:ascii="Times New Roman" w:hAnsi="Times New Roman"/>
                <w:sz w:val="24"/>
                <w:szCs w:val="24"/>
                <w:lang w:eastAsia="tr-TR"/>
              </w:rPr>
              <w:t>,</w:t>
            </w:r>
            <w:r w:rsidRPr="003624C9">
              <w:rPr>
                <w:rFonts w:ascii="Times New Roman" w:hAnsi="Times New Roman"/>
                <w:sz w:val="24"/>
                <w:szCs w:val="24"/>
                <w:lang w:eastAsia="tr-TR"/>
              </w:rPr>
              <w:t>3)</w:t>
            </w:r>
          </w:p>
        </w:tc>
      </w:tr>
      <w:tr w:rsidR="00503026" w:rsidRPr="00503026" w14:paraId="603F980F" w14:textId="77777777" w:rsidTr="00503026">
        <w:trPr>
          <w:trHeight w:val="287"/>
        </w:trPr>
        <w:tc>
          <w:tcPr>
            <w:tcW w:w="1874" w:type="dxa"/>
            <w:vMerge/>
            <w:tcBorders>
              <w:bottom w:val="single" w:sz="4" w:space="0" w:color="auto"/>
            </w:tcBorders>
          </w:tcPr>
          <w:p w14:paraId="6EDEA122" w14:textId="77777777" w:rsidR="00503026" w:rsidRPr="003624C9" w:rsidRDefault="00503026" w:rsidP="00503026">
            <w:pPr>
              <w:spacing w:after="0" w:line="360" w:lineRule="auto"/>
              <w:jc w:val="both"/>
              <w:rPr>
                <w:rFonts w:ascii="Times New Roman" w:hAnsi="Times New Roman"/>
                <w:sz w:val="24"/>
                <w:szCs w:val="24"/>
                <w:lang w:eastAsia="tr-TR"/>
              </w:rPr>
            </w:pPr>
          </w:p>
        </w:tc>
        <w:tc>
          <w:tcPr>
            <w:tcW w:w="1982" w:type="dxa"/>
            <w:tcBorders>
              <w:bottom w:val="single" w:sz="4" w:space="0" w:color="auto"/>
            </w:tcBorders>
          </w:tcPr>
          <w:p w14:paraId="6DD88F8F" w14:textId="77777777" w:rsidR="00503026" w:rsidRPr="003624C9" w:rsidRDefault="00503026" w:rsidP="00503026">
            <w:pPr>
              <w:spacing w:after="0" w:line="360" w:lineRule="auto"/>
              <w:jc w:val="both"/>
              <w:rPr>
                <w:rFonts w:ascii="Times New Roman" w:hAnsi="Times New Roman"/>
                <w:sz w:val="24"/>
                <w:szCs w:val="24"/>
                <w:lang w:eastAsia="tr-TR"/>
              </w:rPr>
            </w:pPr>
            <w:r w:rsidRPr="003624C9">
              <w:rPr>
                <w:rFonts w:ascii="Times New Roman" w:hAnsi="Times New Roman"/>
                <w:sz w:val="24"/>
                <w:szCs w:val="24"/>
                <w:lang w:eastAsia="tr-TR"/>
              </w:rPr>
              <w:t>Üniversite</w:t>
            </w:r>
          </w:p>
        </w:tc>
        <w:tc>
          <w:tcPr>
            <w:tcW w:w="3969" w:type="dxa"/>
            <w:tcBorders>
              <w:bottom w:val="single" w:sz="4" w:space="0" w:color="auto"/>
            </w:tcBorders>
          </w:tcPr>
          <w:p w14:paraId="280844AE" w14:textId="77777777" w:rsidR="00503026" w:rsidRPr="003624C9" w:rsidRDefault="00503026" w:rsidP="00503026">
            <w:pPr>
              <w:spacing w:after="0" w:line="360" w:lineRule="auto"/>
              <w:jc w:val="center"/>
              <w:rPr>
                <w:rFonts w:ascii="Times New Roman" w:hAnsi="Times New Roman"/>
                <w:sz w:val="24"/>
                <w:szCs w:val="24"/>
                <w:lang w:eastAsia="tr-TR"/>
              </w:rPr>
            </w:pPr>
            <w:r w:rsidRPr="003624C9">
              <w:rPr>
                <w:rFonts w:ascii="Times New Roman" w:hAnsi="Times New Roman"/>
                <w:sz w:val="24"/>
                <w:szCs w:val="24"/>
                <w:lang w:eastAsia="tr-TR"/>
              </w:rPr>
              <w:t>10 (16</w:t>
            </w:r>
            <w:r>
              <w:rPr>
                <w:rFonts w:ascii="Times New Roman" w:hAnsi="Times New Roman"/>
                <w:sz w:val="24"/>
                <w:szCs w:val="24"/>
                <w:lang w:eastAsia="tr-TR"/>
              </w:rPr>
              <w:t>,</w:t>
            </w:r>
            <w:r w:rsidRPr="003624C9">
              <w:rPr>
                <w:rFonts w:ascii="Times New Roman" w:hAnsi="Times New Roman"/>
                <w:sz w:val="24"/>
                <w:szCs w:val="24"/>
                <w:lang w:eastAsia="tr-TR"/>
              </w:rPr>
              <w:t>1)</w:t>
            </w:r>
          </w:p>
        </w:tc>
      </w:tr>
    </w:tbl>
    <w:p w14:paraId="02B950EB" w14:textId="77777777" w:rsidR="00503026" w:rsidRDefault="00503026" w:rsidP="00503026">
      <w:pPr>
        <w:tabs>
          <w:tab w:val="left" w:pos="720"/>
        </w:tabs>
        <w:spacing w:after="0" w:line="480" w:lineRule="auto"/>
        <w:jc w:val="both"/>
        <w:rPr>
          <w:rFonts w:ascii="Times New Roman" w:hAnsi="Times New Roman"/>
          <w:sz w:val="24"/>
          <w:szCs w:val="24"/>
          <w:lang w:eastAsia="tr-TR"/>
        </w:rPr>
      </w:pPr>
    </w:p>
    <w:p w14:paraId="1A61F634" w14:textId="77777777" w:rsidR="00503026" w:rsidRDefault="00503026" w:rsidP="00503026">
      <w:pPr>
        <w:tabs>
          <w:tab w:val="left" w:pos="720"/>
        </w:tabs>
        <w:spacing w:after="0" w:line="360" w:lineRule="auto"/>
        <w:jc w:val="both"/>
        <w:rPr>
          <w:rFonts w:ascii="Times New Roman" w:hAnsi="Times New Roman"/>
          <w:sz w:val="24"/>
          <w:szCs w:val="24"/>
          <w:lang w:eastAsia="tr-TR"/>
        </w:rPr>
      </w:pPr>
      <w:r w:rsidRPr="00802283">
        <w:rPr>
          <w:rFonts w:ascii="Times New Roman" w:hAnsi="Times New Roman"/>
          <w:sz w:val="24"/>
          <w:szCs w:val="24"/>
          <w:lang w:eastAsia="tr-TR"/>
        </w:rPr>
        <w:t>Bireylerin %37.1’inde normal derecede, %30.6’sında hafif derecede, %17.7’sinde orta derecede ve %14.5’inde ise şiddetli derecede depresyon varlığı saptandı (Tablo 3).</w:t>
      </w:r>
    </w:p>
    <w:p w14:paraId="3B2EF086" w14:textId="77777777" w:rsidR="00503026" w:rsidRDefault="00503026" w:rsidP="00503026">
      <w:pPr>
        <w:tabs>
          <w:tab w:val="left" w:pos="720"/>
        </w:tabs>
        <w:spacing w:after="0" w:line="360" w:lineRule="auto"/>
        <w:jc w:val="both"/>
        <w:rPr>
          <w:rFonts w:ascii="Times New Roman" w:hAnsi="Times New Roman"/>
          <w:sz w:val="24"/>
          <w:szCs w:val="24"/>
          <w:lang w:eastAsia="tr-TR"/>
        </w:rPr>
      </w:pPr>
    </w:p>
    <w:p w14:paraId="12CE280A" w14:textId="77777777" w:rsidR="00503026" w:rsidRPr="0007082D" w:rsidRDefault="00503026" w:rsidP="00503026">
      <w:pPr>
        <w:spacing w:after="0" w:line="480" w:lineRule="auto"/>
        <w:jc w:val="both"/>
        <w:rPr>
          <w:rFonts w:ascii="Times New Roman" w:hAnsi="Times New Roman"/>
          <w:b/>
          <w:sz w:val="24"/>
          <w:szCs w:val="24"/>
          <w:lang w:eastAsia="tr-TR"/>
        </w:rPr>
      </w:pPr>
      <w:r w:rsidRPr="0007082D">
        <w:rPr>
          <w:rFonts w:ascii="Times New Roman" w:hAnsi="Times New Roman"/>
          <w:b/>
          <w:sz w:val="24"/>
          <w:szCs w:val="24"/>
          <w:lang w:eastAsia="tr-TR"/>
        </w:rPr>
        <w:lastRenderedPageBreak/>
        <w:t>Tablo 3, Bireylere ait vücut algısı, depresyon ve yaşam memnuniyeti ile ilgili özellikler (n=62)</w:t>
      </w:r>
    </w:p>
    <w:tbl>
      <w:tblPr>
        <w:tblW w:w="0" w:type="auto"/>
        <w:tblInd w:w="108" w:type="dxa"/>
        <w:tblLook w:val="04A0" w:firstRow="1" w:lastRow="0" w:firstColumn="1" w:lastColumn="0" w:noHBand="0" w:noVBand="1"/>
      </w:tblPr>
      <w:tblGrid>
        <w:gridCol w:w="1874"/>
        <w:gridCol w:w="1982"/>
        <w:gridCol w:w="3969"/>
      </w:tblGrid>
      <w:tr w:rsidR="00503026" w:rsidRPr="00503026" w14:paraId="428685F3" w14:textId="77777777" w:rsidTr="00503026">
        <w:tc>
          <w:tcPr>
            <w:tcW w:w="3856" w:type="dxa"/>
            <w:gridSpan w:val="2"/>
            <w:tcBorders>
              <w:top w:val="single" w:sz="4" w:space="0" w:color="auto"/>
              <w:bottom w:val="single" w:sz="4" w:space="0" w:color="auto"/>
            </w:tcBorders>
          </w:tcPr>
          <w:p w14:paraId="09E2B591" w14:textId="77777777" w:rsidR="00503026" w:rsidRPr="003624C9" w:rsidRDefault="00503026" w:rsidP="00503026">
            <w:pPr>
              <w:spacing w:after="0" w:line="360" w:lineRule="auto"/>
              <w:jc w:val="center"/>
              <w:rPr>
                <w:rFonts w:ascii="Times New Roman" w:hAnsi="Times New Roman"/>
                <w:b/>
                <w:sz w:val="24"/>
                <w:szCs w:val="20"/>
                <w:lang w:eastAsia="tr-TR"/>
              </w:rPr>
            </w:pPr>
            <w:r w:rsidRPr="003624C9">
              <w:rPr>
                <w:rFonts w:ascii="Times New Roman" w:hAnsi="Times New Roman"/>
                <w:b/>
                <w:sz w:val="24"/>
                <w:szCs w:val="20"/>
                <w:lang w:eastAsia="tr-TR"/>
              </w:rPr>
              <w:t>Özellikler</w:t>
            </w:r>
          </w:p>
        </w:tc>
        <w:tc>
          <w:tcPr>
            <w:tcW w:w="3969" w:type="dxa"/>
            <w:tcBorders>
              <w:top w:val="single" w:sz="4" w:space="0" w:color="auto"/>
              <w:bottom w:val="single" w:sz="4" w:space="0" w:color="auto"/>
            </w:tcBorders>
            <w:vAlign w:val="center"/>
          </w:tcPr>
          <w:p w14:paraId="595C3C6A" w14:textId="77777777" w:rsidR="00503026" w:rsidRPr="003624C9" w:rsidRDefault="00503026" w:rsidP="00503026">
            <w:pPr>
              <w:autoSpaceDE w:val="0"/>
              <w:autoSpaceDN w:val="0"/>
              <w:adjustRightInd w:val="0"/>
              <w:spacing w:after="0" w:line="360" w:lineRule="auto"/>
              <w:jc w:val="center"/>
              <w:rPr>
                <w:rFonts w:ascii="Times New Roman" w:hAnsi="Times New Roman"/>
                <w:b/>
                <w:sz w:val="24"/>
                <w:szCs w:val="20"/>
                <w:lang w:eastAsia="tr-TR"/>
              </w:rPr>
            </w:pPr>
            <w:r w:rsidRPr="003624C9">
              <w:rPr>
                <w:rFonts w:ascii="Times New Roman" w:hAnsi="Times New Roman"/>
                <w:b/>
                <w:sz w:val="24"/>
                <w:szCs w:val="20"/>
                <w:lang w:eastAsia="tr-TR"/>
              </w:rPr>
              <w:t>X±SD; n (%)</w:t>
            </w:r>
          </w:p>
        </w:tc>
      </w:tr>
      <w:tr w:rsidR="00503026" w:rsidRPr="00503026" w14:paraId="612466D9" w14:textId="77777777" w:rsidTr="00503026">
        <w:tc>
          <w:tcPr>
            <w:tcW w:w="3856" w:type="dxa"/>
            <w:gridSpan w:val="2"/>
            <w:tcBorders>
              <w:top w:val="single" w:sz="4" w:space="0" w:color="auto"/>
            </w:tcBorders>
            <w:vAlign w:val="center"/>
          </w:tcPr>
          <w:p w14:paraId="3DCD9425" w14:textId="77777777" w:rsidR="00503026" w:rsidRPr="003624C9" w:rsidRDefault="00503026" w:rsidP="00503026">
            <w:pPr>
              <w:autoSpaceDE w:val="0"/>
              <w:autoSpaceDN w:val="0"/>
              <w:adjustRightInd w:val="0"/>
              <w:spacing w:after="0" w:line="360" w:lineRule="auto"/>
              <w:rPr>
                <w:rFonts w:ascii="Times New Roman" w:hAnsi="Times New Roman"/>
                <w:b/>
                <w:sz w:val="24"/>
                <w:szCs w:val="20"/>
                <w:lang w:eastAsia="tr-TR"/>
              </w:rPr>
            </w:pPr>
            <w:r w:rsidRPr="003624C9">
              <w:rPr>
                <w:rFonts w:ascii="Times New Roman" w:hAnsi="Times New Roman"/>
                <w:b/>
                <w:sz w:val="24"/>
                <w:szCs w:val="20"/>
                <w:lang w:eastAsia="tr-TR"/>
              </w:rPr>
              <w:t>BDS (X±SD)</w:t>
            </w:r>
          </w:p>
        </w:tc>
        <w:tc>
          <w:tcPr>
            <w:tcW w:w="3969" w:type="dxa"/>
            <w:tcBorders>
              <w:top w:val="single" w:sz="4" w:space="0" w:color="auto"/>
            </w:tcBorders>
          </w:tcPr>
          <w:p w14:paraId="12B91341" w14:textId="77777777" w:rsidR="00503026" w:rsidRPr="003624C9" w:rsidRDefault="00503026" w:rsidP="00503026">
            <w:pPr>
              <w:spacing w:after="0" w:line="360" w:lineRule="auto"/>
              <w:jc w:val="center"/>
              <w:rPr>
                <w:rFonts w:ascii="Times New Roman" w:hAnsi="Times New Roman"/>
                <w:sz w:val="24"/>
                <w:szCs w:val="20"/>
                <w:lang w:eastAsia="tr-TR"/>
              </w:rPr>
            </w:pPr>
            <w:r w:rsidRPr="003624C9">
              <w:rPr>
                <w:rFonts w:ascii="Times New Roman" w:hAnsi="Times New Roman"/>
                <w:sz w:val="24"/>
                <w:szCs w:val="20"/>
                <w:lang w:eastAsia="tr-TR"/>
              </w:rPr>
              <w:t>14</w:t>
            </w:r>
            <w:r>
              <w:rPr>
                <w:rFonts w:ascii="Times New Roman" w:hAnsi="Times New Roman"/>
                <w:sz w:val="24"/>
                <w:szCs w:val="20"/>
                <w:lang w:eastAsia="tr-TR"/>
              </w:rPr>
              <w:t>,</w:t>
            </w:r>
            <w:r w:rsidRPr="003624C9">
              <w:rPr>
                <w:rFonts w:ascii="Times New Roman" w:hAnsi="Times New Roman"/>
                <w:sz w:val="24"/>
                <w:szCs w:val="20"/>
                <w:lang w:eastAsia="tr-TR"/>
              </w:rPr>
              <w:t>70±12</w:t>
            </w:r>
            <w:r>
              <w:rPr>
                <w:rFonts w:ascii="Times New Roman" w:hAnsi="Times New Roman"/>
                <w:sz w:val="24"/>
                <w:szCs w:val="20"/>
                <w:lang w:eastAsia="tr-TR"/>
              </w:rPr>
              <w:t>,</w:t>
            </w:r>
            <w:r w:rsidRPr="003624C9">
              <w:rPr>
                <w:rFonts w:ascii="Times New Roman" w:hAnsi="Times New Roman"/>
                <w:sz w:val="24"/>
                <w:szCs w:val="20"/>
                <w:lang w:eastAsia="tr-TR"/>
              </w:rPr>
              <w:t>05</w:t>
            </w:r>
          </w:p>
        </w:tc>
      </w:tr>
      <w:tr w:rsidR="00503026" w:rsidRPr="00503026" w14:paraId="5963A3FE" w14:textId="77777777" w:rsidTr="00503026">
        <w:tc>
          <w:tcPr>
            <w:tcW w:w="3856" w:type="dxa"/>
            <w:gridSpan w:val="2"/>
            <w:vAlign w:val="center"/>
          </w:tcPr>
          <w:p w14:paraId="4C8A828D" w14:textId="77777777" w:rsidR="00503026" w:rsidRPr="003624C9" w:rsidRDefault="00503026" w:rsidP="00503026">
            <w:pPr>
              <w:autoSpaceDE w:val="0"/>
              <w:autoSpaceDN w:val="0"/>
              <w:adjustRightInd w:val="0"/>
              <w:spacing w:after="0" w:line="360" w:lineRule="auto"/>
              <w:rPr>
                <w:rFonts w:ascii="Times New Roman" w:hAnsi="Times New Roman"/>
                <w:b/>
                <w:sz w:val="24"/>
                <w:szCs w:val="20"/>
                <w:lang w:eastAsia="tr-TR"/>
              </w:rPr>
            </w:pPr>
            <w:r w:rsidRPr="003624C9">
              <w:rPr>
                <w:rFonts w:ascii="Times New Roman" w:hAnsi="Times New Roman"/>
                <w:b/>
                <w:sz w:val="24"/>
                <w:szCs w:val="20"/>
                <w:lang w:eastAsia="tr-TR"/>
              </w:rPr>
              <w:t>YDÖ (X±SD)</w:t>
            </w:r>
          </w:p>
        </w:tc>
        <w:tc>
          <w:tcPr>
            <w:tcW w:w="3969" w:type="dxa"/>
          </w:tcPr>
          <w:p w14:paraId="78BF2E64" w14:textId="77777777" w:rsidR="00503026" w:rsidRPr="003624C9" w:rsidRDefault="00503026" w:rsidP="00503026">
            <w:pPr>
              <w:spacing w:after="0" w:line="360" w:lineRule="auto"/>
              <w:jc w:val="center"/>
              <w:rPr>
                <w:rFonts w:ascii="Times New Roman" w:hAnsi="Times New Roman"/>
                <w:sz w:val="24"/>
                <w:szCs w:val="20"/>
                <w:lang w:eastAsia="tr-TR"/>
              </w:rPr>
            </w:pPr>
            <w:r w:rsidRPr="003624C9">
              <w:rPr>
                <w:rFonts w:ascii="Times New Roman" w:hAnsi="Times New Roman"/>
                <w:sz w:val="24"/>
                <w:szCs w:val="20"/>
                <w:lang w:eastAsia="tr-TR"/>
              </w:rPr>
              <w:t>18</w:t>
            </w:r>
            <w:r>
              <w:rPr>
                <w:rFonts w:ascii="Times New Roman" w:hAnsi="Times New Roman"/>
                <w:sz w:val="24"/>
                <w:szCs w:val="20"/>
                <w:lang w:eastAsia="tr-TR"/>
              </w:rPr>
              <w:t>,</w:t>
            </w:r>
            <w:r w:rsidRPr="003624C9">
              <w:rPr>
                <w:rFonts w:ascii="Times New Roman" w:hAnsi="Times New Roman"/>
                <w:sz w:val="24"/>
                <w:szCs w:val="20"/>
                <w:lang w:eastAsia="tr-TR"/>
              </w:rPr>
              <w:t>51±5</w:t>
            </w:r>
            <w:r>
              <w:rPr>
                <w:rFonts w:ascii="Times New Roman" w:hAnsi="Times New Roman"/>
                <w:sz w:val="24"/>
                <w:szCs w:val="20"/>
                <w:lang w:eastAsia="tr-TR"/>
              </w:rPr>
              <w:t>,</w:t>
            </w:r>
            <w:r w:rsidRPr="003624C9">
              <w:rPr>
                <w:rFonts w:ascii="Times New Roman" w:hAnsi="Times New Roman"/>
                <w:sz w:val="24"/>
                <w:szCs w:val="20"/>
                <w:lang w:eastAsia="tr-TR"/>
              </w:rPr>
              <w:t>05</w:t>
            </w:r>
          </w:p>
        </w:tc>
      </w:tr>
      <w:tr w:rsidR="00503026" w:rsidRPr="00503026" w14:paraId="6D239ACF" w14:textId="77777777" w:rsidTr="00503026">
        <w:tc>
          <w:tcPr>
            <w:tcW w:w="3856" w:type="dxa"/>
            <w:gridSpan w:val="2"/>
            <w:vAlign w:val="center"/>
          </w:tcPr>
          <w:p w14:paraId="5E97363E" w14:textId="77777777" w:rsidR="00503026" w:rsidRPr="003624C9" w:rsidRDefault="00503026" w:rsidP="00503026">
            <w:pPr>
              <w:autoSpaceDE w:val="0"/>
              <w:autoSpaceDN w:val="0"/>
              <w:adjustRightInd w:val="0"/>
              <w:spacing w:after="0" w:line="360" w:lineRule="auto"/>
              <w:rPr>
                <w:rFonts w:ascii="Times New Roman" w:hAnsi="Times New Roman"/>
                <w:b/>
                <w:sz w:val="24"/>
                <w:szCs w:val="20"/>
                <w:lang w:eastAsia="tr-TR"/>
              </w:rPr>
            </w:pPr>
            <w:r w:rsidRPr="003624C9">
              <w:rPr>
                <w:rFonts w:ascii="Times New Roman" w:hAnsi="Times New Roman"/>
                <w:b/>
                <w:sz w:val="24"/>
                <w:szCs w:val="20"/>
                <w:lang w:eastAsia="tr-TR"/>
              </w:rPr>
              <w:t>VAÖ (X±SD)</w:t>
            </w:r>
          </w:p>
        </w:tc>
        <w:tc>
          <w:tcPr>
            <w:tcW w:w="3969" w:type="dxa"/>
          </w:tcPr>
          <w:p w14:paraId="6A08C2BC" w14:textId="77777777" w:rsidR="00503026" w:rsidRPr="003624C9" w:rsidRDefault="00503026" w:rsidP="00503026">
            <w:pPr>
              <w:spacing w:after="0" w:line="360" w:lineRule="auto"/>
              <w:jc w:val="center"/>
              <w:rPr>
                <w:rFonts w:ascii="Times New Roman" w:hAnsi="Times New Roman"/>
                <w:sz w:val="24"/>
                <w:szCs w:val="20"/>
                <w:lang w:eastAsia="tr-TR"/>
              </w:rPr>
            </w:pPr>
            <w:r w:rsidRPr="003624C9">
              <w:rPr>
                <w:rFonts w:ascii="Times New Roman" w:hAnsi="Times New Roman"/>
                <w:sz w:val="24"/>
                <w:szCs w:val="20"/>
                <w:lang w:eastAsia="tr-TR"/>
              </w:rPr>
              <w:t>119</w:t>
            </w:r>
            <w:r>
              <w:rPr>
                <w:rFonts w:ascii="Times New Roman" w:hAnsi="Times New Roman"/>
                <w:sz w:val="24"/>
                <w:szCs w:val="20"/>
                <w:lang w:eastAsia="tr-TR"/>
              </w:rPr>
              <w:t>,</w:t>
            </w:r>
            <w:r w:rsidRPr="003624C9">
              <w:rPr>
                <w:rFonts w:ascii="Times New Roman" w:hAnsi="Times New Roman"/>
                <w:sz w:val="24"/>
                <w:szCs w:val="20"/>
                <w:lang w:eastAsia="tr-TR"/>
              </w:rPr>
              <w:t>55±28</w:t>
            </w:r>
            <w:r>
              <w:rPr>
                <w:rFonts w:ascii="Times New Roman" w:hAnsi="Times New Roman"/>
                <w:sz w:val="24"/>
                <w:szCs w:val="20"/>
                <w:lang w:eastAsia="tr-TR"/>
              </w:rPr>
              <w:t>,</w:t>
            </w:r>
            <w:r w:rsidRPr="003624C9">
              <w:rPr>
                <w:rFonts w:ascii="Times New Roman" w:hAnsi="Times New Roman"/>
                <w:sz w:val="24"/>
                <w:szCs w:val="20"/>
                <w:lang w:eastAsia="tr-TR"/>
              </w:rPr>
              <w:t>71</w:t>
            </w:r>
          </w:p>
        </w:tc>
      </w:tr>
      <w:tr w:rsidR="00503026" w:rsidRPr="00503026" w14:paraId="74F6536A" w14:textId="77777777" w:rsidTr="00503026">
        <w:trPr>
          <w:trHeight w:val="105"/>
        </w:trPr>
        <w:tc>
          <w:tcPr>
            <w:tcW w:w="1874" w:type="dxa"/>
            <w:vMerge w:val="restart"/>
          </w:tcPr>
          <w:p w14:paraId="09F6E25A" w14:textId="77777777" w:rsidR="00503026" w:rsidRPr="003624C9" w:rsidRDefault="00503026" w:rsidP="00503026">
            <w:pPr>
              <w:spacing w:after="0" w:line="360" w:lineRule="auto"/>
              <w:jc w:val="both"/>
              <w:rPr>
                <w:rFonts w:ascii="Times New Roman" w:hAnsi="Times New Roman"/>
                <w:b/>
                <w:sz w:val="24"/>
                <w:szCs w:val="20"/>
                <w:lang w:eastAsia="tr-TR"/>
              </w:rPr>
            </w:pPr>
            <w:r w:rsidRPr="003624C9">
              <w:rPr>
                <w:rFonts w:ascii="Times New Roman" w:hAnsi="Times New Roman"/>
                <w:b/>
                <w:sz w:val="24"/>
                <w:szCs w:val="20"/>
                <w:lang w:eastAsia="tr-TR"/>
              </w:rPr>
              <w:t>BDS, n(%)</w:t>
            </w:r>
          </w:p>
        </w:tc>
        <w:tc>
          <w:tcPr>
            <w:tcW w:w="1982" w:type="dxa"/>
          </w:tcPr>
          <w:p w14:paraId="5F564094" w14:textId="77777777" w:rsidR="00503026" w:rsidRPr="003624C9" w:rsidRDefault="00503026" w:rsidP="00503026">
            <w:pPr>
              <w:spacing w:after="0" w:line="360" w:lineRule="auto"/>
              <w:jc w:val="both"/>
              <w:rPr>
                <w:rFonts w:ascii="Times New Roman" w:hAnsi="Times New Roman"/>
                <w:sz w:val="24"/>
                <w:szCs w:val="20"/>
                <w:lang w:eastAsia="tr-TR"/>
              </w:rPr>
            </w:pPr>
            <w:r w:rsidRPr="003624C9">
              <w:rPr>
                <w:rFonts w:ascii="Times New Roman" w:hAnsi="Times New Roman"/>
                <w:sz w:val="24"/>
                <w:szCs w:val="20"/>
                <w:lang w:eastAsia="tr-TR"/>
              </w:rPr>
              <w:t>Normal</w:t>
            </w:r>
          </w:p>
        </w:tc>
        <w:tc>
          <w:tcPr>
            <w:tcW w:w="3969" w:type="dxa"/>
          </w:tcPr>
          <w:p w14:paraId="0AF85C37" w14:textId="77777777" w:rsidR="00503026" w:rsidRPr="003624C9" w:rsidRDefault="00503026" w:rsidP="00503026">
            <w:pPr>
              <w:spacing w:after="0" w:line="360" w:lineRule="auto"/>
              <w:jc w:val="center"/>
              <w:rPr>
                <w:rFonts w:ascii="Times New Roman" w:hAnsi="Times New Roman"/>
                <w:sz w:val="24"/>
                <w:szCs w:val="20"/>
                <w:lang w:eastAsia="tr-TR"/>
              </w:rPr>
            </w:pPr>
            <w:r w:rsidRPr="003624C9">
              <w:rPr>
                <w:rFonts w:ascii="Times New Roman" w:hAnsi="Times New Roman"/>
                <w:sz w:val="24"/>
                <w:szCs w:val="20"/>
                <w:lang w:eastAsia="tr-TR"/>
              </w:rPr>
              <w:t>23 (37</w:t>
            </w:r>
            <w:r>
              <w:rPr>
                <w:rFonts w:ascii="Times New Roman" w:hAnsi="Times New Roman"/>
                <w:sz w:val="24"/>
                <w:szCs w:val="20"/>
                <w:lang w:eastAsia="tr-TR"/>
              </w:rPr>
              <w:t>,</w:t>
            </w:r>
            <w:r w:rsidRPr="003624C9">
              <w:rPr>
                <w:rFonts w:ascii="Times New Roman" w:hAnsi="Times New Roman"/>
                <w:sz w:val="24"/>
                <w:szCs w:val="20"/>
                <w:lang w:eastAsia="tr-TR"/>
              </w:rPr>
              <w:t>1)</w:t>
            </w:r>
          </w:p>
        </w:tc>
      </w:tr>
      <w:tr w:rsidR="00503026" w:rsidRPr="00503026" w14:paraId="25FFF2C6" w14:textId="77777777" w:rsidTr="00503026">
        <w:trPr>
          <w:trHeight w:val="105"/>
        </w:trPr>
        <w:tc>
          <w:tcPr>
            <w:tcW w:w="1874" w:type="dxa"/>
            <w:vMerge/>
          </w:tcPr>
          <w:p w14:paraId="28EAF482" w14:textId="77777777" w:rsidR="00503026" w:rsidRPr="003624C9" w:rsidRDefault="00503026" w:rsidP="00503026">
            <w:pPr>
              <w:spacing w:after="0" w:line="360" w:lineRule="auto"/>
              <w:jc w:val="both"/>
              <w:rPr>
                <w:rFonts w:ascii="Times New Roman" w:hAnsi="Times New Roman"/>
                <w:sz w:val="24"/>
                <w:szCs w:val="20"/>
                <w:lang w:eastAsia="tr-TR"/>
              </w:rPr>
            </w:pPr>
          </w:p>
        </w:tc>
        <w:tc>
          <w:tcPr>
            <w:tcW w:w="1982" w:type="dxa"/>
          </w:tcPr>
          <w:p w14:paraId="58B2E163" w14:textId="77777777" w:rsidR="00503026" w:rsidRPr="003624C9" w:rsidRDefault="00503026" w:rsidP="00503026">
            <w:pPr>
              <w:spacing w:after="0" w:line="360" w:lineRule="auto"/>
              <w:jc w:val="both"/>
              <w:rPr>
                <w:rFonts w:ascii="Times New Roman" w:hAnsi="Times New Roman"/>
                <w:sz w:val="24"/>
                <w:szCs w:val="20"/>
                <w:lang w:eastAsia="tr-TR"/>
              </w:rPr>
            </w:pPr>
            <w:r w:rsidRPr="003624C9">
              <w:rPr>
                <w:rFonts w:ascii="Times New Roman" w:hAnsi="Times New Roman"/>
                <w:sz w:val="24"/>
                <w:szCs w:val="20"/>
                <w:lang w:eastAsia="tr-TR"/>
              </w:rPr>
              <w:t>Hafif</w:t>
            </w:r>
          </w:p>
        </w:tc>
        <w:tc>
          <w:tcPr>
            <w:tcW w:w="3969" w:type="dxa"/>
          </w:tcPr>
          <w:p w14:paraId="617D7BB6" w14:textId="77777777" w:rsidR="00503026" w:rsidRPr="003624C9" w:rsidRDefault="00503026" w:rsidP="00503026">
            <w:pPr>
              <w:spacing w:after="0" w:line="360" w:lineRule="auto"/>
              <w:jc w:val="center"/>
              <w:rPr>
                <w:rFonts w:ascii="Times New Roman" w:hAnsi="Times New Roman"/>
                <w:sz w:val="24"/>
                <w:szCs w:val="20"/>
                <w:lang w:eastAsia="tr-TR"/>
              </w:rPr>
            </w:pPr>
            <w:r w:rsidRPr="003624C9">
              <w:rPr>
                <w:rFonts w:ascii="Times New Roman" w:hAnsi="Times New Roman"/>
                <w:sz w:val="24"/>
                <w:szCs w:val="20"/>
                <w:lang w:eastAsia="tr-TR"/>
              </w:rPr>
              <w:t>19 (30</w:t>
            </w:r>
            <w:r>
              <w:rPr>
                <w:rFonts w:ascii="Times New Roman" w:hAnsi="Times New Roman"/>
                <w:sz w:val="24"/>
                <w:szCs w:val="20"/>
                <w:lang w:eastAsia="tr-TR"/>
              </w:rPr>
              <w:t>,</w:t>
            </w:r>
            <w:r w:rsidRPr="003624C9">
              <w:rPr>
                <w:rFonts w:ascii="Times New Roman" w:hAnsi="Times New Roman"/>
                <w:sz w:val="24"/>
                <w:szCs w:val="20"/>
                <w:lang w:eastAsia="tr-TR"/>
              </w:rPr>
              <w:t>6)</w:t>
            </w:r>
          </w:p>
        </w:tc>
      </w:tr>
      <w:tr w:rsidR="00503026" w:rsidRPr="00503026" w14:paraId="43E2FA19" w14:textId="77777777" w:rsidTr="00503026">
        <w:trPr>
          <w:trHeight w:val="105"/>
        </w:trPr>
        <w:tc>
          <w:tcPr>
            <w:tcW w:w="1874" w:type="dxa"/>
            <w:vMerge/>
          </w:tcPr>
          <w:p w14:paraId="671160DB" w14:textId="77777777" w:rsidR="00503026" w:rsidRPr="003624C9" w:rsidRDefault="00503026" w:rsidP="00503026">
            <w:pPr>
              <w:spacing w:after="0" w:line="360" w:lineRule="auto"/>
              <w:jc w:val="both"/>
              <w:rPr>
                <w:rFonts w:ascii="Times New Roman" w:hAnsi="Times New Roman"/>
                <w:sz w:val="24"/>
                <w:szCs w:val="20"/>
                <w:lang w:eastAsia="tr-TR"/>
              </w:rPr>
            </w:pPr>
          </w:p>
        </w:tc>
        <w:tc>
          <w:tcPr>
            <w:tcW w:w="1982" w:type="dxa"/>
          </w:tcPr>
          <w:p w14:paraId="20BDA3FA" w14:textId="77777777" w:rsidR="00503026" w:rsidRPr="003624C9" w:rsidRDefault="00503026" w:rsidP="00503026">
            <w:pPr>
              <w:spacing w:after="0" w:line="360" w:lineRule="auto"/>
              <w:jc w:val="both"/>
              <w:rPr>
                <w:rFonts w:ascii="Times New Roman" w:hAnsi="Times New Roman"/>
                <w:sz w:val="24"/>
                <w:szCs w:val="20"/>
                <w:lang w:eastAsia="tr-TR"/>
              </w:rPr>
            </w:pPr>
            <w:r w:rsidRPr="003624C9">
              <w:rPr>
                <w:rFonts w:ascii="Times New Roman" w:hAnsi="Times New Roman"/>
                <w:sz w:val="24"/>
                <w:szCs w:val="20"/>
                <w:lang w:eastAsia="tr-TR"/>
              </w:rPr>
              <w:t>Orta</w:t>
            </w:r>
          </w:p>
        </w:tc>
        <w:tc>
          <w:tcPr>
            <w:tcW w:w="3969" w:type="dxa"/>
          </w:tcPr>
          <w:p w14:paraId="26486F4F" w14:textId="77777777" w:rsidR="00503026" w:rsidRPr="003624C9" w:rsidRDefault="00503026" w:rsidP="00503026">
            <w:pPr>
              <w:spacing w:after="0" w:line="360" w:lineRule="auto"/>
              <w:jc w:val="center"/>
              <w:rPr>
                <w:rFonts w:ascii="Times New Roman" w:hAnsi="Times New Roman"/>
                <w:sz w:val="24"/>
                <w:szCs w:val="20"/>
                <w:lang w:eastAsia="tr-TR"/>
              </w:rPr>
            </w:pPr>
            <w:r w:rsidRPr="003624C9">
              <w:rPr>
                <w:rFonts w:ascii="Times New Roman" w:hAnsi="Times New Roman"/>
                <w:sz w:val="24"/>
                <w:szCs w:val="20"/>
                <w:lang w:eastAsia="tr-TR"/>
              </w:rPr>
              <w:t>11 (17</w:t>
            </w:r>
            <w:r>
              <w:rPr>
                <w:rFonts w:ascii="Times New Roman" w:hAnsi="Times New Roman"/>
                <w:sz w:val="24"/>
                <w:szCs w:val="20"/>
                <w:lang w:eastAsia="tr-TR"/>
              </w:rPr>
              <w:t>,</w:t>
            </w:r>
            <w:r w:rsidRPr="003624C9">
              <w:rPr>
                <w:rFonts w:ascii="Times New Roman" w:hAnsi="Times New Roman"/>
                <w:sz w:val="24"/>
                <w:szCs w:val="20"/>
                <w:lang w:eastAsia="tr-TR"/>
              </w:rPr>
              <w:t>7)</w:t>
            </w:r>
          </w:p>
        </w:tc>
      </w:tr>
      <w:tr w:rsidR="00503026" w:rsidRPr="00503026" w14:paraId="462F97BD" w14:textId="77777777" w:rsidTr="00503026">
        <w:trPr>
          <w:trHeight w:val="105"/>
        </w:trPr>
        <w:tc>
          <w:tcPr>
            <w:tcW w:w="1874" w:type="dxa"/>
            <w:vMerge/>
            <w:tcBorders>
              <w:bottom w:val="single" w:sz="4" w:space="0" w:color="auto"/>
            </w:tcBorders>
          </w:tcPr>
          <w:p w14:paraId="75A16719" w14:textId="77777777" w:rsidR="00503026" w:rsidRPr="003624C9" w:rsidRDefault="00503026" w:rsidP="00503026">
            <w:pPr>
              <w:spacing w:after="0" w:line="360" w:lineRule="auto"/>
              <w:jc w:val="both"/>
              <w:rPr>
                <w:rFonts w:ascii="Times New Roman" w:hAnsi="Times New Roman"/>
                <w:sz w:val="24"/>
                <w:szCs w:val="20"/>
                <w:lang w:eastAsia="tr-TR"/>
              </w:rPr>
            </w:pPr>
          </w:p>
        </w:tc>
        <w:tc>
          <w:tcPr>
            <w:tcW w:w="1982" w:type="dxa"/>
            <w:tcBorders>
              <w:bottom w:val="single" w:sz="4" w:space="0" w:color="auto"/>
            </w:tcBorders>
          </w:tcPr>
          <w:p w14:paraId="4BFD1800" w14:textId="77777777" w:rsidR="00503026" w:rsidRPr="003624C9" w:rsidRDefault="00503026" w:rsidP="00503026">
            <w:pPr>
              <w:spacing w:after="0" w:line="360" w:lineRule="auto"/>
              <w:jc w:val="both"/>
              <w:rPr>
                <w:rFonts w:ascii="Times New Roman" w:hAnsi="Times New Roman"/>
                <w:sz w:val="24"/>
                <w:szCs w:val="20"/>
                <w:lang w:eastAsia="tr-TR"/>
              </w:rPr>
            </w:pPr>
            <w:r w:rsidRPr="003624C9">
              <w:rPr>
                <w:rFonts w:ascii="Times New Roman" w:hAnsi="Times New Roman"/>
                <w:sz w:val="24"/>
                <w:szCs w:val="20"/>
                <w:lang w:eastAsia="tr-TR"/>
              </w:rPr>
              <w:t>Şiddetli</w:t>
            </w:r>
          </w:p>
        </w:tc>
        <w:tc>
          <w:tcPr>
            <w:tcW w:w="3969" w:type="dxa"/>
            <w:tcBorders>
              <w:bottom w:val="single" w:sz="4" w:space="0" w:color="auto"/>
            </w:tcBorders>
          </w:tcPr>
          <w:p w14:paraId="478EA3D2" w14:textId="77777777" w:rsidR="00503026" w:rsidRPr="003624C9" w:rsidRDefault="00503026" w:rsidP="00503026">
            <w:pPr>
              <w:numPr>
                <w:ilvl w:val="0"/>
                <w:numId w:val="13"/>
              </w:numPr>
              <w:spacing w:after="0" w:line="360" w:lineRule="auto"/>
              <w:jc w:val="center"/>
              <w:rPr>
                <w:rFonts w:ascii="Times New Roman" w:hAnsi="Times New Roman"/>
                <w:sz w:val="24"/>
                <w:szCs w:val="20"/>
                <w:lang w:eastAsia="tr-TR"/>
              </w:rPr>
            </w:pPr>
            <w:r w:rsidRPr="003624C9">
              <w:rPr>
                <w:rFonts w:ascii="Times New Roman" w:hAnsi="Times New Roman"/>
                <w:sz w:val="24"/>
                <w:szCs w:val="20"/>
                <w:lang w:eastAsia="tr-TR"/>
              </w:rPr>
              <w:t>(14</w:t>
            </w:r>
            <w:r>
              <w:rPr>
                <w:rFonts w:ascii="Times New Roman" w:hAnsi="Times New Roman"/>
                <w:sz w:val="24"/>
                <w:szCs w:val="20"/>
                <w:lang w:eastAsia="tr-TR"/>
              </w:rPr>
              <w:t>,</w:t>
            </w:r>
            <w:r w:rsidRPr="003624C9">
              <w:rPr>
                <w:rFonts w:ascii="Times New Roman" w:hAnsi="Times New Roman"/>
                <w:sz w:val="24"/>
                <w:szCs w:val="20"/>
                <w:lang w:eastAsia="tr-TR"/>
              </w:rPr>
              <w:t>5)</w:t>
            </w:r>
          </w:p>
        </w:tc>
      </w:tr>
    </w:tbl>
    <w:p w14:paraId="2ADD0F71" w14:textId="77777777" w:rsidR="00503026" w:rsidRPr="00802283" w:rsidRDefault="00503026" w:rsidP="00503026">
      <w:pPr>
        <w:tabs>
          <w:tab w:val="left" w:pos="720"/>
        </w:tabs>
        <w:spacing w:after="0" w:line="480" w:lineRule="auto"/>
        <w:jc w:val="both"/>
        <w:rPr>
          <w:rFonts w:ascii="Times New Roman" w:hAnsi="Times New Roman"/>
          <w:sz w:val="24"/>
          <w:szCs w:val="24"/>
          <w:lang w:eastAsia="tr-TR"/>
        </w:rPr>
      </w:pPr>
      <w:r w:rsidRPr="00802283">
        <w:rPr>
          <w:rFonts w:ascii="Times New Roman" w:hAnsi="Times New Roman"/>
          <w:sz w:val="24"/>
          <w:szCs w:val="20"/>
          <w:lang w:eastAsia="tr-TR"/>
        </w:rPr>
        <w:t xml:space="preserve">VAÖ: Vücut Algısı Ölçeği, BDS: </w:t>
      </w:r>
      <w:r w:rsidRPr="00802283">
        <w:rPr>
          <w:rFonts w:ascii="Times New Roman" w:hAnsi="Times New Roman"/>
          <w:iCs/>
          <w:sz w:val="24"/>
          <w:szCs w:val="20"/>
        </w:rPr>
        <w:t xml:space="preserve">Beck Depresyon Skalası, YDÖ: </w:t>
      </w:r>
      <w:r w:rsidRPr="00802283">
        <w:rPr>
          <w:rFonts w:ascii="Times New Roman" w:hAnsi="Times New Roman"/>
          <w:iCs/>
          <w:sz w:val="24"/>
          <w:szCs w:val="20"/>
          <w:lang w:eastAsia="tr-TR"/>
        </w:rPr>
        <w:t>Yaşam Doyumu Ölçeği</w:t>
      </w:r>
    </w:p>
    <w:p w14:paraId="7DA63D76" w14:textId="77777777" w:rsidR="00503026" w:rsidRDefault="00503026" w:rsidP="00503026">
      <w:pPr>
        <w:spacing w:after="0" w:line="480" w:lineRule="auto"/>
        <w:ind w:firstLine="708"/>
        <w:jc w:val="both"/>
        <w:rPr>
          <w:rFonts w:ascii="Times New Roman" w:hAnsi="Times New Roman"/>
          <w:sz w:val="24"/>
          <w:szCs w:val="24"/>
        </w:rPr>
      </w:pPr>
    </w:p>
    <w:p w14:paraId="6D90C8C8" w14:textId="77777777" w:rsidR="00503026" w:rsidRDefault="00503026" w:rsidP="00503026">
      <w:pPr>
        <w:spacing w:after="0" w:line="360" w:lineRule="auto"/>
        <w:ind w:firstLine="708"/>
        <w:jc w:val="both"/>
        <w:rPr>
          <w:rFonts w:ascii="Times New Roman" w:hAnsi="Times New Roman"/>
          <w:sz w:val="24"/>
          <w:szCs w:val="24"/>
          <w:lang w:eastAsia="tr-TR"/>
        </w:rPr>
      </w:pPr>
      <w:r w:rsidRPr="00802283">
        <w:rPr>
          <w:rFonts w:ascii="Times New Roman" w:hAnsi="Times New Roman"/>
          <w:sz w:val="24"/>
          <w:szCs w:val="24"/>
        </w:rPr>
        <w:t xml:space="preserve">Yapılan korelasyon analizinde, anne ve babanın eğitim düzeyinin annelerde vücut algı düzeyi ile düşük derecede negatif ilişkili olduğu (sırasıyla, r=-0.304, p=0.016; r=-0.278, p=0.029) ve annenin eğitim düzeyi ile depresyon düzeyi arasında düşük dereceli negatif bir ilişki olduğu tespit edildi (r=-0.272, p=0.032, Tablo 4). Bununla birlikte, vücut algı ölçeği ile sosyal güvence varlığı (r=0.018, p=0.891), medeni durum (r=-0.075, p=0.562) ve kronik hastalık varlığı (r=0.114, p=0.378) ve yaşam doyum ölçeği ile anne-babanın eğitim düzeyi (sırasıyla, r=0.123, p=0.340; r=-0.085, p=0.514), sosyal güvence varlığı (r=0.025, p=0.849), medeni durum (0.095, p=0.463), kronik hastalık varlığı (r=-0.215, p=0.093) arasında bir ilişki tespit edilmedi. </w:t>
      </w:r>
      <w:r w:rsidRPr="00802283">
        <w:rPr>
          <w:rFonts w:ascii="Times New Roman" w:hAnsi="Times New Roman"/>
          <w:sz w:val="24"/>
          <w:szCs w:val="24"/>
          <w:lang w:eastAsia="tr-TR"/>
        </w:rPr>
        <w:t>Kronik engelli çocuğa sahip annelerde depresyon ile vücut algısı arasında düşük dereceli pozitif yönde (r=0.263, p=0.039) ve yaşam doyum ölçeği ile depresyon düzeyi arasında orta dereceli negatif yönde bir ilişki bulundu (r=-0.492, p=0.000). Bununla birlikte, vücut algısı ile yaşam memnuniyeti arasında bir ilişki bulunmadı (r=-0.164, p=0.204).</w:t>
      </w:r>
    </w:p>
    <w:p w14:paraId="667396AB" w14:textId="77777777" w:rsidR="00503026" w:rsidRDefault="00503026" w:rsidP="00503026">
      <w:pPr>
        <w:spacing w:after="0" w:line="480" w:lineRule="auto"/>
        <w:ind w:firstLine="708"/>
        <w:jc w:val="both"/>
        <w:rPr>
          <w:rFonts w:ascii="Times New Roman" w:hAnsi="Times New Roman"/>
          <w:sz w:val="24"/>
          <w:szCs w:val="24"/>
          <w:lang w:eastAsia="tr-TR"/>
        </w:rPr>
      </w:pPr>
    </w:p>
    <w:p w14:paraId="75A49186" w14:textId="77777777" w:rsidR="003B5C4D" w:rsidRDefault="003B5C4D" w:rsidP="00503026">
      <w:pPr>
        <w:spacing w:after="0" w:line="480" w:lineRule="auto"/>
        <w:jc w:val="both"/>
        <w:rPr>
          <w:rFonts w:ascii="Times New Roman" w:hAnsi="Times New Roman"/>
          <w:b/>
          <w:sz w:val="24"/>
          <w:szCs w:val="24"/>
          <w:lang w:eastAsia="tr-TR"/>
        </w:rPr>
      </w:pPr>
    </w:p>
    <w:p w14:paraId="456FA8EE" w14:textId="77777777" w:rsidR="003B5C4D" w:rsidRDefault="003B5C4D" w:rsidP="00503026">
      <w:pPr>
        <w:spacing w:after="0" w:line="480" w:lineRule="auto"/>
        <w:jc w:val="both"/>
        <w:rPr>
          <w:rFonts w:ascii="Times New Roman" w:hAnsi="Times New Roman"/>
          <w:b/>
          <w:sz w:val="24"/>
          <w:szCs w:val="24"/>
          <w:lang w:eastAsia="tr-TR"/>
        </w:rPr>
      </w:pPr>
    </w:p>
    <w:p w14:paraId="67B097FD" w14:textId="77777777" w:rsidR="003B5C4D" w:rsidRDefault="003B5C4D" w:rsidP="00503026">
      <w:pPr>
        <w:spacing w:after="0" w:line="480" w:lineRule="auto"/>
        <w:jc w:val="both"/>
        <w:rPr>
          <w:rFonts w:ascii="Times New Roman" w:hAnsi="Times New Roman"/>
          <w:b/>
          <w:sz w:val="24"/>
          <w:szCs w:val="24"/>
          <w:lang w:eastAsia="tr-TR"/>
        </w:rPr>
      </w:pPr>
    </w:p>
    <w:p w14:paraId="7CC3A377" w14:textId="77777777" w:rsidR="003B5C4D" w:rsidRDefault="003B5C4D" w:rsidP="00503026">
      <w:pPr>
        <w:spacing w:after="0" w:line="480" w:lineRule="auto"/>
        <w:jc w:val="both"/>
        <w:rPr>
          <w:rFonts w:ascii="Times New Roman" w:hAnsi="Times New Roman"/>
          <w:b/>
          <w:sz w:val="24"/>
          <w:szCs w:val="24"/>
          <w:lang w:eastAsia="tr-TR"/>
        </w:rPr>
      </w:pPr>
    </w:p>
    <w:p w14:paraId="7B67FB41" w14:textId="77777777" w:rsidR="00503026" w:rsidRPr="0007082D" w:rsidRDefault="00503026" w:rsidP="00503026">
      <w:pPr>
        <w:spacing w:after="0" w:line="480" w:lineRule="auto"/>
        <w:jc w:val="both"/>
        <w:rPr>
          <w:rFonts w:ascii="Times New Roman" w:hAnsi="Times New Roman"/>
          <w:b/>
          <w:sz w:val="24"/>
          <w:szCs w:val="24"/>
          <w:lang w:eastAsia="tr-TR"/>
        </w:rPr>
      </w:pPr>
      <w:r w:rsidRPr="0007082D">
        <w:rPr>
          <w:rFonts w:ascii="Times New Roman" w:hAnsi="Times New Roman"/>
          <w:b/>
          <w:sz w:val="24"/>
          <w:szCs w:val="24"/>
          <w:lang w:eastAsia="tr-TR"/>
        </w:rPr>
        <w:lastRenderedPageBreak/>
        <w:t>Tablo 4, Değerlendirme parametrelerinin vücut algısı, depresyon ve yaşam memnuniyeti ile ilişkisi</w:t>
      </w:r>
    </w:p>
    <w:tbl>
      <w:tblPr>
        <w:tblW w:w="8046" w:type="dxa"/>
        <w:tblLook w:val="04A0" w:firstRow="1" w:lastRow="0" w:firstColumn="1" w:lastColumn="0" w:noHBand="0" w:noVBand="1"/>
      </w:tblPr>
      <w:tblGrid>
        <w:gridCol w:w="2376"/>
        <w:gridCol w:w="1276"/>
        <w:gridCol w:w="1418"/>
        <w:gridCol w:w="1559"/>
        <w:gridCol w:w="1417"/>
      </w:tblGrid>
      <w:tr w:rsidR="00503026" w:rsidRPr="00503026" w14:paraId="4215B4AD" w14:textId="77777777" w:rsidTr="00503026">
        <w:tc>
          <w:tcPr>
            <w:tcW w:w="2376" w:type="dxa"/>
            <w:tcBorders>
              <w:top w:val="single" w:sz="4" w:space="0" w:color="auto"/>
              <w:bottom w:val="single" w:sz="4" w:space="0" w:color="auto"/>
            </w:tcBorders>
          </w:tcPr>
          <w:p w14:paraId="5F1EE459" w14:textId="77777777" w:rsidR="00503026" w:rsidRPr="00503026" w:rsidRDefault="00503026" w:rsidP="00503026">
            <w:pPr>
              <w:autoSpaceDE w:val="0"/>
              <w:autoSpaceDN w:val="0"/>
              <w:adjustRightInd w:val="0"/>
              <w:spacing w:line="360" w:lineRule="auto"/>
              <w:jc w:val="both"/>
              <w:rPr>
                <w:rFonts w:ascii="Times New Roman" w:hAnsi="Times New Roman"/>
                <w:sz w:val="24"/>
                <w:szCs w:val="24"/>
                <w:lang w:eastAsia="tr-TR"/>
              </w:rPr>
            </w:pPr>
          </w:p>
        </w:tc>
        <w:tc>
          <w:tcPr>
            <w:tcW w:w="1276" w:type="dxa"/>
            <w:tcBorders>
              <w:top w:val="single" w:sz="4" w:space="0" w:color="auto"/>
              <w:bottom w:val="single" w:sz="4" w:space="0" w:color="auto"/>
            </w:tcBorders>
          </w:tcPr>
          <w:p w14:paraId="3F2B0E5D" w14:textId="77777777" w:rsidR="00503026" w:rsidRPr="00503026" w:rsidRDefault="00503026" w:rsidP="00503026">
            <w:pPr>
              <w:autoSpaceDE w:val="0"/>
              <w:autoSpaceDN w:val="0"/>
              <w:adjustRightInd w:val="0"/>
              <w:spacing w:line="360" w:lineRule="auto"/>
              <w:jc w:val="both"/>
              <w:rPr>
                <w:rFonts w:ascii="Times New Roman" w:hAnsi="Times New Roman"/>
                <w:sz w:val="24"/>
                <w:szCs w:val="24"/>
                <w:lang w:eastAsia="tr-TR"/>
              </w:rPr>
            </w:pPr>
          </w:p>
        </w:tc>
        <w:tc>
          <w:tcPr>
            <w:tcW w:w="1418" w:type="dxa"/>
            <w:tcBorders>
              <w:top w:val="single" w:sz="4" w:space="0" w:color="auto"/>
              <w:bottom w:val="single" w:sz="4" w:space="0" w:color="auto"/>
            </w:tcBorders>
          </w:tcPr>
          <w:p w14:paraId="71D2CC11" w14:textId="77777777" w:rsidR="00503026" w:rsidRPr="00503026" w:rsidRDefault="00503026" w:rsidP="00503026">
            <w:pPr>
              <w:autoSpaceDE w:val="0"/>
              <w:autoSpaceDN w:val="0"/>
              <w:adjustRightInd w:val="0"/>
              <w:spacing w:line="360" w:lineRule="auto"/>
              <w:jc w:val="center"/>
              <w:rPr>
                <w:rFonts w:ascii="Times New Roman" w:hAnsi="Times New Roman"/>
                <w:b/>
                <w:sz w:val="24"/>
                <w:szCs w:val="24"/>
                <w:lang w:eastAsia="tr-TR"/>
              </w:rPr>
            </w:pPr>
            <w:r w:rsidRPr="00503026">
              <w:rPr>
                <w:rFonts w:ascii="Times New Roman" w:hAnsi="Times New Roman"/>
                <w:b/>
                <w:sz w:val="24"/>
                <w:szCs w:val="24"/>
                <w:lang w:eastAsia="tr-TR"/>
              </w:rPr>
              <w:t>VAÖ</w:t>
            </w:r>
          </w:p>
        </w:tc>
        <w:tc>
          <w:tcPr>
            <w:tcW w:w="1559" w:type="dxa"/>
            <w:tcBorders>
              <w:top w:val="single" w:sz="4" w:space="0" w:color="auto"/>
              <w:bottom w:val="single" w:sz="4" w:space="0" w:color="auto"/>
            </w:tcBorders>
          </w:tcPr>
          <w:p w14:paraId="3EEB908D" w14:textId="77777777" w:rsidR="00503026" w:rsidRPr="00503026" w:rsidRDefault="00503026" w:rsidP="00503026">
            <w:pPr>
              <w:autoSpaceDE w:val="0"/>
              <w:autoSpaceDN w:val="0"/>
              <w:adjustRightInd w:val="0"/>
              <w:spacing w:line="360" w:lineRule="auto"/>
              <w:jc w:val="center"/>
              <w:rPr>
                <w:rFonts w:ascii="Times New Roman" w:hAnsi="Times New Roman"/>
                <w:b/>
                <w:sz w:val="24"/>
                <w:szCs w:val="24"/>
                <w:lang w:eastAsia="tr-TR"/>
              </w:rPr>
            </w:pPr>
            <w:r w:rsidRPr="00503026">
              <w:rPr>
                <w:rFonts w:ascii="Times New Roman" w:hAnsi="Times New Roman"/>
                <w:b/>
                <w:sz w:val="24"/>
                <w:szCs w:val="24"/>
                <w:lang w:eastAsia="tr-TR"/>
              </w:rPr>
              <w:t>BDS</w:t>
            </w:r>
          </w:p>
        </w:tc>
        <w:tc>
          <w:tcPr>
            <w:tcW w:w="1417" w:type="dxa"/>
            <w:tcBorders>
              <w:top w:val="single" w:sz="4" w:space="0" w:color="auto"/>
              <w:bottom w:val="single" w:sz="4" w:space="0" w:color="auto"/>
            </w:tcBorders>
          </w:tcPr>
          <w:p w14:paraId="6E154C1C" w14:textId="77777777" w:rsidR="00503026" w:rsidRPr="00503026" w:rsidRDefault="00503026" w:rsidP="00503026">
            <w:pPr>
              <w:autoSpaceDE w:val="0"/>
              <w:autoSpaceDN w:val="0"/>
              <w:adjustRightInd w:val="0"/>
              <w:spacing w:line="360" w:lineRule="auto"/>
              <w:jc w:val="center"/>
              <w:rPr>
                <w:rFonts w:ascii="Times New Roman" w:hAnsi="Times New Roman"/>
                <w:b/>
                <w:sz w:val="24"/>
                <w:szCs w:val="24"/>
                <w:lang w:eastAsia="tr-TR"/>
              </w:rPr>
            </w:pPr>
            <w:r w:rsidRPr="00503026">
              <w:rPr>
                <w:rFonts w:ascii="Times New Roman" w:hAnsi="Times New Roman"/>
                <w:b/>
                <w:sz w:val="24"/>
                <w:szCs w:val="24"/>
                <w:lang w:eastAsia="tr-TR"/>
              </w:rPr>
              <w:t>YDÖ</w:t>
            </w:r>
          </w:p>
        </w:tc>
      </w:tr>
      <w:tr w:rsidR="00503026" w:rsidRPr="00503026" w14:paraId="14FB2489" w14:textId="77777777" w:rsidTr="00503026">
        <w:tc>
          <w:tcPr>
            <w:tcW w:w="2376" w:type="dxa"/>
            <w:vMerge w:val="restart"/>
            <w:tcBorders>
              <w:top w:val="single" w:sz="4" w:space="0" w:color="auto"/>
            </w:tcBorders>
          </w:tcPr>
          <w:p w14:paraId="55C116E8" w14:textId="77777777" w:rsidR="00503026" w:rsidRPr="00503026" w:rsidRDefault="00503026" w:rsidP="00503026">
            <w:pPr>
              <w:autoSpaceDE w:val="0"/>
              <w:autoSpaceDN w:val="0"/>
              <w:adjustRightInd w:val="0"/>
              <w:spacing w:line="360" w:lineRule="auto"/>
              <w:jc w:val="center"/>
              <w:rPr>
                <w:rFonts w:ascii="Times New Roman" w:hAnsi="Times New Roman"/>
                <w:b/>
                <w:sz w:val="24"/>
                <w:szCs w:val="24"/>
                <w:lang w:eastAsia="tr-TR"/>
              </w:rPr>
            </w:pPr>
            <w:r w:rsidRPr="00503026">
              <w:rPr>
                <w:rFonts w:ascii="Times New Roman" w:hAnsi="Times New Roman"/>
                <w:b/>
                <w:sz w:val="24"/>
                <w:szCs w:val="24"/>
                <w:lang w:eastAsia="tr-TR"/>
              </w:rPr>
              <w:t>Anne eğitim durumu</w:t>
            </w:r>
          </w:p>
        </w:tc>
        <w:tc>
          <w:tcPr>
            <w:tcW w:w="1276" w:type="dxa"/>
            <w:tcBorders>
              <w:top w:val="single" w:sz="4" w:space="0" w:color="auto"/>
            </w:tcBorders>
          </w:tcPr>
          <w:p w14:paraId="6B9895C0" w14:textId="77777777" w:rsidR="00503026" w:rsidRPr="00503026" w:rsidRDefault="00503026" w:rsidP="00503026">
            <w:pPr>
              <w:autoSpaceDE w:val="0"/>
              <w:autoSpaceDN w:val="0"/>
              <w:adjustRightInd w:val="0"/>
              <w:spacing w:line="360" w:lineRule="auto"/>
              <w:jc w:val="center"/>
              <w:rPr>
                <w:rFonts w:ascii="Times New Roman" w:hAnsi="Times New Roman"/>
                <w:sz w:val="24"/>
                <w:szCs w:val="24"/>
                <w:lang w:eastAsia="tr-TR"/>
              </w:rPr>
            </w:pPr>
            <w:r w:rsidRPr="00503026">
              <w:rPr>
                <w:rFonts w:ascii="Times New Roman" w:hAnsi="Times New Roman"/>
                <w:sz w:val="24"/>
                <w:szCs w:val="24"/>
                <w:lang w:eastAsia="tr-TR"/>
              </w:rPr>
              <w:t>r</w:t>
            </w:r>
          </w:p>
        </w:tc>
        <w:tc>
          <w:tcPr>
            <w:tcW w:w="1418" w:type="dxa"/>
            <w:tcBorders>
              <w:top w:val="single" w:sz="4" w:space="0" w:color="auto"/>
            </w:tcBorders>
          </w:tcPr>
          <w:p w14:paraId="57B5CDED" w14:textId="77777777" w:rsidR="00503026" w:rsidRPr="00503026" w:rsidRDefault="00503026" w:rsidP="00503026">
            <w:pPr>
              <w:autoSpaceDE w:val="0"/>
              <w:autoSpaceDN w:val="0"/>
              <w:adjustRightInd w:val="0"/>
              <w:spacing w:line="360" w:lineRule="auto"/>
              <w:jc w:val="center"/>
              <w:rPr>
                <w:rFonts w:ascii="Times New Roman" w:hAnsi="Times New Roman"/>
                <w:sz w:val="24"/>
                <w:szCs w:val="24"/>
                <w:vertAlign w:val="superscript"/>
                <w:lang w:eastAsia="tr-TR"/>
              </w:rPr>
            </w:pPr>
            <w:r w:rsidRPr="00503026">
              <w:rPr>
                <w:rFonts w:ascii="Times New Roman" w:hAnsi="Times New Roman"/>
                <w:sz w:val="24"/>
                <w:szCs w:val="24"/>
                <w:lang w:eastAsia="tr-TR"/>
              </w:rPr>
              <w:t>-0,304</w:t>
            </w:r>
            <w:r w:rsidRPr="00503026">
              <w:rPr>
                <w:rFonts w:ascii="Times New Roman" w:hAnsi="Times New Roman"/>
                <w:sz w:val="24"/>
                <w:szCs w:val="24"/>
                <w:vertAlign w:val="superscript"/>
                <w:lang w:eastAsia="tr-TR"/>
              </w:rPr>
              <w:t>*</w:t>
            </w:r>
          </w:p>
        </w:tc>
        <w:tc>
          <w:tcPr>
            <w:tcW w:w="1559" w:type="dxa"/>
            <w:tcBorders>
              <w:top w:val="single" w:sz="4" w:space="0" w:color="auto"/>
            </w:tcBorders>
          </w:tcPr>
          <w:p w14:paraId="74A9DB94" w14:textId="77777777" w:rsidR="00503026" w:rsidRPr="00503026" w:rsidRDefault="00503026" w:rsidP="00503026">
            <w:pPr>
              <w:autoSpaceDE w:val="0"/>
              <w:autoSpaceDN w:val="0"/>
              <w:adjustRightInd w:val="0"/>
              <w:spacing w:line="360" w:lineRule="auto"/>
              <w:jc w:val="center"/>
              <w:rPr>
                <w:rFonts w:ascii="Times New Roman" w:hAnsi="Times New Roman"/>
                <w:sz w:val="24"/>
                <w:szCs w:val="24"/>
                <w:vertAlign w:val="superscript"/>
                <w:lang w:eastAsia="tr-TR"/>
              </w:rPr>
            </w:pPr>
            <w:r w:rsidRPr="00503026">
              <w:rPr>
                <w:rFonts w:ascii="Times New Roman" w:hAnsi="Times New Roman"/>
                <w:sz w:val="24"/>
                <w:szCs w:val="24"/>
                <w:lang w:eastAsia="tr-TR"/>
              </w:rPr>
              <w:t>-0,272</w:t>
            </w:r>
            <w:r w:rsidRPr="00503026">
              <w:rPr>
                <w:rFonts w:ascii="Times New Roman" w:hAnsi="Times New Roman"/>
                <w:sz w:val="24"/>
                <w:szCs w:val="24"/>
                <w:vertAlign w:val="superscript"/>
                <w:lang w:eastAsia="tr-TR"/>
              </w:rPr>
              <w:t>*</w:t>
            </w:r>
          </w:p>
        </w:tc>
        <w:tc>
          <w:tcPr>
            <w:tcW w:w="1417" w:type="dxa"/>
            <w:tcBorders>
              <w:top w:val="single" w:sz="4" w:space="0" w:color="auto"/>
            </w:tcBorders>
          </w:tcPr>
          <w:p w14:paraId="3359BED8" w14:textId="77777777" w:rsidR="00503026" w:rsidRPr="00503026" w:rsidRDefault="00503026" w:rsidP="00503026">
            <w:pPr>
              <w:autoSpaceDE w:val="0"/>
              <w:autoSpaceDN w:val="0"/>
              <w:adjustRightInd w:val="0"/>
              <w:spacing w:line="360" w:lineRule="auto"/>
              <w:jc w:val="center"/>
              <w:rPr>
                <w:rFonts w:ascii="Times New Roman" w:hAnsi="Times New Roman"/>
                <w:sz w:val="24"/>
                <w:szCs w:val="24"/>
                <w:lang w:eastAsia="tr-TR"/>
              </w:rPr>
            </w:pPr>
            <w:r w:rsidRPr="00503026">
              <w:rPr>
                <w:rFonts w:ascii="Times New Roman" w:hAnsi="Times New Roman"/>
                <w:sz w:val="24"/>
                <w:szCs w:val="24"/>
                <w:lang w:eastAsia="tr-TR"/>
              </w:rPr>
              <w:t>0,123</w:t>
            </w:r>
          </w:p>
        </w:tc>
      </w:tr>
      <w:tr w:rsidR="00503026" w:rsidRPr="00503026" w14:paraId="08961544" w14:textId="77777777" w:rsidTr="00503026">
        <w:tc>
          <w:tcPr>
            <w:tcW w:w="2376" w:type="dxa"/>
            <w:vMerge/>
          </w:tcPr>
          <w:p w14:paraId="01B55ADD" w14:textId="77777777" w:rsidR="00503026" w:rsidRPr="00503026" w:rsidRDefault="00503026" w:rsidP="00503026">
            <w:pPr>
              <w:autoSpaceDE w:val="0"/>
              <w:autoSpaceDN w:val="0"/>
              <w:adjustRightInd w:val="0"/>
              <w:spacing w:line="360" w:lineRule="auto"/>
              <w:jc w:val="center"/>
              <w:rPr>
                <w:rFonts w:ascii="Times New Roman" w:hAnsi="Times New Roman"/>
                <w:b/>
                <w:sz w:val="24"/>
                <w:szCs w:val="24"/>
                <w:lang w:eastAsia="tr-TR"/>
              </w:rPr>
            </w:pPr>
          </w:p>
        </w:tc>
        <w:tc>
          <w:tcPr>
            <w:tcW w:w="1276" w:type="dxa"/>
          </w:tcPr>
          <w:p w14:paraId="256B8184" w14:textId="77777777" w:rsidR="00503026" w:rsidRPr="00503026" w:rsidRDefault="00503026" w:rsidP="00503026">
            <w:pPr>
              <w:autoSpaceDE w:val="0"/>
              <w:autoSpaceDN w:val="0"/>
              <w:adjustRightInd w:val="0"/>
              <w:spacing w:line="360" w:lineRule="auto"/>
              <w:jc w:val="center"/>
              <w:rPr>
                <w:rFonts w:ascii="Times New Roman" w:hAnsi="Times New Roman"/>
                <w:sz w:val="24"/>
                <w:szCs w:val="24"/>
                <w:lang w:eastAsia="tr-TR"/>
              </w:rPr>
            </w:pPr>
            <w:r w:rsidRPr="00503026">
              <w:rPr>
                <w:rFonts w:ascii="Times New Roman" w:hAnsi="Times New Roman"/>
                <w:sz w:val="24"/>
                <w:szCs w:val="24"/>
                <w:lang w:eastAsia="tr-TR"/>
              </w:rPr>
              <w:t>p</w:t>
            </w:r>
          </w:p>
        </w:tc>
        <w:tc>
          <w:tcPr>
            <w:tcW w:w="1418" w:type="dxa"/>
          </w:tcPr>
          <w:p w14:paraId="28546565" w14:textId="77777777" w:rsidR="00503026" w:rsidRPr="00503026" w:rsidRDefault="00503026" w:rsidP="00503026">
            <w:pPr>
              <w:autoSpaceDE w:val="0"/>
              <w:autoSpaceDN w:val="0"/>
              <w:adjustRightInd w:val="0"/>
              <w:spacing w:line="360" w:lineRule="auto"/>
              <w:jc w:val="center"/>
              <w:rPr>
                <w:rFonts w:ascii="Times New Roman" w:hAnsi="Times New Roman"/>
                <w:sz w:val="24"/>
                <w:szCs w:val="24"/>
                <w:lang w:eastAsia="tr-TR"/>
              </w:rPr>
            </w:pPr>
            <w:r w:rsidRPr="00503026">
              <w:rPr>
                <w:rFonts w:ascii="Times New Roman" w:hAnsi="Times New Roman"/>
                <w:sz w:val="24"/>
                <w:szCs w:val="24"/>
                <w:lang w:eastAsia="tr-TR"/>
              </w:rPr>
              <w:t>0,016</w:t>
            </w:r>
          </w:p>
        </w:tc>
        <w:tc>
          <w:tcPr>
            <w:tcW w:w="1559" w:type="dxa"/>
          </w:tcPr>
          <w:p w14:paraId="48C2A643" w14:textId="77777777" w:rsidR="00503026" w:rsidRPr="00503026" w:rsidRDefault="00503026" w:rsidP="00503026">
            <w:pPr>
              <w:autoSpaceDE w:val="0"/>
              <w:autoSpaceDN w:val="0"/>
              <w:adjustRightInd w:val="0"/>
              <w:spacing w:line="360" w:lineRule="auto"/>
              <w:jc w:val="center"/>
              <w:rPr>
                <w:rFonts w:ascii="Times New Roman" w:hAnsi="Times New Roman"/>
                <w:sz w:val="24"/>
                <w:szCs w:val="24"/>
                <w:lang w:eastAsia="tr-TR"/>
              </w:rPr>
            </w:pPr>
            <w:r w:rsidRPr="00503026">
              <w:rPr>
                <w:rFonts w:ascii="Times New Roman" w:hAnsi="Times New Roman"/>
                <w:sz w:val="24"/>
                <w:szCs w:val="24"/>
                <w:lang w:eastAsia="tr-TR"/>
              </w:rPr>
              <w:t>0,032</w:t>
            </w:r>
          </w:p>
        </w:tc>
        <w:tc>
          <w:tcPr>
            <w:tcW w:w="1417" w:type="dxa"/>
          </w:tcPr>
          <w:p w14:paraId="6E71389F" w14:textId="77777777" w:rsidR="00503026" w:rsidRPr="00503026" w:rsidRDefault="00503026" w:rsidP="00503026">
            <w:pPr>
              <w:autoSpaceDE w:val="0"/>
              <w:autoSpaceDN w:val="0"/>
              <w:adjustRightInd w:val="0"/>
              <w:spacing w:line="360" w:lineRule="auto"/>
              <w:jc w:val="center"/>
              <w:rPr>
                <w:rFonts w:ascii="Times New Roman" w:hAnsi="Times New Roman"/>
                <w:sz w:val="24"/>
                <w:szCs w:val="24"/>
                <w:lang w:eastAsia="tr-TR"/>
              </w:rPr>
            </w:pPr>
            <w:r w:rsidRPr="00503026">
              <w:rPr>
                <w:rFonts w:ascii="Times New Roman" w:hAnsi="Times New Roman"/>
                <w:sz w:val="24"/>
                <w:szCs w:val="24"/>
                <w:lang w:eastAsia="tr-TR"/>
              </w:rPr>
              <w:t>0,340</w:t>
            </w:r>
          </w:p>
        </w:tc>
      </w:tr>
      <w:tr w:rsidR="00503026" w:rsidRPr="00503026" w14:paraId="2330A2DA" w14:textId="77777777" w:rsidTr="00503026">
        <w:tc>
          <w:tcPr>
            <w:tcW w:w="2376" w:type="dxa"/>
            <w:vMerge w:val="restart"/>
          </w:tcPr>
          <w:p w14:paraId="00BA7B98" w14:textId="77777777" w:rsidR="00503026" w:rsidRPr="00503026" w:rsidRDefault="00503026" w:rsidP="00503026">
            <w:pPr>
              <w:autoSpaceDE w:val="0"/>
              <w:autoSpaceDN w:val="0"/>
              <w:adjustRightInd w:val="0"/>
              <w:spacing w:line="360" w:lineRule="auto"/>
              <w:jc w:val="center"/>
              <w:rPr>
                <w:rFonts w:ascii="Times New Roman" w:hAnsi="Times New Roman"/>
                <w:b/>
                <w:sz w:val="24"/>
                <w:szCs w:val="24"/>
                <w:lang w:eastAsia="tr-TR"/>
              </w:rPr>
            </w:pPr>
            <w:r w:rsidRPr="00503026">
              <w:rPr>
                <w:rFonts w:ascii="Times New Roman" w:hAnsi="Times New Roman"/>
                <w:b/>
                <w:sz w:val="24"/>
                <w:szCs w:val="24"/>
                <w:lang w:eastAsia="tr-TR"/>
              </w:rPr>
              <w:t>Baba eğitim durumu</w:t>
            </w:r>
          </w:p>
        </w:tc>
        <w:tc>
          <w:tcPr>
            <w:tcW w:w="1276" w:type="dxa"/>
          </w:tcPr>
          <w:p w14:paraId="0D2417F1" w14:textId="77777777" w:rsidR="00503026" w:rsidRPr="00503026" w:rsidRDefault="00503026" w:rsidP="00503026">
            <w:pPr>
              <w:autoSpaceDE w:val="0"/>
              <w:autoSpaceDN w:val="0"/>
              <w:adjustRightInd w:val="0"/>
              <w:spacing w:line="360" w:lineRule="auto"/>
              <w:jc w:val="center"/>
              <w:rPr>
                <w:rFonts w:ascii="Times New Roman" w:hAnsi="Times New Roman"/>
                <w:sz w:val="24"/>
                <w:szCs w:val="24"/>
                <w:lang w:eastAsia="tr-TR"/>
              </w:rPr>
            </w:pPr>
            <w:r w:rsidRPr="00503026">
              <w:rPr>
                <w:rFonts w:ascii="Times New Roman" w:hAnsi="Times New Roman"/>
                <w:sz w:val="24"/>
                <w:szCs w:val="24"/>
                <w:lang w:eastAsia="tr-TR"/>
              </w:rPr>
              <w:t>r</w:t>
            </w:r>
          </w:p>
        </w:tc>
        <w:tc>
          <w:tcPr>
            <w:tcW w:w="1418" w:type="dxa"/>
          </w:tcPr>
          <w:p w14:paraId="3CB721FD" w14:textId="77777777" w:rsidR="00503026" w:rsidRPr="00503026" w:rsidRDefault="00503026" w:rsidP="00503026">
            <w:pPr>
              <w:autoSpaceDE w:val="0"/>
              <w:autoSpaceDN w:val="0"/>
              <w:adjustRightInd w:val="0"/>
              <w:spacing w:line="360" w:lineRule="auto"/>
              <w:jc w:val="center"/>
              <w:rPr>
                <w:rFonts w:ascii="Times New Roman" w:hAnsi="Times New Roman"/>
                <w:sz w:val="24"/>
                <w:szCs w:val="24"/>
                <w:vertAlign w:val="superscript"/>
                <w:lang w:eastAsia="tr-TR"/>
              </w:rPr>
            </w:pPr>
            <w:r w:rsidRPr="00503026">
              <w:rPr>
                <w:rFonts w:ascii="Times New Roman" w:hAnsi="Times New Roman"/>
                <w:sz w:val="24"/>
                <w:szCs w:val="24"/>
                <w:lang w:eastAsia="tr-TR"/>
              </w:rPr>
              <w:t>-0,278</w:t>
            </w:r>
            <w:r w:rsidRPr="00503026">
              <w:rPr>
                <w:rFonts w:ascii="Times New Roman" w:hAnsi="Times New Roman"/>
                <w:sz w:val="24"/>
                <w:szCs w:val="24"/>
                <w:vertAlign w:val="superscript"/>
                <w:lang w:eastAsia="tr-TR"/>
              </w:rPr>
              <w:t>*</w:t>
            </w:r>
          </w:p>
        </w:tc>
        <w:tc>
          <w:tcPr>
            <w:tcW w:w="1559" w:type="dxa"/>
          </w:tcPr>
          <w:p w14:paraId="589FB70B" w14:textId="77777777" w:rsidR="00503026" w:rsidRPr="00503026" w:rsidRDefault="00503026" w:rsidP="00503026">
            <w:pPr>
              <w:autoSpaceDE w:val="0"/>
              <w:autoSpaceDN w:val="0"/>
              <w:adjustRightInd w:val="0"/>
              <w:spacing w:line="360" w:lineRule="auto"/>
              <w:jc w:val="center"/>
              <w:rPr>
                <w:rFonts w:ascii="Times New Roman" w:hAnsi="Times New Roman"/>
                <w:sz w:val="24"/>
                <w:szCs w:val="24"/>
                <w:lang w:eastAsia="tr-TR"/>
              </w:rPr>
            </w:pPr>
            <w:r w:rsidRPr="00503026">
              <w:rPr>
                <w:rFonts w:ascii="Times New Roman" w:hAnsi="Times New Roman"/>
                <w:sz w:val="24"/>
                <w:szCs w:val="24"/>
                <w:lang w:eastAsia="tr-TR"/>
              </w:rPr>
              <w:t>-0,219</w:t>
            </w:r>
          </w:p>
        </w:tc>
        <w:tc>
          <w:tcPr>
            <w:tcW w:w="1417" w:type="dxa"/>
          </w:tcPr>
          <w:p w14:paraId="023E1823" w14:textId="77777777" w:rsidR="00503026" w:rsidRPr="00503026" w:rsidRDefault="00503026" w:rsidP="00503026">
            <w:pPr>
              <w:autoSpaceDE w:val="0"/>
              <w:autoSpaceDN w:val="0"/>
              <w:adjustRightInd w:val="0"/>
              <w:spacing w:line="360" w:lineRule="auto"/>
              <w:jc w:val="center"/>
              <w:rPr>
                <w:rFonts w:ascii="Times New Roman" w:hAnsi="Times New Roman"/>
                <w:sz w:val="24"/>
                <w:szCs w:val="24"/>
                <w:lang w:eastAsia="tr-TR"/>
              </w:rPr>
            </w:pPr>
            <w:r w:rsidRPr="00503026">
              <w:rPr>
                <w:rFonts w:ascii="Times New Roman" w:hAnsi="Times New Roman"/>
                <w:sz w:val="24"/>
                <w:szCs w:val="24"/>
                <w:lang w:eastAsia="tr-TR"/>
              </w:rPr>
              <w:t>-0,085</w:t>
            </w:r>
          </w:p>
        </w:tc>
      </w:tr>
      <w:tr w:rsidR="00503026" w:rsidRPr="00503026" w14:paraId="72412E2C" w14:textId="77777777" w:rsidTr="00503026">
        <w:tc>
          <w:tcPr>
            <w:tcW w:w="2376" w:type="dxa"/>
            <w:vMerge/>
          </w:tcPr>
          <w:p w14:paraId="1BE43827" w14:textId="77777777" w:rsidR="00503026" w:rsidRPr="00503026" w:rsidRDefault="00503026" w:rsidP="00503026">
            <w:pPr>
              <w:autoSpaceDE w:val="0"/>
              <w:autoSpaceDN w:val="0"/>
              <w:adjustRightInd w:val="0"/>
              <w:spacing w:line="360" w:lineRule="auto"/>
              <w:jc w:val="center"/>
              <w:rPr>
                <w:rFonts w:ascii="Times New Roman" w:hAnsi="Times New Roman"/>
                <w:b/>
                <w:sz w:val="24"/>
                <w:szCs w:val="24"/>
                <w:lang w:eastAsia="tr-TR"/>
              </w:rPr>
            </w:pPr>
          </w:p>
        </w:tc>
        <w:tc>
          <w:tcPr>
            <w:tcW w:w="1276" w:type="dxa"/>
          </w:tcPr>
          <w:p w14:paraId="1D4AE811" w14:textId="77777777" w:rsidR="00503026" w:rsidRPr="00503026" w:rsidRDefault="00503026" w:rsidP="00503026">
            <w:pPr>
              <w:autoSpaceDE w:val="0"/>
              <w:autoSpaceDN w:val="0"/>
              <w:adjustRightInd w:val="0"/>
              <w:spacing w:line="360" w:lineRule="auto"/>
              <w:jc w:val="center"/>
              <w:rPr>
                <w:rFonts w:ascii="Times New Roman" w:hAnsi="Times New Roman"/>
                <w:sz w:val="24"/>
                <w:szCs w:val="24"/>
                <w:lang w:eastAsia="tr-TR"/>
              </w:rPr>
            </w:pPr>
            <w:r w:rsidRPr="00503026">
              <w:rPr>
                <w:rFonts w:ascii="Times New Roman" w:hAnsi="Times New Roman"/>
                <w:sz w:val="24"/>
                <w:szCs w:val="24"/>
                <w:lang w:eastAsia="tr-TR"/>
              </w:rPr>
              <w:t>p</w:t>
            </w:r>
          </w:p>
        </w:tc>
        <w:tc>
          <w:tcPr>
            <w:tcW w:w="1418" w:type="dxa"/>
          </w:tcPr>
          <w:p w14:paraId="5DB59AFB" w14:textId="77777777" w:rsidR="00503026" w:rsidRPr="00503026" w:rsidRDefault="00503026" w:rsidP="00503026">
            <w:pPr>
              <w:autoSpaceDE w:val="0"/>
              <w:autoSpaceDN w:val="0"/>
              <w:adjustRightInd w:val="0"/>
              <w:spacing w:line="360" w:lineRule="auto"/>
              <w:jc w:val="center"/>
              <w:rPr>
                <w:rFonts w:ascii="Times New Roman" w:hAnsi="Times New Roman"/>
                <w:sz w:val="24"/>
                <w:szCs w:val="24"/>
                <w:lang w:eastAsia="tr-TR"/>
              </w:rPr>
            </w:pPr>
            <w:r w:rsidRPr="00503026">
              <w:rPr>
                <w:rFonts w:ascii="Times New Roman" w:hAnsi="Times New Roman"/>
                <w:sz w:val="24"/>
                <w:szCs w:val="24"/>
                <w:lang w:eastAsia="tr-TR"/>
              </w:rPr>
              <w:t>0,029</w:t>
            </w:r>
          </w:p>
        </w:tc>
        <w:tc>
          <w:tcPr>
            <w:tcW w:w="1559" w:type="dxa"/>
          </w:tcPr>
          <w:p w14:paraId="1B0781FA" w14:textId="77777777" w:rsidR="00503026" w:rsidRPr="00503026" w:rsidRDefault="00503026" w:rsidP="00503026">
            <w:pPr>
              <w:autoSpaceDE w:val="0"/>
              <w:autoSpaceDN w:val="0"/>
              <w:adjustRightInd w:val="0"/>
              <w:spacing w:line="360" w:lineRule="auto"/>
              <w:jc w:val="center"/>
              <w:rPr>
                <w:rFonts w:ascii="Times New Roman" w:hAnsi="Times New Roman"/>
                <w:sz w:val="24"/>
                <w:szCs w:val="24"/>
                <w:lang w:eastAsia="tr-TR"/>
              </w:rPr>
            </w:pPr>
            <w:r w:rsidRPr="00503026">
              <w:rPr>
                <w:rFonts w:ascii="Times New Roman" w:hAnsi="Times New Roman"/>
                <w:sz w:val="24"/>
                <w:szCs w:val="24"/>
                <w:lang w:eastAsia="tr-TR"/>
              </w:rPr>
              <w:t>0,087</w:t>
            </w:r>
          </w:p>
        </w:tc>
        <w:tc>
          <w:tcPr>
            <w:tcW w:w="1417" w:type="dxa"/>
          </w:tcPr>
          <w:p w14:paraId="0A1211CA" w14:textId="77777777" w:rsidR="00503026" w:rsidRPr="00503026" w:rsidRDefault="00503026" w:rsidP="00503026">
            <w:pPr>
              <w:autoSpaceDE w:val="0"/>
              <w:autoSpaceDN w:val="0"/>
              <w:adjustRightInd w:val="0"/>
              <w:spacing w:line="360" w:lineRule="auto"/>
              <w:jc w:val="center"/>
              <w:rPr>
                <w:rFonts w:ascii="Times New Roman" w:hAnsi="Times New Roman"/>
                <w:sz w:val="24"/>
                <w:szCs w:val="24"/>
                <w:lang w:eastAsia="tr-TR"/>
              </w:rPr>
            </w:pPr>
            <w:r w:rsidRPr="00503026">
              <w:rPr>
                <w:rFonts w:ascii="Times New Roman" w:hAnsi="Times New Roman"/>
                <w:sz w:val="24"/>
                <w:szCs w:val="24"/>
                <w:lang w:eastAsia="tr-TR"/>
              </w:rPr>
              <w:t>0,514</w:t>
            </w:r>
          </w:p>
        </w:tc>
      </w:tr>
      <w:tr w:rsidR="00503026" w:rsidRPr="00503026" w14:paraId="22DEA33F" w14:textId="77777777" w:rsidTr="00503026">
        <w:tc>
          <w:tcPr>
            <w:tcW w:w="2376" w:type="dxa"/>
            <w:vMerge w:val="restart"/>
          </w:tcPr>
          <w:p w14:paraId="49954C3D" w14:textId="77777777" w:rsidR="00503026" w:rsidRPr="00503026" w:rsidRDefault="00503026" w:rsidP="00503026">
            <w:pPr>
              <w:autoSpaceDE w:val="0"/>
              <w:autoSpaceDN w:val="0"/>
              <w:adjustRightInd w:val="0"/>
              <w:spacing w:line="360" w:lineRule="auto"/>
              <w:jc w:val="center"/>
              <w:rPr>
                <w:rFonts w:ascii="Times New Roman" w:hAnsi="Times New Roman"/>
                <w:b/>
                <w:sz w:val="24"/>
                <w:szCs w:val="24"/>
                <w:lang w:eastAsia="tr-TR"/>
              </w:rPr>
            </w:pPr>
            <w:r w:rsidRPr="00503026">
              <w:rPr>
                <w:rFonts w:ascii="Times New Roman" w:hAnsi="Times New Roman"/>
                <w:b/>
                <w:sz w:val="24"/>
                <w:szCs w:val="24"/>
                <w:lang w:eastAsia="tr-TR"/>
              </w:rPr>
              <w:t>Sosyal güvence varlığı</w:t>
            </w:r>
          </w:p>
        </w:tc>
        <w:tc>
          <w:tcPr>
            <w:tcW w:w="1276" w:type="dxa"/>
          </w:tcPr>
          <w:p w14:paraId="7F9A9C8B" w14:textId="77777777" w:rsidR="00503026" w:rsidRPr="00503026" w:rsidRDefault="00503026" w:rsidP="00503026">
            <w:pPr>
              <w:autoSpaceDE w:val="0"/>
              <w:autoSpaceDN w:val="0"/>
              <w:adjustRightInd w:val="0"/>
              <w:spacing w:line="360" w:lineRule="auto"/>
              <w:jc w:val="center"/>
              <w:rPr>
                <w:rFonts w:ascii="Times New Roman" w:hAnsi="Times New Roman"/>
                <w:sz w:val="24"/>
                <w:szCs w:val="24"/>
                <w:lang w:eastAsia="tr-TR"/>
              </w:rPr>
            </w:pPr>
            <w:r w:rsidRPr="00503026">
              <w:rPr>
                <w:rFonts w:ascii="Times New Roman" w:hAnsi="Times New Roman"/>
                <w:sz w:val="24"/>
                <w:szCs w:val="24"/>
                <w:lang w:eastAsia="tr-TR"/>
              </w:rPr>
              <w:t>r</w:t>
            </w:r>
          </w:p>
        </w:tc>
        <w:tc>
          <w:tcPr>
            <w:tcW w:w="1418" w:type="dxa"/>
          </w:tcPr>
          <w:p w14:paraId="69747F46" w14:textId="77777777" w:rsidR="00503026" w:rsidRPr="00503026" w:rsidRDefault="00503026" w:rsidP="00503026">
            <w:pPr>
              <w:autoSpaceDE w:val="0"/>
              <w:autoSpaceDN w:val="0"/>
              <w:adjustRightInd w:val="0"/>
              <w:spacing w:line="360" w:lineRule="auto"/>
              <w:jc w:val="center"/>
              <w:rPr>
                <w:rFonts w:ascii="Times New Roman" w:hAnsi="Times New Roman"/>
                <w:sz w:val="24"/>
                <w:szCs w:val="24"/>
                <w:lang w:eastAsia="tr-TR"/>
              </w:rPr>
            </w:pPr>
            <w:r w:rsidRPr="00503026">
              <w:rPr>
                <w:rFonts w:ascii="Times New Roman" w:hAnsi="Times New Roman"/>
                <w:sz w:val="24"/>
                <w:szCs w:val="24"/>
                <w:lang w:eastAsia="tr-TR"/>
              </w:rPr>
              <w:t>0,018</w:t>
            </w:r>
          </w:p>
        </w:tc>
        <w:tc>
          <w:tcPr>
            <w:tcW w:w="1559" w:type="dxa"/>
          </w:tcPr>
          <w:p w14:paraId="35438728" w14:textId="77777777" w:rsidR="00503026" w:rsidRPr="00503026" w:rsidRDefault="00503026" w:rsidP="00503026">
            <w:pPr>
              <w:autoSpaceDE w:val="0"/>
              <w:autoSpaceDN w:val="0"/>
              <w:adjustRightInd w:val="0"/>
              <w:spacing w:line="360" w:lineRule="auto"/>
              <w:jc w:val="center"/>
              <w:rPr>
                <w:rFonts w:ascii="Times New Roman" w:hAnsi="Times New Roman"/>
                <w:sz w:val="24"/>
                <w:szCs w:val="24"/>
                <w:lang w:eastAsia="tr-TR"/>
              </w:rPr>
            </w:pPr>
            <w:r w:rsidRPr="00503026">
              <w:rPr>
                <w:rFonts w:ascii="Times New Roman" w:hAnsi="Times New Roman"/>
                <w:sz w:val="24"/>
                <w:szCs w:val="24"/>
                <w:lang w:eastAsia="tr-TR"/>
              </w:rPr>
              <w:t>0,098</w:t>
            </w:r>
          </w:p>
        </w:tc>
        <w:tc>
          <w:tcPr>
            <w:tcW w:w="1417" w:type="dxa"/>
          </w:tcPr>
          <w:p w14:paraId="7AA4E47E" w14:textId="77777777" w:rsidR="00503026" w:rsidRPr="00503026" w:rsidRDefault="00503026" w:rsidP="00503026">
            <w:pPr>
              <w:autoSpaceDE w:val="0"/>
              <w:autoSpaceDN w:val="0"/>
              <w:adjustRightInd w:val="0"/>
              <w:spacing w:line="360" w:lineRule="auto"/>
              <w:jc w:val="center"/>
              <w:rPr>
                <w:rFonts w:ascii="Times New Roman" w:hAnsi="Times New Roman"/>
                <w:sz w:val="24"/>
                <w:szCs w:val="24"/>
                <w:lang w:eastAsia="tr-TR"/>
              </w:rPr>
            </w:pPr>
            <w:r w:rsidRPr="00503026">
              <w:rPr>
                <w:rFonts w:ascii="Times New Roman" w:hAnsi="Times New Roman"/>
                <w:sz w:val="24"/>
                <w:szCs w:val="24"/>
                <w:lang w:eastAsia="tr-TR"/>
              </w:rPr>
              <w:t>0,025</w:t>
            </w:r>
          </w:p>
        </w:tc>
      </w:tr>
      <w:tr w:rsidR="00503026" w:rsidRPr="00503026" w14:paraId="607849B1" w14:textId="77777777" w:rsidTr="00503026">
        <w:tc>
          <w:tcPr>
            <w:tcW w:w="2376" w:type="dxa"/>
            <w:vMerge/>
          </w:tcPr>
          <w:p w14:paraId="522969E6" w14:textId="77777777" w:rsidR="00503026" w:rsidRPr="00503026" w:rsidRDefault="00503026" w:rsidP="00503026">
            <w:pPr>
              <w:autoSpaceDE w:val="0"/>
              <w:autoSpaceDN w:val="0"/>
              <w:adjustRightInd w:val="0"/>
              <w:spacing w:line="360" w:lineRule="auto"/>
              <w:jc w:val="center"/>
              <w:rPr>
                <w:rFonts w:ascii="Times New Roman" w:hAnsi="Times New Roman"/>
                <w:b/>
                <w:sz w:val="24"/>
                <w:szCs w:val="24"/>
                <w:lang w:eastAsia="tr-TR"/>
              </w:rPr>
            </w:pPr>
          </w:p>
        </w:tc>
        <w:tc>
          <w:tcPr>
            <w:tcW w:w="1276" w:type="dxa"/>
          </w:tcPr>
          <w:p w14:paraId="19D0775F" w14:textId="77777777" w:rsidR="00503026" w:rsidRPr="00503026" w:rsidRDefault="00503026" w:rsidP="00503026">
            <w:pPr>
              <w:autoSpaceDE w:val="0"/>
              <w:autoSpaceDN w:val="0"/>
              <w:adjustRightInd w:val="0"/>
              <w:spacing w:line="360" w:lineRule="auto"/>
              <w:jc w:val="center"/>
              <w:rPr>
                <w:rFonts w:ascii="Times New Roman" w:hAnsi="Times New Roman"/>
                <w:sz w:val="24"/>
                <w:szCs w:val="24"/>
                <w:lang w:eastAsia="tr-TR"/>
              </w:rPr>
            </w:pPr>
            <w:r w:rsidRPr="00503026">
              <w:rPr>
                <w:rFonts w:ascii="Times New Roman" w:hAnsi="Times New Roman"/>
                <w:sz w:val="24"/>
                <w:szCs w:val="24"/>
                <w:lang w:eastAsia="tr-TR"/>
              </w:rPr>
              <w:t>p</w:t>
            </w:r>
          </w:p>
        </w:tc>
        <w:tc>
          <w:tcPr>
            <w:tcW w:w="1418" w:type="dxa"/>
          </w:tcPr>
          <w:p w14:paraId="6D8030AE" w14:textId="77777777" w:rsidR="00503026" w:rsidRPr="00503026" w:rsidRDefault="00503026" w:rsidP="00503026">
            <w:pPr>
              <w:autoSpaceDE w:val="0"/>
              <w:autoSpaceDN w:val="0"/>
              <w:adjustRightInd w:val="0"/>
              <w:spacing w:line="360" w:lineRule="auto"/>
              <w:jc w:val="center"/>
              <w:rPr>
                <w:rFonts w:ascii="Times New Roman" w:hAnsi="Times New Roman"/>
                <w:sz w:val="24"/>
                <w:szCs w:val="24"/>
                <w:lang w:eastAsia="tr-TR"/>
              </w:rPr>
            </w:pPr>
            <w:r w:rsidRPr="00503026">
              <w:rPr>
                <w:rFonts w:ascii="Times New Roman" w:hAnsi="Times New Roman"/>
                <w:sz w:val="24"/>
                <w:szCs w:val="24"/>
                <w:lang w:eastAsia="tr-TR"/>
              </w:rPr>
              <w:t>0,891</w:t>
            </w:r>
          </w:p>
        </w:tc>
        <w:tc>
          <w:tcPr>
            <w:tcW w:w="1559" w:type="dxa"/>
          </w:tcPr>
          <w:p w14:paraId="69D873C0" w14:textId="77777777" w:rsidR="00503026" w:rsidRPr="00503026" w:rsidRDefault="00503026" w:rsidP="00503026">
            <w:pPr>
              <w:autoSpaceDE w:val="0"/>
              <w:autoSpaceDN w:val="0"/>
              <w:adjustRightInd w:val="0"/>
              <w:spacing w:line="360" w:lineRule="auto"/>
              <w:jc w:val="center"/>
              <w:rPr>
                <w:rFonts w:ascii="Times New Roman" w:hAnsi="Times New Roman"/>
                <w:sz w:val="24"/>
                <w:szCs w:val="24"/>
                <w:lang w:eastAsia="tr-TR"/>
              </w:rPr>
            </w:pPr>
            <w:r w:rsidRPr="00503026">
              <w:rPr>
                <w:rFonts w:ascii="Times New Roman" w:hAnsi="Times New Roman"/>
                <w:sz w:val="24"/>
                <w:szCs w:val="24"/>
                <w:lang w:eastAsia="tr-TR"/>
              </w:rPr>
              <w:t>0,449</w:t>
            </w:r>
          </w:p>
        </w:tc>
        <w:tc>
          <w:tcPr>
            <w:tcW w:w="1417" w:type="dxa"/>
          </w:tcPr>
          <w:p w14:paraId="2FDD865C" w14:textId="77777777" w:rsidR="00503026" w:rsidRPr="00503026" w:rsidRDefault="00503026" w:rsidP="00503026">
            <w:pPr>
              <w:autoSpaceDE w:val="0"/>
              <w:autoSpaceDN w:val="0"/>
              <w:adjustRightInd w:val="0"/>
              <w:spacing w:line="360" w:lineRule="auto"/>
              <w:jc w:val="center"/>
              <w:rPr>
                <w:rFonts w:ascii="Times New Roman" w:hAnsi="Times New Roman"/>
                <w:sz w:val="24"/>
                <w:szCs w:val="24"/>
                <w:lang w:eastAsia="tr-TR"/>
              </w:rPr>
            </w:pPr>
            <w:r w:rsidRPr="00503026">
              <w:rPr>
                <w:rFonts w:ascii="Times New Roman" w:hAnsi="Times New Roman"/>
                <w:sz w:val="24"/>
                <w:szCs w:val="24"/>
                <w:lang w:eastAsia="tr-TR"/>
              </w:rPr>
              <w:t>0,849</w:t>
            </w:r>
          </w:p>
        </w:tc>
      </w:tr>
      <w:tr w:rsidR="00503026" w:rsidRPr="00503026" w14:paraId="24A994A0" w14:textId="77777777" w:rsidTr="00503026">
        <w:tc>
          <w:tcPr>
            <w:tcW w:w="2376" w:type="dxa"/>
            <w:vMerge w:val="restart"/>
          </w:tcPr>
          <w:p w14:paraId="01AFF614" w14:textId="77777777" w:rsidR="00503026" w:rsidRPr="00503026" w:rsidRDefault="00503026" w:rsidP="00503026">
            <w:pPr>
              <w:autoSpaceDE w:val="0"/>
              <w:autoSpaceDN w:val="0"/>
              <w:adjustRightInd w:val="0"/>
              <w:spacing w:line="360" w:lineRule="auto"/>
              <w:jc w:val="center"/>
              <w:rPr>
                <w:rFonts w:ascii="Times New Roman" w:hAnsi="Times New Roman"/>
                <w:b/>
                <w:sz w:val="24"/>
                <w:szCs w:val="24"/>
                <w:lang w:eastAsia="tr-TR"/>
              </w:rPr>
            </w:pPr>
            <w:r w:rsidRPr="00503026">
              <w:rPr>
                <w:rFonts w:ascii="Times New Roman" w:hAnsi="Times New Roman"/>
                <w:b/>
                <w:sz w:val="24"/>
                <w:szCs w:val="24"/>
                <w:lang w:eastAsia="tr-TR"/>
              </w:rPr>
              <w:t>Medeni durum</w:t>
            </w:r>
          </w:p>
        </w:tc>
        <w:tc>
          <w:tcPr>
            <w:tcW w:w="1276" w:type="dxa"/>
          </w:tcPr>
          <w:p w14:paraId="56800A85" w14:textId="77777777" w:rsidR="00503026" w:rsidRPr="00503026" w:rsidRDefault="00503026" w:rsidP="00503026">
            <w:pPr>
              <w:autoSpaceDE w:val="0"/>
              <w:autoSpaceDN w:val="0"/>
              <w:adjustRightInd w:val="0"/>
              <w:spacing w:line="360" w:lineRule="auto"/>
              <w:jc w:val="center"/>
              <w:rPr>
                <w:rFonts w:ascii="Times New Roman" w:hAnsi="Times New Roman"/>
                <w:sz w:val="24"/>
                <w:szCs w:val="24"/>
                <w:lang w:eastAsia="tr-TR"/>
              </w:rPr>
            </w:pPr>
            <w:r w:rsidRPr="00503026">
              <w:rPr>
                <w:rFonts w:ascii="Times New Roman" w:hAnsi="Times New Roman"/>
                <w:sz w:val="24"/>
                <w:szCs w:val="24"/>
                <w:lang w:eastAsia="tr-TR"/>
              </w:rPr>
              <w:t>r</w:t>
            </w:r>
          </w:p>
        </w:tc>
        <w:tc>
          <w:tcPr>
            <w:tcW w:w="1418" w:type="dxa"/>
          </w:tcPr>
          <w:p w14:paraId="0920856F" w14:textId="77777777" w:rsidR="00503026" w:rsidRPr="00503026" w:rsidRDefault="00503026" w:rsidP="00503026">
            <w:pPr>
              <w:autoSpaceDE w:val="0"/>
              <w:autoSpaceDN w:val="0"/>
              <w:adjustRightInd w:val="0"/>
              <w:spacing w:line="360" w:lineRule="auto"/>
              <w:jc w:val="center"/>
              <w:rPr>
                <w:rFonts w:ascii="Times New Roman" w:hAnsi="Times New Roman"/>
                <w:sz w:val="24"/>
                <w:szCs w:val="24"/>
                <w:lang w:eastAsia="tr-TR"/>
              </w:rPr>
            </w:pPr>
            <w:r w:rsidRPr="00503026">
              <w:rPr>
                <w:rFonts w:ascii="Times New Roman" w:hAnsi="Times New Roman"/>
                <w:sz w:val="24"/>
                <w:szCs w:val="24"/>
                <w:lang w:eastAsia="tr-TR"/>
              </w:rPr>
              <w:t>-0,075</w:t>
            </w:r>
          </w:p>
        </w:tc>
        <w:tc>
          <w:tcPr>
            <w:tcW w:w="1559" w:type="dxa"/>
          </w:tcPr>
          <w:p w14:paraId="3FABBA22" w14:textId="77777777" w:rsidR="00503026" w:rsidRPr="00503026" w:rsidRDefault="00503026" w:rsidP="00503026">
            <w:pPr>
              <w:autoSpaceDE w:val="0"/>
              <w:autoSpaceDN w:val="0"/>
              <w:adjustRightInd w:val="0"/>
              <w:spacing w:line="360" w:lineRule="auto"/>
              <w:jc w:val="center"/>
              <w:rPr>
                <w:rFonts w:ascii="Times New Roman" w:hAnsi="Times New Roman"/>
                <w:sz w:val="24"/>
                <w:szCs w:val="24"/>
                <w:lang w:eastAsia="tr-TR"/>
              </w:rPr>
            </w:pPr>
            <w:r w:rsidRPr="00503026">
              <w:rPr>
                <w:rFonts w:ascii="Times New Roman" w:hAnsi="Times New Roman"/>
                <w:sz w:val="24"/>
                <w:szCs w:val="24"/>
                <w:lang w:eastAsia="tr-TR"/>
              </w:rPr>
              <w:t>-0,087</w:t>
            </w:r>
          </w:p>
        </w:tc>
        <w:tc>
          <w:tcPr>
            <w:tcW w:w="1417" w:type="dxa"/>
          </w:tcPr>
          <w:p w14:paraId="3A1076C7" w14:textId="77777777" w:rsidR="00503026" w:rsidRPr="00503026" w:rsidRDefault="00503026" w:rsidP="00503026">
            <w:pPr>
              <w:autoSpaceDE w:val="0"/>
              <w:autoSpaceDN w:val="0"/>
              <w:adjustRightInd w:val="0"/>
              <w:spacing w:line="360" w:lineRule="auto"/>
              <w:jc w:val="center"/>
              <w:rPr>
                <w:rFonts w:ascii="Times New Roman" w:hAnsi="Times New Roman"/>
                <w:sz w:val="24"/>
                <w:szCs w:val="24"/>
                <w:lang w:eastAsia="tr-TR"/>
              </w:rPr>
            </w:pPr>
            <w:r w:rsidRPr="00503026">
              <w:rPr>
                <w:rFonts w:ascii="Times New Roman" w:hAnsi="Times New Roman"/>
                <w:sz w:val="24"/>
                <w:szCs w:val="24"/>
                <w:lang w:eastAsia="tr-TR"/>
              </w:rPr>
              <w:t>0,095</w:t>
            </w:r>
          </w:p>
        </w:tc>
      </w:tr>
      <w:tr w:rsidR="00503026" w:rsidRPr="00503026" w14:paraId="2BA03B31" w14:textId="77777777" w:rsidTr="00503026">
        <w:tc>
          <w:tcPr>
            <w:tcW w:w="2376" w:type="dxa"/>
            <w:vMerge/>
          </w:tcPr>
          <w:p w14:paraId="18B779EC" w14:textId="77777777" w:rsidR="00503026" w:rsidRPr="00503026" w:rsidRDefault="00503026" w:rsidP="00503026">
            <w:pPr>
              <w:autoSpaceDE w:val="0"/>
              <w:autoSpaceDN w:val="0"/>
              <w:adjustRightInd w:val="0"/>
              <w:spacing w:line="360" w:lineRule="auto"/>
              <w:jc w:val="center"/>
              <w:rPr>
                <w:rFonts w:ascii="Times New Roman" w:hAnsi="Times New Roman"/>
                <w:b/>
                <w:sz w:val="24"/>
                <w:szCs w:val="24"/>
                <w:lang w:eastAsia="tr-TR"/>
              </w:rPr>
            </w:pPr>
          </w:p>
        </w:tc>
        <w:tc>
          <w:tcPr>
            <w:tcW w:w="1276" w:type="dxa"/>
          </w:tcPr>
          <w:p w14:paraId="51CD0443" w14:textId="77777777" w:rsidR="00503026" w:rsidRPr="00503026" w:rsidRDefault="00503026" w:rsidP="00503026">
            <w:pPr>
              <w:autoSpaceDE w:val="0"/>
              <w:autoSpaceDN w:val="0"/>
              <w:adjustRightInd w:val="0"/>
              <w:spacing w:line="360" w:lineRule="auto"/>
              <w:jc w:val="center"/>
              <w:rPr>
                <w:rFonts w:ascii="Times New Roman" w:hAnsi="Times New Roman"/>
                <w:sz w:val="24"/>
                <w:szCs w:val="24"/>
                <w:lang w:eastAsia="tr-TR"/>
              </w:rPr>
            </w:pPr>
            <w:r w:rsidRPr="00503026">
              <w:rPr>
                <w:rFonts w:ascii="Times New Roman" w:hAnsi="Times New Roman"/>
                <w:sz w:val="24"/>
                <w:szCs w:val="24"/>
                <w:lang w:eastAsia="tr-TR"/>
              </w:rPr>
              <w:t>p</w:t>
            </w:r>
          </w:p>
        </w:tc>
        <w:tc>
          <w:tcPr>
            <w:tcW w:w="1418" w:type="dxa"/>
          </w:tcPr>
          <w:p w14:paraId="41295AA7" w14:textId="77777777" w:rsidR="00503026" w:rsidRPr="00503026" w:rsidRDefault="00503026" w:rsidP="00503026">
            <w:pPr>
              <w:autoSpaceDE w:val="0"/>
              <w:autoSpaceDN w:val="0"/>
              <w:adjustRightInd w:val="0"/>
              <w:spacing w:line="360" w:lineRule="auto"/>
              <w:jc w:val="center"/>
              <w:rPr>
                <w:rFonts w:ascii="Times New Roman" w:hAnsi="Times New Roman"/>
                <w:sz w:val="24"/>
                <w:szCs w:val="24"/>
                <w:lang w:eastAsia="tr-TR"/>
              </w:rPr>
            </w:pPr>
            <w:r w:rsidRPr="00503026">
              <w:rPr>
                <w:rFonts w:ascii="Times New Roman" w:hAnsi="Times New Roman"/>
                <w:sz w:val="24"/>
                <w:szCs w:val="24"/>
                <w:lang w:eastAsia="tr-TR"/>
              </w:rPr>
              <w:t>0,562</w:t>
            </w:r>
          </w:p>
        </w:tc>
        <w:tc>
          <w:tcPr>
            <w:tcW w:w="1559" w:type="dxa"/>
          </w:tcPr>
          <w:p w14:paraId="6A878A1D" w14:textId="77777777" w:rsidR="00503026" w:rsidRPr="00503026" w:rsidRDefault="00503026" w:rsidP="00503026">
            <w:pPr>
              <w:autoSpaceDE w:val="0"/>
              <w:autoSpaceDN w:val="0"/>
              <w:adjustRightInd w:val="0"/>
              <w:spacing w:line="360" w:lineRule="auto"/>
              <w:jc w:val="center"/>
              <w:rPr>
                <w:rFonts w:ascii="Times New Roman" w:hAnsi="Times New Roman"/>
                <w:sz w:val="24"/>
                <w:szCs w:val="24"/>
                <w:lang w:eastAsia="tr-TR"/>
              </w:rPr>
            </w:pPr>
            <w:r w:rsidRPr="00503026">
              <w:rPr>
                <w:rFonts w:ascii="Times New Roman" w:hAnsi="Times New Roman"/>
                <w:sz w:val="24"/>
                <w:szCs w:val="24"/>
                <w:lang w:eastAsia="tr-TR"/>
              </w:rPr>
              <w:t>0,501</w:t>
            </w:r>
          </w:p>
        </w:tc>
        <w:tc>
          <w:tcPr>
            <w:tcW w:w="1417" w:type="dxa"/>
          </w:tcPr>
          <w:p w14:paraId="6CCA6561" w14:textId="77777777" w:rsidR="00503026" w:rsidRPr="00503026" w:rsidRDefault="00503026" w:rsidP="00503026">
            <w:pPr>
              <w:autoSpaceDE w:val="0"/>
              <w:autoSpaceDN w:val="0"/>
              <w:adjustRightInd w:val="0"/>
              <w:spacing w:line="360" w:lineRule="auto"/>
              <w:jc w:val="center"/>
              <w:rPr>
                <w:rFonts w:ascii="Times New Roman" w:hAnsi="Times New Roman"/>
                <w:sz w:val="24"/>
                <w:szCs w:val="24"/>
                <w:lang w:eastAsia="tr-TR"/>
              </w:rPr>
            </w:pPr>
            <w:r w:rsidRPr="00503026">
              <w:rPr>
                <w:rFonts w:ascii="Times New Roman" w:hAnsi="Times New Roman"/>
                <w:sz w:val="24"/>
                <w:szCs w:val="24"/>
                <w:lang w:eastAsia="tr-TR"/>
              </w:rPr>
              <w:t>0,463</w:t>
            </w:r>
          </w:p>
        </w:tc>
      </w:tr>
      <w:tr w:rsidR="00503026" w:rsidRPr="00503026" w14:paraId="0C25BBA0" w14:textId="77777777" w:rsidTr="00503026">
        <w:tc>
          <w:tcPr>
            <w:tcW w:w="2376" w:type="dxa"/>
            <w:vMerge w:val="restart"/>
          </w:tcPr>
          <w:p w14:paraId="3D0B9181" w14:textId="77777777" w:rsidR="00503026" w:rsidRPr="00503026" w:rsidRDefault="00503026" w:rsidP="00503026">
            <w:pPr>
              <w:autoSpaceDE w:val="0"/>
              <w:autoSpaceDN w:val="0"/>
              <w:adjustRightInd w:val="0"/>
              <w:spacing w:line="360" w:lineRule="auto"/>
              <w:jc w:val="center"/>
              <w:rPr>
                <w:rFonts w:ascii="Times New Roman" w:hAnsi="Times New Roman"/>
                <w:b/>
                <w:sz w:val="24"/>
                <w:szCs w:val="24"/>
                <w:lang w:eastAsia="tr-TR"/>
              </w:rPr>
            </w:pPr>
            <w:r w:rsidRPr="00503026">
              <w:rPr>
                <w:rFonts w:ascii="Times New Roman" w:hAnsi="Times New Roman"/>
                <w:b/>
                <w:sz w:val="24"/>
                <w:szCs w:val="24"/>
                <w:lang w:eastAsia="tr-TR"/>
              </w:rPr>
              <w:t>Kronik hastalık varlığı</w:t>
            </w:r>
          </w:p>
        </w:tc>
        <w:tc>
          <w:tcPr>
            <w:tcW w:w="1276" w:type="dxa"/>
          </w:tcPr>
          <w:p w14:paraId="7FD9DF5F" w14:textId="77777777" w:rsidR="00503026" w:rsidRPr="00503026" w:rsidRDefault="00503026" w:rsidP="00503026">
            <w:pPr>
              <w:autoSpaceDE w:val="0"/>
              <w:autoSpaceDN w:val="0"/>
              <w:adjustRightInd w:val="0"/>
              <w:spacing w:line="360" w:lineRule="auto"/>
              <w:jc w:val="center"/>
              <w:rPr>
                <w:rFonts w:ascii="Times New Roman" w:hAnsi="Times New Roman"/>
                <w:sz w:val="24"/>
                <w:szCs w:val="24"/>
                <w:lang w:eastAsia="tr-TR"/>
              </w:rPr>
            </w:pPr>
            <w:r w:rsidRPr="00503026">
              <w:rPr>
                <w:rFonts w:ascii="Times New Roman" w:hAnsi="Times New Roman"/>
                <w:sz w:val="24"/>
                <w:szCs w:val="24"/>
                <w:lang w:eastAsia="tr-TR"/>
              </w:rPr>
              <w:t>r</w:t>
            </w:r>
          </w:p>
        </w:tc>
        <w:tc>
          <w:tcPr>
            <w:tcW w:w="1418" w:type="dxa"/>
          </w:tcPr>
          <w:p w14:paraId="645B33B9" w14:textId="77777777" w:rsidR="00503026" w:rsidRPr="00503026" w:rsidRDefault="00503026" w:rsidP="00503026">
            <w:pPr>
              <w:autoSpaceDE w:val="0"/>
              <w:autoSpaceDN w:val="0"/>
              <w:adjustRightInd w:val="0"/>
              <w:spacing w:line="360" w:lineRule="auto"/>
              <w:jc w:val="center"/>
              <w:rPr>
                <w:rFonts w:ascii="Times New Roman" w:hAnsi="Times New Roman"/>
                <w:sz w:val="24"/>
                <w:szCs w:val="24"/>
                <w:lang w:eastAsia="tr-TR"/>
              </w:rPr>
            </w:pPr>
            <w:r w:rsidRPr="00503026">
              <w:rPr>
                <w:rFonts w:ascii="Times New Roman" w:hAnsi="Times New Roman"/>
                <w:sz w:val="24"/>
                <w:szCs w:val="24"/>
                <w:lang w:eastAsia="tr-TR"/>
              </w:rPr>
              <w:t>0,114</w:t>
            </w:r>
          </w:p>
        </w:tc>
        <w:tc>
          <w:tcPr>
            <w:tcW w:w="1559" w:type="dxa"/>
          </w:tcPr>
          <w:p w14:paraId="19DC35EC" w14:textId="77777777" w:rsidR="00503026" w:rsidRPr="00503026" w:rsidRDefault="00503026" w:rsidP="00503026">
            <w:pPr>
              <w:autoSpaceDE w:val="0"/>
              <w:autoSpaceDN w:val="0"/>
              <w:adjustRightInd w:val="0"/>
              <w:spacing w:line="360" w:lineRule="auto"/>
              <w:jc w:val="center"/>
              <w:rPr>
                <w:rFonts w:ascii="Times New Roman" w:hAnsi="Times New Roman"/>
                <w:sz w:val="24"/>
                <w:szCs w:val="24"/>
                <w:lang w:eastAsia="tr-TR"/>
              </w:rPr>
            </w:pPr>
            <w:r w:rsidRPr="00503026">
              <w:rPr>
                <w:rFonts w:ascii="Times New Roman" w:hAnsi="Times New Roman"/>
                <w:sz w:val="24"/>
                <w:szCs w:val="24"/>
                <w:lang w:eastAsia="tr-TR"/>
              </w:rPr>
              <w:t>0,243</w:t>
            </w:r>
          </w:p>
        </w:tc>
        <w:tc>
          <w:tcPr>
            <w:tcW w:w="1417" w:type="dxa"/>
          </w:tcPr>
          <w:p w14:paraId="300D5FEC" w14:textId="77777777" w:rsidR="00503026" w:rsidRPr="00503026" w:rsidRDefault="00503026" w:rsidP="00503026">
            <w:pPr>
              <w:autoSpaceDE w:val="0"/>
              <w:autoSpaceDN w:val="0"/>
              <w:adjustRightInd w:val="0"/>
              <w:spacing w:line="360" w:lineRule="auto"/>
              <w:jc w:val="center"/>
              <w:rPr>
                <w:rFonts w:ascii="Times New Roman" w:hAnsi="Times New Roman"/>
                <w:sz w:val="24"/>
                <w:szCs w:val="24"/>
                <w:lang w:eastAsia="tr-TR"/>
              </w:rPr>
            </w:pPr>
            <w:r w:rsidRPr="00503026">
              <w:rPr>
                <w:rFonts w:ascii="Times New Roman" w:hAnsi="Times New Roman"/>
                <w:sz w:val="24"/>
                <w:szCs w:val="24"/>
                <w:lang w:eastAsia="tr-TR"/>
              </w:rPr>
              <w:t>-0,215</w:t>
            </w:r>
          </w:p>
        </w:tc>
      </w:tr>
      <w:tr w:rsidR="00503026" w:rsidRPr="00503026" w14:paraId="509B32C3" w14:textId="77777777" w:rsidTr="00503026">
        <w:tc>
          <w:tcPr>
            <w:tcW w:w="2376" w:type="dxa"/>
            <w:vMerge/>
          </w:tcPr>
          <w:p w14:paraId="1E9BA944" w14:textId="77777777" w:rsidR="00503026" w:rsidRPr="00503026" w:rsidRDefault="00503026" w:rsidP="00503026">
            <w:pPr>
              <w:autoSpaceDE w:val="0"/>
              <w:autoSpaceDN w:val="0"/>
              <w:adjustRightInd w:val="0"/>
              <w:spacing w:line="360" w:lineRule="auto"/>
              <w:jc w:val="center"/>
              <w:rPr>
                <w:rFonts w:ascii="Times New Roman" w:hAnsi="Times New Roman"/>
                <w:b/>
                <w:sz w:val="24"/>
                <w:szCs w:val="24"/>
                <w:lang w:eastAsia="tr-TR"/>
              </w:rPr>
            </w:pPr>
          </w:p>
        </w:tc>
        <w:tc>
          <w:tcPr>
            <w:tcW w:w="1276" w:type="dxa"/>
          </w:tcPr>
          <w:p w14:paraId="54B95BC3" w14:textId="77777777" w:rsidR="00503026" w:rsidRPr="00503026" w:rsidRDefault="00503026" w:rsidP="00503026">
            <w:pPr>
              <w:autoSpaceDE w:val="0"/>
              <w:autoSpaceDN w:val="0"/>
              <w:adjustRightInd w:val="0"/>
              <w:spacing w:line="360" w:lineRule="auto"/>
              <w:jc w:val="center"/>
              <w:rPr>
                <w:rFonts w:ascii="Times New Roman" w:hAnsi="Times New Roman"/>
                <w:sz w:val="24"/>
                <w:szCs w:val="24"/>
                <w:lang w:eastAsia="tr-TR"/>
              </w:rPr>
            </w:pPr>
            <w:r w:rsidRPr="00503026">
              <w:rPr>
                <w:rFonts w:ascii="Times New Roman" w:hAnsi="Times New Roman"/>
                <w:sz w:val="24"/>
                <w:szCs w:val="24"/>
                <w:lang w:eastAsia="tr-TR"/>
              </w:rPr>
              <w:t>p</w:t>
            </w:r>
          </w:p>
        </w:tc>
        <w:tc>
          <w:tcPr>
            <w:tcW w:w="1418" w:type="dxa"/>
          </w:tcPr>
          <w:p w14:paraId="66021B4F" w14:textId="77777777" w:rsidR="00503026" w:rsidRPr="00503026" w:rsidRDefault="00503026" w:rsidP="00503026">
            <w:pPr>
              <w:autoSpaceDE w:val="0"/>
              <w:autoSpaceDN w:val="0"/>
              <w:adjustRightInd w:val="0"/>
              <w:spacing w:line="360" w:lineRule="auto"/>
              <w:jc w:val="center"/>
              <w:rPr>
                <w:rFonts w:ascii="Times New Roman" w:hAnsi="Times New Roman"/>
                <w:sz w:val="24"/>
                <w:szCs w:val="24"/>
                <w:lang w:eastAsia="tr-TR"/>
              </w:rPr>
            </w:pPr>
            <w:r w:rsidRPr="00503026">
              <w:rPr>
                <w:rFonts w:ascii="Times New Roman" w:hAnsi="Times New Roman"/>
                <w:sz w:val="24"/>
                <w:szCs w:val="24"/>
                <w:lang w:eastAsia="tr-TR"/>
              </w:rPr>
              <w:t>0,378</w:t>
            </w:r>
          </w:p>
        </w:tc>
        <w:tc>
          <w:tcPr>
            <w:tcW w:w="1559" w:type="dxa"/>
          </w:tcPr>
          <w:p w14:paraId="79DE8CDF" w14:textId="77777777" w:rsidR="00503026" w:rsidRPr="00503026" w:rsidRDefault="00503026" w:rsidP="00503026">
            <w:pPr>
              <w:autoSpaceDE w:val="0"/>
              <w:autoSpaceDN w:val="0"/>
              <w:adjustRightInd w:val="0"/>
              <w:spacing w:line="360" w:lineRule="auto"/>
              <w:jc w:val="center"/>
              <w:rPr>
                <w:rFonts w:ascii="Times New Roman" w:hAnsi="Times New Roman"/>
                <w:sz w:val="24"/>
                <w:szCs w:val="24"/>
                <w:lang w:eastAsia="tr-TR"/>
              </w:rPr>
            </w:pPr>
            <w:r w:rsidRPr="00503026">
              <w:rPr>
                <w:rFonts w:ascii="Times New Roman" w:hAnsi="Times New Roman"/>
                <w:sz w:val="24"/>
                <w:szCs w:val="24"/>
                <w:lang w:eastAsia="tr-TR"/>
              </w:rPr>
              <w:t>0,057</w:t>
            </w:r>
          </w:p>
        </w:tc>
        <w:tc>
          <w:tcPr>
            <w:tcW w:w="1417" w:type="dxa"/>
          </w:tcPr>
          <w:p w14:paraId="69CF4BC8" w14:textId="77777777" w:rsidR="00503026" w:rsidRPr="00503026" w:rsidRDefault="00503026" w:rsidP="00503026">
            <w:pPr>
              <w:autoSpaceDE w:val="0"/>
              <w:autoSpaceDN w:val="0"/>
              <w:adjustRightInd w:val="0"/>
              <w:spacing w:line="360" w:lineRule="auto"/>
              <w:jc w:val="center"/>
              <w:rPr>
                <w:rFonts w:ascii="Times New Roman" w:hAnsi="Times New Roman"/>
                <w:sz w:val="24"/>
                <w:szCs w:val="24"/>
                <w:lang w:eastAsia="tr-TR"/>
              </w:rPr>
            </w:pPr>
            <w:r w:rsidRPr="00503026">
              <w:rPr>
                <w:rFonts w:ascii="Times New Roman" w:hAnsi="Times New Roman"/>
                <w:sz w:val="24"/>
                <w:szCs w:val="24"/>
                <w:lang w:eastAsia="tr-TR"/>
              </w:rPr>
              <w:t>0,093</w:t>
            </w:r>
          </w:p>
        </w:tc>
      </w:tr>
      <w:tr w:rsidR="00503026" w:rsidRPr="00503026" w14:paraId="4F73826E" w14:textId="77777777" w:rsidTr="00503026">
        <w:tc>
          <w:tcPr>
            <w:tcW w:w="2376" w:type="dxa"/>
            <w:vMerge w:val="restart"/>
          </w:tcPr>
          <w:p w14:paraId="6CF74D63" w14:textId="77777777" w:rsidR="00503026" w:rsidRPr="00503026" w:rsidRDefault="00503026" w:rsidP="00503026">
            <w:pPr>
              <w:autoSpaceDE w:val="0"/>
              <w:autoSpaceDN w:val="0"/>
              <w:adjustRightInd w:val="0"/>
              <w:spacing w:line="360" w:lineRule="auto"/>
              <w:jc w:val="center"/>
              <w:rPr>
                <w:rFonts w:ascii="Times New Roman" w:hAnsi="Times New Roman"/>
                <w:b/>
                <w:sz w:val="24"/>
                <w:szCs w:val="24"/>
                <w:lang w:eastAsia="tr-TR"/>
              </w:rPr>
            </w:pPr>
            <w:r w:rsidRPr="00503026">
              <w:rPr>
                <w:rFonts w:ascii="Times New Roman" w:hAnsi="Times New Roman"/>
                <w:b/>
                <w:sz w:val="24"/>
                <w:szCs w:val="24"/>
                <w:lang w:eastAsia="tr-TR"/>
              </w:rPr>
              <w:t>VAÖ</w:t>
            </w:r>
          </w:p>
        </w:tc>
        <w:tc>
          <w:tcPr>
            <w:tcW w:w="1276" w:type="dxa"/>
          </w:tcPr>
          <w:p w14:paraId="6660B40B" w14:textId="77777777" w:rsidR="00503026" w:rsidRPr="00503026" w:rsidRDefault="00503026" w:rsidP="00503026">
            <w:pPr>
              <w:autoSpaceDE w:val="0"/>
              <w:autoSpaceDN w:val="0"/>
              <w:adjustRightInd w:val="0"/>
              <w:spacing w:line="360" w:lineRule="auto"/>
              <w:jc w:val="center"/>
              <w:rPr>
                <w:rFonts w:ascii="Times New Roman" w:hAnsi="Times New Roman"/>
                <w:sz w:val="24"/>
                <w:szCs w:val="24"/>
                <w:lang w:eastAsia="tr-TR"/>
              </w:rPr>
            </w:pPr>
            <w:r w:rsidRPr="00503026">
              <w:rPr>
                <w:rFonts w:ascii="Times New Roman" w:hAnsi="Times New Roman"/>
                <w:sz w:val="24"/>
                <w:szCs w:val="24"/>
                <w:lang w:eastAsia="tr-TR"/>
              </w:rPr>
              <w:t>r</w:t>
            </w:r>
          </w:p>
        </w:tc>
        <w:tc>
          <w:tcPr>
            <w:tcW w:w="1418" w:type="dxa"/>
          </w:tcPr>
          <w:p w14:paraId="26E7E530" w14:textId="77777777" w:rsidR="00503026" w:rsidRPr="00503026" w:rsidRDefault="00503026" w:rsidP="00503026">
            <w:pPr>
              <w:autoSpaceDE w:val="0"/>
              <w:autoSpaceDN w:val="0"/>
              <w:adjustRightInd w:val="0"/>
              <w:spacing w:line="360" w:lineRule="auto"/>
              <w:jc w:val="center"/>
              <w:rPr>
                <w:rFonts w:ascii="Times New Roman" w:hAnsi="Times New Roman"/>
                <w:sz w:val="24"/>
                <w:szCs w:val="24"/>
                <w:lang w:eastAsia="tr-TR"/>
              </w:rPr>
            </w:pPr>
            <w:r w:rsidRPr="00503026">
              <w:rPr>
                <w:rFonts w:ascii="Times New Roman" w:hAnsi="Times New Roman"/>
                <w:sz w:val="24"/>
                <w:szCs w:val="24"/>
                <w:lang w:eastAsia="tr-TR"/>
              </w:rPr>
              <w:t>1</w:t>
            </w:r>
          </w:p>
        </w:tc>
        <w:tc>
          <w:tcPr>
            <w:tcW w:w="1559" w:type="dxa"/>
          </w:tcPr>
          <w:p w14:paraId="29501816" w14:textId="77777777" w:rsidR="00503026" w:rsidRPr="00503026" w:rsidRDefault="00503026" w:rsidP="00503026">
            <w:pPr>
              <w:autoSpaceDE w:val="0"/>
              <w:autoSpaceDN w:val="0"/>
              <w:adjustRightInd w:val="0"/>
              <w:spacing w:line="360" w:lineRule="auto"/>
              <w:jc w:val="center"/>
              <w:rPr>
                <w:rFonts w:ascii="Times New Roman" w:hAnsi="Times New Roman"/>
                <w:sz w:val="24"/>
                <w:szCs w:val="24"/>
                <w:vertAlign w:val="superscript"/>
                <w:lang w:eastAsia="tr-TR"/>
              </w:rPr>
            </w:pPr>
            <w:r w:rsidRPr="00503026">
              <w:rPr>
                <w:rFonts w:ascii="Times New Roman" w:hAnsi="Times New Roman"/>
                <w:sz w:val="24"/>
                <w:szCs w:val="24"/>
                <w:lang w:eastAsia="tr-TR"/>
              </w:rPr>
              <w:t>0,263</w:t>
            </w:r>
            <w:r w:rsidRPr="00503026">
              <w:rPr>
                <w:rFonts w:ascii="Times New Roman" w:hAnsi="Times New Roman"/>
                <w:sz w:val="24"/>
                <w:szCs w:val="24"/>
                <w:vertAlign w:val="superscript"/>
                <w:lang w:eastAsia="tr-TR"/>
              </w:rPr>
              <w:t>*</w:t>
            </w:r>
          </w:p>
        </w:tc>
        <w:tc>
          <w:tcPr>
            <w:tcW w:w="1417" w:type="dxa"/>
          </w:tcPr>
          <w:p w14:paraId="00B8DFEF" w14:textId="77777777" w:rsidR="00503026" w:rsidRPr="00503026" w:rsidRDefault="00503026" w:rsidP="00503026">
            <w:pPr>
              <w:spacing w:line="360" w:lineRule="auto"/>
              <w:jc w:val="center"/>
              <w:rPr>
                <w:rFonts w:ascii="Times New Roman" w:hAnsi="Times New Roman"/>
                <w:sz w:val="24"/>
                <w:szCs w:val="24"/>
                <w:lang w:eastAsia="tr-TR"/>
              </w:rPr>
            </w:pPr>
            <w:r w:rsidRPr="00503026">
              <w:rPr>
                <w:rFonts w:ascii="Times New Roman" w:hAnsi="Times New Roman"/>
                <w:sz w:val="24"/>
                <w:szCs w:val="24"/>
                <w:lang w:eastAsia="tr-TR"/>
              </w:rPr>
              <w:t>-0,164</w:t>
            </w:r>
          </w:p>
        </w:tc>
      </w:tr>
      <w:tr w:rsidR="00503026" w:rsidRPr="00503026" w14:paraId="28E99C21" w14:textId="77777777" w:rsidTr="00503026">
        <w:tc>
          <w:tcPr>
            <w:tcW w:w="2376" w:type="dxa"/>
            <w:vMerge/>
          </w:tcPr>
          <w:p w14:paraId="1D5F8F0E" w14:textId="77777777" w:rsidR="00503026" w:rsidRPr="00503026" w:rsidRDefault="00503026" w:rsidP="00503026">
            <w:pPr>
              <w:autoSpaceDE w:val="0"/>
              <w:autoSpaceDN w:val="0"/>
              <w:adjustRightInd w:val="0"/>
              <w:spacing w:line="360" w:lineRule="auto"/>
              <w:jc w:val="center"/>
              <w:rPr>
                <w:rFonts w:ascii="Times New Roman" w:hAnsi="Times New Roman"/>
                <w:b/>
                <w:sz w:val="24"/>
                <w:szCs w:val="24"/>
                <w:lang w:eastAsia="tr-TR"/>
              </w:rPr>
            </w:pPr>
          </w:p>
        </w:tc>
        <w:tc>
          <w:tcPr>
            <w:tcW w:w="1276" w:type="dxa"/>
          </w:tcPr>
          <w:p w14:paraId="75FFC9E6" w14:textId="77777777" w:rsidR="00503026" w:rsidRPr="00503026" w:rsidRDefault="00503026" w:rsidP="00503026">
            <w:pPr>
              <w:autoSpaceDE w:val="0"/>
              <w:autoSpaceDN w:val="0"/>
              <w:adjustRightInd w:val="0"/>
              <w:spacing w:line="360" w:lineRule="auto"/>
              <w:jc w:val="center"/>
              <w:rPr>
                <w:rFonts w:ascii="Times New Roman" w:hAnsi="Times New Roman"/>
                <w:sz w:val="24"/>
                <w:szCs w:val="24"/>
                <w:lang w:eastAsia="tr-TR"/>
              </w:rPr>
            </w:pPr>
            <w:r w:rsidRPr="00503026">
              <w:rPr>
                <w:rFonts w:ascii="Times New Roman" w:hAnsi="Times New Roman"/>
                <w:sz w:val="24"/>
                <w:szCs w:val="24"/>
                <w:lang w:eastAsia="tr-TR"/>
              </w:rPr>
              <w:t>p</w:t>
            </w:r>
          </w:p>
        </w:tc>
        <w:tc>
          <w:tcPr>
            <w:tcW w:w="1418" w:type="dxa"/>
          </w:tcPr>
          <w:p w14:paraId="70F17722" w14:textId="77777777" w:rsidR="00503026" w:rsidRPr="00503026" w:rsidRDefault="00503026" w:rsidP="00503026">
            <w:pPr>
              <w:autoSpaceDE w:val="0"/>
              <w:autoSpaceDN w:val="0"/>
              <w:adjustRightInd w:val="0"/>
              <w:spacing w:line="360" w:lineRule="auto"/>
              <w:jc w:val="center"/>
              <w:rPr>
                <w:rFonts w:ascii="Times New Roman" w:hAnsi="Times New Roman"/>
                <w:sz w:val="24"/>
                <w:szCs w:val="24"/>
                <w:lang w:eastAsia="tr-TR"/>
              </w:rPr>
            </w:pPr>
          </w:p>
        </w:tc>
        <w:tc>
          <w:tcPr>
            <w:tcW w:w="1559" w:type="dxa"/>
          </w:tcPr>
          <w:p w14:paraId="7A7459D8" w14:textId="77777777" w:rsidR="00503026" w:rsidRPr="00503026" w:rsidRDefault="00503026" w:rsidP="00503026">
            <w:pPr>
              <w:autoSpaceDE w:val="0"/>
              <w:autoSpaceDN w:val="0"/>
              <w:adjustRightInd w:val="0"/>
              <w:spacing w:line="360" w:lineRule="auto"/>
              <w:jc w:val="center"/>
              <w:rPr>
                <w:rFonts w:ascii="Times New Roman" w:hAnsi="Times New Roman"/>
                <w:sz w:val="24"/>
                <w:szCs w:val="24"/>
                <w:lang w:eastAsia="tr-TR"/>
              </w:rPr>
            </w:pPr>
            <w:r w:rsidRPr="00503026">
              <w:rPr>
                <w:rFonts w:ascii="Times New Roman" w:hAnsi="Times New Roman"/>
                <w:sz w:val="24"/>
                <w:szCs w:val="24"/>
                <w:lang w:eastAsia="tr-TR"/>
              </w:rPr>
              <w:t>0,039</w:t>
            </w:r>
          </w:p>
        </w:tc>
        <w:tc>
          <w:tcPr>
            <w:tcW w:w="1417" w:type="dxa"/>
          </w:tcPr>
          <w:p w14:paraId="5CA7B578" w14:textId="77777777" w:rsidR="00503026" w:rsidRPr="00503026" w:rsidRDefault="00503026" w:rsidP="00503026">
            <w:pPr>
              <w:spacing w:line="360" w:lineRule="auto"/>
              <w:jc w:val="center"/>
              <w:rPr>
                <w:rFonts w:ascii="Times New Roman" w:hAnsi="Times New Roman"/>
                <w:sz w:val="24"/>
                <w:szCs w:val="24"/>
                <w:lang w:eastAsia="tr-TR"/>
              </w:rPr>
            </w:pPr>
            <w:r w:rsidRPr="00503026">
              <w:rPr>
                <w:rFonts w:ascii="Times New Roman" w:hAnsi="Times New Roman"/>
                <w:sz w:val="24"/>
                <w:szCs w:val="24"/>
                <w:lang w:eastAsia="tr-TR"/>
              </w:rPr>
              <w:t>0,204</w:t>
            </w:r>
          </w:p>
        </w:tc>
      </w:tr>
      <w:tr w:rsidR="00503026" w:rsidRPr="00503026" w14:paraId="1AB0F4D4" w14:textId="77777777" w:rsidTr="00503026">
        <w:tc>
          <w:tcPr>
            <w:tcW w:w="2376" w:type="dxa"/>
            <w:vMerge w:val="restart"/>
          </w:tcPr>
          <w:p w14:paraId="2517682B" w14:textId="77777777" w:rsidR="00503026" w:rsidRPr="00503026" w:rsidRDefault="00503026" w:rsidP="00503026">
            <w:pPr>
              <w:autoSpaceDE w:val="0"/>
              <w:autoSpaceDN w:val="0"/>
              <w:adjustRightInd w:val="0"/>
              <w:spacing w:line="360" w:lineRule="auto"/>
              <w:jc w:val="center"/>
              <w:rPr>
                <w:rFonts w:ascii="Times New Roman" w:hAnsi="Times New Roman"/>
                <w:b/>
                <w:sz w:val="24"/>
                <w:szCs w:val="24"/>
                <w:lang w:eastAsia="tr-TR"/>
              </w:rPr>
            </w:pPr>
            <w:r w:rsidRPr="00503026">
              <w:rPr>
                <w:rFonts w:ascii="Times New Roman" w:hAnsi="Times New Roman"/>
                <w:b/>
                <w:sz w:val="24"/>
                <w:szCs w:val="24"/>
                <w:lang w:eastAsia="tr-TR"/>
              </w:rPr>
              <w:t>BDS</w:t>
            </w:r>
          </w:p>
        </w:tc>
        <w:tc>
          <w:tcPr>
            <w:tcW w:w="1276" w:type="dxa"/>
          </w:tcPr>
          <w:p w14:paraId="0E040CB8" w14:textId="77777777" w:rsidR="00503026" w:rsidRPr="00503026" w:rsidRDefault="00503026" w:rsidP="00503026">
            <w:pPr>
              <w:autoSpaceDE w:val="0"/>
              <w:autoSpaceDN w:val="0"/>
              <w:adjustRightInd w:val="0"/>
              <w:spacing w:line="360" w:lineRule="auto"/>
              <w:jc w:val="center"/>
              <w:rPr>
                <w:rFonts w:ascii="Times New Roman" w:hAnsi="Times New Roman"/>
                <w:sz w:val="24"/>
                <w:szCs w:val="24"/>
                <w:lang w:eastAsia="tr-TR"/>
              </w:rPr>
            </w:pPr>
            <w:r w:rsidRPr="00503026">
              <w:rPr>
                <w:rFonts w:ascii="Times New Roman" w:hAnsi="Times New Roman"/>
                <w:sz w:val="24"/>
                <w:szCs w:val="24"/>
                <w:lang w:eastAsia="tr-TR"/>
              </w:rPr>
              <w:t>r</w:t>
            </w:r>
          </w:p>
        </w:tc>
        <w:tc>
          <w:tcPr>
            <w:tcW w:w="1418" w:type="dxa"/>
          </w:tcPr>
          <w:p w14:paraId="4C68B32E" w14:textId="77777777" w:rsidR="00503026" w:rsidRPr="00503026" w:rsidRDefault="00503026" w:rsidP="00503026">
            <w:pPr>
              <w:spacing w:line="360" w:lineRule="auto"/>
              <w:jc w:val="center"/>
              <w:rPr>
                <w:rFonts w:ascii="Times New Roman" w:hAnsi="Times New Roman"/>
                <w:sz w:val="24"/>
                <w:szCs w:val="24"/>
                <w:vertAlign w:val="superscript"/>
                <w:lang w:eastAsia="tr-TR"/>
              </w:rPr>
            </w:pPr>
            <w:r w:rsidRPr="00503026">
              <w:rPr>
                <w:rFonts w:ascii="Times New Roman" w:hAnsi="Times New Roman"/>
                <w:sz w:val="24"/>
                <w:szCs w:val="24"/>
                <w:lang w:eastAsia="tr-TR"/>
              </w:rPr>
              <w:t>0,263</w:t>
            </w:r>
            <w:r w:rsidRPr="00503026">
              <w:rPr>
                <w:rFonts w:ascii="Times New Roman" w:hAnsi="Times New Roman"/>
                <w:sz w:val="24"/>
                <w:szCs w:val="24"/>
                <w:vertAlign w:val="superscript"/>
                <w:lang w:eastAsia="tr-TR"/>
              </w:rPr>
              <w:t>*</w:t>
            </w:r>
          </w:p>
        </w:tc>
        <w:tc>
          <w:tcPr>
            <w:tcW w:w="1559" w:type="dxa"/>
          </w:tcPr>
          <w:p w14:paraId="67AEB85C" w14:textId="77777777" w:rsidR="00503026" w:rsidRPr="00503026" w:rsidRDefault="00503026" w:rsidP="00503026">
            <w:pPr>
              <w:autoSpaceDE w:val="0"/>
              <w:autoSpaceDN w:val="0"/>
              <w:adjustRightInd w:val="0"/>
              <w:spacing w:line="360" w:lineRule="auto"/>
              <w:jc w:val="center"/>
              <w:rPr>
                <w:rFonts w:ascii="Times New Roman" w:hAnsi="Times New Roman"/>
                <w:sz w:val="24"/>
                <w:szCs w:val="24"/>
                <w:lang w:eastAsia="tr-TR"/>
              </w:rPr>
            </w:pPr>
            <w:r w:rsidRPr="00503026">
              <w:rPr>
                <w:rFonts w:ascii="Times New Roman" w:hAnsi="Times New Roman"/>
                <w:sz w:val="24"/>
                <w:szCs w:val="24"/>
                <w:lang w:eastAsia="tr-TR"/>
              </w:rPr>
              <w:t>1</w:t>
            </w:r>
          </w:p>
        </w:tc>
        <w:tc>
          <w:tcPr>
            <w:tcW w:w="1417" w:type="dxa"/>
          </w:tcPr>
          <w:p w14:paraId="34E39AA8" w14:textId="77777777" w:rsidR="00503026" w:rsidRPr="00503026" w:rsidRDefault="00503026" w:rsidP="00503026">
            <w:pPr>
              <w:autoSpaceDE w:val="0"/>
              <w:autoSpaceDN w:val="0"/>
              <w:adjustRightInd w:val="0"/>
              <w:spacing w:line="360" w:lineRule="auto"/>
              <w:jc w:val="center"/>
              <w:rPr>
                <w:rFonts w:ascii="Times New Roman" w:hAnsi="Times New Roman"/>
                <w:sz w:val="24"/>
                <w:szCs w:val="24"/>
                <w:vertAlign w:val="superscript"/>
                <w:lang w:eastAsia="tr-TR"/>
              </w:rPr>
            </w:pPr>
            <w:r w:rsidRPr="00503026">
              <w:rPr>
                <w:rFonts w:ascii="Times New Roman" w:hAnsi="Times New Roman"/>
                <w:sz w:val="24"/>
                <w:szCs w:val="24"/>
                <w:lang w:eastAsia="tr-TR"/>
              </w:rPr>
              <w:t>-0,492</w:t>
            </w:r>
            <w:r w:rsidRPr="00503026">
              <w:rPr>
                <w:rFonts w:ascii="Times New Roman" w:hAnsi="Times New Roman"/>
                <w:sz w:val="24"/>
                <w:szCs w:val="24"/>
                <w:vertAlign w:val="superscript"/>
                <w:lang w:eastAsia="tr-TR"/>
              </w:rPr>
              <w:t>**</w:t>
            </w:r>
          </w:p>
        </w:tc>
      </w:tr>
      <w:tr w:rsidR="00503026" w:rsidRPr="00503026" w14:paraId="1ACDDD8E" w14:textId="77777777" w:rsidTr="00503026">
        <w:tc>
          <w:tcPr>
            <w:tcW w:w="2376" w:type="dxa"/>
            <w:vMerge/>
            <w:tcBorders>
              <w:bottom w:val="single" w:sz="4" w:space="0" w:color="auto"/>
            </w:tcBorders>
          </w:tcPr>
          <w:p w14:paraId="11AD1BAC" w14:textId="77777777" w:rsidR="00503026" w:rsidRPr="00503026" w:rsidRDefault="00503026" w:rsidP="00503026">
            <w:pPr>
              <w:autoSpaceDE w:val="0"/>
              <w:autoSpaceDN w:val="0"/>
              <w:adjustRightInd w:val="0"/>
              <w:spacing w:line="360" w:lineRule="auto"/>
              <w:jc w:val="both"/>
              <w:rPr>
                <w:rFonts w:ascii="Times New Roman" w:hAnsi="Times New Roman"/>
                <w:sz w:val="24"/>
                <w:szCs w:val="24"/>
                <w:lang w:eastAsia="tr-TR"/>
              </w:rPr>
            </w:pPr>
          </w:p>
        </w:tc>
        <w:tc>
          <w:tcPr>
            <w:tcW w:w="1276" w:type="dxa"/>
            <w:tcBorders>
              <w:bottom w:val="single" w:sz="4" w:space="0" w:color="auto"/>
            </w:tcBorders>
          </w:tcPr>
          <w:p w14:paraId="390B40DE" w14:textId="77777777" w:rsidR="00503026" w:rsidRPr="00503026" w:rsidRDefault="00503026" w:rsidP="00503026">
            <w:pPr>
              <w:autoSpaceDE w:val="0"/>
              <w:autoSpaceDN w:val="0"/>
              <w:adjustRightInd w:val="0"/>
              <w:spacing w:line="360" w:lineRule="auto"/>
              <w:jc w:val="center"/>
              <w:rPr>
                <w:rFonts w:ascii="Times New Roman" w:hAnsi="Times New Roman"/>
                <w:sz w:val="24"/>
                <w:szCs w:val="24"/>
                <w:lang w:eastAsia="tr-TR"/>
              </w:rPr>
            </w:pPr>
            <w:r w:rsidRPr="00503026">
              <w:rPr>
                <w:rFonts w:ascii="Times New Roman" w:hAnsi="Times New Roman"/>
                <w:sz w:val="24"/>
                <w:szCs w:val="24"/>
                <w:lang w:eastAsia="tr-TR"/>
              </w:rPr>
              <w:t>p</w:t>
            </w:r>
          </w:p>
        </w:tc>
        <w:tc>
          <w:tcPr>
            <w:tcW w:w="1418" w:type="dxa"/>
            <w:tcBorders>
              <w:bottom w:val="single" w:sz="4" w:space="0" w:color="auto"/>
            </w:tcBorders>
          </w:tcPr>
          <w:p w14:paraId="7FC46501" w14:textId="77777777" w:rsidR="00503026" w:rsidRPr="00503026" w:rsidRDefault="00503026" w:rsidP="00503026">
            <w:pPr>
              <w:spacing w:line="360" w:lineRule="auto"/>
              <w:jc w:val="center"/>
              <w:rPr>
                <w:rFonts w:ascii="Times New Roman" w:hAnsi="Times New Roman"/>
                <w:sz w:val="24"/>
                <w:szCs w:val="24"/>
                <w:lang w:eastAsia="tr-TR"/>
              </w:rPr>
            </w:pPr>
            <w:r w:rsidRPr="00503026">
              <w:rPr>
                <w:rFonts w:ascii="Times New Roman" w:hAnsi="Times New Roman"/>
                <w:sz w:val="24"/>
                <w:szCs w:val="24"/>
                <w:lang w:eastAsia="tr-TR"/>
              </w:rPr>
              <w:t>0,039</w:t>
            </w:r>
          </w:p>
        </w:tc>
        <w:tc>
          <w:tcPr>
            <w:tcW w:w="1559" w:type="dxa"/>
            <w:tcBorders>
              <w:bottom w:val="single" w:sz="4" w:space="0" w:color="auto"/>
            </w:tcBorders>
          </w:tcPr>
          <w:p w14:paraId="2C63C7D5" w14:textId="77777777" w:rsidR="00503026" w:rsidRPr="00503026" w:rsidRDefault="00503026" w:rsidP="00503026">
            <w:pPr>
              <w:autoSpaceDE w:val="0"/>
              <w:autoSpaceDN w:val="0"/>
              <w:adjustRightInd w:val="0"/>
              <w:spacing w:line="360" w:lineRule="auto"/>
              <w:jc w:val="center"/>
              <w:rPr>
                <w:rFonts w:ascii="Times New Roman" w:hAnsi="Times New Roman"/>
                <w:sz w:val="24"/>
                <w:szCs w:val="24"/>
                <w:lang w:eastAsia="tr-TR"/>
              </w:rPr>
            </w:pPr>
          </w:p>
        </w:tc>
        <w:tc>
          <w:tcPr>
            <w:tcW w:w="1417" w:type="dxa"/>
            <w:tcBorders>
              <w:bottom w:val="single" w:sz="4" w:space="0" w:color="auto"/>
            </w:tcBorders>
          </w:tcPr>
          <w:p w14:paraId="0AF60296" w14:textId="77777777" w:rsidR="00503026" w:rsidRPr="00503026" w:rsidRDefault="00503026" w:rsidP="00503026">
            <w:pPr>
              <w:autoSpaceDE w:val="0"/>
              <w:autoSpaceDN w:val="0"/>
              <w:adjustRightInd w:val="0"/>
              <w:spacing w:line="360" w:lineRule="auto"/>
              <w:jc w:val="center"/>
              <w:rPr>
                <w:rFonts w:ascii="Times New Roman" w:hAnsi="Times New Roman"/>
                <w:sz w:val="24"/>
                <w:szCs w:val="24"/>
                <w:lang w:eastAsia="tr-TR"/>
              </w:rPr>
            </w:pPr>
            <w:r w:rsidRPr="00503026">
              <w:rPr>
                <w:rFonts w:ascii="Times New Roman" w:hAnsi="Times New Roman"/>
                <w:sz w:val="24"/>
                <w:szCs w:val="24"/>
                <w:lang w:eastAsia="tr-TR"/>
              </w:rPr>
              <w:t>0,000</w:t>
            </w:r>
          </w:p>
        </w:tc>
      </w:tr>
    </w:tbl>
    <w:p w14:paraId="66B958BD" w14:textId="77777777" w:rsidR="00503026" w:rsidRPr="00802283" w:rsidRDefault="00503026" w:rsidP="00503026">
      <w:pPr>
        <w:spacing w:after="0" w:line="480" w:lineRule="auto"/>
        <w:rPr>
          <w:rFonts w:ascii="Times New Roman" w:hAnsi="Times New Roman"/>
          <w:iCs/>
          <w:sz w:val="24"/>
          <w:szCs w:val="20"/>
          <w:lang w:eastAsia="tr-TR"/>
        </w:rPr>
      </w:pPr>
      <w:r w:rsidRPr="00802283">
        <w:rPr>
          <w:rFonts w:ascii="Times New Roman" w:hAnsi="Times New Roman"/>
          <w:sz w:val="24"/>
          <w:szCs w:val="20"/>
          <w:lang w:eastAsia="tr-TR"/>
        </w:rPr>
        <w:t xml:space="preserve">**p&lt;0,01, *p&lt;0,05, Pearson korelasyon katsayısı, VAÖ: Vücut Algısı Ölçeği, BDS: </w:t>
      </w:r>
      <w:r w:rsidRPr="00802283">
        <w:rPr>
          <w:rFonts w:ascii="Times New Roman" w:hAnsi="Times New Roman"/>
          <w:iCs/>
          <w:sz w:val="24"/>
          <w:szCs w:val="20"/>
        </w:rPr>
        <w:t xml:space="preserve">Beck Depresyon Skalası, YDÖ: </w:t>
      </w:r>
      <w:r w:rsidRPr="00802283">
        <w:rPr>
          <w:rFonts w:ascii="Times New Roman" w:hAnsi="Times New Roman"/>
          <w:iCs/>
          <w:sz w:val="24"/>
          <w:szCs w:val="20"/>
          <w:lang w:eastAsia="tr-TR"/>
        </w:rPr>
        <w:t xml:space="preserve">Yaşam Doyumu Ölçeği </w:t>
      </w:r>
    </w:p>
    <w:p w14:paraId="6F8E47CA" w14:textId="77777777" w:rsidR="00503026" w:rsidRDefault="00503026" w:rsidP="00503026">
      <w:pPr>
        <w:spacing w:after="0" w:line="360" w:lineRule="auto"/>
        <w:ind w:firstLine="708"/>
        <w:jc w:val="both"/>
        <w:rPr>
          <w:rFonts w:ascii="Times New Roman" w:hAnsi="Times New Roman"/>
          <w:sz w:val="24"/>
          <w:szCs w:val="24"/>
          <w:lang w:eastAsia="tr-TR"/>
        </w:rPr>
      </w:pPr>
    </w:p>
    <w:p w14:paraId="4064F742" w14:textId="77777777" w:rsidR="00503026" w:rsidRDefault="00503026" w:rsidP="00503026">
      <w:pPr>
        <w:spacing w:after="0" w:line="360" w:lineRule="auto"/>
        <w:ind w:firstLine="708"/>
        <w:jc w:val="center"/>
        <w:rPr>
          <w:rFonts w:ascii="Times New Roman" w:hAnsi="Times New Roman"/>
          <w:b/>
          <w:sz w:val="24"/>
          <w:szCs w:val="24"/>
          <w:lang w:eastAsia="tr-TR"/>
        </w:rPr>
      </w:pPr>
    </w:p>
    <w:p w14:paraId="7C6E87F3" w14:textId="77777777" w:rsidR="00503026" w:rsidRDefault="00503026" w:rsidP="00503026">
      <w:pPr>
        <w:spacing w:after="0" w:line="360" w:lineRule="auto"/>
        <w:ind w:firstLine="708"/>
        <w:jc w:val="center"/>
        <w:rPr>
          <w:rFonts w:ascii="Times New Roman" w:hAnsi="Times New Roman"/>
          <w:b/>
          <w:sz w:val="24"/>
          <w:szCs w:val="24"/>
          <w:lang w:eastAsia="tr-TR"/>
        </w:rPr>
      </w:pPr>
    </w:p>
    <w:p w14:paraId="3762617A" w14:textId="77777777" w:rsidR="00503026" w:rsidRDefault="00503026" w:rsidP="00503026">
      <w:pPr>
        <w:spacing w:after="0" w:line="360" w:lineRule="auto"/>
        <w:ind w:firstLine="708"/>
        <w:jc w:val="center"/>
        <w:rPr>
          <w:rFonts w:ascii="Times New Roman" w:hAnsi="Times New Roman"/>
          <w:b/>
          <w:sz w:val="24"/>
          <w:szCs w:val="24"/>
          <w:lang w:eastAsia="tr-TR"/>
        </w:rPr>
      </w:pPr>
    </w:p>
    <w:p w14:paraId="544243E2" w14:textId="77777777" w:rsidR="00503026" w:rsidRDefault="00503026" w:rsidP="00503026">
      <w:pPr>
        <w:spacing w:after="0" w:line="360" w:lineRule="auto"/>
        <w:ind w:firstLine="708"/>
        <w:jc w:val="center"/>
        <w:rPr>
          <w:rFonts w:ascii="Times New Roman" w:hAnsi="Times New Roman"/>
          <w:b/>
          <w:sz w:val="24"/>
          <w:szCs w:val="24"/>
          <w:lang w:eastAsia="tr-TR"/>
        </w:rPr>
      </w:pPr>
    </w:p>
    <w:p w14:paraId="0D3328A5" w14:textId="77777777" w:rsidR="00503026" w:rsidRDefault="00503026" w:rsidP="00503026">
      <w:pPr>
        <w:spacing w:after="0" w:line="360" w:lineRule="auto"/>
        <w:ind w:firstLine="708"/>
        <w:jc w:val="center"/>
        <w:rPr>
          <w:rFonts w:ascii="Times New Roman" w:hAnsi="Times New Roman"/>
          <w:b/>
          <w:sz w:val="24"/>
          <w:szCs w:val="24"/>
          <w:lang w:eastAsia="tr-TR"/>
        </w:rPr>
      </w:pPr>
    </w:p>
    <w:p w14:paraId="7EAAF8DC" w14:textId="77777777" w:rsidR="00503026" w:rsidRDefault="00503026" w:rsidP="00503026">
      <w:pPr>
        <w:spacing w:after="0" w:line="360" w:lineRule="auto"/>
        <w:ind w:firstLine="708"/>
        <w:jc w:val="center"/>
        <w:rPr>
          <w:rFonts w:ascii="Times New Roman" w:hAnsi="Times New Roman"/>
          <w:b/>
          <w:sz w:val="24"/>
          <w:szCs w:val="24"/>
          <w:lang w:eastAsia="tr-TR"/>
        </w:rPr>
      </w:pPr>
    </w:p>
    <w:p w14:paraId="001A1599" w14:textId="77777777" w:rsidR="00503026" w:rsidRPr="00802283" w:rsidRDefault="00503026" w:rsidP="00503026">
      <w:pPr>
        <w:spacing w:after="0" w:line="360" w:lineRule="auto"/>
        <w:ind w:firstLine="708"/>
        <w:jc w:val="center"/>
        <w:rPr>
          <w:rFonts w:ascii="Times New Roman" w:hAnsi="Times New Roman"/>
          <w:b/>
          <w:sz w:val="24"/>
          <w:szCs w:val="24"/>
          <w:lang w:eastAsia="tr-TR"/>
        </w:rPr>
      </w:pPr>
      <w:r w:rsidRPr="00802283">
        <w:rPr>
          <w:rFonts w:ascii="Times New Roman" w:hAnsi="Times New Roman"/>
          <w:b/>
          <w:sz w:val="24"/>
          <w:szCs w:val="24"/>
          <w:lang w:eastAsia="tr-TR"/>
        </w:rPr>
        <w:lastRenderedPageBreak/>
        <w:t>Tartışma</w:t>
      </w:r>
    </w:p>
    <w:p w14:paraId="03BB43DC" w14:textId="4E40000B" w:rsidR="00503026" w:rsidRPr="00802283" w:rsidRDefault="00503026" w:rsidP="00503026">
      <w:pPr>
        <w:spacing w:after="0" w:line="360" w:lineRule="auto"/>
        <w:ind w:firstLine="708"/>
        <w:jc w:val="both"/>
        <w:rPr>
          <w:rFonts w:ascii="Times New Roman" w:hAnsi="Times New Roman"/>
          <w:sz w:val="24"/>
          <w:szCs w:val="24"/>
          <w:lang w:eastAsia="tr-TR"/>
        </w:rPr>
      </w:pPr>
      <w:r w:rsidRPr="00802283">
        <w:rPr>
          <w:rFonts w:ascii="Times New Roman" w:hAnsi="Times New Roman"/>
          <w:sz w:val="24"/>
          <w:szCs w:val="24"/>
          <w:lang w:eastAsia="tr-TR"/>
        </w:rPr>
        <w:t>Çalışmamızda engelli çocuğa sahip annelerin vücut algısı, depresyon</w:t>
      </w:r>
      <w:r w:rsidR="00717C0B">
        <w:rPr>
          <w:rFonts w:ascii="Times New Roman" w:hAnsi="Times New Roman"/>
          <w:sz w:val="24"/>
          <w:szCs w:val="24"/>
          <w:lang w:eastAsia="tr-TR"/>
        </w:rPr>
        <w:t xml:space="preserve"> düzeyi</w:t>
      </w:r>
      <w:r w:rsidRPr="00802283">
        <w:rPr>
          <w:rFonts w:ascii="Times New Roman" w:hAnsi="Times New Roman"/>
          <w:sz w:val="24"/>
          <w:szCs w:val="24"/>
          <w:lang w:eastAsia="tr-TR"/>
        </w:rPr>
        <w:t xml:space="preserve"> ve yaşam memnuniyetleri arasındaki ilişki incelen</w:t>
      </w:r>
      <w:r>
        <w:rPr>
          <w:rFonts w:ascii="Times New Roman" w:hAnsi="Times New Roman"/>
          <w:sz w:val="24"/>
          <w:szCs w:val="24"/>
          <w:lang w:eastAsia="tr-TR"/>
        </w:rPr>
        <w:t>miştir</w:t>
      </w:r>
      <w:r w:rsidRPr="00802283">
        <w:rPr>
          <w:rFonts w:ascii="Times New Roman" w:hAnsi="Times New Roman"/>
          <w:sz w:val="24"/>
          <w:szCs w:val="24"/>
          <w:lang w:eastAsia="tr-TR"/>
        </w:rPr>
        <w:t>. Çalışmanın sonunda, engelli çocuk annelerinin yaşam memnuniyetleri</w:t>
      </w:r>
      <w:r>
        <w:rPr>
          <w:rFonts w:ascii="Times New Roman" w:hAnsi="Times New Roman"/>
          <w:sz w:val="24"/>
          <w:szCs w:val="24"/>
          <w:lang w:eastAsia="tr-TR"/>
        </w:rPr>
        <w:t xml:space="preserve">nin depresyon düzeylerini etkilediği ancak vücut algısını etkilemediği tespit edilmiştir. </w:t>
      </w:r>
      <w:r w:rsidRPr="00802283">
        <w:rPr>
          <w:rFonts w:ascii="Times New Roman" w:hAnsi="Times New Roman"/>
          <w:sz w:val="24"/>
          <w:szCs w:val="24"/>
          <w:lang w:eastAsia="tr-TR"/>
        </w:rPr>
        <w:t xml:space="preserve"> </w:t>
      </w:r>
    </w:p>
    <w:p w14:paraId="42270805" w14:textId="78631545" w:rsidR="00503026" w:rsidRDefault="00503026" w:rsidP="00503026">
      <w:pPr>
        <w:spacing w:after="0" w:line="360" w:lineRule="auto"/>
        <w:ind w:firstLine="708"/>
        <w:jc w:val="both"/>
        <w:rPr>
          <w:rFonts w:ascii="Times New Roman" w:hAnsi="Times New Roman"/>
          <w:sz w:val="24"/>
          <w:szCs w:val="24"/>
        </w:rPr>
      </w:pPr>
      <w:r w:rsidRPr="00802283">
        <w:rPr>
          <w:rFonts w:ascii="Times New Roman" w:hAnsi="Times New Roman"/>
          <w:sz w:val="24"/>
          <w:szCs w:val="24"/>
        </w:rPr>
        <w:t>Karadağ ve arkadaşlarının çalışmalarında, engelli çocuğu olan annelerin umutsuzluk düzeyinin yüksek olduğu, eğitim düzeyi yükseldikçe umutsuzluk derecesinin azaldığı saptanmıştır</w:t>
      </w:r>
      <w:r>
        <w:rPr>
          <w:rFonts w:ascii="Times New Roman" w:hAnsi="Times New Roman"/>
          <w:sz w:val="24"/>
          <w:szCs w:val="24"/>
        </w:rPr>
        <w:t xml:space="preserve"> (Karadağ vd., 2009, </w:t>
      </w:r>
      <w:r w:rsidRPr="00A83F31">
        <w:rPr>
          <w:rFonts w:ascii="Times New Roman" w:hAnsi="Times New Roman"/>
          <w:sz w:val="24"/>
          <w:szCs w:val="24"/>
        </w:rPr>
        <w:t>ss. 315-322</w:t>
      </w:r>
      <w:r>
        <w:rPr>
          <w:rFonts w:ascii="Times New Roman" w:hAnsi="Times New Roman"/>
          <w:sz w:val="24"/>
          <w:szCs w:val="24"/>
        </w:rPr>
        <w:t>)</w:t>
      </w:r>
      <w:r w:rsidRPr="00802283">
        <w:rPr>
          <w:rFonts w:ascii="Times New Roman" w:hAnsi="Times New Roman"/>
          <w:sz w:val="24"/>
          <w:szCs w:val="24"/>
        </w:rPr>
        <w:t>.</w:t>
      </w:r>
      <w:r>
        <w:rPr>
          <w:rFonts w:ascii="Times New Roman" w:hAnsi="Times New Roman"/>
          <w:sz w:val="24"/>
          <w:szCs w:val="24"/>
          <w:vertAlign w:val="superscript"/>
        </w:rPr>
        <w:t xml:space="preserve"> </w:t>
      </w:r>
      <w:r w:rsidRPr="00802283">
        <w:rPr>
          <w:rFonts w:ascii="Times New Roman" w:hAnsi="Times New Roman"/>
          <w:sz w:val="24"/>
          <w:szCs w:val="24"/>
        </w:rPr>
        <w:t xml:space="preserve"> Ayrıca, sosyo-ekonomik düzeyi düşük annelerde daha fazla stres ve sorumluluk hissi kaydedilmiştir</w:t>
      </w:r>
      <w:r>
        <w:rPr>
          <w:rFonts w:ascii="Times New Roman" w:hAnsi="Times New Roman"/>
          <w:sz w:val="24"/>
          <w:szCs w:val="24"/>
        </w:rPr>
        <w:t xml:space="preserve"> (Er, 2006, </w:t>
      </w:r>
      <w:r w:rsidRPr="00A83F31">
        <w:rPr>
          <w:rFonts w:ascii="Times New Roman" w:hAnsi="Times New Roman"/>
          <w:sz w:val="24"/>
          <w:szCs w:val="24"/>
        </w:rPr>
        <w:t>ss. 155-168</w:t>
      </w:r>
      <w:r>
        <w:rPr>
          <w:rFonts w:ascii="Times New Roman" w:hAnsi="Times New Roman"/>
          <w:sz w:val="24"/>
          <w:szCs w:val="24"/>
        </w:rPr>
        <w:t>)</w:t>
      </w:r>
      <w:r w:rsidRPr="00802283">
        <w:rPr>
          <w:rFonts w:ascii="Times New Roman" w:hAnsi="Times New Roman"/>
          <w:sz w:val="24"/>
          <w:szCs w:val="24"/>
        </w:rPr>
        <w:t xml:space="preserve">. </w:t>
      </w:r>
      <w:r w:rsidRPr="00802283">
        <w:rPr>
          <w:rFonts w:ascii="Times New Roman" w:hAnsi="Times New Roman"/>
          <w:sz w:val="24"/>
          <w:szCs w:val="24"/>
          <w:lang w:eastAsia="tr-TR"/>
        </w:rPr>
        <w:t>Çalışmalarda, engelli çocuğa sahip annelerin kendilerini aşırı derecede üzüntülü hissettikleri, bu durumun, annelerin sosyal yaşam, iş hayatı ve aile ilişkilerinde olumsuz etkilere neden olduğu ve ailede finansal problemlerin yaşandığı belirtilmektedir</w:t>
      </w:r>
      <w:r>
        <w:rPr>
          <w:rFonts w:ascii="Times New Roman" w:hAnsi="Times New Roman"/>
          <w:sz w:val="24"/>
          <w:szCs w:val="24"/>
          <w:lang w:eastAsia="tr-TR"/>
        </w:rPr>
        <w:t xml:space="preserve"> (Sen vd, 2007, s. 4; Ergün vd, 2012,</w:t>
      </w:r>
      <w:r w:rsidRPr="001E586B">
        <w:rPr>
          <w:rFonts w:ascii="Times New Roman" w:hAnsi="Times New Roman"/>
          <w:sz w:val="24"/>
          <w:szCs w:val="24"/>
        </w:rPr>
        <w:t xml:space="preserve"> </w:t>
      </w:r>
      <w:r w:rsidRPr="001E586B">
        <w:rPr>
          <w:rFonts w:ascii="Times New Roman" w:hAnsi="Times New Roman"/>
          <w:sz w:val="24"/>
          <w:szCs w:val="24"/>
          <w:lang w:eastAsia="tr-TR"/>
        </w:rPr>
        <w:t>ss. 776-80</w:t>
      </w:r>
      <w:r>
        <w:rPr>
          <w:rFonts w:ascii="Times New Roman" w:hAnsi="Times New Roman"/>
          <w:sz w:val="24"/>
          <w:szCs w:val="24"/>
          <w:lang w:eastAsia="tr-TR"/>
        </w:rPr>
        <w:t>)</w:t>
      </w:r>
      <w:r w:rsidRPr="00802283">
        <w:rPr>
          <w:rFonts w:ascii="Times New Roman" w:hAnsi="Times New Roman"/>
          <w:sz w:val="24"/>
          <w:szCs w:val="24"/>
          <w:lang w:eastAsia="tr-TR"/>
        </w:rPr>
        <w:t>.</w:t>
      </w:r>
      <w:r>
        <w:rPr>
          <w:rFonts w:ascii="Times New Roman" w:hAnsi="Times New Roman"/>
          <w:sz w:val="24"/>
          <w:szCs w:val="24"/>
          <w:vertAlign w:val="superscript"/>
          <w:lang w:eastAsia="tr-TR"/>
        </w:rPr>
        <w:t xml:space="preserve"> </w:t>
      </w:r>
      <w:r w:rsidRPr="00802283">
        <w:rPr>
          <w:rFonts w:ascii="Times New Roman" w:hAnsi="Times New Roman"/>
          <w:sz w:val="24"/>
          <w:szCs w:val="24"/>
          <w:lang w:eastAsia="tr-TR"/>
        </w:rPr>
        <w:t xml:space="preserve"> Ayrıca yapılan çalışmalarda engelli çocuğa sahip annelerin depresyon düzeylerinin yüksek olduğu da gösterilmektedir</w:t>
      </w:r>
      <w:r>
        <w:rPr>
          <w:rFonts w:ascii="Times New Roman" w:hAnsi="Times New Roman"/>
          <w:sz w:val="24"/>
          <w:szCs w:val="24"/>
          <w:lang w:eastAsia="tr-TR"/>
        </w:rPr>
        <w:t xml:space="preserve"> (</w:t>
      </w:r>
      <w:r w:rsidRPr="003624C9">
        <w:rPr>
          <w:rFonts w:ascii="Times New Roman" w:hAnsi="Times New Roman"/>
          <w:sz w:val="24"/>
          <w:szCs w:val="24"/>
        </w:rPr>
        <w:t>D'Alessandro</w:t>
      </w:r>
      <w:r>
        <w:rPr>
          <w:rFonts w:ascii="Times New Roman" w:hAnsi="Times New Roman"/>
          <w:sz w:val="24"/>
          <w:szCs w:val="24"/>
        </w:rPr>
        <w:t xml:space="preserve"> vd, 2014, ss. 303-308; Ceylan ve Aral, 2007, </w:t>
      </w:r>
      <w:r w:rsidRPr="001E586B">
        <w:rPr>
          <w:rFonts w:ascii="Times New Roman" w:hAnsi="Times New Roman"/>
          <w:bCs/>
          <w:sz w:val="24"/>
          <w:szCs w:val="24"/>
        </w:rPr>
        <w:t>ss. 649-53</w:t>
      </w:r>
      <w:r>
        <w:rPr>
          <w:rFonts w:ascii="Times New Roman" w:hAnsi="Times New Roman"/>
          <w:sz w:val="24"/>
          <w:szCs w:val="24"/>
          <w:lang w:eastAsia="tr-TR"/>
        </w:rPr>
        <w:t>)</w:t>
      </w:r>
      <w:r w:rsidRPr="00802283">
        <w:rPr>
          <w:rFonts w:ascii="Times New Roman" w:hAnsi="Times New Roman"/>
          <w:sz w:val="24"/>
          <w:szCs w:val="24"/>
          <w:lang w:eastAsia="tr-TR"/>
        </w:rPr>
        <w:t xml:space="preserve">. </w:t>
      </w:r>
      <w:r w:rsidRPr="00802283">
        <w:rPr>
          <w:rFonts w:ascii="Times New Roman" w:hAnsi="Times New Roman"/>
          <w:sz w:val="24"/>
          <w:szCs w:val="24"/>
        </w:rPr>
        <w:t>Al-Eithan ve arkadaşları, kronik engelli (fiziksel, mental ve duyusal) çocuğa sahip 75 anne ve sağlıklı çocuğa sahip 35 anne üzerinde yaptıkları çalışmada, anksiyete ve depresyon düzeylerini karşılaştırmış ve kronik engelli çocuğa sahip annelerin anksiyete ve depresyon düzeylerinin daha yüksek olduğunu bulmuşlardır</w:t>
      </w:r>
      <w:r>
        <w:rPr>
          <w:rFonts w:ascii="Times New Roman" w:hAnsi="Times New Roman"/>
          <w:sz w:val="24"/>
          <w:szCs w:val="24"/>
        </w:rPr>
        <w:t xml:space="preserve"> (</w:t>
      </w:r>
      <w:r w:rsidRPr="003624C9">
        <w:rPr>
          <w:rFonts w:ascii="Times New Roman" w:hAnsi="Times New Roman"/>
          <w:sz w:val="24"/>
          <w:szCs w:val="24"/>
        </w:rPr>
        <w:t>Al-Eithan</w:t>
      </w:r>
      <w:r>
        <w:rPr>
          <w:rFonts w:ascii="Times New Roman" w:hAnsi="Times New Roman"/>
          <w:sz w:val="24"/>
          <w:szCs w:val="24"/>
        </w:rPr>
        <w:t xml:space="preserve"> vd., 2010, </w:t>
      </w:r>
      <w:r w:rsidRPr="001E586B">
        <w:rPr>
          <w:rFonts w:ascii="Times New Roman" w:hAnsi="Times New Roman"/>
          <w:bCs/>
          <w:sz w:val="24"/>
          <w:szCs w:val="24"/>
        </w:rPr>
        <w:t xml:space="preserve">ss. </w:t>
      </w:r>
      <w:r w:rsidRPr="003B5C4D">
        <w:rPr>
          <w:rFonts w:ascii="Times New Roman" w:hAnsi="Times New Roman"/>
          <w:bCs/>
          <w:sz w:val="24"/>
          <w:szCs w:val="24"/>
        </w:rPr>
        <w:t>1161-</w:t>
      </w:r>
      <w:r w:rsidR="003B5C4D" w:rsidRPr="003B5C4D">
        <w:rPr>
          <w:rFonts w:ascii="Times New Roman" w:hAnsi="Times New Roman"/>
          <w:bCs/>
          <w:sz w:val="24"/>
          <w:szCs w:val="24"/>
        </w:rPr>
        <w:t>116</w:t>
      </w:r>
      <w:r w:rsidRPr="003B5C4D">
        <w:rPr>
          <w:rFonts w:ascii="Times New Roman" w:hAnsi="Times New Roman"/>
          <w:bCs/>
          <w:sz w:val="24"/>
          <w:szCs w:val="24"/>
        </w:rPr>
        <w:t>5</w:t>
      </w:r>
      <w:r>
        <w:rPr>
          <w:rFonts w:ascii="Times New Roman" w:hAnsi="Times New Roman"/>
          <w:sz w:val="24"/>
          <w:szCs w:val="24"/>
        </w:rPr>
        <w:t>)</w:t>
      </w:r>
      <w:r w:rsidRPr="00802283">
        <w:rPr>
          <w:rFonts w:ascii="Times New Roman" w:hAnsi="Times New Roman"/>
          <w:sz w:val="24"/>
          <w:szCs w:val="24"/>
        </w:rPr>
        <w:t>.</w:t>
      </w:r>
      <w:r>
        <w:rPr>
          <w:rFonts w:ascii="Times New Roman" w:hAnsi="Times New Roman"/>
          <w:sz w:val="24"/>
          <w:szCs w:val="24"/>
          <w:vertAlign w:val="superscript"/>
        </w:rPr>
        <w:t xml:space="preserve"> </w:t>
      </w:r>
      <w:r w:rsidRPr="00802283">
        <w:rPr>
          <w:rFonts w:ascii="Times New Roman" w:hAnsi="Times New Roman"/>
          <w:sz w:val="24"/>
          <w:szCs w:val="24"/>
        </w:rPr>
        <w:t>Ergün ve Ertem’in engelli çocuğa sahip 168 annede yaptıkları çalışma sonucunda, 64’nün (% 38.1) üzüntü yaşadığı; 72’sinin (% 42.9) öfke ve 32’sinin (% 19.1) yalnız hissettiği, 92’sinin (% 54,8) de çocuklarının engelli olmasında kendilerini suçladıkları tespit edildi</w:t>
      </w:r>
      <w:r>
        <w:rPr>
          <w:rFonts w:ascii="Times New Roman" w:hAnsi="Times New Roman"/>
          <w:sz w:val="24"/>
          <w:szCs w:val="24"/>
        </w:rPr>
        <w:t xml:space="preserve"> (</w:t>
      </w:r>
      <w:r w:rsidRPr="003624C9">
        <w:rPr>
          <w:rFonts w:ascii="Times New Roman" w:hAnsi="Times New Roman"/>
          <w:sz w:val="24"/>
          <w:szCs w:val="24"/>
        </w:rPr>
        <w:t>Ergün</w:t>
      </w:r>
      <w:r>
        <w:rPr>
          <w:rFonts w:ascii="Times New Roman" w:hAnsi="Times New Roman"/>
          <w:sz w:val="24"/>
          <w:szCs w:val="24"/>
        </w:rPr>
        <w:t xml:space="preserve"> vd, 2012, </w:t>
      </w:r>
      <w:r w:rsidRPr="001E586B">
        <w:rPr>
          <w:rFonts w:ascii="Times New Roman" w:hAnsi="Times New Roman"/>
          <w:sz w:val="24"/>
          <w:szCs w:val="24"/>
        </w:rPr>
        <w:t>ss. 776-80</w:t>
      </w:r>
      <w:r>
        <w:rPr>
          <w:rFonts w:ascii="Times New Roman" w:hAnsi="Times New Roman"/>
          <w:sz w:val="24"/>
          <w:szCs w:val="24"/>
        </w:rPr>
        <w:t>)</w:t>
      </w:r>
      <w:r w:rsidRPr="00802283">
        <w:rPr>
          <w:rFonts w:ascii="Times New Roman" w:hAnsi="Times New Roman"/>
          <w:sz w:val="24"/>
          <w:szCs w:val="24"/>
        </w:rPr>
        <w:t>.</w:t>
      </w:r>
      <w:r>
        <w:rPr>
          <w:rFonts w:ascii="Times New Roman" w:hAnsi="Times New Roman"/>
          <w:sz w:val="24"/>
          <w:szCs w:val="24"/>
          <w:vertAlign w:val="superscript"/>
        </w:rPr>
        <w:t xml:space="preserve"> </w:t>
      </w:r>
      <w:r w:rsidRPr="00802283">
        <w:rPr>
          <w:rFonts w:ascii="Times New Roman" w:hAnsi="Times New Roman"/>
          <w:sz w:val="24"/>
          <w:szCs w:val="24"/>
        </w:rPr>
        <w:t xml:space="preserve"> Yukarıdaki çalışmalarda, kronik engelli çocuk ailelerinde mutsuzluğa neden olan stres, kaygı, yalnızlık hissi, üzüntü, anksiyete gibi durumlar sorgulanmış olup, çalışmamızda çocuğun bakımından sorumlu annelerde negatif ruh haline neden olan depresyon bulguları sorgulandı. Belirtilen çalışmalara paralel olarak, çalışmamıza katılan kronik engelli çocuğa sahip annelerin büyük çoğunluğunun eğitim seviyesinin çok düşük olduğu ve herhangi bir işte çalışmayıp ev hanımı oldukları gözlendi. Bununla birlikte,  %62 gibi bir oranda depresyon bulgularının görüldüğü (</w:t>
      </w:r>
      <w:r w:rsidRPr="00802283">
        <w:rPr>
          <w:rFonts w:ascii="Times New Roman" w:hAnsi="Times New Roman"/>
          <w:sz w:val="24"/>
          <w:szCs w:val="24"/>
          <w:lang w:eastAsia="tr-TR"/>
        </w:rPr>
        <w:t xml:space="preserve">%30.6’sında hafif derecede, %17.7’sinde orta derecede, %14.5’inde ise şiddetli derecede) </w:t>
      </w:r>
      <w:r w:rsidRPr="00802283">
        <w:rPr>
          <w:rFonts w:ascii="Times New Roman" w:hAnsi="Times New Roman"/>
          <w:sz w:val="24"/>
          <w:szCs w:val="24"/>
        </w:rPr>
        <w:t>ve annenin eğitim düzeyinin depresyon düzeyi ile düşük derecede negatif ilişkili olduğu tespit edildi. Çalışmamızdan elde edilen önemli bulgulardan birisi de annelerde kronik hastalık varlığının %25.8 oranında olması idi.</w:t>
      </w:r>
    </w:p>
    <w:p w14:paraId="6E6B7966" w14:textId="5399EF1A" w:rsidR="00503026" w:rsidRPr="00802283" w:rsidRDefault="008B19E3" w:rsidP="00503026">
      <w:pPr>
        <w:spacing w:after="0" w:line="360" w:lineRule="auto"/>
        <w:ind w:firstLine="708"/>
        <w:jc w:val="both"/>
        <w:rPr>
          <w:rFonts w:ascii="Times New Roman" w:hAnsi="Times New Roman"/>
          <w:sz w:val="24"/>
          <w:szCs w:val="24"/>
        </w:rPr>
      </w:pPr>
      <w:r>
        <w:rPr>
          <w:rFonts w:ascii="Times New Roman" w:hAnsi="Times New Roman"/>
          <w:sz w:val="24"/>
          <w:szCs w:val="24"/>
        </w:rPr>
        <w:t xml:space="preserve"> Bireylerin yaş ortalamaları </w:t>
      </w:r>
      <w:r w:rsidR="00503026" w:rsidRPr="00802283">
        <w:rPr>
          <w:rFonts w:ascii="Times New Roman" w:hAnsi="Times New Roman"/>
          <w:sz w:val="24"/>
          <w:szCs w:val="24"/>
        </w:rPr>
        <w:t xml:space="preserve">40-41 yıl idi. Kronik engelli çocuğa sahip annelerde zamanla önemli yıpranmalar ve sağlık problemlerine neden olabilir. Fakat çalışmamızdan elde edilen sonuçlardan birisi de annelerde kronik hastalık varlığı ile depresyon düzeyi arasında </w:t>
      </w:r>
      <w:r w:rsidR="00503026" w:rsidRPr="00802283">
        <w:rPr>
          <w:rFonts w:ascii="Times New Roman" w:hAnsi="Times New Roman"/>
          <w:sz w:val="24"/>
          <w:szCs w:val="24"/>
        </w:rPr>
        <w:lastRenderedPageBreak/>
        <w:t>herhangi bir ilişkinin olmadığıdır. Bu da kronik engelli çocuğa sahip annelerin emosyonel-duygu durum değişikliklerinin diğer birçok faktörden etkilenebildiğini göstermektedir. Aynı şekilde, ailelerin çok büyük bir kısmının sosyal güvence varlığı söz konusu idi ve bu da sağlık harcamalarının devlet tarafından desteklendiğini gösteren önemli bir bulgu idi. Sağlık harcamaları da kronik engelli çocuğa sahip ailelerde yarattığı maddi güçlükler sonucunda emosyonel-duygu durum değişiklikleri ile karşılaşılan önemli problemlerden olup ailelerde mutsuzluk yaratabilmektedir. Fakat sosyal güvencenin çalışmamızda annelerin depresyon düzeyini etkileyen bir parametre olmadığı belirlendi. Karadağ ve arkadaşlarının çalışmalarında belirtmiş oldukları gibi eğitim seviyesinin düşük olması kronik engelli çocuk ailelerinde sorunla baş etme ve çözüm üretebilme konularında başarısızlığı doğurabilmekte, bu da umutsuzluk ve depresyon bulguları şeklinde karşımıza çıkabilmektedir</w:t>
      </w:r>
      <w:r w:rsidR="00503026">
        <w:rPr>
          <w:rFonts w:ascii="Times New Roman" w:hAnsi="Times New Roman"/>
          <w:sz w:val="24"/>
          <w:szCs w:val="24"/>
        </w:rPr>
        <w:t xml:space="preserve"> (Karadağ vd., 2009,</w:t>
      </w:r>
      <w:r w:rsidR="00503026" w:rsidRPr="001E586B">
        <w:rPr>
          <w:rFonts w:ascii="Times New Roman" w:hAnsi="Times New Roman"/>
          <w:sz w:val="24"/>
          <w:szCs w:val="24"/>
        </w:rPr>
        <w:t xml:space="preserve"> ss. 315-322</w:t>
      </w:r>
      <w:r w:rsidR="00503026">
        <w:rPr>
          <w:rFonts w:ascii="Times New Roman" w:hAnsi="Times New Roman"/>
          <w:sz w:val="24"/>
          <w:szCs w:val="24"/>
        </w:rPr>
        <w:t>)</w:t>
      </w:r>
      <w:r w:rsidR="00503026" w:rsidRPr="00802283">
        <w:rPr>
          <w:rFonts w:ascii="Times New Roman" w:hAnsi="Times New Roman"/>
          <w:sz w:val="24"/>
          <w:szCs w:val="24"/>
        </w:rPr>
        <w:t xml:space="preserve">. </w:t>
      </w:r>
      <w:r w:rsidR="00503026">
        <w:rPr>
          <w:rFonts w:ascii="Times New Roman" w:hAnsi="Times New Roman"/>
          <w:sz w:val="24"/>
          <w:szCs w:val="24"/>
        </w:rPr>
        <w:t xml:space="preserve"> </w:t>
      </w:r>
    </w:p>
    <w:p w14:paraId="2C1D1FFD" w14:textId="45ED0488" w:rsidR="00503026" w:rsidRDefault="00503026" w:rsidP="00503026">
      <w:pPr>
        <w:spacing w:after="0" w:line="360" w:lineRule="auto"/>
        <w:ind w:firstLine="708"/>
        <w:jc w:val="both"/>
        <w:rPr>
          <w:rFonts w:ascii="Times New Roman" w:hAnsi="Times New Roman"/>
          <w:sz w:val="24"/>
          <w:szCs w:val="24"/>
          <w:lang w:eastAsia="tr-TR"/>
        </w:rPr>
      </w:pPr>
      <w:r w:rsidRPr="00802283">
        <w:rPr>
          <w:rFonts w:ascii="Times New Roman" w:hAnsi="Times New Roman"/>
          <w:sz w:val="24"/>
          <w:szCs w:val="24"/>
        </w:rPr>
        <w:t>Kronik engelli çocuklar günlük yaşam aktivitelerini gerçekleştirmede, engel şiddetine bağlı olarak değişen derecelerde destek ve gözetime ihtiyaç duymaktadırlar</w:t>
      </w:r>
      <w:r>
        <w:rPr>
          <w:rFonts w:ascii="Times New Roman" w:hAnsi="Times New Roman"/>
          <w:sz w:val="24"/>
          <w:szCs w:val="24"/>
        </w:rPr>
        <w:t xml:space="preserve"> (</w:t>
      </w:r>
      <w:r w:rsidRPr="003624C9">
        <w:rPr>
          <w:rFonts w:ascii="Times New Roman" w:hAnsi="Times New Roman"/>
          <w:sz w:val="24"/>
          <w:szCs w:val="24"/>
        </w:rPr>
        <w:t>Emerson</w:t>
      </w:r>
      <w:r>
        <w:rPr>
          <w:rFonts w:ascii="Times New Roman" w:hAnsi="Times New Roman"/>
          <w:sz w:val="24"/>
          <w:szCs w:val="24"/>
        </w:rPr>
        <w:t>, 2003,</w:t>
      </w:r>
      <w:r w:rsidRPr="001E586B">
        <w:rPr>
          <w:rFonts w:ascii="Times New Roman" w:hAnsi="Times New Roman"/>
          <w:sz w:val="24"/>
          <w:szCs w:val="24"/>
        </w:rPr>
        <w:t xml:space="preserve"> ss. 385-99</w:t>
      </w:r>
      <w:r>
        <w:rPr>
          <w:rFonts w:ascii="Times New Roman" w:hAnsi="Times New Roman"/>
          <w:sz w:val="24"/>
          <w:szCs w:val="24"/>
        </w:rPr>
        <w:t>; Raina vd, 2005, ss. 626-36; Pelchat vd, 2003,</w:t>
      </w:r>
      <w:r w:rsidRPr="001E586B">
        <w:rPr>
          <w:rFonts w:ascii="Times New Roman" w:hAnsi="Times New Roman"/>
          <w:bCs/>
          <w:sz w:val="24"/>
          <w:szCs w:val="24"/>
        </w:rPr>
        <w:t xml:space="preserve"> ss. 231–247</w:t>
      </w:r>
      <w:r>
        <w:rPr>
          <w:rFonts w:ascii="Times New Roman" w:hAnsi="Times New Roman"/>
          <w:sz w:val="24"/>
          <w:szCs w:val="24"/>
        </w:rPr>
        <w:t>).</w:t>
      </w:r>
      <w:r w:rsidRPr="00802283">
        <w:rPr>
          <w:rFonts w:ascii="Times New Roman" w:hAnsi="Times New Roman"/>
          <w:sz w:val="24"/>
          <w:szCs w:val="24"/>
        </w:rPr>
        <w:t xml:space="preserve"> Böyle durumlarda, çocukla ilgilenen bireyin kendine ayıracak vakti azalmakta, sosyal aktivite katılımları düşebilmektedir</w:t>
      </w:r>
      <w:r>
        <w:rPr>
          <w:rFonts w:ascii="Times New Roman" w:hAnsi="Times New Roman"/>
          <w:sz w:val="24"/>
          <w:szCs w:val="24"/>
        </w:rPr>
        <w:t xml:space="preserve"> (</w:t>
      </w:r>
      <w:r w:rsidRPr="003624C9">
        <w:rPr>
          <w:rFonts w:ascii="Times New Roman" w:hAnsi="Times New Roman"/>
          <w:sz w:val="24"/>
          <w:szCs w:val="24"/>
        </w:rPr>
        <w:t>Emerson</w:t>
      </w:r>
      <w:r>
        <w:rPr>
          <w:rFonts w:ascii="Times New Roman" w:hAnsi="Times New Roman"/>
          <w:sz w:val="24"/>
          <w:szCs w:val="24"/>
        </w:rPr>
        <w:t xml:space="preserve"> 2003,</w:t>
      </w:r>
      <w:r w:rsidRPr="001E586B">
        <w:rPr>
          <w:rFonts w:ascii="Times New Roman" w:hAnsi="Times New Roman"/>
          <w:sz w:val="24"/>
          <w:szCs w:val="24"/>
        </w:rPr>
        <w:t xml:space="preserve"> ss. 385-99</w:t>
      </w:r>
      <w:r>
        <w:rPr>
          <w:rFonts w:ascii="Times New Roman" w:hAnsi="Times New Roman"/>
          <w:sz w:val="24"/>
          <w:szCs w:val="24"/>
        </w:rPr>
        <w:t>)</w:t>
      </w:r>
      <w:r w:rsidRPr="00802283">
        <w:rPr>
          <w:rFonts w:ascii="Times New Roman" w:hAnsi="Times New Roman"/>
          <w:sz w:val="24"/>
          <w:szCs w:val="24"/>
        </w:rPr>
        <w:t xml:space="preserve">. Evin geçimini sağlayan babanın evde bulunmaması, çocukla birebir ilgilenen annenin </w:t>
      </w:r>
      <w:r w:rsidRPr="00802283">
        <w:rPr>
          <w:rFonts w:ascii="Times New Roman" w:hAnsi="Times New Roman"/>
          <w:sz w:val="24"/>
          <w:szCs w:val="24"/>
          <w:lang w:eastAsia="tr-TR"/>
        </w:rPr>
        <w:t>çocuğun bakımı için daha fazla zaman ve enerji harcamak zorunda kalması, annede yaşam doyumsuzluğu ve depresyona yol açabilmekte bu da yaşam kalitesini önemli derecede düşürmektedir</w:t>
      </w:r>
      <w:r>
        <w:rPr>
          <w:rFonts w:ascii="Times New Roman" w:hAnsi="Times New Roman"/>
          <w:sz w:val="24"/>
          <w:szCs w:val="24"/>
          <w:lang w:eastAsia="tr-TR"/>
        </w:rPr>
        <w:t xml:space="preserve"> (</w:t>
      </w:r>
      <w:r w:rsidRPr="003624C9">
        <w:rPr>
          <w:rFonts w:ascii="Times New Roman" w:hAnsi="Times New Roman"/>
          <w:sz w:val="24"/>
          <w:szCs w:val="24"/>
        </w:rPr>
        <w:t>Benzies</w:t>
      </w:r>
      <w:r>
        <w:rPr>
          <w:rFonts w:ascii="Times New Roman" w:hAnsi="Times New Roman"/>
          <w:sz w:val="24"/>
          <w:szCs w:val="24"/>
        </w:rPr>
        <w:t xml:space="preserve"> vd, 2011, </w:t>
      </w:r>
      <w:r w:rsidRPr="001E586B">
        <w:rPr>
          <w:rFonts w:ascii="Times New Roman" w:hAnsi="Times New Roman"/>
          <w:sz w:val="24"/>
          <w:szCs w:val="24"/>
        </w:rPr>
        <w:t>ss. 506–516</w:t>
      </w:r>
      <w:r>
        <w:rPr>
          <w:rFonts w:ascii="Times New Roman" w:hAnsi="Times New Roman"/>
          <w:sz w:val="24"/>
          <w:szCs w:val="24"/>
        </w:rPr>
        <w:t>; Karaduman vd, 2010, ss. 3-10; Ceylan ve Aral, 2007,</w:t>
      </w:r>
      <w:r w:rsidRPr="001E586B">
        <w:rPr>
          <w:rFonts w:ascii="Times New Roman" w:hAnsi="Times New Roman"/>
          <w:bCs/>
          <w:sz w:val="24"/>
          <w:szCs w:val="24"/>
          <w:lang w:eastAsia="tr-TR"/>
        </w:rPr>
        <w:t xml:space="preserve"> </w:t>
      </w:r>
      <w:r>
        <w:rPr>
          <w:rFonts w:ascii="Times New Roman" w:hAnsi="Times New Roman"/>
          <w:bCs/>
          <w:sz w:val="24"/>
          <w:szCs w:val="24"/>
          <w:lang w:eastAsia="tr-TR"/>
        </w:rPr>
        <w:t xml:space="preserve">ss. </w:t>
      </w:r>
      <w:r w:rsidRPr="003624C9">
        <w:rPr>
          <w:rFonts w:ascii="Times New Roman" w:hAnsi="Times New Roman"/>
          <w:bCs/>
          <w:sz w:val="24"/>
          <w:szCs w:val="24"/>
          <w:lang w:eastAsia="tr-TR"/>
        </w:rPr>
        <w:t>649-53</w:t>
      </w:r>
      <w:r>
        <w:rPr>
          <w:rFonts w:ascii="Times New Roman" w:hAnsi="Times New Roman"/>
          <w:sz w:val="24"/>
          <w:szCs w:val="24"/>
        </w:rPr>
        <w:t>; Dereli vd, 2008, ss. 164-168; Yıldırım vd, 2010,</w:t>
      </w:r>
      <w:r w:rsidRPr="001E586B">
        <w:rPr>
          <w:rFonts w:ascii="Times New Roman" w:hAnsi="Times New Roman"/>
          <w:iCs/>
          <w:sz w:val="24"/>
          <w:szCs w:val="24"/>
        </w:rPr>
        <w:t xml:space="preserve"> ss. 248–253</w:t>
      </w:r>
      <w:r>
        <w:rPr>
          <w:rFonts w:ascii="Times New Roman" w:hAnsi="Times New Roman"/>
          <w:sz w:val="24"/>
          <w:szCs w:val="24"/>
          <w:lang w:eastAsia="tr-TR"/>
        </w:rPr>
        <w:t>). Bu durumda</w:t>
      </w:r>
      <w:r w:rsidRPr="00802283">
        <w:rPr>
          <w:rFonts w:ascii="Times New Roman" w:hAnsi="Times New Roman"/>
          <w:sz w:val="24"/>
          <w:szCs w:val="24"/>
          <w:lang w:eastAsia="tr-TR"/>
        </w:rPr>
        <w:t xml:space="preserve"> kendine vakit ayıramayan anne kendi kişisel bakımını da ihmal edebilmektedir. Çalışmamızda, annelerin yaşam memnuniyeti anketinden aldıkları ortalama puan 18.51±5.05, vücut algısı anketinden aldıkları ortalama puanın ise 119.55±28.71 olduğu, korelasyon analizinde de vücut algısı ile depresyon düzeyi arasında düşük dereceli pozitif bir ilişkinin olduğu tespit edildi. Aynı şekilde, depresyon ile yaşam memnuniyetinin de orta derecede negatif ilişkili olduğu belirlendi. Vücut algısı anketinde yüksek puan memnuniyetsizliği ifade ettiğinden annelerin büyük bir oranda vücut algılarından memnun olmadıkları gözlendi. Fakat vücut algısı ile yaşam memnuniyeti arasında bir ilişkiye rastlanmadı. Vücut algısı pek çok faktörden etkilenebilmektedir. Bunlardan bir tanesi de beden </w:t>
      </w:r>
      <w:r w:rsidRPr="008B19E3">
        <w:rPr>
          <w:rFonts w:ascii="Times New Roman" w:hAnsi="Times New Roman"/>
          <w:sz w:val="24"/>
          <w:szCs w:val="24"/>
          <w:lang w:eastAsia="tr-TR"/>
        </w:rPr>
        <w:t>k</w:t>
      </w:r>
      <w:r w:rsidR="008B19E3" w:rsidRPr="008B19E3">
        <w:rPr>
          <w:rFonts w:ascii="Times New Roman" w:hAnsi="Times New Roman"/>
          <w:sz w:val="24"/>
          <w:szCs w:val="24"/>
          <w:lang w:eastAsia="tr-TR"/>
        </w:rPr>
        <w:t>itle</w:t>
      </w:r>
      <w:r w:rsidRPr="00802283">
        <w:rPr>
          <w:rFonts w:ascii="Times New Roman" w:hAnsi="Times New Roman"/>
          <w:sz w:val="24"/>
          <w:szCs w:val="24"/>
          <w:lang w:eastAsia="tr-TR"/>
        </w:rPr>
        <w:t xml:space="preserve"> indeksidir ve özellikle aşırı kilolu/obez bireylerde vücut algılarının kötü olduğu bildirilmektedir</w:t>
      </w:r>
      <w:r>
        <w:rPr>
          <w:rFonts w:ascii="Times New Roman" w:hAnsi="Times New Roman"/>
          <w:sz w:val="24"/>
          <w:szCs w:val="24"/>
          <w:lang w:eastAsia="tr-TR"/>
        </w:rPr>
        <w:t xml:space="preserve"> (</w:t>
      </w:r>
      <w:r w:rsidRPr="003624C9">
        <w:rPr>
          <w:rFonts w:ascii="Times New Roman" w:hAnsi="Times New Roman"/>
          <w:bCs/>
          <w:sz w:val="24"/>
          <w:szCs w:val="24"/>
        </w:rPr>
        <w:t>Lipowska</w:t>
      </w:r>
      <w:r>
        <w:rPr>
          <w:rFonts w:ascii="Times New Roman" w:hAnsi="Times New Roman"/>
          <w:bCs/>
          <w:sz w:val="24"/>
          <w:szCs w:val="24"/>
        </w:rPr>
        <w:t xml:space="preserve"> vd, 2015</w:t>
      </w:r>
      <w:r w:rsidR="008B19E3">
        <w:rPr>
          <w:rFonts w:ascii="Times New Roman" w:hAnsi="Times New Roman"/>
          <w:bCs/>
          <w:sz w:val="24"/>
          <w:szCs w:val="24"/>
        </w:rPr>
        <w:t>, ss. 1-17</w:t>
      </w:r>
      <w:r>
        <w:rPr>
          <w:rFonts w:ascii="Times New Roman" w:hAnsi="Times New Roman"/>
          <w:sz w:val="24"/>
          <w:szCs w:val="24"/>
          <w:lang w:eastAsia="tr-TR"/>
        </w:rPr>
        <w:t xml:space="preserve">). </w:t>
      </w:r>
      <w:r w:rsidRPr="00802283">
        <w:rPr>
          <w:rFonts w:ascii="Times New Roman" w:hAnsi="Times New Roman"/>
          <w:sz w:val="24"/>
          <w:szCs w:val="24"/>
          <w:lang w:eastAsia="tr-TR"/>
        </w:rPr>
        <w:t xml:space="preserve"> Nitekim çalışmamıza katılan çocuk annelerinde beden </w:t>
      </w:r>
      <w:r w:rsidRPr="008B19E3">
        <w:rPr>
          <w:rFonts w:ascii="Times New Roman" w:hAnsi="Times New Roman"/>
          <w:sz w:val="24"/>
          <w:szCs w:val="24"/>
          <w:lang w:eastAsia="tr-TR"/>
        </w:rPr>
        <w:t>kütle indeks</w:t>
      </w:r>
      <w:r w:rsidRPr="00802283">
        <w:rPr>
          <w:rFonts w:ascii="Times New Roman" w:hAnsi="Times New Roman"/>
          <w:sz w:val="24"/>
          <w:szCs w:val="24"/>
          <w:lang w:eastAsia="tr-TR"/>
        </w:rPr>
        <w:t xml:space="preserve"> değerinin oldukça yüksek olduğu (obezite değerinde) dikkati çekmektedir. Bunun dışında, kendine yeteri zaman ayıramayan annenin kendine bakım aktiviteleri ve spor alışkanlıklarını gerçekleştirme ve/veya devam ettirebilme durumu söz konusu olamamaktadır. </w:t>
      </w:r>
      <w:r w:rsidRPr="00802283">
        <w:rPr>
          <w:rFonts w:ascii="Times New Roman" w:hAnsi="Times New Roman"/>
          <w:sz w:val="24"/>
          <w:szCs w:val="24"/>
          <w:lang w:eastAsia="tr-TR"/>
        </w:rPr>
        <w:lastRenderedPageBreak/>
        <w:t>Kendine zaman ayıramayan, bakım aktivitelerini gerçekleştiremeyen annenin bu ve buna eşlik eden diğer durumlardan dolayı emosyonel ruh hali de olumsuz etkilenebilmektedir. Farklı bir bakış açısı ile değerlendirildiğinde, depresif ruh haline sahip bir bireyin kendinden ve vücudundan memnuniyetsizliği de söz konusu olabilmektedir. Çalışmadaki annelerin büyük bir çoğunluğunda farklı şiddetlerde depresyon bulguları söz konusu idi ve depresyon</w:t>
      </w:r>
      <w:r w:rsidR="00717C0B">
        <w:rPr>
          <w:rFonts w:ascii="Times New Roman" w:hAnsi="Times New Roman"/>
          <w:sz w:val="24"/>
          <w:szCs w:val="24"/>
          <w:lang w:eastAsia="tr-TR"/>
        </w:rPr>
        <w:t xml:space="preserve"> düzeyi</w:t>
      </w:r>
      <w:r w:rsidRPr="00802283">
        <w:rPr>
          <w:rFonts w:ascii="Times New Roman" w:hAnsi="Times New Roman"/>
          <w:sz w:val="24"/>
          <w:szCs w:val="24"/>
          <w:lang w:eastAsia="tr-TR"/>
        </w:rPr>
        <w:t xml:space="preserve"> ile</w:t>
      </w:r>
      <w:r>
        <w:rPr>
          <w:rFonts w:ascii="Times New Roman" w:hAnsi="Times New Roman"/>
          <w:sz w:val="24"/>
          <w:szCs w:val="24"/>
          <w:lang w:eastAsia="tr-TR"/>
        </w:rPr>
        <w:t xml:space="preserve"> </w:t>
      </w:r>
      <w:r w:rsidRPr="00802283">
        <w:rPr>
          <w:rFonts w:ascii="Times New Roman" w:hAnsi="Times New Roman"/>
          <w:sz w:val="24"/>
          <w:szCs w:val="24"/>
          <w:lang w:eastAsia="tr-TR"/>
        </w:rPr>
        <w:t>vücut algısı arasında pozitif bir ilişki vardı. Annelerde depresif ruh hali, annelerin kendinden memnuniyetsizliği de beraberinde getirmektedir. Bu da bireyin yaşam memnuniyetini olumsuz etkilemektedir. Depresyon oranının yüksek olduğu çalışmamızda, depresyon</w:t>
      </w:r>
      <w:r w:rsidR="00717C0B">
        <w:rPr>
          <w:rFonts w:ascii="Times New Roman" w:hAnsi="Times New Roman"/>
          <w:sz w:val="24"/>
          <w:szCs w:val="24"/>
          <w:lang w:eastAsia="tr-TR"/>
        </w:rPr>
        <w:t xml:space="preserve"> düzeyi</w:t>
      </w:r>
      <w:r w:rsidRPr="00802283">
        <w:rPr>
          <w:rFonts w:ascii="Times New Roman" w:hAnsi="Times New Roman"/>
          <w:sz w:val="24"/>
          <w:szCs w:val="24"/>
          <w:lang w:eastAsia="tr-TR"/>
        </w:rPr>
        <w:t xml:space="preserve"> ile yaşam memnuniyeti arasında negatif ilişki bunun bir göstergesidir. Çalışmamızda, anne ve babanın eğitim durumu ile vücut algısı arasındaki düşük dereceli ilişki</w:t>
      </w:r>
      <w:r>
        <w:rPr>
          <w:rFonts w:ascii="Times New Roman" w:hAnsi="Times New Roman"/>
          <w:sz w:val="24"/>
          <w:szCs w:val="24"/>
          <w:lang w:eastAsia="tr-TR"/>
        </w:rPr>
        <w:t>,</w:t>
      </w:r>
      <w:r w:rsidRPr="00802283">
        <w:rPr>
          <w:rFonts w:ascii="Times New Roman" w:hAnsi="Times New Roman"/>
          <w:sz w:val="24"/>
          <w:szCs w:val="24"/>
          <w:lang w:eastAsia="tr-TR"/>
        </w:rPr>
        <w:t xml:space="preserve"> eğitim durumunun da vücut algısını etkileyebileceğini gösterdi. Birçok parametreyi etkileyebildiği gibi eğitim düzeyi kişinin kendini beğenme ve vücudundan hoşnut olma durumuna da etki edebilmektedir. Eğitimli olmak özgüveni arttırabilen ve kendisiyle barışık olmayı sağlayan bir durumdur. Çalışmamızda, eğitim düzeyi ile vücut algısı arasındaki negatif ilişki de eğitim düzeyinin kendine olan güveni olumsuz etkileyebileceğini gösteren önemli bir bulgudur. Bununla birlikte, ailenin sosyal güvence varlığı, kronik hastalıklar veya medeni durumun vücut algısını etkilemediği belirlendi. Literatürde, kronik engelli çocuk annelerinin kendi sosyal yaşantılarına ayırabildikleri vakit, yaşam kalitesi, beklentileri gibi parametrelere ait çalışmalar vardır. Fakat çalışmamız zamanının büyük bir çoğunluğunu çocuğunun bakımına ayıran annelerin kendilerine daha az zaman ayırmaları (veya ayıramamaları) nedeniyle kendi vücut algıları ve yaşam memnuniyetlerinin nasıl etkilendiğine dair fikir vermesi bakımından önem taşımaktadır. Engelli çocuğa sahip olsun olmasın bayanlarda vücut algısı birçok faktörden etkilenebilmektedir. Fakat engelli çocuk annelerinde yeterli zamanın kalmaması veya önceliklerin değişmesi vücut algısını farklı bir şekilde etkileyebilmektedir. </w:t>
      </w:r>
      <w:r w:rsidRPr="00BD6B1F">
        <w:rPr>
          <w:rFonts w:ascii="Times New Roman" w:hAnsi="Times New Roman"/>
          <w:sz w:val="24"/>
          <w:szCs w:val="24"/>
          <w:lang w:eastAsia="tr-TR"/>
        </w:rPr>
        <w:t>Engelli çocuğa sahip annelere yararlı olacak gerekli yardım ve hizmet almaları için teşvik edilmelidir. Annelerdeki mutsuzluğa neden olan negatif ruh halinden kurtulmaları için annelere iyi gelecek eğitim programları düzenlenmelidir. Ayrıca, annelerin hem sosyal yaşantısını hem de ruh halinin düzeltilmesine yardımcı olacak spor aktivitelerine yönlendirilmelidir.</w:t>
      </w:r>
      <w:r>
        <w:rPr>
          <w:rFonts w:ascii="Times New Roman" w:hAnsi="Times New Roman"/>
          <w:sz w:val="24"/>
          <w:szCs w:val="24"/>
          <w:lang w:eastAsia="tr-TR"/>
        </w:rPr>
        <w:t xml:space="preserve"> </w:t>
      </w:r>
      <w:r w:rsidRPr="00802283">
        <w:rPr>
          <w:rFonts w:ascii="Times New Roman" w:hAnsi="Times New Roman"/>
          <w:sz w:val="24"/>
          <w:szCs w:val="24"/>
          <w:lang w:eastAsia="tr-TR"/>
        </w:rPr>
        <w:t xml:space="preserve">Bu nedenle, bu konuda yapılacak daha çok çalışmaya ihtiyaç olduğu düşünülmektedir. </w:t>
      </w:r>
    </w:p>
    <w:p w14:paraId="7460EFF8" w14:textId="77777777" w:rsidR="00503026" w:rsidRPr="00C43DBE" w:rsidRDefault="00503026" w:rsidP="00503026">
      <w:pPr>
        <w:spacing w:after="0" w:line="360" w:lineRule="auto"/>
        <w:ind w:firstLine="708"/>
        <w:jc w:val="center"/>
        <w:rPr>
          <w:rFonts w:ascii="Times New Roman" w:hAnsi="Times New Roman"/>
          <w:b/>
          <w:sz w:val="24"/>
          <w:szCs w:val="24"/>
          <w:lang w:eastAsia="tr-TR"/>
        </w:rPr>
      </w:pPr>
      <w:r w:rsidRPr="00C43DBE">
        <w:rPr>
          <w:rFonts w:ascii="Times New Roman" w:hAnsi="Times New Roman"/>
          <w:b/>
          <w:sz w:val="24"/>
          <w:szCs w:val="24"/>
          <w:lang w:eastAsia="tr-TR"/>
        </w:rPr>
        <w:t>Sonuçlar</w:t>
      </w:r>
    </w:p>
    <w:p w14:paraId="45E2ECBD" w14:textId="77777777" w:rsidR="00503026" w:rsidRDefault="00503026" w:rsidP="00503026">
      <w:pPr>
        <w:spacing w:after="0" w:line="360" w:lineRule="auto"/>
        <w:ind w:firstLine="708"/>
        <w:jc w:val="both"/>
        <w:rPr>
          <w:rFonts w:ascii="Times New Roman" w:hAnsi="Times New Roman"/>
          <w:sz w:val="24"/>
          <w:szCs w:val="24"/>
          <w:lang w:eastAsia="tr-TR"/>
        </w:rPr>
      </w:pPr>
      <w:r w:rsidRPr="00802283">
        <w:rPr>
          <w:rFonts w:ascii="Times New Roman" w:hAnsi="Times New Roman"/>
          <w:sz w:val="24"/>
          <w:szCs w:val="24"/>
          <w:lang w:eastAsia="tr-TR"/>
        </w:rPr>
        <w:t xml:space="preserve">Çalışmamızın sonuçlarında, kronik engelli çocuğa sahip annelerde depresyon düzeyinin yüksek oranlarda olduğu, depresyonun hem vücut algısını hem de yaşam kalitesini etkilediği gösterildi. Sonuçlar, kronik engelli çocuğa sahip ve bakımdan öncelikli sorumlu annelerin özellikle, sosyal ve psikolojik alanlarda profesyonel desteğe ihtiyaç duyduklarını gözler önüne </w:t>
      </w:r>
      <w:r w:rsidRPr="00802283">
        <w:rPr>
          <w:rFonts w:ascii="Times New Roman" w:hAnsi="Times New Roman"/>
          <w:sz w:val="24"/>
          <w:szCs w:val="24"/>
          <w:lang w:eastAsia="tr-TR"/>
        </w:rPr>
        <w:lastRenderedPageBreak/>
        <w:t xml:space="preserve">sermektedir. Engelli çocuğunun bakımından dolayı kendine yeterince vakit ayıramayan engelli çocuğa sahip annelerde, sağlık problemleri ortaya çıkabilmekte, emosyonel değişimler söz konusu olabilmekte, bu durumda annenin kendine bakışı ve kendi bedenini algılama biçimi olumsuz etkileyebilmektedir. Böylelikle, yaşam memnuniyeti de düşebilmektedir. Kronik engelli çocuk ailelerinde görülebilecek sorunlar ve bu sorunların çözümünü dile getiren daha çok çalışmaya ihtiyaç duyulmaktadır. </w:t>
      </w:r>
    </w:p>
    <w:p w14:paraId="2DA0DB03" w14:textId="77777777" w:rsidR="00503026" w:rsidRPr="00C43DBE" w:rsidRDefault="00503026" w:rsidP="00503026">
      <w:pPr>
        <w:spacing w:after="0" w:line="360" w:lineRule="auto"/>
        <w:ind w:firstLine="708"/>
        <w:jc w:val="center"/>
        <w:rPr>
          <w:rFonts w:ascii="Times New Roman" w:hAnsi="Times New Roman"/>
          <w:b/>
          <w:sz w:val="24"/>
          <w:szCs w:val="24"/>
          <w:lang w:eastAsia="tr-TR"/>
        </w:rPr>
      </w:pPr>
      <w:r w:rsidRPr="00C43DBE">
        <w:rPr>
          <w:rFonts w:ascii="Times New Roman" w:hAnsi="Times New Roman"/>
          <w:b/>
          <w:sz w:val="24"/>
          <w:szCs w:val="24"/>
          <w:lang w:eastAsia="tr-TR"/>
        </w:rPr>
        <w:t>Limitasyonlar</w:t>
      </w:r>
    </w:p>
    <w:p w14:paraId="0EFEDF74" w14:textId="77777777" w:rsidR="00503026" w:rsidRDefault="00503026" w:rsidP="00503026">
      <w:pPr>
        <w:spacing w:after="0" w:line="360" w:lineRule="auto"/>
        <w:ind w:firstLine="708"/>
        <w:jc w:val="both"/>
        <w:rPr>
          <w:rFonts w:ascii="Times New Roman" w:hAnsi="Times New Roman"/>
          <w:sz w:val="24"/>
          <w:szCs w:val="24"/>
          <w:lang w:eastAsia="tr-TR"/>
        </w:rPr>
      </w:pPr>
      <w:r w:rsidRPr="00802283">
        <w:rPr>
          <w:rFonts w:ascii="Times New Roman" w:hAnsi="Times New Roman"/>
          <w:sz w:val="24"/>
          <w:szCs w:val="24"/>
          <w:lang w:eastAsia="tr-TR"/>
        </w:rPr>
        <w:t xml:space="preserve">Çalışmanın en önemli kısıtlılığı vaka sayısının yetersiz olması idi. Çalışma gönüllülük esasına dayanmakla birlikte, kuruma tedaviye gelen çocuk ailelerinin çok büyük bir kısmına ulaşılmış, fakat çalışmaya katılmak istemeyen anneler, anket sorularını cevaplandırmak istemeyen veya eksik bırakan anneler dolayısıyla çalışma 62 annenin katılımı ile tamamlanmıştır. Görüşme ve değerlendirmelerin yüz yüze görüşme yöntemi ile yapılmış olmasının vaka sayısını azaltan bir etken olduğu düşünülmektedir. Eğitim düzeyinin düşük olması ve bazı annelerin anket sorularını tam olarak anlayamadığı gözlendiğinden çalışmada yüz yüze görüşme yöntemi kullanılarak değerlendirmeler yapılmıştır. Fakat bazı anneler sorulan bazı sorulara cevap vermek istemedikleri için soruları atlamak istemiş veya çalışma dışı kalmak istemiştir. Vaka sayısının arttırılması için ülkemizde bulunan birçok özel eğitim ve sağlık kuruluşunun dâhil edildiği, ailelere telefon veya posta yolu ile de ulaşıldığı yöntemlerin kullanılması uygun olabilir. Bu çalışma, ülkemizde konuyla ilgili olarak yapılmış tek çalışma niteliğinde olup pilot çalışma olma özelliğine de sahiptir. Aynı konunun, vaka sayısı arttırılarak, farklı engel türlerinin anneler üzerindeki etkilerinin de ayrıca incelendiği çalışmalara ihtiyaç vardır. </w:t>
      </w:r>
    </w:p>
    <w:p w14:paraId="62CF250D" w14:textId="77777777" w:rsidR="00503026" w:rsidRPr="00C43DBE" w:rsidRDefault="00503026" w:rsidP="00503026">
      <w:pPr>
        <w:spacing w:after="0" w:line="360" w:lineRule="auto"/>
        <w:ind w:firstLine="708"/>
        <w:jc w:val="both"/>
        <w:rPr>
          <w:rFonts w:ascii="Times New Roman" w:hAnsi="Times New Roman"/>
          <w:sz w:val="24"/>
          <w:szCs w:val="24"/>
          <w:lang w:eastAsia="tr-TR"/>
        </w:rPr>
      </w:pPr>
    </w:p>
    <w:p w14:paraId="16B65814" w14:textId="77777777" w:rsidR="008E5246" w:rsidRDefault="008E5246" w:rsidP="00503026">
      <w:pPr>
        <w:spacing w:line="480" w:lineRule="auto"/>
        <w:rPr>
          <w:rFonts w:ascii="Times New Roman" w:hAnsi="Times New Roman"/>
          <w:b/>
          <w:sz w:val="24"/>
          <w:szCs w:val="24"/>
        </w:rPr>
      </w:pPr>
    </w:p>
    <w:p w14:paraId="6C5DBC59" w14:textId="77777777" w:rsidR="008E5246" w:rsidRDefault="008E5246" w:rsidP="00503026">
      <w:pPr>
        <w:spacing w:line="480" w:lineRule="auto"/>
        <w:rPr>
          <w:rFonts w:ascii="Times New Roman" w:hAnsi="Times New Roman"/>
          <w:b/>
          <w:sz w:val="24"/>
          <w:szCs w:val="24"/>
        </w:rPr>
      </w:pPr>
    </w:p>
    <w:p w14:paraId="630F8E4D" w14:textId="77777777" w:rsidR="008E5246" w:rsidRDefault="008E5246" w:rsidP="00503026">
      <w:pPr>
        <w:spacing w:line="480" w:lineRule="auto"/>
        <w:rPr>
          <w:rFonts w:ascii="Times New Roman" w:hAnsi="Times New Roman"/>
          <w:b/>
          <w:sz w:val="24"/>
          <w:szCs w:val="24"/>
        </w:rPr>
      </w:pPr>
    </w:p>
    <w:p w14:paraId="66D3166F" w14:textId="77777777" w:rsidR="008E5246" w:rsidRDefault="008E5246" w:rsidP="00503026">
      <w:pPr>
        <w:spacing w:line="480" w:lineRule="auto"/>
        <w:rPr>
          <w:rFonts w:ascii="Times New Roman" w:hAnsi="Times New Roman"/>
          <w:b/>
          <w:sz w:val="24"/>
          <w:szCs w:val="24"/>
        </w:rPr>
      </w:pPr>
    </w:p>
    <w:p w14:paraId="4B1080D5" w14:textId="77777777" w:rsidR="008E5246" w:rsidRDefault="008E5246" w:rsidP="00503026">
      <w:pPr>
        <w:spacing w:line="480" w:lineRule="auto"/>
        <w:rPr>
          <w:rFonts w:ascii="Times New Roman" w:hAnsi="Times New Roman"/>
          <w:b/>
          <w:sz w:val="24"/>
          <w:szCs w:val="24"/>
        </w:rPr>
      </w:pPr>
    </w:p>
    <w:p w14:paraId="532B436B" w14:textId="77777777" w:rsidR="008E5246" w:rsidRDefault="008E5246" w:rsidP="00503026">
      <w:pPr>
        <w:spacing w:line="480" w:lineRule="auto"/>
        <w:rPr>
          <w:rFonts w:ascii="Times New Roman" w:hAnsi="Times New Roman"/>
          <w:b/>
          <w:sz w:val="24"/>
          <w:szCs w:val="24"/>
        </w:rPr>
      </w:pPr>
    </w:p>
    <w:p w14:paraId="3FCD619A" w14:textId="77777777" w:rsidR="00503026" w:rsidRDefault="00503026" w:rsidP="00503026">
      <w:pPr>
        <w:spacing w:line="480" w:lineRule="auto"/>
        <w:rPr>
          <w:rFonts w:ascii="Times New Roman" w:hAnsi="Times New Roman"/>
          <w:b/>
          <w:sz w:val="24"/>
          <w:szCs w:val="24"/>
        </w:rPr>
      </w:pPr>
      <w:bookmarkStart w:id="0" w:name="_GoBack"/>
      <w:bookmarkEnd w:id="0"/>
      <w:r w:rsidRPr="00802283">
        <w:rPr>
          <w:rFonts w:ascii="Times New Roman" w:hAnsi="Times New Roman"/>
          <w:b/>
          <w:sz w:val="24"/>
          <w:szCs w:val="24"/>
        </w:rPr>
        <w:lastRenderedPageBreak/>
        <w:t>KAYNAK</w:t>
      </w:r>
      <w:r>
        <w:rPr>
          <w:rFonts w:ascii="Times New Roman" w:hAnsi="Times New Roman"/>
          <w:b/>
          <w:sz w:val="24"/>
          <w:szCs w:val="24"/>
        </w:rPr>
        <w:t>ÇA</w:t>
      </w:r>
    </w:p>
    <w:p w14:paraId="452630C7" w14:textId="0C3400D0" w:rsidR="00503026" w:rsidRPr="007D69CF" w:rsidRDefault="00503026" w:rsidP="00503026">
      <w:pPr>
        <w:spacing w:line="480" w:lineRule="auto"/>
        <w:ind w:left="709" w:hanging="709"/>
        <w:contextualSpacing/>
        <w:jc w:val="both"/>
        <w:rPr>
          <w:rFonts w:ascii="Times New Roman" w:hAnsi="Times New Roman"/>
          <w:sz w:val="24"/>
          <w:szCs w:val="24"/>
        </w:rPr>
      </w:pPr>
      <w:r w:rsidRPr="003624C9">
        <w:rPr>
          <w:rFonts w:ascii="Times New Roman" w:hAnsi="Times New Roman"/>
          <w:sz w:val="24"/>
          <w:szCs w:val="24"/>
        </w:rPr>
        <w:t>Al-Eithan</w:t>
      </w:r>
      <w:r>
        <w:rPr>
          <w:rFonts w:ascii="Times New Roman" w:hAnsi="Times New Roman"/>
          <w:sz w:val="24"/>
          <w:szCs w:val="24"/>
        </w:rPr>
        <w:t>,</w:t>
      </w:r>
      <w:r w:rsidRPr="003624C9">
        <w:rPr>
          <w:rFonts w:ascii="Times New Roman" w:hAnsi="Times New Roman"/>
          <w:sz w:val="24"/>
          <w:szCs w:val="24"/>
        </w:rPr>
        <w:t xml:space="preserve"> M</w:t>
      </w:r>
      <w:r>
        <w:rPr>
          <w:rFonts w:ascii="Times New Roman" w:hAnsi="Times New Roman"/>
          <w:sz w:val="24"/>
          <w:szCs w:val="24"/>
        </w:rPr>
        <w:t>.</w:t>
      </w:r>
      <w:r w:rsidRPr="003624C9">
        <w:rPr>
          <w:rFonts w:ascii="Times New Roman" w:hAnsi="Times New Roman"/>
          <w:sz w:val="24"/>
          <w:szCs w:val="24"/>
        </w:rPr>
        <w:t>H</w:t>
      </w:r>
      <w:r>
        <w:rPr>
          <w:rFonts w:ascii="Times New Roman" w:hAnsi="Times New Roman"/>
          <w:sz w:val="24"/>
          <w:szCs w:val="24"/>
        </w:rPr>
        <w:t>.</w:t>
      </w:r>
      <w:r w:rsidRPr="003624C9">
        <w:rPr>
          <w:rFonts w:ascii="Times New Roman" w:hAnsi="Times New Roman"/>
          <w:sz w:val="24"/>
          <w:szCs w:val="24"/>
        </w:rPr>
        <w:t>, Robert</w:t>
      </w:r>
      <w:r>
        <w:rPr>
          <w:rFonts w:ascii="Times New Roman" w:hAnsi="Times New Roman"/>
          <w:sz w:val="24"/>
          <w:szCs w:val="24"/>
        </w:rPr>
        <w:t>,</w:t>
      </w:r>
      <w:r w:rsidRPr="003624C9">
        <w:rPr>
          <w:rFonts w:ascii="Times New Roman" w:hAnsi="Times New Roman"/>
          <w:sz w:val="24"/>
          <w:szCs w:val="24"/>
        </w:rPr>
        <w:t xml:space="preserve"> A</w:t>
      </w:r>
      <w:r>
        <w:rPr>
          <w:rFonts w:ascii="Times New Roman" w:hAnsi="Times New Roman"/>
          <w:sz w:val="24"/>
          <w:szCs w:val="24"/>
        </w:rPr>
        <w:t>.</w:t>
      </w:r>
      <w:r w:rsidRPr="003624C9">
        <w:rPr>
          <w:rFonts w:ascii="Times New Roman" w:hAnsi="Times New Roman"/>
          <w:sz w:val="24"/>
          <w:szCs w:val="24"/>
        </w:rPr>
        <w:t>A</w:t>
      </w:r>
      <w:r>
        <w:rPr>
          <w:rFonts w:ascii="Times New Roman" w:hAnsi="Times New Roman"/>
          <w:sz w:val="24"/>
          <w:szCs w:val="24"/>
        </w:rPr>
        <w:t>.</w:t>
      </w:r>
      <w:r w:rsidRPr="003624C9">
        <w:rPr>
          <w:rFonts w:ascii="Times New Roman" w:hAnsi="Times New Roman"/>
          <w:sz w:val="24"/>
          <w:szCs w:val="24"/>
        </w:rPr>
        <w:t>, Al-Saeed</w:t>
      </w:r>
      <w:r>
        <w:rPr>
          <w:rFonts w:ascii="Times New Roman" w:hAnsi="Times New Roman"/>
          <w:sz w:val="24"/>
          <w:szCs w:val="24"/>
        </w:rPr>
        <w:t>,</w:t>
      </w:r>
      <w:r w:rsidRPr="003624C9">
        <w:rPr>
          <w:rFonts w:ascii="Times New Roman" w:hAnsi="Times New Roman"/>
          <w:sz w:val="24"/>
          <w:szCs w:val="24"/>
        </w:rPr>
        <w:t xml:space="preserve"> A</w:t>
      </w:r>
      <w:r>
        <w:rPr>
          <w:rFonts w:ascii="Times New Roman" w:hAnsi="Times New Roman"/>
          <w:sz w:val="24"/>
          <w:szCs w:val="24"/>
        </w:rPr>
        <w:t>.</w:t>
      </w:r>
      <w:r w:rsidRPr="003624C9">
        <w:rPr>
          <w:rFonts w:ascii="Times New Roman" w:hAnsi="Times New Roman"/>
          <w:sz w:val="24"/>
          <w:szCs w:val="24"/>
        </w:rPr>
        <w:t>H.</w:t>
      </w:r>
      <w:r>
        <w:rPr>
          <w:rFonts w:ascii="Times New Roman" w:hAnsi="Times New Roman"/>
          <w:sz w:val="24"/>
          <w:szCs w:val="24"/>
        </w:rPr>
        <w:t xml:space="preserve"> (2010).</w:t>
      </w:r>
      <w:r w:rsidRPr="003624C9">
        <w:rPr>
          <w:rFonts w:ascii="Times New Roman" w:hAnsi="Times New Roman"/>
          <w:sz w:val="24"/>
          <w:szCs w:val="24"/>
        </w:rPr>
        <w:t xml:space="preserve"> </w:t>
      </w:r>
      <w:r w:rsidRPr="003624C9">
        <w:rPr>
          <w:rFonts w:ascii="Times New Roman" w:hAnsi="Times New Roman"/>
          <w:bCs/>
          <w:sz w:val="24"/>
          <w:szCs w:val="24"/>
        </w:rPr>
        <w:t xml:space="preserve">Mood problems of mothers with disable dchildren in Saudi Arabia. </w:t>
      </w:r>
      <w:r w:rsidRPr="008B19E3">
        <w:rPr>
          <w:rFonts w:ascii="Times New Roman" w:hAnsi="Times New Roman"/>
          <w:bCs/>
          <w:i/>
          <w:sz w:val="24"/>
          <w:szCs w:val="24"/>
        </w:rPr>
        <w:t>A preliminary prospective study,</w:t>
      </w:r>
      <w:r>
        <w:rPr>
          <w:rFonts w:ascii="Times New Roman" w:hAnsi="Times New Roman"/>
          <w:bCs/>
          <w:sz w:val="24"/>
          <w:szCs w:val="24"/>
        </w:rPr>
        <w:t xml:space="preserve"> </w:t>
      </w:r>
      <w:hyperlink r:id="rId5" w:tooltip="Saudi medical journal." w:history="1"/>
      <w:r>
        <w:rPr>
          <w:rFonts w:ascii="Times New Roman" w:hAnsi="Times New Roman"/>
          <w:bCs/>
          <w:sz w:val="24"/>
          <w:szCs w:val="24"/>
        </w:rPr>
        <w:t xml:space="preserve">31(10), ss. </w:t>
      </w:r>
      <w:r w:rsidRPr="003624C9">
        <w:rPr>
          <w:rFonts w:ascii="Times New Roman" w:hAnsi="Times New Roman"/>
          <w:bCs/>
          <w:sz w:val="24"/>
          <w:szCs w:val="24"/>
        </w:rPr>
        <w:t>1161-</w:t>
      </w:r>
      <w:r w:rsidR="003B5C4D">
        <w:rPr>
          <w:rFonts w:ascii="Times New Roman" w:hAnsi="Times New Roman"/>
          <w:bCs/>
          <w:sz w:val="24"/>
          <w:szCs w:val="24"/>
        </w:rPr>
        <w:t>116</w:t>
      </w:r>
      <w:r w:rsidRPr="003624C9">
        <w:rPr>
          <w:rFonts w:ascii="Times New Roman" w:hAnsi="Times New Roman"/>
          <w:bCs/>
          <w:sz w:val="24"/>
          <w:szCs w:val="24"/>
        </w:rPr>
        <w:t>5.</w:t>
      </w:r>
    </w:p>
    <w:p w14:paraId="652A2858" w14:textId="77777777" w:rsidR="00503026" w:rsidRDefault="00503026" w:rsidP="00503026">
      <w:pPr>
        <w:autoSpaceDE w:val="0"/>
        <w:autoSpaceDN w:val="0"/>
        <w:adjustRightInd w:val="0"/>
        <w:spacing w:after="0" w:line="480" w:lineRule="auto"/>
        <w:ind w:left="709" w:hanging="709"/>
        <w:contextualSpacing/>
        <w:jc w:val="both"/>
        <w:rPr>
          <w:rFonts w:ascii="Times New Roman" w:hAnsi="Times New Roman"/>
          <w:sz w:val="24"/>
          <w:szCs w:val="24"/>
        </w:rPr>
      </w:pPr>
      <w:r w:rsidRPr="003624C9">
        <w:rPr>
          <w:rFonts w:ascii="Times New Roman" w:hAnsi="Times New Roman"/>
          <w:sz w:val="24"/>
          <w:szCs w:val="24"/>
        </w:rPr>
        <w:t>Aslan</w:t>
      </w:r>
      <w:r>
        <w:rPr>
          <w:rFonts w:ascii="Times New Roman" w:hAnsi="Times New Roman"/>
          <w:sz w:val="24"/>
          <w:szCs w:val="24"/>
        </w:rPr>
        <w:t>,</w:t>
      </w:r>
      <w:r w:rsidRPr="003624C9">
        <w:rPr>
          <w:rFonts w:ascii="Times New Roman" w:hAnsi="Times New Roman"/>
          <w:sz w:val="24"/>
          <w:szCs w:val="24"/>
        </w:rPr>
        <w:t xml:space="preserve"> G</w:t>
      </w:r>
      <w:r>
        <w:rPr>
          <w:rFonts w:ascii="Times New Roman" w:hAnsi="Times New Roman"/>
          <w:sz w:val="24"/>
          <w:szCs w:val="24"/>
        </w:rPr>
        <w:t>.</w:t>
      </w:r>
      <w:r w:rsidRPr="003624C9">
        <w:rPr>
          <w:rFonts w:ascii="Times New Roman" w:hAnsi="Times New Roman"/>
          <w:sz w:val="24"/>
          <w:szCs w:val="24"/>
        </w:rPr>
        <w:t>, Şenol</w:t>
      </w:r>
      <w:r>
        <w:rPr>
          <w:rFonts w:ascii="Times New Roman" w:hAnsi="Times New Roman"/>
          <w:sz w:val="24"/>
          <w:szCs w:val="24"/>
        </w:rPr>
        <w:t>,</w:t>
      </w:r>
      <w:r w:rsidRPr="003624C9">
        <w:rPr>
          <w:rFonts w:ascii="Times New Roman" w:hAnsi="Times New Roman"/>
          <w:sz w:val="24"/>
          <w:szCs w:val="24"/>
        </w:rPr>
        <w:t xml:space="preserve"> S.</w:t>
      </w:r>
      <w:r>
        <w:rPr>
          <w:rFonts w:ascii="Times New Roman" w:hAnsi="Times New Roman"/>
          <w:sz w:val="24"/>
          <w:szCs w:val="24"/>
        </w:rPr>
        <w:t xml:space="preserve"> (2006).</w:t>
      </w:r>
      <w:r w:rsidRPr="003624C9">
        <w:rPr>
          <w:rFonts w:ascii="Times New Roman" w:hAnsi="Times New Roman"/>
          <w:sz w:val="24"/>
          <w:szCs w:val="24"/>
        </w:rPr>
        <w:t xml:space="preserve"> Türkiye’de bebek ve çocukların durumuna ilişkin sorunlar ve ebeveynin</w:t>
      </w:r>
      <w:r>
        <w:rPr>
          <w:rFonts w:ascii="Times New Roman" w:hAnsi="Times New Roman"/>
          <w:sz w:val="24"/>
          <w:szCs w:val="24"/>
        </w:rPr>
        <w:t xml:space="preserve"> </w:t>
      </w:r>
      <w:r w:rsidRPr="003624C9">
        <w:rPr>
          <w:rFonts w:ascii="Times New Roman" w:hAnsi="Times New Roman"/>
          <w:sz w:val="24"/>
          <w:szCs w:val="24"/>
        </w:rPr>
        <w:t xml:space="preserve">rolü. </w:t>
      </w:r>
      <w:r w:rsidRPr="00351CA8">
        <w:rPr>
          <w:rFonts w:ascii="Times New Roman" w:hAnsi="Times New Roman"/>
          <w:i/>
          <w:sz w:val="24"/>
          <w:szCs w:val="24"/>
        </w:rPr>
        <w:t>Fırat Sağlık Hizmetleri Dergisi</w:t>
      </w:r>
      <w:r>
        <w:rPr>
          <w:rFonts w:ascii="Times New Roman" w:hAnsi="Times New Roman"/>
          <w:sz w:val="24"/>
          <w:szCs w:val="24"/>
        </w:rPr>
        <w:t>(</w:t>
      </w:r>
      <w:r w:rsidRPr="003624C9">
        <w:rPr>
          <w:rFonts w:ascii="Times New Roman" w:hAnsi="Times New Roman"/>
          <w:sz w:val="24"/>
          <w:szCs w:val="24"/>
        </w:rPr>
        <w:t>1</w:t>
      </w:r>
      <w:r>
        <w:rPr>
          <w:rFonts w:ascii="Times New Roman" w:hAnsi="Times New Roman"/>
          <w:sz w:val="24"/>
          <w:szCs w:val="24"/>
        </w:rPr>
        <w:t>), ss.</w:t>
      </w:r>
      <w:r w:rsidRPr="003624C9">
        <w:rPr>
          <w:rFonts w:ascii="Times New Roman" w:hAnsi="Times New Roman"/>
          <w:sz w:val="24"/>
          <w:szCs w:val="24"/>
        </w:rPr>
        <w:t>1.</w:t>
      </w:r>
    </w:p>
    <w:p w14:paraId="1D5AA0F2" w14:textId="77777777" w:rsidR="00503026" w:rsidRPr="007D69CF" w:rsidRDefault="00503026" w:rsidP="00503026">
      <w:pPr>
        <w:spacing w:line="480" w:lineRule="auto"/>
        <w:ind w:left="709" w:hanging="709"/>
        <w:contextualSpacing/>
        <w:jc w:val="both"/>
        <w:rPr>
          <w:rFonts w:ascii="Times New Roman" w:hAnsi="Times New Roman"/>
          <w:sz w:val="24"/>
          <w:szCs w:val="24"/>
        </w:rPr>
      </w:pPr>
      <w:r w:rsidRPr="003624C9">
        <w:rPr>
          <w:rFonts w:ascii="Times New Roman" w:hAnsi="Times New Roman"/>
          <w:sz w:val="24"/>
          <w:szCs w:val="24"/>
        </w:rPr>
        <w:t>Bahar</w:t>
      </w:r>
      <w:r>
        <w:rPr>
          <w:rFonts w:ascii="Times New Roman" w:hAnsi="Times New Roman"/>
          <w:sz w:val="24"/>
          <w:szCs w:val="24"/>
        </w:rPr>
        <w:t>,</w:t>
      </w:r>
      <w:r w:rsidRPr="003624C9">
        <w:rPr>
          <w:rFonts w:ascii="Times New Roman" w:hAnsi="Times New Roman"/>
          <w:sz w:val="24"/>
          <w:szCs w:val="24"/>
        </w:rPr>
        <w:t xml:space="preserve"> A</w:t>
      </w:r>
      <w:r>
        <w:rPr>
          <w:rFonts w:ascii="Times New Roman" w:hAnsi="Times New Roman"/>
          <w:sz w:val="24"/>
          <w:szCs w:val="24"/>
        </w:rPr>
        <w:t>.</w:t>
      </w:r>
      <w:r w:rsidRPr="003624C9">
        <w:rPr>
          <w:rFonts w:ascii="Times New Roman" w:hAnsi="Times New Roman"/>
          <w:sz w:val="24"/>
          <w:szCs w:val="24"/>
        </w:rPr>
        <w:t>, Bahar</w:t>
      </w:r>
      <w:r>
        <w:rPr>
          <w:rFonts w:ascii="Times New Roman" w:hAnsi="Times New Roman"/>
          <w:sz w:val="24"/>
          <w:szCs w:val="24"/>
        </w:rPr>
        <w:t>,</w:t>
      </w:r>
      <w:r w:rsidRPr="003624C9">
        <w:rPr>
          <w:rFonts w:ascii="Times New Roman" w:hAnsi="Times New Roman"/>
          <w:sz w:val="24"/>
          <w:szCs w:val="24"/>
        </w:rPr>
        <w:t xml:space="preserve"> G</w:t>
      </w:r>
      <w:r>
        <w:rPr>
          <w:rFonts w:ascii="Times New Roman" w:hAnsi="Times New Roman"/>
          <w:sz w:val="24"/>
          <w:szCs w:val="24"/>
        </w:rPr>
        <w:t>.</w:t>
      </w:r>
      <w:r w:rsidRPr="003624C9">
        <w:rPr>
          <w:rFonts w:ascii="Times New Roman" w:hAnsi="Times New Roman"/>
          <w:sz w:val="24"/>
          <w:szCs w:val="24"/>
        </w:rPr>
        <w:t>, Savaş</w:t>
      </w:r>
      <w:r>
        <w:rPr>
          <w:rFonts w:ascii="Times New Roman" w:hAnsi="Times New Roman"/>
          <w:sz w:val="24"/>
          <w:szCs w:val="24"/>
        </w:rPr>
        <w:t>,</w:t>
      </w:r>
      <w:r w:rsidRPr="003624C9">
        <w:rPr>
          <w:rFonts w:ascii="Times New Roman" w:hAnsi="Times New Roman"/>
          <w:sz w:val="24"/>
          <w:szCs w:val="24"/>
        </w:rPr>
        <w:t xml:space="preserve"> H</w:t>
      </w:r>
      <w:r>
        <w:rPr>
          <w:rFonts w:ascii="Times New Roman" w:hAnsi="Times New Roman"/>
          <w:sz w:val="24"/>
          <w:szCs w:val="24"/>
        </w:rPr>
        <w:t>.</w:t>
      </w:r>
      <w:r w:rsidRPr="003624C9">
        <w:rPr>
          <w:rFonts w:ascii="Times New Roman" w:hAnsi="Times New Roman"/>
          <w:sz w:val="24"/>
          <w:szCs w:val="24"/>
        </w:rPr>
        <w:t>A</w:t>
      </w:r>
      <w:r>
        <w:rPr>
          <w:rFonts w:ascii="Times New Roman" w:hAnsi="Times New Roman"/>
          <w:sz w:val="24"/>
          <w:szCs w:val="24"/>
        </w:rPr>
        <w:t>.</w:t>
      </w:r>
      <w:r w:rsidRPr="003624C9">
        <w:rPr>
          <w:rFonts w:ascii="Times New Roman" w:hAnsi="Times New Roman"/>
          <w:sz w:val="24"/>
          <w:szCs w:val="24"/>
        </w:rPr>
        <w:t>, Parlar</w:t>
      </w:r>
      <w:r>
        <w:rPr>
          <w:rFonts w:ascii="Times New Roman" w:hAnsi="Times New Roman"/>
          <w:sz w:val="24"/>
          <w:szCs w:val="24"/>
        </w:rPr>
        <w:t>,</w:t>
      </w:r>
      <w:r w:rsidRPr="003624C9">
        <w:rPr>
          <w:rFonts w:ascii="Times New Roman" w:hAnsi="Times New Roman"/>
          <w:sz w:val="24"/>
          <w:szCs w:val="24"/>
        </w:rPr>
        <w:t xml:space="preserve"> S.</w:t>
      </w:r>
      <w:r>
        <w:rPr>
          <w:rFonts w:ascii="Times New Roman" w:hAnsi="Times New Roman"/>
          <w:sz w:val="24"/>
          <w:szCs w:val="24"/>
        </w:rPr>
        <w:t xml:space="preserve"> (2009).</w:t>
      </w:r>
      <w:r w:rsidRPr="003624C9">
        <w:rPr>
          <w:rFonts w:ascii="Times New Roman" w:hAnsi="Times New Roman"/>
          <w:sz w:val="24"/>
          <w:szCs w:val="24"/>
        </w:rPr>
        <w:t xml:space="preserve"> Engelli çocuk annelerinin depresyon ve anksiyete düzeyleri ile stresle başa çıkma tarzlarının belirlenmesi. </w:t>
      </w:r>
      <w:r>
        <w:rPr>
          <w:rFonts w:ascii="Times New Roman" w:hAnsi="Times New Roman"/>
          <w:i/>
          <w:sz w:val="24"/>
          <w:szCs w:val="24"/>
        </w:rPr>
        <w:t xml:space="preserve">Fırat Sağlık Hizmetleri Dergisi,( </w:t>
      </w:r>
      <w:r>
        <w:rPr>
          <w:rFonts w:ascii="Times New Roman" w:hAnsi="Times New Roman"/>
          <w:sz w:val="24"/>
          <w:szCs w:val="24"/>
        </w:rPr>
        <w:t xml:space="preserve">4), ss. </w:t>
      </w:r>
      <w:r w:rsidRPr="003624C9">
        <w:rPr>
          <w:rFonts w:ascii="Times New Roman" w:hAnsi="Times New Roman"/>
          <w:sz w:val="24"/>
          <w:szCs w:val="24"/>
        </w:rPr>
        <w:t>11.</w:t>
      </w:r>
    </w:p>
    <w:p w14:paraId="38DD29BF" w14:textId="77777777" w:rsidR="00503026" w:rsidRDefault="00503026" w:rsidP="00503026">
      <w:pPr>
        <w:spacing w:line="480" w:lineRule="auto"/>
        <w:ind w:left="709" w:hanging="709"/>
        <w:contextualSpacing/>
        <w:jc w:val="both"/>
        <w:rPr>
          <w:rFonts w:ascii="Times New Roman" w:hAnsi="Times New Roman"/>
          <w:sz w:val="24"/>
          <w:szCs w:val="24"/>
        </w:rPr>
      </w:pPr>
      <w:r w:rsidRPr="003624C9">
        <w:rPr>
          <w:rFonts w:ascii="Times New Roman" w:hAnsi="Times New Roman"/>
          <w:sz w:val="24"/>
          <w:szCs w:val="24"/>
        </w:rPr>
        <w:t>Baykan</w:t>
      </w:r>
      <w:r>
        <w:rPr>
          <w:rFonts w:ascii="Times New Roman" w:hAnsi="Times New Roman"/>
          <w:sz w:val="24"/>
          <w:szCs w:val="24"/>
        </w:rPr>
        <w:t>,</w:t>
      </w:r>
      <w:r w:rsidRPr="003624C9">
        <w:rPr>
          <w:rFonts w:ascii="Times New Roman" w:hAnsi="Times New Roman"/>
          <w:sz w:val="24"/>
          <w:szCs w:val="24"/>
        </w:rPr>
        <w:t xml:space="preserve"> Z.</w:t>
      </w:r>
      <w:r>
        <w:rPr>
          <w:rFonts w:ascii="Times New Roman" w:hAnsi="Times New Roman"/>
          <w:sz w:val="24"/>
          <w:szCs w:val="24"/>
        </w:rPr>
        <w:t xml:space="preserve"> (2003).</w:t>
      </w:r>
      <w:r w:rsidRPr="003624C9">
        <w:rPr>
          <w:rFonts w:ascii="Times New Roman" w:hAnsi="Times New Roman"/>
          <w:sz w:val="24"/>
          <w:szCs w:val="24"/>
        </w:rPr>
        <w:t xml:space="preserve"> Causes and prevention of disabilities, handicaps, and defects. </w:t>
      </w:r>
      <w:r w:rsidRPr="00351CA8">
        <w:rPr>
          <w:rFonts w:ascii="Times New Roman" w:hAnsi="Times New Roman"/>
          <w:i/>
          <w:sz w:val="24"/>
          <w:szCs w:val="24"/>
        </w:rPr>
        <w:t>J Contin Med Educ,</w:t>
      </w:r>
      <w:r>
        <w:rPr>
          <w:rFonts w:ascii="Times New Roman" w:hAnsi="Times New Roman"/>
          <w:sz w:val="24"/>
          <w:szCs w:val="24"/>
        </w:rPr>
        <w:t xml:space="preserve"> </w:t>
      </w:r>
      <w:r w:rsidRPr="003624C9">
        <w:rPr>
          <w:rFonts w:ascii="Times New Roman" w:hAnsi="Times New Roman"/>
          <w:sz w:val="24"/>
          <w:szCs w:val="24"/>
        </w:rPr>
        <w:t>9(9)</w:t>
      </w:r>
      <w:r>
        <w:rPr>
          <w:rFonts w:ascii="Times New Roman" w:hAnsi="Times New Roman"/>
          <w:sz w:val="24"/>
          <w:szCs w:val="24"/>
        </w:rPr>
        <w:t xml:space="preserve">, ss. </w:t>
      </w:r>
      <w:r w:rsidRPr="003624C9">
        <w:rPr>
          <w:rFonts w:ascii="Times New Roman" w:hAnsi="Times New Roman"/>
          <w:sz w:val="24"/>
          <w:szCs w:val="24"/>
        </w:rPr>
        <w:t>336-338.</w:t>
      </w:r>
    </w:p>
    <w:p w14:paraId="17976951" w14:textId="77777777" w:rsidR="00503026" w:rsidRDefault="00503026" w:rsidP="00503026">
      <w:pPr>
        <w:spacing w:line="480" w:lineRule="auto"/>
        <w:ind w:left="709" w:hanging="709"/>
        <w:contextualSpacing/>
        <w:jc w:val="both"/>
        <w:rPr>
          <w:rFonts w:ascii="Times New Roman" w:hAnsi="Times New Roman"/>
          <w:sz w:val="24"/>
          <w:szCs w:val="24"/>
        </w:rPr>
      </w:pPr>
      <w:r w:rsidRPr="003624C9">
        <w:rPr>
          <w:rFonts w:ascii="Times New Roman" w:hAnsi="Times New Roman"/>
          <w:sz w:val="24"/>
          <w:szCs w:val="24"/>
        </w:rPr>
        <w:t>Benzies</w:t>
      </w:r>
      <w:r>
        <w:rPr>
          <w:rFonts w:ascii="Times New Roman" w:hAnsi="Times New Roman"/>
          <w:sz w:val="24"/>
          <w:szCs w:val="24"/>
        </w:rPr>
        <w:t>,</w:t>
      </w:r>
      <w:r w:rsidRPr="003624C9">
        <w:rPr>
          <w:rFonts w:ascii="Times New Roman" w:hAnsi="Times New Roman"/>
          <w:sz w:val="24"/>
          <w:szCs w:val="24"/>
        </w:rPr>
        <w:t xml:space="preserve"> K</w:t>
      </w:r>
      <w:r>
        <w:rPr>
          <w:rFonts w:ascii="Times New Roman" w:hAnsi="Times New Roman"/>
          <w:sz w:val="24"/>
          <w:szCs w:val="24"/>
        </w:rPr>
        <w:t>.</w:t>
      </w:r>
      <w:r w:rsidRPr="003624C9">
        <w:rPr>
          <w:rFonts w:ascii="Times New Roman" w:hAnsi="Times New Roman"/>
          <w:sz w:val="24"/>
          <w:szCs w:val="24"/>
        </w:rPr>
        <w:t>M</w:t>
      </w:r>
      <w:r>
        <w:rPr>
          <w:rFonts w:ascii="Times New Roman" w:hAnsi="Times New Roman"/>
          <w:sz w:val="24"/>
          <w:szCs w:val="24"/>
        </w:rPr>
        <w:t>.</w:t>
      </w:r>
      <w:r w:rsidRPr="003624C9">
        <w:rPr>
          <w:rFonts w:ascii="Times New Roman" w:hAnsi="Times New Roman"/>
          <w:sz w:val="24"/>
          <w:szCs w:val="24"/>
        </w:rPr>
        <w:t>, Trute</w:t>
      </w:r>
      <w:r>
        <w:rPr>
          <w:rFonts w:ascii="Times New Roman" w:hAnsi="Times New Roman"/>
          <w:sz w:val="24"/>
          <w:szCs w:val="24"/>
        </w:rPr>
        <w:t>,</w:t>
      </w:r>
      <w:r w:rsidRPr="003624C9">
        <w:rPr>
          <w:rFonts w:ascii="Times New Roman" w:hAnsi="Times New Roman"/>
          <w:sz w:val="24"/>
          <w:szCs w:val="24"/>
        </w:rPr>
        <w:t xml:space="preserve"> B</w:t>
      </w:r>
      <w:r>
        <w:rPr>
          <w:rFonts w:ascii="Times New Roman" w:hAnsi="Times New Roman"/>
          <w:sz w:val="24"/>
          <w:szCs w:val="24"/>
        </w:rPr>
        <w:t>.</w:t>
      </w:r>
      <w:r w:rsidRPr="003624C9">
        <w:rPr>
          <w:rFonts w:ascii="Times New Roman" w:hAnsi="Times New Roman"/>
          <w:sz w:val="24"/>
          <w:szCs w:val="24"/>
        </w:rPr>
        <w:t>, Worthington</w:t>
      </w:r>
      <w:r>
        <w:rPr>
          <w:rFonts w:ascii="Times New Roman" w:hAnsi="Times New Roman"/>
          <w:sz w:val="24"/>
          <w:szCs w:val="24"/>
        </w:rPr>
        <w:t>,</w:t>
      </w:r>
      <w:r w:rsidRPr="003624C9">
        <w:rPr>
          <w:rFonts w:ascii="Times New Roman" w:hAnsi="Times New Roman"/>
          <w:sz w:val="24"/>
          <w:szCs w:val="24"/>
        </w:rPr>
        <w:t xml:space="preserve"> C</w:t>
      </w:r>
      <w:r>
        <w:rPr>
          <w:rFonts w:ascii="Times New Roman" w:hAnsi="Times New Roman"/>
          <w:sz w:val="24"/>
          <w:szCs w:val="24"/>
        </w:rPr>
        <w:t>.</w:t>
      </w:r>
      <w:r w:rsidRPr="003624C9">
        <w:rPr>
          <w:rFonts w:ascii="Times New Roman" w:hAnsi="Times New Roman"/>
          <w:sz w:val="24"/>
          <w:szCs w:val="24"/>
        </w:rPr>
        <w:t>, Reddon</w:t>
      </w:r>
      <w:r>
        <w:rPr>
          <w:rFonts w:ascii="Times New Roman" w:hAnsi="Times New Roman"/>
          <w:sz w:val="24"/>
          <w:szCs w:val="24"/>
        </w:rPr>
        <w:t>,</w:t>
      </w:r>
      <w:r w:rsidRPr="003624C9">
        <w:rPr>
          <w:rFonts w:ascii="Times New Roman" w:hAnsi="Times New Roman"/>
          <w:sz w:val="24"/>
          <w:szCs w:val="24"/>
        </w:rPr>
        <w:t xml:space="preserve"> J</w:t>
      </w:r>
      <w:r>
        <w:rPr>
          <w:rFonts w:ascii="Times New Roman" w:hAnsi="Times New Roman"/>
          <w:sz w:val="24"/>
          <w:szCs w:val="24"/>
        </w:rPr>
        <w:t>.</w:t>
      </w:r>
      <w:r w:rsidRPr="003624C9">
        <w:rPr>
          <w:rFonts w:ascii="Times New Roman" w:hAnsi="Times New Roman"/>
          <w:sz w:val="24"/>
          <w:szCs w:val="24"/>
        </w:rPr>
        <w:t>, Keown</w:t>
      </w:r>
      <w:r>
        <w:rPr>
          <w:rFonts w:ascii="Times New Roman" w:hAnsi="Times New Roman"/>
          <w:sz w:val="24"/>
          <w:szCs w:val="24"/>
        </w:rPr>
        <w:t>,</w:t>
      </w:r>
      <w:r w:rsidRPr="003624C9">
        <w:rPr>
          <w:rFonts w:ascii="Times New Roman" w:hAnsi="Times New Roman"/>
          <w:sz w:val="24"/>
          <w:szCs w:val="24"/>
        </w:rPr>
        <w:t xml:space="preserve"> L</w:t>
      </w:r>
      <w:r>
        <w:rPr>
          <w:rFonts w:ascii="Times New Roman" w:hAnsi="Times New Roman"/>
          <w:sz w:val="24"/>
          <w:szCs w:val="24"/>
        </w:rPr>
        <w:t>.</w:t>
      </w:r>
      <w:r w:rsidRPr="003624C9">
        <w:rPr>
          <w:rFonts w:ascii="Times New Roman" w:hAnsi="Times New Roman"/>
          <w:sz w:val="24"/>
          <w:szCs w:val="24"/>
        </w:rPr>
        <w:t>A</w:t>
      </w:r>
      <w:r>
        <w:rPr>
          <w:rFonts w:ascii="Times New Roman" w:hAnsi="Times New Roman"/>
          <w:sz w:val="24"/>
          <w:szCs w:val="24"/>
        </w:rPr>
        <w:t>.</w:t>
      </w:r>
      <w:r w:rsidRPr="003624C9">
        <w:rPr>
          <w:rFonts w:ascii="Times New Roman" w:hAnsi="Times New Roman"/>
          <w:sz w:val="24"/>
          <w:szCs w:val="24"/>
        </w:rPr>
        <w:t>, Moore</w:t>
      </w:r>
      <w:r>
        <w:rPr>
          <w:rFonts w:ascii="Times New Roman" w:hAnsi="Times New Roman"/>
          <w:sz w:val="24"/>
          <w:szCs w:val="24"/>
        </w:rPr>
        <w:t>,</w:t>
      </w:r>
      <w:r w:rsidRPr="003624C9">
        <w:rPr>
          <w:rFonts w:ascii="Times New Roman" w:hAnsi="Times New Roman"/>
          <w:sz w:val="24"/>
          <w:szCs w:val="24"/>
        </w:rPr>
        <w:t xml:space="preserve"> M.</w:t>
      </w:r>
      <w:r>
        <w:rPr>
          <w:rFonts w:ascii="Times New Roman" w:hAnsi="Times New Roman"/>
          <w:sz w:val="24"/>
          <w:szCs w:val="24"/>
        </w:rPr>
        <w:t xml:space="preserve"> (2011).</w:t>
      </w:r>
      <w:r w:rsidRPr="003624C9">
        <w:rPr>
          <w:rFonts w:ascii="Times New Roman" w:hAnsi="Times New Roman"/>
          <w:sz w:val="24"/>
          <w:szCs w:val="24"/>
        </w:rPr>
        <w:t xml:space="preserve"> Assessing psychological well-being in mothers of children with disability: Evaluation of the parenting morale ındex and family impact of childhood disability scale. </w:t>
      </w:r>
      <w:r w:rsidRPr="00351CA8">
        <w:rPr>
          <w:rFonts w:ascii="Times New Roman" w:hAnsi="Times New Roman"/>
          <w:i/>
          <w:sz w:val="24"/>
          <w:szCs w:val="24"/>
        </w:rPr>
        <w:t>J Pediatr Psychol</w:t>
      </w:r>
      <w:r>
        <w:rPr>
          <w:rFonts w:ascii="Times New Roman" w:hAnsi="Times New Roman"/>
          <w:i/>
          <w:sz w:val="24"/>
          <w:szCs w:val="24"/>
        </w:rPr>
        <w:t>,</w:t>
      </w:r>
      <w:r>
        <w:rPr>
          <w:rFonts w:ascii="Times New Roman" w:hAnsi="Times New Roman"/>
          <w:sz w:val="24"/>
          <w:szCs w:val="24"/>
        </w:rPr>
        <w:t xml:space="preserve"> 36(5), ss. </w:t>
      </w:r>
      <w:r w:rsidRPr="003624C9">
        <w:rPr>
          <w:rFonts w:ascii="Times New Roman" w:hAnsi="Times New Roman"/>
          <w:sz w:val="24"/>
          <w:szCs w:val="24"/>
        </w:rPr>
        <w:t>506–516.</w:t>
      </w:r>
    </w:p>
    <w:p w14:paraId="26B0159B" w14:textId="77777777" w:rsidR="00503026" w:rsidRDefault="00503026" w:rsidP="00503026">
      <w:pPr>
        <w:spacing w:line="480" w:lineRule="auto"/>
        <w:ind w:left="709" w:hanging="709"/>
        <w:contextualSpacing/>
        <w:jc w:val="both"/>
        <w:rPr>
          <w:rFonts w:ascii="Times New Roman" w:hAnsi="Times New Roman"/>
          <w:sz w:val="24"/>
          <w:szCs w:val="24"/>
        </w:rPr>
      </w:pPr>
      <w:r w:rsidRPr="003624C9">
        <w:rPr>
          <w:rFonts w:ascii="Times New Roman" w:hAnsi="Times New Roman"/>
          <w:sz w:val="24"/>
          <w:szCs w:val="24"/>
        </w:rPr>
        <w:t>Byrne</w:t>
      </w:r>
      <w:r>
        <w:rPr>
          <w:rFonts w:ascii="Times New Roman" w:hAnsi="Times New Roman"/>
          <w:sz w:val="24"/>
          <w:szCs w:val="24"/>
        </w:rPr>
        <w:t>,</w:t>
      </w:r>
      <w:r w:rsidRPr="003624C9">
        <w:rPr>
          <w:rFonts w:ascii="Times New Roman" w:hAnsi="Times New Roman"/>
          <w:sz w:val="24"/>
          <w:szCs w:val="24"/>
        </w:rPr>
        <w:t xml:space="preserve"> M</w:t>
      </w:r>
      <w:r>
        <w:rPr>
          <w:rFonts w:ascii="Times New Roman" w:hAnsi="Times New Roman"/>
          <w:sz w:val="24"/>
          <w:szCs w:val="24"/>
        </w:rPr>
        <w:t>.</w:t>
      </w:r>
      <w:r w:rsidRPr="003624C9">
        <w:rPr>
          <w:rFonts w:ascii="Times New Roman" w:hAnsi="Times New Roman"/>
          <w:sz w:val="24"/>
          <w:szCs w:val="24"/>
        </w:rPr>
        <w:t>B</w:t>
      </w:r>
      <w:r>
        <w:rPr>
          <w:rFonts w:ascii="Times New Roman" w:hAnsi="Times New Roman"/>
          <w:sz w:val="24"/>
          <w:szCs w:val="24"/>
        </w:rPr>
        <w:t>.</w:t>
      </w:r>
      <w:r w:rsidRPr="003624C9">
        <w:rPr>
          <w:rFonts w:ascii="Times New Roman" w:hAnsi="Times New Roman"/>
          <w:sz w:val="24"/>
          <w:szCs w:val="24"/>
        </w:rPr>
        <w:t>, Hurley</w:t>
      </w:r>
      <w:r>
        <w:rPr>
          <w:rFonts w:ascii="Times New Roman" w:hAnsi="Times New Roman"/>
          <w:sz w:val="24"/>
          <w:szCs w:val="24"/>
        </w:rPr>
        <w:t>,</w:t>
      </w:r>
      <w:r w:rsidRPr="003624C9">
        <w:rPr>
          <w:rFonts w:ascii="Times New Roman" w:hAnsi="Times New Roman"/>
          <w:sz w:val="24"/>
          <w:szCs w:val="24"/>
        </w:rPr>
        <w:t xml:space="preserve"> D</w:t>
      </w:r>
      <w:r>
        <w:rPr>
          <w:rFonts w:ascii="Times New Roman" w:hAnsi="Times New Roman"/>
          <w:sz w:val="24"/>
          <w:szCs w:val="24"/>
        </w:rPr>
        <w:t>.</w:t>
      </w:r>
      <w:r w:rsidRPr="003624C9">
        <w:rPr>
          <w:rFonts w:ascii="Times New Roman" w:hAnsi="Times New Roman"/>
          <w:sz w:val="24"/>
          <w:szCs w:val="24"/>
        </w:rPr>
        <w:t>A</w:t>
      </w:r>
      <w:r>
        <w:rPr>
          <w:rFonts w:ascii="Times New Roman" w:hAnsi="Times New Roman"/>
          <w:sz w:val="24"/>
          <w:szCs w:val="24"/>
        </w:rPr>
        <w:t>.</w:t>
      </w:r>
      <w:r w:rsidRPr="003624C9">
        <w:rPr>
          <w:rFonts w:ascii="Times New Roman" w:hAnsi="Times New Roman"/>
          <w:sz w:val="24"/>
          <w:szCs w:val="24"/>
        </w:rPr>
        <w:t>, Daly</w:t>
      </w:r>
      <w:r>
        <w:rPr>
          <w:rFonts w:ascii="Times New Roman" w:hAnsi="Times New Roman"/>
          <w:sz w:val="24"/>
          <w:szCs w:val="24"/>
        </w:rPr>
        <w:t>,</w:t>
      </w:r>
      <w:r w:rsidRPr="003624C9">
        <w:rPr>
          <w:rFonts w:ascii="Times New Roman" w:hAnsi="Times New Roman"/>
          <w:sz w:val="24"/>
          <w:szCs w:val="24"/>
        </w:rPr>
        <w:t xml:space="preserve"> L</w:t>
      </w:r>
      <w:r>
        <w:rPr>
          <w:rFonts w:ascii="Times New Roman" w:hAnsi="Times New Roman"/>
          <w:sz w:val="24"/>
          <w:szCs w:val="24"/>
        </w:rPr>
        <w:t>.</w:t>
      </w:r>
      <w:r w:rsidRPr="003624C9">
        <w:rPr>
          <w:rFonts w:ascii="Times New Roman" w:hAnsi="Times New Roman"/>
          <w:sz w:val="24"/>
          <w:szCs w:val="24"/>
        </w:rPr>
        <w:t>, Cunningham</w:t>
      </w:r>
      <w:r>
        <w:rPr>
          <w:rFonts w:ascii="Times New Roman" w:hAnsi="Times New Roman"/>
          <w:sz w:val="24"/>
          <w:szCs w:val="24"/>
        </w:rPr>
        <w:t>,</w:t>
      </w:r>
      <w:r w:rsidRPr="003624C9">
        <w:rPr>
          <w:rFonts w:ascii="Times New Roman" w:hAnsi="Times New Roman"/>
          <w:sz w:val="24"/>
          <w:szCs w:val="24"/>
        </w:rPr>
        <w:t xml:space="preserve"> C</w:t>
      </w:r>
      <w:r>
        <w:rPr>
          <w:rFonts w:ascii="Times New Roman" w:hAnsi="Times New Roman"/>
          <w:sz w:val="24"/>
          <w:szCs w:val="24"/>
        </w:rPr>
        <w:t>.</w:t>
      </w:r>
      <w:r w:rsidRPr="003624C9">
        <w:rPr>
          <w:rFonts w:ascii="Times New Roman" w:hAnsi="Times New Roman"/>
          <w:sz w:val="24"/>
          <w:szCs w:val="24"/>
        </w:rPr>
        <w:t>G.</w:t>
      </w:r>
      <w:r>
        <w:rPr>
          <w:rFonts w:ascii="Times New Roman" w:hAnsi="Times New Roman"/>
          <w:sz w:val="24"/>
          <w:szCs w:val="24"/>
        </w:rPr>
        <w:t xml:space="preserve"> (2010).</w:t>
      </w:r>
      <w:r w:rsidRPr="003624C9">
        <w:rPr>
          <w:rFonts w:ascii="Times New Roman" w:hAnsi="Times New Roman"/>
          <w:sz w:val="24"/>
          <w:szCs w:val="24"/>
        </w:rPr>
        <w:t xml:space="preserve"> Health status of caregivers of children with cerebral palsy. </w:t>
      </w:r>
      <w:r w:rsidRPr="0051067D">
        <w:rPr>
          <w:rFonts w:ascii="Times New Roman" w:hAnsi="Times New Roman"/>
          <w:i/>
          <w:sz w:val="24"/>
          <w:szCs w:val="24"/>
        </w:rPr>
        <w:t>Child Care Health Dev,</w:t>
      </w:r>
      <w:r>
        <w:rPr>
          <w:rFonts w:ascii="Times New Roman" w:hAnsi="Times New Roman"/>
          <w:sz w:val="24"/>
          <w:szCs w:val="24"/>
        </w:rPr>
        <w:t xml:space="preserve"> </w:t>
      </w:r>
      <w:r w:rsidRPr="003624C9">
        <w:rPr>
          <w:rFonts w:ascii="Times New Roman" w:hAnsi="Times New Roman"/>
          <w:sz w:val="24"/>
          <w:szCs w:val="24"/>
        </w:rPr>
        <w:t>36(5)</w:t>
      </w:r>
      <w:r>
        <w:rPr>
          <w:rFonts w:ascii="Times New Roman" w:hAnsi="Times New Roman"/>
          <w:sz w:val="24"/>
          <w:szCs w:val="24"/>
        </w:rPr>
        <w:t xml:space="preserve">, ss. </w:t>
      </w:r>
      <w:r w:rsidRPr="003624C9">
        <w:rPr>
          <w:rFonts w:ascii="Times New Roman" w:hAnsi="Times New Roman"/>
          <w:sz w:val="24"/>
          <w:szCs w:val="24"/>
        </w:rPr>
        <w:t>696-702.</w:t>
      </w:r>
    </w:p>
    <w:p w14:paraId="4C39923B" w14:textId="77777777" w:rsidR="00503026" w:rsidRDefault="00503026" w:rsidP="00503026">
      <w:pPr>
        <w:spacing w:line="480" w:lineRule="auto"/>
        <w:ind w:left="709" w:hanging="709"/>
        <w:contextualSpacing/>
        <w:jc w:val="both"/>
        <w:rPr>
          <w:rFonts w:ascii="Times New Roman" w:hAnsi="Times New Roman"/>
          <w:sz w:val="24"/>
          <w:szCs w:val="24"/>
        </w:rPr>
      </w:pPr>
      <w:r w:rsidRPr="003624C9">
        <w:rPr>
          <w:rFonts w:ascii="Times New Roman" w:hAnsi="Times New Roman"/>
          <w:sz w:val="24"/>
          <w:szCs w:val="24"/>
        </w:rPr>
        <w:t>Cangür</w:t>
      </w:r>
      <w:r>
        <w:rPr>
          <w:rFonts w:ascii="Times New Roman" w:hAnsi="Times New Roman"/>
          <w:sz w:val="24"/>
          <w:szCs w:val="24"/>
        </w:rPr>
        <w:t>,</w:t>
      </w:r>
      <w:r w:rsidRPr="003624C9">
        <w:rPr>
          <w:rFonts w:ascii="Times New Roman" w:hAnsi="Times New Roman"/>
          <w:sz w:val="24"/>
          <w:szCs w:val="24"/>
        </w:rPr>
        <w:t xml:space="preserve"> Ş</w:t>
      </w:r>
      <w:r>
        <w:rPr>
          <w:rFonts w:ascii="Times New Roman" w:hAnsi="Times New Roman"/>
          <w:sz w:val="24"/>
          <w:szCs w:val="24"/>
        </w:rPr>
        <w:t>.</w:t>
      </w:r>
      <w:r w:rsidRPr="003624C9">
        <w:rPr>
          <w:rFonts w:ascii="Times New Roman" w:hAnsi="Times New Roman"/>
          <w:sz w:val="24"/>
          <w:szCs w:val="24"/>
        </w:rPr>
        <w:t>, Civan</w:t>
      </w:r>
      <w:r>
        <w:rPr>
          <w:rFonts w:ascii="Times New Roman" w:hAnsi="Times New Roman"/>
          <w:sz w:val="24"/>
          <w:szCs w:val="24"/>
        </w:rPr>
        <w:t>,</w:t>
      </w:r>
      <w:r w:rsidRPr="003624C9">
        <w:rPr>
          <w:rFonts w:ascii="Times New Roman" w:hAnsi="Times New Roman"/>
          <w:sz w:val="24"/>
          <w:szCs w:val="24"/>
        </w:rPr>
        <w:t xml:space="preserve"> G</w:t>
      </w:r>
      <w:r>
        <w:rPr>
          <w:rFonts w:ascii="Times New Roman" w:hAnsi="Times New Roman"/>
          <w:sz w:val="24"/>
          <w:szCs w:val="24"/>
        </w:rPr>
        <w:t>.</w:t>
      </w:r>
      <w:r w:rsidRPr="003624C9">
        <w:rPr>
          <w:rFonts w:ascii="Times New Roman" w:hAnsi="Times New Roman"/>
          <w:sz w:val="24"/>
          <w:szCs w:val="24"/>
        </w:rPr>
        <w:t>, Çoban</w:t>
      </w:r>
      <w:r>
        <w:rPr>
          <w:rFonts w:ascii="Times New Roman" w:hAnsi="Times New Roman"/>
          <w:sz w:val="24"/>
          <w:szCs w:val="24"/>
        </w:rPr>
        <w:t>,</w:t>
      </w:r>
      <w:r w:rsidRPr="003624C9">
        <w:rPr>
          <w:rFonts w:ascii="Times New Roman" w:hAnsi="Times New Roman"/>
          <w:sz w:val="24"/>
          <w:szCs w:val="24"/>
        </w:rPr>
        <w:t xml:space="preserve"> S</w:t>
      </w:r>
      <w:r>
        <w:rPr>
          <w:rFonts w:ascii="Times New Roman" w:hAnsi="Times New Roman"/>
          <w:sz w:val="24"/>
          <w:szCs w:val="24"/>
        </w:rPr>
        <w:t>.</w:t>
      </w:r>
      <w:r w:rsidRPr="003624C9">
        <w:rPr>
          <w:rFonts w:ascii="Times New Roman" w:hAnsi="Times New Roman"/>
          <w:sz w:val="24"/>
          <w:szCs w:val="24"/>
        </w:rPr>
        <w:t>, Koç</w:t>
      </w:r>
      <w:r>
        <w:rPr>
          <w:rFonts w:ascii="Times New Roman" w:hAnsi="Times New Roman"/>
          <w:sz w:val="24"/>
          <w:szCs w:val="24"/>
        </w:rPr>
        <w:t>,</w:t>
      </w:r>
      <w:r w:rsidRPr="003624C9">
        <w:rPr>
          <w:rFonts w:ascii="Times New Roman" w:hAnsi="Times New Roman"/>
          <w:sz w:val="24"/>
          <w:szCs w:val="24"/>
        </w:rPr>
        <w:t xml:space="preserve"> M</w:t>
      </w:r>
      <w:r>
        <w:rPr>
          <w:rFonts w:ascii="Times New Roman" w:hAnsi="Times New Roman"/>
          <w:sz w:val="24"/>
          <w:szCs w:val="24"/>
        </w:rPr>
        <w:t>.</w:t>
      </w:r>
      <w:r w:rsidRPr="003624C9">
        <w:rPr>
          <w:rFonts w:ascii="Times New Roman" w:hAnsi="Times New Roman"/>
          <w:sz w:val="24"/>
          <w:szCs w:val="24"/>
        </w:rPr>
        <w:t>, Karakoç</w:t>
      </w:r>
      <w:r>
        <w:rPr>
          <w:rFonts w:ascii="Times New Roman" w:hAnsi="Times New Roman"/>
          <w:sz w:val="24"/>
          <w:szCs w:val="24"/>
        </w:rPr>
        <w:t>,</w:t>
      </w:r>
      <w:r w:rsidRPr="003624C9">
        <w:rPr>
          <w:rFonts w:ascii="Times New Roman" w:hAnsi="Times New Roman"/>
          <w:sz w:val="24"/>
          <w:szCs w:val="24"/>
        </w:rPr>
        <w:t xml:space="preserve"> H</w:t>
      </w:r>
      <w:r>
        <w:rPr>
          <w:rFonts w:ascii="Times New Roman" w:hAnsi="Times New Roman"/>
          <w:sz w:val="24"/>
          <w:szCs w:val="24"/>
        </w:rPr>
        <w:t>.</w:t>
      </w:r>
      <w:r w:rsidRPr="003624C9">
        <w:rPr>
          <w:rFonts w:ascii="Times New Roman" w:hAnsi="Times New Roman"/>
          <w:sz w:val="24"/>
          <w:szCs w:val="24"/>
        </w:rPr>
        <w:t>, Budak</w:t>
      </w:r>
      <w:r>
        <w:rPr>
          <w:rFonts w:ascii="Times New Roman" w:hAnsi="Times New Roman"/>
          <w:sz w:val="24"/>
          <w:szCs w:val="24"/>
        </w:rPr>
        <w:t>,</w:t>
      </w:r>
      <w:r w:rsidRPr="003624C9">
        <w:rPr>
          <w:rFonts w:ascii="Times New Roman" w:hAnsi="Times New Roman"/>
          <w:sz w:val="24"/>
          <w:szCs w:val="24"/>
        </w:rPr>
        <w:t xml:space="preserve"> S</w:t>
      </w:r>
      <w:r>
        <w:rPr>
          <w:rFonts w:ascii="Times New Roman" w:hAnsi="Times New Roman"/>
          <w:sz w:val="24"/>
          <w:szCs w:val="24"/>
        </w:rPr>
        <w:t>.</w:t>
      </w:r>
      <w:r w:rsidRPr="003624C9">
        <w:rPr>
          <w:rFonts w:ascii="Times New Roman" w:hAnsi="Times New Roman"/>
          <w:sz w:val="24"/>
          <w:szCs w:val="24"/>
        </w:rPr>
        <w:t>, ve ark.</w:t>
      </w:r>
      <w:r>
        <w:rPr>
          <w:rFonts w:ascii="Times New Roman" w:hAnsi="Times New Roman"/>
          <w:sz w:val="24"/>
          <w:szCs w:val="24"/>
        </w:rPr>
        <w:t xml:space="preserve"> (2013). </w:t>
      </w:r>
      <w:r w:rsidRPr="003624C9">
        <w:rPr>
          <w:rFonts w:ascii="Times New Roman" w:hAnsi="Times New Roman"/>
          <w:sz w:val="24"/>
          <w:szCs w:val="24"/>
        </w:rPr>
        <w:t xml:space="preserve">Düzce ilinde bedensel ve/veya zihinsel engelli bireylere sahip ailelerin toplumsal yaşama katılımlarının karşılaştırmalı olarak değerlendirilmesi. </w:t>
      </w:r>
      <w:r w:rsidRPr="00C03B7A">
        <w:rPr>
          <w:rFonts w:ascii="Times New Roman" w:hAnsi="Times New Roman"/>
          <w:i/>
          <w:sz w:val="24"/>
          <w:szCs w:val="24"/>
        </w:rPr>
        <w:t>Düzce Üniversitesi Sağlık Bilimleri Enstitüsü Dergisi,</w:t>
      </w:r>
      <w:r>
        <w:rPr>
          <w:rFonts w:ascii="Times New Roman" w:hAnsi="Times New Roman"/>
          <w:sz w:val="24"/>
          <w:szCs w:val="24"/>
        </w:rPr>
        <w:t xml:space="preserve"> </w:t>
      </w:r>
      <w:r w:rsidRPr="003624C9">
        <w:rPr>
          <w:rFonts w:ascii="Times New Roman" w:hAnsi="Times New Roman"/>
          <w:sz w:val="24"/>
          <w:szCs w:val="24"/>
        </w:rPr>
        <w:t>3(3)</w:t>
      </w:r>
      <w:r>
        <w:rPr>
          <w:rFonts w:ascii="Times New Roman" w:hAnsi="Times New Roman"/>
          <w:sz w:val="24"/>
          <w:szCs w:val="24"/>
        </w:rPr>
        <w:t xml:space="preserve">, ss. </w:t>
      </w:r>
      <w:r w:rsidRPr="003624C9">
        <w:rPr>
          <w:rFonts w:ascii="Times New Roman" w:hAnsi="Times New Roman"/>
          <w:sz w:val="24"/>
          <w:szCs w:val="24"/>
        </w:rPr>
        <w:t>1-9.</w:t>
      </w:r>
    </w:p>
    <w:p w14:paraId="57ABC0BE" w14:textId="77777777" w:rsidR="00503026" w:rsidRDefault="00503026" w:rsidP="00503026">
      <w:pPr>
        <w:spacing w:line="480" w:lineRule="auto"/>
        <w:ind w:left="709" w:hanging="709"/>
        <w:contextualSpacing/>
        <w:jc w:val="both"/>
        <w:rPr>
          <w:rFonts w:ascii="Times New Roman" w:hAnsi="Times New Roman"/>
          <w:sz w:val="24"/>
          <w:szCs w:val="24"/>
        </w:rPr>
      </w:pPr>
      <w:hyperlink r:id="rId6" w:history="1">
        <w:r w:rsidRPr="003624C9">
          <w:rPr>
            <w:rFonts w:ascii="Times New Roman" w:hAnsi="Times New Roman"/>
            <w:sz w:val="24"/>
            <w:szCs w:val="24"/>
          </w:rPr>
          <w:t>Ceylan</w:t>
        </w:r>
        <w:r>
          <w:rPr>
            <w:rFonts w:ascii="Times New Roman" w:hAnsi="Times New Roman"/>
            <w:sz w:val="24"/>
            <w:szCs w:val="24"/>
          </w:rPr>
          <w:t>,</w:t>
        </w:r>
        <w:r w:rsidRPr="003624C9">
          <w:rPr>
            <w:rFonts w:ascii="Times New Roman" w:hAnsi="Times New Roman"/>
            <w:sz w:val="24"/>
            <w:szCs w:val="24"/>
          </w:rPr>
          <w:t xml:space="preserve"> R</w:t>
        </w:r>
      </w:hyperlink>
      <w:r>
        <w:rPr>
          <w:rFonts w:ascii="Times New Roman" w:hAnsi="Times New Roman"/>
          <w:sz w:val="24"/>
          <w:szCs w:val="24"/>
        </w:rPr>
        <w:t>.</w:t>
      </w:r>
      <w:r w:rsidRPr="003624C9">
        <w:rPr>
          <w:rFonts w:ascii="Times New Roman" w:hAnsi="Times New Roman"/>
          <w:sz w:val="24"/>
          <w:szCs w:val="24"/>
        </w:rPr>
        <w:t>, </w:t>
      </w:r>
      <w:hyperlink r:id="rId7" w:history="1">
        <w:r w:rsidRPr="003624C9">
          <w:rPr>
            <w:rFonts w:ascii="Times New Roman" w:hAnsi="Times New Roman"/>
            <w:sz w:val="24"/>
            <w:szCs w:val="24"/>
          </w:rPr>
          <w:t>Aral</w:t>
        </w:r>
        <w:r>
          <w:rPr>
            <w:rFonts w:ascii="Times New Roman" w:hAnsi="Times New Roman"/>
            <w:sz w:val="24"/>
            <w:szCs w:val="24"/>
          </w:rPr>
          <w:t>,</w:t>
        </w:r>
        <w:r w:rsidRPr="003624C9">
          <w:rPr>
            <w:rFonts w:ascii="Times New Roman" w:hAnsi="Times New Roman"/>
            <w:sz w:val="24"/>
            <w:szCs w:val="24"/>
          </w:rPr>
          <w:t xml:space="preserve"> N</w:t>
        </w:r>
      </w:hyperlink>
      <w:r w:rsidRPr="003624C9">
        <w:rPr>
          <w:rFonts w:ascii="Times New Roman" w:hAnsi="Times New Roman"/>
          <w:sz w:val="24"/>
          <w:szCs w:val="24"/>
        </w:rPr>
        <w:t>.</w:t>
      </w:r>
      <w:r>
        <w:rPr>
          <w:rFonts w:ascii="Times New Roman" w:hAnsi="Times New Roman"/>
          <w:sz w:val="24"/>
          <w:szCs w:val="24"/>
        </w:rPr>
        <w:t xml:space="preserve"> (2007).</w:t>
      </w:r>
      <w:r w:rsidRPr="003624C9">
        <w:rPr>
          <w:rFonts w:ascii="Times New Roman" w:hAnsi="Times New Roman"/>
          <w:sz w:val="24"/>
          <w:szCs w:val="24"/>
        </w:rPr>
        <w:t xml:space="preserve"> </w:t>
      </w:r>
      <w:r w:rsidRPr="003624C9">
        <w:rPr>
          <w:rFonts w:ascii="Times New Roman" w:hAnsi="Times New Roman"/>
          <w:bCs/>
          <w:sz w:val="24"/>
          <w:szCs w:val="24"/>
          <w:lang w:eastAsia="tr-TR"/>
        </w:rPr>
        <w:t xml:space="preserve">Association of depression in mothers of disabled children with the child's participation in integrated education. </w:t>
      </w:r>
      <w:r w:rsidRPr="00C03B7A">
        <w:rPr>
          <w:rFonts w:ascii="Times New Roman" w:hAnsi="Times New Roman"/>
          <w:i/>
          <w:sz w:val="24"/>
          <w:szCs w:val="24"/>
        </w:rPr>
        <w:t>Percept Mot Skills,</w:t>
      </w:r>
      <w:r w:rsidRPr="003624C9">
        <w:rPr>
          <w:rFonts w:ascii="Times New Roman" w:hAnsi="Times New Roman"/>
          <w:sz w:val="24"/>
          <w:szCs w:val="24"/>
        </w:rPr>
        <w:t xml:space="preserve"> </w:t>
      </w:r>
      <w:r w:rsidRPr="003624C9">
        <w:rPr>
          <w:rFonts w:ascii="Times New Roman" w:hAnsi="Times New Roman"/>
          <w:bCs/>
          <w:sz w:val="24"/>
          <w:szCs w:val="24"/>
          <w:lang w:eastAsia="tr-TR"/>
        </w:rPr>
        <w:t>105(2)</w:t>
      </w:r>
      <w:r>
        <w:rPr>
          <w:rFonts w:ascii="Times New Roman" w:hAnsi="Times New Roman"/>
          <w:bCs/>
          <w:sz w:val="24"/>
          <w:szCs w:val="24"/>
          <w:lang w:eastAsia="tr-TR"/>
        </w:rPr>
        <w:t xml:space="preserve">, ss. </w:t>
      </w:r>
      <w:r w:rsidRPr="003624C9">
        <w:rPr>
          <w:rFonts w:ascii="Times New Roman" w:hAnsi="Times New Roman"/>
          <w:bCs/>
          <w:sz w:val="24"/>
          <w:szCs w:val="24"/>
          <w:lang w:eastAsia="tr-TR"/>
        </w:rPr>
        <w:t>649-53.</w:t>
      </w:r>
    </w:p>
    <w:p w14:paraId="730E14A8" w14:textId="77777777" w:rsidR="00503026" w:rsidRDefault="00503026" w:rsidP="00503026">
      <w:pPr>
        <w:spacing w:line="480" w:lineRule="auto"/>
        <w:ind w:left="709" w:hanging="709"/>
        <w:contextualSpacing/>
        <w:jc w:val="both"/>
        <w:rPr>
          <w:rFonts w:ascii="Times New Roman" w:hAnsi="Times New Roman"/>
          <w:bCs/>
          <w:sz w:val="24"/>
          <w:szCs w:val="24"/>
          <w:lang w:eastAsia="tr-TR"/>
        </w:rPr>
      </w:pPr>
      <w:r w:rsidRPr="003624C9">
        <w:rPr>
          <w:rFonts w:ascii="Times New Roman" w:hAnsi="Times New Roman"/>
          <w:sz w:val="24"/>
          <w:szCs w:val="24"/>
        </w:rPr>
        <w:t>D'Alessandro</w:t>
      </w:r>
      <w:r>
        <w:rPr>
          <w:rFonts w:ascii="Times New Roman" w:hAnsi="Times New Roman"/>
          <w:sz w:val="24"/>
          <w:szCs w:val="24"/>
        </w:rPr>
        <w:t>,</w:t>
      </w:r>
      <w:r w:rsidRPr="003624C9">
        <w:rPr>
          <w:rFonts w:ascii="Times New Roman" w:hAnsi="Times New Roman"/>
          <w:sz w:val="24"/>
          <w:szCs w:val="24"/>
        </w:rPr>
        <w:t xml:space="preserve"> G</w:t>
      </w:r>
      <w:r>
        <w:rPr>
          <w:rFonts w:ascii="Times New Roman" w:hAnsi="Times New Roman"/>
          <w:sz w:val="24"/>
          <w:szCs w:val="24"/>
        </w:rPr>
        <w:t>.</w:t>
      </w:r>
      <w:r w:rsidRPr="003624C9">
        <w:rPr>
          <w:rFonts w:ascii="Times New Roman" w:hAnsi="Times New Roman"/>
          <w:sz w:val="24"/>
          <w:szCs w:val="24"/>
        </w:rPr>
        <w:t>, Cremonesi</w:t>
      </w:r>
      <w:r>
        <w:rPr>
          <w:rFonts w:ascii="Times New Roman" w:hAnsi="Times New Roman"/>
          <w:sz w:val="24"/>
          <w:szCs w:val="24"/>
        </w:rPr>
        <w:t>,</w:t>
      </w:r>
      <w:r w:rsidRPr="003624C9">
        <w:rPr>
          <w:rFonts w:ascii="Times New Roman" w:hAnsi="Times New Roman"/>
          <w:sz w:val="24"/>
          <w:szCs w:val="24"/>
        </w:rPr>
        <w:t xml:space="preserve"> I</w:t>
      </w:r>
      <w:r>
        <w:rPr>
          <w:rFonts w:ascii="Times New Roman" w:hAnsi="Times New Roman"/>
          <w:sz w:val="24"/>
          <w:szCs w:val="24"/>
        </w:rPr>
        <w:t>.</w:t>
      </w:r>
      <w:r w:rsidRPr="003624C9">
        <w:rPr>
          <w:rFonts w:ascii="Times New Roman" w:hAnsi="Times New Roman"/>
          <w:sz w:val="24"/>
          <w:szCs w:val="24"/>
        </w:rPr>
        <w:t>, Alkhamis</w:t>
      </w:r>
      <w:r>
        <w:rPr>
          <w:rFonts w:ascii="Times New Roman" w:hAnsi="Times New Roman"/>
          <w:sz w:val="24"/>
          <w:szCs w:val="24"/>
        </w:rPr>
        <w:t>,</w:t>
      </w:r>
      <w:r w:rsidRPr="003624C9">
        <w:rPr>
          <w:rFonts w:ascii="Times New Roman" w:hAnsi="Times New Roman"/>
          <w:sz w:val="24"/>
          <w:szCs w:val="24"/>
        </w:rPr>
        <w:t xml:space="preserve"> N</w:t>
      </w:r>
      <w:r>
        <w:rPr>
          <w:rFonts w:ascii="Times New Roman" w:hAnsi="Times New Roman"/>
          <w:sz w:val="24"/>
          <w:szCs w:val="24"/>
        </w:rPr>
        <w:t>.</w:t>
      </w:r>
      <w:r w:rsidRPr="003624C9">
        <w:rPr>
          <w:rFonts w:ascii="Times New Roman" w:hAnsi="Times New Roman"/>
          <w:sz w:val="24"/>
          <w:szCs w:val="24"/>
        </w:rPr>
        <w:t>, Piana</w:t>
      </w:r>
      <w:r>
        <w:rPr>
          <w:rFonts w:ascii="Times New Roman" w:hAnsi="Times New Roman"/>
          <w:sz w:val="24"/>
          <w:szCs w:val="24"/>
        </w:rPr>
        <w:t>,</w:t>
      </w:r>
      <w:r w:rsidRPr="003624C9">
        <w:rPr>
          <w:rFonts w:ascii="Times New Roman" w:hAnsi="Times New Roman"/>
          <w:sz w:val="24"/>
          <w:szCs w:val="24"/>
        </w:rPr>
        <w:t xml:space="preserve"> G.</w:t>
      </w:r>
      <w:r>
        <w:rPr>
          <w:rFonts w:ascii="Times New Roman" w:hAnsi="Times New Roman"/>
          <w:sz w:val="24"/>
          <w:szCs w:val="24"/>
        </w:rPr>
        <w:t xml:space="preserve"> (2014).</w:t>
      </w:r>
      <w:r w:rsidRPr="003624C9">
        <w:rPr>
          <w:rFonts w:ascii="Times New Roman" w:hAnsi="Times New Roman"/>
          <w:sz w:val="24"/>
          <w:szCs w:val="24"/>
          <w:lang w:eastAsia="tr-TR"/>
        </w:rPr>
        <w:t> </w:t>
      </w:r>
      <w:r w:rsidRPr="003624C9">
        <w:rPr>
          <w:rFonts w:ascii="Times New Roman" w:hAnsi="Times New Roman"/>
          <w:bCs/>
          <w:sz w:val="24"/>
          <w:szCs w:val="24"/>
          <w:lang w:eastAsia="tr-TR"/>
        </w:rPr>
        <w:t xml:space="preserve">Correlation between oral health in disabled children and depressive symptoms in their mothers. </w:t>
      </w:r>
      <w:r w:rsidRPr="00C03B7A">
        <w:rPr>
          <w:rFonts w:ascii="Times New Roman" w:hAnsi="Times New Roman"/>
          <w:i/>
          <w:sz w:val="24"/>
        </w:rPr>
        <w:t>Eur J Paediatr Dent</w:t>
      </w:r>
      <w:r w:rsidRPr="00C03B7A">
        <w:rPr>
          <w:i/>
          <w:sz w:val="24"/>
        </w:rPr>
        <w:t>,</w:t>
      </w:r>
      <w:r>
        <w:rPr>
          <w:sz w:val="24"/>
        </w:rPr>
        <w:t xml:space="preserve"> </w:t>
      </w:r>
      <w:r w:rsidRPr="003624C9">
        <w:rPr>
          <w:rFonts w:ascii="Times New Roman" w:hAnsi="Times New Roman"/>
          <w:bCs/>
          <w:sz w:val="24"/>
          <w:szCs w:val="24"/>
          <w:lang w:eastAsia="tr-TR"/>
        </w:rPr>
        <w:t>15(3)</w:t>
      </w:r>
      <w:r>
        <w:rPr>
          <w:rFonts w:ascii="Times New Roman" w:hAnsi="Times New Roman"/>
          <w:bCs/>
          <w:sz w:val="24"/>
          <w:szCs w:val="24"/>
          <w:lang w:eastAsia="tr-TR"/>
        </w:rPr>
        <w:t xml:space="preserve">, ss. </w:t>
      </w:r>
      <w:r w:rsidRPr="003624C9">
        <w:rPr>
          <w:rFonts w:ascii="Times New Roman" w:hAnsi="Times New Roman"/>
          <w:bCs/>
          <w:sz w:val="24"/>
          <w:szCs w:val="24"/>
          <w:lang w:eastAsia="tr-TR"/>
        </w:rPr>
        <w:t>303-308.</w:t>
      </w:r>
    </w:p>
    <w:p w14:paraId="7E3B76DA" w14:textId="77777777" w:rsidR="00503026" w:rsidRDefault="00503026" w:rsidP="00503026">
      <w:pPr>
        <w:spacing w:line="480" w:lineRule="auto"/>
        <w:ind w:left="709" w:hanging="709"/>
        <w:contextualSpacing/>
        <w:jc w:val="both"/>
        <w:rPr>
          <w:rFonts w:ascii="Times New Roman" w:hAnsi="Times New Roman"/>
          <w:sz w:val="24"/>
          <w:szCs w:val="24"/>
        </w:rPr>
      </w:pPr>
      <w:r w:rsidRPr="003624C9">
        <w:rPr>
          <w:rFonts w:ascii="Times New Roman" w:hAnsi="Times New Roman"/>
          <w:sz w:val="24"/>
          <w:szCs w:val="24"/>
        </w:rPr>
        <w:lastRenderedPageBreak/>
        <w:t>Dereli</w:t>
      </w:r>
      <w:r>
        <w:rPr>
          <w:rFonts w:ascii="Times New Roman" w:hAnsi="Times New Roman"/>
          <w:sz w:val="24"/>
          <w:szCs w:val="24"/>
        </w:rPr>
        <w:t>,</w:t>
      </w:r>
      <w:r w:rsidRPr="003624C9">
        <w:rPr>
          <w:rFonts w:ascii="Times New Roman" w:hAnsi="Times New Roman"/>
          <w:sz w:val="24"/>
          <w:szCs w:val="24"/>
        </w:rPr>
        <w:t xml:space="preserve"> F</w:t>
      </w:r>
      <w:r>
        <w:rPr>
          <w:rFonts w:ascii="Times New Roman" w:hAnsi="Times New Roman"/>
          <w:sz w:val="24"/>
          <w:szCs w:val="24"/>
        </w:rPr>
        <w:t>.</w:t>
      </w:r>
      <w:r w:rsidRPr="003624C9">
        <w:rPr>
          <w:rFonts w:ascii="Times New Roman" w:hAnsi="Times New Roman"/>
          <w:sz w:val="24"/>
          <w:szCs w:val="24"/>
        </w:rPr>
        <w:t>, Okur</w:t>
      </w:r>
      <w:r>
        <w:rPr>
          <w:rFonts w:ascii="Times New Roman" w:hAnsi="Times New Roman"/>
          <w:sz w:val="24"/>
          <w:szCs w:val="24"/>
        </w:rPr>
        <w:t>,</w:t>
      </w:r>
      <w:r w:rsidRPr="003624C9">
        <w:rPr>
          <w:rFonts w:ascii="Times New Roman" w:hAnsi="Times New Roman"/>
          <w:sz w:val="24"/>
          <w:szCs w:val="24"/>
        </w:rPr>
        <w:t xml:space="preserve"> S.</w:t>
      </w:r>
      <w:r>
        <w:rPr>
          <w:rFonts w:ascii="Times New Roman" w:hAnsi="Times New Roman"/>
          <w:sz w:val="24"/>
          <w:szCs w:val="24"/>
        </w:rPr>
        <w:t xml:space="preserve"> (2008).</w:t>
      </w:r>
      <w:r w:rsidRPr="003624C9">
        <w:rPr>
          <w:rFonts w:ascii="Times New Roman" w:hAnsi="Times New Roman"/>
          <w:sz w:val="24"/>
          <w:szCs w:val="24"/>
        </w:rPr>
        <w:t xml:space="preserve"> Engelli </w:t>
      </w:r>
      <w:r>
        <w:rPr>
          <w:rFonts w:ascii="Times New Roman" w:hAnsi="Times New Roman"/>
          <w:sz w:val="24"/>
          <w:szCs w:val="24"/>
        </w:rPr>
        <w:t>çocuğa sahip olan ailelerin dep</w:t>
      </w:r>
      <w:r w:rsidRPr="003624C9">
        <w:rPr>
          <w:rFonts w:ascii="Times New Roman" w:hAnsi="Times New Roman"/>
          <w:sz w:val="24"/>
          <w:szCs w:val="24"/>
        </w:rPr>
        <w:t xml:space="preserve">resyon durumunun belirlenmesi. </w:t>
      </w:r>
      <w:r w:rsidRPr="00C03B7A">
        <w:rPr>
          <w:rFonts w:ascii="Times New Roman" w:hAnsi="Times New Roman"/>
          <w:i/>
          <w:sz w:val="24"/>
          <w:szCs w:val="24"/>
        </w:rPr>
        <w:t>Yeni Tıp Dergisi</w:t>
      </w:r>
      <w:r>
        <w:rPr>
          <w:rFonts w:ascii="Times New Roman" w:hAnsi="Times New Roman"/>
          <w:i/>
          <w:sz w:val="24"/>
          <w:szCs w:val="24"/>
        </w:rPr>
        <w:t>,</w:t>
      </w:r>
      <w:r>
        <w:rPr>
          <w:rFonts w:ascii="Times New Roman" w:hAnsi="Times New Roman"/>
          <w:sz w:val="24"/>
          <w:szCs w:val="24"/>
        </w:rPr>
        <w:t>(</w:t>
      </w:r>
      <w:r w:rsidRPr="003624C9">
        <w:rPr>
          <w:rFonts w:ascii="Times New Roman" w:hAnsi="Times New Roman"/>
          <w:sz w:val="24"/>
          <w:szCs w:val="24"/>
        </w:rPr>
        <w:t>25</w:t>
      </w:r>
      <w:r>
        <w:rPr>
          <w:rFonts w:ascii="Times New Roman" w:hAnsi="Times New Roman"/>
          <w:sz w:val="24"/>
          <w:szCs w:val="24"/>
        </w:rPr>
        <w:t xml:space="preserve">), ss. </w:t>
      </w:r>
      <w:r w:rsidRPr="003624C9">
        <w:rPr>
          <w:rFonts w:ascii="Times New Roman" w:hAnsi="Times New Roman"/>
          <w:sz w:val="24"/>
          <w:szCs w:val="24"/>
        </w:rPr>
        <w:t>164-168</w:t>
      </w:r>
    </w:p>
    <w:p w14:paraId="4A4B72EB" w14:textId="77777777" w:rsidR="00503026" w:rsidRDefault="00503026" w:rsidP="00503026">
      <w:pPr>
        <w:spacing w:line="480" w:lineRule="auto"/>
        <w:ind w:left="709" w:hanging="709"/>
        <w:contextualSpacing/>
        <w:jc w:val="both"/>
        <w:rPr>
          <w:rFonts w:ascii="Times New Roman" w:hAnsi="Times New Roman"/>
          <w:sz w:val="24"/>
          <w:szCs w:val="24"/>
        </w:rPr>
      </w:pPr>
      <w:r w:rsidRPr="003624C9">
        <w:rPr>
          <w:rFonts w:ascii="Times New Roman" w:hAnsi="Times New Roman"/>
          <w:sz w:val="24"/>
          <w:szCs w:val="24"/>
        </w:rPr>
        <w:t>De Sousa</w:t>
      </w:r>
      <w:r>
        <w:rPr>
          <w:rFonts w:ascii="Times New Roman" w:hAnsi="Times New Roman"/>
          <w:sz w:val="24"/>
          <w:szCs w:val="24"/>
        </w:rPr>
        <w:t>,</w:t>
      </w:r>
      <w:r w:rsidRPr="003624C9">
        <w:rPr>
          <w:rFonts w:ascii="Times New Roman" w:hAnsi="Times New Roman"/>
          <w:sz w:val="24"/>
          <w:szCs w:val="24"/>
        </w:rPr>
        <w:t xml:space="preserve"> A.</w:t>
      </w:r>
      <w:r>
        <w:rPr>
          <w:rFonts w:ascii="Times New Roman" w:hAnsi="Times New Roman"/>
          <w:sz w:val="24"/>
          <w:szCs w:val="24"/>
        </w:rPr>
        <w:t xml:space="preserve"> (2010).</w:t>
      </w:r>
      <w:r w:rsidRPr="003624C9">
        <w:rPr>
          <w:rFonts w:ascii="Times New Roman" w:hAnsi="Times New Roman"/>
          <w:sz w:val="24"/>
          <w:szCs w:val="24"/>
        </w:rPr>
        <w:t xml:space="preserve"> Mothers of children with develop mental disabilities: An analysis of psychopathology. </w:t>
      </w:r>
      <w:r w:rsidRPr="00C03B7A">
        <w:rPr>
          <w:rFonts w:ascii="Times New Roman" w:hAnsi="Times New Roman"/>
          <w:i/>
          <w:sz w:val="24"/>
          <w:szCs w:val="24"/>
        </w:rPr>
        <w:t>J Pak Psychiatr Soc,</w:t>
      </w:r>
      <w:r w:rsidRPr="003624C9">
        <w:rPr>
          <w:rFonts w:ascii="Times New Roman" w:hAnsi="Times New Roman"/>
          <w:sz w:val="24"/>
          <w:szCs w:val="24"/>
        </w:rPr>
        <w:t xml:space="preserve"> 7(2)</w:t>
      </w:r>
      <w:r>
        <w:rPr>
          <w:rFonts w:ascii="Times New Roman" w:hAnsi="Times New Roman"/>
          <w:sz w:val="24"/>
          <w:szCs w:val="24"/>
        </w:rPr>
        <w:t xml:space="preserve">, ss. </w:t>
      </w:r>
      <w:r w:rsidRPr="003624C9">
        <w:rPr>
          <w:rFonts w:ascii="Times New Roman" w:hAnsi="Times New Roman"/>
          <w:sz w:val="24"/>
          <w:szCs w:val="24"/>
        </w:rPr>
        <w:t>84.</w:t>
      </w:r>
    </w:p>
    <w:p w14:paraId="4B848699" w14:textId="77777777" w:rsidR="00503026" w:rsidRPr="003624C9" w:rsidRDefault="00503026" w:rsidP="00503026">
      <w:pPr>
        <w:spacing w:line="480" w:lineRule="auto"/>
        <w:ind w:left="709" w:hanging="709"/>
        <w:contextualSpacing/>
        <w:jc w:val="both"/>
        <w:rPr>
          <w:rFonts w:ascii="Times New Roman" w:hAnsi="Times New Roman"/>
          <w:sz w:val="24"/>
          <w:szCs w:val="24"/>
        </w:rPr>
      </w:pPr>
      <w:r w:rsidRPr="003624C9">
        <w:rPr>
          <w:rFonts w:ascii="Times New Roman" w:hAnsi="Times New Roman"/>
          <w:sz w:val="24"/>
          <w:szCs w:val="24"/>
        </w:rPr>
        <w:t>Diener</w:t>
      </w:r>
      <w:r>
        <w:rPr>
          <w:rFonts w:ascii="Times New Roman" w:hAnsi="Times New Roman"/>
          <w:sz w:val="24"/>
          <w:szCs w:val="24"/>
        </w:rPr>
        <w:t>,</w:t>
      </w:r>
      <w:r w:rsidRPr="003624C9">
        <w:rPr>
          <w:rFonts w:ascii="Times New Roman" w:hAnsi="Times New Roman"/>
          <w:sz w:val="24"/>
          <w:szCs w:val="24"/>
        </w:rPr>
        <w:t xml:space="preserve"> E</w:t>
      </w:r>
      <w:r>
        <w:rPr>
          <w:rFonts w:ascii="Times New Roman" w:hAnsi="Times New Roman"/>
          <w:sz w:val="24"/>
          <w:szCs w:val="24"/>
        </w:rPr>
        <w:t>.</w:t>
      </w:r>
      <w:r w:rsidRPr="003624C9">
        <w:rPr>
          <w:rFonts w:ascii="Times New Roman" w:hAnsi="Times New Roman"/>
          <w:sz w:val="24"/>
          <w:szCs w:val="24"/>
        </w:rPr>
        <w:t>, Emmons</w:t>
      </w:r>
      <w:r>
        <w:rPr>
          <w:rFonts w:ascii="Times New Roman" w:hAnsi="Times New Roman"/>
          <w:sz w:val="24"/>
          <w:szCs w:val="24"/>
        </w:rPr>
        <w:t>,</w:t>
      </w:r>
      <w:r w:rsidRPr="003624C9">
        <w:rPr>
          <w:rFonts w:ascii="Times New Roman" w:hAnsi="Times New Roman"/>
          <w:sz w:val="24"/>
          <w:szCs w:val="24"/>
        </w:rPr>
        <w:t xml:space="preserve"> R</w:t>
      </w:r>
      <w:r>
        <w:rPr>
          <w:rFonts w:ascii="Times New Roman" w:hAnsi="Times New Roman"/>
          <w:sz w:val="24"/>
          <w:szCs w:val="24"/>
        </w:rPr>
        <w:t>.</w:t>
      </w:r>
      <w:r w:rsidRPr="003624C9">
        <w:rPr>
          <w:rFonts w:ascii="Times New Roman" w:hAnsi="Times New Roman"/>
          <w:sz w:val="24"/>
          <w:szCs w:val="24"/>
        </w:rPr>
        <w:t>A</w:t>
      </w:r>
      <w:r>
        <w:rPr>
          <w:rFonts w:ascii="Times New Roman" w:hAnsi="Times New Roman"/>
          <w:sz w:val="24"/>
          <w:szCs w:val="24"/>
        </w:rPr>
        <w:t>.</w:t>
      </w:r>
      <w:r w:rsidRPr="003624C9">
        <w:rPr>
          <w:rFonts w:ascii="Times New Roman" w:hAnsi="Times New Roman"/>
          <w:sz w:val="24"/>
          <w:szCs w:val="24"/>
        </w:rPr>
        <w:t>, Larsen</w:t>
      </w:r>
      <w:r>
        <w:rPr>
          <w:rFonts w:ascii="Times New Roman" w:hAnsi="Times New Roman"/>
          <w:sz w:val="24"/>
          <w:szCs w:val="24"/>
        </w:rPr>
        <w:t>,</w:t>
      </w:r>
      <w:r w:rsidRPr="003624C9">
        <w:rPr>
          <w:rFonts w:ascii="Times New Roman" w:hAnsi="Times New Roman"/>
          <w:sz w:val="24"/>
          <w:szCs w:val="24"/>
        </w:rPr>
        <w:t xml:space="preserve"> R</w:t>
      </w:r>
      <w:r>
        <w:rPr>
          <w:rFonts w:ascii="Times New Roman" w:hAnsi="Times New Roman"/>
          <w:sz w:val="24"/>
          <w:szCs w:val="24"/>
        </w:rPr>
        <w:t>.</w:t>
      </w:r>
      <w:r w:rsidRPr="003624C9">
        <w:rPr>
          <w:rFonts w:ascii="Times New Roman" w:hAnsi="Times New Roman"/>
          <w:sz w:val="24"/>
          <w:szCs w:val="24"/>
        </w:rPr>
        <w:t>J.</w:t>
      </w:r>
      <w:r>
        <w:rPr>
          <w:rFonts w:ascii="Times New Roman" w:hAnsi="Times New Roman"/>
          <w:sz w:val="24"/>
          <w:szCs w:val="24"/>
        </w:rPr>
        <w:t xml:space="preserve"> (1985).</w:t>
      </w:r>
      <w:r w:rsidRPr="003624C9">
        <w:rPr>
          <w:rFonts w:ascii="Times New Roman" w:hAnsi="Times New Roman"/>
          <w:sz w:val="24"/>
          <w:szCs w:val="24"/>
        </w:rPr>
        <w:t xml:space="preserve"> The satisfaction with life scale. </w:t>
      </w:r>
      <w:r w:rsidRPr="00C03B7A">
        <w:rPr>
          <w:rFonts w:ascii="Times New Roman" w:hAnsi="Times New Roman"/>
          <w:i/>
          <w:sz w:val="24"/>
          <w:szCs w:val="24"/>
        </w:rPr>
        <w:t>J. Pers. Asses</w:t>
      </w:r>
      <w:r>
        <w:rPr>
          <w:rFonts w:ascii="Times New Roman" w:hAnsi="Times New Roman"/>
          <w:i/>
          <w:sz w:val="24"/>
          <w:szCs w:val="24"/>
        </w:rPr>
        <w:t>.,</w:t>
      </w:r>
      <w:r>
        <w:rPr>
          <w:rFonts w:ascii="Times New Roman" w:hAnsi="Times New Roman"/>
          <w:sz w:val="24"/>
          <w:szCs w:val="24"/>
        </w:rPr>
        <w:t xml:space="preserve"> (</w:t>
      </w:r>
      <w:r w:rsidRPr="003624C9">
        <w:rPr>
          <w:rFonts w:ascii="Times New Roman" w:hAnsi="Times New Roman"/>
          <w:sz w:val="24"/>
          <w:szCs w:val="24"/>
        </w:rPr>
        <w:t>49</w:t>
      </w:r>
      <w:r>
        <w:rPr>
          <w:rFonts w:ascii="Times New Roman" w:hAnsi="Times New Roman"/>
          <w:sz w:val="24"/>
          <w:szCs w:val="24"/>
        </w:rPr>
        <w:t xml:space="preserve">), ss. </w:t>
      </w:r>
      <w:r w:rsidRPr="003624C9">
        <w:rPr>
          <w:rFonts w:ascii="Times New Roman" w:hAnsi="Times New Roman"/>
          <w:sz w:val="24"/>
          <w:szCs w:val="24"/>
        </w:rPr>
        <w:t>71-75.</w:t>
      </w:r>
    </w:p>
    <w:p w14:paraId="362C84A2" w14:textId="77777777" w:rsidR="00503026" w:rsidRDefault="00503026" w:rsidP="00503026">
      <w:pPr>
        <w:spacing w:line="480" w:lineRule="auto"/>
        <w:ind w:left="709" w:hanging="709"/>
        <w:contextualSpacing/>
        <w:jc w:val="both"/>
        <w:rPr>
          <w:rFonts w:ascii="Times New Roman" w:hAnsi="Times New Roman"/>
          <w:sz w:val="24"/>
          <w:szCs w:val="24"/>
        </w:rPr>
      </w:pPr>
      <w:r w:rsidRPr="003624C9">
        <w:rPr>
          <w:rFonts w:ascii="Times New Roman" w:hAnsi="Times New Roman"/>
          <w:sz w:val="24"/>
          <w:szCs w:val="24"/>
        </w:rPr>
        <w:t>Eithan</w:t>
      </w:r>
      <w:r>
        <w:rPr>
          <w:rFonts w:ascii="Times New Roman" w:hAnsi="Times New Roman"/>
          <w:sz w:val="24"/>
          <w:szCs w:val="24"/>
        </w:rPr>
        <w:t>,</w:t>
      </w:r>
      <w:r w:rsidRPr="003624C9">
        <w:rPr>
          <w:rFonts w:ascii="Times New Roman" w:hAnsi="Times New Roman"/>
          <w:sz w:val="24"/>
          <w:szCs w:val="24"/>
        </w:rPr>
        <w:t xml:space="preserve"> M</w:t>
      </w:r>
      <w:r>
        <w:rPr>
          <w:rFonts w:ascii="Times New Roman" w:hAnsi="Times New Roman"/>
          <w:sz w:val="24"/>
          <w:szCs w:val="24"/>
        </w:rPr>
        <w:t>.</w:t>
      </w:r>
      <w:r w:rsidRPr="003624C9">
        <w:rPr>
          <w:rFonts w:ascii="Times New Roman" w:hAnsi="Times New Roman"/>
          <w:sz w:val="24"/>
          <w:szCs w:val="24"/>
        </w:rPr>
        <w:t>, Juban</w:t>
      </w:r>
      <w:r>
        <w:rPr>
          <w:rFonts w:ascii="Times New Roman" w:hAnsi="Times New Roman"/>
          <w:sz w:val="24"/>
          <w:szCs w:val="24"/>
        </w:rPr>
        <w:t>,</w:t>
      </w:r>
      <w:r w:rsidRPr="003624C9">
        <w:rPr>
          <w:rFonts w:ascii="Times New Roman" w:hAnsi="Times New Roman"/>
          <w:sz w:val="24"/>
          <w:szCs w:val="24"/>
        </w:rPr>
        <w:t xml:space="preserve"> H</w:t>
      </w:r>
      <w:r>
        <w:rPr>
          <w:rFonts w:ascii="Times New Roman" w:hAnsi="Times New Roman"/>
          <w:sz w:val="24"/>
          <w:szCs w:val="24"/>
        </w:rPr>
        <w:t>.</w:t>
      </w:r>
      <w:r w:rsidRPr="003624C9">
        <w:rPr>
          <w:rFonts w:ascii="Times New Roman" w:hAnsi="Times New Roman"/>
          <w:sz w:val="24"/>
          <w:szCs w:val="24"/>
        </w:rPr>
        <w:t>A</w:t>
      </w:r>
      <w:r>
        <w:rPr>
          <w:rFonts w:ascii="Times New Roman" w:hAnsi="Times New Roman"/>
          <w:sz w:val="24"/>
          <w:szCs w:val="24"/>
        </w:rPr>
        <w:t>.</w:t>
      </w:r>
      <w:r w:rsidRPr="003624C9">
        <w:rPr>
          <w:rFonts w:ascii="Times New Roman" w:hAnsi="Times New Roman"/>
          <w:sz w:val="24"/>
          <w:szCs w:val="24"/>
        </w:rPr>
        <w:t>, Robert</w:t>
      </w:r>
      <w:r>
        <w:rPr>
          <w:rFonts w:ascii="Times New Roman" w:hAnsi="Times New Roman"/>
          <w:sz w:val="24"/>
          <w:szCs w:val="24"/>
        </w:rPr>
        <w:t>,</w:t>
      </w:r>
      <w:r w:rsidRPr="003624C9">
        <w:rPr>
          <w:rFonts w:ascii="Times New Roman" w:hAnsi="Times New Roman"/>
          <w:sz w:val="24"/>
          <w:szCs w:val="24"/>
        </w:rPr>
        <w:t xml:space="preserve"> A</w:t>
      </w:r>
      <w:r>
        <w:rPr>
          <w:rFonts w:ascii="Times New Roman" w:hAnsi="Times New Roman"/>
          <w:sz w:val="24"/>
          <w:szCs w:val="24"/>
        </w:rPr>
        <w:t>.</w:t>
      </w:r>
      <w:r w:rsidRPr="003624C9">
        <w:rPr>
          <w:rFonts w:ascii="Times New Roman" w:hAnsi="Times New Roman"/>
          <w:sz w:val="24"/>
          <w:szCs w:val="24"/>
        </w:rPr>
        <w:t>A.</w:t>
      </w:r>
      <w:r>
        <w:rPr>
          <w:rFonts w:ascii="Times New Roman" w:hAnsi="Times New Roman"/>
          <w:sz w:val="24"/>
          <w:szCs w:val="24"/>
        </w:rPr>
        <w:t xml:space="preserve"> (2013).</w:t>
      </w:r>
      <w:r w:rsidRPr="003624C9">
        <w:rPr>
          <w:rFonts w:ascii="Times New Roman" w:hAnsi="Times New Roman"/>
          <w:sz w:val="24"/>
          <w:szCs w:val="24"/>
        </w:rPr>
        <w:t xml:space="preserve"> Dissociative experiences and their relationship to mood problems among Arab mothers of disabled children.  </w:t>
      </w:r>
      <w:r w:rsidRPr="00C03B7A">
        <w:rPr>
          <w:rFonts w:ascii="Times New Roman" w:hAnsi="Times New Roman"/>
          <w:i/>
          <w:sz w:val="24"/>
          <w:szCs w:val="24"/>
        </w:rPr>
        <w:t>Pan Afr Med J.</w:t>
      </w:r>
      <w:r>
        <w:rPr>
          <w:rFonts w:ascii="Times New Roman" w:hAnsi="Times New Roman"/>
          <w:i/>
          <w:sz w:val="24"/>
          <w:szCs w:val="24"/>
        </w:rPr>
        <w:t>,</w:t>
      </w:r>
      <w:r w:rsidRPr="003624C9">
        <w:rPr>
          <w:rFonts w:ascii="Times New Roman" w:hAnsi="Times New Roman"/>
          <w:sz w:val="24"/>
          <w:szCs w:val="24"/>
        </w:rPr>
        <w:t xml:space="preserve"> </w:t>
      </w:r>
      <w:r>
        <w:rPr>
          <w:rFonts w:ascii="Times New Roman" w:hAnsi="Times New Roman"/>
          <w:sz w:val="24"/>
          <w:szCs w:val="24"/>
        </w:rPr>
        <w:t>(</w:t>
      </w:r>
      <w:r w:rsidRPr="003624C9">
        <w:rPr>
          <w:rFonts w:ascii="Times New Roman" w:hAnsi="Times New Roman"/>
          <w:sz w:val="24"/>
          <w:szCs w:val="24"/>
        </w:rPr>
        <w:t>15</w:t>
      </w:r>
      <w:r>
        <w:rPr>
          <w:rFonts w:ascii="Times New Roman" w:hAnsi="Times New Roman"/>
          <w:sz w:val="24"/>
          <w:szCs w:val="24"/>
        </w:rPr>
        <w:t xml:space="preserve">), ss. </w:t>
      </w:r>
      <w:r w:rsidRPr="003624C9">
        <w:rPr>
          <w:rFonts w:ascii="Times New Roman" w:hAnsi="Times New Roman"/>
          <w:sz w:val="24"/>
          <w:szCs w:val="24"/>
        </w:rPr>
        <w:t>21.</w:t>
      </w:r>
    </w:p>
    <w:p w14:paraId="64E907A7" w14:textId="77777777" w:rsidR="00503026" w:rsidRDefault="00503026" w:rsidP="00503026">
      <w:pPr>
        <w:spacing w:line="480" w:lineRule="auto"/>
        <w:ind w:left="709" w:hanging="709"/>
        <w:contextualSpacing/>
        <w:jc w:val="both"/>
        <w:rPr>
          <w:rFonts w:ascii="Times New Roman" w:hAnsi="Times New Roman"/>
          <w:sz w:val="24"/>
          <w:szCs w:val="24"/>
        </w:rPr>
      </w:pPr>
      <w:r w:rsidRPr="003624C9">
        <w:rPr>
          <w:rFonts w:ascii="Times New Roman" w:hAnsi="Times New Roman"/>
          <w:sz w:val="24"/>
          <w:szCs w:val="24"/>
        </w:rPr>
        <w:t>Emerson</w:t>
      </w:r>
      <w:r>
        <w:rPr>
          <w:rFonts w:ascii="Times New Roman" w:hAnsi="Times New Roman"/>
          <w:sz w:val="24"/>
          <w:szCs w:val="24"/>
        </w:rPr>
        <w:t>,</w:t>
      </w:r>
      <w:r w:rsidRPr="003624C9">
        <w:rPr>
          <w:rFonts w:ascii="Times New Roman" w:hAnsi="Times New Roman"/>
          <w:sz w:val="24"/>
          <w:szCs w:val="24"/>
        </w:rPr>
        <w:t xml:space="preserve"> E.</w:t>
      </w:r>
      <w:r>
        <w:rPr>
          <w:rFonts w:ascii="Times New Roman" w:hAnsi="Times New Roman"/>
          <w:sz w:val="24"/>
          <w:szCs w:val="24"/>
        </w:rPr>
        <w:t xml:space="preserve"> (2003).</w:t>
      </w:r>
      <w:r w:rsidRPr="003624C9">
        <w:rPr>
          <w:rFonts w:ascii="Times New Roman" w:hAnsi="Times New Roman"/>
          <w:sz w:val="24"/>
          <w:szCs w:val="24"/>
        </w:rPr>
        <w:t xml:space="preserve"> Mothers of children and adolescents with intellectual disability: social and economic situation, mental health status, and the self-assessed social and psychological impact of the child's difficulties. </w:t>
      </w:r>
      <w:r w:rsidRPr="00C03B7A">
        <w:rPr>
          <w:rFonts w:ascii="Times New Roman" w:hAnsi="Times New Roman"/>
          <w:i/>
          <w:sz w:val="24"/>
          <w:szCs w:val="24"/>
        </w:rPr>
        <w:t>J Intellect Disabil Res</w:t>
      </w:r>
      <w:r>
        <w:rPr>
          <w:rFonts w:ascii="Times New Roman" w:hAnsi="Times New Roman"/>
          <w:i/>
          <w:sz w:val="24"/>
          <w:szCs w:val="24"/>
        </w:rPr>
        <w:t>.,</w:t>
      </w:r>
      <w:r w:rsidRPr="003624C9">
        <w:rPr>
          <w:rFonts w:ascii="Times New Roman" w:hAnsi="Times New Roman"/>
          <w:sz w:val="24"/>
          <w:szCs w:val="24"/>
        </w:rPr>
        <w:t xml:space="preserve"> 47(4-5)</w:t>
      </w:r>
      <w:r>
        <w:rPr>
          <w:rFonts w:ascii="Times New Roman" w:hAnsi="Times New Roman"/>
          <w:sz w:val="24"/>
          <w:szCs w:val="24"/>
        </w:rPr>
        <w:t xml:space="preserve">, ss. </w:t>
      </w:r>
      <w:r w:rsidRPr="003624C9">
        <w:rPr>
          <w:rFonts w:ascii="Times New Roman" w:hAnsi="Times New Roman"/>
          <w:sz w:val="24"/>
          <w:szCs w:val="24"/>
        </w:rPr>
        <w:t>385-99.</w:t>
      </w:r>
    </w:p>
    <w:p w14:paraId="5AD77279" w14:textId="77777777" w:rsidR="00503026" w:rsidRPr="003624C9" w:rsidRDefault="00503026" w:rsidP="00503026">
      <w:pPr>
        <w:spacing w:line="480" w:lineRule="auto"/>
        <w:ind w:left="709" w:hanging="709"/>
        <w:contextualSpacing/>
        <w:jc w:val="both"/>
        <w:rPr>
          <w:rFonts w:ascii="Times New Roman" w:hAnsi="Times New Roman"/>
          <w:sz w:val="24"/>
          <w:szCs w:val="24"/>
        </w:rPr>
      </w:pPr>
      <w:r w:rsidRPr="003624C9">
        <w:rPr>
          <w:rFonts w:ascii="Times New Roman" w:hAnsi="Times New Roman"/>
          <w:sz w:val="24"/>
          <w:szCs w:val="24"/>
        </w:rPr>
        <w:t>Er</w:t>
      </w:r>
      <w:r>
        <w:rPr>
          <w:rFonts w:ascii="Times New Roman" w:hAnsi="Times New Roman"/>
          <w:sz w:val="24"/>
          <w:szCs w:val="24"/>
        </w:rPr>
        <w:t>,</w:t>
      </w:r>
      <w:r w:rsidRPr="003624C9">
        <w:rPr>
          <w:rFonts w:ascii="Times New Roman" w:hAnsi="Times New Roman"/>
          <w:sz w:val="24"/>
          <w:szCs w:val="24"/>
        </w:rPr>
        <w:t xml:space="preserve"> D</w:t>
      </w:r>
      <w:r>
        <w:rPr>
          <w:rFonts w:ascii="Times New Roman" w:hAnsi="Times New Roman"/>
          <w:sz w:val="24"/>
          <w:szCs w:val="24"/>
        </w:rPr>
        <w:t>.</w:t>
      </w:r>
      <w:r w:rsidRPr="003624C9">
        <w:rPr>
          <w:rFonts w:ascii="Times New Roman" w:hAnsi="Times New Roman"/>
          <w:sz w:val="24"/>
          <w:szCs w:val="24"/>
        </w:rPr>
        <w:t>M.</w:t>
      </w:r>
      <w:r>
        <w:rPr>
          <w:rFonts w:ascii="Times New Roman" w:hAnsi="Times New Roman"/>
          <w:sz w:val="24"/>
          <w:szCs w:val="24"/>
        </w:rPr>
        <w:t xml:space="preserve"> (2006).</w:t>
      </w:r>
      <w:r w:rsidRPr="003624C9">
        <w:rPr>
          <w:rFonts w:ascii="Times New Roman" w:hAnsi="Times New Roman"/>
          <w:sz w:val="24"/>
          <w:szCs w:val="24"/>
        </w:rPr>
        <w:t xml:space="preserve"> Çocuk, hastalık, anne-babalar ve kardeşler. </w:t>
      </w:r>
      <w:r w:rsidRPr="00C03B7A">
        <w:rPr>
          <w:rFonts w:ascii="Times New Roman" w:hAnsi="Times New Roman"/>
          <w:i/>
          <w:sz w:val="24"/>
          <w:szCs w:val="24"/>
        </w:rPr>
        <w:t>Çocuk Sağlığı ve Hastalıkları Dergisi</w:t>
      </w:r>
      <w:r>
        <w:rPr>
          <w:rFonts w:ascii="Times New Roman" w:hAnsi="Times New Roman"/>
          <w:i/>
          <w:sz w:val="24"/>
          <w:szCs w:val="24"/>
        </w:rPr>
        <w:t>,(</w:t>
      </w:r>
      <w:r w:rsidRPr="003624C9">
        <w:rPr>
          <w:rFonts w:ascii="Times New Roman" w:hAnsi="Times New Roman"/>
          <w:sz w:val="24"/>
          <w:szCs w:val="24"/>
        </w:rPr>
        <w:t>49</w:t>
      </w:r>
      <w:r>
        <w:rPr>
          <w:rFonts w:ascii="Times New Roman" w:hAnsi="Times New Roman"/>
          <w:sz w:val="24"/>
          <w:szCs w:val="24"/>
        </w:rPr>
        <w:t xml:space="preserve">), ss. </w:t>
      </w:r>
      <w:r w:rsidRPr="003624C9">
        <w:rPr>
          <w:rFonts w:ascii="Times New Roman" w:hAnsi="Times New Roman"/>
          <w:sz w:val="24"/>
          <w:szCs w:val="24"/>
        </w:rPr>
        <w:t>155-168.</w:t>
      </w:r>
    </w:p>
    <w:p w14:paraId="164F7FE0" w14:textId="77777777" w:rsidR="00503026" w:rsidRPr="003624C9" w:rsidRDefault="00503026" w:rsidP="00503026">
      <w:pPr>
        <w:spacing w:line="480" w:lineRule="auto"/>
        <w:ind w:left="709" w:hanging="709"/>
        <w:contextualSpacing/>
        <w:jc w:val="both"/>
        <w:rPr>
          <w:rFonts w:ascii="Times New Roman" w:hAnsi="Times New Roman"/>
          <w:sz w:val="24"/>
          <w:szCs w:val="24"/>
        </w:rPr>
      </w:pPr>
      <w:r w:rsidRPr="003624C9">
        <w:rPr>
          <w:rFonts w:ascii="Times New Roman" w:hAnsi="Times New Roman"/>
          <w:sz w:val="24"/>
          <w:szCs w:val="24"/>
        </w:rPr>
        <w:t>Ergün</w:t>
      </w:r>
      <w:r>
        <w:rPr>
          <w:rFonts w:ascii="Times New Roman" w:hAnsi="Times New Roman"/>
          <w:sz w:val="24"/>
          <w:szCs w:val="24"/>
        </w:rPr>
        <w:t>,</w:t>
      </w:r>
      <w:r w:rsidRPr="003624C9">
        <w:rPr>
          <w:rFonts w:ascii="Times New Roman" w:hAnsi="Times New Roman"/>
          <w:sz w:val="24"/>
          <w:szCs w:val="24"/>
        </w:rPr>
        <w:t xml:space="preserve"> S</w:t>
      </w:r>
      <w:r>
        <w:rPr>
          <w:rFonts w:ascii="Times New Roman" w:hAnsi="Times New Roman"/>
          <w:sz w:val="24"/>
          <w:szCs w:val="24"/>
        </w:rPr>
        <w:t>.</w:t>
      </w:r>
      <w:r w:rsidRPr="003624C9">
        <w:rPr>
          <w:rFonts w:ascii="Times New Roman" w:hAnsi="Times New Roman"/>
          <w:sz w:val="24"/>
          <w:szCs w:val="24"/>
        </w:rPr>
        <w:t>, Ertem</w:t>
      </w:r>
      <w:r>
        <w:rPr>
          <w:rFonts w:ascii="Times New Roman" w:hAnsi="Times New Roman"/>
          <w:sz w:val="24"/>
          <w:szCs w:val="24"/>
        </w:rPr>
        <w:t>,</w:t>
      </w:r>
      <w:r w:rsidRPr="003624C9">
        <w:rPr>
          <w:rFonts w:ascii="Times New Roman" w:hAnsi="Times New Roman"/>
          <w:sz w:val="24"/>
          <w:szCs w:val="24"/>
        </w:rPr>
        <w:t xml:space="preserve"> G.</w:t>
      </w:r>
      <w:r>
        <w:rPr>
          <w:rFonts w:ascii="Times New Roman" w:hAnsi="Times New Roman"/>
          <w:sz w:val="24"/>
          <w:szCs w:val="24"/>
        </w:rPr>
        <w:t xml:space="preserve"> (2012).</w:t>
      </w:r>
      <w:r w:rsidRPr="003624C9">
        <w:rPr>
          <w:rFonts w:ascii="Times New Roman" w:hAnsi="Times New Roman"/>
          <w:sz w:val="24"/>
          <w:szCs w:val="24"/>
        </w:rPr>
        <w:t xml:space="preserve"> Difficulties of mothers living with mentally disabled children. </w:t>
      </w:r>
      <w:r w:rsidRPr="00C03B7A">
        <w:rPr>
          <w:rFonts w:ascii="Times New Roman" w:hAnsi="Times New Roman"/>
          <w:i/>
          <w:sz w:val="24"/>
          <w:szCs w:val="24"/>
        </w:rPr>
        <w:t>J. Pak. Med. Assoc,</w:t>
      </w:r>
      <w:r>
        <w:rPr>
          <w:rFonts w:ascii="Times New Roman" w:hAnsi="Times New Roman"/>
          <w:sz w:val="24"/>
          <w:szCs w:val="24"/>
        </w:rPr>
        <w:t xml:space="preserve"> 62(8), ss. </w:t>
      </w:r>
      <w:r w:rsidRPr="003624C9">
        <w:rPr>
          <w:rFonts w:ascii="Times New Roman" w:hAnsi="Times New Roman"/>
          <w:sz w:val="24"/>
          <w:szCs w:val="24"/>
        </w:rPr>
        <w:t>776-80.</w:t>
      </w:r>
    </w:p>
    <w:p w14:paraId="02E967C8" w14:textId="77777777" w:rsidR="00503026" w:rsidRDefault="00503026" w:rsidP="00503026">
      <w:pPr>
        <w:spacing w:line="480" w:lineRule="auto"/>
        <w:ind w:left="709" w:hanging="709"/>
        <w:contextualSpacing/>
        <w:jc w:val="both"/>
        <w:rPr>
          <w:rFonts w:ascii="Times New Roman" w:hAnsi="Times New Roman"/>
          <w:sz w:val="24"/>
          <w:szCs w:val="24"/>
        </w:rPr>
      </w:pPr>
      <w:r w:rsidRPr="003624C9">
        <w:rPr>
          <w:rFonts w:ascii="Times New Roman" w:hAnsi="Times New Roman"/>
          <w:sz w:val="24"/>
          <w:szCs w:val="24"/>
        </w:rPr>
        <w:t>Firat</w:t>
      </w:r>
      <w:r>
        <w:rPr>
          <w:rFonts w:ascii="Times New Roman" w:hAnsi="Times New Roman"/>
          <w:sz w:val="24"/>
          <w:szCs w:val="24"/>
        </w:rPr>
        <w:t>,</w:t>
      </w:r>
      <w:r w:rsidRPr="003624C9">
        <w:rPr>
          <w:rFonts w:ascii="Times New Roman" w:hAnsi="Times New Roman"/>
          <w:sz w:val="24"/>
          <w:szCs w:val="24"/>
        </w:rPr>
        <w:t xml:space="preserve"> S</w:t>
      </w:r>
      <w:r>
        <w:rPr>
          <w:rFonts w:ascii="Times New Roman" w:hAnsi="Times New Roman"/>
          <w:sz w:val="24"/>
          <w:szCs w:val="24"/>
        </w:rPr>
        <w:t>.</w:t>
      </w:r>
      <w:r w:rsidRPr="003624C9">
        <w:rPr>
          <w:rFonts w:ascii="Times New Roman" w:hAnsi="Times New Roman"/>
          <w:sz w:val="24"/>
          <w:szCs w:val="24"/>
        </w:rPr>
        <w:t>, Diler</w:t>
      </w:r>
      <w:r>
        <w:rPr>
          <w:rFonts w:ascii="Times New Roman" w:hAnsi="Times New Roman"/>
          <w:sz w:val="24"/>
          <w:szCs w:val="24"/>
        </w:rPr>
        <w:t>,</w:t>
      </w:r>
      <w:r w:rsidRPr="003624C9">
        <w:rPr>
          <w:rFonts w:ascii="Times New Roman" w:hAnsi="Times New Roman"/>
          <w:sz w:val="24"/>
          <w:szCs w:val="24"/>
        </w:rPr>
        <w:t xml:space="preserve"> R</w:t>
      </w:r>
      <w:r>
        <w:rPr>
          <w:rFonts w:ascii="Times New Roman" w:hAnsi="Times New Roman"/>
          <w:sz w:val="24"/>
          <w:szCs w:val="24"/>
        </w:rPr>
        <w:t>.</w:t>
      </w:r>
      <w:r w:rsidRPr="003624C9">
        <w:rPr>
          <w:rFonts w:ascii="Times New Roman" w:hAnsi="Times New Roman"/>
          <w:sz w:val="24"/>
          <w:szCs w:val="24"/>
        </w:rPr>
        <w:t>S</w:t>
      </w:r>
      <w:r>
        <w:rPr>
          <w:rFonts w:ascii="Times New Roman" w:hAnsi="Times New Roman"/>
          <w:sz w:val="24"/>
          <w:szCs w:val="24"/>
        </w:rPr>
        <w:t>.</w:t>
      </w:r>
      <w:r w:rsidRPr="003624C9">
        <w:rPr>
          <w:rFonts w:ascii="Times New Roman" w:hAnsi="Times New Roman"/>
          <w:sz w:val="24"/>
          <w:szCs w:val="24"/>
        </w:rPr>
        <w:t>, Avci</w:t>
      </w:r>
      <w:r>
        <w:rPr>
          <w:rFonts w:ascii="Times New Roman" w:hAnsi="Times New Roman"/>
          <w:sz w:val="24"/>
          <w:szCs w:val="24"/>
        </w:rPr>
        <w:t>,</w:t>
      </w:r>
      <w:r w:rsidRPr="003624C9">
        <w:rPr>
          <w:rFonts w:ascii="Times New Roman" w:hAnsi="Times New Roman"/>
          <w:sz w:val="24"/>
          <w:szCs w:val="24"/>
        </w:rPr>
        <w:t xml:space="preserve"> A</w:t>
      </w:r>
      <w:r>
        <w:rPr>
          <w:rFonts w:ascii="Times New Roman" w:hAnsi="Times New Roman"/>
          <w:sz w:val="24"/>
          <w:szCs w:val="24"/>
        </w:rPr>
        <w:t>.</w:t>
      </w:r>
      <w:r w:rsidRPr="003624C9">
        <w:rPr>
          <w:rFonts w:ascii="Times New Roman" w:hAnsi="Times New Roman"/>
          <w:sz w:val="24"/>
          <w:szCs w:val="24"/>
        </w:rPr>
        <w:t>, Şeydaoğlu</w:t>
      </w:r>
      <w:r>
        <w:rPr>
          <w:rFonts w:ascii="Times New Roman" w:hAnsi="Times New Roman"/>
          <w:sz w:val="24"/>
          <w:szCs w:val="24"/>
        </w:rPr>
        <w:t>,</w:t>
      </w:r>
      <w:r w:rsidRPr="003624C9">
        <w:rPr>
          <w:rFonts w:ascii="Times New Roman" w:hAnsi="Times New Roman"/>
          <w:sz w:val="24"/>
          <w:szCs w:val="24"/>
        </w:rPr>
        <w:t xml:space="preserve"> G.</w:t>
      </w:r>
      <w:r>
        <w:rPr>
          <w:rFonts w:ascii="Times New Roman" w:hAnsi="Times New Roman"/>
          <w:sz w:val="24"/>
          <w:szCs w:val="24"/>
        </w:rPr>
        <w:t xml:space="preserve"> (2002).</w:t>
      </w:r>
      <w:r w:rsidRPr="003624C9">
        <w:rPr>
          <w:rFonts w:ascii="Times New Roman" w:hAnsi="Times New Roman"/>
          <w:sz w:val="24"/>
          <w:szCs w:val="24"/>
        </w:rPr>
        <w:t xml:space="preserve"> Comparison of psychopathology in the mothers of autistic and mentally retarded children.</w:t>
      </w:r>
      <w:r w:rsidRPr="009662F8">
        <w:t xml:space="preserve"> </w:t>
      </w:r>
      <w:r w:rsidRPr="00C03B7A">
        <w:rPr>
          <w:rFonts w:ascii="Times New Roman" w:hAnsi="Times New Roman"/>
          <w:i/>
          <w:sz w:val="24"/>
          <w:szCs w:val="24"/>
        </w:rPr>
        <w:t>J Korean</w:t>
      </w:r>
      <w:r>
        <w:rPr>
          <w:rFonts w:ascii="Times New Roman" w:hAnsi="Times New Roman"/>
          <w:i/>
          <w:sz w:val="24"/>
          <w:szCs w:val="24"/>
        </w:rPr>
        <w:t xml:space="preserve"> Med Sci, (</w:t>
      </w:r>
      <w:r w:rsidRPr="003624C9">
        <w:rPr>
          <w:rFonts w:ascii="Times New Roman" w:hAnsi="Times New Roman"/>
          <w:sz w:val="24"/>
          <w:szCs w:val="24"/>
        </w:rPr>
        <w:t>17</w:t>
      </w:r>
      <w:r>
        <w:rPr>
          <w:rFonts w:ascii="Times New Roman" w:hAnsi="Times New Roman"/>
          <w:sz w:val="24"/>
          <w:szCs w:val="24"/>
        </w:rPr>
        <w:t xml:space="preserve">), ss. </w:t>
      </w:r>
      <w:r w:rsidRPr="003624C9">
        <w:rPr>
          <w:rFonts w:ascii="Times New Roman" w:hAnsi="Times New Roman"/>
          <w:sz w:val="24"/>
          <w:szCs w:val="24"/>
        </w:rPr>
        <w:t>679-85.</w:t>
      </w:r>
    </w:p>
    <w:p w14:paraId="4F3F07FF" w14:textId="77777777" w:rsidR="00503026" w:rsidRDefault="00503026" w:rsidP="00503026">
      <w:pPr>
        <w:spacing w:line="480" w:lineRule="auto"/>
        <w:ind w:left="709" w:hanging="709"/>
        <w:contextualSpacing/>
        <w:jc w:val="both"/>
        <w:rPr>
          <w:rFonts w:ascii="Times New Roman" w:hAnsi="Times New Roman"/>
          <w:sz w:val="24"/>
          <w:szCs w:val="24"/>
        </w:rPr>
      </w:pPr>
      <w:r w:rsidRPr="003624C9">
        <w:rPr>
          <w:rFonts w:ascii="Times New Roman" w:hAnsi="Times New Roman"/>
          <w:sz w:val="24"/>
          <w:szCs w:val="24"/>
        </w:rPr>
        <w:t>Hastings</w:t>
      </w:r>
      <w:r>
        <w:rPr>
          <w:rFonts w:ascii="Times New Roman" w:hAnsi="Times New Roman"/>
          <w:sz w:val="24"/>
          <w:szCs w:val="24"/>
        </w:rPr>
        <w:t>,</w:t>
      </w:r>
      <w:r w:rsidRPr="003624C9">
        <w:rPr>
          <w:rFonts w:ascii="Times New Roman" w:hAnsi="Times New Roman"/>
          <w:sz w:val="24"/>
          <w:szCs w:val="24"/>
        </w:rPr>
        <w:t xml:space="preserve"> R</w:t>
      </w:r>
      <w:r>
        <w:rPr>
          <w:rFonts w:ascii="Times New Roman" w:hAnsi="Times New Roman"/>
          <w:sz w:val="24"/>
          <w:szCs w:val="24"/>
        </w:rPr>
        <w:t>.</w:t>
      </w:r>
      <w:r w:rsidRPr="003624C9">
        <w:rPr>
          <w:rFonts w:ascii="Times New Roman" w:hAnsi="Times New Roman"/>
          <w:sz w:val="24"/>
          <w:szCs w:val="24"/>
        </w:rPr>
        <w:t>P.</w:t>
      </w:r>
      <w:r>
        <w:rPr>
          <w:rFonts w:ascii="Times New Roman" w:hAnsi="Times New Roman"/>
          <w:sz w:val="24"/>
          <w:szCs w:val="24"/>
        </w:rPr>
        <w:t xml:space="preserve"> (2003).</w:t>
      </w:r>
      <w:r w:rsidRPr="003624C9">
        <w:rPr>
          <w:rFonts w:ascii="Times New Roman" w:hAnsi="Times New Roman"/>
          <w:sz w:val="24"/>
          <w:szCs w:val="24"/>
        </w:rPr>
        <w:t xml:space="preserve"> Child behaviour problems and partner mental health as correlates of stress in mothers and fathers of children with autism. </w:t>
      </w:r>
      <w:r w:rsidRPr="00C03B7A">
        <w:rPr>
          <w:rFonts w:ascii="Times New Roman" w:hAnsi="Times New Roman"/>
          <w:i/>
          <w:sz w:val="24"/>
          <w:szCs w:val="24"/>
        </w:rPr>
        <w:t>J Intellect Disabil Res.</w:t>
      </w:r>
      <w:r>
        <w:rPr>
          <w:rFonts w:ascii="Times New Roman" w:hAnsi="Times New Roman"/>
          <w:sz w:val="24"/>
          <w:szCs w:val="24"/>
        </w:rPr>
        <w:t xml:space="preserve"> </w:t>
      </w:r>
      <w:r w:rsidRPr="003624C9">
        <w:rPr>
          <w:rFonts w:ascii="Times New Roman" w:hAnsi="Times New Roman"/>
          <w:sz w:val="24"/>
          <w:szCs w:val="24"/>
        </w:rPr>
        <w:t>47(4/5)</w:t>
      </w:r>
      <w:r>
        <w:rPr>
          <w:rFonts w:ascii="Times New Roman" w:hAnsi="Times New Roman"/>
          <w:sz w:val="24"/>
          <w:szCs w:val="24"/>
        </w:rPr>
        <w:t xml:space="preserve">, ss. </w:t>
      </w:r>
      <w:r w:rsidRPr="003624C9">
        <w:rPr>
          <w:rFonts w:ascii="Times New Roman" w:hAnsi="Times New Roman"/>
          <w:sz w:val="24"/>
          <w:szCs w:val="24"/>
        </w:rPr>
        <w:t>231-237.</w:t>
      </w:r>
    </w:p>
    <w:p w14:paraId="40229F26" w14:textId="77777777" w:rsidR="00503026" w:rsidRPr="003624C9" w:rsidRDefault="00503026" w:rsidP="00503026">
      <w:pPr>
        <w:spacing w:line="480" w:lineRule="auto"/>
        <w:ind w:left="709" w:hanging="709"/>
        <w:contextualSpacing/>
        <w:jc w:val="both"/>
        <w:rPr>
          <w:rFonts w:ascii="Times New Roman" w:hAnsi="Times New Roman"/>
          <w:sz w:val="24"/>
          <w:szCs w:val="24"/>
        </w:rPr>
      </w:pPr>
      <w:r w:rsidRPr="003624C9">
        <w:rPr>
          <w:rFonts w:ascii="Times New Roman" w:hAnsi="Times New Roman"/>
          <w:sz w:val="24"/>
          <w:szCs w:val="24"/>
        </w:rPr>
        <w:t>Hisli</w:t>
      </w:r>
      <w:r>
        <w:rPr>
          <w:rFonts w:ascii="Times New Roman" w:hAnsi="Times New Roman"/>
          <w:sz w:val="24"/>
          <w:szCs w:val="24"/>
        </w:rPr>
        <w:t>,</w:t>
      </w:r>
      <w:r w:rsidRPr="003624C9">
        <w:rPr>
          <w:rFonts w:ascii="Times New Roman" w:hAnsi="Times New Roman"/>
          <w:sz w:val="24"/>
          <w:szCs w:val="24"/>
        </w:rPr>
        <w:t xml:space="preserve"> N.</w:t>
      </w:r>
      <w:r>
        <w:rPr>
          <w:rFonts w:ascii="Times New Roman" w:hAnsi="Times New Roman"/>
          <w:sz w:val="24"/>
          <w:szCs w:val="24"/>
        </w:rPr>
        <w:t xml:space="preserve"> (1989).</w:t>
      </w:r>
      <w:r w:rsidRPr="003624C9">
        <w:rPr>
          <w:rFonts w:ascii="Times New Roman" w:hAnsi="Times New Roman"/>
          <w:sz w:val="24"/>
          <w:szCs w:val="24"/>
        </w:rPr>
        <w:t xml:space="preserve"> Beck Depresyon Envanterinin üniversite öğrencileri için geçerliliği güvenilirliğ</w:t>
      </w:r>
      <w:r>
        <w:rPr>
          <w:rFonts w:ascii="Times New Roman" w:hAnsi="Times New Roman"/>
          <w:sz w:val="24"/>
          <w:szCs w:val="24"/>
        </w:rPr>
        <w:t xml:space="preserve">i. </w:t>
      </w:r>
      <w:r w:rsidRPr="00C03B7A">
        <w:rPr>
          <w:rFonts w:ascii="Times New Roman" w:hAnsi="Times New Roman"/>
          <w:i/>
          <w:sz w:val="24"/>
          <w:szCs w:val="24"/>
        </w:rPr>
        <w:t>Türk Psikoloji Dergisi</w:t>
      </w:r>
      <w:r>
        <w:rPr>
          <w:rFonts w:ascii="Times New Roman" w:hAnsi="Times New Roman"/>
          <w:i/>
          <w:sz w:val="24"/>
          <w:szCs w:val="24"/>
        </w:rPr>
        <w:t>,</w:t>
      </w:r>
      <w:r>
        <w:rPr>
          <w:rFonts w:ascii="Times New Roman" w:hAnsi="Times New Roman"/>
          <w:sz w:val="24"/>
          <w:szCs w:val="24"/>
        </w:rPr>
        <w:t>(</w:t>
      </w:r>
      <w:r w:rsidRPr="003624C9">
        <w:rPr>
          <w:rFonts w:ascii="Times New Roman" w:hAnsi="Times New Roman"/>
          <w:sz w:val="24"/>
          <w:szCs w:val="24"/>
        </w:rPr>
        <w:t>7</w:t>
      </w:r>
      <w:r>
        <w:rPr>
          <w:rFonts w:ascii="Times New Roman" w:hAnsi="Times New Roman"/>
          <w:sz w:val="24"/>
          <w:szCs w:val="24"/>
        </w:rPr>
        <w:t xml:space="preserve">), ss. </w:t>
      </w:r>
      <w:r w:rsidRPr="003624C9">
        <w:rPr>
          <w:rFonts w:ascii="Times New Roman" w:hAnsi="Times New Roman"/>
          <w:sz w:val="24"/>
          <w:szCs w:val="24"/>
        </w:rPr>
        <w:t>3-13.</w:t>
      </w:r>
    </w:p>
    <w:p w14:paraId="0B4059A9" w14:textId="77777777" w:rsidR="00503026" w:rsidRDefault="00503026" w:rsidP="00503026">
      <w:pPr>
        <w:spacing w:line="480" w:lineRule="auto"/>
        <w:ind w:left="709" w:hanging="709"/>
        <w:contextualSpacing/>
        <w:jc w:val="both"/>
        <w:rPr>
          <w:rFonts w:ascii="Times New Roman" w:hAnsi="Times New Roman"/>
          <w:sz w:val="24"/>
          <w:szCs w:val="24"/>
        </w:rPr>
      </w:pPr>
      <w:r w:rsidRPr="003624C9">
        <w:rPr>
          <w:rFonts w:ascii="Times New Roman" w:hAnsi="Times New Roman"/>
          <w:sz w:val="24"/>
          <w:szCs w:val="24"/>
        </w:rPr>
        <w:lastRenderedPageBreak/>
        <w:t>Hogan</w:t>
      </w:r>
      <w:r>
        <w:rPr>
          <w:rFonts w:ascii="Times New Roman" w:hAnsi="Times New Roman"/>
          <w:sz w:val="24"/>
          <w:szCs w:val="24"/>
        </w:rPr>
        <w:t>,</w:t>
      </w:r>
      <w:r w:rsidRPr="003624C9">
        <w:rPr>
          <w:rFonts w:ascii="Times New Roman" w:hAnsi="Times New Roman"/>
          <w:sz w:val="24"/>
          <w:szCs w:val="24"/>
        </w:rPr>
        <w:t xml:space="preserve"> D</w:t>
      </w:r>
      <w:r>
        <w:rPr>
          <w:rFonts w:ascii="Times New Roman" w:hAnsi="Times New Roman"/>
          <w:sz w:val="24"/>
          <w:szCs w:val="24"/>
        </w:rPr>
        <w:t>.</w:t>
      </w:r>
      <w:r w:rsidRPr="003624C9">
        <w:rPr>
          <w:rFonts w:ascii="Times New Roman" w:hAnsi="Times New Roman"/>
          <w:sz w:val="24"/>
          <w:szCs w:val="24"/>
        </w:rPr>
        <w:t>P</w:t>
      </w:r>
      <w:r>
        <w:rPr>
          <w:rFonts w:ascii="Times New Roman" w:hAnsi="Times New Roman"/>
          <w:sz w:val="24"/>
          <w:szCs w:val="24"/>
        </w:rPr>
        <w:t>.</w:t>
      </w:r>
      <w:r w:rsidRPr="003624C9">
        <w:rPr>
          <w:rFonts w:ascii="Times New Roman" w:hAnsi="Times New Roman"/>
          <w:sz w:val="24"/>
          <w:szCs w:val="24"/>
        </w:rPr>
        <w:t>, Msall</w:t>
      </w:r>
      <w:r>
        <w:rPr>
          <w:rFonts w:ascii="Times New Roman" w:hAnsi="Times New Roman"/>
          <w:sz w:val="24"/>
          <w:szCs w:val="24"/>
        </w:rPr>
        <w:t>,</w:t>
      </w:r>
      <w:r w:rsidRPr="003624C9">
        <w:rPr>
          <w:rFonts w:ascii="Times New Roman" w:hAnsi="Times New Roman"/>
          <w:sz w:val="24"/>
          <w:szCs w:val="24"/>
        </w:rPr>
        <w:t xml:space="preserve"> M</w:t>
      </w:r>
      <w:r>
        <w:rPr>
          <w:rFonts w:ascii="Times New Roman" w:hAnsi="Times New Roman"/>
          <w:sz w:val="24"/>
          <w:szCs w:val="24"/>
        </w:rPr>
        <w:t>.</w:t>
      </w:r>
      <w:r w:rsidRPr="003624C9">
        <w:rPr>
          <w:rFonts w:ascii="Times New Roman" w:hAnsi="Times New Roman"/>
          <w:sz w:val="24"/>
          <w:szCs w:val="24"/>
        </w:rPr>
        <w:t>E</w:t>
      </w:r>
      <w:r>
        <w:rPr>
          <w:rFonts w:ascii="Times New Roman" w:hAnsi="Times New Roman"/>
          <w:sz w:val="24"/>
          <w:szCs w:val="24"/>
        </w:rPr>
        <w:t>.</w:t>
      </w:r>
      <w:r w:rsidRPr="003624C9">
        <w:rPr>
          <w:rFonts w:ascii="Times New Roman" w:hAnsi="Times New Roman"/>
          <w:sz w:val="24"/>
          <w:szCs w:val="24"/>
        </w:rPr>
        <w:t>, Rogers</w:t>
      </w:r>
      <w:r>
        <w:rPr>
          <w:rFonts w:ascii="Times New Roman" w:hAnsi="Times New Roman"/>
          <w:sz w:val="24"/>
          <w:szCs w:val="24"/>
        </w:rPr>
        <w:t>,</w:t>
      </w:r>
      <w:r w:rsidRPr="003624C9">
        <w:rPr>
          <w:rFonts w:ascii="Times New Roman" w:hAnsi="Times New Roman"/>
          <w:sz w:val="24"/>
          <w:szCs w:val="24"/>
        </w:rPr>
        <w:t xml:space="preserve"> M</w:t>
      </w:r>
      <w:r>
        <w:rPr>
          <w:rFonts w:ascii="Times New Roman" w:hAnsi="Times New Roman"/>
          <w:sz w:val="24"/>
          <w:szCs w:val="24"/>
        </w:rPr>
        <w:t>.</w:t>
      </w:r>
      <w:r w:rsidRPr="003624C9">
        <w:rPr>
          <w:rFonts w:ascii="Times New Roman" w:hAnsi="Times New Roman"/>
          <w:sz w:val="24"/>
          <w:szCs w:val="24"/>
        </w:rPr>
        <w:t>L</w:t>
      </w:r>
      <w:r>
        <w:rPr>
          <w:rFonts w:ascii="Times New Roman" w:hAnsi="Times New Roman"/>
          <w:sz w:val="24"/>
          <w:szCs w:val="24"/>
        </w:rPr>
        <w:t>.</w:t>
      </w:r>
      <w:r w:rsidRPr="003624C9">
        <w:rPr>
          <w:rFonts w:ascii="Times New Roman" w:hAnsi="Times New Roman"/>
          <w:sz w:val="24"/>
          <w:szCs w:val="24"/>
        </w:rPr>
        <w:t>, Avery</w:t>
      </w:r>
      <w:r>
        <w:rPr>
          <w:rFonts w:ascii="Times New Roman" w:hAnsi="Times New Roman"/>
          <w:sz w:val="24"/>
          <w:szCs w:val="24"/>
        </w:rPr>
        <w:t>,</w:t>
      </w:r>
      <w:r w:rsidRPr="003624C9">
        <w:rPr>
          <w:rFonts w:ascii="Times New Roman" w:hAnsi="Times New Roman"/>
          <w:sz w:val="24"/>
          <w:szCs w:val="24"/>
        </w:rPr>
        <w:t xml:space="preserve"> R</w:t>
      </w:r>
      <w:r>
        <w:rPr>
          <w:rFonts w:ascii="Times New Roman" w:hAnsi="Times New Roman"/>
          <w:sz w:val="24"/>
          <w:szCs w:val="24"/>
        </w:rPr>
        <w:t>.</w:t>
      </w:r>
      <w:r w:rsidRPr="003624C9">
        <w:rPr>
          <w:rFonts w:ascii="Times New Roman" w:hAnsi="Times New Roman"/>
          <w:sz w:val="24"/>
          <w:szCs w:val="24"/>
        </w:rPr>
        <w:t>C.</w:t>
      </w:r>
      <w:r>
        <w:rPr>
          <w:rFonts w:ascii="Times New Roman" w:hAnsi="Times New Roman"/>
          <w:sz w:val="24"/>
          <w:szCs w:val="24"/>
        </w:rPr>
        <w:t xml:space="preserve"> (1997).</w:t>
      </w:r>
      <w:r w:rsidRPr="003624C9">
        <w:rPr>
          <w:rFonts w:ascii="Times New Roman" w:hAnsi="Times New Roman"/>
          <w:sz w:val="24"/>
          <w:szCs w:val="24"/>
        </w:rPr>
        <w:t xml:space="preserve"> Improveddisabilitypopulationestimates of functional limitation among American children aged 5–17. </w:t>
      </w:r>
      <w:r w:rsidRPr="00C03B7A">
        <w:rPr>
          <w:rFonts w:ascii="Times New Roman" w:hAnsi="Times New Roman"/>
          <w:i/>
          <w:iCs/>
          <w:sz w:val="24"/>
          <w:szCs w:val="24"/>
        </w:rPr>
        <w:t>Matern Child Health J,</w:t>
      </w:r>
      <w:r>
        <w:rPr>
          <w:rFonts w:ascii="Times New Roman" w:hAnsi="Times New Roman"/>
          <w:iCs/>
          <w:sz w:val="24"/>
          <w:szCs w:val="24"/>
        </w:rPr>
        <w:t xml:space="preserve"> </w:t>
      </w:r>
      <w:r w:rsidRPr="003624C9">
        <w:rPr>
          <w:rFonts w:ascii="Times New Roman" w:hAnsi="Times New Roman"/>
          <w:iCs/>
          <w:sz w:val="24"/>
          <w:szCs w:val="24"/>
        </w:rPr>
        <w:t>1</w:t>
      </w:r>
      <w:r w:rsidRPr="003624C9">
        <w:rPr>
          <w:rFonts w:ascii="Times New Roman" w:hAnsi="Times New Roman"/>
          <w:sz w:val="24"/>
          <w:szCs w:val="24"/>
        </w:rPr>
        <w:t>(4)</w:t>
      </w:r>
      <w:r>
        <w:rPr>
          <w:rFonts w:ascii="Times New Roman" w:hAnsi="Times New Roman"/>
          <w:sz w:val="24"/>
          <w:szCs w:val="24"/>
        </w:rPr>
        <w:t xml:space="preserve">, ss. </w:t>
      </w:r>
      <w:r w:rsidRPr="003624C9">
        <w:rPr>
          <w:rFonts w:ascii="Times New Roman" w:hAnsi="Times New Roman"/>
          <w:sz w:val="24"/>
          <w:szCs w:val="24"/>
        </w:rPr>
        <w:t>203–216.</w:t>
      </w:r>
    </w:p>
    <w:p w14:paraId="3EBC6E9A" w14:textId="77777777" w:rsidR="00503026" w:rsidRDefault="00503026" w:rsidP="00503026">
      <w:pPr>
        <w:spacing w:line="480" w:lineRule="auto"/>
        <w:ind w:left="709" w:hanging="709"/>
        <w:contextualSpacing/>
        <w:jc w:val="both"/>
        <w:rPr>
          <w:rFonts w:ascii="Times New Roman" w:hAnsi="Times New Roman"/>
          <w:sz w:val="24"/>
          <w:szCs w:val="24"/>
        </w:rPr>
      </w:pPr>
      <w:r w:rsidRPr="003624C9">
        <w:rPr>
          <w:rFonts w:ascii="Times New Roman" w:hAnsi="Times New Roman"/>
          <w:sz w:val="24"/>
          <w:szCs w:val="24"/>
        </w:rPr>
        <w:t>Karadağ</w:t>
      </w:r>
      <w:r>
        <w:rPr>
          <w:rFonts w:ascii="Times New Roman" w:hAnsi="Times New Roman"/>
          <w:sz w:val="24"/>
          <w:szCs w:val="24"/>
        </w:rPr>
        <w:t>,</w:t>
      </w:r>
      <w:r w:rsidRPr="003624C9">
        <w:rPr>
          <w:rFonts w:ascii="Times New Roman" w:hAnsi="Times New Roman"/>
          <w:sz w:val="24"/>
          <w:szCs w:val="24"/>
        </w:rPr>
        <w:t xml:space="preserve"> G.</w:t>
      </w:r>
      <w:r>
        <w:rPr>
          <w:rFonts w:ascii="Times New Roman" w:hAnsi="Times New Roman"/>
          <w:sz w:val="24"/>
          <w:szCs w:val="24"/>
        </w:rPr>
        <w:t xml:space="preserve"> (2009).</w:t>
      </w:r>
      <w:r w:rsidRPr="003624C9">
        <w:rPr>
          <w:rFonts w:ascii="Times New Roman" w:hAnsi="Times New Roman"/>
          <w:sz w:val="24"/>
          <w:szCs w:val="24"/>
        </w:rPr>
        <w:t xml:space="preserve"> Engelli çocuğa sahip annelerin yaşadıkları güçlükler ile aileden algıladıkları sosyal destek ve umutsuzluk düzeyleri.  </w:t>
      </w:r>
      <w:r w:rsidRPr="00C03B7A">
        <w:rPr>
          <w:rFonts w:ascii="Times New Roman" w:hAnsi="Times New Roman"/>
          <w:i/>
          <w:sz w:val="24"/>
          <w:szCs w:val="24"/>
        </w:rPr>
        <w:t>TAF Prev Med Bull.</w:t>
      </w:r>
      <w:r>
        <w:rPr>
          <w:rFonts w:ascii="Times New Roman" w:hAnsi="Times New Roman"/>
          <w:i/>
          <w:sz w:val="24"/>
          <w:szCs w:val="24"/>
        </w:rPr>
        <w:t>,</w:t>
      </w:r>
      <w:r>
        <w:rPr>
          <w:rFonts w:ascii="Times New Roman" w:hAnsi="Times New Roman"/>
          <w:sz w:val="24"/>
          <w:szCs w:val="24"/>
        </w:rPr>
        <w:t xml:space="preserve"> </w:t>
      </w:r>
      <w:r w:rsidRPr="003624C9">
        <w:rPr>
          <w:rFonts w:ascii="Times New Roman" w:hAnsi="Times New Roman"/>
          <w:sz w:val="24"/>
          <w:szCs w:val="24"/>
        </w:rPr>
        <w:t>8(4)</w:t>
      </w:r>
      <w:r>
        <w:rPr>
          <w:rFonts w:ascii="Times New Roman" w:hAnsi="Times New Roman"/>
          <w:sz w:val="24"/>
          <w:szCs w:val="24"/>
        </w:rPr>
        <w:t xml:space="preserve">, ss. </w:t>
      </w:r>
      <w:r w:rsidRPr="003624C9">
        <w:rPr>
          <w:rFonts w:ascii="Times New Roman" w:hAnsi="Times New Roman"/>
          <w:sz w:val="24"/>
          <w:szCs w:val="24"/>
        </w:rPr>
        <w:t>315-322.</w:t>
      </w:r>
    </w:p>
    <w:p w14:paraId="5DEBEB5A" w14:textId="77777777" w:rsidR="00503026" w:rsidRDefault="00503026" w:rsidP="00503026">
      <w:pPr>
        <w:spacing w:line="480" w:lineRule="auto"/>
        <w:ind w:left="709" w:hanging="709"/>
        <w:contextualSpacing/>
        <w:jc w:val="both"/>
        <w:rPr>
          <w:rFonts w:ascii="Times New Roman" w:hAnsi="Times New Roman"/>
          <w:sz w:val="24"/>
          <w:szCs w:val="24"/>
        </w:rPr>
      </w:pPr>
      <w:r w:rsidRPr="003624C9">
        <w:rPr>
          <w:rFonts w:ascii="Times New Roman" w:hAnsi="Times New Roman"/>
          <w:sz w:val="24"/>
          <w:szCs w:val="24"/>
        </w:rPr>
        <w:t>Karaduman</w:t>
      </w:r>
      <w:r>
        <w:rPr>
          <w:rFonts w:ascii="Times New Roman" w:hAnsi="Times New Roman"/>
          <w:sz w:val="24"/>
          <w:szCs w:val="24"/>
        </w:rPr>
        <w:t>,</w:t>
      </w:r>
      <w:r w:rsidRPr="003624C9">
        <w:rPr>
          <w:rFonts w:ascii="Times New Roman" w:hAnsi="Times New Roman"/>
          <w:sz w:val="24"/>
          <w:szCs w:val="24"/>
        </w:rPr>
        <w:t xml:space="preserve"> A</w:t>
      </w:r>
      <w:r>
        <w:rPr>
          <w:rFonts w:ascii="Times New Roman" w:hAnsi="Times New Roman"/>
          <w:sz w:val="24"/>
          <w:szCs w:val="24"/>
        </w:rPr>
        <w:t>.</w:t>
      </w:r>
      <w:r w:rsidRPr="003624C9">
        <w:rPr>
          <w:rFonts w:ascii="Times New Roman" w:hAnsi="Times New Roman"/>
          <w:sz w:val="24"/>
          <w:szCs w:val="24"/>
        </w:rPr>
        <w:t>, Yılmaz</w:t>
      </w:r>
      <w:r>
        <w:rPr>
          <w:rFonts w:ascii="Times New Roman" w:hAnsi="Times New Roman"/>
          <w:sz w:val="24"/>
          <w:szCs w:val="24"/>
        </w:rPr>
        <w:t>,</w:t>
      </w:r>
      <w:r w:rsidRPr="003624C9">
        <w:rPr>
          <w:rFonts w:ascii="Times New Roman" w:hAnsi="Times New Roman"/>
          <w:sz w:val="24"/>
          <w:szCs w:val="24"/>
        </w:rPr>
        <w:t xml:space="preserve"> Ö</w:t>
      </w:r>
      <w:r>
        <w:rPr>
          <w:rFonts w:ascii="Times New Roman" w:hAnsi="Times New Roman"/>
          <w:sz w:val="24"/>
          <w:szCs w:val="24"/>
        </w:rPr>
        <w:t>.</w:t>
      </w:r>
      <w:r w:rsidRPr="003624C9">
        <w:rPr>
          <w:rFonts w:ascii="Times New Roman" w:hAnsi="Times New Roman"/>
          <w:sz w:val="24"/>
          <w:szCs w:val="24"/>
        </w:rPr>
        <w:t>, Tüzün</w:t>
      </w:r>
      <w:r>
        <w:rPr>
          <w:rFonts w:ascii="Times New Roman" w:hAnsi="Times New Roman"/>
          <w:sz w:val="24"/>
          <w:szCs w:val="24"/>
        </w:rPr>
        <w:t>,</w:t>
      </w:r>
      <w:r w:rsidRPr="003624C9">
        <w:rPr>
          <w:rFonts w:ascii="Times New Roman" w:hAnsi="Times New Roman"/>
          <w:sz w:val="24"/>
          <w:szCs w:val="24"/>
        </w:rPr>
        <w:t xml:space="preserve"> E</w:t>
      </w:r>
      <w:r>
        <w:rPr>
          <w:rFonts w:ascii="Times New Roman" w:hAnsi="Times New Roman"/>
          <w:sz w:val="24"/>
          <w:szCs w:val="24"/>
        </w:rPr>
        <w:t>.</w:t>
      </w:r>
      <w:r w:rsidRPr="003624C9">
        <w:rPr>
          <w:rFonts w:ascii="Times New Roman" w:hAnsi="Times New Roman"/>
          <w:sz w:val="24"/>
          <w:szCs w:val="24"/>
        </w:rPr>
        <w:t>H</w:t>
      </w:r>
      <w:r>
        <w:rPr>
          <w:rFonts w:ascii="Times New Roman" w:hAnsi="Times New Roman"/>
          <w:sz w:val="24"/>
          <w:szCs w:val="24"/>
        </w:rPr>
        <w:t>.</w:t>
      </w:r>
      <w:r w:rsidRPr="003624C9">
        <w:rPr>
          <w:rFonts w:ascii="Times New Roman" w:hAnsi="Times New Roman"/>
          <w:sz w:val="24"/>
          <w:szCs w:val="24"/>
        </w:rPr>
        <w:t>, Kerem Günel</w:t>
      </w:r>
      <w:r>
        <w:rPr>
          <w:rFonts w:ascii="Times New Roman" w:hAnsi="Times New Roman"/>
          <w:sz w:val="24"/>
          <w:szCs w:val="24"/>
        </w:rPr>
        <w:t>,</w:t>
      </w:r>
      <w:r w:rsidRPr="003624C9">
        <w:rPr>
          <w:rFonts w:ascii="Times New Roman" w:hAnsi="Times New Roman"/>
          <w:sz w:val="24"/>
          <w:szCs w:val="24"/>
        </w:rPr>
        <w:t xml:space="preserve"> M</w:t>
      </w:r>
      <w:r>
        <w:rPr>
          <w:rFonts w:ascii="Times New Roman" w:hAnsi="Times New Roman"/>
          <w:sz w:val="24"/>
          <w:szCs w:val="24"/>
        </w:rPr>
        <w:t>.</w:t>
      </w:r>
      <w:r w:rsidRPr="003624C9">
        <w:rPr>
          <w:rFonts w:ascii="Times New Roman" w:hAnsi="Times New Roman"/>
          <w:sz w:val="24"/>
          <w:szCs w:val="24"/>
        </w:rPr>
        <w:t>, Aras</w:t>
      </w:r>
      <w:r>
        <w:rPr>
          <w:rFonts w:ascii="Times New Roman" w:hAnsi="Times New Roman"/>
          <w:sz w:val="24"/>
          <w:szCs w:val="24"/>
        </w:rPr>
        <w:t>,</w:t>
      </w:r>
      <w:r w:rsidRPr="003624C9">
        <w:rPr>
          <w:rFonts w:ascii="Times New Roman" w:hAnsi="Times New Roman"/>
          <w:sz w:val="24"/>
          <w:szCs w:val="24"/>
        </w:rPr>
        <w:t xml:space="preserve"> B</w:t>
      </w:r>
      <w:r>
        <w:rPr>
          <w:rFonts w:ascii="Times New Roman" w:hAnsi="Times New Roman"/>
          <w:sz w:val="24"/>
          <w:szCs w:val="24"/>
        </w:rPr>
        <w:t>.</w:t>
      </w:r>
      <w:r w:rsidRPr="003624C9">
        <w:rPr>
          <w:rFonts w:ascii="Times New Roman" w:hAnsi="Times New Roman"/>
          <w:sz w:val="24"/>
          <w:szCs w:val="24"/>
        </w:rPr>
        <w:t>, Mutlu</w:t>
      </w:r>
      <w:r>
        <w:rPr>
          <w:rFonts w:ascii="Times New Roman" w:hAnsi="Times New Roman"/>
          <w:sz w:val="24"/>
          <w:szCs w:val="24"/>
        </w:rPr>
        <w:t>,</w:t>
      </w:r>
      <w:r w:rsidRPr="003624C9">
        <w:rPr>
          <w:rFonts w:ascii="Times New Roman" w:hAnsi="Times New Roman"/>
          <w:sz w:val="24"/>
          <w:szCs w:val="24"/>
        </w:rPr>
        <w:t xml:space="preserve"> A</w:t>
      </w:r>
      <w:r>
        <w:rPr>
          <w:rFonts w:ascii="Times New Roman" w:hAnsi="Times New Roman"/>
          <w:sz w:val="24"/>
          <w:szCs w:val="24"/>
        </w:rPr>
        <w:t>.</w:t>
      </w:r>
      <w:r w:rsidRPr="003624C9">
        <w:rPr>
          <w:rFonts w:ascii="Times New Roman" w:hAnsi="Times New Roman"/>
          <w:sz w:val="24"/>
          <w:szCs w:val="24"/>
        </w:rPr>
        <w:t>, ve ark.</w:t>
      </w:r>
      <w:r>
        <w:rPr>
          <w:rFonts w:ascii="Times New Roman" w:hAnsi="Times New Roman"/>
          <w:sz w:val="24"/>
          <w:szCs w:val="24"/>
        </w:rPr>
        <w:t xml:space="preserve"> (2010).</w:t>
      </w:r>
      <w:r w:rsidRPr="003624C9">
        <w:rPr>
          <w:rFonts w:ascii="Times New Roman" w:hAnsi="Times New Roman"/>
          <w:sz w:val="24"/>
          <w:szCs w:val="24"/>
        </w:rPr>
        <w:t xml:space="preserve"> A comparison of quality of life in children with cerebral palsy and neuromuscular diseases. </w:t>
      </w:r>
      <w:r w:rsidRPr="00C03B7A">
        <w:rPr>
          <w:rFonts w:ascii="Times New Roman" w:hAnsi="Times New Roman"/>
          <w:i/>
          <w:sz w:val="24"/>
          <w:szCs w:val="24"/>
        </w:rPr>
        <w:t>Fizyoterapi Rehabilitasyon,</w:t>
      </w:r>
      <w:r>
        <w:rPr>
          <w:rFonts w:ascii="Times New Roman" w:hAnsi="Times New Roman"/>
          <w:sz w:val="24"/>
          <w:szCs w:val="24"/>
        </w:rPr>
        <w:t xml:space="preserve"> </w:t>
      </w:r>
      <w:r w:rsidRPr="003624C9">
        <w:rPr>
          <w:rFonts w:ascii="Times New Roman" w:hAnsi="Times New Roman"/>
          <w:sz w:val="24"/>
          <w:szCs w:val="24"/>
        </w:rPr>
        <w:t>21(1)</w:t>
      </w:r>
      <w:r>
        <w:rPr>
          <w:rFonts w:ascii="Times New Roman" w:hAnsi="Times New Roman"/>
          <w:sz w:val="24"/>
          <w:szCs w:val="24"/>
        </w:rPr>
        <w:t xml:space="preserve">, ss. </w:t>
      </w:r>
      <w:r w:rsidRPr="003624C9">
        <w:rPr>
          <w:rFonts w:ascii="Times New Roman" w:hAnsi="Times New Roman"/>
          <w:sz w:val="24"/>
          <w:szCs w:val="24"/>
        </w:rPr>
        <w:t>3-10.</w:t>
      </w:r>
    </w:p>
    <w:p w14:paraId="3EB0BAA1" w14:textId="77777777" w:rsidR="00503026" w:rsidRDefault="00503026" w:rsidP="00503026">
      <w:pPr>
        <w:autoSpaceDE w:val="0"/>
        <w:autoSpaceDN w:val="0"/>
        <w:adjustRightInd w:val="0"/>
        <w:spacing w:after="0" w:line="480" w:lineRule="auto"/>
        <w:ind w:left="709" w:hanging="709"/>
        <w:contextualSpacing/>
        <w:jc w:val="both"/>
        <w:rPr>
          <w:rFonts w:ascii="Times New Roman" w:hAnsi="Times New Roman"/>
          <w:sz w:val="24"/>
          <w:szCs w:val="24"/>
        </w:rPr>
      </w:pPr>
      <w:r w:rsidRPr="003624C9">
        <w:rPr>
          <w:rFonts w:ascii="Times New Roman" w:hAnsi="Times New Roman"/>
          <w:sz w:val="24"/>
          <w:szCs w:val="24"/>
        </w:rPr>
        <w:t>Koçan</w:t>
      </w:r>
      <w:r>
        <w:rPr>
          <w:rFonts w:ascii="Times New Roman" w:hAnsi="Times New Roman"/>
          <w:sz w:val="24"/>
          <w:szCs w:val="24"/>
        </w:rPr>
        <w:t>,</w:t>
      </w:r>
      <w:r w:rsidRPr="003624C9">
        <w:rPr>
          <w:rFonts w:ascii="Times New Roman" w:hAnsi="Times New Roman"/>
          <w:sz w:val="24"/>
          <w:szCs w:val="24"/>
        </w:rPr>
        <w:t xml:space="preserve"> S</w:t>
      </w:r>
      <w:r>
        <w:rPr>
          <w:rFonts w:ascii="Times New Roman" w:hAnsi="Times New Roman"/>
          <w:sz w:val="24"/>
          <w:szCs w:val="24"/>
        </w:rPr>
        <w:t>.</w:t>
      </w:r>
      <w:r w:rsidRPr="003624C9">
        <w:rPr>
          <w:rFonts w:ascii="Times New Roman" w:hAnsi="Times New Roman"/>
          <w:sz w:val="24"/>
          <w:szCs w:val="24"/>
        </w:rPr>
        <w:t>H.</w:t>
      </w:r>
      <w:r>
        <w:rPr>
          <w:rFonts w:ascii="Times New Roman" w:hAnsi="Times New Roman"/>
          <w:sz w:val="24"/>
          <w:szCs w:val="24"/>
        </w:rPr>
        <w:t xml:space="preserve"> (2013).</w:t>
      </w:r>
      <w:r w:rsidRPr="003624C9">
        <w:rPr>
          <w:rFonts w:ascii="Times New Roman" w:hAnsi="Times New Roman"/>
          <w:sz w:val="24"/>
          <w:szCs w:val="24"/>
        </w:rPr>
        <w:t xml:space="preserve"> Engelli çocuğa sahip ebeveynlerin depresyon düzeylerinin incelenmesi. </w:t>
      </w:r>
      <w:r w:rsidRPr="00C03B7A">
        <w:rPr>
          <w:rFonts w:ascii="Times New Roman" w:hAnsi="Times New Roman"/>
          <w:i/>
          <w:sz w:val="24"/>
          <w:szCs w:val="24"/>
        </w:rPr>
        <w:t>Kastamonu Eğitim Dergisi.</w:t>
      </w:r>
      <w:r>
        <w:rPr>
          <w:rFonts w:ascii="Times New Roman" w:hAnsi="Times New Roman"/>
          <w:i/>
          <w:sz w:val="24"/>
          <w:szCs w:val="24"/>
        </w:rPr>
        <w:t>,</w:t>
      </w:r>
      <w:r w:rsidRPr="003624C9">
        <w:rPr>
          <w:rFonts w:ascii="Times New Roman" w:hAnsi="Times New Roman"/>
          <w:sz w:val="24"/>
          <w:szCs w:val="24"/>
        </w:rPr>
        <w:t xml:space="preserve"> 21(2)</w:t>
      </w:r>
      <w:r>
        <w:rPr>
          <w:rFonts w:ascii="Times New Roman" w:hAnsi="Times New Roman"/>
          <w:sz w:val="24"/>
          <w:szCs w:val="24"/>
        </w:rPr>
        <w:t>, ss.</w:t>
      </w:r>
      <w:r w:rsidRPr="003624C9">
        <w:rPr>
          <w:rFonts w:ascii="Times New Roman" w:hAnsi="Times New Roman"/>
          <w:sz w:val="24"/>
          <w:szCs w:val="24"/>
        </w:rPr>
        <w:t>589-600.</w:t>
      </w:r>
    </w:p>
    <w:p w14:paraId="1CF491A6" w14:textId="77777777" w:rsidR="00503026" w:rsidRDefault="00503026" w:rsidP="00503026">
      <w:pPr>
        <w:spacing w:line="480" w:lineRule="auto"/>
        <w:ind w:left="709" w:hanging="709"/>
        <w:contextualSpacing/>
        <w:jc w:val="both"/>
        <w:rPr>
          <w:rFonts w:ascii="Times New Roman" w:hAnsi="Times New Roman"/>
          <w:sz w:val="24"/>
          <w:szCs w:val="24"/>
        </w:rPr>
      </w:pPr>
      <w:r w:rsidRPr="003624C9">
        <w:rPr>
          <w:rFonts w:ascii="Times New Roman" w:hAnsi="Times New Roman"/>
          <w:sz w:val="24"/>
          <w:szCs w:val="24"/>
        </w:rPr>
        <w:t>Koklu</w:t>
      </w:r>
      <w:r>
        <w:rPr>
          <w:rFonts w:ascii="Times New Roman" w:hAnsi="Times New Roman"/>
          <w:sz w:val="24"/>
          <w:szCs w:val="24"/>
        </w:rPr>
        <w:t>,</w:t>
      </w:r>
      <w:r w:rsidRPr="003624C9">
        <w:rPr>
          <w:rFonts w:ascii="Times New Roman" w:hAnsi="Times New Roman"/>
          <w:sz w:val="24"/>
          <w:szCs w:val="24"/>
        </w:rPr>
        <w:t xml:space="preserve"> K</w:t>
      </w:r>
      <w:r>
        <w:rPr>
          <w:rFonts w:ascii="Times New Roman" w:hAnsi="Times New Roman"/>
          <w:sz w:val="24"/>
          <w:szCs w:val="24"/>
        </w:rPr>
        <w:t>.</w:t>
      </w:r>
      <w:r w:rsidRPr="003624C9">
        <w:rPr>
          <w:rFonts w:ascii="Times New Roman" w:hAnsi="Times New Roman"/>
          <w:sz w:val="24"/>
          <w:szCs w:val="24"/>
        </w:rPr>
        <w:t>, Ünsal</w:t>
      </w:r>
      <w:r>
        <w:rPr>
          <w:rFonts w:ascii="Times New Roman" w:hAnsi="Times New Roman"/>
          <w:sz w:val="24"/>
          <w:szCs w:val="24"/>
        </w:rPr>
        <w:t>,</w:t>
      </w:r>
      <w:r w:rsidRPr="003624C9">
        <w:rPr>
          <w:rFonts w:ascii="Times New Roman" w:hAnsi="Times New Roman"/>
          <w:sz w:val="24"/>
          <w:szCs w:val="24"/>
        </w:rPr>
        <w:t xml:space="preserve"> S</w:t>
      </w:r>
      <w:r>
        <w:rPr>
          <w:rFonts w:ascii="Times New Roman" w:hAnsi="Times New Roman"/>
          <w:sz w:val="24"/>
          <w:szCs w:val="24"/>
        </w:rPr>
        <w:t>.</w:t>
      </w:r>
      <w:r w:rsidRPr="003624C9">
        <w:rPr>
          <w:rFonts w:ascii="Times New Roman" w:hAnsi="Times New Roman"/>
          <w:sz w:val="24"/>
          <w:szCs w:val="24"/>
        </w:rPr>
        <w:t>, Ordu-Gökkaya</w:t>
      </w:r>
      <w:r>
        <w:rPr>
          <w:rFonts w:ascii="Times New Roman" w:hAnsi="Times New Roman"/>
          <w:sz w:val="24"/>
          <w:szCs w:val="24"/>
        </w:rPr>
        <w:t>,</w:t>
      </w:r>
      <w:r w:rsidRPr="003624C9">
        <w:rPr>
          <w:rFonts w:ascii="Times New Roman" w:hAnsi="Times New Roman"/>
          <w:sz w:val="24"/>
          <w:szCs w:val="24"/>
        </w:rPr>
        <w:t xml:space="preserve"> N</w:t>
      </w:r>
      <w:r>
        <w:rPr>
          <w:rFonts w:ascii="Times New Roman" w:hAnsi="Times New Roman"/>
          <w:sz w:val="24"/>
          <w:szCs w:val="24"/>
        </w:rPr>
        <w:t>.</w:t>
      </w:r>
      <w:r w:rsidRPr="003624C9">
        <w:rPr>
          <w:rFonts w:ascii="Times New Roman" w:hAnsi="Times New Roman"/>
          <w:sz w:val="24"/>
          <w:szCs w:val="24"/>
        </w:rPr>
        <w:t>K</w:t>
      </w:r>
      <w:r>
        <w:rPr>
          <w:rFonts w:ascii="Times New Roman" w:hAnsi="Times New Roman"/>
          <w:sz w:val="24"/>
          <w:szCs w:val="24"/>
        </w:rPr>
        <w:t>.</w:t>
      </w:r>
      <w:r w:rsidRPr="003624C9">
        <w:rPr>
          <w:rFonts w:ascii="Times New Roman" w:hAnsi="Times New Roman"/>
          <w:sz w:val="24"/>
          <w:szCs w:val="24"/>
        </w:rPr>
        <w:t>, Özisler</w:t>
      </w:r>
      <w:r>
        <w:rPr>
          <w:rFonts w:ascii="Times New Roman" w:hAnsi="Times New Roman"/>
          <w:sz w:val="24"/>
          <w:szCs w:val="24"/>
        </w:rPr>
        <w:t>,</w:t>
      </w:r>
      <w:r w:rsidRPr="003624C9">
        <w:rPr>
          <w:rFonts w:ascii="Times New Roman" w:hAnsi="Times New Roman"/>
          <w:sz w:val="24"/>
          <w:szCs w:val="24"/>
        </w:rPr>
        <w:t xml:space="preserve"> Z</w:t>
      </w:r>
      <w:r>
        <w:rPr>
          <w:rFonts w:ascii="Times New Roman" w:hAnsi="Times New Roman"/>
          <w:sz w:val="24"/>
          <w:szCs w:val="24"/>
        </w:rPr>
        <w:t>.</w:t>
      </w:r>
      <w:r w:rsidRPr="003624C9">
        <w:rPr>
          <w:rFonts w:ascii="Times New Roman" w:hAnsi="Times New Roman"/>
          <w:sz w:val="24"/>
          <w:szCs w:val="24"/>
        </w:rPr>
        <w:t>, Ergun</w:t>
      </w:r>
      <w:r>
        <w:rPr>
          <w:rFonts w:ascii="Times New Roman" w:hAnsi="Times New Roman"/>
          <w:sz w:val="24"/>
          <w:szCs w:val="24"/>
        </w:rPr>
        <w:t>,</w:t>
      </w:r>
      <w:r w:rsidRPr="003624C9">
        <w:rPr>
          <w:rFonts w:ascii="Times New Roman" w:hAnsi="Times New Roman"/>
          <w:sz w:val="24"/>
          <w:szCs w:val="24"/>
        </w:rPr>
        <w:t xml:space="preserve"> N</w:t>
      </w:r>
      <w:r>
        <w:rPr>
          <w:rFonts w:ascii="Times New Roman" w:hAnsi="Times New Roman"/>
          <w:sz w:val="24"/>
          <w:szCs w:val="24"/>
        </w:rPr>
        <w:t>.</w:t>
      </w:r>
      <w:r w:rsidRPr="003624C9">
        <w:rPr>
          <w:rFonts w:ascii="Times New Roman" w:hAnsi="Times New Roman"/>
          <w:sz w:val="24"/>
          <w:szCs w:val="24"/>
        </w:rPr>
        <w:t>, Özel</w:t>
      </w:r>
      <w:r>
        <w:rPr>
          <w:rFonts w:ascii="Times New Roman" w:hAnsi="Times New Roman"/>
          <w:sz w:val="24"/>
          <w:szCs w:val="24"/>
        </w:rPr>
        <w:t>,</w:t>
      </w:r>
      <w:r w:rsidRPr="003624C9">
        <w:rPr>
          <w:rFonts w:ascii="Times New Roman" w:hAnsi="Times New Roman"/>
          <w:sz w:val="24"/>
          <w:szCs w:val="24"/>
        </w:rPr>
        <w:t xml:space="preserve"> S</w:t>
      </w:r>
      <w:r>
        <w:rPr>
          <w:rFonts w:ascii="Times New Roman" w:hAnsi="Times New Roman"/>
          <w:sz w:val="24"/>
          <w:szCs w:val="24"/>
        </w:rPr>
        <w:t>.</w:t>
      </w:r>
      <w:r w:rsidRPr="003624C9">
        <w:rPr>
          <w:rFonts w:ascii="Times New Roman" w:hAnsi="Times New Roman"/>
          <w:sz w:val="24"/>
          <w:szCs w:val="24"/>
        </w:rPr>
        <w:t xml:space="preserve">, </w:t>
      </w:r>
      <w:r>
        <w:rPr>
          <w:rFonts w:ascii="Times New Roman" w:hAnsi="Times New Roman"/>
          <w:sz w:val="24"/>
          <w:szCs w:val="24"/>
        </w:rPr>
        <w:t>ve ark</w:t>
      </w:r>
      <w:r w:rsidRPr="003624C9">
        <w:rPr>
          <w:rFonts w:ascii="Times New Roman" w:hAnsi="Times New Roman"/>
          <w:sz w:val="24"/>
          <w:szCs w:val="24"/>
        </w:rPr>
        <w:t>.</w:t>
      </w:r>
      <w:r>
        <w:rPr>
          <w:rFonts w:ascii="Times New Roman" w:hAnsi="Times New Roman"/>
          <w:sz w:val="24"/>
          <w:szCs w:val="24"/>
        </w:rPr>
        <w:t xml:space="preserve"> (2010).</w:t>
      </w:r>
      <w:r w:rsidRPr="003624C9">
        <w:rPr>
          <w:rFonts w:ascii="Times New Roman" w:hAnsi="Times New Roman"/>
          <w:sz w:val="24"/>
          <w:szCs w:val="24"/>
        </w:rPr>
        <w:t xml:space="preserve"> Musculo-skeletal pain, quality of life and depression in mothers of children with cerebral palsy.</w:t>
      </w:r>
      <w:r w:rsidRPr="00C03B7A">
        <w:rPr>
          <w:rFonts w:ascii="Times New Roman" w:hAnsi="Times New Roman"/>
          <w:i/>
          <w:sz w:val="24"/>
          <w:szCs w:val="24"/>
        </w:rPr>
        <w:t xml:space="preserve"> Disabil Rehabil.</w:t>
      </w:r>
      <w:r>
        <w:rPr>
          <w:rFonts w:ascii="Times New Roman" w:hAnsi="Times New Roman"/>
          <w:i/>
          <w:sz w:val="24"/>
          <w:szCs w:val="24"/>
        </w:rPr>
        <w:t>,</w:t>
      </w:r>
      <w:r w:rsidRPr="00C03B7A">
        <w:rPr>
          <w:rFonts w:ascii="Times New Roman" w:hAnsi="Times New Roman"/>
          <w:i/>
          <w:sz w:val="24"/>
          <w:szCs w:val="24"/>
        </w:rPr>
        <w:t xml:space="preserve"> </w:t>
      </w:r>
      <w:r>
        <w:rPr>
          <w:rFonts w:ascii="Times New Roman" w:hAnsi="Times New Roman"/>
          <w:sz w:val="24"/>
          <w:szCs w:val="24"/>
        </w:rPr>
        <w:t xml:space="preserve">32(20), ss. </w:t>
      </w:r>
      <w:r w:rsidRPr="003624C9">
        <w:rPr>
          <w:rFonts w:ascii="Times New Roman" w:hAnsi="Times New Roman"/>
          <w:sz w:val="24"/>
          <w:szCs w:val="24"/>
        </w:rPr>
        <w:t>1666-72.</w:t>
      </w:r>
    </w:p>
    <w:p w14:paraId="6D845B01" w14:textId="77777777" w:rsidR="00503026" w:rsidRDefault="00503026" w:rsidP="00503026">
      <w:pPr>
        <w:spacing w:line="480" w:lineRule="auto"/>
        <w:ind w:left="709" w:hanging="709"/>
        <w:contextualSpacing/>
        <w:jc w:val="both"/>
        <w:rPr>
          <w:rFonts w:ascii="Times New Roman" w:hAnsi="Times New Roman"/>
          <w:sz w:val="24"/>
          <w:szCs w:val="24"/>
        </w:rPr>
      </w:pPr>
      <w:r w:rsidRPr="003624C9">
        <w:rPr>
          <w:rFonts w:ascii="Times New Roman" w:hAnsi="Times New Roman"/>
          <w:sz w:val="24"/>
          <w:szCs w:val="24"/>
        </w:rPr>
        <w:t>Köker</w:t>
      </w:r>
      <w:r>
        <w:rPr>
          <w:rFonts w:ascii="Times New Roman" w:hAnsi="Times New Roman"/>
          <w:sz w:val="24"/>
          <w:szCs w:val="24"/>
        </w:rPr>
        <w:t>,</w:t>
      </w:r>
      <w:r w:rsidRPr="003624C9">
        <w:rPr>
          <w:rFonts w:ascii="Times New Roman" w:hAnsi="Times New Roman"/>
          <w:sz w:val="24"/>
          <w:szCs w:val="24"/>
        </w:rPr>
        <w:t xml:space="preserve"> S.</w:t>
      </w:r>
      <w:r>
        <w:rPr>
          <w:rFonts w:ascii="Times New Roman" w:hAnsi="Times New Roman"/>
          <w:sz w:val="24"/>
          <w:szCs w:val="24"/>
        </w:rPr>
        <w:t xml:space="preserve"> (1991).</w:t>
      </w:r>
      <w:r w:rsidRPr="003624C9">
        <w:rPr>
          <w:rFonts w:ascii="Times New Roman" w:hAnsi="Times New Roman"/>
          <w:sz w:val="24"/>
          <w:szCs w:val="24"/>
        </w:rPr>
        <w:t xml:space="preserve"> Normal ve sorunlu ergenlerin yaşam doyumu düzeylerinin karşılaştırılması. Uzmanlık Tezi, Ankara Üniversitesi Sosyal Bilimler Enstitüsü, Ankara. </w:t>
      </w:r>
    </w:p>
    <w:p w14:paraId="09A41D11" w14:textId="77777777" w:rsidR="00503026" w:rsidRPr="007D69CF" w:rsidRDefault="00503026" w:rsidP="00503026">
      <w:pPr>
        <w:spacing w:line="480" w:lineRule="auto"/>
        <w:ind w:left="709" w:hanging="709"/>
        <w:contextualSpacing/>
        <w:jc w:val="both"/>
        <w:rPr>
          <w:rFonts w:ascii="Times New Roman" w:hAnsi="Times New Roman"/>
          <w:sz w:val="24"/>
          <w:szCs w:val="24"/>
        </w:rPr>
      </w:pPr>
      <w:r w:rsidRPr="003624C9">
        <w:rPr>
          <w:rFonts w:ascii="Times New Roman" w:hAnsi="Times New Roman"/>
          <w:sz w:val="24"/>
          <w:szCs w:val="24"/>
        </w:rPr>
        <w:t>Kundakçı</w:t>
      </w:r>
      <w:r>
        <w:rPr>
          <w:rFonts w:ascii="Times New Roman" w:hAnsi="Times New Roman"/>
          <w:sz w:val="24"/>
          <w:szCs w:val="24"/>
        </w:rPr>
        <w:t>,</w:t>
      </w:r>
      <w:r w:rsidRPr="003624C9">
        <w:rPr>
          <w:rFonts w:ascii="Times New Roman" w:hAnsi="Times New Roman"/>
          <w:sz w:val="24"/>
          <w:szCs w:val="24"/>
        </w:rPr>
        <w:t xml:space="preserve"> A</w:t>
      </w:r>
      <w:r>
        <w:rPr>
          <w:rFonts w:ascii="Times New Roman" w:hAnsi="Times New Roman"/>
          <w:sz w:val="24"/>
          <w:szCs w:val="24"/>
        </w:rPr>
        <w:t>.</w:t>
      </w:r>
      <w:r w:rsidRPr="003624C9">
        <w:rPr>
          <w:rFonts w:ascii="Times New Roman" w:hAnsi="Times New Roman"/>
          <w:sz w:val="24"/>
          <w:szCs w:val="24"/>
        </w:rPr>
        <w:t>H.</w:t>
      </w:r>
      <w:r>
        <w:rPr>
          <w:rFonts w:ascii="Times New Roman" w:hAnsi="Times New Roman"/>
          <w:sz w:val="24"/>
          <w:szCs w:val="24"/>
        </w:rPr>
        <w:t xml:space="preserve"> (2005).</w:t>
      </w:r>
      <w:r w:rsidRPr="003624C9">
        <w:rPr>
          <w:rFonts w:ascii="Times New Roman" w:hAnsi="Times New Roman"/>
          <w:sz w:val="24"/>
          <w:szCs w:val="24"/>
        </w:rPr>
        <w:t xml:space="preserve"> Üniversite öğrencilerinin yeme tutumları, benlik algısı, vücut algısı ve stres belirtileri açısından karşılaştırılması. </w:t>
      </w:r>
      <w:r w:rsidRPr="008B19E3">
        <w:rPr>
          <w:rFonts w:ascii="Times New Roman" w:hAnsi="Times New Roman"/>
          <w:sz w:val="24"/>
          <w:szCs w:val="24"/>
        </w:rPr>
        <w:t xml:space="preserve">Yayımlanmamış </w:t>
      </w:r>
      <w:r w:rsidRPr="003624C9">
        <w:rPr>
          <w:rFonts w:ascii="Times New Roman" w:hAnsi="Times New Roman"/>
          <w:sz w:val="24"/>
          <w:szCs w:val="24"/>
        </w:rPr>
        <w:t>Yüksek Lisans Tezi, Ankara Üniversitesi Sosyal B</w:t>
      </w:r>
      <w:r>
        <w:rPr>
          <w:rFonts w:ascii="Times New Roman" w:hAnsi="Times New Roman"/>
          <w:sz w:val="24"/>
          <w:szCs w:val="24"/>
        </w:rPr>
        <w:t>ilimler Enstitüsü, Ankara, ss. 131</w:t>
      </w:r>
      <w:r w:rsidRPr="003624C9">
        <w:rPr>
          <w:rFonts w:ascii="Times New Roman" w:hAnsi="Times New Roman"/>
          <w:sz w:val="24"/>
          <w:szCs w:val="24"/>
        </w:rPr>
        <w:t>.</w:t>
      </w:r>
    </w:p>
    <w:p w14:paraId="77FBD7A2" w14:textId="77777777" w:rsidR="00503026" w:rsidRDefault="00503026" w:rsidP="00503026">
      <w:pPr>
        <w:spacing w:line="480" w:lineRule="auto"/>
        <w:ind w:left="709" w:hanging="709"/>
        <w:contextualSpacing/>
        <w:jc w:val="both"/>
        <w:rPr>
          <w:rFonts w:ascii="Times New Roman" w:hAnsi="Times New Roman"/>
          <w:sz w:val="24"/>
          <w:szCs w:val="24"/>
        </w:rPr>
      </w:pPr>
      <w:r w:rsidRPr="003624C9">
        <w:rPr>
          <w:rFonts w:ascii="Times New Roman" w:hAnsi="Times New Roman"/>
          <w:sz w:val="24"/>
          <w:szCs w:val="24"/>
        </w:rPr>
        <w:t>Laurvick</w:t>
      </w:r>
      <w:r>
        <w:rPr>
          <w:rFonts w:ascii="Times New Roman" w:hAnsi="Times New Roman"/>
          <w:sz w:val="24"/>
          <w:szCs w:val="24"/>
        </w:rPr>
        <w:t>,</w:t>
      </w:r>
      <w:r w:rsidRPr="003624C9">
        <w:rPr>
          <w:rFonts w:ascii="Times New Roman" w:hAnsi="Times New Roman"/>
          <w:sz w:val="24"/>
          <w:szCs w:val="24"/>
        </w:rPr>
        <w:t xml:space="preserve"> C</w:t>
      </w:r>
      <w:r>
        <w:rPr>
          <w:rFonts w:ascii="Times New Roman" w:hAnsi="Times New Roman"/>
          <w:sz w:val="24"/>
          <w:szCs w:val="24"/>
        </w:rPr>
        <w:t>.</w:t>
      </w:r>
      <w:r w:rsidRPr="003624C9">
        <w:rPr>
          <w:rFonts w:ascii="Times New Roman" w:hAnsi="Times New Roman"/>
          <w:sz w:val="24"/>
          <w:szCs w:val="24"/>
        </w:rPr>
        <w:t>L</w:t>
      </w:r>
      <w:r>
        <w:rPr>
          <w:rFonts w:ascii="Times New Roman" w:hAnsi="Times New Roman"/>
          <w:sz w:val="24"/>
          <w:szCs w:val="24"/>
        </w:rPr>
        <w:t>.</w:t>
      </w:r>
      <w:r w:rsidRPr="003624C9">
        <w:rPr>
          <w:rFonts w:ascii="Times New Roman" w:hAnsi="Times New Roman"/>
          <w:sz w:val="24"/>
          <w:szCs w:val="24"/>
        </w:rPr>
        <w:t>, Msall</w:t>
      </w:r>
      <w:r>
        <w:rPr>
          <w:rFonts w:ascii="Times New Roman" w:hAnsi="Times New Roman"/>
          <w:sz w:val="24"/>
          <w:szCs w:val="24"/>
        </w:rPr>
        <w:t>,</w:t>
      </w:r>
      <w:r w:rsidRPr="003624C9">
        <w:rPr>
          <w:rFonts w:ascii="Times New Roman" w:hAnsi="Times New Roman"/>
          <w:sz w:val="24"/>
          <w:szCs w:val="24"/>
        </w:rPr>
        <w:t xml:space="preserve"> M</w:t>
      </w:r>
      <w:r>
        <w:rPr>
          <w:rFonts w:ascii="Times New Roman" w:hAnsi="Times New Roman"/>
          <w:sz w:val="24"/>
          <w:szCs w:val="24"/>
        </w:rPr>
        <w:t>.</w:t>
      </w:r>
      <w:r w:rsidRPr="003624C9">
        <w:rPr>
          <w:rFonts w:ascii="Times New Roman" w:hAnsi="Times New Roman"/>
          <w:sz w:val="24"/>
          <w:szCs w:val="24"/>
        </w:rPr>
        <w:t>E</w:t>
      </w:r>
      <w:r>
        <w:rPr>
          <w:rFonts w:ascii="Times New Roman" w:hAnsi="Times New Roman"/>
          <w:sz w:val="24"/>
          <w:szCs w:val="24"/>
        </w:rPr>
        <w:t>.</w:t>
      </w:r>
      <w:r w:rsidRPr="003624C9">
        <w:rPr>
          <w:rFonts w:ascii="Times New Roman" w:hAnsi="Times New Roman"/>
          <w:sz w:val="24"/>
          <w:szCs w:val="24"/>
        </w:rPr>
        <w:t>, Silburn</w:t>
      </w:r>
      <w:r>
        <w:rPr>
          <w:rFonts w:ascii="Times New Roman" w:hAnsi="Times New Roman"/>
          <w:sz w:val="24"/>
          <w:szCs w:val="24"/>
        </w:rPr>
        <w:t>,</w:t>
      </w:r>
      <w:r w:rsidRPr="003624C9">
        <w:rPr>
          <w:rFonts w:ascii="Times New Roman" w:hAnsi="Times New Roman"/>
          <w:sz w:val="24"/>
          <w:szCs w:val="24"/>
        </w:rPr>
        <w:t xml:space="preserve"> S</w:t>
      </w:r>
      <w:r>
        <w:rPr>
          <w:rFonts w:ascii="Times New Roman" w:hAnsi="Times New Roman"/>
          <w:sz w:val="24"/>
          <w:szCs w:val="24"/>
        </w:rPr>
        <w:t>.</w:t>
      </w:r>
      <w:r w:rsidRPr="003624C9">
        <w:rPr>
          <w:rFonts w:ascii="Times New Roman" w:hAnsi="Times New Roman"/>
          <w:sz w:val="24"/>
          <w:szCs w:val="24"/>
        </w:rPr>
        <w:t>, Bower</w:t>
      </w:r>
      <w:r>
        <w:rPr>
          <w:rFonts w:ascii="Times New Roman" w:hAnsi="Times New Roman"/>
          <w:sz w:val="24"/>
          <w:szCs w:val="24"/>
        </w:rPr>
        <w:t>,</w:t>
      </w:r>
      <w:r w:rsidRPr="003624C9">
        <w:rPr>
          <w:rFonts w:ascii="Times New Roman" w:hAnsi="Times New Roman"/>
          <w:sz w:val="24"/>
          <w:szCs w:val="24"/>
        </w:rPr>
        <w:t xml:space="preserve"> C</w:t>
      </w:r>
      <w:r>
        <w:rPr>
          <w:rFonts w:ascii="Times New Roman" w:hAnsi="Times New Roman"/>
          <w:sz w:val="24"/>
          <w:szCs w:val="24"/>
        </w:rPr>
        <w:t>.</w:t>
      </w:r>
      <w:r w:rsidRPr="003624C9">
        <w:rPr>
          <w:rFonts w:ascii="Times New Roman" w:hAnsi="Times New Roman"/>
          <w:sz w:val="24"/>
          <w:szCs w:val="24"/>
        </w:rPr>
        <w:t>, Klerk</w:t>
      </w:r>
      <w:r>
        <w:rPr>
          <w:rFonts w:ascii="Times New Roman" w:hAnsi="Times New Roman"/>
          <w:sz w:val="24"/>
          <w:szCs w:val="24"/>
        </w:rPr>
        <w:t>,</w:t>
      </w:r>
      <w:r w:rsidRPr="003624C9">
        <w:rPr>
          <w:rFonts w:ascii="Times New Roman" w:hAnsi="Times New Roman"/>
          <w:sz w:val="24"/>
          <w:szCs w:val="24"/>
        </w:rPr>
        <w:t xml:space="preserve"> N</w:t>
      </w:r>
      <w:r>
        <w:rPr>
          <w:rFonts w:ascii="Times New Roman" w:hAnsi="Times New Roman"/>
          <w:sz w:val="24"/>
          <w:szCs w:val="24"/>
        </w:rPr>
        <w:t>.</w:t>
      </w:r>
      <w:r w:rsidRPr="003624C9">
        <w:rPr>
          <w:rFonts w:ascii="Times New Roman" w:hAnsi="Times New Roman"/>
          <w:sz w:val="24"/>
          <w:szCs w:val="24"/>
        </w:rPr>
        <w:t>, Leonard</w:t>
      </w:r>
      <w:r>
        <w:rPr>
          <w:rFonts w:ascii="Times New Roman" w:hAnsi="Times New Roman"/>
          <w:sz w:val="24"/>
          <w:szCs w:val="24"/>
        </w:rPr>
        <w:t>,</w:t>
      </w:r>
      <w:r w:rsidRPr="003624C9">
        <w:rPr>
          <w:rFonts w:ascii="Times New Roman" w:hAnsi="Times New Roman"/>
          <w:sz w:val="24"/>
          <w:szCs w:val="24"/>
        </w:rPr>
        <w:t xml:space="preserve"> H.</w:t>
      </w:r>
      <w:r>
        <w:rPr>
          <w:rFonts w:ascii="Times New Roman" w:hAnsi="Times New Roman"/>
          <w:sz w:val="24"/>
          <w:szCs w:val="24"/>
        </w:rPr>
        <w:t xml:space="preserve"> (2006).</w:t>
      </w:r>
      <w:r w:rsidRPr="003624C9">
        <w:rPr>
          <w:rFonts w:ascii="Times New Roman" w:hAnsi="Times New Roman"/>
          <w:sz w:val="24"/>
          <w:szCs w:val="24"/>
        </w:rPr>
        <w:t xml:space="preserve"> Physical and mental health of mother scaring for a child with </w:t>
      </w:r>
      <w:r>
        <w:rPr>
          <w:rFonts w:ascii="Times New Roman" w:hAnsi="Times New Roman"/>
          <w:sz w:val="24"/>
          <w:szCs w:val="24"/>
        </w:rPr>
        <w:t xml:space="preserve">rett syndrome. </w:t>
      </w:r>
      <w:r w:rsidRPr="006355F4">
        <w:rPr>
          <w:rFonts w:ascii="Times New Roman" w:hAnsi="Times New Roman"/>
          <w:i/>
          <w:sz w:val="24"/>
          <w:szCs w:val="24"/>
        </w:rPr>
        <w:t>Pediatrics,</w:t>
      </w:r>
      <w:r>
        <w:rPr>
          <w:rFonts w:ascii="Times New Roman" w:hAnsi="Times New Roman"/>
          <w:sz w:val="24"/>
          <w:szCs w:val="24"/>
        </w:rPr>
        <w:t xml:space="preserve"> </w:t>
      </w:r>
      <w:r w:rsidRPr="003624C9">
        <w:rPr>
          <w:rFonts w:ascii="Times New Roman" w:hAnsi="Times New Roman"/>
          <w:sz w:val="24"/>
          <w:szCs w:val="24"/>
        </w:rPr>
        <w:t>118(4)</w:t>
      </w:r>
      <w:r>
        <w:rPr>
          <w:rFonts w:ascii="Times New Roman" w:hAnsi="Times New Roman"/>
          <w:sz w:val="24"/>
          <w:szCs w:val="24"/>
        </w:rPr>
        <w:t xml:space="preserve">, ss. </w:t>
      </w:r>
      <w:r w:rsidRPr="003624C9">
        <w:rPr>
          <w:rFonts w:ascii="Times New Roman" w:hAnsi="Times New Roman"/>
          <w:sz w:val="24"/>
          <w:szCs w:val="24"/>
        </w:rPr>
        <w:t>1152-64.</w:t>
      </w:r>
    </w:p>
    <w:p w14:paraId="2C240728" w14:textId="2118398D" w:rsidR="00503026" w:rsidRPr="007D69CF" w:rsidRDefault="00503026" w:rsidP="008B19E3">
      <w:pPr>
        <w:spacing w:line="480" w:lineRule="auto"/>
        <w:ind w:left="709" w:hanging="709"/>
        <w:contextualSpacing/>
        <w:jc w:val="both"/>
        <w:rPr>
          <w:rFonts w:ascii="Times New Roman" w:hAnsi="Times New Roman"/>
          <w:bCs/>
          <w:sz w:val="24"/>
          <w:szCs w:val="24"/>
        </w:rPr>
      </w:pPr>
      <w:r w:rsidRPr="003624C9">
        <w:rPr>
          <w:rFonts w:ascii="Times New Roman" w:hAnsi="Times New Roman"/>
          <w:bCs/>
          <w:sz w:val="24"/>
          <w:szCs w:val="24"/>
        </w:rPr>
        <w:t>Lipowska</w:t>
      </w:r>
      <w:r>
        <w:rPr>
          <w:rFonts w:ascii="Times New Roman" w:hAnsi="Times New Roman"/>
          <w:bCs/>
          <w:sz w:val="24"/>
          <w:szCs w:val="24"/>
        </w:rPr>
        <w:t>,</w:t>
      </w:r>
      <w:r w:rsidRPr="003624C9">
        <w:rPr>
          <w:rFonts w:ascii="Times New Roman" w:hAnsi="Times New Roman"/>
          <w:bCs/>
          <w:sz w:val="24"/>
          <w:szCs w:val="24"/>
        </w:rPr>
        <w:t xml:space="preserve"> M</w:t>
      </w:r>
      <w:r>
        <w:rPr>
          <w:rFonts w:ascii="Times New Roman" w:hAnsi="Times New Roman"/>
          <w:bCs/>
          <w:sz w:val="24"/>
          <w:szCs w:val="24"/>
        </w:rPr>
        <w:t>.</w:t>
      </w:r>
      <w:r w:rsidRPr="003624C9">
        <w:rPr>
          <w:rFonts w:ascii="Times New Roman" w:hAnsi="Times New Roman"/>
          <w:bCs/>
          <w:sz w:val="24"/>
          <w:szCs w:val="24"/>
        </w:rPr>
        <w:t>, Lipowski</w:t>
      </w:r>
      <w:r>
        <w:rPr>
          <w:rFonts w:ascii="Times New Roman" w:hAnsi="Times New Roman"/>
          <w:bCs/>
          <w:sz w:val="24"/>
          <w:szCs w:val="24"/>
        </w:rPr>
        <w:t>,</w:t>
      </w:r>
      <w:r w:rsidRPr="003624C9">
        <w:rPr>
          <w:rFonts w:ascii="Times New Roman" w:hAnsi="Times New Roman"/>
          <w:bCs/>
          <w:sz w:val="24"/>
          <w:szCs w:val="24"/>
        </w:rPr>
        <w:t xml:space="preserve"> M.</w:t>
      </w:r>
      <w:r>
        <w:rPr>
          <w:rFonts w:ascii="Times New Roman" w:hAnsi="Times New Roman"/>
          <w:bCs/>
          <w:sz w:val="24"/>
          <w:szCs w:val="24"/>
        </w:rPr>
        <w:t xml:space="preserve"> (2015).</w:t>
      </w:r>
      <w:r w:rsidRPr="003624C9">
        <w:rPr>
          <w:rFonts w:ascii="Times New Roman" w:hAnsi="Times New Roman"/>
          <w:bCs/>
          <w:sz w:val="24"/>
          <w:szCs w:val="24"/>
        </w:rPr>
        <w:t xml:space="preserve"> Narcissism as a moderator of satisfaction with body image in young women with extreme under weight and obesity. </w:t>
      </w:r>
      <w:r>
        <w:rPr>
          <w:rFonts w:ascii="Times New Roman" w:hAnsi="Times New Roman"/>
          <w:bCs/>
          <w:i/>
          <w:sz w:val="24"/>
          <w:szCs w:val="24"/>
        </w:rPr>
        <w:t>Narcissism in Young Women,</w:t>
      </w:r>
      <w:r>
        <w:rPr>
          <w:rFonts w:ascii="Times New Roman" w:hAnsi="Times New Roman"/>
          <w:bCs/>
          <w:sz w:val="24"/>
          <w:szCs w:val="24"/>
        </w:rPr>
        <w:t xml:space="preserve"> </w:t>
      </w:r>
      <w:r w:rsidRPr="003624C9">
        <w:rPr>
          <w:rFonts w:ascii="Times New Roman" w:hAnsi="Times New Roman"/>
          <w:bCs/>
          <w:sz w:val="24"/>
          <w:szCs w:val="24"/>
        </w:rPr>
        <w:t>10(5)</w:t>
      </w:r>
      <w:r>
        <w:rPr>
          <w:rFonts w:ascii="Times New Roman" w:hAnsi="Times New Roman"/>
          <w:bCs/>
          <w:sz w:val="24"/>
          <w:szCs w:val="24"/>
        </w:rPr>
        <w:t xml:space="preserve">, </w:t>
      </w:r>
      <w:r w:rsidR="008B19E3">
        <w:rPr>
          <w:rFonts w:ascii="Times New Roman" w:hAnsi="Times New Roman"/>
          <w:bCs/>
          <w:sz w:val="24"/>
          <w:szCs w:val="24"/>
        </w:rPr>
        <w:t>ss. 1-17</w:t>
      </w:r>
      <w:r w:rsidRPr="003624C9">
        <w:rPr>
          <w:rFonts w:ascii="Times New Roman" w:hAnsi="Times New Roman"/>
          <w:sz w:val="24"/>
          <w:szCs w:val="24"/>
          <w:shd w:val="clear" w:color="auto" w:fill="FFFFFF"/>
        </w:rPr>
        <w:t>.</w:t>
      </w:r>
      <w:r w:rsidRPr="003624C9">
        <w:rPr>
          <w:rFonts w:ascii="Times New Roman" w:hAnsi="Times New Roman"/>
          <w:bCs/>
          <w:sz w:val="24"/>
          <w:szCs w:val="24"/>
        </w:rPr>
        <w:t xml:space="preserve"> </w:t>
      </w:r>
    </w:p>
    <w:p w14:paraId="7D33659D" w14:textId="77777777" w:rsidR="00503026" w:rsidRDefault="00503026" w:rsidP="00503026">
      <w:pPr>
        <w:spacing w:line="480" w:lineRule="auto"/>
        <w:ind w:left="709" w:hanging="709"/>
        <w:contextualSpacing/>
        <w:jc w:val="both"/>
        <w:rPr>
          <w:rFonts w:ascii="Times New Roman" w:hAnsi="Times New Roman"/>
          <w:sz w:val="24"/>
          <w:szCs w:val="24"/>
        </w:rPr>
      </w:pPr>
      <w:r w:rsidRPr="003624C9">
        <w:rPr>
          <w:rFonts w:ascii="Times New Roman" w:hAnsi="Times New Roman"/>
          <w:iCs/>
          <w:sz w:val="24"/>
          <w:szCs w:val="24"/>
        </w:rPr>
        <w:lastRenderedPageBreak/>
        <w:t>Meyer</w:t>
      </w:r>
      <w:r>
        <w:rPr>
          <w:rFonts w:ascii="Times New Roman" w:hAnsi="Times New Roman"/>
          <w:iCs/>
          <w:sz w:val="24"/>
          <w:szCs w:val="24"/>
        </w:rPr>
        <w:t>,</w:t>
      </w:r>
      <w:r w:rsidRPr="003624C9">
        <w:rPr>
          <w:rFonts w:ascii="Times New Roman" w:hAnsi="Times New Roman"/>
          <w:iCs/>
          <w:sz w:val="24"/>
          <w:szCs w:val="24"/>
        </w:rPr>
        <w:t xml:space="preserve"> J.</w:t>
      </w:r>
      <w:r>
        <w:rPr>
          <w:rFonts w:ascii="Times New Roman" w:hAnsi="Times New Roman"/>
          <w:iCs/>
          <w:sz w:val="24"/>
          <w:szCs w:val="24"/>
        </w:rPr>
        <w:t xml:space="preserve"> (2001).</w:t>
      </w:r>
      <w:r w:rsidRPr="003624C9">
        <w:rPr>
          <w:rFonts w:ascii="Times New Roman" w:hAnsi="Times New Roman"/>
          <w:iCs/>
          <w:sz w:val="24"/>
          <w:szCs w:val="24"/>
        </w:rPr>
        <w:t xml:space="preserve"> Age: 2000</w:t>
      </w:r>
      <w:r w:rsidRPr="003624C9">
        <w:rPr>
          <w:rFonts w:ascii="Times New Roman" w:hAnsi="Times New Roman"/>
          <w:sz w:val="24"/>
          <w:szCs w:val="24"/>
        </w:rPr>
        <w:t>. Census 2000 Brief. Washington, DC: U.S. Department of Commerce, Bureau of the Census, Economics and</w:t>
      </w:r>
      <w:r>
        <w:rPr>
          <w:rFonts w:ascii="Times New Roman" w:hAnsi="Times New Roman"/>
          <w:sz w:val="24"/>
          <w:szCs w:val="24"/>
        </w:rPr>
        <w:t xml:space="preserve"> Statistics Administration, </w:t>
      </w:r>
      <w:r w:rsidRPr="003624C9">
        <w:rPr>
          <w:rFonts w:ascii="Times New Roman" w:hAnsi="Times New Roman"/>
          <w:sz w:val="24"/>
          <w:szCs w:val="24"/>
        </w:rPr>
        <w:t xml:space="preserve">Available from:http://www.census.gov/prod/2001pubs/c2kbr01-12.pdf. </w:t>
      </w:r>
    </w:p>
    <w:p w14:paraId="37CE414E" w14:textId="77777777" w:rsidR="00503026" w:rsidRDefault="00503026" w:rsidP="00503026">
      <w:pPr>
        <w:spacing w:line="480" w:lineRule="auto"/>
        <w:ind w:left="709" w:hanging="709"/>
        <w:contextualSpacing/>
        <w:jc w:val="both"/>
        <w:rPr>
          <w:rFonts w:ascii="Times New Roman" w:hAnsi="Times New Roman"/>
          <w:sz w:val="24"/>
          <w:szCs w:val="24"/>
        </w:rPr>
      </w:pPr>
      <w:r w:rsidRPr="003624C9">
        <w:rPr>
          <w:rFonts w:ascii="Times New Roman" w:hAnsi="Times New Roman"/>
          <w:sz w:val="24"/>
          <w:szCs w:val="24"/>
        </w:rPr>
        <w:t>Özsenol</w:t>
      </w:r>
      <w:r>
        <w:rPr>
          <w:rFonts w:ascii="Times New Roman" w:hAnsi="Times New Roman"/>
          <w:sz w:val="24"/>
          <w:szCs w:val="24"/>
        </w:rPr>
        <w:t>,</w:t>
      </w:r>
      <w:r w:rsidRPr="003624C9">
        <w:rPr>
          <w:rFonts w:ascii="Times New Roman" w:hAnsi="Times New Roman"/>
          <w:sz w:val="24"/>
          <w:szCs w:val="24"/>
        </w:rPr>
        <w:t xml:space="preserve"> F</w:t>
      </w:r>
      <w:r>
        <w:rPr>
          <w:rFonts w:ascii="Times New Roman" w:hAnsi="Times New Roman"/>
          <w:sz w:val="24"/>
          <w:szCs w:val="24"/>
        </w:rPr>
        <w:t>.</w:t>
      </w:r>
      <w:r w:rsidRPr="003624C9">
        <w:rPr>
          <w:rFonts w:ascii="Times New Roman" w:hAnsi="Times New Roman"/>
          <w:sz w:val="24"/>
          <w:szCs w:val="24"/>
        </w:rPr>
        <w:t>, Işıkhan</w:t>
      </w:r>
      <w:r>
        <w:rPr>
          <w:rFonts w:ascii="Times New Roman" w:hAnsi="Times New Roman"/>
          <w:sz w:val="24"/>
          <w:szCs w:val="24"/>
        </w:rPr>
        <w:t>,</w:t>
      </w:r>
      <w:r w:rsidRPr="003624C9">
        <w:rPr>
          <w:rFonts w:ascii="Times New Roman" w:hAnsi="Times New Roman"/>
          <w:sz w:val="24"/>
          <w:szCs w:val="24"/>
        </w:rPr>
        <w:t xml:space="preserve"> V</w:t>
      </w:r>
      <w:r>
        <w:rPr>
          <w:rFonts w:ascii="Times New Roman" w:hAnsi="Times New Roman"/>
          <w:sz w:val="24"/>
          <w:szCs w:val="24"/>
        </w:rPr>
        <w:t>.</w:t>
      </w:r>
      <w:r w:rsidRPr="003624C9">
        <w:rPr>
          <w:rFonts w:ascii="Times New Roman" w:hAnsi="Times New Roman"/>
          <w:sz w:val="24"/>
          <w:szCs w:val="24"/>
        </w:rPr>
        <w:t>, Ünay</w:t>
      </w:r>
      <w:r>
        <w:rPr>
          <w:rFonts w:ascii="Times New Roman" w:hAnsi="Times New Roman"/>
          <w:sz w:val="24"/>
          <w:szCs w:val="24"/>
        </w:rPr>
        <w:t>,</w:t>
      </w:r>
      <w:r w:rsidRPr="003624C9">
        <w:rPr>
          <w:rFonts w:ascii="Times New Roman" w:hAnsi="Times New Roman"/>
          <w:sz w:val="24"/>
          <w:szCs w:val="24"/>
        </w:rPr>
        <w:t xml:space="preserve"> B</w:t>
      </w:r>
      <w:r>
        <w:rPr>
          <w:rFonts w:ascii="Times New Roman" w:hAnsi="Times New Roman"/>
          <w:sz w:val="24"/>
          <w:szCs w:val="24"/>
        </w:rPr>
        <w:t>.</w:t>
      </w:r>
      <w:r w:rsidRPr="003624C9">
        <w:rPr>
          <w:rFonts w:ascii="Times New Roman" w:hAnsi="Times New Roman"/>
          <w:sz w:val="24"/>
          <w:szCs w:val="24"/>
        </w:rPr>
        <w:t>, Aydın</w:t>
      </w:r>
      <w:r>
        <w:rPr>
          <w:rFonts w:ascii="Times New Roman" w:hAnsi="Times New Roman"/>
          <w:sz w:val="24"/>
          <w:szCs w:val="24"/>
        </w:rPr>
        <w:t>,</w:t>
      </w:r>
      <w:r w:rsidRPr="003624C9">
        <w:rPr>
          <w:rFonts w:ascii="Times New Roman" w:hAnsi="Times New Roman"/>
          <w:sz w:val="24"/>
          <w:szCs w:val="24"/>
        </w:rPr>
        <w:t xml:space="preserve"> H</w:t>
      </w:r>
      <w:r>
        <w:rPr>
          <w:rFonts w:ascii="Times New Roman" w:hAnsi="Times New Roman"/>
          <w:sz w:val="24"/>
          <w:szCs w:val="24"/>
        </w:rPr>
        <w:t>.</w:t>
      </w:r>
      <w:r w:rsidRPr="003624C9">
        <w:rPr>
          <w:rFonts w:ascii="Times New Roman" w:hAnsi="Times New Roman"/>
          <w:sz w:val="24"/>
          <w:szCs w:val="24"/>
        </w:rPr>
        <w:t>İ</w:t>
      </w:r>
      <w:r>
        <w:rPr>
          <w:rFonts w:ascii="Times New Roman" w:hAnsi="Times New Roman"/>
          <w:sz w:val="24"/>
          <w:szCs w:val="24"/>
        </w:rPr>
        <w:t>.</w:t>
      </w:r>
      <w:r w:rsidRPr="003624C9">
        <w:rPr>
          <w:rFonts w:ascii="Times New Roman" w:hAnsi="Times New Roman"/>
          <w:sz w:val="24"/>
          <w:szCs w:val="24"/>
        </w:rPr>
        <w:t>, Akın</w:t>
      </w:r>
      <w:r>
        <w:rPr>
          <w:rFonts w:ascii="Times New Roman" w:hAnsi="Times New Roman"/>
          <w:sz w:val="24"/>
          <w:szCs w:val="24"/>
        </w:rPr>
        <w:t>,</w:t>
      </w:r>
      <w:r w:rsidRPr="003624C9">
        <w:rPr>
          <w:rFonts w:ascii="Times New Roman" w:hAnsi="Times New Roman"/>
          <w:sz w:val="24"/>
          <w:szCs w:val="24"/>
        </w:rPr>
        <w:t xml:space="preserve"> R</w:t>
      </w:r>
      <w:r>
        <w:rPr>
          <w:rFonts w:ascii="Times New Roman" w:hAnsi="Times New Roman"/>
          <w:sz w:val="24"/>
          <w:szCs w:val="24"/>
        </w:rPr>
        <w:t>.</w:t>
      </w:r>
      <w:r w:rsidRPr="003624C9">
        <w:rPr>
          <w:rFonts w:ascii="Times New Roman" w:hAnsi="Times New Roman"/>
          <w:sz w:val="24"/>
          <w:szCs w:val="24"/>
        </w:rPr>
        <w:t>, Gökçay</w:t>
      </w:r>
      <w:r>
        <w:rPr>
          <w:rFonts w:ascii="Times New Roman" w:hAnsi="Times New Roman"/>
          <w:sz w:val="24"/>
          <w:szCs w:val="24"/>
        </w:rPr>
        <w:t>,</w:t>
      </w:r>
      <w:r w:rsidRPr="003624C9">
        <w:rPr>
          <w:rFonts w:ascii="Times New Roman" w:hAnsi="Times New Roman"/>
          <w:sz w:val="24"/>
          <w:szCs w:val="24"/>
        </w:rPr>
        <w:t xml:space="preserve"> E.</w:t>
      </w:r>
      <w:r>
        <w:rPr>
          <w:rFonts w:ascii="Times New Roman" w:hAnsi="Times New Roman"/>
          <w:sz w:val="24"/>
          <w:szCs w:val="24"/>
        </w:rPr>
        <w:t xml:space="preserve"> (2003).</w:t>
      </w:r>
      <w:r w:rsidRPr="003624C9">
        <w:rPr>
          <w:rFonts w:ascii="Times New Roman" w:hAnsi="Times New Roman"/>
          <w:sz w:val="24"/>
          <w:szCs w:val="24"/>
        </w:rPr>
        <w:t xml:space="preserve"> Engelli çocuğa sahip ailelerin aile işlevlerinin değerlendirilmesi. </w:t>
      </w:r>
      <w:r>
        <w:rPr>
          <w:rFonts w:ascii="Times New Roman" w:hAnsi="Times New Roman"/>
          <w:i/>
          <w:sz w:val="24"/>
          <w:szCs w:val="24"/>
        </w:rPr>
        <w:t>Gülhane Tıp Dergisi,</w:t>
      </w:r>
      <w:r>
        <w:rPr>
          <w:rFonts w:ascii="Times New Roman" w:hAnsi="Times New Roman"/>
          <w:sz w:val="24"/>
          <w:szCs w:val="24"/>
        </w:rPr>
        <w:t xml:space="preserve"> </w:t>
      </w:r>
      <w:r w:rsidRPr="003624C9">
        <w:rPr>
          <w:rFonts w:ascii="Times New Roman" w:hAnsi="Times New Roman"/>
          <w:sz w:val="24"/>
          <w:szCs w:val="24"/>
        </w:rPr>
        <w:t>45(2)</w:t>
      </w:r>
      <w:r>
        <w:rPr>
          <w:rFonts w:ascii="Times New Roman" w:hAnsi="Times New Roman"/>
          <w:sz w:val="24"/>
          <w:szCs w:val="24"/>
        </w:rPr>
        <w:t xml:space="preserve">, ss. </w:t>
      </w:r>
      <w:r w:rsidRPr="003624C9">
        <w:rPr>
          <w:rFonts w:ascii="Times New Roman" w:hAnsi="Times New Roman"/>
          <w:sz w:val="24"/>
          <w:szCs w:val="24"/>
        </w:rPr>
        <w:t>156-64.</w:t>
      </w:r>
    </w:p>
    <w:p w14:paraId="7EAC1E2E" w14:textId="77777777" w:rsidR="00503026" w:rsidRDefault="00503026" w:rsidP="00503026">
      <w:pPr>
        <w:spacing w:line="480" w:lineRule="auto"/>
        <w:ind w:left="709" w:hanging="709"/>
        <w:contextualSpacing/>
        <w:jc w:val="both"/>
        <w:rPr>
          <w:rFonts w:ascii="Times New Roman" w:hAnsi="Times New Roman"/>
          <w:sz w:val="24"/>
          <w:szCs w:val="24"/>
        </w:rPr>
      </w:pPr>
      <w:r w:rsidRPr="003624C9">
        <w:rPr>
          <w:rFonts w:ascii="Times New Roman" w:hAnsi="Times New Roman"/>
          <w:sz w:val="24"/>
          <w:szCs w:val="24"/>
        </w:rPr>
        <w:t>Özüdoğru Erdoğan</w:t>
      </w:r>
      <w:r>
        <w:rPr>
          <w:rFonts w:ascii="Times New Roman" w:hAnsi="Times New Roman"/>
          <w:sz w:val="24"/>
          <w:szCs w:val="24"/>
        </w:rPr>
        <w:t>,</w:t>
      </w:r>
      <w:r w:rsidRPr="003624C9">
        <w:rPr>
          <w:rFonts w:ascii="Times New Roman" w:hAnsi="Times New Roman"/>
          <w:sz w:val="24"/>
          <w:szCs w:val="24"/>
        </w:rPr>
        <w:t xml:space="preserve"> H</w:t>
      </w:r>
      <w:r>
        <w:rPr>
          <w:rFonts w:ascii="Times New Roman" w:hAnsi="Times New Roman"/>
          <w:sz w:val="24"/>
          <w:szCs w:val="24"/>
        </w:rPr>
        <w:t>.</w:t>
      </w:r>
      <w:r w:rsidRPr="003624C9">
        <w:rPr>
          <w:rFonts w:ascii="Times New Roman" w:hAnsi="Times New Roman"/>
          <w:sz w:val="24"/>
          <w:szCs w:val="24"/>
        </w:rPr>
        <w:t>N.</w:t>
      </w:r>
      <w:r>
        <w:rPr>
          <w:rFonts w:ascii="Times New Roman" w:hAnsi="Times New Roman"/>
          <w:sz w:val="24"/>
          <w:szCs w:val="24"/>
        </w:rPr>
        <w:t xml:space="preserve"> (2010).</w:t>
      </w:r>
      <w:r w:rsidRPr="003624C9">
        <w:rPr>
          <w:rFonts w:ascii="Times New Roman" w:hAnsi="Times New Roman"/>
          <w:sz w:val="24"/>
          <w:szCs w:val="24"/>
        </w:rPr>
        <w:t xml:space="preserve"> Engelliler ve ailelerinin yaşadığı sorunlar. </w:t>
      </w:r>
      <w:r>
        <w:rPr>
          <w:rFonts w:ascii="Times New Roman" w:hAnsi="Times New Roman"/>
          <w:i/>
          <w:sz w:val="24"/>
          <w:szCs w:val="24"/>
        </w:rPr>
        <w:t>Öz-Veri Dergisi,</w:t>
      </w:r>
      <w:r>
        <w:rPr>
          <w:rFonts w:ascii="Times New Roman" w:hAnsi="Times New Roman"/>
          <w:sz w:val="24"/>
          <w:szCs w:val="24"/>
        </w:rPr>
        <w:t xml:space="preserve"> </w:t>
      </w:r>
      <w:r w:rsidRPr="003624C9">
        <w:rPr>
          <w:rFonts w:ascii="Times New Roman" w:hAnsi="Times New Roman"/>
          <w:sz w:val="24"/>
          <w:szCs w:val="24"/>
        </w:rPr>
        <w:t>7(2)</w:t>
      </w:r>
      <w:r>
        <w:rPr>
          <w:rFonts w:ascii="Times New Roman" w:hAnsi="Times New Roman"/>
          <w:sz w:val="24"/>
          <w:szCs w:val="24"/>
        </w:rPr>
        <w:t xml:space="preserve">, ss. </w:t>
      </w:r>
      <w:r w:rsidRPr="003624C9">
        <w:rPr>
          <w:rFonts w:ascii="Times New Roman" w:hAnsi="Times New Roman"/>
          <w:sz w:val="24"/>
          <w:szCs w:val="24"/>
        </w:rPr>
        <w:t>1635-50.</w:t>
      </w:r>
    </w:p>
    <w:p w14:paraId="2C0ECA8A" w14:textId="77777777" w:rsidR="00503026" w:rsidRPr="007D69CF" w:rsidRDefault="00503026" w:rsidP="00503026">
      <w:pPr>
        <w:spacing w:line="480" w:lineRule="auto"/>
        <w:ind w:left="709" w:hanging="709"/>
        <w:contextualSpacing/>
        <w:jc w:val="both"/>
        <w:rPr>
          <w:rFonts w:ascii="Times New Roman" w:hAnsi="Times New Roman"/>
          <w:bCs/>
          <w:sz w:val="24"/>
          <w:szCs w:val="24"/>
        </w:rPr>
      </w:pPr>
      <w:r w:rsidRPr="003624C9">
        <w:rPr>
          <w:rFonts w:ascii="Times New Roman" w:hAnsi="Times New Roman"/>
          <w:sz w:val="24"/>
          <w:szCs w:val="24"/>
        </w:rPr>
        <w:t>Pelchat</w:t>
      </w:r>
      <w:r>
        <w:rPr>
          <w:rFonts w:ascii="Times New Roman" w:hAnsi="Times New Roman"/>
          <w:sz w:val="24"/>
          <w:szCs w:val="24"/>
        </w:rPr>
        <w:t>,</w:t>
      </w:r>
      <w:r w:rsidRPr="003624C9">
        <w:rPr>
          <w:rFonts w:ascii="Times New Roman" w:hAnsi="Times New Roman"/>
          <w:sz w:val="24"/>
          <w:szCs w:val="24"/>
        </w:rPr>
        <w:t xml:space="preserve"> D</w:t>
      </w:r>
      <w:r>
        <w:rPr>
          <w:rFonts w:ascii="Times New Roman" w:hAnsi="Times New Roman"/>
          <w:sz w:val="24"/>
          <w:szCs w:val="24"/>
        </w:rPr>
        <w:t>.</w:t>
      </w:r>
      <w:r w:rsidRPr="003624C9">
        <w:rPr>
          <w:rFonts w:ascii="Times New Roman" w:hAnsi="Times New Roman"/>
          <w:sz w:val="24"/>
          <w:szCs w:val="24"/>
        </w:rPr>
        <w:t>, Lefebure</w:t>
      </w:r>
      <w:r>
        <w:rPr>
          <w:rFonts w:ascii="Times New Roman" w:hAnsi="Times New Roman"/>
          <w:sz w:val="24"/>
          <w:szCs w:val="24"/>
        </w:rPr>
        <w:t>,</w:t>
      </w:r>
      <w:r w:rsidRPr="003624C9">
        <w:rPr>
          <w:rFonts w:ascii="Times New Roman" w:hAnsi="Times New Roman"/>
          <w:sz w:val="24"/>
          <w:szCs w:val="24"/>
        </w:rPr>
        <w:t xml:space="preserve"> H</w:t>
      </w:r>
      <w:r>
        <w:rPr>
          <w:rFonts w:ascii="Times New Roman" w:hAnsi="Times New Roman"/>
          <w:sz w:val="24"/>
          <w:szCs w:val="24"/>
        </w:rPr>
        <w:t>.</w:t>
      </w:r>
      <w:r w:rsidRPr="003624C9">
        <w:rPr>
          <w:rFonts w:ascii="Times New Roman" w:hAnsi="Times New Roman"/>
          <w:sz w:val="24"/>
          <w:szCs w:val="24"/>
        </w:rPr>
        <w:t>, Perreault</w:t>
      </w:r>
      <w:r>
        <w:rPr>
          <w:rFonts w:ascii="Times New Roman" w:hAnsi="Times New Roman"/>
          <w:sz w:val="24"/>
          <w:szCs w:val="24"/>
        </w:rPr>
        <w:t>,</w:t>
      </w:r>
      <w:r w:rsidRPr="003624C9">
        <w:rPr>
          <w:rFonts w:ascii="Times New Roman" w:hAnsi="Times New Roman"/>
          <w:sz w:val="24"/>
          <w:szCs w:val="24"/>
        </w:rPr>
        <w:t xml:space="preserve"> M.</w:t>
      </w:r>
      <w:r>
        <w:rPr>
          <w:rFonts w:ascii="Times New Roman" w:hAnsi="Times New Roman"/>
          <w:sz w:val="24"/>
          <w:szCs w:val="24"/>
        </w:rPr>
        <w:t xml:space="preserve"> (2003).</w:t>
      </w:r>
      <w:r w:rsidRPr="003624C9">
        <w:rPr>
          <w:rFonts w:ascii="Times New Roman" w:hAnsi="Times New Roman"/>
          <w:sz w:val="24"/>
          <w:szCs w:val="24"/>
        </w:rPr>
        <w:t xml:space="preserve"> </w:t>
      </w:r>
      <w:r w:rsidRPr="003624C9">
        <w:rPr>
          <w:rFonts w:ascii="Times New Roman" w:hAnsi="Times New Roman"/>
          <w:bCs/>
          <w:sz w:val="24"/>
          <w:szCs w:val="24"/>
        </w:rPr>
        <w:t xml:space="preserve">Differences and similarities between mothers’ and fathers’ experiences of parenting a child with a disability. </w:t>
      </w:r>
      <w:r w:rsidRPr="005B031B">
        <w:rPr>
          <w:rFonts w:ascii="Times New Roman" w:hAnsi="Times New Roman"/>
          <w:bCs/>
          <w:i/>
          <w:sz w:val="24"/>
          <w:szCs w:val="24"/>
        </w:rPr>
        <w:t>J Child Health Care</w:t>
      </w:r>
      <w:r>
        <w:rPr>
          <w:rFonts w:ascii="Times New Roman" w:hAnsi="Times New Roman"/>
          <w:bCs/>
          <w:i/>
          <w:sz w:val="24"/>
          <w:szCs w:val="24"/>
        </w:rPr>
        <w:t>,</w:t>
      </w:r>
      <w:r>
        <w:rPr>
          <w:rFonts w:ascii="Times New Roman" w:hAnsi="Times New Roman"/>
          <w:bCs/>
          <w:sz w:val="24"/>
          <w:szCs w:val="24"/>
        </w:rPr>
        <w:t xml:space="preserve"> 7(4), ss. </w:t>
      </w:r>
      <w:r w:rsidRPr="003624C9">
        <w:rPr>
          <w:rFonts w:ascii="Times New Roman" w:hAnsi="Times New Roman"/>
          <w:bCs/>
          <w:sz w:val="24"/>
          <w:szCs w:val="24"/>
        </w:rPr>
        <w:t>231–247.</w:t>
      </w:r>
    </w:p>
    <w:p w14:paraId="4E7CE57A" w14:textId="77777777" w:rsidR="00503026" w:rsidRPr="003624C9" w:rsidRDefault="00503026" w:rsidP="00503026">
      <w:pPr>
        <w:spacing w:line="480" w:lineRule="auto"/>
        <w:ind w:left="709" w:hanging="709"/>
        <w:contextualSpacing/>
        <w:jc w:val="both"/>
        <w:rPr>
          <w:rFonts w:ascii="Times New Roman" w:hAnsi="Times New Roman"/>
          <w:sz w:val="24"/>
          <w:szCs w:val="24"/>
        </w:rPr>
      </w:pPr>
      <w:r w:rsidRPr="003624C9">
        <w:rPr>
          <w:rFonts w:ascii="Times New Roman" w:hAnsi="Times New Roman"/>
          <w:sz w:val="24"/>
          <w:szCs w:val="24"/>
        </w:rPr>
        <w:t>Raina</w:t>
      </w:r>
      <w:r>
        <w:rPr>
          <w:rFonts w:ascii="Times New Roman" w:hAnsi="Times New Roman"/>
          <w:sz w:val="24"/>
          <w:szCs w:val="24"/>
        </w:rPr>
        <w:t>,</w:t>
      </w:r>
      <w:r w:rsidRPr="003624C9">
        <w:rPr>
          <w:rFonts w:ascii="Times New Roman" w:hAnsi="Times New Roman"/>
          <w:sz w:val="24"/>
          <w:szCs w:val="24"/>
        </w:rPr>
        <w:t xml:space="preserve"> P</w:t>
      </w:r>
      <w:r>
        <w:rPr>
          <w:rFonts w:ascii="Times New Roman" w:hAnsi="Times New Roman"/>
          <w:sz w:val="24"/>
          <w:szCs w:val="24"/>
        </w:rPr>
        <w:t>.</w:t>
      </w:r>
      <w:r w:rsidRPr="003624C9">
        <w:rPr>
          <w:rFonts w:ascii="Times New Roman" w:hAnsi="Times New Roman"/>
          <w:sz w:val="24"/>
          <w:szCs w:val="24"/>
        </w:rPr>
        <w:t>, O'Donnell</w:t>
      </w:r>
      <w:r>
        <w:rPr>
          <w:rFonts w:ascii="Times New Roman" w:hAnsi="Times New Roman"/>
          <w:sz w:val="24"/>
          <w:szCs w:val="24"/>
        </w:rPr>
        <w:t>,</w:t>
      </w:r>
      <w:r w:rsidRPr="003624C9">
        <w:rPr>
          <w:rFonts w:ascii="Times New Roman" w:hAnsi="Times New Roman"/>
          <w:sz w:val="24"/>
          <w:szCs w:val="24"/>
        </w:rPr>
        <w:t xml:space="preserve"> M</w:t>
      </w:r>
      <w:r>
        <w:rPr>
          <w:rFonts w:ascii="Times New Roman" w:hAnsi="Times New Roman"/>
          <w:sz w:val="24"/>
          <w:szCs w:val="24"/>
        </w:rPr>
        <w:t>.</w:t>
      </w:r>
      <w:r w:rsidRPr="003624C9">
        <w:rPr>
          <w:rFonts w:ascii="Times New Roman" w:hAnsi="Times New Roman"/>
          <w:sz w:val="24"/>
          <w:szCs w:val="24"/>
        </w:rPr>
        <w:t>, Rosenbaum</w:t>
      </w:r>
      <w:r>
        <w:rPr>
          <w:rFonts w:ascii="Times New Roman" w:hAnsi="Times New Roman"/>
          <w:sz w:val="24"/>
          <w:szCs w:val="24"/>
        </w:rPr>
        <w:t>,</w:t>
      </w:r>
      <w:r w:rsidRPr="003624C9">
        <w:rPr>
          <w:rFonts w:ascii="Times New Roman" w:hAnsi="Times New Roman"/>
          <w:sz w:val="24"/>
          <w:szCs w:val="24"/>
        </w:rPr>
        <w:t xml:space="preserve"> P</w:t>
      </w:r>
      <w:r>
        <w:rPr>
          <w:rFonts w:ascii="Times New Roman" w:hAnsi="Times New Roman"/>
          <w:sz w:val="24"/>
          <w:szCs w:val="24"/>
        </w:rPr>
        <w:t>.</w:t>
      </w:r>
      <w:r w:rsidRPr="003624C9">
        <w:rPr>
          <w:rFonts w:ascii="Times New Roman" w:hAnsi="Times New Roman"/>
          <w:sz w:val="24"/>
          <w:szCs w:val="24"/>
        </w:rPr>
        <w:t>, Brehaut</w:t>
      </w:r>
      <w:r>
        <w:rPr>
          <w:rFonts w:ascii="Times New Roman" w:hAnsi="Times New Roman"/>
          <w:sz w:val="24"/>
          <w:szCs w:val="24"/>
        </w:rPr>
        <w:t>,</w:t>
      </w:r>
      <w:r w:rsidRPr="003624C9">
        <w:rPr>
          <w:rFonts w:ascii="Times New Roman" w:hAnsi="Times New Roman"/>
          <w:sz w:val="24"/>
          <w:szCs w:val="24"/>
        </w:rPr>
        <w:t xml:space="preserve"> J</w:t>
      </w:r>
      <w:r>
        <w:rPr>
          <w:rFonts w:ascii="Times New Roman" w:hAnsi="Times New Roman"/>
          <w:sz w:val="24"/>
          <w:szCs w:val="24"/>
        </w:rPr>
        <w:t>.</w:t>
      </w:r>
      <w:r w:rsidRPr="003624C9">
        <w:rPr>
          <w:rFonts w:ascii="Times New Roman" w:hAnsi="Times New Roman"/>
          <w:sz w:val="24"/>
          <w:szCs w:val="24"/>
        </w:rPr>
        <w:t>, Walter</w:t>
      </w:r>
      <w:r>
        <w:rPr>
          <w:rFonts w:ascii="Times New Roman" w:hAnsi="Times New Roman"/>
          <w:sz w:val="24"/>
          <w:szCs w:val="24"/>
        </w:rPr>
        <w:t>,</w:t>
      </w:r>
      <w:r w:rsidRPr="003624C9">
        <w:rPr>
          <w:rFonts w:ascii="Times New Roman" w:hAnsi="Times New Roman"/>
          <w:sz w:val="24"/>
          <w:szCs w:val="24"/>
        </w:rPr>
        <w:t xml:space="preserve"> S</w:t>
      </w:r>
      <w:r>
        <w:rPr>
          <w:rFonts w:ascii="Times New Roman" w:hAnsi="Times New Roman"/>
          <w:sz w:val="24"/>
          <w:szCs w:val="24"/>
        </w:rPr>
        <w:t>.</w:t>
      </w:r>
      <w:r w:rsidRPr="003624C9">
        <w:rPr>
          <w:rFonts w:ascii="Times New Roman" w:hAnsi="Times New Roman"/>
          <w:sz w:val="24"/>
          <w:szCs w:val="24"/>
        </w:rPr>
        <w:t>D</w:t>
      </w:r>
      <w:r>
        <w:rPr>
          <w:rFonts w:ascii="Times New Roman" w:hAnsi="Times New Roman"/>
          <w:sz w:val="24"/>
          <w:szCs w:val="24"/>
        </w:rPr>
        <w:t>.</w:t>
      </w:r>
      <w:r w:rsidRPr="003624C9">
        <w:rPr>
          <w:rFonts w:ascii="Times New Roman" w:hAnsi="Times New Roman"/>
          <w:sz w:val="24"/>
          <w:szCs w:val="24"/>
        </w:rPr>
        <w:t>, Russell</w:t>
      </w:r>
      <w:r>
        <w:rPr>
          <w:rFonts w:ascii="Times New Roman" w:hAnsi="Times New Roman"/>
          <w:sz w:val="24"/>
          <w:szCs w:val="24"/>
        </w:rPr>
        <w:t>,</w:t>
      </w:r>
      <w:r w:rsidRPr="003624C9">
        <w:rPr>
          <w:rFonts w:ascii="Times New Roman" w:hAnsi="Times New Roman"/>
          <w:sz w:val="24"/>
          <w:szCs w:val="24"/>
        </w:rPr>
        <w:t xml:space="preserve"> D</w:t>
      </w:r>
      <w:r>
        <w:rPr>
          <w:rFonts w:ascii="Times New Roman" w:hAnsi="Times New Roman"/>
          <w:sz w:val="24"/>
          <w:szCs w:val="24"/>
        </w:rPr>
        <w:t>.</w:t>
      </w:r>
      <w:r w:rsidRPr="003624C9">
        <w:rPr>
          <w:rFonts w:ascii="Times New Roman" w:hAnsi="Times New Roman"/>
          <w:sz w:val="24"/>
          <w:szCs w:val="24"/>
        </w:rPr>
        <w:t>, et al.</w:t>
      </w:r>
      <w:r>
        <w:rPr>
          <w:rFonts w:ascii="Times New Roman" w:hAnsi="Times New Roman"/>
          <w:sz w:val="24"/>
          <w:szCs w:val="24"/>
        </w:rPr>
        <w:t xml:space="preserve"> (2005).</w:t>
      </w:r>
      <w:r w:rsidRPr="003624C9">
        <w:rPr>
          <w:rFonts w:ascii="Times New Roman" w:hAnsi="Times New Roman"/>
          <w:sz w:val="24"/>
          <w:szCs w:val="24"/>
        </w:rPr>
        <w:t xml:space="preserve"> The health and well-being of caregivers of children with cerebral palsy. </w:t>
      </w:r>
      <w:r w:rsidRPr="005B031B">
        <w:rPr>
          <w:rFonts w:ascii="Times New Roman" w:hAnsi="Times New Roman"/>
          <w:i/>
          <w:sz w:val="24"/>
          <w:szCs w:val="24"/>
        </w:rPr>
        <w:t>Pediatr</w:t>
      </w:r>
      <w:r>
        <w:rPr>
          <w:rFonts w:ascii="Times New Roman" w:hAnsi="Times New Roman"/>
          <w:i/>
          <w:sz w:val="24"/>
          <w:szCs w:val="24"/>
        </w:rPr>
        <w:t>,</w:t>
      </w:r>
      <w:r>
        <w:rPr>
          <w:rFonts w:ascii="Times New Roman" w:hAnsi="Times New Roman"/>
          <w:sz w:val="24"/>
          <w:szCs w:val="24"/>
        </w:rPr>
        <w:t xml:space="preserve"> </w:t>
      </w:r>
      <w:r w:rsidRPr="003624C9">
        <w:rPr>
          <w:rFonts w:ascii="Times New Roman" w:hAnsi="Times New Roman"/>
          <w:sz w:val="24"/>
          <w:szCs w:val="24"/>
        </w:rPr>
        <w:t>115(6)</w:t>
      </w:r>
      <w:r>
        <w:rPr>
          <w:rFonts w:ascii="Times New Roman" w:hAnsi="Times New Roman"/>
          <w:sz w:val="24"/>
          <w:szCs w:val="24"/>
        </w:rPr>
        <w:t>, ss.</w:t>
      </w:r>
      <w:r w:rsidRPr="003624C9" w:rsidDel="0063283C">
        <w:rPr>
          <w:rFonts w:ascii="Times New Roman" w:hAnsi="Times New Roman"/>
          <w:sz w:val="24"/>
          <w:szCs w:val="24"/>
        </w:rPr>
        <w:t xml:space="preserve"> </w:t>
      </w:r>
      <w:r w:rsidRPr="003624C9">
        <w:rPr>
          <w:rFonts w:ascii="Times New Roman" w:hAnsi="Times New Roman"/>
          <w:sz w:val="24"/>
          <w:szCs w:val="24"/>
        </w:rPr>
        <w:t xml:space="preserve">626-36.  </w:t>
      </w:r>
    </w:p>
    <w:p w14:paraId="287C4EE4" w14:textId="77777777" w:rsidR="00503026" w:rsidRDefault="00503026" w:rsidP="00503026">
      <w:pPr>
        <w:autoSpaceDE w:val="0"/>
        <w:autoSpaceDN w:val="0"/>
        <w:adjustRightInd w:val="0"/>
        <w:spacing w:after="0" w:line="480" w:lineRule="auto"/>
        <w:ind w:left="709" w:hanging="709"/>
        <w:contextualSpacing/>
        <w:jc w:val="both"/>
        <w:rPr>
          <w:rFonts w:ascii="Times New Roman" w:hAnsi="Times New Roman"/>
          <w:bCs/>
          <w:iCs/>
          <w:sz w:val="24"/>
          <w:szCs w:val="24"/>
        </w:rPr>
      </w:pPr>
      <w:r w:rsidRPr="003624C9">
        <w:rPr>
          <w:rFonts w:ascii="Times New Roman" w:hAnsi="Times New Roman"/>
          <w:bCs/>
          <w:sz w:val="24"/>
          <w:szCs w:val="24"/>
        </w:rPr>
        <w:t>Sen</w:t>
      </w:r>
      <w:r>
        <w:rPr>
          <w:rFonts w:ascii="Times New Roman" w:hAnsi="Times New Roman"/>
          <w:bCs/>
          <w:sz w:val="24"/>
          <w:szCs w:val="24"/>
        </w:rPr>
        <w:t>,</w:t>
      </w:r>
      <w:r w:rsidRPr="003624C9">
        <w:rPr>
          <w:rFonts w:ascii="Times New Roman" w:hAnsi="Times New Roman"/>
          <w:bCs/>
          <w:sz w:val="24"/>
          <w:szCs w:val="24"/>
        </w:rPr>
        <w:t xml:space="preserve"> E</w:t>
      </w:r>
      <w:r>
        <w:rPr>
          <w:rFonts w:ascii="Times New Roman" w:hAnsi="Times New Roman"/>
          <w:bCs/>
          <w:sz w:val="24"/>
          <w:szCs w:val="24"/>
        </w:rPr>
        <w:t>.</w:t>
      </w:r>
      <w:r w:rsidRPr="003624C9">
        <w:rPr>
          <w:rFonts w:ascii="Times New Roman" w:hAnsi="Times New Roman"/>
          <w:bCs/>
          <w:sz w:val="24"/>
          <w:szCs w:val="24"/>
        </w:rPr>
        <w:t>, Yurtsever</w:t>
      </w:r>
      <w:r>
        <w:rPr>
          <w:rFonts w:ascii="Times New Roman" w:hAnsi="Times New Roman"/>
          <w:bCs/>
          <w:sz w:val="24"/>
          <w:szCs w:val="24"/>
        </w:rPr>
        <w:t>,</w:t>
      </w:r>
      <w:r w:rsidRPr="003624C9">
        <w:rPr>
          <w:rFonts w:ascii="Times New Roman" w:hAnsi="Times New Roman"/>
          <w:bCs/>
          <w:sz w:val="24"/>
          <w:szCs w:val="24"/>
        </w:rPr>
        <w:t xml:space="preserve"> S.</w:t>
      </w:r>
      <w:r>
        <w:rPr>
          <w:rFonts w:ascii="Times New Roman" w:hAnsi="Times New Roman"/>
          <w:bCs/>
          <w:sz w:val="24"/>
          <w:szCs w:val="24"/>
        </w:rPr>
        <w:t xml:space="preserve"> (2007).</w:t>
      </w:r>
      <w:r w:rsidRPr="003624C9">
        <w:rPr>
          <w:rFonts w:ascii="Times New Roman" w:hAnsi="Times New Roman"/>
          <w:bCs/>
          <w:sz w:val="24"/>
          <w:szCs w:val="24"/>
        </w:rPr>
        <w:t xml:space="preserve"> </w:t>
      </w:r>
      <w:r w:rsidRPr="003624C9">
        <w:rPr>
          <w:rFonts w:ascii="Times New Roman" w:hAnsi="Times New Roman"/>
          <w:iCs/>
          <w:sz w:val="24"/>
          <w:szCs w:val="24"/>
        </w:rPr>
        <w:t xml:space="preserve">Difficulties experienced by families with disabled children. </w:t>
      </w:r>
      <w:r w:rsidRPr="005B031B">
        <w:rPr>
          <w:rFonts w:ascii="Times New Roman" w:hAnsi="Times New Roman"/>
          <w:bCs/>
          <w:i/>
          <w:iCs/>
          <w:sz w:val="24"/>
          <w:szCs w:val="24"/>
        </w:rPr>
        <w:t>J Spec Pediatr Nurs</w:t>
      </w:r>
      <w:r w:rsidRPr="00B50A7F">
        <w:rPr>
          <w:rFonts w:ascii="Times New Roman" w:hAnsi="Times New Roman"/>
          <w:bCs/>
          <w:iCs/>
          <w:sz w:val="24"/>
          <w:szCs w:val="24"/>
        </w:rPr>
        <w:t>,(12),</w:t>
      </w:r>
      <w:r>
        <w:rPr>
          <w:rFonts w:ascii="Times New Roman" w:hAnsi="Times New Roman"/>
          <w:bCs/>
          <w:iCs/>
          <w:sz w:val="24"/>
          <w:szCs w:val="24"/>
        </w:rPr>
        <w:t xml:space="preserve"> ss. </w:t>
      </w:r>
      <w:r w:rsidRPr="003624C9">
        <w:rPr>
          <w:rFonts w:ascii="Times New Roman" w:hAnsi="Times New Roman"/>
          <w:bCs/>
          <w:iCs/>
          <w:sz w:val="24"/>
          <w:szCs w:val="24"/>
        </w:rPr>
        <w:t>4.</w:t>
      </w:r>
    </w:p>
    <w:p w14:paraId="43EB44F0" w14:textId="77777777" w:rsidR="00503026" w:rsidRPr="007D69CF" w:rsidRDefault="00503026" w:rsidP="00503026">
      <w:pPr>
        <w:spacing w:line="480" w:lineRule="auto"/>
        <w:ind w:left="709" w:hanging="709"/>
        <w:contextualSpacing/>
        <w:jc w:val="both"/>
        <w:rPr>
          <w:rFonts w:ascii="Times New Roman" w:hAnsi="Times New Roman"/>
          <w:sz w:val="24"/>
          <w:szCs w:val="24"/>
        </w:rPr>
      </w:pPr>
      <w:r w:rsidRPr="003624C9">
        <w:rPr>
          <w:rFonts w:ascii="Times New Roman" w:hAnsi="Times New Roman"/>
          <w:sz w:val="24"/>
          <w:szCs w:val="24"/>
        </w:rPr>
        <w:t>Schilling</w:t>
      </w:r>
      <w:r>
        <w:rPr>
          <w:rFonts w:ascii="Times New Roman" w:hAnsi="Times New Roman"/>
          <w:sz w:val="24"/>
          <w:szCs w:val="24"/>
        </w:rPr>
        <w:t>,</w:t>
      </w:r>
      <w:r w:rsidRPr="003624C9">
        <w:rPr>
          <w:rFonts w:ascii="Times New Roman" w:hAnsi="Times New Roman"/>
          <w:sz w:val="24"/>
          <w:szCs w:val="24"/>
        </w:rPr>
        <w:t xml:space="preserve"> R</w:t>
      </w:r>
      <w:r>
        <w:rPr>
          <w:rFonts w:ascii="Times New Roman" w:hAnsi="Times New Roman"/>
          <w:sz w:val="24"/>
          <w:szCs w:val="24"/>
        </w:rPr>
        <w:t>.</w:t>
      </w:r>
      <w:r w:rsidRPr="003624C9">
        <w:rPr>
          <w:rFonts w:ascii="Times New Roman" w:hAnsi="Times New Roman"/>
          <w:sz w:val="24"/>
          <w:szCs w:val="24"/>
        </w:rPr>
        <w:t>F</w:t>
      </w:r>
      <w:r>
        <w:rPr>
          <w:rFonts w:ascii="Times New Roman" w:hAnsi="Times New Roman"/>
          <w:sz w:val="24"/>
          <w:szCs w:val="24"/>
        </w:rPr>
        <w:t>.</w:t>
      </w:r>
      <w:r w:rsidRPr="003624C9">
        <w:rPr>
          <w:rFonts w:ascii="Times New Roman" w:hAnsi="Times New Roman"/>
          <w:sz w:val="24"/>
          <w:szCs w:val="24"/>
        </w:rPr>
        <w:t>, Schinke</w:t>
      </w:r>
      <w:r>
        <w:rPr>
          <w:rFonts w:ascii="Times New Roman" w:hAnsi="Times New Roman"/>
          <w:sz w:val="24"/>
          <w:szCs w:val="24"/>
        </w:rPr>
        <w:t>,</w:t>
      </w:r>
      <w:r w:rsidRPr="003624C9">
        <w:rPr>
          <w:rFonts w:ascii="Times New Roman" w:hAnsi="Times New Roman"/>
          <w:sz w:val="24"/>
          <w:szCs w:val="24"/>
        </w:rPr>
        <w:t xml:space="preserve"> S</w:t>
      </w:r>
      <w:r>
        <w:rPr>
          <w:rFonts w:ascii="Times New Roman" w:hAnsi="Times New Roman"/>
          <w:sz w:val="24"/>
          <w:szCs w:val="24"/>
        </w:rPr>
        <w:t>.</w:t>
      </w:r>
      <w:r w:rsidRPr="003624C9">
        <w:rPr>
          <w:rFonts w:ascii="Times New Roman" w:hAnsi="Times New Roman"/>
          <w:sz w:val="24"/>
          <w:szCs w:val="24"/>
        </w:rPr>
        <w:t>P</w:t>
      </w:r>
      <w:r>
        <w:rPr>
          <w:rFonts w:ascii="Times New Roman" w:hAnsi="Times New Roman"/>
          <w:sz w:val="24"/>
          <w:szCs w:val="24"/>
        </w:rPr>
        <w:t>.</w:t>
      </w:r>
      <w:r w:rsidRPr="003624C9">
        <w:rPr>
          <w:rFonts w:ascii="Times New Roman" w:hAnsi="Times New Roman"/>
          <w:sz w:val="24"/>
          <w:szCs w:val="24"/>
        </w:rPr>
        <w:t>, Kirkham</w:t>
      </w:r>
      <w:r>
        <w:rPr>
          <w:rFonts w:ascii="Times New Roman" w:hAnsi="Times New Roman"/>
          <w:sz w:val="24"/>
          <w:szCs w:val="24"/>
        </w:rPr>
        <w:t>,</w:t>
      </w:r>
      <w:r w:rsidRPr="003624C9">
        <w:rPr>
          <w:rFonts w:ascii="Times New Roman" w:hAnsi="Times New Roman"/>
          <w:sz w:val="24"/>
          <w:szCs w:val="24"/>
        </w:rPr>
        <w:t xml:space="preserve"> M</w:t>
      </w:r>
      <w:r>
        <w:rPr>
          <w:rFonts w:ascii="Times New Roman" w:hAnsi="Times New Roman"/>
          <w:sz w:val="24"/>
          <w:szCs w:val="24"/>
        </w:rPr>
        <w:t>.</w:t>
      </w:r>
      <w:r w:rsidRPr="003624C9">
        <w:rPr>
          <w:rFonts w:ascii="Times New Roman" w:hAnsi="Times New Roman"/>
          <w:sz w:val="24"/>
          <w:szCs w:val="24"/>
        </w:rPr>
        <w:t>A.</w:t>
      </w:r>
      <w:r>
        <w:rPr>
          <w:rFonts w:ascii="Times New Roman" w:hAnsi="Times New Roman"/>
          <w:sz w:val="24"/>
          <w:szCs w:val="24"/>
        </w:rPr>
        <w:t xml:space="preserve"> (1985).</w:t>
      </w:r>
      <w:r w:rsidRPr="003624C9">
        <w:rPr>
          <w:rFonts w:ascii="Times New Roman" w:hAnsi="Times New Roman"/>
          <w:sz w:val="24"/>
          <w:szCs w:val="24"/>
        </w:rPr>
        <w:t xml:space="preserve"> Coping with handicapped child: Differences between mothers and fathers. </w:t>
      </w:r>
      <w:r w:rsidRPr="005B031B">
        <w:rPr>
          <w:rFonts w:ascii="Times New Roman" w:hAnsi="Times New Roman"/>
          <w:i/>
          <w:sz w:val="24"/>
          <w:szCs w:val="24"/>
        </w:rPr>
        <w:t>Soc Sci Med,</w:t>
      </w:r>
      <w:r w:rsidRPr="003624C9">
        <w:rPr>
          <w:rFonts w:ascii="Times New Roman" w:hAnsi="Times New Roman"/>
          <w:sz w:val="24"/>
          <w:szCs w:val="24"/>
        </w:rPr>
        <w:t xml:space="preserve"> </w:t>
      </w:r>
      <w:r>
        <w:rPr>
          <w:rFonts w:ascii="Times New Roman" w:hAnsi="Times New Roman"/>
          <w:sz w:val="24"/>
          <w:szCs w:val="24"/>
        </w:rPr>
        <w:t>(</w:t>
      </w:r>
      <w:r w:rsidRPr="003624C9">
        <w:rPr>
          <w:rFonts w:ascii="Times New Roman" w:hAnsi="Times New Roman"/>
          <w:sz w:val="24"/>
          <w:szCs w:val="24"/>
        </w:rPr>
        <w:t>21</w:t>
      </w:r>
      <w:r>
        <w:rPr>
          <w:rFonts w:ascii="Times New Roman" w:hAnsi="Times New Roman"/>
          <w:sz w:val="24"/>
          <w:szCs w:val="24"/>
        </w:rPr>
        <w:t xml:space="preserve">), ss. </w:t>
      </w:r>
      <w:r w:rsidRPr="003624C9">
        <w:rPr>
          <w:rFonts w:ascii="Times New Roman" w:hAnsi="Times New Roman"/>
          <w:sz w:val="24"/>
          <w:szCs w:val="24"/>
        </w:rPr>
        <w:t>857-63.</w:t>
      </w:r>
    </w:p>
    <w:p w14:paraId="33C0894C" w14:textId="77777777" w:rsidR="00503026" w:rsidRDefault="00503026" w:rsidP="00503026">
      <w:pPr>
        <w:spacing w:line="480" w:lineRule="auto"/>
        <w:ind w:left="709" w:hanging="709"/>
        <w:contextualSpacing/>
        <w:jc w:val="both"/>
        <w:rPr>
          <w:rFonts w:ascii="Times New Roman" w:hAnsi="Times New Roman"/>
          <w:sz w:val="24"/>
          <w:szCs w:val="24"/>
        </w:rPr>
      </w:pPr>
      <w:r w:rsidRPr="003624C9">
        <w:rPr>
          <w:rFonts w:ascii="Times New Roman" w:hAnsi="Times New Roman"/>
          <w:sz w:val="24"/>
          <w:szCs w:val="24"/>
        </w:rPr>
        <w:t>Susan</w:t>
      </w:r>
      <w:r>
        <w:rPr>
          <w:rFonts w:ascii="Times New Roman" w:hAnsi="Times New Roman"/>
          <w:sz w:val="24"/>
          <w:szCs w:val="24"/>
        </w:rPr>
        <w:t>,</w:t>
      </w:r>
      <w:r w:rsidRPr="003624C9">
        <w:rPr>
          <w:rFonts w:ascii="Times New Roman" w:hAnsi="Times New Roman"/>
          <w:sz w:val="24"/>
          <w:szCs w:val="24"/>
        </w:rPr>
        <w:t xml:space="preserve"> A.</w:t>
      </w:r>
      <w:r>
        <w:rPr>
          <w:rFonts w:ascii="Times New Roman" w:hAnsi="Times New Roman"/>
          <w:sz w:val="24"/>
          <w:szCs w:val="24"/>
        </w:rPr>
        <w:t xml:space="preserve"> (2003).</w:t>
      </w:r>
      <w:r w:rsidRPr="003624C9">
        <w:rPr>
          <w:rFonts w:ascii="Times New Roman" w:hAnsi="Times New Roman"/>
          <w:sz w:val="24"/>
          <w:szCs w:val="24"/>
        </w:rPr>
        <w:t xml:space="preserve"> A comparison of mothers’ andfathers’ experience of parenting stres and attributions for parent–child interaction outcomes. </w:t>
      </w:r>
      <w:r w:rsidRPr="005B031B">
        <w:rPr>
          <w:rFonts w:ascii="Times New Roman" w:hAnsi="Times New Roman"/>
          <w:i/>
          <w:sz w:val="24"/>
          <w:szCs w:val="24"/>
        </w:rPr>
        <w:t>Occup Ther Int,</w:t>
      </w:r>
      <w:r w:rsidRPr="003624C9">
        <w:rPr>
          <w:rFonts w:ascii="Times New Roman" w:hAnsi="Times New Roman"/>
          <w:sz w:val="24"/>
          <w:szCs w:val="24"/>
        </w:rPr>
        <w:t xml:space="preserve"> 10(2)</w:t>
      </w:r>
      <w:r>
        <w:rPr>
          <w:rFonts w:ascii="Times New Roman" w:hAnsi="Times New Roman"/>
          <w:sz w:val="24"/>
          <w:szCs w:val="24"/>
        </w:rPr>
        <w:t xml:space="preserve">, ss. </w:t>
      </w:r>
      <w:r w:rsidRPr="003624C9">
        <w:rPr>
          <w:rFonts w:ascii="Times New Roman" w:hAnsi="Times New Roman"/>
          <w:sz w:val="24"/>
          <w:szCs w:val="24"/>
        </w:rPr>
        <w:t>115–126.</w:t>
      </w:r>
    </w:p>
    <w:p w14:paraId="7C6007D7" w14:textId="77777777" w:rsidR="00503026" w:rsidRPr="003624C9" w:rsidRDefault="00503026" w:rsidP="00503026">
      <w:pPr>
        <w:spacing w:line="480" w:lineRule="auto"/>
        <w:ind w:left="709" w:hanging="709"/>
        <w:contextualSpacing/>
        <w:jc w:val="both"/>
        <w:rPr>
          <w:rFonts w:ascii="Times New Roman" w:hAnsi="Times New Roman"/>
          <w:sz w:val="24"/>
          <w:szCs w:val="24"/>
        </w:rPr>
      </w:pPr>
      <w:r w:rsidRPr="003624C9">
        <w:rPr>
          <w:rFonts w:ascii="Times New Roman" w:hAnsi="Times New Roman"/>
          <w:sz w:val="24"/>
          <w:szCs w:val="24"/>
        </w:rPr>
        <w:t>Şengül</w:t>
      </w:r>
      <w:r>
        <w:rPr>
          <w:rFonts w:ascii="Times New Roman" w:hAnsi="Times New Roman"/>
          <w:sz w:val="24"/>
          <w:szCs w:val="24"/>
        </w:rPr>
        <w:t>,</w:t>
      </w:r>
      <w:r w:rsidRPr="003624C9">
        <w:rPr>
          <w:rFonts w:ascii="Times New Roman" w:hAnsi="Times New Roman"/>
          <w:sz w:val="24"/>
          <w:szCs w:val="24"/>
        </w:rPr>
        <w:t xml:space="preserve"> S</w:t>
      </w:r>
      <w:r>
        <w:rPr>
          <w:rFonts w:ascii="Times New Roman" w:hAnsi="Times New Roman"/>
          <w:sz w:val="24"/>
          <w:szCs w:val="24"/>
        </w:rPr>
        <w:t>.</w:t>
      </w:r>
      <w:r w:rsidRPr="003624C9">
        <w:rPr>
          <w:rFonts w:ascii="Times New Roman" w:hAnsi="Times New Roman"/>
          <w:sz w:val="24"/>
          <w:szCs w:val="24"/>
        </w:rPr>
        <w:t>, Baykan</w:t>
      </w:r>
      <w:r>
        <w:rPr>
          <w:rFonts w:ascii="Times New Roman" w:hAnsi="Times New Roman"/>
          <w:sz w:val="24"/>
          <w:szCs w:val="24"/>
        </w:rPr>
        <w:t xml:space="preserve">, </w:t>
      </w:r>
      <w:r w:rsidRPr="003624C9">
        <w:rPr>
          <w:rFonts w:ascii="Times New Roman" w:hAnsi="Times New Roman"/>
          <w:sz w:val="24"/>
          <w:szCs w:val="24"/>
        </w:rPr>
        <w:t>H.</w:t>
      </w:r>
      <w:r>
        <w:rPr>
          <w:rFonts w:ascii="Times New Roman" w:hAnsi="Times New Roman"/>
          <w:sz w:val="24"/>
          <w:szCs w:val="24"/>
        </w:rPr>
        <w:t xml:space="preserve"> (2013).</w:t>
      </w:r>
      <w:r w:rsidRPr="003624C9">
        <w:rPr>
          <w:rFonts w:ascii="Times New Roman" w:hAnsi="Times New Roman"/>
          <w:sz w:val="24"/>
          <w:szCs w:val="24"/>
        </w:rPr>
        <w:t xml:space="preserve"> Zihinsel engelli çocukların annelerinde depresyon, anksiyete ve stresle başa çıkma tutumları.  </w:t>
      </w:r>
      <w:r>
        <w:rPr>
          <w:rFonts w:ascii="Times New Roman" w:hAnsi="Times New Roman"/>
          <w:i/>
          <w:sz w:val="24"/>
          <w:szCs w:val="24"/>
        </w:rPr>
        <w:t>Kocatepe Medical Journal,</w:t>
      </w:r>
      <w:r>
        <w:rPr>
          <w:rFonts w:ascii="Times New Roman" w:hAnsi="Times New Roman"/>
          <w:sz w:val="24"/>
          <w:szCs w:val="24"/>
        </w:rPr>
        <w:t xml:space="preserve"> </w:t>
      </w:r>
      <w:r>
        <w:rPr>
          <w:rFonts w:ascii="Times New Roman" w:hAnsi="Times New Roman"/>
          <w:sz w:val="24"/>
          <w:szCs w:val="24"/>
        </w:rPr>
        <w:t xml:space="preserve">(14), </w:t>
      </w:r>
      <w:r>
        <w:rPr>
          <w:rFonts w:ascii="Times New Roman" w:hAnsi="Times New Roman"/>
          <w:sz w:val="24"/>
          <w:szCs w:val="24"/>
        </w:rPr>
        <w:t xml:space="preserve">ss. </w:t>
      </w:r>
      <w:r w:rsidRPr="003624C9">
        <w:rPr>
          <w:rFonts w:ascii="Times New Roman" w:hAnsi="Times New Roman"/>
          <w:sz w:val="24"/>
          <w:szCs w:val="24"/>
        </w:rPr>
        <w:t>30-39.</w:t>
      </w:r>
    </w:p>
    <w:p w14:paraId="0B19BE24" w14:textId="77777777" w:rsidR="00503026" w:rsidRPr="003624C9" w:rsidRDefault="00503026" w:rsidP="00503026">
      <w:pPr>
        <w:spacing w:line="480" w:lineRule="auto"/>
        <w:ind w:left="709" w:hanging="709"/>
        <w:contextualSpacing/>
        <w:jc w:val="both"/>
        <w:rPr>
          <w:rFonts w:ascii="Times New Roman" w:hAnsi="Times New Roman"/>
          <w:sz w:val="24"/>
          <w:szCs w:val="24"/>
        </w:rPr>
      </w:pPr>
      <w:r w:rsidRPr="003624C9">
        <w:rPr>
          <w:rFonts w:ascii="Times New Roman" w:hAnsi="Times New Roman"/>
          <w:sz w:val="24"/>
          <w:szCs w:val="24"/>
        </w:rPr>
        <w:t>Şimsek</w:t>
      </w:r>
      <w:r>
        <w:rPr>
          <w:rFonts w:ascii="Times New Roman" w:hAnsi="Times New Roman"/>
          <w:sz w:val="24"/>
          <w:szCs w:val="24"/>
        </w:rPr>
        <w:t>,</w:t>
      </w:r>
      <w:r w:rsidRPr="003624C9">
        <w:rPr>
          <w:rFonts w:ascii="Times New Roman" w:hAnsi="Times New Roman"/>
          <w:sz w:val="24"/>
          <w:szCs w:val="24"/>
        </w:rPr>
        <w:t xml:space="preserve"> İ</w:t>
      </w:r>
      <w:r>
        <w:rPr>
          <w:rFonts w:ascii="Times New Roman" w:hAnsi="Times New Roman"/>
          <w:sz w:val="24"/>
          <w:szCs w:val="24"/>
        </w:rPr>
        <w:t>.</w:t>
      </w:r>
      <w:r w:rsidRPr="003624C9">
        <w:rPr>
          <w:rFonts w:ascii="Times New Roman" w:hAnsi="Times New Roman"/>
          <w:sz w:val="24"/>
          <w:szCs w:val="24"/>
        </w:rPr>
        <w:t>E</w:t>
      </w:r>
      <w:r>
        <w:rPr>
          <w:rFonts w:ascii="Times New Roman" w:hAnsi="Times New Roman"/>
          <w:sz w:val="24"/>
          <w:szCs w:val="24"/>
        </w:rPr>
        <w:t>.</w:t>
      </w:r>
      <w:r w:rsidRPr="003624C9">
        <w:rPr>
          <w:rFonts w:ascii="Times New Roman" w:hAnsi="Times New Roman"/>
          <w:sz w:val="24"/>
          <w:szCs w:val="24"/>
        </w:rPr>
        <w:t>, Erel</w:t>
      </w:r>
      <w:r>
        <w:rPr>
          <w:rFonts w:ascii="Times New Roman" w:hAnsi="Times New Roman"/>
          <w:sz w:val="24"/>
          <w:szCs w:val="24"/>
        </w:rPr>
        <w:t>,</w:t>
      </w:r>
      <w:r w:rsidRPr="003624C9">
        <w:rPr>
          <w:rFonts w:ascii="Times New Roman" w:hAnsi="Times New Roman"/>
          <w:sz w:val="24"/>
          <w:szCs w:val="24"/>
        </w:rPr>
        <w:t xml:space="preserve"> S</w:t>
      </w:r>
      <w:r>
        <w:rPr>
          <w:rFonts w:ascii="Times New Roman" w:hAnsi="Times New Roman"/>
          <w:sz w:val="24"/>
          <w:szCs w:val="24"/>
        </w:rPr>
        <w:t>.</w:t>
      </w:r>
      <w:r w:rsidRPr="003624C9">
        <w:rPr>
          <w:rFonts w:ascii="Times New Roman" w:hAnsi="Times New Roman"/>
          <w:sz w:val="24"/>
          <w:szCs w:val="24"/>
        </w:rPr>
        <w:t>, Tarsuslu Şimşek</w:t>
      </w:r>
      <w:r>
        <w:rPr>
          <w:rFonts w:ascii="Times New Roman" w:hAnsi="Times New Roman"/>
          <w:sz w:val="24"/>
          <w:szCs w:val="24"/>
        </w:rPr>
        <w:t>,</w:t>
      </w:r>
      <w:r w:rsidRPr="003624C9">
        <w:rPr>
          <w:rFonts w:ascii="Times New Roman" w:hAnsi="Times New Roman"/>
          <w:sz w:val="24"/>
          <w:szCs w:val="24"/>
        </w:rPr>
        <w:t xml:space="preserve"> T</w:t>
      </w:r>
      <w:r>
        <w:rPr>
          <w:rFonts w:ascii="Times New Roman" w:hAnsi="Times New Roman"/>
          <w:sz w:val="24"/>
          <w:szCs w:val="24"/>
        </w:rPr>
        <w:t>.</w:t>
      </w:r>
      <w:r w:rsidRPr="003624C9">
        <w:rPr>
          <w:rFonts w:ascii="Times New Roman" w:hAnsi="Times New Roman"/>
          <w:sz w:val="24"/>
          <w:szCs w:val="24"/>
        </w:rPr>
        <w:t>, Atasavun Uysal</w:t>
      </w:r>
      <w:r>
        <w:rPr>
          <w:rFonts w:ascii="Times New Roman" w:hAnsi="Times New Roman"/>
          <w:sz w:val="24"/>
          <w:szCs w:val="24"/>
        </w:rPr>
        <w:t>,</w:t>
      </w:r>
      <w:r w:rsidRPr="003624C9">
        <w:rPr>
          <w:rFonts w:ascii="Times New Roman" w:hAnsi="Times New Roman"/>
          <w:sz w:val="24"/>
          <w:szCs w:val="24"/>
        </w:rPr>
        <w:t xml:space="preserve"> S</w:t>
      </w:r>
      <w:r>
        <w:rPr>
          <w:rFonts w:ascii="Times New Roman" w:hAnsi="Times New Roman"/>
          <w:sz w:val="24"/>
          <w:szCs w:val="24"/>
        </w:rPr>
        <w:t>.</w:t>
      </w:r>
      <w:r w:rsidRPr="003624C9">
        <w:rPr>
          <w:rFonts w:ascii="Times New Roman" w:hAnsi="Times New Roman"/>
          <w:sz w:val="24"/>
          <w:szCs w:val="24"/>
        </w:rPr>
        <w:t>, Yakut</w:t>
      </w:r>
      <w:r>
        <w:rPr>
          <w:rFonts w:ascii="Times New Roman" w:hAnsi="Times New Roman"/>
          <w:sz w:val="24"/>
          <w:szCs w:val="24"/>
        </w:rPr>
        <w:t>,</w:t>
      </w:r>
      <w:r w:rsidRPr="003624C9">
        <w:rPr>
          <w:rFonts w:ascii="Times New Roman" w:hAnsi="Times New Roman"/>
          <w:sz w:val="24"/>
          <w:szCs w:val="24"/>
        </w:rPr>
        <w:t xml:space="preserve"> H</w:t>
      </w:r>
      <w:r>
        <w:rPr>
          <w:rFonts w:ascii="Times New Roman" w:hAnsi="Times New Roman"/>
          <w:sz w:val="24"/>
          <w:szCs w:val="24"/>
        </w:rPr>
        <w:t>.</w:t>
      </w:r>
      <w:r w:rsidRPr="003624C9">
        <w:rPr>
          <w:rFonts w:ascii="Times New Roman" w:hAnsi="Times New Roman"/>
          <w:sz w:val="24"/>
          <w:szCs w:val="24"/>
        </w:rPr>
        <w:t>, Yakut</w:t>
      </w:r>
      <w:r>
        <w:rPr>
          <w:rFonts w:ascii="Times New Roman" w:hAnsi="Times New Roman"/>
          <w:sz w:val="24"/>
          <w:szCs w:val="24"/>
        </w:rPr>
        <w:t>,</w:t>
      </w:r>
      <w:r w:rsidRPr="003624C9">
        <w:rPr>
          <w:rFonts w:ascii="Times New Roman" w:hAnsi="Times New Roman"/>
          <w:sz w:val="24"/>
          <w:szCs w:val="24"/>
        </w:rPr>
        <w:t xml:space="preserve"> Y</w:t>
      </w:r>
      <w:r>
        <w:rPr>
          <w:rFonts w:ascii="Times New Roman" w:hAnsi="Times New Roman"/>
          <w:sz w:val="24"/>
          <w:szCs w:val="24"/>
        </w:rPr>
        <w:t>.</w:t>
      </w:r>
      <w:r w:rsidRPr="003624C9">
        <w:rPr>
          <w:rFonts w:ascii="Times New Roman" w:hAnsi="Times New Roman"/>
          <w:sz w:val="24"/>
          <w:szCs w:val="24"/>
        </w:rPr>
        <w:t>, Uygur</w:t>
      </w:r>
      <w:r>
        <w:rPr>
          <w:rFonts w:ascii="Times New Roman" w:hAnsi="Times New Roman"/>
          <w:sz w:val="24"/>
          <w:szCs w:val="24"/>
        </w:rPr>
        <w:t>,</w:t>
      </w:r>
      <w:r w:rsidRPr="003624C9">
        <w:rPr>
          <w:rFonts w:ascii="Times New Roman" w:hAnsi="Times New Roman"/>
          <w:sz w:val="24"/>
          <w:szCs w:val="24"/>
        </w:rPr>
        <w:t xml:space="preserve"> F.</w:t>
      </w:r>
      <w:r>
        <w:rPr>
          <w:rFonts w:ascii="Times New Roman" w:hAnsi="Times New Roman"/>
          <w:sz w:val="24"/>
          <w:szCs w:val="24"/>
        </w:rPr>
        <w:t xml:space="preserve"> (2014).</w:t>
      </w:r>
      <w:r w:rsidRPr="003624C9">
        <w:rPr>
          <w:rFonts w:ascii="Times New Roman" w:hAnsi="Times New Roman"/>
          <w:sz w:val="24"/>
          <w:szCs w:val="24"/>
        </w:rPr>
        <w:t xml:space="preserve"> Factors related to the ımpact of chronically disabled children on their families. </w:t>
      </w:r>
      <w:r w:rsidRPr="005B031B">
        <w:rPr>
          <w:rFonts w:ascii="Times New Roman" w:hAnsi="Times New Roman"/>
          <w:i/>
          <w:sz w:val="24"/>
          <w:szCs w:val="24"/>
        </w:rPr>
        <w:t>Pediatr Neurol,</w:t>
      </w:r>
      <w:r>
        <w:rPr>
          <w:rFonts w:ascii="Times New Roman" w:hAnsi="Times New Roman"/>
          <w:sz w:val="24"/>
          <w:szCs w:val="24"/>
        </w:rPr>
        <w:t xml:space="preserve"> </w:t>
      </w:r>
      <w:r w:rsidRPr="003624C9">
        <w:rPr>
          <w:rFonts w:ascii="Times New Roman" w:hAnsi="Times New Roman"/>
          <w:sz w:val="24"/>
          <w:szCs w:val="24"/>
        </w:rPr>
        <w:t>50</w:t>
      </w:r>
      <w:r>
        <w:rPr>
          <w:rFonts w:ascii="Times New Roman" w:hAnsi="Times New Roman"/>
          <w:sz w:val="24"/>
          <w:szCs w:val="24"/>
        </w:rPr>
        <w:t xml:space="preserve">, ss. </w:t>
      </w:r>
      <w:r w:rsidRPr="003624C9">
        <w:rPr>
          <w:rFonts w:ascii="Times New Roman" w:hAnsi="Times New Roman"/>
          <w:sz w:val="24"/>
          <w:szCs w:val="24"/>
        </w:rPr>
        <w:t>255e261.</w:t>
      </w:r>
    </w:p>
    <w:p w14:paraId="75A02871" w14:textId="77777777" w:rsidR="00503026" w:rsidRPr="003624C9" w:rsidRDefault="00503026" w:rsidP="00503026">
      <w:pPr>
        <w:spacing w:line="480" w:lineRule="auto"/>
        <w:ind w:left="709" w:hanging="709"/>
        <w:contextualSpacing/>
        <w:jc w:val="both"/>
        <w:rPr>
          <w:rFonts w:ascii="Times New Roman" w:hAnsi="Times New Roman"/>
          <w:iCs/>
          <w:sz w:val="24"/>
          <w:szCs w:val="24"/>
        </w:rPr>
      </w:pPr>
      <w:r w:rsidRPr="003624C9">
        <w:rPr>
          <w:rFonts w:ascii="Times New Roman" w:hAnsi="Times New Roman"/>
          <w:sz w:val="24"/>
          <w:szCs w:val="24"/>
        </w:rPr>
        <w:lastRenderedPageBreak/>
        <w:t>Yıldırım Sarı</w:t>
      </w:r>
      <w:r>
        <w:rPr>
          <w:rFonts w:ascii="Times New Roman" w:hAnsi="Times New Roman"/>
          <w:sz w:val="24"/>
          <w:szCs w:val="24"/>
        </w:rPr>
        <w:t>,</w:t>
      </w:r>
      <w:r w:rsidRPr="003624C9">
        <w:rPr>
          <w:rFonts w:ascii="Times New Roman" w:hAnsi="Times New Roman"/>
          <w:sz w:val="24"/>
          <w:szCs w:val="24"/>
        </w:rPr>
        <w:t xml:space="preserve"> H</w:t>
      </w:r>
      <w:r>
        <w:rPr>
          <w:rFonts w:ascii="Times New Roman" w:hAnsi="Times New Roman"/>
          <w:sz w:val="24"/>
          <w:szCs w:val="24"/>
        </w:rPr>
        <w:t>.</w:t>
      </w:r>
      <w:r w:rsidRPr="003624C9">
        <w:rPr>
          <w:rFonts w:ascii="Times New Roman" w:hAnsi="Times New Roman"/>
          <w:sz w:val="24"/>
          <w:szCs w:val="24"/>
        </w:rPr>
        <w:t>, Başbakkal</w:t>
      </w:r>
      <w:r>
        <w:rPr>
          <w:rFonts w:ascii="Times New Roman" w:hAnsi="Times New Roman"/>
          <w:sz w:val="24"/>
          <w:szCs w:val="24"/>
        </w:rPr>
        <w:t>,</w:t>
      </w:r>
      <w:r w:rsidRPr="003624C9">
        <w:rPr>
          <w:rFonts w:ascii="Times New Roman" w:hAnsi="Times New Roman"/>
          <w:sz w:val="24"/>
          <w:szCs w:val="24"/>
        </w:rPr>
        <w:t xml:space="preserve"> Z.</w:t>
      </w:r>
      <w:r>
        <w:rPr>
          <w:rFonts w:ascii="Times New Roman" w:hAnsi="Times New Roman"/>
          <w:sz w:val="24"/>
          <w:szCs w:val="24"/>
        </w:rPr>
        <w:t xml:space="preserve"> (2010).</w:t>
      </w:r>
      <w:r w:rsidRPr="003624C9">
        <w:rPr>
          <w:rFonts w:ascii="Times New Roman" w:hAnsi="Times New Roman"/>
          <w:sz w:val="24"/>
          <w:szCs w:val="24"/>
        </w:rPr>
        <w:t xml:space="preserve"> </w:t>
      </w:r>
      <w:r w:rsidRPr="003624C9">
        <w:rPr>
          <w:rFonts w:ascii="Times New Roman" w:hAnsi="Times New Roman"/>
          <w:iCs/>
          <w:sz w:val="24"/>
          <w:szCs w:val="24"/>
        </w:rPr>
        <w:t xml:space="preserve">Depression among mothers of children and adults with an intellectual disability in Turkey. </w:t>
      </w:r>
      <w:r w:rsidRPr="00BF00D3">
        <w:rPr>
          <w:rFonts w:ascii="Times New Roman" w:hAnsi="Times New Roman"/>
          <w:iCs/>
          <w:sz w:val="24"/>
          <w:szCs w:val="24"/>
        </w:rPr>
        <w:t>Int</w:t>
      </w:r>
      <w:r>
        <w:rPr>
          <w:rFonts w:ascii="Times New Roman" w:hAnsi="Times New Roman"/>
          <w:iCs/>
          <w:sz w:val="24"/>
          <w:szCs w:val="24"/>
        </w:rPr>
        <w:t xml:space="preserve">. </w:t>
      </w:r>
      <w:r w:rsidRPr="005B031B">
        <w:rPr>
          <w:rFonts w:ascii="Times New Roman" w:hAnsi="Times New Roman"/>
          <w:i/>
          <w:iCs/>
          <w:sz w:val="24"/>
          <w:szCs w:val="24"/>
        </w:rPr>
        <w:t>J. Nurs.</w:t>
      </w:r>
      <w:r>
        <w:rPr>
          <w:rFonts w:ascii="Times New Roman" w:hAnsi="Times New Roman"/>
          <w:i/>
          <w:iCs/>
          <w:sz w:val="24"/>
          <w:szCs w:val="24"/>
        </w:rPr>
        <w:t xml:space="preserve"> Pract,</w:t>
      </w:r>
      <w:r>
        <w:rPr>
          <w:rFonts w:ascii="Times New Roman" w:hAnsi="Times New Roman"/>
          <w:iCs/>
          <w:sz w:val="24"/>
          <w:szCs w:val="24"/>
        </w:rPr>
        <w:t xml:space="preserve"> (</w:t>
      </w:r>
      <w:r w:rsidRPr="003624C9">
        <w:rPr>
          <w:rFonts w:ascii="Times New Roman" w:hAnsi="Times New Roman"/>
          <w:bCs/>
          <w:iCs/>
          <w:sz w:val="24"/>
          <w:szCs w:val="24"/>
        </w:rPr>
        <w:t>16</w:t>
      </w:r>
      <w:r>
        <w:rPr>
          <w:rFonts w:ascii="Times New Roman" w:hAnsi="Times New Roman"/>
          <w:bCs/>
          <w:iCs/>
          <w:sz w:val="24"/>
          <w:szCs w:val="24"/>
        </w:rPr>
        <w:t>)</w:t>
      </w:r>
      <w:r>
        <w:rPr>
          <w:rFonts w:ascii="Times New Roman" w:hAnsi="Times New Roman"/>
          <w:iCs/>
          <w:sz w:val="24"/>
          <w:szCs w:val="24"/>
        </w:rPr>
        <w:t>, ss.</w:t>
      </w:r>
      <w:r w:rsidRPr="003624C9">
        <w:rPr>
          <w:rFonts w:ascii="Times New Roman" w:hAnsi="Times New Roman"/>
          <w:iCs/>
          <w:sz w:val="24"/>
          <w:szCs w:val="24"/>
        </w:rPr>
        <w:t xml:space="preserve"> 248–253.</w:t>
      </w:r>
    </w:p>
    <w:p w14:paraId="1C3C6E30" w14:textId="77777777" w:rsidR="00503026" w:rsidRPr="003624C9" w:rsidRDefault="00503026" w:rsidP="00503026">
      <w:pPr>
        <w:spacing w:line="480" w:lineRule="auto"/>
        <w:contextualSpacing/>
        <w:jc w:val="both"/>
        <w:rPr>
          <w:rFonts w:ascii="Times New Roman" w:hAnsi="Times New Roman"/>
          <w:bCs/>
          <w:sz w:val="24"/>
          <w:szCs w:val="24"/>
        </w:rPr>
      </w:pPr>
    </w:p>
    <w:p w14:paraId="555BFA15" w14:textId="77777777" w:rsidR="00CF3228" w:rsidRDefault="00CF3228"/>
    <w:sectPr w:rsidR="00CF3228" w:rsidSect="00CF32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TimesNewRoman">
    <w:altName w:val="MS Gothic"/>
    <w:panose1 w:val="00000000000000000000"/>
    <w:charset w:val="80"/>
    <w:family w:val="auto"/>
    <w:notTrueType/>
    <w:pitch w:val="default"/>
    <w:sig w:usb0="00000000" w:usb1="08070000" w:usb2="00000010" w:usb3="00000000" w:csb0="00020000" w:csb1="00000000"/>
  </w:font>
  <w:font w:name="Helvetica-NormalTr">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E637D"/>
    <w:multiLevelType w:val="hybridMultilevel"/>
    <w:tmpl w:val="804C4B68"/>
    <w:lvl w:ilvl="0" w:tplc="712AE1FE">
      <w:start w:val="1"/>
      <w:numFmt w:val="decimal"/>
      <w:lvlText w:val="%1"/>
      <w:lvlJc w:val="left"/>
      <w:pPr>
        <w:ind w:left="2100" w:hanging="900"/>
      </w:pPr>
      <w:rPr>
        <w:rFonts w:hint="default"/>
      </w:rPr>
    </w:lvl>
    <w:lvl w:ilvl="1" w:tplc="041F0019" w:tentative="1">
      <w:start w:val="1"/>
      <w:numFmt w:val="lowerLetter"/>
      <w:lvlText w:val="%2."/>
      <w:lvlJc w:val="left"/>
      <w:pPr>
        <w:ind w:left="2280" w:hanging="360"/>
      </w:pPr>
    </w:lvl>
    <w:lvl w:ilvl="2" w:tplc="041F001B" w:tentative="1">
      <w:start w:val="1"/>
      <w:numFmt w:val="lowerRoman"/>
      <w:lvlText w:val="%3."/>
      <w:lvlJc w:val="right"/>
      <w:pPr>
        <w:ind w:left="3000" w:hanging="180"/>
      </w:pPr>
    </w:lvl>
    <w:lvl w:ilvl="3" w:tplc="041F000F" w:tentative="1">
      <w:start w:val="1"/>
      <w:numFmt w:val="decimal"/>
      <w:lvlText w:val="%4."/>
      <w:lvlJc w:val="left"/>
      <w:pPr>
        <w:ind w:left="3720" w:hanging="360"/>
      </w:pPr>
    </w:lvl>
    <w:lvl w:ilvl="4" w:tplc="041F0019" w:tentative="1">
      <w:start w:val="1"/>
      <w:numFmt w:val="lowerLetter"/>
      <w:lvlText w:val="%5."/>
      <w:lvlJc w:val="left"/>
      <w:pPr>
        <w:ind w:left="4440" w:hanging="360"/>
      </w:pPr>
    </w:lvl>
    <w:lvl w:ilvl="5" w:tplc="041F001B" w:tentative="1">
      <w:start w:val="1"/>
      <w:numFmt w:val="lowerRoman"/>
      <w:lvlText w:val="%6."/>
      <w:lvlJc w:val="right"/>
      <w:pPr>
        <w:ind w:left="5160" w:hanging="180"/>
      </w:pPr>
    </w:lvl>
    <w:lvl w:ilvl="6" w:tplc="041F000F" w:tentative="1">
      <w:start w:val="1"/>
      <w:numFmt w:val="decimal"/>
      <w:lvlText w:val="%7."/>
      <w:lvlJc w:val="left"/>
      <w:pPr>
        <w:ind w:left="5880" w:hanging="360"/>
      </w:pPr>
    </w:lvl>
    <w:lvl w:ilvl="7" w:tplc="041F0019" w:tentative="1">
      <w:start w:val="1"/>
      <w:numFmt w:val="lowerLetter"/>
      <w:lvlText w:val="%8."/>
      <w:lvlJc w:val="left"/>
      <w:pPr>
        <w:ind w:left="6600" w:hanging="360"/>
      </w:pPr>
    </w:lvl>
    <w:lvl w:ilvl="8" w:tplc="041F001B" w:tentative="1">
      <w:start w:val="1"/>
      <w:numFmt w:val="lowerRoman"/>
      <w:lvlText w:val="%9."/>
      <w:lvlJc w:val="right"/>
      <w:pPr>
        <w:ind w:left="7320" w:hanging="180"/>
      </w:pPr>
    </w:lvl>
  </w:abstractNum>
  <w:abstractNum w:abstractNumId="1">
    <w:nsid w:val="050B1EA8"/>
    <w:multiLevelType w:val="hybridMultilevel"/>
    <w:tmpl w:val="85A81EA2"/>
    <w:lvl w:ilvl="0" w:tplc="678AAEF6">
      <w:start w:val="1"/>
      <w:numFmt w:val="decimal"/>
      <w:lvlText w:val="%1"/>
      <w:lvlJc w:val="left"/>
      <w:pPr>
        <w:ind w:left="1365" w:hanging="360"/>
      </w:pPr>
      <w:rPr>
        <w:rFonts w:hint="default"/>
      </w:rPr>
    </w:lvl>
    <w:lvl w:ilvl="1" w:tplc="041F0019" w:tentative="1">
      <w:start w:val="1"/>
      <w:numFmt w:val="lowerLetter"/>
      <w:lvlText w:val="%2."/>
      <w:lvlJc w:val="left"/>
      <w:pPr>
        <w:ind w:left="2085" w:hanging="360"/>
      </w:pPr>
    </w:lvl>
    <w:lvl w:ilvl="2" w:tplc="041F001B" w:tentative="1">
      <w:start w:val="1"/>
      <w:numFmt w:val="lowerRoman"/>
      <w:lvlText w:val="%3."/>
      <w:lvlJc w:val="right"/>
      <w:pPr>
        <w:ind w:left="2805" w:hanging="180"/>
      </w:pPr>
    </w:lvl>
    <w:lvl w:ilvl="3" w:tplc="041F000F" w:tentative="1">
      <w:start w:val="1"/>
      <w:numFmt w:val="decimal"/>
      <w:lvlText w:val="%4."/>
      <w:lvlJc w:val="left"/>
      <w:pPr>
        <w:ind w:left="3525" w:hanging="360"/>
      </w:pPr>
    </w:lvl>
    <w:lvl w:ilvl="4" w:tplc="041F0019" w:tentative="1">
      <w:start w:val="1"/>
      <w:numFmt w:val="lowerLetter"/>
      <w:lvlText w:val="%5."/>
      <w:lvlJc w:val="left"/>
      <w:pPr>
        <w:ind w:left="4245" w:hanging="360"/>
      </w:pPr>
    </w:lvl>
    <w:lvl w:ilvl="5" w:tplc="041F001B" w:tentative="1">
      <w:start w:val="1"/>
      <w:numFmt w:val="lowerRoman"/>
      <w:lvlText w:val="%6."/>
      <w:lvlJc w:val="right"/>
      <w:pPr>
        <w:ind w:left="4965" w:hanging="180"/>
      </w:pPr>
    </w:lvl>
    <w:lvl w:ilvl="6" w:tplc="041F000F" w:tentative="1">
      <w:start w:val="1"/>
      <w:numFmt w:val="decimal"/>
      <w:lvlText w:val="%7."/>
      <w:lvlJc w:val="left"/>
      <w:pPr>
        <w:ind w:left="5685" w:hanging="360"/>
      </w:pPr>
    </w:lvl>
    <w:lvl w:ilvl="7" w:tplc="041F0019" w:tentative="1">
      <w:start w:val="1"/>
      <w:numFmt w:val="lowerLetter"/>
      <w:lvlText w:val="%8."/>
      <w:lvlJc w:val="left"/>
      <w:pPr>
        <w:ind w:left="6405" w:hanging="360"/>
      </w:pPr>
    </w:lvl>
    <w:lvl w:ilvl="8" w:tplc="041F001B" w:tentative="1">
      <w:start w:val="1"/>
      <w:numFmt w:val="lowerRoman"/>
      <w:lvlText w:val="%9."/>
      <w:lvlJc w:val="right"/>
      <w:pPr>
        <w:ind w:left="7125" w:hanging="180"/>
      </w:pPr>
    </w:lvl>
  </w:abstractNum>
  <w:abstractNum w:abstractNumId="2">
    <w:nsid w:val="05362790"/>
    <w:multiLevelType w:val="hybridMultilevel"/>
    <w:tmpl w:val="AF98C9A6"/>
    <w:lvl w:ilvl="0" w:tplc="A39C031C">
      <w:start w:val="1"/>
      <w:numFmt w:val="decimal"/>
      <w:lvlText w:val="(%1)"/>
      <w:lvlJc w:val="left"/>
      <w:pPr>
        <w:ind w:left="928" w:hanging="360"/>
      </w:pPr>
      <w:rPr>
        <w:rFonts w:hint="default"/>
        <w:vertAlign w:val="superscrip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A260D7C"/>
    <w:multiLevelType w:val="hybridMultilevel"/>
    <w:tmpl w:val="392E0E14"/>
    <w:lvl w:ilvl="0" w:tplc="E3EC85FA">
      <w:start w:val="58"/>
      <w:numFmt w:val="decimal"/>
      <w:lvlText w:val="%1"/>
      <w:lvlJc w:val="left"/>
      <w:pPr>
        <w:ind w:left="1320" w:hanging="360"/>
      </w:pPr>
      <w:rPr>
        <w:rFonts w:hint="default"/>
      </w:rPr>
    </w:lvl>
    <w:lvl w:ilvl="1" w:tplc="041F0019" w:tentative="1">
      <w:start w:val="1"/>
      <w:numFmt w:val="lowerLetter"/>
      <w:lvlText w:val="%2."/>
      <w:lvlJc w:val="left"/>
      <w:pPr>
        <w:ind w:left="2040" w:hanging="360"/>
      </w:pPr>
    </w:lvl>
    <w:lvl w:ilvl="2" w:tplc="041F001B" w:tentative="1">
      <w:start w:val="1"/>
      <w:numFmt w:val="lowerRoman"/>
      <w:lvlText w:val="%3."/>
      <w:lvlJc w:val="right"/>
      <w:pPr>
        <w:ind w:left="2760" w:hanging="180"/>
      </w:pPr>
    </w:lvl>
    <w:lvl w:ilvl="3" w:tplc="041F000F" w:tentative="1">
      <w:start w:val="1"/>
      <w:numFmt w:val="decimal"/>
      <w:lvlText w:val="%4."/>
      <w:lvlJc w:val="left"/>
      <w:pPr>
        <w:ind w:left="3480" w:hanging="360"/>
      </w:pPr>
    </w:lvl>
    <w:lvl w:ilvl="4" w:tplc="041F0019" w:tentative="1">
      <w:start w:val="1"/>
      <w:numFmt w:val="lowerLetter"/>
      <w:lvlText w:val="%5."/>
      <w:lvlJc w:val="left"/>
      <w:pPr>
        <w:ind w:left="4200" w:hanging="360"/>
      </w:pPr>
    </w:lvl>
    <w:lvl w:ilvl="5" w:tplc="041F001B" w:tentative="1">
      <w:start w:val="1"/>
      <w:numFmt w:val="lowerRoman"/>
      <w:lvlText w:val="%6."/>
      <w:lvlJc w:val="right"/>
      <w:pPr>
        <w:ind w:left="4920" w:hanging="180"/>
      </w:pPr>
    </w:lvl>
    <w:lvl w:ilvl="6" w:tplc="041F000F" w:tentative="1">
      <w:start w:val="1"/>
      <w:numFmt w:val="decimal"/>
      <w:lvlText w:val="%7."/>
      <w:lvlJc w:val="left"/>
      <w:pPr>
        <w:ind w:left="5640" w:hanging="360"/>
      </w:pPr>
    </w:lvl>
    <w:lvl w:ilvl="7" w:tplc="041F0019" w:tentative="1">
      <w:start w:val="1"/>
      <w:numFmt w:val="lowerLetter"/>
      <w:lvlText w:val="%8."/>
      <w:lvlJc w:val="left"/>
      <w:pPr>
        <w:ind w:left="6360" w:hanging="360"/>
      </w:pPr>
    </w:lvl>
    <w:lvl w:ilvl="8" w:tplc="041F001B" w:tentative="1">
      <w:start w:val="1"/>
      <w:numFmt w:val="lowerRoman"/>
      <w:lvlText w:val="%9."/>
      <w:lvlJc w:val="right"/>
      <w:pPr>
        <w:ind w:left="7080" w:hanging="180"/>
      </w:pPr>
    </w:lvl>
  </w:abstractNum>
  <w:abstractNum w:abstractNumId="4">
    <w:nsid w:val="0D8B40CE"/>
    <w:multiLevelType w:val="hybridMultilevel"/>
    <w:tmpl w:val="9F5E778E"/>
    <w:lvl w:ilvl="0" w:tplc="E2349FE4">
      <w:start w:val="1"/>
      <w:numFmt w:val="decimal"/>
      <w:lvlText w:val="%1."/>
      <w:lvlJc w:val="left"/>
      <w:pPr>
        <w:ind w:left="720" w:hanging="360"/>
      </w:pPr>
      <w:rPr>
        <w:rFonts w:hint="default"/>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9D409B3"/>
    <w:multiLevelType w:val="hybridMultilevel"/>
    <w:tmpl w:val="65F26CE8"/>
    <w:lvl w:ilvl="0" w:tplc="FB12850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D53426A"/>
    <w:multiLevelType w:val="hybridMultilevel"/>
    <w:tmpl w:val="66E27FF0"/>
    <w:lvl w:ilvl="0" w:tplc="FE06D830">
      <w:start w:val="9"/>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2E83565"/>
    <w:multiLevelType w:val="hybridMultilevel"/>
    <w:tmpl w:val="5924368C"/>
    <w:lvl w:ilvl="0" w:tplc="5B9CE8C4">
      <w:start w:val="10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F352782"/>
    <w:multiLevelType w:val="hybridMultilevel"/>
    <w:tmpl w:val="ABAC5062"/>
    <w:lvl w:ilvl="0" w:tplc="0E7AE35E">
      <w:start w:val="1"/>
      <w:numFmt w:val="decimal"/>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4676598C"/>
    <w:multiLevelType w:val="hybridMultilevel"/>
    <w:tmpl w:val="AD901CE0"/>
    <w:lvl w:ilvl="0" w:tplc="F4D676F8">
      <w:start w:val="1"/>
      <w:numFmt w:val="decimal"/>
      <w:lvlText w:val="%1"/>
      <w:lvlJc w:val="left"/>
      <w:pPr>
        <w:ind w:left="2055" w:hanging="855"/>
      </w:pPr>
      <w:rPr>
        <w:rFonts w:hint="default"/>
      </w:rPr>
    </w:lvl>
    <w:lvl w:ilvl="1" w:tplc="041F0019" w:tentative="1">
      <w:start w:val="1"/>
      <w:numFmt w:val="lowerLetter"/>
      <w:lvlText w:val="%2."/>
      <w:lvlJc w:val="left"/>
      <w:pPr>
        <w:ind w:left="2280" w:hanging="360"/>
      </w:pPr>
    </w:lvl>
    <w:lvl w:ilvl="2" w:tplc="041F001B" w:tentative="1">
      <w:start w:val="1"/>
      <w:numFmt w:val="lowerRoman"/>
      <w:lvlText w:val="%3."/>
      <w:lvlJc w:val="right"/>
      <w:pPr>
        <w:ind w:left="3000" w:hanging="180"/>
      </w:pPr>
    </w:lvl>
    <w:lvl w:ilvl="3" w:tplc="041F000F" w:tentative="1">
      <w:start w:val="1"/>
      <w:numFmt w:val="decimal"/>
      <w:lvlText w:val="%4."/>
      <w:lvlJc w:val="left"/>
      <w:pPr>
        <w:ind w:left="3720" w:hanging="360"/>
      </w:pPr>
    </w:lvl>
    <w:lvl w:ilvl="4" w:tplc="041F0019" w:tentative="1">
      <w:start w:val="1"/>
      <w:numFmt w:val="lowerLetter"/>
      <w:lvlText w:val="%5."/>
      <w:lvlJc w:val="left"/>
      <w:pPr>
        <w:ind w:left="4440" w:hanging="360"/>
      </w:pPr>
    </w:lvl>
    <w:lvl w:ilvl="5" w:tplc="041F001B" w:tentative="1">
      <w:start w:val="1"/>
      <w:numFmt w:val="lowerRoman"/>
      <w:lvlText w:val="%6."/>
      <w:lvlJc w:val="right"/>
      <w:pPr>
        <w:ind w:left="5160" w:hanging="180"/>
      </w:pPr>
    </w:lvl>
    <w:lvl w:ilvl="6" w:tplc="041F000F" w:tentative="1">
      <w:start w:val="1"/>
      <w:numFmt w:val="decimal"/>
      <w:lvlText w:val="%7."/>
      <w:lvlJc w:val="left"/>
      <w:pPr>
        <w:ind w:left="5880" w:hanging="360"/>
      </w:pPr>
    </w:lvl>
    <w:lvl w:ilvl="7" w:tplc="041F0019" w:tentative="1">
      <w:start w:val="1"/>
      <w:numFmt w:val="lowerLetter"/>
      <w:lvlText w:val="%8."/>
      <w:lvlJc w:val="left"/>
      <w:pPr>
        <w:ind w:left="6600" w:hanging="360"/>
      </w:pPr>
    </w:lvl>
    <w:lvl w:ilvl="8" w:tplc="041F001B" w:tentative="1">
      <w:start w:val="1"/>
      <w:numFmt w:val="lowerRoman"/>
      <w:lvlText w:val="%9."/>
      <w:lvlJc w:val="right"/>
      <w:pPr>
        <w:ind w:left="7320" w:hanging="180"/>
      </w:pPr>
    </w:lvl>
  </w:abstractNum>
  <w:abstractNum w:abstractNumId="10">
    <w:nsid w:val="67B569FC"/>
    <w:multiLevelType w:val="hybridMultilevel"/>
    <w:tmpl w:val="A27E5D3A"/>
    <w:lvl w:ilvl="0" w:tplc="AC3E75DA">
      <w:start w:val="1"/>
      <w:numFmt w:val="decimal"/>
      <w:lvlText w:val="%1"/>
      <w:lvlJc w:val="left"/>
      <w:pPr>
        <w:ind w:left="1395" w:hanging="360"/>
      </w:pPr>
      <w:rPr>
        <w:rFonts w:hint="default"/>
      </w:rPr>
    </w:lvl>
    <w:lvl w:ilvl="1" w:tplc="041F0019" w:tentative="1">
      <w:start w:val="1"/>
      <w:numFmt w:val="lowerLetter"/>
      <w:lvlText w:val="%2."/>
      <w:lvlJc w:val="left"/>
      <w:pPr>
        <w:ind w:left="2115" w:hanging="360"/>
      </w:pPr>
    </w:lvl>
    <w:lvl w:ilvl="2" w:tplc="041F001B" w:tentative="1">
      <w:start w:val="1"/>
      <w:numFmt w:val="lowerRoman"/>
      <w:lvlText w:val="%3."/>
      <w:lvlJc w:val="right"/>
      <w:pPr>
        <w:ind w:left="2835" w:hanging="180"/>
      </w:pPr>
    </w:lvl>
    <w:lvl w:ilvl="3" w:tplc="041F000F" w:tentative="1">
      <w:start w:val="1"/>
      <w:numFmt w:val="decimal"/>
      <w:lvlText w:val="%4."/>
      <w:lvlJc w:val="left"/>
      <w:pPr>
        <w:ind w:left="3555" w:hanging="360"/>
      </w:pPr>
    </w:lvl>
    <w:lvl w:ilvl="4" w:tplc="041F0019" w:tentative="1">
      <w:start w:val="1"/>
      <w:numFmt w:val="lowerLetter"/>
      <w:lvlText w:val="%5."/>
      <w:lvlJc w:val="left"/>
      <w:pPr>
        <w:ind w:left="4275" w:hanging="360"/>
      </w:pPr>
    </w:lvl>
    <w:lvl w:ilvl="5" w:tplc="041F001B" w:tentative="1">
      <w:start w:val="1"/>
      <w:numFmt w:val="lowerRoman"/>
      <w:lvlText w:val="%6."/>
      <w:lvlJc w:val="right"/>
      <w:pPr>
        <w:ind w:left="4995" w:hanging="180"/>
      </w:pPr>
    </w:lvl>
    <w:lvl w:ilvl="6" w:tplc="041F000F" w:tentative="1">
      <w:start w:val="1"/>
      <w:numFmt w:val="decimal"/>
      <w:lvlText w:val="%7."/>
      <w:lvlJc w:val="left"/>
      <w:pPr>
        <w:ind w:left="5715" w:hanging="360"/>
      </w:pPr>
    </w:lvl>
    <w:lvl w:ilvl="7" w:tplc="041F0019" w:tentative="1">
      <w:start w:val="1"/>
      <w:numFmt w:val="lowerLetter"/>
      <w:lvlText w:val="%8."/>
      <w:lvlJc w:val="left"/>
      <w:pPr>
        <w:ind w:left="6435" w:hanging="360"/>
      </w:pPr>
    </w:lvl>
    <w:lvl w:ilvl="8" w:tplc="041F001B" w:tentative="1">
      <w:start w:val="1"/>
      <w:numFmt w:val="lowerRoman"/>
      <w:lvlText w:val="%9."/>
      <w:lvlJc w:val="right"/>
      <w:pPr>
        <w:ind w:left="7155" w:hanging="180"/>
      </w:pPr>
    </w:lvl>
  </w:abstractNum>
  <w:abstractNum w:abstractNumId="11">
    <w:nsid w:val="6B654FA9"/>
    <w:multiLevelType w:val="hybridMultilevel"/>
    <w:tmpl w:val="A290F652"/>
    <w:lvl w:ilvl="0" w:tplc="8DF0DD5C">
      <w:start w:val="1"/>
      <w:numFmt w:val="decimal"/>
      <w:lvlText w:val="%1"/>
      <w:lvlJc w:val="left"/>
      <w:pPr>
        <w:ind w:left="2100" w:hanging="900"/>
      </w:pPr>
      <w:rPr>
        <w:rFonts w:hint="default"/>
      </w:rPr>
    </w:lvl>
    <w:lvl w:ilvl="1" w:tplc="041F0019" w:tentative="1">
      <w:start w:val="1"/>
      <w:numFmt w:val="lowerLetter"/>
      <w:lvlText w:val="%2."/>
      <w:lvlJc w:val="left"/>
      <w:pPr>
        <w:ind w:left="2280" w:hanging="360"/>
      </w:pPr>
    </w:lvl>
    <w:lvl w:ilvl="2" w:tplc="041F001B" w:tentative="1">
      <w:start w:val="1"/>
      <w:numFmt w:val="lowerRoman"/>
      <w:lvlText w:val="%3."/>
      <w:lvlJc w:val="right"/>
      <w:pPr>
        <w:ind w:left="3000" w:hanging="180"/>
      </w:pPr>
    </w:lvl>
    <w:lvl w:ilvl="3" w:tplc="041F000F" w:tentative="1">
      <w:start w:val="1"/>
      <w:numFmt w:val="decimal"/>
      <w:lvlText w:val="%4."/>
      <w:lvlJc w:val="left"/>
      <w:pPr>
        <w:ind w:left="3720" w:hanging="360"/>
      </w:pPr>
    </w:lvl>
    <w:lvl w:ilvl="4" w:tplc="041F0019" w:tentative="1">
      <w:start w:val="1"/>
      <w:numFmt w:val="lowerLetter"/>
      <w:lvlText w:val="%5."/>
      <w:lvlJc w:val="left"/>
      <w:pPr>
        <w:ind w:left="4440" w:hanging="360"/>
      </w:pPr>
    </w:lvl>
    <w:lvl w:ilvl="5" w:tplc="041F001B" w:tentative="1">
      <w:start w:val="1"/>
      <w:numFmt w:val="lowerRoman"/>
      <w:lvlText w:val="%6."/>
      <w:lvlJc w:val="right"/>
      <w:pPr>
        <w:ind w:left="5160" w:hanging="180"/>
      </w:pPr>
    </w:lvl>
    <w:lvl w:ilvl="6" w:tplc="041F000F" w:tentative="1">
      <w:start w:val="1"/>
      <w:numFmt w:val="decimal"/>
      <w:lvlText w:val="%7."/>
      <w:lvlJc w:val="left"/>
      <w:pPr>
        <w:ind w:left="5880" w:hanging="360"/>
      </w:pPr>
    </w:lvl>
    <w:lvl w:ilvl="7" w:tplc="041F0019" w:tentative="1">
      <w:start w:val="1"/>
      <w:numFmt w:val="lowerLetter"/>
      <w:lvlText w:val="%8."/>
      <w:lvlJc w:val="left"/>
      <w:pPr>
        <w:ind w:left="6600" w:hanging="360"/>
      </w:pPr>
    </w:lvl>
    <w:lvl w:ilvl="8" w:tplc="041F001B" w:tentative="1">
      <w:start w:val="1"/>
      <w:numFmt w:val="lowerRoman"/>
      <w:lvlText w:val="%9."/>
      <w:lvlJc w:val="right"/>
      <w:pPr>
        <w:ind w:left="7320" w:hanging="180"/>
      </w:pPr>
    </w:lvl>
  </w:abstractNum>
  <w:abstractNum w:abstractNumId="12">
    <w:nsid w:val="70F5275F"/>
    <w:multiLevelType w:val="hybridMultilevel"/>
    <w:tmpl w:val="ACFE413E"/>
    <w:lvl w:ilvl="0" w:tplc="F9EED868">
      <w:start w:val="1"/>
      <w:numFmt w:val="upperLetter"/>
      <w:lvlText w:val="%1-"/>
      <w:lvlJc w:val="left"/>
      <w:pPr>
        <w:ind w:left="720" w:hanging="360"/>
      </w:pPr>
      <w:rPr>
        <w:rFonts w:ascii="Times New Roman" w:eastAsia="Calibri" w:hAnsi="Times New Roman" w:cs="Times New Roman"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9"/>
  </w:num>
  <w:num w:numId="3">
    <w:abstractNumId w:val="0"/>
  </w:num>
  <w:num w:numId="4">
    <w:abstractNumId w:val="11"/>
  </w:num>
  <w:num w:numId="5">
    <w:abstractNumId w:val="3"/>
  </w:num>
  <w:num w:numId="6">
    <w:abstractNumId w:val="1"/>
  </w:num>
  <w:num w:numId="7">
    <w:abstractNumId w:val="10"/>
  </w:num>
  <w:num w:numId="8">
    <w:abstractNumId w:val="12"/>
  </w:num>
  <w:num w:numId="9">
    <w:abstractNumId w:val="5"/>
  </w:num>
  <w:num w:numId="10">
    <w:abstractNumId w:val="7"/>
  </w:num>
  <w:num w:numId="11">
    <w:abstractNumId w:val="2"/>
  </w:num>
  <w:num w:numId="12">
    <w:abstractNumId w:val="8"/>
  </w:num>
  <w:num w:numId="13">
    <w:abstractNumId w:val="6"/>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026"/>
    <w:rsid w:val="000041EC"/>
    <w:rsid w:val="000062A3"/>
    <w:rsid w:val="00012932"/>
    <w:rsid w:val="000252B6"/>
    <w:rsid w:val="00040599"/>
    <w:rsid w:val="00040894"/>
    <w:rsid w:val="000421A9"/>
    <w:rsid w:val="00046787"/>
    <w:rsid w:val="00052366"/>
    <w:rsid w:val="00062D26"/>
    <w:rsid w:val="0006340D"/>
    <w:rsid w:val="00066962"/>
    <w:rsid w:val="00090EED"/>
    <w:rsid w:val="00095E00"/>
    <w:rsid w:val="000978C1"/>
    <w:rsid w:val="000A1FB7"/>
    <w:rsid w:val="000A3B85"/>
    <w:rsid w:val="000A3E50"/>
    <w:rsid w:val="000B1FF3"/>
    <w:rsid w:val="000C0983"/>
    <w:rsid w:val="000C6F81"/>
    <w:rsid w:val="000D2028"/>
    <w:rsid w:val="000D4649"/>
    <w:rsid w:val="0010643D"/>
    <w:rsid w:val="001079D5"/>
    <w:rsid w:val="0011381F"/>
    <w:rsid w:val="0011558A"/>
    <w:rsid w:val="00120F1E"/>
    <w:rsid w:val="00127DB1"/>
    <w:rsid w:val="00130FCC"/>
    <w:rsid w:val="00131332"/>
    <w:rsid w:val="0013264D"/>
    <w:rsid w:val="001348DA"/>
    <w:rsid w:val="0013526D"/>
    <w:rsid w:val="00144AAB"/>
    <w:rsid w:val="00161DA3"/>
    <w:rsid w:val="00170135"/>
    <w:rsid w:val="00187107"/>
    <w:rsid w:val="00195A6C"/>
    <w:rsid w:val="00197251"/>
    <w:rsid w:val="001A226E"/>
    <w:rsid w:val="001B3F40"/>
    <w:rsid w:val="001C01B3"/>
    <w:rsid w:val="001C3E65"/>
    <w:rsid w:val="001C6ED6"/>
    <w:rsid w:val="001D2B54"/>
    <w:rsid w:val="001D2D30"/>
    <w:rsid w:val="001D2F06"/>
    <w:rsid w:val="001E08DF"/>
    <w:rsid w:val="001E63C7"/>
    <w:rsid w:val="001F7F64"/>
    <w:rsid w:val="0020151A"/>
    <w:rsid w:val="00201B9A"/>
    <w:rsid w:val="00205556"/>
    <w:rsid w:val="00214A35"/>
    <w:rsid w:val="002212A9"/>
    <w:rsid w:val="002374F1"/>
    <w:rsid w:val="0024137C"/>
    <w:rsid w:val="00246B6B"/>
    <w:rsid w:val="00252C99"/>
    <w:rsid w:val="002535FC"/>
    <w:rsid w:val="00260915"/>
    <w:rsid w:val="00262CB5"/>
    <w:rsid w:val="00280160"/>
    <w:rsid w:val="002900C9"/>
    <w:rsid w:val="00295068"/>
    <w:rsid w:val="002A10F7"/>
    <w:rsid w:val="002B42AF"/>
    <w:rsid w:val="002C0011"/>
    <w:rsid w:val="002C3290"/>
    <w:rsid w:val="002E303E"/>
    <w:rsid w:val="00301C09"/>
    <w:rsid w:val="00305C0F"/>
    <w:rsid w:val="00312C6F"/>
    <w:rsid w:val="00324DC7"/>
    <w:rsid w:val="00326276"/>
    <w:rsid w:val="00333326"/>
    <w:rsid w:val="00344A21"/>
    <w:rsid w:val="00356FF7"/>
    <w:rsid w:val="0035791A"/>
    <w:rsid w:val="00363B56"/>
    <w:rsid w:val="0037309E"/>
    <w:rsid w:val="003809E5"/>
    <w:rsid w:val="00395711"/>
    <w:rsid w:val="003A0BEA"/>
    <w:rsid w:val="003A3847"/>
    <w:rsid w:val="003B1103"/>
    <w:rsid w:val="003B12E2"/>
    <w:rsid w:val="003B3DAD"/>
    <w:rsid w:val="003B4ECE"/>
    <w:rsid w:val="003B529A"/>
    <w:rsid w:val="003B5C4D"/>
    <w:rsid w:val="003C40D3"/>
    <w:rsid w:val="003C6BBA"/>
    <w:rsid w:val="003D7C56"/>
    <w:rsid w:val="003E6B7B"/>
    <w:rsid w:val="003F068E"/>
    <w:rsid w:val="003F2483"/>
    <w:rsid w:val="003F296E"/>
    <w:rsid w:val="003F3E9E"/>
    <w:rsid w:val="003F4B4C"/>
    <w:rsid w:val="003F68F6"/>
    <w:rsid w:val="003F749C"/>
    <w:rsid w:val="0040322B"/>
    <w:rsid w:val="00406FE3"/>
    <w:rsid w:val="004219FE"/>
    <w:rsid w:val="00421CDD"/>
    <w:rsid w:val="00426A7D"/>
    <w:rsid w:val="0042714F"/>
    <w:rsid w:val="0042764D"/>
    <w:rsid w:val="004303E7"/>
    <w:rsid w:val="00430C62"/>
    <w:rsid w:val="00437C1D"/>
    <w:rsid w:val="00444BF5"/>
    <w:rsid w:val="00445D00"/>
    <w:rsid w:val="00453F38"/>
    <w:rsid w:val="004573F5"/>
    <w:rsid w:val="00463600"/>
    <w:rsid w:val="0046405C"/>
    <w:rsid w:val="0046682A"/>
    <w:rsid w:val="00473EA8"/>
    <w:rsid w:val="00482320"/>
    <w:rsid w:val="004925AD"/>
    <w:rsid w:val="004A4AB0"/>
    <w:rsid w:val="004A5E76"/>
    <w:rsid w:val="004B792D"/>
    <w:rsid w:val="004C1ADA"/>
    <w:rsid w:val="004D1E9F"/>
    <w:rsid w:val="004D4775"/>
    <w:rsid w:val="004D6F2B"/>
    <w:rsid w:val="004E26CB"/>
    <w:rsid w:val="004E5780"/>
    <w:rsid w:val="004E64C9"/>
    <w:rsid w:val="004F5C39"/>
    <w:rsid w:val="004F782B"/>
    <w:rsid w:val="00503026"/>
    <w:rsid w:val="00511FE8"/>
    <w:rsid w:val="00522E2A"/>
    <w:rsid w:val="005255CF"/>
    <w:rsid w:val="00531BCB"/>
    <w:rsid w:val="00543013"/>
    <w:rsid w:val="00555DA3"/>
    <w:rsid w:val="00560620"/>
    <w:rsid w:val="0056777D"/>
    <w:rsid w:val="00575B9F"/>
    <w:rsid w:val="005874EF"/>
    <w:rsid w:val="005949EF"/>
    <w:rsid w:val="00597638"/>
    <w:rsid w:val="005A425D"/>
    <w:rsid w:val="005A5EDD"/>
    <w:rsid w:val="005B3644"/>
    <w:rsid w:val="005C2694"/>
    <w:rsid w:val="005D566E"/>
    <w:rsid w:val="005D7F0F"/>
    <w:rsid w:val="005F1D89"/>
    <w:rsid w:val="005F2720"/>
    <w:rsid w:val="00602F07"/>
    <w:rsid w:val="00611946"/>
    <w:rsid w:val="006157F2"/>
    <w:rsid w:val="00623D35"/>
    <w:rsid w:val="00632109"/>
    <w:rsid w:val="006432F4"/>
    <w:rsid w:val="006556AF"/>
    <w:rsid w:val="0067270D"/>
    <w:rsid w:val="006801EF"/>
    <w:rsid w:val="00681061"/>
    <w:rsid w:val="00682501"/>
    <w:rsid w:val="0068321E"/>
    <w:rsid w:val="00686A26"/>
    <w:rsid w:val="00696090"/>
    <w:rsid w:val="006976BE"/>
    <w:rsid w:val="006A2284"/>
    <w:rsid w:val="006A534E"/>
    <w:rsid w:val="006A78B2"/>
    <w:rsid w:val="006B1B16"/>
    <w:rsid w:val="006B3D17"/>
    <w:rsid w:val="006B59BC"/>
    <w:rsid w:val="006B5F04"/>
    <w:rsid w:val="006B6E97"/>
    <w:rsid w:val="006C3663"/>
    <w:rsid w:val="006C388A"/>
    <w:rsid w:val="006C4EE4"/>
    <w:rsid w:val="006C6885"/>
    <w:rsid w:val="006C7654"/>
    <w:rsid w:val="006D4B4E"/>
    <w:rsid w:val="006F0E34"/>
    <w:rsid w:val="006F14EC"/>
    <w:rsid w:val="00705230"/>
    <w:rsid w:val="0071157C"/>
    <w:rsid w:val="00716DE1"/>
    <w:rsid w:val="00717C0B"/>
    <w:rsid w:val="007353CC"/>
    <w:rsid w:val="00740B21"/>
    <w:rsid w:val="0074713D"/>
    <w:rsid w:val="00753DC0"/>
    <w:rsid w:val="007541BE"/>
    <w:rsid w:val="00765E65"/>
    <w:rsid w:val="007662BB"/>
    <w:rsid w:val="0076670B"/>
    <w:rsid w:val="0077176C"/>
    <w:rsid w:val="007746E7"/>
    <w:rsid w:val="007757D8"/>
    <w:rsid w:val="0078092C"/>
    <w:rsid w:val="007859AA"/>
    <w:rsid w:val="007942DA"/>
    <w:rsid w:val="00795D5C"/>
    <w:rsid w:val="007972F6"/>
    <w:rsid w:val="007B39AF"/>
    <w:rsid w:val="007C6BE2"/>
    <w:rsid w:val="007E285A"/>
    <w:rsid w:val="007E6A11"/>
    <w:rsid w:val="007E7CCB"/>
    <w:rsid w:val="007F0A89"/>
    <w:rsid w:val="007F4CD8"/>
    <w:rsid w:val="007F6D28"/>
    <w:rsid w:val="00802FC3"/>
    <w:rsid w:val="00807EAF"/>
    <w:rsid w:val="00840F8B"/>
    <w:rsid w:val="00855BF1"/>
    <w:rsid w:val="00864128"/>
    <w:rsid w:val="0086533E"/>
    <w:rsid w:val="00866A1D"/>
    <w:rsid w:val="0087538C"/>
    <w:rsid w:val="00880989"/>
    <w:rsid w:val="0088130E"/>
    <w:rsid w:val="00884D80"/>
    <w:rsid w:val="008938F4"/>
    <w:rsid w:val="008969C2"/>
    <w:rsid w:val="008A25DF"/>
    <w:rsid w:val="008A6F62"/>
    <w:rsid w:val="008B19E3"/>
    <w:rsid w:val="008B39E9"/>
    <w:rsid w:val="008C33D1"/>
    <w:rsid w:val="008D6592"/>
    <w:rsid w:val="008E0B4B"/>
    <w:rsid w:val="008E5246"/>
    <w:rsid w:val="008F388F"/>
    <w:rsid w:val="00904DA8"/>
    <w:rsid w:val="00906AD5"/>
    <w:rsid w:val="009078CC"/>
    <w:rsid w:val="00925271"/>
    <w:rsid w:val="00926372"/>
    <w:rsid w:val="00930944"/>
    <w:rsid w:val="0093169E"/>
    <w:rsid w:val="009428AF"/>
    <w:rsid w:val="00951EA1"/>
    <w:rsid w:val="00961E12"/>
    <w:rsid w:val="0096646A"/>
    <w:rsid w:val="00975BDD"/>
    <w:rsid w:val="00981B82"/>
    <w:rsid w:val="009A06E0"/>
    <w:rsid w:val="009A4682"/>
    <w:rsid w:val="009A76A8"/>
    <w:rsid w:val="009A7EB4"/>
    <w:rsid w:val="009E5675"/>
    <w:rsid w:val="009F639A"/>
    <w:rsid w:val="009F77B0"/>
    <w:rsid w:val="00A06EFF"/>
    <w:rsid w:val="00A11793"/>
    <w:rsid w:val="00A11A58"/>
    <w:rsid w:val="00A120BB"/>
    <w:rsid w:val="00A25844"/>
    <w:rsid w:val="00A31346"/>
    <w:rsid w:val="00A32FD4"/>
    <w:rsid w:val="00A33682"/>
    <w:rsid w:val="00A45DAD"/>
    <w:rsid w:val="00A53F57"/>
    <w:rsid w:val="00A5462A"/>
    <w:rsid w:val="00A67A1B"/>
    <w:rsid w:val="00A7772C"/>
    <w:rsid w:val="00A8400E"/>
    <w:rsid w:val="00A9048A"/>
    <w:rsid w:val="00A93D2D"/>
    <w:rsid w:val="00A9795B"/>
    <w:rsid w:val="00AB180F"/>
    <w:rsid w:val="00AB2324"/>
    <w:rsid w:val="00AB26E3"/>
    <w:rsid w:val="00AB48A1"/>
    <w:rsid w:val="00AB5BCB"/>
    <w:rsid w:val="00AC4CBF"/>
    <w:rsid w:val="00AC57C8"/>
    <w:rsid w:val="00AC6708"/>
    <w:rsid w:val="00AE07D6"/>
    <w:rsid w:val="00AE0DF2"/>
    <w:rsid w:val="00B03C99"/>
    <w:rsid w:val="00B07161"/>
    <w:rsid w:val="00B10170"/>
    <w:rsid w:val="00B10A82"/>
    <w:rsid w:val="00B115DB"/>
    <w:rsid w:val="00B11FE2"/>
    <w:rsid w:val="00B179A8"/>
    <w:rsid w:val="00B20123"/>
    <w:rsid w:val="00B315D8"/>
    <w:rsid w:val="00B34E58"/>
    <w:rsid w:val="00B40B4D"/>
    <w:rsid w:val="00B413CE"/>
    <w:rsid w:val="00B42EE8"/>
    <w:rsid w:val="00B61172"/>
    <w:rsid w:val="00B730EC"/>
    <w:rsid w:val="00B7630D"/>
    <w:rsid w:val="00B76413"/>
    <w:rsid w:val="00B83163"/>
    <w:rsid w:val="00B91B8E"/>
    <w:rsid w:val="00B95A0C"/>
    <w:rsid w:val="00BA69AE"/>
    <w:rsid w:val="00BB1702"/>
    <w:rsid w:val="00BB7649"/>
    <w:rsid w:val="00BC102D"/>
    <w:rsid w:val="00BC40CB"/>
    <w:rsid w:val="00BE0879"/>
    <w:rsid w:val="00BF3A8D"/>
    <w:rsid w:val="00BF6E31"/>
    <w:rsid w:val="00C008DD"/>
    <w:rsid w:val="00C00F28"/>
    <w:rsid w:val="00C043AF"/>
    <w:rsid w:val="00C06462"/>
    <w:rsid w:val="00C165BA"/>
    <w:rsid w:val="00C27571"/>
    <w:rsid w:val="00C30A3D"/>
    <w:rsid w:val="00C32312"/>
    <w:rsid w:val="00C35F3E"/>
    <w:rsid w:val="00C40038"/>
    <w:rsid w:val="00C450E8"/>
    <w:rsid w:val="00C506FA"/>
    <w:rsid w:val="00C5234D"/>
    <w:rsid w:val="00C57876"/>
    <w:rsid w:val="00C6263C"/>
    <w:rsid w:val="00C656B5"/>
    <w:rsid w:val="00C661D6"/>
    <w:rsid w:val="00C67655"/>
    <w:rsid w:val="00C70857"/>
    <w:rsid w:val="00C73841"/>
    <w:rsid w:val="00C73E45"/>
    <w:rsid w:val="00C773FD"/>
    <w:rsid w:val="00C91D86"/>
    <w:rsid w:val="00C9420B"/>
    <w:rsid w:val="00C94A8A"/>
    <w:rsid w:val="00C95A4A"/>
    <w:rsid w:val="00C95A70"/>
    <w:rsid w:val="00CA4CDA"/>
    <w:rsid w:val="00CB0CD9"/>
    <w:rsid w:val="00CB0FA9"/>
    <w:rsid w:val="00CB5D48"/>
    <w:rsid w:val="00CD0551"/>
    <w:rsid w:val="00CE612C"/>
    <w:rsid w:val="00CF04B5"/>
    <w:rsid w:val="00CF3228"/>
    <w:rsid w:val="00CF3CC2"/>
    <w:rsid w:val="00D01FBE"/>
    <w:rsid w:val="00D06288"/>
    <w:rsid w:val="00D10EDE"/>
    <w:rsid w:val="00D21A14"/>
    <w:rsid w:val="00D316E5"/>
    <w:rsid w:val="00D31D46"/>
    <w:rsid w:val="00D353B3"/>
    <w:rsid w:val="00D35F1D"/>
    <w:rsid w:val="00D42597"/>
    <w:rsid w:val="00D44C1D"/>
    <w:rsid w:val="00D45EAA"/>
    <w:rsid w:val="00D51DE4"/>
    <w:rsid w:val="00D53CCD"/>
    <w:rsid w:val="00D645CA"/>
    <w:rsid w:val="00D67333"/>
    <w:rsid w:val="00D728D9"/>
    <w:rsid w:val="00D74565"/>
    <w:rsid w:val="00D83F7B"/>
    <w:rsid w:val="00D927BC"/>
    <w:rsid w:val="00DA302A"/>
    <w:rsid w:val="00DA512D"/>
    <w:rsid w:val="00DA7251"/>
    <w:rsid w:val="00DB0FC6"/>
    <w:rsid w:val="00DB5081"/>
    <w:rsid w:val="00DC463C"/>
    <w:rsid w:val="00DD18ED"/>
    <w:rsid w:val="00DD77DB"/>
    <w:rsid w:val="00DE024F"/>
    <w:rsid w:val="00DE386D"/>
    <w:rsid w:val="00DE58B4"/>
    <w:rsid w:val="00DE5D15"/>
    <w:rsid w:val="00DF1991"/>
    <w:rsid w:val="00DF1F01"/>
    <w:rsid w:val="00E003A4"/>
    <w:rsid w:val="00E00975"/>
    <w:rsid w:val="00E02C9E"/>
    <w:rsid w:val="00E04818"/>
    <w:rsid w:val="00E13A21"/>
    <w:rsid w:val="00E17F9D"/>
    <w:rsid w:val="00E25FF8"/>
    <w:rsid w:val="00E33C4A"/>
    <w:rsid w:val="00E346F2"/>
    <w:rsid w:val="00E3516C"/>
    <w:rsid w:val="00E441A2"/>
    <w:rsid w:val="00E44824"/>
    <w:rsid w:val="00E513F5"/>
    <w:rsid w:val="00E54B1C"/>
    <w:rsid w:val="00E67F4C"/>
    <w:rsid w:val="00E73809"/>
    <w:rsid w:val="00E84CEB"/>
    <w:rsid w:val="00E92655"/>
    <w:rsid w:val="00EA2448"/>
    <w:rsid w:val="00EB3AF9"/>
    <w:rsid w:val="00EB5C93"/>
    <w:rsid w:val="00EB7162"/>
    <w:rsid w:val="00EC4301"/>
    <w:rsid w:val="00ED2382"/>
    <w:rsid w:val="00EE46EB"/>
    <w:rsid w:val="00EE578C"/>
    <w:rsid w:val="00EE6615"/>
    <w:rsid w:val="00EF733F"/>
    <w:rsid w:val="00F12C91"/>
    <w:rsid w:val="00F17E66"/>
    <w:rsid w:val="00F33E1A"/>
    <w:rsid w:val="00F352DD"/>
    <w:rsid w:val="00F36DFC"/>
    <w:rsid w:val="00F40056"/>
    <w:rsid w:val="00F4068C"/>
    <w:rsid w:val="00F449C4"/>
    <w:rsid w:val="00F5086E"/>
    <w:rsid w:val="00F516D5"/>
    <w:rsid w:val="00F67D03"/>
    <w:rsid w:val="00F722FF"/>
    <w:rsid w:val="00F7372A"/>
    <w:rsid w:val="00F772AD"/>
    <w:rsid w:val="00F81FC9"/>
    <w:rsid w:val="00F82DE2"/>
    <w:rsid w:val="00F939A2"/>
    <w:rsid w:val="00FA0EDA"/>
    <w:rsid w:val="00FA5E71"/>
    <w:rsid w:val="00FA6C57"/>
    <w:rsid w:val="00FA71C5"/>
    <w:rsid w:val="00FB1F5A"/>
    <w:rsid w:val="00FC0375"/>
    <w:rsid w:val="00FC1AC3"/>
    <w:rsid w:val="00FC3271"/>
    <w:rsid w:val="00FC3DF6"/>
    <w:rsid w:val="00FD35B9"/>
    <w:rsid w:val="00FD56CA"/>
    <w:rsid w:val="00FE1551"/>
    <w:rsid w:val="00FE4E0E"/>
    <w:rsid w:val="00FE7F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31D7D"/>
  <w15:chartTrackingRefBased/>
  <w15:docId w15:val="{50A4F8E6-732F-42DD-8218-8E8E18544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026"/>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numbering" w:customStyle="1" w:styleId="ListeYok1">
    <w:name w:val="Liste Yok1"/>
    <w:next w:val="ListeYok"/>
    <w:uiPriority w:val="99"/>
    <w:semiHidden/>
    <w:unhideWhenUsed/>
    <w:rsid w:val="00503026"/>
  </w:style>
  <w:style w:type="character" w:customStyle="1" w:styleId="A64">
    <w:name w:val="A6+4"/>
    <w:uiPriority w:val="99"/>
    <w:rsid w:val="00503026"/>
    <w:rPr>
      <w:color w:val="000000"/>
      <w:sz w:val="21"/>
      <w:szCs w:val="21"/>
    </w:rPr>
  </w:style>
  <w:style w:type="character" w:customStyle="1" w:styleId="A43">
    <w:name w:val="A4+3"/>
    <w:uiPriority w:val="99"/>
    <w:rsid w:val="00503026"/>
    <w:rPr>
      <w:color w:val="000000"/>
      <w:sz w:val="17"/>
      <w:szCs w:val="17"/>
    </w:rPr>
  </w:style>
  <w:style w:type="paragraph" w:styleId="ListeParagraf">
    <w:name w:val="List Paragraph"/>
    <w:basedOn w:val="Normal"/>
    <w:uiPriority w:val="34"/>
    <w:qFormat/>
    <w:rsid w:val="00503026"/>
    <w:pPr>
      <w:ind w:left="720"/>
      <w:contextualSpacing/>
    </w:pPr>
  </w:style>
  <w:style w:type="character" w:styleId="Kpr">
    <w:name w:val="Hyperlink"/>
    <w:uiPriority w:val="99"/>
    <w:unhideWhenUsed/>
    <w:rsid w:val="00503026"/>
    <w:rPr>
      <w:color w:val="0563C1"/>
      <w:u w:val="single"/>
    </w:rPr>
  </w:style>
  <w:style w:type="table" w:styleId="TabloKlavuzu">
    <w:name w:val="Table Grid"/>
    <w:basedOn w:val="NormalTablo"/>
    <w:uiPriority w:val="39"/>
    <w:rsid w:val="005030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zTablo21">
    <w:name w:val="Düz Tablo 21"/>
    <w:basedOn w:val="NormalTablo"/>
    <w:uiPriority w:val="42"/>
    <w:rsid w:val="00503026"/>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DzTablo31">
    <w:name w:val="Düz Tablo 31"/>
    <w:basedOn w:val="NormalTablo"/>
    <w:uiPriority w:val="43"/>
    <w:rsid w:val="00503026"/>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Stil1">
    <w:name w:val="Stil1"/>
    <w:basedOn w:val="NormalTablo"/>
    <w:uiPriority w:val="99"/>
    <w:rsid w:val="00503026"/>
    <w:tblPr>
      <w:tblInd w:w="0" w:type="dxa"/>
      <w:tblCellMar>
        <w:top w:w="0" w:type="dxa"/>
        <w:left w:w="108" w:type="dxa"/>
        <w:bottom w:w="0" w:type="dxa"/>
        <w:right w:w="108" w:type="dxa"/>
      </w:tblCellMar>
    </w:tblPr>
  </w:style>
  <w:style w:type="table" w:customStyle="1" w:styleId="TabloKlavuzuAk1">
    <w:name w:val="Tablo Kılavuzu Açık1"/>
    <w:basedOn w:val="NormalTablo"/>
    <w:uiPriority w:val="40"/>
    <w:rsid w:val="00503026"/>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Default">
    <w:name w:val="Default"/>
    <w:rsid w:val="00503026"/>
    <w:pPr>
      <w:autoSpaceDE w:val="0"/>
      <w:autoSpaceDN w:val="0"/>
      <w:adjustRightInd w:val="0"/>
    </w:pPr>
    <w:rPr>
      <w:rFonts w:ascii="Tahoma" w:hAnsi="Tahoma" w:cs="Tahoma"/>
      <w:color w:val="000000"/>
      <w:sz w:val="24"/>
      <w:szCs w:val="24"/>
      <w:lang w:eastAsia="en-US"/>
    </w:rPr>
  </w:style>
  <w:style w:type="paragraph" w:styleId="HTMLncedenBiimlendirilmi">
    <w:name w:val="HTML Preformatted"/>
    <w:basedOn w:val="Normal"/>
    <w:link w:val="HTMLncedenBiimlendirilmiChar"/>
    <w:uiPriority w:val="99"/>
    <w:semiHidden/>
    <w:unhideWhenUsed/>
    <w:rsid w:val="00503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503026"/>
    <w:rPr>
      <w:rFonts w:ascii="Courier New" w:eastAsia="Times New Roman" w:hAnsi="Courier New" w:cs="Courier New"/>
      <w:sz w:val="20"/>
      <w:szCs w:val="20"/>
      <w:lang w:eastAsia="tr-TR"/>
    </w:rPr>
  </w:style>
  <w:style w:type="paragraph" w:styleId="Dzeltme">
    <w:name w:val="Revision"/>
    <w:hidden/>
    <w:uiPriority w:val="99"/>
    <w:semiHidden/>
    <w:rsid w:val="00503026"/>
    <w:rPr>
      <w:sz w:val="22"/>
      <w:szCs w:val="22"/>
      <w:lang w:eastAsia="en-US"/>
    </w:rPr>
  </w:style>
  <w:style w:type="paragraph" w:styleId="BalonMetni">
    <w:name w:val="Balloon Text"/>
    <w:basedOn w:val="Normal"/>
    <w:link w:val="BalonMetniChar"/>
    <w:uiPriority w:val="99"/>
    <w:semiHidden/>
    <w:unhideWhenUsed/>
    <w:rsid w:val="00503026"/>
    <w:pPr>
      <w:spacing w:after="0" w:line="240" w:lineRule="auto"/>
    </w:pPr>
    <w:rPr>
      <w:rFonts w:ascii="Lucida Grande" w:hAnsi="Lucida Grande"/>
      <w:sz w:val="18"/>
      <w:szCs w:val="18"/>
    </w:rPr>
  </w:style>
  <w:style w:type="character" w:customStyle="1" w:styleId="BalonMetniChar">
    <w:name w:val="Balon Metni Char"/>
    <w:basedOn w:val="VarsaylanParagrafYazTipi"/>
    <w:link w:val="BalonMetni"/>
    <w:uiPriority w:val="99"/>
    <w:semiHidden/>
    <w:rsid w:val="00503026"/>
    <w:rPr>
      <w:rFonts w:ascii="Lucida Grande" w:eastAsia="Calibri" w:hAnsi="Lucida Grande" w:cs="Times New Roman"/>
      <w:sz w:val="18"/>
      <w:szCs w:val="18"/>
    </w:rPr>
  </w:style>
  <w:style w:type="character" w:styleId="SatrNumaras">
    <w:name w:val="line number"/>
    <w:basedOn w:val="VarsaylanParagrafYazTipi"/>
    <w:uiPriority w:val="99"/>
    <w:semiHidden/>
    <w:unhideWhenUsed/>
    <w:rsid w:val="00503026"/>
  </w:style>
  <w:style w:type="character" w:styleId="AklamaBavurusu">
    <w:name w:val="annotation reference"/>
    <w:basedOn w:val="VarsaylanParagrafYazTipi"/>
    <w:uiPriority w:val="99"/>
    <w:semiHidden/>
    <w:unhideWhenUsed/>
    <w:rsid w:val="00503026"/>
    <w:rPr>
      <w:sz w:val="16"/>
      <w:szCs w:val="16"/>
    </w:rPr>
  </w:style>
  <w:style w:type="paragraph" w:styleId="AklamaMetni">
    <w:name w:val="annotation text"/>
    <w:basedOn w:val="Normal"/>
    <w:link w:val="AklamaMetniChar"/>
    <w:uiPriority w:val="99"/>
    <w:semiHidden/>
    <w:unhideWhenUsed/>
    <w:rsid w:val="00503026"/>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03026"/>
    <w:rPr>
      <w:sz w:val="20"/>
      <w:szCs w:val="20"/>
    </w:rPr>
  </w:style>
  <w:style w:type="paragraph" w:styleId="AklamaKonusu">
    <w:name w:val="annotation subject"/>
    <w:basedOn w:val="AklamaMetni"/>
    <w:next w:val="AklamaMetni"/>
    <w:link w:val="AklamaKonusuChar"/>
    <w:uiPriority w:val="99"/>
    <w:semiHidden/>
    <w:unhideWhenUsed/>
    <w:rsid w:val="00503026"/>
    <w:rPr>
      <w:b/>
      <w:bCs/>
    </w:rPr>
  </w:style>
  <w:style w:type="character" w:customStyle="1" w:styleId="AklamaKonusuChar">
    <w:name w:val="Açıklama Konusu Char"/>
    <w:basedOn w:val="AklamaMetniChar"/>
    <w:link w:val="AklamaKonusu"/>
    <w:uiPriority w:val="99"/>
    <w:semiHidden/>
    <w:rsid w:val="005030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cbi.nlm.nih.gov/pubmed/?term=Aral%20N%5BAuthor%5D&amp;cauthor=true&amp;cauthor_uid=1806508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cbi.nlm.nih.gov/pubmed/?term=Ceylan%20R%5BAuthor%5D&amp;cauthor=true&amp;cauthor_uid=18065088" TargetMode="External"/><Relationship Id="rId5" Type="http://schemas.openxmlformats.org/officeDocument/2006/relationships/hyperlink" Target="http://www.ncbi.nlm.nih.gov/pubmed/2095353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18</Pages>
  <Words>5088</Words>
  <Characters>29004</Characters>
  <Application>Microsoft Office Word</Application>
  <DocSecurity>0</DocSecurity>
  <Lines>241</Lines>
  <Paragraphs>68</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34024</CharactersWithSpaces>
  <SharedDoc>false</SharedDoc>
  <HLinks>
    <vt:vector size="18" baseType="variant">
      <vt:variant>
        <vt:i4>6815749</vt:i4>
      </vt:variant>
      <vt:variant>
        <vt:i4>6</vt:i4>
      </vt:variant>
      <vt:variant>
        <vt:i4>0</vt:i4>
      </vt:variant>
      <vt:variant>
        <vt:i4>5</vt:i4>
      </vt:variant>
      <vt:variant>
        <vt:lpwstr>http://www.ncbi.nlm.nih.gov/pubmed/?term=Aral%20N%5BAuthor%5D&amp;cauthor=true&amp;cauthor_uid=18065088</vt:lpwstr>
      </vt:variant>
      <vt:variant>
        <vt:lpwstr/>
      </vt:variant>
      <vt:variant>
        <vt:i4>1245280</vt:i4>
      </vt:variant>
      <vt:variant>
        <vt:i4>3</vt:i4>
      </vt:variant>
      <vt:variant>
        <vt:i4>0</vt:i4>
      </vt:variant>
      <vt:variant>
        <vt:i4>5</vt:i4>
      </vt:variant>
      <vt:variant>
        <vt:lpwstr>http://www.ncbi.nlm.nih.gov/pubmed/?term=Ceylan%20R%5BAuthor%5D&amp;cauthor=true&amp;cauthor_uid=18065088</vt:lpwstr>
      </vt:variant>
      <vt:variant>
        <vt:lpwstr/>
      </vt:variant>
      <vt:variant>
        <vt:i4>3866662</vt:i4>
      </vt:variant>
      <vt:variant>
        <vt:i4>0</vt:i4>
      </vt:variant>
      <vt:variant>
        <vt:i4>0</vt:i4>
      </vt:variant>
      <vt:variant>
        <vt:i4>5</vt:i4>
      </vt:variant>
      <vt:variant>
        <vt:lpwstr>http://www.ncbi.nlm.nih.gov/pubmed/20953535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meral</cp:lastModifiedBy>
  <cp:revision>6</cp:revision>
  <dcterms:created xsi:type="dcterms:W3CDTF">2016-11-30T11:13:00Z</dcterms:created>
  <dcterms:modified xsi:type="dcterms:W3CDTF">2016-11-30T11:30:00Z</dcterms:modified>
</cp:coreProperties>
</file>