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082" w:rsidRDefault="005D0082" w:rsidP="002829D3">
      <w:pPr>
        <w:autoSpaceDE w:val="0"/>
        <w:autoSpaceDN w:val="0"/>
        <w:adjustRightInd w:val="0"/>
        <w:spacing w:after="0" w:line="240" w:lineRule="auto"/>
        <w:ind w:right="113"/>
        <w:jc w:val="center"/>
        <w:rPr>
          <w:rFonts w:ascii="Times New Roman" w:hAnsi="Times New Roman" w:cs="Times New Roman"/>
          <w:b/>
          <w:sz w:val="24"/>
          <w:szCs w:val="24"/>
        </w:rPr>
      </w:pPr>
      <w:r>
        <w:rPr>
          <w:rFonts w:ascii="Times New Roman" w:hAnsi="Times New Roman" w:cs="Times New Roman"/>
          <w:b/>
          <w:sz w:val="24"/>
          <w:szCs w:val="24"/>
        </w:rPr>
        <w:t xml:space="preserve">TURİZM </w:t>
      </w:r>
      <w:r w:rsidR="008B75EC">
        <w:rPr>
          <w:rFonts w:ascii="Times New Roman" w:hAnsi="Times New Roman" w:cs="Times New Roman"/>
          <w:b/>
          <w:sz w:val="24"/>
          <w:szCs w:val="24"/>
        </w:rPr>
        <w:t xml:space="preserve">EĞİTİMİ VEREN </w:t>
      </w:r>
      <w:r w:rsidR="00482A39">
        <w:rPr>
          <w:rFonts w:ascii="Times New Roman" w:hAnsi="Times New Roman" w:cs="Times New Roman"/>
          <w:b/>
          <w:sz w:val="24"/>
          <w:szCs w:val="24"/>
        </w:rPr>
        <w:t>AKADEMİSYENLERİN</w:t>
      </w:r>
      <w:r>
        <w:rPr>
          <w:rFonts w:ascii="Times New Roman" w:hAnsi="Times New Roman" w:cs="Times New Roman"/>
          <w:b/>
          <w:sz w:val="24"/>
          <w:szCs w:val="24"/>
        </w:rPr>
        <w:t xml:space="preserve"> </w:t>
      </w:r>
      <w:r w:rsidR="008B75EC">
        <w:rPr>
          <w:rFonts w:ascii="Times New Roman" w:hAnsi="Times New Roman" w:cs="Times New Roman"/>
          <w:b/>
          <w:sz w:val="24"/>
          <w:szCs w:val="24"/>
        </w:rPr>
        <w:t xml:space="preserve">İŞ TATMİN VE PERFORMANS DÜZEYLERİNİN </w:t>
      </w:r>
      <w:r w:rsidR="007B7673">
        <w:rPr>
          <w:rFonts w:ascii="Times New Roman" w:hAnsi="Times New Roman" w:cs="Times New Roman"/>
          <w:b/>
          <w:sz w:val="24"/>
          <w:szCs w:val="24"/>
        </w:rPr>
        <w:t>BİREYSEL</w:t>
      </w:r>
      <w:r w:rsidR="00482A39">
        <w:rPr>
          <w:rFonts w:ascii="Times New Roman" w:hAnsi="Times New Roman" w:cs="Times New Roman"/>
          <w:b/>
          <w:sz w:val="24"/>
          <w:szCs w:val="24"/>
        </w:rPr>
        <w:t xml:space="preserve"> ÖZEL</w:t>
      </w:r>
      <w:r>
        <w:rPr>
          <w:rFonts w:ascii="Times New Roman" w:hAnsi="Times New Roman" w:cs="Times New Roman"/>
          <w:b/>
          <w:sz w:val="24"/>
          <w:szCs w:val="24"/>
        </w:rPr>
        <w:t>LİKLERİNE GÖRE DEĞİŞMESİ</w:t>
      </w:r>
    </w:p>
    <w:p w:rsidR="005D0082" w:rsidRDefault="005D0082" w:rsidP="00AF463A">
      <w:pPr>
        <w:pStyle w:val="ListeParagraf"/>
        <w:autoSpaceDE w:val="0"/>
        <w:autoSpaceDN w:val="0"/>
        <w:adjustRightInd w:val="0"/>
        <w:spacing w:after="0" w:line="360" w:lineRule="auto"/>
        <w:ind w:left="227" w:right="113"/>
        <w:jc w:val="center"/>
        <w:rPr>
          <w:rFonts w:ascii="Times New Roman" w:hAnsi="Times New Roman" w:cs="Times New Roman"/>
          <w:b/>
          <w:sz w:val="24"/>
          <w:szCs w:val="24"/>
        </w:rPr>
      </w:pPr>
    </w:p>
    <w:p w:rsidR="008B75EC" w:rsidRDefault="008B75EC" w:rsidP="00AF463A">
      <w:pPr>
        <w:pStyle w:val="ListeParagraf"/>
        <w:autoSpaceDE w:val="0"/>
        <w:autoSpaceDN w:val="0"/>
        <w:adjustRightInd w:val="0"/>
        <w:spacing w:after="0" w:line="360" w:lineRule="auto"/>
        <w:ind w:left="227" w:right="113"/>
        <w:jc w:val="center"/>
        <w:rPr>
          <w:rFonts w:ascii="Times New Roman" w:hAnsi="Times New Roman" w:cs="Times New Roman"/>
          <w:b/>
          <w:sz w:val="24"/>
          <w:szCs w:val="24"/>
        </w:rPr>
      </w:pPr>
    </w:p>
    <w:p w:rsidR="00107F0C" w:rsidRDefault="00107F0C" w:rsidP="00AF463A">
      <w:pPr>
        <w:pStyle w:val="ListeParagraf"/>
        <w:autoSpaceDE w:val="0"/>
        <w:autoSpaceDN w:val="0"/>
        <w:adjustRightInd w:val="0"/>
        <w:spacing w:after="0" w:line="360" w:lineRule="auto"/>
        <w:ind w:left="227" w:right="113"/>
        <w:jc w:val="center"/>
        <w:rPr>
          <w:rFonts w:ascii="Times New Roman" w:hAnsi="Times New Roman" w:cs="Times New Roman"/>
          <w:b/>
          <w:sz w:val="24"/>
          <w:szCs w:val="24"/>
        </w:rPr>
      </w:pPr>
    </w:p>
    <w:p w:rsidR="005D0082" w:rsidRDefault="005D0082" w:rsidP="00AF463A">
      <w:pPr>
        <w:pStyle w:val="ListeParagraf"/>
        <w:autoSpaceDE w:val="0"/>
        <w:autoSpaceDN w:val="0"/>
        <w:adjustRightInd w:val="0"/>
        <w:spacing w:after="0" w:line="360" w:lineRule="auto"/>
        <w:ind w:left="227" w:right="113"/>
        <w:jc w:val="right"/>
        <w:rPr>
          <w:rFonts w:ascii="Times New Roman" w:hAnsi="Times New Roman" w:cs="Times New Roman"/>
          <w:b/>
          <w:sz w:val="24"/>
          <w:szCs w:val="24"/>
        </w:rPr>
      </w:pPr>
      <w:r>
        <w:rPr>
          <w:rFonts w:ascii="Times New Roman" w:hAnsi="Times New Roman" w:cs="Times New Roman"/>
          <w:b/>
          <w:sz w:val="24"/>
          <w:szCs w:val="24"/>
        </w:rPr>
        <w:t>Şule ARDIÇ YETİŞ</w:t>
      </w:r>
      <w:r>
        <w:rPr>
          <w:rStyle w:val="DipnotBavurusu"/>
          <w:rFonts w:ascii="Times New Roman" w:hAnsi="Times New Roman" w:cs="Times New Roman"/>
          <w:b/>
          <w:sz w:val="24"/>
          <w:szCs w:val="24"/>
        </w:rPr>
        <w:footnoteReference w:id="1"/>
      </w:r>
    </w:p>
    <w:p w:rsidR="005D0082" w:rsidRDefault="005D0082" w:rsidP="00AF463A">
      <w:pPr>
        <w:pStyle w:val="ListeParagraf"/>
        <w:autoSpaceDE w:val="0"/>
        <w:autoSpaceDN w:val="0"/>
        <w:adjustRightInd w:val="0"/>
        <w:spacing w:after="0" w:line="360" w:lineRule="auto"/>
        <w:ind w:left="227" w:right="113"/>
        <w:jc w:val="right"/>
        <w:rPr>
          <w:rFonts w:ascii="Times New Roman" w:hAnsi="Times New Roman" w:cs="Times New Roman"/>
          <w:b/>
          <w:sz w:val="24"/>
          <w:szCs w:val="24"/>
        </w:rPr>
      </w:pPr>
      <w:r>
        <w:rPr>
          <w:rFonts w:ascii="Times New Roman" w:hAnsi="Times New Roman" w:cs="Times New Roman"/>
          <w:b/>
          <w:sz w:val="24"/>
          <w:szCs w:val="24"/>
        </w:rPr>
        <w:t>Eda ÖZGÜL KATLAV</w:t>
      </w:r>
      <w:r>
        <w:rPr>
          <w:rStyle w:val="DipnotBavurusu"/>
          <w:rFonts w:ascii="Times New Roman" w:hAnsi="Times New Roman" w:cs="Times New Roman"/>
          <w:b/>
          <w:sz w:val="24"/>
          <w:szCs w:val="24"/>
        </w:rPr>
        <w:footnoteReference w:id="2"/>
      </w:r>
    </w:p>
    <w:p w:rsidR="008B75EC" w:rsidRPr="00945504" w:rsidRDefault="008B75EC" w:rsidP="00AF463A">
      <w:pPr>
        <w:autoSpaceDE w:val="0"/>
        <w:autoSpaceDN w:val="0"/>
        <w:adjustRightInd w:val="0"/>
        <w:spacing w:after="0" w:line="360" w:lineRule="auto"/>
        <w:ind w:right="113"/>
        <w:rPr>
          <w:rFonts w:ascii="Times New Roman" w:hAnsi="Times New Roman" w:cs="Times New Roman"/>
          <w:b/>
          <w:sz w:val="24"/>
          <w:szCs w:val="24"/>
        </w:rPr>
      </w:pPr>
    </w:p>
    <w:p w:rsidR="008F4C4A" w:rsidRPr="00C64F6D" w:rsidRDefault="008F4C4A" w:rsidP="00C64F6D">
      <w:pPr>
        <w:autoSpaceDE w:val="0"/>
        <w:autoSpaceDN w:val="0"/>
        <w:adjustRightInd w:val="0"/>
        <w:spacing w:after="0" w:line="360" w:lineRule="auto"/>
        <w:ind w:right="113"/>
        <w:rPr>
          <w:rFonts w:ascii="Times New Roman" w:hAnsi="Times New Roman" w:cs="Times New Roman"/>
          <w:b/>
          <w:sz w:val="24"/>
          <w:szCs w:val="24"/>
        </w:rPr>
      </w:pPr>
    </w:p>
    <w:p w:rsidR="008B75EC" w:rsidRPr="002829D3" w:rsidRDefault="008B75EC" w:rsidP="008F4C4A">
      <w:pPr>
        <w:autoSpaceDE w:val="0"/>
        <w:autoSpaceDN w:val="0"/>
        <w:adjustRightInd w:val="0"/>
        <w:spacing w:after="0" w:line="360" w:lineRule="auto"/>
        <w:ind w:right="113"/>
        <w:rPr>
          <w:rFonts w:ascii="Times New Roman" w:hAnsi="Times New Roman" w:cs="Times New Roman"/>
          <w:b/>
          <w:i/>
          <w:sz w:val="24"/>
          <w:szCs w:val="24"/>
        </w:rPr>
      </w:pPr>
    </w:p>
    <w:p w:rsidR="005D0082" w:rsidRPr="002829D3" w:rsidRDefault="005D0082" w:rsidP="002829D3">
      <w:pPr>
        <w:pStyle w:val="ListeParagraf"/>
        <w:autoSpaceDE w:val="0"/>
        <w:autoSpaceDN w:val="0"/>
        <w:adjustRightInd w:val="0"/>
        <w:spacing w:after="0" w:line="240" w:lineRule="auto"/>
        <w:ind w:left="227" w:right="113"/>
        <w:jc w:val="both"/>
        <w:rPr>
          <w:rFonts w:ascii="Times New Roman" w:hAnsi="Times New Roman" w:cs="Times New Roman"/>
          <w:b/>
          <w:i/>
          <w:sz w:val="24"/>
          <w:szCs w:val="24"/>
        </w:rPr>
      </w:pPr>
      <w:r w:rsidRPr="002829D3">
        <w:rPr>
          <w:rFonts w:ascii="Times New Roman" w:hAnsi="Times New Roman" w:cs="Times New Roman"/>
          <w:b/>
          <w:i/>
          <w:sz w:val="24"/>
          <w:szCs w:val="24"/>
        </w:rPr>
        <w:t>ÖZET</w:t>
      </w:r>
    </w:p>
    <w:p w:rsidR="008B75EC" w:rsidRPr="002829D3" w:rsidRDefault="008B75EC" w:rsidP="002829D3">
      <w:pPr>
        <w:pStyle w:val="ListeParagraf"/>
        <w:autoSpaceDE w:val="0"/>
        <w:autoSpaceDN w:val="0"/>
        <w:adjustRightInd w:val="0"/>
        <w:spacing w:after="0" w:line="240" w:lineRule="auto"/>
        <w:ind w:left="227" w:right="113"/>
        <w:jc w:val="both"/>
        <w:rPr>
          <w:rFonts w:ascii="Times New Roman" w:hAnsi="Times New Roman" w:cs="Times New Roman"/>
          <w:b/>
          <w:i/>
          <w:sz w:val="24"/>
          <w:szCs w:val="24"/>
        </w:rPr>
      </w:pPr>
    </w:p>
    <w:p w:rsidR="008B75EC" w:rsidRPr="002829D3" w:rsidRDefault="00FB273F" w:rsidP="002829D3">
      <w:pPr>
        <w:pStyle w:val="ListeParagraf"/>
        <w:autoSpaceDE w:val="0"/>
        <w:autoSpaceDN w:val="0"/>
        <w:adjustRightInd w:val="0"/>
        <w:spacing w:after="0" w:line="240" w:lineRule="auto"/>
        <w:ind w:left="227" w:right="113"/>
        <w:jc w:val="both"/>
        <w:rPr>
          <w:rFonts w:ascii="Times New Roman" w:hAnsi="Times New Roman" w:cs="Times New Roman"/>
          <w:i/>
          <w:sz w:val="24"/>
          <w:szCs w:val="24"/>
        </w:rPr>
      </w:pPr>
      <w:r w:rsidRPr="002829D3">
        <w:rPr>
          <w:rFonts w:ascii="Times New Roman" w:hAnsi="Times New Roman" w:cs="Times New Roman"/>
          <w:i/>
          <w:sz w:val="24"/>
          <w:szCs w:val="24"/>
        </w:rPr>
        <w:t>Üniversiteler ülkelerin geleceğinin şekillendiği eğitim kurumlarıdır ve burada çalışan akademik personelin yaptıkları işten memnun olmaları büyük önem taşımaktadır. Literatürde iş tatminine yönelik pek çok çalışma bulunurken akademisyenlerin özellikle turizm alanında iş tatmin düzeylerine yönelik çalışma kısıtlıdır. Bu nedenle çalışmada, turizm eğitimi veren akademisyenlerin iş tatmin ve performans düzeylerinin bireysel özelliklere göre değişip değişmediğini</w:t>
      </w:r>
      <w:r w:rsidR="00D55400" w:rsidRPr="002829D3">
        <w:rPr>
          <w:rFonts w:ascii="Times New Roman" w:hAnsi="Times New Roman" w:cs="Times New Roman"/>
          <w:i/>
          <w:sz w:val="24"/>
          <w:szCs w:val="24"/>
        </w:rPr>
        <w:t>n ölçülmesi</w:t>
      </w:r>
      <w:r w:rsidRPr="002829D3">
        <w:rPr>
          <w:rFonts w:ascii="Times New Roman" w:hAnsi="Times New Roman" w:cs="Times New Roman"/>
          <w:i/>
          <w:sz w:val="24"/>
          <w:szCs w:val="24"/>
        </w:rPr>
        <w:t xml:space="preserve"> amaçlanmaktadır. Çalışmada veri toplama yöntemlerinden anket yöntemi kullanılmış ve 207 katılımcıdan yararlanılmıştır. Uygulama Mayıs-Eylül 2015 döneminde yapılmıştır. Elde edilen veriler SPSS paket programında analiz edilmiştir. Analiz sonucunda, turizm eğitimi veren akademisyenlerin iş tatmini ve performansları arasında pozitif bir ilişki olduğu tespit edilmiştir. Ayrıca, turizm eğitimi veren akademisyenlerin bireysel özelliklerine göre iş tatmin ve iş performans düzeylerinde farklılık bulunmamıştır.</w:t>
      </w:r>
    </w:p>
    <w:p w:rsidR="00FB273F" w:rsidRPr="002829D3" w:rsidRDefault="00FB273F" w:rsidP="008F4C4A">
      <w:pPr>
        <w:pStyle w:val="ListeParagraf"/>
        <w:autoSpaceDE w:val="0"/>
        <w:autoSpaceDN w:val="0"/>
        <w:adjustRightInd w:val="0"/>
        <w:spacing w:after="0" w:line="240" w:lineRule="auto"/>
        <w:ind w:left="227" w:right="113"/>
        <w:jc w:val="both"/>
        <w:rPr>
          <w:rFonts w:ascii="Times New Roman" w:hAnsi="Times New Roman" w:cs="Times New Roman"/>
          <w:i/>
          <w:sz w:val="24"/>
          <w:szCs w:val="24"/>
        </w:rPr>
      </w:pPr>
    </w:p>
    <w:p w:rsidR="008F4C4A" w:rsidRPr="002829D3" w:rsidRDefault="008F4C4A" w:rsidP="008F4C4A">
      <w:pPr>
        <w:pStyle w:val="ListeParagraf"/>
        <w:autoSpaceDE w:val="0"/>
        <w:autoSpaceDN w:val="0"/>
        <w:adjustRightInd w:val="0"/>
        <w:spacing w:after="0" w:line="240" w:lineRule="auto"/>
        <w:ind w:left="227" w:right="113"/>
        <w:jc w:val="both"/>
        <w:rPr>
          <w:rFonts w:ascii="Times New Roman" w:hAnsi="Times New Roman" w:cs="Times New Roman"/>
          <w:i/>
          <w:sz w:val="24"/>
          <w:szCs w:val="24"/>
        </w:rPr>
      </w:pPr>
      <w:r w:rsidRPr="002829D3">
        <w:rPr>
          <w:rFonts w:ascii="Times New Roman" w:hAnsi="Times New Roman" w:cs="Times New Roman"/>
          <w:b/>
          <w:i/>
          <w:sz w:val="24"/>
          <w:szCs w:val="24"/>
        </w:rPr>
        <w:t xml:space="preserve">Anahtar Kelimeler: </w:t>
      </w:r>
      <w:r w:rsidRPr="002829D3">
        <w:rPr>
          <w:rFonts w:ascii="Times New Roman" w:hAnsi="Times New Roman" w:cs="Times New Roman"/>
          <w:i/>
          <w:sz w:val="24"/>
          <w:szCs w:val="24"/>
        </w:rPr>
        <w:t xml:space="preserve">İş Tatmini, İş Performansı, Demografik Özellikler, Akademisyenler. </w:t>
      </w:r>
    </w:p>
    <w:p w:rsidR="00E26630" w:rsidRPr="002829D3" w:rsidRDefault="00E26630" w:rsidP="008F4C4A">
      <w:pPr>
        <w:pStyle w:val="ListeParagraf"/>
        <w:autoSpaceDE w:val="0"/>
        <w:autoSpaceDN w:val="0"/>
        <w:adjustRightInd w:val="0"/>
        <w:spacing w:after="0" w:line="240" w:lineRule="auto"/>
        <w:ind w:left="227" w:right="113"/>
        <w:jc w:val="both"/>
        <w:rPr>
          <w:rFonts w:ascii="Times New Roman" w:hAnsi="Times New Roman" w:cs="Times New Roman"/>
          <w:i/>
          <w:sz w:val="24"/>
          <w:szCs w:val="24"/>
        </w:rPr>
      </w:pPr>
    </w:p>
    <w:p w:rsidR="00E26630" w:rsidRDefault="00E26630" w:rsidP="008F4C4A">
      <w:pPr>
        <w:pStyle w:val="ListeParagraf"/>
        <w:autoSpaceDE w:val="0"/>
        <w:autoSpaceDN w:val="0"/>
        <w:adjustRightInd w:val="0"/>
        <w:spacing w:after="0" w:line="240" w:lineRule="auto"/>
        <w:ind w:left="227" w:right="113"/>
        <w:jc w:val="both"/>
        <w:rPr>
          <w:rFonts w:ascii="Times New Roman" w:hAnsi="Times New Roman" w:cs="Times New Roman"/>
          <w:b/>
          <w:sz w:val="24"/>
          <w:szCs w:val="24"/>
        </w:rPr>
      </w:pPr>
    </w:p>
    <w:p w:rsidR="008F4C4A" w:rsidRDefault="008F4C4A" w:rsidP="00AF463A">
      <w:pPr>
        <w:pStyle w:val="ListeParagraf"/>
        <w:autoSpaceDE w:val="0"/>
        <w:autoSpaceDN w:val="0"/>
        <w:adjustRightInd w:val="0"/>
        <w:spacing w:after="0" w:line="360" w:lineRule="auto"/>
        <w:ind w:left="227" w:right="113"/>
        <w:jc w:val="both"/>
        <w:rPr>
          <w:rFonts w:ascii="Times New Roman" w:hAnsi="Times New Roman" w:cs="Times New Roman"/>
          <w:b/>
          <w:sz w:val="24"/>
          <w:szCs w:val="24"/>
        </w:rPr>
      </w:pPr>
    </w:p>
    <w:p w:rsidR="009E7A81" w:rsidRDefault="009E7A81" w:rsidP="00AF463A">
      <w:pPr>
        <w:pStyle w:val="ListeParagraf"/>
        <w:autoSpaceDE w:val="0"/>
        <w:autoSpaceDN w:val="0"/>
        <w:adjustRightInd w:val="0"/>
        <w:spacing w:after="0" w:line="360" w:lineRule="auto"/>
        <w:ind w:left="227" w:right="113"/>
        <w:jc w:val="both"/>
        <w:rPr>
          <w:rFonts w:ascii="Times New Roman" w:hAnsi="Times New Roman" w:cs="Times New Roman"/>
          <w:b/>
          <w:sz w:val="24"/>
          <w:szCs w:val="24"/>
        </w:rPr>
      </w:pPr>
    </w:p>
    <w:p w:rsidR="008F4C4A" w:rsidRDefault="008F4C4A" w:rsidP="00AF463A">
      <w:pPr>
        <w:pStyle w:val="ListeParagraf"/>
        <w:autoSpaceDE w:val="0"/>
        <w:autoSpaceDN w:val="0"/>
        <w:adjustRightInd w:val="0"/>
        <w:spacing w:after="0" w:line="360" w:lineRule="auto"/>
        <w:ind w:left="227" w:right="113"/>
        <w:jc w:val="both"/>
        <w:rPr>
          <w:rFonts w:ascii="Times New Roman" w:hAnsi="Times New Roman" w:cs="Times New Roman"/>
          <w:b/>
          <w:sz w:val="24"/>
          <w:szCs w:val="24"/>
        </w:rPr>
      </w:pPr>
    </w:p>
    <w:p w:rsidR="008F4C4A" w:rsidRDefault="008F4C4A" w:rsidP="00AF463A">
      <w:pPr>
        <w:pStyle w:val="ListeParagraf"/>
        <w:autoSpaceDE w:val="0"/>
        <w:autoSpaceDN w:val="0"/>
        <w:adjustRightInd w:val="0"/>
        <w:spacing w:after="0" w:line="360" w:lineRule="auto"/>
        <w:ind w:left="227" w:right="113"/>
        <w:jc w:val="both"/>
        <w:rPr>
          <w:rFonts w:ascii="Times New Roman" w:hAnsi="Times New Roman" w:cs="Times New Roman"/>
          <w:b/>
          <w:sz w:val="24"/>
          <w:szCs w:val="24"/>
        </w:rPr>
      </w:pPr>
    </w:p>
    <w:p w:rsidR="008F4C4A" w:rsidRDefault="008F4C4A" w:rsidP="00AF463A">
      <w:pPr>
        <w:pStyle w:val="ListeParagraf"/>
        <w:autoSpaceDE w:val="0"/>
        <w:autoSpaceDN w:val="0"/>
        <w:adjustRightInd w:val="0"/>
        <w:spacing w:after="0" w:line="360" w:lineRule="auto"/>
        <w:ind w:left="227" w:right="113"/>
        <w:jc w:val="both"/>
        <w:rPr>
          <w:rFonts w:ascii="Times New Roman" w:hAnsi="Times New Roman" w:cs="Times New Roman"/>
          <w:b/>
          <w:sz w:val="24"/>
          <w:szCs w:val="24"/>
        </w:rPr>
      </w:pPr>
    </w:p>
    <w:p w:rsidR="008F4C4A" w:rsidRDefault="008F4C4A" w:rsidP="00AF463A">
      <w:pPr>
        <w:pStyle w:val="ListeParagraf"/>
        <w:autoSpaceDE w:val="0"/>
        <w:autoSpaceDN w:val="0"/>
        <w:adjustRightInd w:val="0"/>
        <w:spacing w:after="0" w:line="360" w:lineRule="auto"/>
        <w:ind w:left="227" w:right="113"/>
        <w:jc w:val="both"/>
        <w:rPr>
          <w:rFonts w:ascii="Times New Roman" w:hAnsi="Times New Roman" w:cs="Times New Roman"/>
          <w:b/>
          <w:sz w:val="24"/>
          <w:szCs w:val="24"/>
        </w:rPr>
      </w:pPr>
    </w:p>
    <w:p w:rsidR="002829D3" w:rsidRDefault="002829D3" w:rsidP="008F4C4A">
      <w:pPr>
        <w:autoSpaceDE w:val="0"/>
        <w:autoSpaceDN w:val="0"/>
        <w:adjustRightInd w:val="0"/>
        <w:spacing w:after="0" w:line="360" w:lineRule="auto"/>
        <w:jc w:val="center"/>
        <w:rPr>
          <w:rFonts w:ascii="Times New Roman" w:hAnsi="Times New Roman" w:cs="Times New Roman"/>
          <w:b/>
          <w:bCs/>
          <w:iCs/>
          <w:sz w:val="24"/>
          <w:szCs w:val="24"/>
        </w:rPr>
      </w:pPr>
    </w:p>
    <w:p w:rsidR="00E534C2" w:rsidRDefault="00E534C2" w:rsidP="00216752">
      <w:pPr>
        <w:autoSpaceDE w:val="0"/>
        <w:autoSpaceDN w:val="0"/>
        <w:adjustRightInd w:val="0"/>
        <w:spacing w:after="0" w:line="240" w:lineRule="auto"/>
        <w:jc w:val="center"/>
        <w:rPr>
          <w:rFonts w:ascii="Times New Roman" w:hAnsi="Times New Roman" w:cs="Times New Roman"/>
          <w:b/>
          <w:bCs/>
          <w:iCs/>
          <w:sz w:val="24"/>
          <w:szCs w:val="24"/>
        </w:rPr>
      </w:pPr>
    </w:p>
    <w:p w:rsidR="00216752" w:rsidRPr="00E534C2" w:rsidRDefault="00216752" w:rsidP="00216752">
      <w:pPr>
        <w:autoSpaceDE w:val="0"/>
        <w:autoSpaceDN w:val="0"/>
        <w:adjustRightInd w:val="0"/>
        <w:spacing w:after="0" w:line="240" w:lineRule="auto"/>
        <w:jc w:val="center"/>
        <w:rPr>
          <w:rFonts w:ascii="Times New Roman" w:hAnsi="Times New Roman" w:cs="Times New Roman"/>
          <w:b/>
          <w:bCs/>
          <w:iCs/>
          <w:sz w:val="24"/>
          <w:szCs w:val="24"/>
        </w:rPr>
      </w:pPr>
      <w:r w:rsidRPr="00E534C2">
        <w:rPr>
          <w:rFonts w:ascii="Times New Roman" w:hAnsi="Times New Roman" w:cs="Times New Roman"/>
          <w:b/>
          <w:bCs/>
          <w:iCs/>
          <w:sz w:val="24"/>
          <w:szCs w:val="24"/>
        </w:rPr>
        <w:lastRenderedPageBreak/>
        <w:t xml:space="preserve">CHANGE OF JOB SATISFACTION LEVELS OF THE TOURISM TEACHING-ACADEMIC STAFF IN ACCORDANCE WITH </w:t>
      </w:r>
      <w:r w:rsidRPr="004C00C8">
        <w:rPr>
          <w:rFonts w:ascii="Times New Roman" w:hAnsi="Times New Roman" w:cs="Times New Roman"/>
          <w:b/>
          <w:bCs/>
          <w:iCs/>
          <w:sz w:val="24"/>
          <w:szCs w:val="24"/>
        </w:rPr>
        <w:t>PERSONAL</w:t>
      </w:r>
      <w:r w:rsidRPr="00E534C2">
        <w:rPr>
          <w:rFonts w:ascii="Times New Roman" w:hAnsi="Times New Roman" w:cs="Times New Roman"/>
          <w:b/>
          <w:bCs/>
          <w:iCs/>
          <w:color w:val="FF0000"/>
          <w:sz w:val="24"/>
          <w:szCs w:val="24"/>
        </w:rPr>
        <w:t xml:space="preserve"> </w:t>
      </w:r>
      <w:r w:rsidRPr="00E534C2">
        <w:rPr>
          <w:rFonts w:ascii="Times New Roman" w:hAnsi="Times New Roman" w:cs="Times New Roman"/>
          <w:b/>
          <w:bCs/>
          <w:iCs/>
          <w:sz w:val="24"/>
          <w:szCs w:val="24"/>
        </w:rPr>
        <w:t>CHARACTERISTICS</w:t>
      </w:r>
    </w:p>
    <w:p w:rsidR="00216752" w:rsidRPr="00E534C2" w:rsidRDefault="00216752" w:rsidP="00216752">
      <w:pPr>
        <w:autoSpaceDE w:val="0"/>
        <w:autoSpaceDN w:val="0"/>
        <w:adjustRightInd w:val="0"/>
        <w:spacing w:line="360" w:lineRule="auto"/>
        <w:jc w:val="center"/>
        <w:rPr>
          <w:b/>
          <w:bCs/>
          <w:iCs/>
          <w:sz w:val="24"/>
          <w:szCs w:val="24"/>
        </w:rPr>
      </w:pPr>
    </w:p>
    <w:p w:rsidR="00216752" w:rsidRPr="00F10FED" w:rsidRDefault="00216752" w:rsidP="00216752">
      <w:pPr>
        <w:pStyle w:val="ListeParagraf"/>
        <w:autoSpaceDE w:val="0"/>
        <w:autoSpaceDN w:val="0"/>
        <w:adjustRightInd w:val="0"/>
        <w:spacing w:after="0" w:line="360" w:lineRule="auto"/>
        <w:ind w:left="227" w:right="113"/>
        <w:jc w:val="both"/>
        <w:rPr>
          <w:rFonts w:ascii="Times New Roman" w:hAnsi="Times New Roman" w:cs="Times New Roman"/>
          <w:b/>
          <w:i/>
          <w:sz w:val="24"/>
          <w:szCs w:val="24"/>
        </w:rPr>
      </w:pPr>
      <w:r w:rsidRPr="00F10FED">
        <w:rPr>
          <w:rFonts w:ascii="Times New Roman" w:hAnsi="Times New Roman" w:cs="Times New Roman"/>
          <w:b/>
          <w:i/>
          <w:sz w:val="24"/>
          <w:szCs w:val="24"/>
        </w:rPr>
        <w:t>ABSTRACT</w:t>
      </w:r>
    </w:p>
    <w:p w:rsidR="00216752" w:rsidRPr="00F10FED" w:rsidRDefault="00216752" w:rsidP="00216752">
      <w:pPr>
        <w:pStyle w:val="ListeParagraf"/>
        <w:autoSpaceDE w:val="0"/>
        <w:autoSpaceDN w:val="0"/>
        <w:adjustRightInd w:val="0"/>
        <w:spacing w:after="0" w:line="240" w:lineRule="auto"/>
        <w:ind w:left="227" w:right="113"/>
        <w:jc w:val="both"/>
        <w:rPr>
          <w:rFonts w:ascii="Times New Roman" w:hAnsi="Times New Roman" w:cs="Times New Roman"/>
          <w:i/>
          <w:sz w:val="24"/>
          <w:szCs w:val="24"/>
          <w:lang w:val="en-US"/>
        </w:rPr>
      </w:pPr>
      <w:r w:rsidRPr="00F10FED">
        <w:rPr>
          <w:rFonts w:ascii="Times New Roman" w:hAnsi="Times New Roman" w:cs="Times New Roman"/>
          <w:i/>
          <w:sz w:val="24"/>
          <w:szCs w:val="24"/>
          <w:lang w:val="en-US"/>
        </w:rPr>
        <w:t xml:space="preserve">Universities are educational institutions that shape the future of countries and it is important if the academicians working in universities are satisfied with their work. While many studies can be found about job satisfaction in the literature, job satisfaction of academicians, especially in the field of tourism is limited. For this reason, the study aimed to evaluate whether the level of job satisfaction and performance of tourism training academicians changed or not according to their personal characteristics. A survey has been completed by 207 tourism academicians via e-mail during the period May-September 2015. The collected data were analyzed by using SPSS program. According to the result of the analysis, it is certain that there is a positive relation between job satisfaction and job performance for the population of tourism training academicians. Also, it is found that this relation does not change significantly with personal characteristics of participants in the survey.  </w:t>
      </w:r>
    </w:p>
    <w:p w:rsidR="00216752" w:rsidRPr="00F10FED" w:rsidRDefault="00216752" w:rsidP="00216752">
      <w:pPr>
        <w:autoSpaceDE w:val="0"/>
        <w:autoSpaceDN w:val="0"/>
        <w:adjustRightInd w:val="0"/>
        <w:ind w:right="113"/>
        <w:jc w:val="both"/>
        <w:rPr>
          <w:i/>
          <w:sz w:val="24"/>
          <w:szCs w:val="24"/>
          <w:lang w:val="en-US"/>
        </w:rPr>
      </w:pPr>
    </w:p>
    <w:p w:rsidR="00216752" w:rsidRPr="00F10FED" w:rsidRDefault="00216752" w:rsidP="00216752">
      <w:pPr>
        <w:pStyle w:val="ListeParagraf"/>
        <w:autoSpaceDE w:val="0"/>
        <w:autoSpaceDN w:val="0"/>
        <w:adjustRightInd w:val="0"/>
        <w:spacing w:after="0" w:line="240" w:lineRule="auto"/>
        <w:ind w:left="227" w:right="113"/>
        <w:jc w:val="both"/>
        <w:rPr>
          <w:rFonts w:ascii="Times New Roman" w:hAnsi="Times New Roman" w:cs="Times New Roman"/>
          <w:i/>
          <w:sz w:val="24"/>
          <w:szCs w:val="24"/>
          <w:lang w:val="en-US"/>
        </w:rPr>
      </w:pPr>
      <w:r w:rsidRPr="00F10FED">
        <w:rPr>
          <w:rFonts w:ascii="Times New Roman" w:hAnsi="Times New Roman" w:cs="Times New Roman"/>
          <w:b/>
          <w:i/>
          <w:sz w:val="24"/>
          <w:szCs w:val="24"/>
          <w:lang w:val="en-US"/>
        </w:rPr>
        <w:t>Keywords:</w:t>
      </w:r>
      <w:r w:rsidRPr="00F10FED">
        <w:rPr>
          <w:rFonts w:ascii="Times New Roman" w:hAnsi="Times New Roman" w:cs="Times New Roman"/>
          <w:i/>
          <w:sz w:val="24"/>
          <w:szCs w:val="24"/>
          <w:lang w:val="en-US"/>
        </w:rPr>
        <w:t xml:space="preserve"> Job Satisfaction, Job Performance, Demographic Characteristics, Academicians.</w:t>
      </w:r>
    </w:p>
    <w:p w:rsidR="00FB273F" w:rsidRDefault="00FB273F" w:rsidP="008F4C4A">
      <w:pPr>
        <w:pStyle w:val="ListeParagraf"/>
        <w:autoSpaceDE w:val="0"/>
        <w:autoSpaceDN w:val="0"/>
        <w:adjustRightInd w:val="0"/>
        <w:spacing w:after="0" w:line="240" w:lineRule="auto"/>
        <w:ind w:left="227" w:right="113"/>
        <w:jc w:val="both"/>
        <w:rPr>
          <w:rFonts w:ascii="Times New Roman" w:hAnsi="Times New Roman" w:cs="Times New Roman"/>
          <w:b/>
          <w:sz w:val="24"/>
          <w:szCs w:val="24"/>
        </w:rPr>
      </w:pPr>
    </w:p>
    <w:p w:rsidR="0052060F" w:rsidRPr="009E7A81" w:rsidRDefault="009E7A81" w:rsidP="009E7A81">
      <w:pPr>
        <w:autoSpaceDE w:val="0"/>
        <w:autoSpaceDN w:val="0"/>
        <w:adjustRightInd w:val="0"/>
        <w:spacing w:after="0" w:line="240" w:lineRule="auto"/>
        <w:ind w:left="227" w:right="113"/>
        <w:jc w:val="both"/>
        <w:rPr>
          <w:rFonts w:ascii="Times New Roman" w:hAnsi="Times New Roman" w:cs="Times New Roman"/>
          <w:b/>
          <w:sz w:val="24"/>
          <w:szCs w:val="24"/>
        </w:rPr>
      </w:pPr>
      <w:r>
        <w:rPr>
          <w:rFonts w:ascii="Times New Roman" w:hAnsi="Times New Roman" w:cs="Times New Roman"/>
          <w:b/>
          <w:sz w:val="24"/>
          <w:szCs w:val="24"/>
        </w:rPr>
        <w:t>1.</w:t>
      </w:r>
      <w:r w:rsidR="0052060F" w:rsidRPr="009E7A81">
        <w:rPr>
          <w:rFonts w:ascii="Times New Roman" w:hAnsi="Times New Roman" w:cs="Times New Roman"/>
          <w:b/>
          <w:sz w:val="24"/>
          <w:szCs w:val="24"/>
        </w:rPr>
        <w:t>GİRİŞ</w:t>
      </w:r>
    </w:p>
    <w:p w:rsidR="0052060F" w:rsidRPr="00F12816" w:rsidRDefault="0052060F" w:rsidP="004B5F7A">
      <w:pPr>
        <w:autoSpaceDE w:val="0"/>
        <w:autoSpaceDN w:val="0"/>
        <w:adjustRightInd w:val="0"/>
        <w:spacing w:after="0" w:line="240" w:lineRule="auto"/>
        <w:ind w:left="227" w:right="113"/>
        <w:jc w:val="both"/>
        <w:rPr>
          <w:rFonts w:ascii="Times New Roman" w:hAnsi="Times New Roman" w:cs="Times New Roman"/>
          <w:sz w:val="24"/>
          <w:szCs w:val="24"/>
        </w:rPr>
      </w:pPr>
    </w:p>
    <w:p w:rsidR="0052060F" w:rsidRPr="00F12816" w:rsidRDefault="0052060F" w:rsidP="004B5F7A">
      <w:pPr>
        <w:autoSpaceDE w:val="0"/>
        <w:autoSpaceDN w:val="0"/>
        <w:adjustRightInd w:val="0"/>
        <w:spacing w:after="0" w:line="240" w:lineRule="auto"/>
        <w:ind w:left="227" w:right="113"/>
        <w:jc w:val="both"/>
        <w:rPr>
          <w:rFonts w:ascii="Times New Roman" w:hAnsi="Times New Roman" w:cs="Times New Roman"/>
          <w:sz w:val="24"/>
          <w:szCs w:val="24"/>
        </w:rPr>
      </w:pPr>
      <w:r w:rsidRPr="00F12816">
        <w:rPr>
          <w:rFonts w:ascii="Times New Roman" w:hAnsi="Times New Roman" w:cs="Times New Roman"/>
          <w:sz w:val="24"/>
          <w:szCs w:val="24"/>
        </w:rPr>
        <w:t xml:space="preserve">Günümüzde her birey elindeki koşullar elverdiğince ihtiyaçlarını karşılamaya çalışmaktadır. İhtiyaçlarını karşılayabilen bireyler psikolojik olarak tatmin olurken </w:t>
      </w:r>
      <w:r w:rsidR="00551000">
        <w:rPr>
          <w:rFonts w:ascii="Times New Roman" w:hAnsi="Times New Roman" w:cs="Times New Roman"/>
          <w:sz w:val="24"/>
          <w:szCs w:val="24"/>
        </w:rPr>
        <w:t>tam tersi bir durumda</w:t>
      </w:r>
      <w:r w:rsidRPr="00F12816">
        <w:rPr>
          <w:rFonts w:ascii="Times New Roman" w:hAnsi="Times New Roman" w:cs="Times New Roman"/>
          <w:sz w:val="24"/>
          <w:szCs w:val="24"/>
        </w:rPr>
        <w:t xml:space="preserve"> bireylerde tatminsizlik yaşanmaktadır. İş hayatında çetinleşen şartlar altında işg</w:t>
      </w:r>
      <w:r w:rsidR="00551000">
        <w:rPr>
          <w:rFonts w:ascii="Times New Roman" w:hAnsi="Times New Roman" w:cs="Times New Roman"/>
          <w:sz w:val="24"/>
          <w:szCs w:val="24"/>
        </w:rPr>
        <w:t xml:space="preserve">örenlerin tatmin yaşaması zorlaşmaktadır. </w:t>
      </w:r>
      <w:r w:rsidR="003638FF">
        <w:rPr>
          <w:rFonts w:ascii="Times New Roman" w:hAnsi="Times New Roman" w:cs="Times New Roman"/>
          <w:sz w:val="24"/>
          <w:szCs w:val="24"/>
        </w:rPr>
        <w:t xml:space="preserve">Küreselleşen dünyada rekabetin artmasıyla birlikte işgörenlerin iş tatmini ve performans gibi konular önem kazanmıştır. Bu nedenle </w:t>
      </w:r>
      <w:r w:rsidR="00551000">
        <w:rPr>
          <w:rFonts w:ascii="Times New Roman" w:hAnsi="Times New Roman" w:cs="Times New Roman"/>
          <w:sz w:val="24"/>
          <w:szCs w:val="24"/>
        </w:rPr>
        <w:t>i</w:t>
      </w:r>
      <w:r w:rsidRPr="00F12816">
        <w:rPr>
          <w:rFonts w:ascii="Times New Roman" w:hAnsi="Times New Roman" w:cs="Times New Roman"/>
          <w:sz w:val="24"/>
          <w:szCs w:val="24"/>
        </w:rPr>
        <w:t xml:space="preserve">ş tatmini </w:t>
      </w:r>
      <w:r w:rsidR="008539CC" w:rsidRPr="00F12816">
        <w:rPr>
          <w:rFonts w:ascii="Times New Roman" w:hAnsi="Times New Roman" w:cs="Times New Roman"/>
          <w:sz w:val="24"/>
          <w:szCs w:val="24"/>
        </w:rPr>
        <w:t xml:space="preserve">ve iş tatmininin etkilediği performans konuları birçok çalışmaya konu olmuştur (Gupta, 1982; Agho vd., 1993; </w:t>
      </w:r>
      <w:r w:rsidR="00BC5F86" w:rsidRPr="00F12816">
        <w:rPr>
          <w:rFonts w:ascii="Times New Roman" w:hAnsi="Times New Roman" w:cs="Times New Roman"/>
          <w:sz w:val="24"/>
          <w:szCs w:val="24"/>
        </w:rPr>
        <w:t xml:space="preserve">Eyupoğlu ve Saner, 2009; </w:t>
      </w:r>
      <w:r w:rsidR="00D36CF4">
        <w:rPr>
          <w:rFonts w:ascii="Times New Roman" w:hAnsi="Times New Roman" w:cs="Times New Roman"/>
          <w:sz w:val="24"/>
          <w:szCs w:val="24"/>
        </w:rPr>
        <w:t>Tsai ve Wu, 2010</w:t>
      </w:r>
      <w:r w:rsidR="00D36CF4" w:rsidRPr="00F12816">
        <w:rPr>
          <w:rFonts w:ascii="Times New Roman" w:hAnsi="Times New Roman" w:cs="Times New Roman"/>
          <w:sz w:val="24"/>
          <w:szCs w:val="24"/>
        </w:rPr>
        <w:t xml:space="preserve">; </w:t>
      </w:r>
      <w:r w:rsidR="00482A39">
        <w:rPr>
          <w:rFonts w:ascii="Times New Roman" w:hAnsi="Times New Roman" w:cs="Times New Roman"/>
          <w:sz w:val="24"/>
          <w:szCs w:val="24"/>
        </w:rPr>
        <w:t>Yazıcıoğlu, 2010</w:t>
      </w:r>
      <w:r w:rsidR="008539CC" w:rsidRPr="00F12816">
        <w:rPr>
          <w:rFonts w:ascii="Times New Roman" w:hAnsi="Times New Roman" w:cs="Times New Roman"/>
          <w:sz w:val="24"/>
          <w:szCs w:val="24"/>
        </w:rPr>
        <w:t xml:space="preserve">; Özaydın ve Özdemir, 2014). </w:t>
      </w:r>
    </w:p>
    <w:p w:rsidR="008539CC" w:rsidRPr="00F12816" w:rsidRDefault="008539CC" w:rsidP="004B5F7A">
      <w:pPr>
        <w:autoSpaceDE w:val="0"/>
        <w:autoSpaceDN w:val="0"/>
        <w:adjustRightInd w:val="0"/>
        <w:spacing w:after="0" w:line="240" w:lineRule="auto"/>
        <w:ind w:left="227" w:right="113"/>
        <w:jc w:val="both"/>
        <w:rPr>
          <w:rFonts w:ascii="Times New Roman" w:hAnsi="Times New Roman" w:cs="Times New Roman"/>
          <w:sz w:val="24"/>
          <w:szCs w:val="24"/>
        </w:rPr>
      </w:pPr>
    </w:p>
    <w:p w:rsidR="0052060F" w:rsidRPr="00F12816" w:rsidRDefault="008539CC" w:rsidP="008F4C4A">
      <w:pPr>
        <w:autoSpaceDE w:val="0"/>
        <w:autoSpaceDN w:val="0"/>
        <w:adjustRightInd w:val="0"/>
        <w:spacing w:after="0" w:line="240" w:lineRule="auto"/>
        <w:ind w:left="227" w:right="113"/>
        <w:jc w:val="both"/>
        <w:rPr>
          <w:rFonts w:ascii="Times New Roman" w:hAnsi="Times New Roman" w:cs="Times New Roman"/>
          <w:sz w:val="24"/>
          <w:szCs w:val="24"/>
        </w:rPr>
      </w:pPr>
      <w:r w:rsidRPr="00F12816">
        <w:rPr>
          <w:rFonts w:ascii="Times New Roman" w:hAnsi="Times New Roman" w:cs="Times New Roman"/>
          <w:sz w:val="24"/>
          <w:szCs w:val="24"/>
        </w:rPr>
        <w:t xml:space="preserve">Üniversiteler, genç neslin yetiştirildiği, istihdam edilecek alanlara yönelik teknik ve uygulamalı eğitimin </w:t>
      </w:r>
      <w:r w:rsidR="003638FF" w:rsidRPr="00F12816">
        <w:rPr>
          <w:rFonts w:ascii="Times New Roman" w:hAnsi="Times New Roman" w:cs="Times New Roman"/>
          <w:sz w:val="24"/>
          <w:szCs w:val="24"/>
        </w:rPr>
        <w:t>yanı sıra</w:t>
      </w:r>
      <w:r w:rsidRPr="00F12816">
        <w:rPr>
          <w:rFonts w:ascii="Times New Roman" w:hAnsi="Times New Roman" w:cs="Times New Roman"/>
          <w:sz w:val="24"/>
          <w:szCs w:val="24"/>
        </w:rPr>
        <w:t xml:space="preserve"> gençlere entelektüel bakış açısı kazandırılan ortamlardır. </w:t>
      </w:r>
      <w:r w:rsidR="00482A39" w:rsidRPr="00F12816">
        <w:rPr>
          <w:rFonts w:ascii="Times New Roman" w:hAnsi="Times New Roman" w:cs="Times New Roman"/>
          <w:sz w:val="24"/>
          <w:szCs w:val="24"/>
        </w:rPr>
        <w:t>Böyle</w:t>
      </w:r>
      <w:r w:rsidRPr="00F12816">
        <w:rPr>
          <w:rFonts w:ascii="Times New Roman" w:hAnsi="Times New Roman" w:cs="Times New Roman"/>
          <w:sz w:val="24"/>
          <w:szCs w:val="24"/>
        </w:rPr>
        <w:t xml:space="preserve"> bir ortamda önem kazanan kişiler</w:t>
      </w:r>
      <w:r w:rsidR="003638FF">
        <w:rPr>
          <w:rFonts w:ascii="Times New Roman" w:hAnsi="Times New Roman" w:cs="Times New Roman"/>
          <w:sz w:val="24"/>
          <w:szCs w:val="24"/>
        </w:rPr>
        <w:t>e</w:t>
      </w:r>
      <w:r w:rsidRPr="00F12816">
        <w:rPr>
          <w:rFonts w:ascii="Times New Roman" w:hAnsi="Times New Roman" w:cs="Times New Roman"/>
          <w:sz w:val="24"/>
          <w:szCs w:val="24"/>
        </w:rPr>
        <w:t xml:space="preserve"> eğitimi veren öğretim elemanlarıdır. Turizm </w:t>
      </w:r>
      <w:r w:rsidR="00405612" w:rsidRPr="00F12816">
        <w:rPr>
          <w:rFonts w:ascii="Times New Roman" w:hAnsi="Times New Roman" w:cs="Times New Roman"/>
          <w:sz w:val="24"/>
          <w:szCs w:val="24"/>
        </w:rPr>
        <w:t xml:space="preserve">akademisyenleri </w:t>
      </w:r>
      <w:r w:rsidRPr="00F12816">
        <w:rPr>
          <w:rFonts w:ascii="Times New Roman" w:hAnsi="Times New Roman" w:cs="Times New Roman"/>
          <w:sz w:val="24"/>
          <w:szCs w:val="24"/>
        </w:rPr>
        <w:t>gençlere akademik bir vizyon dışında aynı zamanda günceli takip ede</w:t>
      </w:r>
      <w:r w:rsidR="0070749A" w:rsidRPr="00F12816">
        <w:rPr>
          <w:rFonts w:ascii="Times New Roman" w:hAnsi="Times New Roman" w:cs="Times New Roman"/>
          <w:sz w:val="24"/>
          <w:szCs w:val="24"/>
        </w:rPr>
        <w:t xml:space="preserve">bilen insan </w:t>
      </w:r>
      <w:r w:rsidR="00D336E8" w:rsidRPr="00F12816">
        <w:rPr>
          <w:rFonts w:ascii="Times New Roman" w:hAnsi="Times New Roman" w:cs="Times New Roman"/>
          <w:sz w:val="24"/>
          <w:szCs w:val="24"/>
        </w:rPr>
        <w:t>ilişkileri kuvvetli bireyler yetişmeyi görev edinm</w:t>
      </w:r>
      <w:r w:rsidR="003638FF">
        <w:rPr>
          <w:rFonts w:ascii="Times New Roman" w:hAnsi="Times New Roman" w:cs="Times New Roman"/>
          <w:sz w:val="24"/>
          <w:szCs w:val="24"/>
        </w:rPr>
        <w:t>işlerdir. Öğretim üyelerinin</w:t>
      </w:r>
      <w:r w:rsidR="00D336E8" w:rsidRPr="00F12816">
        <w:rPr>
          <w:rFonts w:ascii="Times New Roman" w:hAnsi="Times New Roman" w:cs="Times New Roman"/>
          <w:sz w:val="24"/>
          <w:szCs w:val="24"/>
        </w:rPr>
        <w:t xml:space="preserve"> görevlerini yapabilmeleri üniversitede iş yönüyle tatmin olmalarına bağlıdır (Sergiovanni ve Starratt, 1998: 157). </w:t>
      </w:r>
    </w:p>
    <w:p w:rsidR="00D336E8" w:rsidRPr="00F12816" w:rsidRDefault="00D336E8" w:rsidP="004B5F7A">
      <w:pPr>
        <w:autoSpaceDE w:val="0"/>
        <w:autoSpaceDN w:val="0"/>
        <w:adjustRightInd w:val="0"/>
        <w:spacing w:after="0" w:line="240" w:lineRule="auto"/>
        <w:ind w:left="227" w:right="113"/>
        <w:jc w:val="both"/>
        <w:rPr>
          <w:rFonts w:ascii="Times New Roman" w:hAnsi="Times New Roman" w:cs="Times New Roman"/>
          <w:sz w:val="24"/>
          <w:szCs w:val="24"/>
        </w:rPr>
      </w:pPr>
    </w:p>
    <w:p w:rsidR="00E81D42" w:rsidRPr="00F12816" w:rsidRDefault="00405612" w:rsidP="004B5F7A">
      <w:pPr>
        <w:spacing w:after="0" w:line="240" w:lineRule="auto"/>
        <w:ind w:left="227" w:right="113"/>
        <w:jc w:val="both"/>
        <w:rPr>
          <w:rFonts w:ascii="Times New Roman" w:hAnsi="Times New Roman" w:cs="Times New Roman"/>
          <w:sz w:val="24"/>
          <w:szCs w:val="24"/>
        </w:rPr>
      </w:pPr>
      <w:r w:rsidRPr="00F12816">
        <w:rPr>
          <w:rFonts w:ascii="Times New Roman" w:hAnsi="Times New Roman" w:cs="Times New Roman"/>
          <w:sz w:val="24"/>
          <w:szCs w:val="24"/>
        </w:rPr>
        <w:t xml:space="preserve">Literatürde iş tatmini çeşitli şekillerde tanımlanmıştır ve birçoğunun orta noktası bireyin işine karşı duyduğu duygusal tepki veya </w:t>
      </w:r>
      <w:r w:rsidR="00507320" w:rsidRPr="00F12816">
        <w:rPr>
          <w:rFonts w:ascii="Times New Roman" w:hAnsi="Times New Roman" w:cs="Times New Roman"/>
          <w:sz w:val="24"/>
          <w:szCs w:val="24"/>
        </w:rPr>
        <w:t>işe karşı tutumu olarak belirtilmektedir</w:t>
      </w:r>
      <w:r w:rsidR="00055270">
        <w:rPr>
          <w:rFonts w:ascii="Times New Roman" w:hAnsi="Times New Roman" w:cs="Times New Roman"/>
          <w:sz w:val="24"/>
          <w:szCs w:val="24"/>
        </w:rPr>
        <w:t xml:space="preserve"> (Baş ve Ardıç, 2002a; Kuşluvan ve Kuşluvan, 2005; Kuşluvan, 2009; Wagner ve Hollenbeck, 2010) </w:t>
      </w:r>
      <w:r w:rsidR="00507320" w:rsidRPr="00F12816">
        <w:rPr>
          <w:rFonts w:ascii="Times New Roman" w:hAnsi="Times New Roman" w:cs="Times New Roman"/>
          <w:sz w:val="24"/>
          <w:szCs w:val="24"/>
        </w:rPr>
        <w:t>. Perf</w:t>
      </w:r>
      <w:r w:rsidR="00482A39">
        <w:rPr>
          <w:rFonts w:ascii="Times New Roman" w:hAnsi="Times New Roman" w:cs="Times New Roman"/>
          <w:sz w:val="24"/>
          <w:szCs w:val="24"/>
        </w:rPr>
        <w:t>ormans ise işletmeye göre belir</w:t>
      </w:r>
      <w:r w:rsidR="00507320" w:rsidRPr="00F12816">
        <w:rPr>
          <w:rFonts w:ascii="Times New Roman" w:hAnsi="Times New Roman" w:cs="Times New Roman"/>
          <w:sz w:val="24"/>
          <w:szCs w:val="24"/>
        </w:rPr>
        <w:t>li bir zamanda üretilen mal veya hizmetin miktarı olarak belirtilirken, birey için hedefe ulaşma konusunda harcanan çaba düzeyi olarak tanımlanabilmektedir</w:t>
      </w:r>
      <w:r w:rsidR="00055270">
        <w:rPr>
          <w:rFonts w:ascii="Times New Roman" w:hAnsi="Times New Roman" w:cs="Times New Roman"/>
          <w:sz w:val="24"/>
          <w:szCs w:val="24"/>
        </w:rPr>
        <w:t xml:space="preserve"> (Fischer, 2001; Yazıcıoğlu, 2010; Dönmez, 2014)</w:t>
      </w:r>
      <w:r w:rsidR="00507320" w:rsidRPr="00F12816">
        <w:rPr>
          <w:rFonts w:ascii="Times New Roman" w:hAnsi="Times New Roman" w:cs="Times New Roman"/>
          <w:sz w:val="24"/>
          <w:szCs w:val="24"/>
        </w:rPr>
        <w:t xml:space="preserve">. </w:t>
      </w:r>
      <w:r w:rsidR="00D46DD7" w:rsidRPr="00F12816">
        <w:rPr>
          <w:rFonts w:ascii="Times New Roman" w:hAnsi="Times New Roman" w:cs="Times New Roman"/>
          <w:sz w:val="24"/>
          <w:szCs w:val="24"/>
        </w:rPr>
        <w:t xml:space="preserve">İşletmelerin başarıları işgörenlerinin performansları ile ne derecede katkı sağladığına göre değişebilmektedir. İşgörenin kendisinden beklenen performansı gösterebilmesi için yüksek </w:t>
      </w:r>
      <w:r w:rsidR="00D46DD7" w:rsidRPr="00F12816">
        <w:rPr>
          <w:rFonts w:ascii="Times New Roman" w:hAnsi="Times New Roman" w:cs="Times New Roman"/>
          <w:sz w:val="24"/>
          <w:szCs w:val="24"/>
        </w:rPr>
        <w:lastRenderedPageBreak/>
        <w:t xml:space="preserve">motivasyona sahip ve işletmeye bağlı olması gerekmektedir. Bunu sağlamak için işletmelerce işgörene iyi ücret ve fırsatları, işletme içerisinde yükselme ve terfi olanakları gibi tatmin edici </w:t>
      </w:r>
      <w:r w:rsidR="00482A39" w:rsidRPr="00F12816">
        <w:rPr>
          <w:rFonts w:ascii="Times New Roman" w:hAnsi="Times New Roman" w:cs="Times New Roman"/>
          <w:sz w:val="24"/>
          <w:szCs w:val="24"/>
        </w:rPr>
        <w:t>imkânlar</w:t>
      </w:r>
      <w:r w:rsidR="00D46DD7" w:rsidRPr="00F12816">
        <w:rPr>
          <w:rFonts w:ascii="Times New Roman" w:hAnsi="Times New Roman" w:cs="Times New Roman"/>
          <w:sz w:val="24"/>
          <w:szCs w:val="24"/>
        </w:rPr>
        <w:t xml:space="preserve"> sunulmalıdır. </w:t>
      </w:r>
      <w:r w:rsidRPr="00F12816">
        <w:rPr>
          <w:rFonts w:ascii="Times New Roman" w:hAnsi="Times New Roman" w:cs="Times New Roman"/>
          <w:sz w:val="24"/>
          <w:szCs w:val="24"/>
        </w:rPr>
        <w:t xml:space="preserve">İşletmelerin sundukları </w:t>
      </w:r>
      <w:r w:rsidR="00482A39" w:rsidRPr="00F12816">
        <w:rPr>
          <w:rFonts w:ascii="Times New Roman" w:hAnsi="Times New Roman" w:cs="Times New Roman"/>
          <w:sz w:val="24"/>
          <w:szCs w:val="24"/>
        </w:rPr>
        <w:t>imkânlar</w:t>
      </w:r>
      <w:r w:rsidRPr="00F12816">
        <w:rPr>
          <w:rFonts w:ascii="Times New Roman" w:hAnsi="Times New Roman" w:cs="Times New Roman"/>
          <w:sz w:val="24"/>
          <w:szCs w:val="24"/>
        </w:rPr>
        <w:t xml:space="preserve"> örgütsel olarak işletme başarısını sağlasa da bireysel özelliklere göre iş tatmini değişebilmektedir. </w:t>
      </w:r>
    </w:p>
    <w:p w:rsidR="00507320" w:rsidRPr="00F12816" w:rsidRDefault="00507320" w:rsidP="004B5F7A">
      <w:pPr>
        <w:spacing w:after="0" w:line="240" w:lineRule="auto"/>
        <w:ind w:left="227" w:right="113"/>
        <w:jc w:val="both"/>
        <w:rPr>
          <w:rFonts w:ascii="Times New Roman" w:hAnsi="Times New Roman" w:cs="Times New Roman"/>
          <w:sz w:val="24"/>
          <w:szCs w:val="24"/>
        </w:rPr>
      </w:pPr>
    </w:p>
    <w:p w:rsidR="00055270" w:rsidRDefault="00507320" w:rsidP="004B5F7A">
      <w:pPr>
        <w:spacing w:after="0" w:line="240" w:lineRule="auto"/>
        <w:ind w:left="227" w:right="113"/>
        <w:jc w:val="both"/>
        <w:rPr>
          <w:rFonts w:ascii="Times New Roman" w:hAnsi="Times New Roman" w:cs="Times New Roman"/>
          <w:sz w:val="24"/>
          <w:szCs w:val="24"/>
        </w:rPr>
      </w:pPr>
      <w:r w:rsidRPr="00F12816">
        <w:rPr>
          <w:rFonts w:ascii="Times New Roman" w:hAnsi="Times New Roman" w:cs="Times New Roman"/>
          <w:sz w:val="24"/>
          <w:szCs w:val="24"/>
        </w:rPr>
        <w:t>Bu çalışmada Türkiye’de faaliyet gösteren ve bünyesinde Turizm Fakültesi/Yüksekokulu bulunan devlet üniversitelerindek</w:t>
      </w:r>
      <w:r w:rsidR="00055270">
        <w:rPr>
          <w:rFonts w:ascii="Times New Roman" w:hAnsi="Times New Roman" w:cs="Times New Roman"/>
          <w:sz w:val="24"/>
          <w:szCs w:val="24"/>
        </w:rPr>
        <w:t>i turizm alanında eğitim veren t</w:t>
      </w:r>
      <w:r w:rsidRPr="00F12816">
        <w:rPr>
          <w:rFonts w:ascii="Times New Roman" w:hAnsi="Times New Roman" w:cs="Times New Roman"/>
          <w:sz w:val="24"/>
          <w:szCs w:val="24"/>
        </w:rPr>
        <w:t>urizm akademisyenleri</w:t>
      </w:r>
      <w:r w:rsidR="00055270">
        <w:rPr>
          <w:rFonts w:ascii="Times New Roman" w:hAnsi="Times New Roman" w:cs="Times New Roman"/>
          <w:sz w:val="24"/>
          <w:szCs w:val="24"/>
        </w:rPr>
        <w:t>nin</w:t>
      </w:r>
      <w:r w:rsidRPr="00F12816">
        <w:rPr>
          <w:rFonts w:ascii="Times New Roman" w:hAnsi="Times New Roman" w:cs="Times New Roman"/>
          <w:sz w:val="24"/>
          <w:szCs w:val="24"/>
        </w:rPr>
        <w:t xml:space="preserve"> iş tatmin </w:t>
      </w:r>
      <w:r w:rsidR="00055270">
        <w:rPr>
          <w:rFonts w:ascii="Times New Roman" w:hAnsi="Times New Roman" w:cs="Times New Roman"/>
          <w:sz w:val="24"/>
          <w:szCs w:val="24"/>
        </w:rPr>
        <w:t>ve iş performans düzeyleri arasındaki ilişki ve bu ilişkinin</w:t>
      </w:r>
      <w:r w:rsidRPr="00F12816">
        <w:rPr>
          <w:rFonts w:ascii="Times New Roman" w:hAnsi="Times New Roman" w:cs="Times New Roman"/>
          <w:sz w:val="24"/>
          <w:szCs w:val="24"/>
        </w:rPr>
        <w:t xml:space="preserve"> bireysel özelliklere göre değişip değişmediğini</w:t>
      </w:r>
      <w:r w:rsidR="00055270">
        <w:rPr>
          <w:rFonts w:ascii="Times New Roman" w:hAnsi="Times New Roman" w:cs="Times New Roman"/>
          <w:sz w:val="24"/>
          <w:szCs w:val="24"/>
        </w:rPr>
        <w:t>n</w:t>
      </w:r>
      <w:r w:rsidRPr="00F12816">
        <w:rPr>
          <w:rFonts w:ascii="Times New Roman" w:hAnsi="Times New Roman" w:cs="Times New Roman"/>
          <w:sz w:val="24"/>
          <w:szCs w:val="24"/>
        </w:rPr>
        <w:t xml:space="preserve"> ölç</w:t>
      </w:r>
      <w:r w:rsidR="00055270">
        <w:rPr>
          <w:rFonts w:ascii="Times New Roman" w:hAnsi="Times New Roman" w:cs="Times New Roman"/>
          <w:sz w:val="24"/>
          <w:szCs w:val="24"/>
        </w:rPr>
        <w:t>ülmesi</w:t>
      </w:r>
      <w:r w:rsidRPr="00F12816">
        <w:rPr>
          <w:rFonts w:ascii="Times New Roman" w:hAnsi="Times New Roman" w:cs="Times New Roman"/>
          <w:sz w:val="24"/>
          <w:szCs w:val="24"/>
        </w:rPr>
        <w:t xml:space="preserve"> amaçla</w:t>
      </w:r>
      <w:r w:rsidR="00055270">
        <w:rPr>
          <w:rFonts w:ascii="Times New Roman" w:hAnsi="Times New Roman" w:cs="Times New Roman"/>
          <w:sz w:val="24"/>
          <w:szCs w:val="24"/>
        </w:rPr>
        <w:t>n</w:t>
      </w:r>
      <w:r w:rsidRPr="00F12816">
        <w:rPr>
          <w:rFonts w:ascii="Times New Roman" w:hAnsi="Times New Roman" w:cs="Times New Roman"/>
          <w:sz w:val="24"/>
          <w:szCs w:val="24"/>
        </w:rPr>
        <w:t xml:space="preserve">maktadır. </w:t>
      </w:r>
    </w:p>
    <w:p w:rsidR="004D47B9" w:rsidRPr="00F12816" w:rsidRDefault="004D47B9" w:rsidP="004B5F7A">
      <w:pPr>
        <w:spacing w:after="0" w:line="240" w:lineRule="auto"/>
        <w:ind w:left="227" w:right="113"/>
        <w:jc w:val="both"/>
        <w:rPr>
          <w:rFonts w:ascii="Times New Roman" w:hAnsi="Times New Roman" w:cs="Times New Roman"/>
          <w:sz w:val="24"/>
          <w:szCs w:val="24"/>
        </w:rPr>
      </w:pPr>
    </w:p>
    <w:p w:rsidR="008F4C4A" w:rsidRPr="00F2127A" w:rsidRDefault="00F2127A" w:rsidP="00F2127A">
      <w:pPr>
        <w:spacing w:before="120" w:after="120" w:line="240" w:lineRule="auto"/>
        <w:ind w:right="113"/>
        <w:jc w:val="both"/>
        <w:rPr>
          <w:rFonts w:ascii="Times New Roman" w:hAnsi="Times New Roman" w:cs="Times New Roman"/>
          <w:b/>
          <w:sz w:val="24"/>
          <w:szCs w:val="24"/>
        </w:rPr>
      </w:pPr>
      <w:r>
        <w:rPr>
          <w:rFonts w:ascii="Times New Roman" w:hAnsi="Times New Roman" w:cs="Times New Roman"/>
          <w:b/>
          <w:sz w:val="24"/>
          <w:szCs w:val="24"/>
        </w:rPr>
        <w:t xml:space="preserve">    2.</w:t>
      </w:r>
      <w:r w:rsidRPr="00F2127A">
        <w:rPr>
          <w:rFonts w:ascii="Times New Roman" w:hAnsi="Times New Roman" w:cs="Times New Roman"/>
          <w:b/>
          <w:sz w:val="24"/>
          <w:szCs w:val="24"/>
        </w:rPr>
        <w:t>KAVRAMSAL ÇERÇEVE</w:t>
      </w:r>
    </w:p>
    <w:p w:rsidR="004D47B9" w:rsidRPr="00F2127A" w:rsidRDefault="00F2127A" w:rsidP="00F2127A">
      <w:pPr>
        <w:spacing w:beforeLines="120" w:before="288" w:afterLines="120" w:after="288" w:line="240" w:lineRule="auto"/>
        <w:ind w:right="113"/>
        <w:jc w:val="both"/>
        <w:rPr>
          <w:rFonts w:ascii="Times New Roman" w:hAnsi="Times New Roman" w:cs="Times New Roman"/>
          <w:b/>
          <w:sz w:val="24"/>
          <w:szCs w:val="24"/>
        </w:rPr>
      </w:pPr>
      <w:r>
        <w:rPr>
          <w:rFonts w:ascii="Times New Roman" w:hAnsi="Times New Roman" w:cs="Times New Roman"/>
          <w:b/>
          <w:sz w:val="24"/>
          <w:szCs w:val="24"/>
        </w:rPr>
        <w:t xml:space="preserve">    2.1. </w:t>
      </w:r>
      <w:r w:rsidR="004D47B9" w:rsidRPr="00F2127A">
        <w:rPr>
          <w:rFonts w:ascii="Times New Roman" w:hAnsi="Times New Roman" w:cs="Times New Roman"/>
          <w:b/>
          <w:sz w:val="24"/>
          <w:szCs w:val="24"/>
        </w:rPr>
        <w:t xml:space="preserve">İş Tatmini </w:t>
      </w:r>
      <w:r w:rsidR="00791303" w:rsidRPr="00F2127A">
        <w:rPr>
          <w:rFonts w:ascii="Times New Roman" w:hAnsi="Times New Roman" w:cs="Times New Roman"/>
          <w:b/>
          <w:sz w:val="24"/>
          <w:szCs w:val="24"/>
        </w:rPr>
        <w:t>ve Performans Kavramları</w:t>
      </w:r>
    </w:p>
    <w:p w:rsidR="008F4C4A" w:rsidRDefault="004D47B9" w:rsidP="00F2127A">
      <w:pPr>
        <w:autoSpaceDE w:val="0"/>
        <w:autoSpaceDN w:val="0"/>
        <w:adjustRightInd w:val="0"/>
        <w:spacing w:beforeLines="120" w:before="288" w:afterLines="120" w:after="288" w:line="240" w:lineRule="auto"/>
        <w:ind w:left="227" w:right="113"/>
        <w:jc w:val="both"/>
        <w:rPr>
          <w:rFonts w:ascii="Times New Roman" w:hAnsi="Times New Roman" w:cs="Times New Roman"/>
          <w:sz w:val="24"/>
          <w:szCs w:val="24"/>
        </w:rPr>
      </w:pPr>
      <w:r w:rsidRPr="00F12816">
        <w:rPr>
          <w:rFonts w:ascii="Times New Roman" w:hAnsi="Times New Roman" w:cs="Times New Roman"/>
          <w:sz w:val="24"/>
          <w:szCs w:val="24"/>
        </w:rPr>
        <w:t>İş tatmini kavramını Hackman ve Oldham (1975) “çalışanların işinden duyduğu mutluluk” olarak tanımlamışlardır. Locke (1976), Vroom (1964) ve Özdevecioğlu (2003) ise iş tatmini kavramını işgörenin işini ve iş çevresine ilişkin beklenti düzeyindeki duygu, dü</w:t>
      </w:r>
      <w:r w:rsidRPr="00F12816">
        <w:rPr>
          <w:rFonts w:ascii="Times New Roman" w:eastAsia="TimesNewRoman" w:hAnsi="Times New Roman" w:cs="Times New Roman"/>
          <w:sz w:val="24"/>
          <w:szCs w:val="24"/>
        </w:rPr>
        <w:t>ş</w:t>
      </w:r>
      <w:r w:rsidRPr="00F12816">
        <w:rPr>
          <w:rFonts w:ascii="Times New Roman" w:hAnsi="Times New Roman" w:cs="Times New Roman"/>
          <w:sz w:val="24"/>
          <w:szCs w:val="24"/>
        </w:rPr>
        <w:t>ünce ve e</w:t>
      </w:r>
      <w:r w:rsidRPr="00F12816">
        <w:rPr>
          <w:rFonts w:ascii="Times New Roman" w:eastAsia="TimesNewRoman" w:hAnsi="Times New Roman" w:cs="Times New Roman"/>
          <w:sz w:val="24"/>
          <w:szCs w:val="24"/>
        </w:rPr>
        <w:t>ğ</w:t>
      </w:r>
      <w:r w:rsidRPr="00F12816">
        <w:rPr>
          <w:rFonts w:ascii="Times New Roman" w:hAnsi="Times New Roman" w:cs="Times New Roman"/>
          <w:sz w:val="24"/>
          <w:szCs w:val="24"/>
        </w:rPr>
        <w:t>ilimleri ile gerçekle</w:t>
      </w:r>
      <w:r w:rsidRPr="00F12816">
        <w:rPr>
          <w:rFonts w:ascii="Times New Roman" w:eastAsia="TimesNewRoman" w:hAnsi="Times New Roman" w:cs="Times New Roman"/>
          <w:sz w:val="24"/>
          <w:szCs w:val="24"/>
        </w:rPr>
        <w:t>ş</w:t>
      </w:r>
      <w:r w:rsidRPr="00F12816">
        <w:rPr>
          <w:rFonts w:ascii="Times New Roman" w:hAnsi="Times New Roman" w:cs="Times New Roman"/>
          <w:sz w:val="24"/>
          <w:szCs w:val="24"/>
        </w:rPr>
        <w:t>en çıktılar arasında yaptı</w:t>
      </w:r>
      <w:r w:rsidRPr="00F12816">
        <w:rPr>
          <w:rFonts w:ascii="Times New Roman" w:eastAsia="TimesNewRoman" w:hAnsi="Times New Roman" w:cs="Times New Roman"/>
          <w:sz w:val="24"/>
          <w:szCs w:val="24"/>
        </w:rPr>
        <w:t>ğ</w:t>
      </w:r>
      <w:r w:rsidRPr="00F12816">
        <w:rPr>
          <w:rFonts w:ascii="Times New Roman" w:hAnsi="Times New Roman" w:cs="Times New Roman"/>
          <w:sz w:val="24"/>
          <w:szCs w:val="24"/>
        </w:rPr>
        <w:t>ı kar</w:t>
      </w:r>
      <w:r w:rsidRPr="00F12816">
        <w:rPr>
          <w:rFonts w:ascii="Times New Roman" w:eastAsia="TimesNewRoman" w:hAnsi="Times New Roman" w:cs="Times New Roman"/>
          <w:sz w:val="24"/>
          <w:szCs w:val="24"/>
        </w:rPr>
        <w:t>ş</w:t>
      </w:r>
      <w:r w:rsidRPr="00F12816">
        <w:rPr>
          <w:rFonts w:ascii="Times New Roman" w:hAnsi="Times New Roman" w:cs="Times New Roman"/>
          <w:sz w:val="24"/>
          <w:szCs w:val="24"/>
        </w:rPr>
        <w:t>ıla</w:t>
      </w:r>
      <w:r w:rsidRPr="00F12816">
        <w:rPr>
          <w:rFonts w:ascii="Times New Roman" w:eastAsia="TimesNewRoman" w:hAnsi="Times New Roman" w:cs="Times New Roman"/>
          <w:sz w:val="24"/>
          <w:szCs w:val="24"/>
        </w:rPr>
        <w:t>ş</w:t>
      </w:r>
      <w:r w:rsidRPr="00F12816">
        <w:rPr>
          <w:rFonts w:ascii="Times New Roman" w:hAnsi="Times New Roman" w:cs="Times New Roman"/>
          <w:sz w:val="24"/>
          <w:szCs w:val="24"/>
        </w:rPr>
        <w:t>tırma sonucunda i</w:t>
      </w:r>
      <w:r w:rsidRPr="00F12816">
        <w:rPr>
          <w:rFonts w:ascii="Times New Roman" w:eastAsia="TimesNewRoman" w:hAnsi="Times New Roman" w:cs="Times New Roman"/>
          <w:sz w:val="24"/>
          <w:szCs w:val="24"/>
        </w:rPr>
        <w:t>ş</w:t>
      </w:r>
      <w:r w:rsidRPr="00F12816">
        <w:rPr>
          <w:rFonts w:ascii="Times New Roman" w:hAnsi="Times New Roman" w:cs="Times New Roman"/>
          <w:sz w:val="24"/>
          <w:szCs w:val="24"/>
        </w:rPr>
        <w:t>ine kar</w:t>
      </w:r>
      <w:r w:rsidRPr="00F12816">
        <w:rPr>
          <w:rFonts w:ascii="Times New Roman" w:eastAsia="TimesNewRoman" w:hAnsi="Times New Roman" w:cs="Times New Roman"/>
          <w:sz w:val="24"/>
          <w:szCs w:val="24"/>
        </w:rPr>
        <w:t>ş</w:t>
      </w:r>
      <w:r w:rsidRPr="00F12816">
        <w:rPr>
          <w:rFonts w:ascii="Times New Roman" w:hAnsi="Times New Roman" w:cs="Times New Roman"/>
          <w:sz w:val="24"/>
          <w:szCs w:val="24"/>
        </w:rPr>
        <w:t>ı olan olumlu ve hoşa giden duygusal durum olarak tanımlamaktadırlar (Akt. Kuşluvan ve Kuşluvan, 2005). Bir başka tanıma göre ise iş tatmini, “işgörenin fiziksel ve sosyal şartların yanında görevine olan duygusal bir tepkisidir ve işgörenin psikolojik sözleşmesindeki beklentilerinin karşılanma derecesine işaret eder” (Scheme</w:t>
      </w:r>
      <w:r w:rsidR="0000390A" w:rsidRPr="00F12816">
        <w:rPr>
          <w:rFonts w:ascii="Times New Roman" w:hAnsi="Times New Roman" w:cs="Times New Roman"/>
          <w:sz w:val="24"/>
          <w:szCs w:val="24"/>
        </w:rPr>
        <w:t>rhorn vd</w:t>
      </w:r>
      <w:r w:rsidRPr="00F12816">
        <w:rPr>
          <w:rFonts w:ascii="Times New Roman" w:hAnsi="Times New Roman" w:cs="Times New Roman"/>
          <w:sz w:val="24"/>
          <w:szCs w:val="24"/>
        </w:rPr>
        <w:t xml:space="preserve">., 1994). </w:t>
      </w:r>
      <w:r w:rsidRPr="00F12816">
        <w:rPr>
          <w:rFonts w:ascii="Times New Roman" w:eastAsia="TimesNewRoman" w:hAnsi="Times New Roman" w:cs="Times New Roman"/>
          <w:sz w:val="24"/>
          <w:szCs w:val="24"/>
        </w:rPr>
        <w:t>İş tatmini kavramını, işten elde edilen maddi çıkarlar ile işçinin beraberce çalışmaktan zevk aldığı iş arkadaşları ve bir eser meydana getirmenin sağladığı mutluluk olarak tanımlamak mümkündür (Bingöl, 1997).</w:t>
      </w:r>
      <w:r w:rsidR="003638FF">
        <w:rPr>
          <w:rFonts w:ascii="Times New Roman" w:eastAsia="TimesNewRoman" w:hAnsi="Times New Roman" w:cs="Times New Roman"/>
          <w:sz w:val="24"/>
          <w:szCs w:val="24"/>
        </w:rPr>
        <w:t xml:space="preserve"> </w:t>
      </w:r>
      <w:r w:rsidR="003638FF" w:rsidRPr="00F12816">
        <w:rPr>
          <w:rFonts w:ascii="Times New Roman" w:hAnsi="Times New Roman" w:cs="Times New Roman"/>
          <w:sz w:val="24"/>
          <w:szCs w:val="24"/>
        </w:rPr>
        <w:t>Tüm bu tanımlardan yola çıkarak genel bir tanım yap</w:t>
      </w:r>
      <w:r w:rsidR="0031433A">
        <w:rPr>
          <w:rFonts w:ascii="Times New Roman" w:hAnsi="Times New Roman" w:cs="Times New Roman"/>
          <w:sz w:val="24"/>
          <w:szCs w:val="24"/>
        </w:rPr>
        <w:t>ılacak olursa</w:t>
      </w:r>
      <w:r w:rsidR="003638FF" w:rsidRPr="00F12816">
        <w:rPr>
          <w:rFonts w:ascii="Times New Roman" w:hAnsi="Times New Roman" w:cs="Times New Roman"/>
          <w:sz w:val="24"/>
          <w:szCs w:val="24"/>
        </w:rPr>
        <w:t xml:space="preserve"> iş tatmini, ki</w:t>
      </w:r>
      <w:r w:rsidR="003638FF" w:rsidRPr="00F12816">
        <w:rPr>
          <w:rFonts w:ascii="Times New Roman" w:eastAsia="TimesNewRoman" w:hAnsi="Times New Roman" w:cs="Times New Roman"/>
          <w:sz w:val="24"/>
          <w:szCs w:val="24"/>
        </w:rPr>
        <w:t>ş</w:t>
      </w:r>
      <w:r w:rsidR="003638FF" w:rsidRPr="00F12816">
        <w:rPr>
          <w:rFonts w:ascii="Times New Roman" w:hAnsi="Times New Roman" w:cs="Times New Roman"/>
          <w:sz w:val="24"/>
          <w:szCs w:val="24"/>
        </w:rPr>
        <w:t>inin i</w:t>
      </w:r>
      <w:r w:rsidR="003638FF" w:rsidRPr="00F12816">
        <w:rPr>
          <w:rFonts w:ascii="Times New Roman" w:eastAsia="TimesNewRoman" w:hAnsi="Times New Roman" w:cs="Times New Roman"/>
          <w:sz w:val="24"/>
          <w:szCs w:val="24"/>
        </w:rPr>
        <w:t xml:space="preserve">ş </w:t>
      </w:r>
      <w:r w:rsidR="003638FF" w:rsidRPr="00F12816">
        <w:rPr>
          <w:rFonts w:ascii="Times New Roman" w:hAnsi="Times New Roman" w:cs="Times New Roman"/>
          <w:sz w:val="24"/>
          <w:szCs w:val="24"/>
        </w:rPr>
        <w:t>deneyimlerini de</w:t>
      </w:r>
      <w:r w:rsidR="003638FF" w:rsidRPr="00F12816">
        <w:rPr>
          <w:rFonts w:ascii="Times New Roman" w:eastAsia="TimesNewRoman" w:hAnsi="Times New Roman" w:cs="Times New Roman"/>
          <w:sz w:val="24"/>
          <w:szCs w:val="24"/>
        </w:rPr>
        <w:t>ğ</w:t>
      </w:r>
      <w:r w:rsidR="003638FF" w:rsidRPr="00F12816">
        <w:rPr>
          <w:rFonts w:ascii="Times New Roman" w:hAnsi="Times New Roman" w:cs="Times New Roman"/>
          <w:sz w:val="24"/>
          <w:szCs w:val="24"/>
        </w:rPr>
        <w:t>erlendirme sonuçları hakkındaki memnuniyet</w:t>
      </w:r>
      <w:r w:rsidR="0031433A">
        <w:rPr>
          <w:rFonts w:ascii="Times New Roman" w:hAnsi="Times New Roman" w:cs="Times New Roman"/>
          <w:sz w:val="24"/>
          <w:szCs w:val="24"/>
        </w:rPr>
        <w:t>i</w:t>
      </w:r>
      <w:r w:rsidR="003638FF" w:rsidRPr="00F12816">
        <w:rPr>
          <w:rFonts w:ascii="Times New Roman" w:hAnsi="Times New Roman" w:cs="Times New Roman"/>
          <w:sz w:val="24"/>
          <w:szCs w:val="24"/>
        </w:rPr>
        <w:t xml:space="preserve"> veya olumlu</w:t>
      </w:r>
      <w:r w:rsidR="003638FF" w:rsidRPr="00F12816">
        <w:rPr>
          <w:rFonts w:ascii="Times New Roman" w:eastAsia="TimesNewRoman" w:hAnsi="Times New Roman" w:cs="Times New Roman"/>
          <w:sz w:val="24"/>
          <w:szCs w:val="24"/>
        </w:rPr>
        <w:t xml:space="preserve"> </w:t>
      </w:r>
      <w:r w:rsidR="003638FF" w:rsidRPr="00F12816">
        <w:rPr>
          <w:rFonts w:ascii="Times New Roman" w:hAnsi="Times New Roman" w:cs="Times New Roman"/>
          <w:sz w:val="24"/>
          <w:szCs w:val="24"/>
        </w:rPr>
        <w:t xml:space="preserve">duygusal ifadesi olarak tanımlanmaktadır (Erdil ve Keskin, 2003). </w:t>
      </w:r>
      <w:r w:rsidR="003638FF" w:rsidRPr="00F12816">
        <w:rPr>
          <w:rFonts w:ascii="Times New Roman" w:eastAsia="TimesNewRoman" w:hAnsi="Times New Roman" w:cs="Times New Roman"/>
          <w:sz w:val="24"/>
          <w:szCs w:val="24"/>
        </w:rPr>
        <w:t xml:space="preserve">İş tatmininin işgören açısında önemi;  işgörenlerin iş tatminlerinin yüksek olması, </w:t>
      </w:r>
      <w:r w:rsidR="003638FF" w:rsidRPr="00F12816">
        <w:rPr>
          <w:rFonts w:ascii="Times New Roman" w:hAnsi="Times New Roman" w:cs="Times New Roman"/>
          <w:sz w:val="24"/>
          <w:szCs w:val="24"/>
        </w:rPr>
        <w:t>hem kendi mutluluğu hem de verdiği hizmetin kalitesini yükseltmek açısından önemlidir. İş tatmini, işe karşı kişisel bir tutum olup, işgörenlerin iş ve iş yaşamındaki beklentilerine ulaştıkları zaman duydukları olumlu duygusal bir durumdur (Şahin, 2007).</w:t>
      </w:r>
      <w:r w:rsidR="003638FF">
        <w:rPr>
          <w:rFonts w:ascii="Times New Roman" w:hAnsi="Times New Roman" w:cs="Times New Roman"/>
          <w:sz w:val="24"/>
          <w:szCs w:val="24"/>
        </w:rPr>
        <w:t xml:space="preserve"> </w:t>
      </w:r>
      <w:r w:rsidR="00327267" w:rsidRPr="00F12816">
        <w:rPr>
          <w:rFonts w:ascii="Times New Roman" w:eastAsia="TimesNewRoman" w:hAnsi="Times New Roman" w:cs="Times New Roman"/>
          <w:sz w:val="24"/>
          <w:szCs w:val="24"/>
        </w:rPr>
        <w:t>İş tatmininin üç önemli boyutu bulunmaktadır (Luthans, 1995: 170-172):</w:t>
      </w:r>
      <w:r w:rsidR="003638FF">
        <w:rPr>
          <w:rFonts w:ascii="Times New Roman" w:eastAsia="TimesNewRoman" w:hAnsi="Times New Roman" w:cs="Times New Roman"/>
          <w:sz w:val="24"/>
          <w:szCs w:val="24"/>
        </w:rPr>
        <w:t xml:space="preserve"> İlk boyutu</w:t>
      </w:r>
      <w:r w:rsidR="001655DA">
        <w:rPr>
          <w:rFonts w:ascii="Times New Roman" w:eastAsia="TimesNewRoman" w:hAnsi="Times New Roman" w:cs="Times New Roman"/>
          <w:sz w:val="24"/>
          <w:szCs w:val="24"/>
        </w:rPr>
        <w:t>,</w:t>
      </w:r>
      <w:r w:rsidR="00327267" w:rsidRPr="00F12816">
        <w:rPr>
          <w:rFonts w:ascii="Times New Roman" w:eastAsia="TimesNewRoman" w:hAnsi="Times New Roman" w:cs="Times New Roman"/>
          <w:sz w:val="24"/>
          <w:szCs w:val="24"/>
        </w:rPr>
        <w:t xml:space="preserve"> </w:t>
      </w:r>
      <w:r w:rsidR="00D3548C" w:rsidRPr="003638FF">
        <w:rPr>
          <w:rFonts w:ascii="Times New Roman" w:eastAsia="TimesNewRoman" w:hAnsi="Times New Roman" w:cs="Times New Roman"/>
          <w:sz w:val="24"/>
          <w:szCs w:val="24"/>
        </w:rPr>
        <w:t>bir iş durumuna durumsal yanıttır. Bu yüzden so</w:t>
      </w:r>
      <w:r w:rsidR="003638FF">
        <w:rPr>
          <w:rFonts w:ascii="Times New Roman" w:eastAsia="TimesNewRoman" w:hAnsi="Times New Roman" w:cs="Times New Roman"/>
          <w:sz w:val="24"/>
          <w:szCs w:val="24"/>
        </w:rPr>
        <w:t>yuttur, sadece ifade edilebilir. İkinci boyutu</w:t>
      </w:r>
      <w:r w:rsidR="001655DA">
        <w:rPr>
          <w:rFonts w:ascii="Times New Roman" w:eastAsia="TimesNewRoman" w:hAnsi="Times New Roman" w:cs="Times New Roman"/>
          <w:sz w:val="24"/>
          <w:szCs w:val="24"/>
        </w:rPr>
        <w:t>,</w:t>
      </w:r>
      <w:r w:rsidR="003638FF">
        <w:rPr>
          <w:rFonts w:ascii="Times New Roman" w:eastAsia="TimesNewRoman" w:hAnsi="Times New Roman" w:cs="Times New Roman"/>
          <w:sz w:val="24"/>
          <w:szCs w:val="24"/>
        </w:rPr>
        <w:t xml:space="preserve"> </w:t>
      </w:r>
      <w:r w:rsidR="00D3548C" w:rsidRPr="003638FF">
        <w:rPr>
          <w:rFonts w:ascii="Times New Roman" w:eastAsia="TimesNewRoman" w:hAnsi="Times New Roman" w:cs="Times New Roman"/>
          <w:sz w:val="24"/>
          <w:szCs w:val="24"/>
        </w:rPr>
        <w:t>genellikle çıktıların, beklentileri ne derece karşıladığı ile belirlenebilir.</w:t>
      </w:r>
      <w:r w:rsidR="003638FF">
        <w:rPr>
          <w:rFonts w:ascii="Times New Roman" w:eastAsia="TimesNewRoman" w:hAnsi="Times New Roman" w:cs="Times New Roman"/>
          <w:sz w:val="24"/>
          <w:szCs w:val="24"/>
        </w:rPr>
        <w:t xml:space="preserve"> Üçüncü boyutu ise </w:t>
      </w:r>
      <w:r w:rsidR="00D3548C" w:rsidRPr="003638FF">
        <w:rPr>
          <w:rFonts w:ascii="Times New Roman" w:eastAsia="TimesNewRoman" w:hAnsi="Times New Roman" w:cs="Times New Roman"/>
          <w:sz w:val="24"/>
          <w:szCs w:val="24"/>
        </w:rPr>
        <w:t>birbiriyle ilgili birçok tutumları da birli</w:t>
      </w:r>
      <w:r w:rsidR="00BF31E8" w:rsidRPr="003638FF">
        <w:rPr>
          <w:rFonts w:ascii="Times New Roman" w:eastAsia="TimesNewRoman" w:hAnsi="Times New Roman" w:cs="Times New Roman"/>
          <w:sz w:val="24"/>
          <w:szCs w:val="24"/>
        </w:rPr>
        <w:t>k</w:t>
      </w:r>
      <w:r w:rsidR="00D3548C" w:rsidRPr="003638FF">
        <w:rPr>
          <w:rFonts w:ascii="Times New Roman" w:eastAsia="TimesNewRoman" w:hAnsi="Times New Roman" w:cs="Times New Roman"/>
          <w:sz w:val="24"/>
          <w:szCs w:val="24"/>
        </w:rPr>
        <w:t xml:space="preserve">te meydana getirir. Bunlar genelde ücret, terfi olanakları, yönetim tarzı ve çalışma arkadaşlarıyla ilgilidir. </w:t>
      </w:r>
    </w:p>
    <w:p w:rsidR="008F4C4A" w:rsidRDefault="004D47B9" w:rsidP="008F4C4A">
      <w:pPr>
        <w:autoSpaceDE w:val="0"/>
        <w:autoSpaceDN w:val="0"/>
        <w:adjustRightInd w:val="0"/>
        <w:spacing w:after="0" w:line="240" w:lineRule="auto"/>
        <w:ind w:left="227" w:right="113"/>
        <w:jc w:val="both"/>
        <w:rPr>
          <w:rFonts w:ascii="Times New Roman" w:hAnsi="Times New Roman" w:cs="Times New Roman"/>
          <w:sz w:val="24"/>
          <w:szCs w:val="24"/>
        </w:rPr>
      </w:pPr>
      <w:r w:rsidRPr="00F12816">
        <w:rPr>
          <w:rFonts w:ascii="Times New Roman" w:eastAsia="TimesNewRoman" w:hAnsi="Times New Roman" w:cs="Times New Roman"/>
          <w:sz w:val="24"/>
          <w:szCs w:val="24"/>
        </w:rPr>
        <w:t>Bireylerin gerçekleştirmek istedikleri hedefleri ile işletme hedeflerinin uyumu, bireylerin işten bekledikleri ödüller ile elde ettikleri ödüllerin karşılaştırılması, iş tatmini ile yakından ilgili konulardır. İş tatmini, bir bireyin işinin özelliklerinin, kendisi için önemli olan nitelikleri taşıması ve doldurması halinde ortaya çıkan bir doyumdur (Fisher, 2001). İş tatminsizliği ise, bir işin her ne sebeple olursa olsun bireyin işle ilgili bu beklentilerini tam olarak karşılayamaması sonucu görülmektedir.</w:t>
      </w:r>
      <w:r w:rsidRPr="00F12816">
        <w:rPr>
          <w:rFonts w:ascii="Times New Roman" w:hAnsi="Times New Roman" w:cs="Times New Roman"/>
          <w:sz w:val="24"/>
          <w:szCs w:val="24"/>
        </w:rPr>
        <w:t xml:space="preserve"> </w:t>
      </w:r>
      <w:r w:rsidR="003638FF">
        <w:rPr>
          <w:rFonts w:ascii="Times New Roman" w:hAnsi="Times New Roman" w:cs="Times New Roman"/>
          <w:sz w:val="24"/>
          <w:szCs w:val="24"/>
        </w:rPr>
        <w:t xml:space="preserve"> </w:t>
      </w:r>
      <w:r w:rsidRPr="00F12816">
        <w:rPr>
          <w:rFonts w:ascii="Times New Roman" w:eastAsia="TimesNewRoman" w:hAnsi="Times New Roman" w:cs="Times New Roman"/>
          <w:sz w:val="24"/>
          <w:szCs w:val="24"/>
        </w:rPr>
        <w:t>İş tatmini işgörenlerin bireysel düzeyde</w:t>
      </w:r>
      <w:r w:rsidR="001655DA">
        <w:rPr>
          <w:rFonts w:ascii="Times New Roman" w:eastAsia="TimesNewRoman" w:hAnsi="Times New Roman" w:cs="Times New Roman"/>
          <w:sz w:val="24"/>
          <w:szCs w:val="24"/>
        </w:rPr>
        <w:t>;</w:t>
      </w:r>
      <w:r w:rsidRPr="00F12816">
        <w:rPr>
          <w:rFonts w:ascii="Times New Roman" w:eastAsia="TimesNewRoman" w:hAnsi="Times New Roman" w:cs="Times New Roman"/>
          <w:sz w:val="24"/>
          <w:szCs w:val="24"/>
        </w:rPr>
        <w:t xml:space="preserve"> sağlığını, verimliliğini, performansını, işletmeye bağlılığını, işgören devrini, tüketicilere sunulan hizmet kalitesini ve tüketici memnuniyetini</w:t>
      </w:r>
      <w:r w:rsidR="001655DA">
        <w:rPr>
          <w:rFonts w:ascii="Times New Roman" w:eastAsia="TimesNewRoman" w:hAnsi="Times New Roman" w:cs="Times New Roman"/>
          <w:sz w:val="24"/>
          <w:szCs w:val="24"/>
        </w:rPr>
        <w:t>,</w:t>
      </w:r>
      <w:r w:rsidRPr="00F12816">
        <w:rPr>
          <w:rFonts w:ascii="Times New Roman" w:eastAsia="TimesNewRoman" w:hAnsi="Times New Roman" w:cs="Times New Roman"/>
          <w:sz w:val="24"/>
          <w:szCs w:val="24"/>
        </w:rPr>
        <w:t xml:space="preserve"> örgütsel düzeyde ise genel olarak işletme performansını ve rekabet üstünlüğünü etkileyen en önemli faktörlerden biridir  (Kuşluvan, 2009).  </w:t>
      </w:r>
      <w:r w:rsidRPr="00F12816">
        <w:rPr>
          <w:rFonts w:ascii="Times New Roman" w:hAnsi="Times New Roman" w:cs="Times New Roman"/>
          <w:sz w:val="24"/>
          <w:szCs w:val="24"/>
        </w:rPr>
        <w:t>İş tatmini çalışanın verimliliğini artırırken iş tatminsizliği çalışanın verimliliği ve performansını düşürmektedir. İş tatminsizliği yaşayan işgörenlerin işlerini bırakma eğilimi yüksek olabi</w:t>
      </w:r>
      <w:r w:rsidR="0003028E">
        <w:rPr>
          <w:rFonts w:ascii="Times New Roman" w:hAnsi="Times New Roman" w:cs="Times New Roman"/>
          <w:sz w:val="24"/>
          <w:szCs w:val="24"/>
        </w:rPr>
        <w:t>lmektedir (Baş ve Ardıç, 2002a</w:t>
      </w:r>
      <w:r w:rsidRPr="00F12816">
        <w:rPr>
          <w:rFonts w:ascii="Times New Roman" w:hAnsi="Times New Roman" w:cs="Times New Roman"/>
          <w:sz w:val="24"/>
          <w:szCs w:val="24"/>
        </w:rPr>
        <w:t xml:space="preserve">). Üretken ve mutlu işgörenlerin sadece işinde değil aynı zamanda sosyal yaşamında da tatminleri </w:t>
      </w:r>
      <w:r w:rsidRPr="00F12816">
        <w:rPr>
          <w:rFonts w:ascii="Times New Roman" w:hAnsi="Times New Roman" w:cs="Times New Roman"/>
          <w:sz w:val="24"/>
          <w:szCs w:val="24"/>
        </w:rPr>
        <w:lastRenderedPageBreak/>
        <w:t>yüksek olabi</w:t>
      </w:r>
      <w:r w:rsidR="001655DA">
        <w:rPr>
          <w:rFonts w:ascii="Times New Roman" w:hAnsi="Times New Roman" w:cs="Times New Roman"/>
          <w:sz w:val="24"/>
          <w:szCs w:val="24"/>
        </w:rPr>
        <w:t>lmektedir. Organizasyonlarda iş</w:t>
      </w:r>
      <w:r w:rsidRPr="00F12816">
        <w:rPr>
          <w:rFonts w:ascii="Times New Roman" w:hAnsi="Times New Roman" w:cs="Times New Roman"/>
          <w:sz w:val="24"/>
          <w:szCs w:val="24"/>
        </w:rPr>
        <w:t>görenlerin iş tatmininin düşük olması diğer bir ifade ile iş tatminsizliğinin yaşanması sadece bireysel anlamda olumsuz sonuçlar doğurmayacaktır. Olayın örgüt</w:t>
      </w:r>
      <w:r w:rsidR="001655DA">
        <w:rPr>
          <w:rFonts w:ascii="Times New Roman" w:hAnsi="Times New Roman" w:cs="Times New Roman"/>
          <w:sz w:val="24"/>
          <w:szCs w:val="24"/>
        </w:rPr>
        <w:t>sel sonuçlarına baktığımızda iş</w:t>
      </w:r>
      <w:r w:rsidRPr="00F12816">
        <w:rPr>
          <w:rFonts w:ascii="Times New Roman" w:hAnsi="Times New Roman" w:cs="Times New Roman"/>
          <w:sz w:val="24"/>
          <w:szCs w:val="24"/>
        </w:rPr>
        <w:t>görende işe gitmede isteksizlik, örgütten ayrılma, yetersizlik duygusu, işbirliği sağlayamama, işte hata yapma, işten uzaklaşma isteği, isabetsiz kararlar verme ile nitelik ve nicelik düşmesi yaşanab</w:t>
      </w:r>
      <w:r w:rsidR="0003028E">
        <w:rPr>
          <w:rFonts w:ascii="Times New Roman" w:hAnsi="Times New Roman" w:cs="Times New Roman"/>
          <w:sz w:val="24"/>
          <w:szCs w:val="24"/>
        </w:rPr>
        <w:t>ilecektir (Baş ve Ardıç, 2002a</w:t>
      </w:r>
      <w:r w:rsidRPr="00F12816">
        <w:rPr>
          <w:rFonts w:ascii="Times New Roman" w:hAnsi="Times New Roman" w:cs="Times New Roman"/>
          <w:sz w:val="24"/>
          <w:szCs w:val="24"/>
        </w:rPr>
        <w:t xml:space="preserve">). </w:t>
      </w:r>
    </w:p>
    <w:p w:rsidR="008F4C4A" w:rsidRDefault="008F4C4A" w:rsidP="008F4C4A">
      <w:pPr>
        <w:autoSpaceDE w:val="0"/>
        <w:autoSpaceDN w:val="0"/>
        <w:adjustRightInd w:val="0"/>
        <w:spacing w:after="0" w:line="240" w:lineRule="auto"/>
        <w:ind w:left="227" w:right="113"/>
        <w:jc w:val="both"/>
        <w:rPr>
          <w:rFonts w:ascii="Times New Roman" w:hAnsi="Times New Roman" w:cs="Times New Roman"/>
          <w:sz w:val="24"/>
          <w:szCs w:val="24"/>
        </w:rPr>
      </w:pPr>
    </w:p>
    <w:p w:rsidR="008F4C4A" w:rsidRDefault="00327267" w:rsidP="008F4C4A">
      <w:pPr>
        <w:autoSpaceDE w:val="0"/>
        <w:autoSpaceDN w:val="0"/>
        <w:adjustRightInd w:val="0"/>
        <w:spacing w:after="0" w:line="240" w:lineRule="auto"/>
        <w:ind w:left="227" w:right="113"/>
        <w:jc w:val="both"/>
        <w:rPr>
          <w:rFonts w:ascii="Times New Roman" w:hAnsi="Times New Roman" w:cs="Times New Roman"/>
          <w:sz w:val="24"/>
          <w:szCs w:val="24"/>
        </w:rPr>
      </w:pPr>
      <w:r w:rsidRPr="00F12816">
        <w:rPr>
          <w:rFonts w:ascii="Times New Roman" w:hAnsi="Times New Roman" w:cs="Times New Roman"/>
          <w:sz w:val="24"/>
          <w:szCs w:val="24"/>
        </w:rPr>
        <w:t>Tatmine ulaşmış işgörenlerin daha çok çalıştıkları ve daha iyi hi</w:t>
      </w:r>
      <w:r w:rsidR="0031433A">
        <w:rPr>
          <w:rFonts w:ascii="Times New Roman" w:hAnsi="Times New Roman" w:cs="Times New Roman"/>
          <w:sz w:val="24"/>
          <w:szCs w:val="24"/>
        </w:rPr>
        <w:t>zmet sunmaya istekli oldukları</w:t>
      </w:r>
      <w:r w:rsidRPr="00F12816">
        <w:rPr>
          <w:rFonts w:ascii="Times New Roman" w:hAnsi="Times New Roman" w:cs="Times New Roman"/>
          <w:sz w:val="24"/>
          <w:szCs w:val="24"/>
        </w:rPr>
        <w:t xml:space="preserve"> ayrıca işletmeye daha çok ilgili oldukları ifade edilmektedir (Yoon ve Suh, 2003: 601). Buradan yola çıkarak işletmelerin işgören tatminini artırıcı faaliyetlerde bulunması gündeme gelmektedir. İşgörenlerin iş hayatında doyurulan değerlerin</w:t>
      </w:r>
      <w:r w:rsidR="0031433A">
        <w:rPr>
          <w:rFonts w:ascii="Times New Roman" w:hAnsi="Times New Roman" w:cs="Times New Roman"/>
          <w:sz w:val="24"/>
          <w:szCs w:val="24"/>
        </w:rPr>
        <w:t>in</w:t>
      </w:r>
      <w:r w:rsidRPr="00F12816">
        <w:rPr>
          <w:rFonts w:ascii="Times New Roman" w:hAnsi="Times New Roman" w:cs="Times New Roman"/>
          <w:sz w:val="24"/>
          <w:szCs w:val="24"/>
        </w:rPr>
        <w:t xml:space="preserve"> önem derecesi ne kadar yüksekse iş tatmini de o kadar yüksek olacaktır (Wagner ve Hollenbeck, 2010: 138). </w:t>
      </w:r>
      <w:r w:rsidR="005E2AE6" w:rsidRPr="00F12816">
        <w:rPr>
          <w:rFonts w:ascii="Times New Roman" w:hAnsi="Times New Roman" w:cs="Times New Roman"/>
          <w:sz w:val="24"/>
          <w:szCs w:val="24"/>
        </w:rPr>
        <w:t>İş tatmini işgören performansını, örgütün büyüme hızını, verimliliğini ve nihai olarak da örgütün başarısını e</w:t>
      </w:r>
      <w:r w:rsidR="001655DA">
        <w:rPr>
          <w:rFonts w:ascii="Times New Roman" w:hAnsi="Times New Roman" w:cs="Times New Roman"/>
          <w:sz w:val="24"/>
          <w:szCs w:val="24"/>
        </w:rPr>
        <w:t>tkileyen önemli öğelerden biri</w:t>
      </w:r>
      <w:r w:rsidR="005E2AE6" w:rsidRPr="00F12816">
        <w:rPr>
          <w:rFonts w:ascii="Times New Roman" w:hAnsi="Times New Roman" w:cs="Times New Roman"/>
          <w:sz w:val="24"/>
          <w:szCs w:val="24"/>
        </w:rPr>
        <w:t>dir (Örücü ve Esenkal, 2005: 145).</w:t>
      </w:r>
      <w:r w:rsidR="00311F45" w:rsidRPr="00F12816">
        <w:rPr>
          <w:rFonts w:ascii="Times New Roman" w:hAnsi="Times New Roman" w:cs="Times New Roman"/>
          <w:sz w:val="24"/>
          <w:szCs w:val="24"/>
        </w:rPr>
        <w:t xml:space="preserve"> </w:t>
      </w:r>
    </w:p>
    <w:p w:rsidR="008F4C4A" w:rsidRDefault="008F4C4A" w:rsidP="008F4C4A">
      <w:pPr>
        <w:autoSpaceDE w:val="0"/>
        <w:autoSpaceDN w:val="0"/>
        <w:adjustRightInd w:val="0"/>
        <w:spacing w:after="0" w:line="240" w:lineRule="auto"/>
        <w:ind w:left="227" w:right="113"/>
        <w:jc w:val="both"/>
        <w:rPr>
          <w:rFonts w:ascii="Times New Roman" w:hAnsi="Times New Roman" w:cs="Times New Roman"/>
          <w:sz w:val="24"/>
          <w:szCs w:val="24"/>
        </w:rPr>
      </w:pPr>
    </w:p>
    <w:p w:rsidR="008F4C4A" w:rsidRDefault="00791303" w:rsidP="008F4C4A">
      <w:pPr>
        <w:autoSpaceDE w:val="0"/>
        <w:autoSpaceDN w:val="0"/>
        <w:adjustRightInd w:val="0"/>
        <w:spacing w:after="0" w:line="240" w:lineRule="auto"/>
        <w:ind w:left="227" w:right="113"/>
        <w:jc w:val="both"/>
        <w:rPr>
          <w:rFonts w:ascii="Times New Roman" w:hAnsi="Times New Roman" w:cs="Times New Roman"/>
          <w:sz w:val="24"/>
          <w:szCs w:val="24"/>
        </w:rPr>
      </w:pPr>
      <w:r w:rsidRPr="00F12816">
        <w:rPr>
          <w:rFonts w:ascii="Times New Roman" w:hAnsi="Times New Roman" w:cs="Times New Roman"/>
          <w:sz w:val="24"/>
          <w:szCs w:val="24"/>
        </w:rPr>
        <w:t xml:space="preserve">Performans, belirlenmiş bir zaman içinde yürütülen faaliyetlerin, amaca hizmet etme derecesidir (Akal, 1992). Genel olarak </w:t>
      </w:r>
      <w:r w:rsidR="006948B2">
        <w:rPr>
          <w:rFonts w:ascii="Times New Roman" w:hAnsi="Times New Roman" w:cs="Times New Roman"/>
          <w:sz w:val="24"/>
          <w:szCs w:val="24"/>
        </w:rPr>
        <w:t xml:space="preserve">kişisel yeterlilik olarak da bilinen </w:t>
      </w:r>
      <w:r w:rsidRPr="00F12816">
        <w:rPr>
          <w:rFonts w:ascii="Times New Roman" w:hAnsi="Times New Roman" w:cs="Times New Roman"/>
          <w:sz w:val="24"/>
          <w:szCs w:val="24"/>
        </w:rPr>
        <w:t>performans, amaçlı ve planlanmış bir etkinlik sonucunda elde edilen, nicel ya da nitel olarak belirlenen bir kavram olarak sözlüklerde yerini bulmaktadır. Bununla birlikte, insan kaynakları yönetimi açısından performans, bireyin bütünlüğü ile örgüt hedeflerinin etkileşimi sonucu olarak tanımlanabilir (Çalık, 2003). Performans, “belirlenen koşullara göre bir işin yerine getirilme düzeyi veya işgörenin davranış biçimi” olarak tanımlanabilir (Bingöl, 2003). İşgören performansı</w:t>
      </w:r>
      <w:r w:rsidR="00AE0D7A">
        <w:rPr>
          <w:rFonts w:ascii="Times New Roman" w:hAnsi="Times New Roman" w:cs="Times New Roman"/>
          <w:sz w:val="24"/>
          <w:szCs w:val="24"/>
        </w:rPr>
        <w:t>,</w:t>
      </w:r>
      <w:r w:rsidRPr="00F12816">
        <w:rPr>
          <w:rFonts w:ascii="Times New Roman" w:hAnsi="Times New Roman" w:cs="Times New Roman"/>
          <w:sz w:val="24"/>
          <w:szCs w:val="24"/>
        </w:rPr>
        <w:t xml:space="preserve"> Deadrick ve Ga</w:t>
      </w:r>
      <w:r w:rsidR="00700392">
        <w:rPr>
          <w:rFonts w:ascii="Times New Roman" w:hAnsi="Times New Roman" w:cs="Times New Roman"/>
          <w:sz w:val="24"/>
          <w:szCs w:val="24"/>
        </w:rPr>
        <w:t>rdner (2000) ve Cheng vd.</w:t>
      </w:r>
      <w:r w:rsidRPr="00F12816">
        <w:rPr>
          <w:rFonts w:ascii="Times New Roman" w:hAnsi="Times New Roman" w:cs="Times New Roman"/>
          <w:sz w:val="24"/>
          <w:szCs w:val="24"/>
        </w:rPr>
        <w:t xml:space="preserve"> (2007)’ye göre</w:t>
      </w:r>
      <w:r w:rsidR="00AE0D7A">
        <w:rPr>
          <w:rFonts w:ascii="Times New Roman" w:hAnsi="Times New Roman" w:cs="Times New Roman"/>
          <w:sz w:val="24"/>
          <w:szCs w:val="24"/>
        </w:rPr>
        <w:t>,</w:t>
      </w:r>
      <w:r w:rsidRPr="00F12816">
        <w:rPr>
          <w:rFonts w:ascii="Times New Roman" w:hAnsi="Times New Roman" w:cs="Times New Roman"/>
          <w:sz w:val="24"/>
          <w:szCs w:val="24"/>
        </w:rPr>
        <w:t xml:space="preserve"> belirlenen bir zaman aralığında, her bir iş bölümü için elde edilen iş çıktıları olarak tanımlanabilir.  Bir başka deyişle, belirlenmiş bir zaman diliminde elde edilen çıktıların dağılımı, işgörenlerin çeşitli parametrelere göre ölçülen performanslarını tan</w:t>
      </w:r>
      <w:r w:rsidR="00BF31E8">
        <w:rPr>
          <w:rFonts w:ascii="Times New Roman" w:hAnsi="Times New Roman" w:cs="Times New Roman"/>
          <w:sz w:val="24"/>
          <w:szCs w:val="24"/>
        </w:rPr>
        <w:t xml:space="preserve">ımlamaktadır (Akt. Dönmez, </w:t>
      </w:r>
      <w:r w:rsidR="00EB52E0" w:rsidRPr="00F12816">
        <w:rPr>
          <w:rFonts w:ascii="Times New Roman" w:hAnsi="Times New Roman" w:cs="Times New Roman"/>
          <w:sz w:val="24"/>
          <w:szCs w:val="24"/>
        </w:rPr>
        <w:t xml:space="preserve">2014). </w:t>
      </w:r>
    </w:p>
    <w:p w:rsidR="008F4C4A" w:rsidRDefault="008F4C4A" w:rsidP="008F4C4A">
      <w:pPr>
        <w:autoSpaceDE w:val="0"/>
        <w:autoSpaceDN w:val="0"/>
        <w:adjustRightInd w:val="0"/>
        <w:spacing w:after="0" w:line="240" w:lineRule="auto"/>
        <w:ind w:left="227" w:right="113"/>
        <w:jc w:val="both"/>
        <w:rPr>
          <w:rFonts w:ascii="Times New Roman" w:hAnsi="Times New Roman" w:cs="Times New Roman"/>
          <w:sz w:val="24"/>
          <w:szCs w:val="24"/>
        </w:rPr>
      </w:pPr>
    </w:p>
    <w:p w:rsidR="00245804" w:rsidRPr="00F12816" w:rsidRDefault="00F12816" w:rsidP="008F4C4A">
      <w:pPr>
        <w:autoSpaceDE w:val="0"/>
        <w:autoSpaceDN w:val="0"/>
        <w:adjustRightInd w:val="0"/>
        <w:spacing w:after="0" w:line="240" w:lineRule="auto"/>
        <w:ind w:left="227" w:right="113"/>
        <w:jc w:val="both"/>
        <w:rPr>
          <w:rFonts w:ascii="Times New Roman" w:hAnsi="Times New Roman" w:cs="Times New Roman"/>
          <w:sz w:val="24"/>
          <w:szCs w:val="24"/>
        </w:rPr>
      </w:pPr>
      <w:r w:rsidRPr="00F12816">
        <w:rPr>
          <w:rFonts w:ascii="Times New Roman" w:hAnsi="Times New Roman" w:cs="Times New Roman"/>
          <w:sz w:val="24"/>
          <w:szCs w:val="24"/>
        </w:rPr>
        <w:t>İşgörenlerin performansı büyük ölçüde bireysel özelliklerine, zihinsel yeteneklerine, inanç ve değerlerine göre değişebilmektedir. Ancak genellikle işe almada ve yükseltmede dikkat edilen ko</w:t>
      </w:r>
      <w:r w:rsidR="006948B2">
        <w:rPr>
          <w:rFonts w:ascii="Times New Roman" w:hAnsi="Times New Roman" w:cs="Times New Roman"/>
          <w:sz w:val="24"/>
          <w:szCs w:val="24"/>
        </w:rPr>
        <w:t>nu yetenekler iken tutumlar</w:t>
      </w:r>
      <w:r w:rsidRPr="00F12816">
        <w:rPr>
          <w:rFonts w:ascii="Times New Roman" w:hAnsi="Times New Roman" w:cs="Times New Roman"/>
          <w:sz w:val="24"/>
          <w:szCs w:val="24"/>
        </w:rPr>
        <w:t xml:space="preserve"> göz</w:t>
      </w:r>
      <w:r w:rsidR="006948B2">
        <w:rPr>
          <w:rFonts w:ascii="Times New Roman" w:hAnsi="Times New Roman" w:cs="Times New Roman"/>
          <w:sz w:val="24"/>
          <w:szCs w:val="24"/>
        </w:rPr>
        <w:t xml:space="preserve"> </w:t>
      </w:r>
      <w:r w:rsidRPr="00F12816">
        <w:rPr>
          <w:rFonts w:ascii="Times New Roman" w:hAnsi="Times New Roman" w:cs="Times New Roman"/>
          <w:sz w:val="24"/>
          <w:szCs w:val="24"/>
        </w:rPr>
        <w:t xml:space="preserve">ardı edilmektedir. Bu faktörler işgörenin performansını etkileyebilmektedir. İşgörenin işinden tatmini ile yakından ilişkili olan bu faktörlerin performansla ilişkisi iş tatmini- iş performansı ilişkisini ortaya koymaktadır (Yazıcıoğlu, 2010: 246). </w:t>
      </w:r>
    </w:p>
    <w:p w:rsidR="00EB52E0" w:rsidRPr="00BD5582" w:rsidRDefault="00EB52E0" w:rsidP="004B5F7A">
      <w:pPr>
        <w:spacing w:after="0" w:line="240" w:lineRule="auto"/>
        <w:ind w:right="113"/>
        <w:jc w:val="both"/>
        <w:rPr>
          <w:rFonts w:ascii="Times New Roman" w:hAnsi="Times New Roman" w:cs="Times New Roman"/>
          <w:sz w:val="24"/>
          <w:szCs w:val="24"/>
        </w:rPr>
      </w:pPr>
    </w:p>
    <w:p w:rsidR="00791303" w:rsidRPr="001655DA" w:rsidRDefault="001655DA" w:rsidP="001655DA">
      <w:pPr>
        <w:spacing w:after="0" w:line="240" w:lineRule="auto"/>
        <w:ind w:right="113"/>
        <w:jc w:val="both"/>
        <w:rPr>
          <w:rFonts w:ascii="Times New Roman" w:hAnsi="Times New Roman" w:cs="Times New Roman"/>
          <w:b/>
          <w:sz w:val="24"/>
          <w:szCs w:val="24"/>
        </w:rPr>
      </w:pPr>
      <w:r>
        <w:rPr>
          <w:rFonts w:ascii="Times New Roman" w:hAnsi="Times New Roman" w:cs="Times New Roman"/>
          <w:b/>
          <w:sz w:val="24"/>
          <w:szCs w:val="24"/>
        </w:rPr>
        <w:t xml:space="preserve">    2.2.</w:t>
      </w:r>
      <w:r w:rsidR="00791303" w:rsidRPr="001655DA">
        <w:rPr>
          <w:rFonts w:ascii="Times New Roman" w:hAnsi="Times New Roman" w:cs="Times New Roman"/>
          <w:b/>
          <w:sz w:val="24"/>
          <w:szCs w:val="24"/>
        </w:rPr>
        <w:t>İş Tatmini ve İş Performansı İle İlgili Yapılan Çalışmalar</w:t>
      </w:r>
    </w:p>
    <w:p w:rsidR="00945504" w:rsidRDefault="00945504" w:rsidP="004B5F7A">
      <w:pPr>
        <w:spacing w:after="0" w:line="240" w:lineRule="auto"/>
        <w:ind w:right="113"/>
        <w:jc w:val="both"/>
        <w:rPr>
          <w:rFonts w:ascii="Times New Roman" w:hAnsi="Times New Roman" w:cs="Times New Roman"/>
          <w:sz w:val="24"/>
          <w:szCs w:val="24"/>
        </w:rPr>
      </w:pPr>
    </w:p>
    <w:p w:rsidR="00BD5582" w:rsidRDefault="00AB102B" w:rsidP="008F4C4A">
      <w:pPr>
        <w:spacing w:after="0" w:line="240" w:lineRule="auto"/>
        <w:ind w:left="227" w:right="113"/>
        <w:jc w:val="both"/>
        <w:rPr>
          <w:rFonts w:ascii="Times New Roman" w:hAnsi="Times New Roman" w:cs="Times New Roman"/>
          <w:sz w:val="24"/>
          <w:szCs w:val="24"/>
        </w:rPr>
      </w:pPr>
      <w:r>
        <w:rPr>
          <w:rFonts w:ascii="Times New Roman" w:hAnsi="Times New Roman" w:cs="Times New Roman"/>
          <w:sz w:val="24"/>
          <w:szCs w:val="24"/>
        </w:rPr>
        <w:t xml:space="preserve">Literatürde pek çok sektörde çalışanların iş tatmini ile ilgili yapılmış çalışma bulunmaktadır. Akademik personelle ilgili </w:t>
      </w:r>
      <w:r w:rsidR="00F37EEC">
        <w:rPr>
          <w:rFonts w:ascii="Times New Roman" w:hAnsi="Times New Roman" w:cs="Times New Roman"/>
          <w:sz w:val="24"/>
          <w:szCs w:val="24"/>
        </w:rPr>
        <w:t>iş tatmin düzeyini ölçen çalışmalar bulunmaktadır ancak t</w:t>
      </w:r>
      <w:r>
        <w:rPr>
          <w:rFonts w:ascii="Times New Roman" w:hAnsi="Times New Roman" w:cs="Times New Roman"/>
          <w:sz w:val="24"/>
          <w:szCs w:val="24"/>
        </w:rPr>
        <w:t>urizm sektöründen gelen veya bu sektörle sür</w:t>
      </w:r>
      <w:r w:rsidR="006948B2">
        <w:rPr>
          <w:rFonts w:ascii="Times New Roman" w:hAnsi="Times New Roman" w:cs="Times New Roman"/>
          <w:sz w:val="24"/>
          <w:szCs w:val="24"/>
        </w:rPr>
        <w:t>ekli işbirliği halinde bulunan t</w:t>
      </w:r>
      <w:r>
        <w:rPr>
          <w:rFonts w:ascii="Times New Roman" w:hAnsi="Times New Roman" w:cs="Times New Roman"/>
          <w:sz w:val="24"/>
          <w:szCs w:val="24"/>
        </w:rPr>
        <w:t xml:space="preserve">urizm akademisyenlerinin </w:t>
      </w:r>
      <w:r w:rsidR="00F37EEC">
        <w:rPr>
          <w:rFonts w:ascii="Times New Roman" w:hAnsi="Times New Roman" w:cs="Times New Roman"/>
          <w:sz w:val="24"/>
          <w:szCs w:val="24"/>
        </w:rPr>
        <w:t xml:space="preserve">iş tatmini üzerine yapılmış bir </w:t>
      </w:r>
      <w:r>
        <w:rPr>
          <w:rFonts w:ascii="Times New Roman" w:hAnsi="Times New Roman" w:cs="Times New Roman"/>
          <w:sz w:val="24"/>
          <w:szCs w:val="24"/>
        </w:rPr>
        <w:t>çalışma</w:t>
      </w:r>
      <w:r w:rsidR="00F37EEC">
        <w:rPr>
          <w:rFonts w:ascii="Times New Roman" w:hAnsi="Times New Roman" w:cs="Times New Roman"/>
          <w:sz w:val="24"/>
          <w:szCs w:val="24"/>
        </w:rPr>
        <w:t xml:space="preserve">ya rastlanmamıştır. Bu açığı kapatmaya yönelik yapılan bu çalışmada öncelikle literatürde yapılan çalışmalara ve bu çalışmalardan çıkan sonuçlara değinilmesi gerekmektedir. </w:t>
      </w:r>
      <w:r w:rsidR="006948B2">
        <w:rPr>
          <w:rFonts w:ascii="Times New Roman" w:hAnsi="Times New Roman" w:cs="Times New Roman"/>
          <w:sz w:val="24"/>
          <w:szCs w:val="24"/>
        </w:rPr>
        <w:t>Değişik alanlarda çalışan a</w:t>
      </w:r>
      <w:r>
        <w:rPr>
          <w:rFonts w:ascii="Times New Roman" w:hAnsi="Times New Roman" w:cs="Times New Roman"/>
          <w:sz w:val="24"/>
          <w:szCs w:val="24"/>
        </w:rPr>
        <w:t>kademisyenlerin iş tatmini ve performansı ile ilgili yapıl</w:t>
      </w:r>
      <w:r w:rsidR="00DF7E7A">
        <w:rPr>
          <w:rFonts w:ascii="Times New Roman" w:hAnsi="Times New Roman" w:cs="Times New Roman"/>
          <w:sz w:val="24"/>
          <w:szCs w:val="24"/>
        </w:rPr>
        <w:t>an çalışmalar</w:t>
      </w:r>
      <w:r w:rsidR="006948B2">
        <w:rPr>
          <w:rFonts w:ascii="Times New Roman" w:hAnsi="Times New Roman" w:cs="Times New Roman"/>
          <w:sz w:val="24"/>
          <w:szCs w:val="24"/>
        </w:rPr>
        <w:t>dan bazıları</w:t>
      </w:r>
      <w:r w:rsidR="00070F3A">
        <w:rPr>
          <w:rFonts w:ascii="Times New Roman" w:hAnsi="Times New Roman" w:cs="Times New Roman"/>
          <w:sz w:val="24"/>
          <w:szCs w:val="24"/>
        </w:rPr>
        <w:t xml:space="preserve"> aşağıdaki Ç</w:t>
      </w:r>
      <w:r w:rsidR="00DF7E7A">
        <w:rPr>
          <w:rFonts w:ascii="Times New Roman" w:hAnsi="Times New Roman" w:cs="Times New Roman"/>
          <w:sz w:val="24"/>
          <w:szCs w:val="24"/>
        </w:rPr>
        <w:t>izelge</w:t>
      </w:r>
      <w:r w:rsidR="00070F3A">
        <w:rPr>
          <w:rFonts w:ascii="Times New Roman" w:hAnsi="Times New Roman" w:cs="Times New Roman"/>
          <w:sz w:val="24"/>
          <w:szCs w:val="24"/>
        </w:rPr>
        <w:t xml:space="preserve"> 1’</w:t>
      </w:r>
      <w:r w:rsidR="00DF7E7A">
        <w:rPr>
          <w:rFonts w:ascii="Times New Roman" w:hAnsi="Times New Roman" w:cs="Times New Roman"/>
          <w:sz w:val="24"/>
          <w:szCs w:val="24"/>
        </w:rPr>
        <w:t xml:space="preserve">de </w:t>
      </w:r>
      <w:r w:rsidR="001655DA">
        <w:rPr>
          <w:rFonts w:ascii="Times New Roman" w:hAnsi="Times New Roman" w:cs="Times New Roman"/>
          <w:sz w:val="24"/>
          <w:szCs w:val="24"/>
        </w:rPr>
        <w:t>bulunmaktadır.</w:t>
      </w:r>
      <w:r>
        <w:rPr>
          <w:rFonts w:ascii="Times New Roman" w:hAnsi="Times New Roman" w:cs="Times New Roman"/>
          <w:sz w:val="24"/>
          <w:szCs w:val="24"/>
        </w:rPr>
        <w:t xml:space="preserve"> </w:t>
      </w:r>
    </w:p>
    <w:p w:rsidR="00945504" w:rsidRDefault="00945504" w:rsidP="004B5F7A">
      <w:pPr>
        <w:spacing w:after="0" w:line="240" w:lineRule="auto"/>
        <w:ind w:right="113"/>
        <w:jc w:val="both"/>
        <w:rPr>
          <w:rFonts w:ascii="Times New Roman" w:hAnsi="Times New Roman" w:cs="Times New Roman"/>
          <w:sz w:val="24"/>
          <w:szCs w:val="24"/>
        </w:rPr>
      </w:pPr>
    </w:p>
    <w:p w:rsidR="006948B2" w:rsidRDefault="006948B2" w:rsidP="004B5F7A">
      <w:pPr>
        <w:spacing w:after="0" w:line="240" w:lineRule="auto"/>
        <w:ind w:right="113"/>
        <w:jc w:val="both"/>
        <w:rPr>
          <w:rFonts w:ascii="Times New Roman" w:hAnsi="Times New Roman" w:cs="Times New Roman"/>
          <w:sz w:val="24"/>
          <w:szCs w:val="24"/>
        </w:rPr>
      </w:pPr>
    </w:p>
    <w:p w:rsidR="006948B2" w:rsidRDefault="006948B2" w:rsidP="004B5F7A">
      <w:pPr>
        <w:spacing w:after="0" w:line="240" w:lineRule="auto"/>
        <w:ind w:right="113"/>
        <w:jc w:val="both"/>
        <w:rPr>
          <w:rFonts w:ascii="Times New Roman" w:hAnsi="Times New Roman" w:cs="Times New Roman"/>
          <w:sz w:val="24"/>
          <w:szCs w:val="24"/>
        </w:rPr>
      </w:pPr>
    </w:p>
    <w:p w:rsidR="001655DA" w:rsidRDefault="001655DA" w:rsidP="004B5F7A">
      <w:pPr>
        <w:spacing w:after="0" w:line="240" w:lineRule="auto"/>
        <w:ind w:right="113"/>
        <w:jc w:val="both"/>
        <w:rPr>
          <w:rFonts w:ascii="Times New Roman" w:hAnsi="Times New Roman" w:cs="Times New Roman"/>
          <w:sz w:val="24"/>
          <w:szCs w:val="24"/>
        </w:rPr>
      </w:pPr>
    </w:p>
    <w:p w:rsidR="00FB273F" w:rsidRDefault="00FB273F" w:rsidP="004B5F7A">
      <w:pPr>
        <w:spacing w:after="0" w:line="240" w:lineRule="auto"/>
        <w:ind w:right="113"/>
        <w:jc w:val="both"/>
        <w:rPr>
          <w:rFonts w:ascii="Times New Roman" w:hAnsi="Times New Roman" w:cs="Times New Roman"/>
          <w:sz w:val="24"/>
          <w:szCs w:val="24"/>
        </w:rPr>
      </w:pPr>
    </w:p>
    <w:p w:rsidR="00C72A16" w:rsidRPr="001655DA" w:rsidRDefault="004B5F7A" w:rsidP="004B5F7A">
      <w:pPr>
        <w:spacing w:after="0" w:line="240" w:lineRule="auto"/>
        <w:ind w:right="113"/>
        <w:jc w:val="center"/>
        <w:rPr>
          <w:rFonts w:ascii="Times New Roman" w:hAnsi="Times New Roman" w:cs="Times New Roman"/>
          <w:b/>
          <w:sz w:val="24"/>
          <w:szCs w:val="24"/>
        </w:rPr>
      </w:pPr>
      <w:r w:rsidRPr="001655DA">
        <w:rPr>
          <w:rFonts w:ascii="Times New Roman" w:hAnsi="Times New Roman" w:cs="Times New Roman"/>
          <w:b/>
          <w:sz w:val="24"/>
          <w:szCs w:val="24"/>
        </w:rPr>
        <w:lastRenderedPageBreak/>
        <w:t xml:space="preserve">Çizelge </w:t>
      </w:r>
      <w:r w:rsidR="00C72A16" w:rsidRPr="001655DA">
        <w:rPr>
          <w:rFonts w:ascii="Times New Roman" w:hAnsi="Times New Roman" w:cs="Times New Roman"/>
          <w:b/>
          <w:sz w:val="24"/>
          <w:szCs w:val="24"/>
        </w:rPr>
        <w:t xml:space="preserve">1. Öğretim </w:t>
      </w:r>
      <w:r w:rsidR="001655DA" w:rsidRPr="001655DA">
        <w:rPr>
          <w:rFonts w:ascii="Times New Roman" w:hAnsi="Times New Roman" w:cs="Times New Roman"/>
          <w:b/>
          <w:sz w:val="24"/>
          <w:szCs w:val="24"/>
        </w:rPr>
        <w:t xml:space="preserve">Elemanları İle İş Tatmini </w:t>
      </w:r>
      <w:r w:rsidR="00C72A16" w:rsidRPr="001655DA">
        <w:rPr>
          <w:rFonts w:ascii="Times New Roman" w:hAnsi="Times New Roman" w:cs="Times New Roman"/>
          <w:b/>
          <w:sz w:val="24"/>
          <w:szCs w:val="24"/>
        </w:rPr>
        <w:t>Hakkında Yapılmış Çalışmalar</w:t>
      </w:r>
    </w:p>
    <w:tbl>
      <w:tblPr>
        <w:tblStyle w:val="TabloKlavuzu"/>
        <w:tblW w:w="0" w:type="auto"/>
        <w:tblInd w:w="108" w:type="dxa"/>
        <w:tblLayout w:type="fixed"/>
        <w:tblLook w:val="04A0" w:firstRow="1" w:lastRow="0" w:firstColumn="1" w:lastColumn="0" w:noHBand="0" w:noVBand="1"/>
      </w:tblPr>
      <w:tblGrid>
        <w:gridCol w:w="1276"/>
        <w:gridCol w:w="992"/>
        <w:gridCol w:w="6912"/>
      </w:tblGrid>
      <w:tr w:rsidR="00EC17BC" w:rsidRPr="005F4C39" w:rsidTr="008F4C4A">
        <w:tc>
          <w:tcPr>
            <w:tcW w:w="1276" w:type="dxa"/>
          </w:tcPr>
          <w:p w:rsidR="00EC17BC" w:rsidRPr="005F4C39" w:rsidRDefault="008F4C4A" w:rsidP="008F4C4A">
            <w:pPr>
              <w:jc w:val="center"/>
              <w:rPr>
                <w:rFonts w:ascii="Times New Roman" w:hAnsi="Times New Roman" w:cs="Times New Roman"/>
                <w:b/>
                <w:sz w:val="20"/>
                <w:szCs w:val="20"/>
              </w:rPr>
            </w:pPr>
            <w:r>
              <w:rPr>
                <w:rFonts w:ascii="Times New Roman" w:hAnsi="Times New Roman" w:cs="Times New Roman"/>
                <w:b/>
                <w:sz w:val="20"/>
                <w:szCs w:val="20"/>
              </w:rPr>
              <w:t>Araştırmacı</w:t>
            </w:r>
          </w:p>
        </w:tc>
        <w:tc>
          <w:tcPr>
            <w:tcW w:w="992" w:type="dxa"/>
          </w:tcPr>
          <w:p w:rsidR="00EC17BC" w:rsidRPr="005F4C39" w:rsidRDefault="00EC17BC" w:rsidP="008F4C4A">
            <w:pPr>
              <w:jc w:val="center"/>
              <w:rPr>
                <w:rFonts w:ascii="Times New Roman" w:hAnsi="Times New Roman" w:cs="Times New Roman"/>
                <w:b/>
                <w:sz w:val="20"/>
                <w:szCs w:val="20"/>
              </w:rPr>
            </w:pPr>
            <w:r w:rsidRPr="005F4C39">
              <w:rPr>
                <w:rFonts w:ascii="Times New Roman" w:hAnsi="Times New Roman" w:cs="Times New Roman"/>
                <w:b/>
                <w:sz w:val="20"/>
                <w:szCs w:val="20"/>
              </w:rPr>
              <w:t>Çalışma Yılı</w:t>
            </w:r>
          </w:p>
        </w:tc>
        <w:tc>
          <w:tcPr>
            <w:tcW w:w="6912" w:type="dxa"/>
          </w:tcPr>
          <w:p w:rsidR="00EC17BC" w:rsidRPr="005F4C39" w:rsidRDefault="00EC17BC" w:rsidP="008F4C4A">
            <w:pPr>
              <w:jc w:val="center"/>
              <w:rPr>
                <w:rFonts w:ascii="Times New Roman" w:hAnsi="Times New Roman" w:cs="Times New Roman"/>
                <w:b/>
                <w:sz w:val="20"/>
                <w:szCs w:val="20"/>
              </w:rPr>
            </w:pPr>
            <w:r w:rsidRPr="005F4C39">
              <w:rPr>
                <w:rFonts w:ascii="Times New Roman" w:hAnsi="Times New Roman" w:cs="Times New Roman"/>
                <w:b/>
                <w:sz w:val="20"/>
                <w:szCs w:val="20"/>
              </w:rPr>
              <w:t>Bulgular</w:t>
            </w:r>
          </w:p>
        </w:tc>
      </w:tr>
      <w:tr w:rsidR="00F4345F" w:rsidRPr="005F4C39" w:rsidTr="008F4C4A">
        <w:tc>
          <w:tcPr>
            <w:tcW w:w="1276" w:type="dxa"/>
          </w:tcPr>
          <w:p w:rsidR="008F4C4A" w:rsidRDefault="00F4345F" w:rsidP="008F4C4A">
            <w:pPr>
              <w:jc w:val="both"/>
              <w:rPr>
                <w:rFonts w:ascii="Times New Roman" w:hAnsi="Times New Roman" w:cs="Times New Roman"/>
                <w:sz w:val="20"/>
                <w:szCs w:val="20"/>
              </w:rPr>
            </w:pPr>
            <w:r w:rsidRPr="005F4C39">
              <w:rPr>
                <w:rFonts w:ascii="Times New Roman" w:hAnsi="Times New Roman" w:cs="Times New Roman"/>
                <w:sz w:val="20"/>
                <w:szCs w:val="20"/>
              </w:rPr>
              <w:t xml:space="preserve">Şıklar </w:t>
            </w:r>
          </w:p>
          <w:p w:rsidR="00F4345F" w:rsidRPr="005F4C39" w:rsidRDefault="00F4345F" w:rsidP="008F4C4A">
            <w:pPr>
              <w:jc w:val="both"/>
              <w:rPr>
                <w:rFonts w:ascii="Times New Roman" w:hAnsi="Times New Roman" w:cs="Times New Roman"/>
                <w:sz w:val="20"/>
                <w:szCs w:val="20"/>
              </w:rPr>
            </w:pPr>
            <w:r w:rsidRPr="005F4C39">
              <w:rPr>
                <w:rFonts w:ascii="Times New Roman" w:hAnsi="Times New Roman" w:cs="Times New Roman"/>
                <w:sz w:val="20"/>
                <w:szCs w:val="20"/>
              </w:rPr>
              <w:t>vd.</w:t>
            </w:r>
          </w:p>
        </w:tc>
        <w:tc>
          <w:tcPr>
            <w:tcW w:w="992" w:type="dxa"/>
          </w:tcPr>
          <w:p w:rsidR="00F4345F" w:rsidRPr="005F4C39" w:rsidRDefault="00F4345F" w:rsidP="008F4C4A">
            <w:pPr>
              <w:jc w:val="both"/>
              <w:rPr>
                <w:rFonts w:ascii="Times New Roman" w:hAnsi="Times New Roman" w:cs="Times New Roman"/>
                <w:sz w:val="20"/>
                <w:szCs w:val="20"/>
              </w:rPr>
            </w:pPr>
            <w:r w:rsidRPr="005F4C39">
              <w:rPr>
                <w:rFonts w:ascii="Times New Roman" w:hAnsi="Times New Roman" w:cs="Times New Roman"/>
                <w:sz w:val="20"/>
                <w:szCs w:val="20"/>
              </w:rPr>
              <w:t>2011</w:t>
            </w:r>
          </w:p>
        </w:tc>
        <w:tc>
          <w:tcPr>
            <w:tcW w:w="6912" w:type="dxa"/>
          </w:tcPr>
          <w:p w:rsidR="00F4345F" w:rsidRPr="005F4C39" w:rsidRDefault="00D22308" w:rsidP="008F4C4A">
            <w:pPr>
              <w:autoSpaceDE w:val="0"/>
              <w:autoSpaceDN w:val="0"/>
              <w:adjustRightInd w:val="0"/>
              <w:jc w:val="both"/>
              <w:rPr>
                <w:rFonts w:ascii="Times New Roman" w:hAnsi="Times New Roman" w:cs="Times New Roman"/>
                <w:sz w:val="20"/>
                <w:szCs w:val="20"/>
              </w:rPr>
            </w:pPr>
            <w:r w:rsidRPr="005F4C39">
              <w:rPr>
                <w:rFonts w:ascii="Times New Roman" w:hAnsi="Times New Roman" w:cs="Times New Roman"/>
                <w:sz w:val="20"/>
                <w:szCs w:val="20"/>
              </w:rPr>
              <w:t>Eskişehir’de bulunan üniversitelerdeki akademik personellere yönelik yapılan çalışmada, i</w:t>
            </w:r>
            <w:r w:rsidR="00E403FA" w:rsidRPr="005F4C39">
              <w:rPr>
                <w:rFonts w:ascii="Times New Roman" w:hAnsi="Times New Roman" w:cs="Times New Roman"/>
                <w:sz w:val="20"/>
                <w:szCs w:val="20"/>
              </w:rPr>
              <w:t>ş tatminiyle ilgili olarak, akademik kadr</w:t>
            </w:r>
            <w:r w:rsidRPr="005F4C39">
              <w:rPr>
                <w:rFonts w:ascii="Times New Roman" w:hAnsi="Times New Roman" w:cs="Times New Roman"/>
                <w:sz w:val="20"/>
                <w:szCs w:val="20"/>
              </w:rPr>
              <w:t xml:space="preserve">o düzeyi arttıkça performans ve </w:t>
            </w:r>
            <w:r w:rsidR="00E403FA" w:rsidRPr="005F4C39">
              <w:rPr>
                <w:rFonts w:ascii="Times New Roman" w:hAnsi="Times New Roman" w:cs="Times New Roman"/>
                <w:sz w:val="20"/>
                <w:szCs w:val="20"/>
              </w:rPr>
              <w:t>ödül ilişkisinin olmadığı yönündeki görüşe katılımı</w:t>
            </w:r>
            <w:r w:rsidR="003638FF">
              <w:rPr>
                <w:rFonts w:ascii="Times New Roman" w:hAnsi="Times New Roman" w:cs="Times New Roman"/>
                <w:sz w:val="20"/>
                <w:szCs w:val="20"/>
              </w:rPr>
              <w:t>n arttığı ve erkek</w:t>
            </w:r>
            <w:r w:rsidRPr="005F4C39">
              <w:rPr>
                <w:rFonts w:ascii="Times New Roman" w:hAnsi="Times New Roman" w:cs="Times New Roman"/>
                <w:sz w:val="20"/>
                <w:szCs w:val="20"/>
              </w:rPr>
              <w:t xml:space="preserve"> </w:t>
            </w:r>
            <w:r w:rsidR="00E403FA" w:rsidRPr="005F4C39">
              <w:rPr>
                <w:rFonts w:ascii="Times New Roman" w:hAnsi="Times New Roman" w:cs="Times New Roman"/>
                <w:sz w:val="20"/>
                <w:szCs w:val="20"/>
              </w:rPr>
              <w:t xml:space="preserve">akademisyenlerin bu görüşü desteklediği sonucuna varılmıştır. </w:t>
            </w:r>
            <w:r w:rsidRPr="005F4C39">
              <w:rPr>
                <w:rFonts w:ascii="Times New Roman" w:hAnsi="Times New Roman" w:cs="Times New Roman"/>
                <w:sz w:val="20"/>
                <w:szCs w:val="20"/>
              </w:rPr>
              <w:t>Ayrıca i</w:t>
            </w:r>
            <w:r w:rsidR="00E403FA" w:rsidRPr="005F4C39">
              <w:rPr>
                <w:rFonts w:ascii="Times New Roman" w:hAnsi="Times New Roman" w:cs="Times New Roman"/>
                <w:sz w:val="20"/>
                <w:szCs w:val="20"/>
              </w:rPr>
              <w:t>ş tatminiyle ilgili, kur</w:t>
            </w:r>
            <w:r w:rsidRPr="005F4C39">
              <w:rPr>
                <w:rFonts w:ascii="Times New Roman" w:hAnsi="Times New Roman" w:cs="Times New Roman"/>
                <w:sz w:val="20"/>
                <w:szCs w:val="20"/>
              </w:rPr>
              <w:t xml:space="preserve">umda kendini ekibin bir parçası </w:t>
            </w:r>
            <w:r w:rsidR="00E403FA" w:rsidRPr="005F4C39">
              <w:rPr>
                <w:rFonts w:ascii="Times New Roman" w:hAnsi="Times New Roman" w:cs="Times New Roman"/>
                <w:sz w:val="20"/>
                <w:szCs w:val="20"/>
              </w:rPr>
              <w:t>olarak görme ifadesi sorgulandı</w:t>
            </w:r>
            <w:r w:rsidRPr="005F4C39">
              <w:rPr>
                <w:rFonts w:ascii="Times New Roman" w:hAnsi="Times New Roman" w:cs="Times New Roman"/>
                <w:sz w:val="20"/>
                <w:szCs w:val="20"/>
              </w:rPr>
              <w:t xml:space="preserve">ğında; araştırma görevlilerinin </w:t>
            </w:r>
            <w:r w:rsidR="00E403FA" w:rsidRPr="005F4C39">
              <w:rPr>
                <w:rFonts w:ascii="Times New Roman" w:hAnsi="Times New Roman" w:cs="Times New Roman"/>
                <w:sz w:val="20"/>
                <w:szCs w:val="20"/>
              </w:rPr>
              <w:t>görevlerinde</w:t>
            </w:r>
            <w:r w:rsidRPr="005F4C39">
              <w:rPr>
                <w:rFonts w:ascii="Times New Roman" w:hAnsi="Times New Roman" w:cs="Times New Roman"/>
                <w:sz w:val="20"/>
                <w:szCs w:val="20"/>
              </w:rPr>
              <w:t xml:space="preserve"> </w:t>
            </w:r>
            <w:r w:rsidR="00E403FA" w:rsidRPr="005F4C39">
              <w:rPr>
                <w:rFonts w:ascii="Times New Roman" w:hAnsi="Times New Roman" w:cs="Times New Roman"/>
                <w:sz w:val="20"/>
                <w:szCs w:val="20"/>
              </w:rPr>
              <w:t xml:space="preserve">nispeten daha yeni olmalarına karşın kendilerini </w:t>
            </w:r>
            <w:r w:rsidRPr="005F4C39">
              <w:rPr>
                <w:rFonts w:ascii="Times New Roman" w:hAnsi="Times New Roman" w:cs="Times New Roman"/>
                <w:sz w:val="20"/>
                <w:szCs w:val="20"/>
              </w:rPr>
              <w:t xml:space="preserve">çalıştıkları kurumda ekibin bir </w:t>
            </w:r>
            <w:r w:rsidR="00E403FA" w:rsidRPr="005F4C39">
              <w:rPr>
                <w:rFonts w:ascii="Times New Roman" w:hAnsi="Times New Roman" w:cs="Times New Roman"/>
                <w:sz w:val="20"/>
                <w:szCs w:val="20"/>
              </w:rPr>
              <w:t>parçası olarak hissettikleri, bayan yardımcı doç</w:t>
            </w:r>
            <w:r w:rsidRPr="005F4C39">
              <w:rPr>
                <w:rFonts w:ascii="Times New Roman" w:hAnsi="Times New Roman" w:cs="Times New Roman"/>
                <w:sz w:val="20"/>
                <w:szCs w:val="20"/>
              </w:rPr>
              <w:t xml:space="preserve">entlerin bu konuda belirgin bir </w:t>
            </w:r>
            <w:r w:rsidR="00E403FA" w:rsidRPr="005F4C39">
              <w:rPr>
                <w:rFonts w:ascii="Times New Roman" w:hAnsi="Times New Roman" w:cs="Times New Roman"/>
                <w:sz w:val="20"/>
                <w:szCs w:val="20"/>
              </w:rPr>
              <w:t xml:space="preserve">görüşü tercih etmeyip orta katılım gösterdikleri, </w:t>
            </w:r>
            <w:r w:rsidRPr="005F4C39">
              <w:rPr>
                <w:rFonts w:ascii="Times New Roman" w:hAnsi="Times New Roman" w:cs="Times New Roman"/>
                <w:sz w:val="20"/>
                <w:szCs w:val="20"/>
              </w:rPr>
              <w:t xml:space="preserve">bayların ise kendilerini ekibin </w:t>
            </w:r>
            <w:r w:rsidR="00E403FA" w:rsidRPr="005F4C39">
              <w:rPr>
                <w:rFonts w:ascii="Times New Roman" w:hAnsi="Times New Roman" w:cs="Times New Roman"/>
                <w:sz w:val="20"/>
                <w:szCs w:val="20"/>
              </w:rPr>
              <w:t>bir parçası olarak hissetmedikleri biçiminde yorumlanabilir.</w:t>
            </w:r>
          </w:p>
        </w:tc>
      </w:tr>
      <w:tr w:rsidR="00F4345F" w:rsidRPr="005F4C39" w:rsidTr="008F4C4A">
        <w:tc>
          <w:tcPr>
            <w:tcW w:w="1276" w:type="dxa"/>
          </w:tcPr>
          <w:p w:rsidR="00F4345F" w:rsidRPr="005F4C39" w:rsidRDefault="00F4345F" w:rsidP="008F4C4A">
            <w:pPr>
              <w:jc w:val="both"/>
              <w:rPr>
                <w:rFonts w:ascii="Times New Roman" w:hAnsi="Times New Roman" w:cs="Times New Roman"/>
                <w:sz w:val="20"/>
                <w:szCs w:val="20"/>
              </w:rPr>
            </w:pPr>
            <w:r w:rsidRPr="005F4C39">
              <w:rPr>
                <w:rFonts w:ascii="Times New Roman" w:hAnsi="Times New Roman" w:cs="Times New Roman"/>
                <w:sz w:val="20"/>
                <w:szCs w:val="20"/>
              </w:rPr>
              <w:t>Yazıcıoğlu</w:t>
            </w:r>
          </w:p>
        </w:tc>
        <w:tc>
          <w:tcPr>
            <w:tcW w:w="992" w:type="dxa"/>
          </w:tcPr>
          <w:p w:rsidR="00F4345F" w:rsidRPr="005F4C39" w:rsidRDefault="00F4345F" w:rsidP="008F4C4A">
            <w:pPr>
              <w:jc w:val="both"/>
              <w:rPr>
                <w:rFonts w:ascii="Times New Roman" w:hAnsi="Times New Roman" w:cs="Times New Roman"/>
                <w:sz w:val="20"/>
                <w:szCs w:val="20"/>
              </w:rPr>
            </w:pPr>
            <w:r w:rsidRPr="005F4C39">
              <w:rPr>
                <w:rFonts w:ascii="Times New Roman" w:hAnsi="Times New Roman" w:cs="Times New Roman"/>
                <w:sz w:val="20"/>
                <w:szCs w:val="20"/>
              </w:rPr>
              <w:t>2010</w:t>
            </w:r>
          </w:p>
        </w:tc>
        <w:tc>
          <w:tcPr>
            <w:tcW w:w="6912" w:type="dxa"/>
          </w:tcPr>
          <w:p w:rsidR="00053027" w:rsidRPr="005F4C39" w:rsidRDefault="00D22308" w:rsidP="008F4C4A">
            <w:pPr>
              <w:autoSpaceDE w:val="0"/>
              <w:autoSpaceDN w:val="0"/>
              <w:adjustRightInd w:val="0"/>
              <w:jc w:val="both"/>
              <w:rPr>
                <w:rFonts w:ascii="Times New Roman" w:hAnsi="Times New Roman" w:cs="Times New Roman"/>
                <w:sz w:val="20"/>
                <w:szCs w:val="20"/>
              </w:rPr>
            </w:pPr>
            <w:r w:rsidRPr="005F4C39">
              <w:rPr>
                <w:rFonts w:ascii="Times New Roman" w:hAnsi="Times New Roman" w:cs="Times New Roman"/>
                <w:sz w:val="20"/>
                <w:szCs w:val="20"/>
              </w:rPr>
              <w:t xml:space="preserve">Türkiye ve Kazakistan’da bulunan öğretmenlere yönelik yapılan çalışmada, </w:t>
            </w:r>
            <w:r w:rsidR="00053027" w:rsidRPr="005F4C39">
              <w:rPr>
                <w:rFonts w:ascii="Times New Roman" w:hAnsi="Times New Roman" w:cs="Times New Roman"/>
                <w:sz w:val="20"/>
                <w:szCs w:val="20"/>
              </w:rPr>
              <w:t>Türk ve Kazak öğre</w:t>
            </w:r>
            <w:r w:rsidRPr="005F4C39">
              <w:rPr>
                <w:rFonts w:ascii="Times New Roman" w:hAnsi="Times New Roman" w:cs="Times New Roman"/>
                <w:sz w:val="20"/>
                <w:szCs w:val="20"/>
              </w:rPr>
              <w:t xml:space="preserve">tmenlerin performans, iş tatmin </w:t>
            </w:r>
            <w:r w:rsidR="00053027" w:rsidRPr="005F4C39">
              <w:rPr>
                <w:rFonts w:ascii="Times New Roman" w:hAnsi="Times New Roman" w:cs="Times New Roman"/>
                <w:sz w:val="20"/>
                <w:szCs w:val="20"/>
              </w:rPr>
              <w:t>ortalamaları ve tatmin</w:t>
            </w:r>
            <w:r w:rsidRPr="005F4C39">
              <w:rPr>
                <w:rFonts w:ascii="Times New Roman" w:hAnsi="Times New Roman" w:cs="Times New Roman"/>
                <w:sz w:val="20"/>
                <w:szCs w:val="20"/>
              </w:rPr>
              <w:t xml:space="preserve"> </w:t>
            </w:r>
            <w:r w:rsidR="00053027" w:rsidRPr="005F4C39">
              <w:rPr>
                <w:rFonts w:ascii="Times New Roman" w:hAnsi="Times New Roman" w:cs="Times New Roman"/>
                <w:sz w:val="20"/>
                <w:szCs w:val="20"/>
              </w:rPr>
              <w:t xml:space="preserve">faktörlerini algılamalarının cinsiyet açısından Türk </w:t>
            </w:r>
            <w:r w:rsidR="00F37EEC" w:rsidRPr="005F4C39">
              <w:rPr>
                <w:rFonts w:ascii="Times New Roman" w:hAnsi="Times New Roman" w:cs="Times New Roman"/>
                <w:sz w:val="20"/>
                <w:szCs w:val="20"/>
              </w:rPr>
              <w:t>öğretmenlerde değiştiğini</w:t>
            </w:r>
            <w:r w:rsidR="00053027" w:rsidRPr="005F4C39">
              <w:rPr>
                <w:rFonts w:ascii="Times New Roman" w:hAnsi="Times New Roman" w:cs="Times New Roman"/>
                <w:sz w:val="20"/>
                <w:szCs w:val="20"/>
              </w:rPr>
              <w:t xml:space="preserve"> ancak Kazak öğretmenler açısından farklılaşmadığı </w:t>
            </w:r>
            <w:r w:rsidRPr="005F4C39">
              <w:rPr>
                <w:rFonts w:ascii="Times New Roman" w:hAnsi="Times New Roman" w:cs="Times New Roman"/>
                <w:sz w:val="20"/>
                <w:szCs w:val="20"/>
              </w:rPr>
              <w:t>tespit edilmiştir. Ayrıca, ç</w:t>
            </w:r>
            <w:r w:rsidR="00053027" w:rsidRPr="005F4C39">
              <w:rPr>
                <w:rFonts w:ascii="Times New Roman" w:hAnsi="Times New Roman" w:cs="Times New Roman"/>
                <w:sz w:val="20"/>
                <w:szCs w:val="20"/>
              </w:rPr>
              <w:t>alışma yılı değişkeni açısından iş tatmin ve performans ortalamaları incelendiğinde</w:t>
            </w:r>
            <w:r w:rsidRPr="005F4C39">
              <w:rPr>
                <w:rFonts w:ascii="Times New Roman" w:hAnsi="Times New Roman" w:cs="Times New Roman"/>
                <w:sz w:val="20"/>
                <w:szCs w:val="20"/>
              </w:rPr>
              <w:t xml:space="preserve"> </w:t>
            </w:r>
            <w:r w:rsidR="00053027" w:rsidRPr="005F4C39">
              <w:rPr>
                <w:rFonts w:ascii="Times New Roman" w:hAnsi="Times New Roman" w:cs="Times New Roman"/>
                <w:sz w:val="20"/>
                <w:szCs w:val="20"/>
              </w:rPr>
              <w:t>Türk ve Kazak öğretmenlerinin ortalamalarının anlamlı olarak</w:t>
            </w:r>
            <w:r w:rsidRPr="005F4C39">
              <w:rPr>
                <w:rFonts w:ascii="Times New Roman" w:hAnsi="Times New Roman" w:cs="Times New Roman"/>
                <w:sz w:val="20"/>
                <w:szCs w:val="20"/>
              </w:rPr>
              <w:t xml:space="preserve"> </w:t>
            </w:r>
            <w:r w:rsidR="00053027" w:rsidRPr="005F4C39">
              <w:rPr>
                <w:rFonts w:ascii="Times New Roman" w:hAnsi="Times New Roman" w:cs="Times New Roman"/>
                <w:sz w:val="20"/>
                <w:szCs w:val="20"/>
              </w:rPr>
              <w:t>farklılaştığı belirlenmiştir. Türk öğretmenlerden en yüksek</w:t>
            </w:r>
            <w:r w:rsidRPr="005F4C39">
              <w:rPr>
                <w:rFonts w:ascii="Times New Roman" w:hAnsi="Times New Roman" w:cs="Times New Roman"/>
                <w:sz w:val="20"/>
                <w:szCs w:val="20"/>
              </w:rPr>
              <w:t xml:space="preserve"> </w:t>
            </w:r>
            <w:r w:rsidR="00053027" w:rsidRPr="005F4C39">
              <w:rPr>
                <w:rFonts w:ascii="Times New Roman" w:hAnsi="Times New Roman" w:cs="Times New Roman"/>
                <w:sz w:val="20"/>
                <w:szCs w:val="20"/>
              </w:rPr>
              <w:t>iş tatmin ortalamasına sahip olan öğretmenler 11–15 yıl çalışma yılına</w:t>
            </w:r>
            <w:r w:rsidRPr="005F4C39">
              <w:rPr>
                <w:rFonts w:ascii="Times New Roman" w:hAnsi="Times New Roman" w:cs="Times New Roman"/>
                <w:sz w:val="20"/>
                <w:szCs w:val="20"/>
              </w:rPr>
              <w:t xml:space="preserve"> </w:t>
            </w:r>
            <w:r w:rsidR="00053027" w:rsidRPr="005F4C39">
              <w:rPr>
                <w:rFonts w:ascii="Times New Roman" w:hAnsi="Times New Roman" w:cs="Times New Roman"/>
                <w:sz w:val="20"/>
                <w:szCs w:val="20"/>
              </w:rPr>
              <w:t>sahip olan öğretmenlerken, Kazak öğretmenlerde en yüksek iş tatmi</w:t>
            </w:r>
            <w:r w:rsidR="001655DA">
              <w:rPr>
                <w:rFonts w:ascii="Times New Roman" w:hAnsi="Times New Roman" w:cs="Times New Roman"/>
                <w:sz w:val="20"/>
                <w:szCs w:val="20"/>
              </w:rPr>
              <w:t>ni</w:t>
            </w:r>
            <w:r w:rsidR="00053027" w:rsidRPr="005F4C39">
              <w:rPr>
                <w:rFonts w:ascii="Times New Roman" w:hAnsi="Times New Roman" w:cs="Times New Roman"/>
                <w:sz w:val="20"/>
                <w:szCs w:val="20"/>
              </w:rPr>
              <w:t>ne sahip öğretmenler 16 yıl ve üzeri çalışma kı</w:t>
            </w:r>
            <w:r w:rsidR="007E3BA9" w:rsidRPr="005F4C39">
              <w:rPr>
                <w:rFonts w:ascii="Times New Roman" w:hAnsi="Times New Roman" w:cs="Times New Roman"/>
                <w:sz w:val="20"/>
                <w:szCs w:val="20"/>
              </w:rPr>
              <w:t xml:space="preserve">demine sahip olanlardır. </w:t>
            </w:r>
          </w:p>
        </w:tc>
      </w:tr>
      <w:tr w:rsidR="00F4345F" w:rsidRPr="005F4C39" w:rsidTr="008F4C4A">
        <w:tc>
          <w:tcPr>
            <w:tcW w:w="1276" w:type="dxa"/>
          </w:tcPr>
          <w:p w:rsidR="008F4C4A" w:rsidRDefault="00F4345F" w:rsidP="008F4C4A">
            <w:pPr>
              <w:jc w:val="both"/>
              <w:rPr>
                <w:rFonts w:ascii="Times New Roman" w:hAnsi="Times New Roman" w:cs="Times New Roman"/>
                <w:sz w:val="20"/>
                <w:szCs w:val="20"/>
              </w:rPr>
            </w:pPr>
            <w:r w:rsidRPr="005F4C39">
              <w:rPr>
                <w:rFonts w:ascii="Times New Roman" w:hAnsi="Times New Roman" w:cs="Times New Roman"/>
                <w:sz w:val="20"/>
                <w:szCs w:val="20"/>
              </w:rPr>
              <w:t xml:space="preserve">Hotamışlı </w:t>
            </w:r>
          </w:p>
          <w:p w:rsidR="008F4C4A" w:rsidRDefault="00F4345F" w:rsidP="008F4C4A">
            <w:pPr>
              <w:jc w:val="both"/>
              <w:rPr>
                <w:rFonts w:ascii="Times New Roman" w:hAnsi="Times New Roman" w:cs="Times New Roman"/>
                <w:sz w:val="20"/>
                <w:szCs w:val="20"/>
              </w:rPr>
            </w:pPr>
            <w:r w:rsidRPr="005F4C39">
              <w:rPr>
                <w:rFonts w:ascii="Times New Roman" w:hAnsi="Times New Roman" w:cs="Times New Roman"/>
                <w:sz w:val="20"/>
                <w:szCs w:val="20"/>
              </w:rPr>
              <w:t xml:space="preserve">ve </w:t>
            </w:r>
          </w:p>
          <w:p w:rsidR="00F4345F" w:rsidRPr="005F4C39" w:rsidRDefault="00F4345F" w:rsidP="008F4C4A">
            <w:pPr>
              <w:jc w:val="both"/>
              <w:rPr>
                <w:rFonts w:ascii="Times New Roman" w:hAnsi="Times New Roman" w:cs="Times New Roman"/>
                <w:sz w:val="20"/>
                <w:szCs w:val="20"/>
              </w:rPr>
            </w:pPr>
            <w:r w:rsidRPr="005F4C39">
              <w:rPr>
                <w:rFonts w:ascii="Times New Roman" w:hAnsi="Times New Roman" w:cs="Times New Roman"/>
                <w:sz w:val="20"/>
                <w:szCs w:val="20"/>
              </w:rPr>
              <w:t>Ağca</w:t>
            </w:r>
          </w:p>
        </w:tc>
        <w:tc>
          <w:tcPr>
            <w:tcW w:w="992" w:type="dxa"/>
          </w:tcPr>
          <w:p w:rsidR="00F4345F" w:rsidRPr="005F4C39" w:rsidRDefault="00F4345F" w:rsidP="008F4C4A">
            <w:pPr>
              <w:jc w:val="both"/>
              <w:rPr>
                <w:rFonts w:ascii="Times New Roman" w:hAnsi="Times New Roman" w:cs="Times New Roman"/>
                <w:sz w:val="20"/>
                <w:szCs w:val="20"/>
              </w:rPr>
            </w:pPr>
            <w:r w:rsidRPr="005F4C39">
              <w:rPr>
                <w:rFonts w:ascii="Times New Roman" w:hAnsi="Times New Roman" w:cs="Times New Roman"/>
                <w:sz w:val="20"/>
                <w:szCs w:val="20"/>
              </w:rPr>
              <w:t>2010</w:t>
            </w:r>
          </w:p>
        </w:tc>
        <w:tc>
          <w:tcPr>
            <w:tcW w:w="6912" w:type="dxa"/>
          </w:tcPr>
          <w:p w:rsidR="00F4345F" w:rsidRPr="005F4C39" w:rsidRDefault="00A12750" w:rsidP="008F4C4A">
            <w:pPr>
              <w:autoSpaceDE w:val="0"/>
              <w:autoSpaceDN w:val="0"/>
              <w:adjustRightInd w:val="0"/>
              <w:jc w:val="both"/>
              <w:rPr>
                <w:rFonts w:ascii="Times New Roman" w:hAnsi="Times New Roman" w:cs="Times New Roman"/>
                <w:sz w:val="20"/>
                <w:szCs w:val="20"/>
              </w:rPr>
            </w:pPr>
            <w:r w:rsidRPr="005F4C39">
              <w:rPr>
                <w:rFonts w:ascii="Times New Roman" w:hAnsi="Times New Roman" w:cs="Times New Roman"/>
                <w:sz w:val="20"/>
                <w:szCs w:val="20"/>
              </w:rPr>
              <w:t>Kamu ve vakıf üniversiteleri öğretim elemanlarının iş tatmin düzeyleri üzerine yapılan çalışmanın sonuçlarına göre, y</w:t>
            </w:r>
            <w:r w:rsidR="002C5675" w:rsidRPr="005F4C39">
              <w:rPr>
                <w:rFonts w:ascii="Times New Roman" w:hAnsi="Times New Roman" w:cs="Times New Roman"/>
                <w:sz w:val="20"/>
                <w:szCs w:val="20"/>
              </w:rPr>
              <w:t>önetsel uygulamalar</w:t>
            </w:r>
            <w:r w:rsidRPr="005F4C39">
              <w:rPr>
                <w:rFonts w:ascii="Times New Roman" w:hAnsi="Times New Roman" w:cs="Times New Roman"/>
                <w:sz w:val="20"/>
                <w:szCs w:val="20"/>
              </w:rPr>
              <w:t xml:space="preserve"> </w:t>
            </w:r>
            <w:r w:rsidR="002C5675" w:rsidRPr="005F4C39">
              <w:rPr>
                <w:rFonts w:ascii="Times New Roman" w:hAnsi="Times New Roman" w:cs="Times New Roman"/>
                <w:sz w:val="20"/>
                <w:szCs w:val="20"/>
              </w:rPr>
              <w:t>kapsamında öğretim elamanların</w:t>
            </w:r>
            <w:r w:rsidR="001655DA">
              <w:rPr>
                <w:rFonts w:ascii="Times New Roman" w:hAnsi="Times New Roman" w:cs="Times New Roman"/>
                <w:sz w:val="20"/>
                <w:szCs w:val="20"/>
              </w:rPr>
              <w:t>ın</w:t>
            </w:r>
            <w:r w:rsidR="002C5675" w:rsidRPr="005F4C39">
              <w:rPr>
                <w:rFonts w:ascii="Times New Roman" w:hAnsi="Times New Roman" w:cs="Times New Roman"/>
                <w:sz w:val="20"/>
                <w:szCs w:val="20"/>
              </w:rPr>
              <w:t xml:space="preserve"> genel iş</w:t>
            </w:r>
            <w:r w:rsidRPr="005F4C39">
              <w:rPr>
                <w:rFonts w:ascii="Times New Roman" w:hAnsi="Times New Roman" w:cs="Times New Roman"/>
                <w:sz w:val="20"/>
                <w:szCs w:val="20"/>
              </w:rPr>
              <w:t xml:space="preserve"> tatmin düzeylerinin kamu ya da </w:t>
            </w:r>
            <w:r w:rsidR="002C5675" w:rsidRPr="005F4C39">
              <w:rPr>
                <w:rFonts w:ascii="Times New Roman" w:hAnsi="Times New Roman" w:cs="Times New Roman"/>
                <w:sz w:val="20"/>
                <w:szCs w:val="20"/>
              </w:rPr>
              <w:t xml:space="preserve">vakıf üniversitesinde olup olmamalarına bağlı olarak değişmektedir. </w:t>
            </w:r>
            <w:r w:rsidRPr="005F4C39">
              <w:rPr>
                <w:rFonts w:ascii="Times New Roman" w:hAnsi="Times New Roman" w:cs="Times New Roman"/>
                <w:sz w:val="20"/>
                <w:szCs w:val="20"/>
              </w:rPr>
              <w:t xml:space="preserve">Hem kamu hem de vakıf </w:t>
            </w:r>
            <w:r w:rsidR="002C5675" w:rsidRPr="005F4C39">
              <w:rPr>
                <w:rFonts w:ascii="Times New Roman" w:hAnsi="Times New Roman" w:cs="Times New Roman"/>
                <w:sz w:val="20"/>
                <w:szCs w:val="20"/>
              </w:rPr>
              <w:t>üniversitelerinde meslekte 20 yıl ve üzeri çalışanların diğ</w:t>
            </w:r>
            <w:r w:rsidRPr="005F4C39">
              <w:rPr>
                <w:rFonts w:ascii="Times New Roman" w:hAnsi="Times New Roman" w:cs="Times New Roman"/>
                <w:sz w:val="20"/>
                <w:szCs w:val="20"/>
              </w:rPr>
              <w:t>er yaş gruplarından işin niteliği</w:t>
            </w:r>
            <w:r w:rsidR="002C5675" w:rsidRPr="005F4C39">
              <w:rPr>
                <w:rFonts w:ascii="Times New Roman" w:hAnsi="Times New Roman" w:cs="Times New Roman"/>
                <w:sz w:val="20"/>
                <w:szCs w:val="20"/>
              </w:rPr>
              <w:t xml:space="preserve"> bakımından daha fazla tatmine sahip olduğu anlaşılmaktadır. Akademik </w:t>
            </w:r>
            <w:r w:rsidRPr="005F4C39">
              <w:rPr>
                <w:rFonts w:ascii="Times New Roman" w:hAnsi="Times New Roman" w:cs="Times New Roman"/>
                <w:sz w:val="20"/>
                <w:szCs w:val="20"/>
              </w:rPr>
              <w:t>unvanları</w:t>
            </w:r>
            <w:r w:rsidR="002C5675" w:rsidRPr="005F4C39">
              <w:rPr>
                <w:rFonts w:ascii="Times New Roman" w:hAnsi="Times New Roman" w:cs="Times New Roman"/>
                <w:sz w:val="20"/>
                <w:szCs w:val="20"/>
              </w:rPr>
              <w:t xml:space="preserve"> bakımından kamu ve va</w:t>
            </w:r>
            <w:r w:rsidRPr="005F4C39">
              <w:rPr>
                <w:rFonts w:ascii="Times New Roman" w:hAnsi="Times New Roman" w:cs="Times New Roman"/>
                <w:sz w:val="20"/>
                <w:szCs w:val="20"/>
              </w:rPr>
              <w:t xml:space="preserve">kıf üniversitelerinde iş tatmin </w:t>
            </w:r>
            <w:r w:rsidR="002806D8">
              <w:rPr>
                <w:rFonts w:ascii="Times New Roman" w:hAnsi="Times New Roman" w:cs="Times New Roman"/>
                <w:sz w:val="20"/>
                <w:szCs w:val="20"/>
              </w:rPr>
              <w:t>düzeylerinin profesörden a</w:t>
            </w:r>
            <w:r w:rsidR="002C5675" w:rsidRPr="005F4C39">
              <w:rPr>
                <w:rFonts w:ascii="Times New Roman" w:hAnsi="Times New Roman" w:cs="Times New Roman"/>
                <w:sz w:val="20"/>
                <w:szCs w:val="20"/>
              </w:rPr>
              <w:t xml:space="preserve">raştırma </w:t>
            </w:r>
            <w:r w:rsidR="002806D8">
              <w:rPr>
                <w:rFonts w:ascii="Times New Roman" w:hAnsi="Times New Roman" w:cs="Times New Roman"/>
                <w:sz w:val="20"/>
                <w:szCs w:val="20"/>
              </w:rPr>
              <w:t>görevlisi</w:t>
            </w:r>
            <w:r w:rsidRPr="005F4C39">
              <w:rPr>
                <w:rFonts w:ascii="Times New Roman" w:hAnsi="Times New Roman" w:cs="Times New Roman"/>
                <w:sz w:val="20"/>
                <w:szCs w:val="20"/>
              </w:rPr>
              <w:t>ne</w:t>
            </w:r>
            <w:r w:rsidR="002C5675" w:rsidRPr="005F4C39">
              <w:rPr>
                <w:rFonts w:ascii="Times New Roman" w:hAnsi="Times New Roman" w:cs="Times New Roman"/>
                <w:sz w:val="20"/>
                <w:szCs w:val="20"/>
              </w:rPr>
              <w:t xml:space="preserve"> doğru azaldığı görülmüştür. </w:t>
            </w:r>
            <w:r w:rsidRPr="005F4C39">
              <w:rPr>
                <w:rFonts w:ascii="Times New Roman" w:hAnsi="Times New Roman" w:cs="Times New Roman"/>
                <w:sz w:val="20"/>
                <w:szCs w:val="20"/>
              </w:rPr>
              <w:t>G</w:t>
            </w:r>
            <w:r w:rsidR="002C5675" w:rsidRPr="005F4C39">
              <w:rPr>
                <w:rFonts w:ascii="Times New Roman" w:hAnsi="Times New Roman" w:cs="Times New Roman"/>
                <w:sz w:val="20"/>
                <w:szCs w:val="20"/>
              </w:rPr>
              <w:t>enel anlamda vakıf</w:t>
            </w:r>
            <w:r w:rsidRPr="005F4C39">
              <w:rPr>
                <w:rFonts w:ascii="Times New Roman" w:hAnsi="Times New Roman" w:cs="Times New Roman"/>
                <w:sz w:val="20"/>
                <w:szCs w:val="20"/>
              </w:rPr>
              <w:t xml:space="preserve"> üniversitesi öğretim </w:t>
            </w:r>
            <w:r w:rsidR="002C5675" w:rsidRPr="005F4C39">
              <w:rPr>
                <w:rFonts w:ascii="Times New Roman" w:hAnsi="Times New Roman" w:cs="Times New Roman"/>
                <w:sz w:val="20"/>
                <w:szCs w:val="20"/>
              </w:rPr>
              <w:t>elemanlarının iş tatmin düzeyleri, kamu üniversitesi öğretim elemanlarının iş tatmin düzeylerinden daha yüksek bulunmuştur.</w:t>
            </w:r>
          </w:p>
        </w:tc>
      </w:tr>
      <w:tr w:rsidR="00F4345F" w:rsidRPr="005F4C39" w:rsidTr="008F4C4A">
        <w:tc>
          <w:tcPr>
            <w:tcW w:w="1276" w:type="dxa"/>
          </w:tcPr>
          <w:p w:rsidR="008F4C4A" w:rsidRDefault="00F4345F" w:rsidP="008F4C4A">
            <w:pPr>
              <w:jc w:val="center"/>
              <w:rPr>
                <w:rFonts w:ascii="Times New Roman" w:hAnsi="Times New Roman" w:cs="Times New Roman"/>
                <w:sz w:val="20"/>
                <w:szCs w:val="20"/>
              </w:rPr>
            </w:pPr>
            <w:r w:rsidRPr="005F4C39">
              <w:rPr>
                <w:rFonts w:ascii="Times New Roman" w:hAnsi="Times New Roman" w:cs="Times New Roman"/>
                <w:sz w:val="20"/>
                <w:szCs w:val="20"/>
              </w:rPr>
              <w:t>Kılıç</w:t>
            </w:r>
          </w:p>
          <w:p w:rsidR="008F4C4A" w:rsidRDefault="00F4345F" w:rsidP="008F4C4A">
            <w:pPr>
              <w:jc w:val="center"/>
              <w:rPr>
                <w:rFonts w:ascii="Times New Roman" w:hAnsi="Times New Roman" w:cs="Times New Roman"/>
                <w:sz w:val="20"/>
                <w:szCs w:val="20"/>
              </w:rPr>
            </w:pPr>
            <w:r w:rsidRPr="005F4C39">
              <w:rPr>
                <w:rFonts w:ascii="Times New Roman" w:hAnsi="Times New Roman" w:cs="Times New Roman"/>
                <w:sz w:val="20"/>
                <w:szCs w:val="20"/>
              </w:rPr>
              <w:t>ve</w:t>
            </w:r>
          </w:p>
          <w:p w:rsidR="00F4345F" w:rsidRPr="005F4C39" w:rsidRDefault="00F4345F" w:rsidP="008F4C4A">
            <w:pPr>
              <w:jc w:val="center"/>
              <w:rPr>
                <w:rFonts w:ascii="Times New Roman" w:hAnsi="Times New Roman" w:cs="Times New Roman"/>
                <w:sz w:val="20"/>
                <w:szCs w:val="20"/>
              </w:rPr>
            </w:pPr>
            <w:r w:rsidRPr="005F4C39">
              <w:rPr>
                <w:rFonts w:ascii="Times New Roman" w:hAnsi="Times New Roman" w:cs="Times New Roman"/>
                <w:sz w:val="20"/>
                <w:szCs w:val="20"/>
              </w:rPr>
              <w:t>Gümüşeli</w:t>
            </w:r>
          </w:p>
        </w:tc>
        <w:tc>
          <w:tcPr>
            <w:tcW w:w="992" w:type="dxa"/>
          </w:tcPr>
          <w:p w:rsidR="00F4345F" w:rsidRPr="005F4C39" w:rsidRDefault="00F4345F" w:rsidP="008F4C4A">
            <w:pPr>
              <w:jc w:val="both"/>
              <w:rPr>
                <w:rFonts w:ascii="Times New Roman" w:hAnsi="Times New Roman" w:cs="Times New Roman"/>
                <w:sz w:val="20"/>
                <w:szCs w:val="20"/>
              </w:rPr>
            </w:pPr>
            <w:r w:rsidRPr="005F4C39">
              <w:rPr>
                <w:rFonts w:ascii="Times New Roman" w:hAnsi="Times New Roman" w:cs="Times New Roman"/>
                <w:sz w:val="20"/>
                <w:szCs w:val="20"/>
              </w:rPr>
              <w:t>2010</w:t>
            </w:r>
          </w:p>
        </w:tc>
        <w:tc>
          <w:tcPr>
            <w:tcW w:w="6912" w:type="dxa"/>
          </w:tcPr>
          <w:p w:rsidR="00F4345F" w:rsidRPr="005F4C39" w:rsidRDefault="00BA157A" w:rsidP="00070F3A">
            <w:pPr>
              <w:autoSpaceDE w:val="0"/>
              <w:autoSpaceDN w:val="0"/>
              <w:adjustRightInd w:val="0"/>
              <w:spacing w:line="276" w:lineRule="auto"/>
              <w:jc w:val="both"/>
              <w:rPr>
                <w:rFonts w:ascii="Times New Roman" w:hAnsi="Times New Roman" w:cs="Times New Roman"/>
                <w:sz w:val="20"/>
                <w:szCs w:val="20"/>
              </w:rPr>
            </w:pPr>
            <w:r>
              <w:rPr>
                <w:rFonts w:ascii="Times New Roman" w:hAnsi="Times New Roman" w:cs="Times New Roman"/>
                <w:sz w:val="20"/>
                <w:szCs w:val="20"/>
              </w:rPr>
              <w:t>İstanbul’da bulunan</w:t>
            </w:r>
            <w:r w:rsidR="00D22308" w:rsidRPr="005F4C39">
              <w:rPr>
                <w:rFonts w:ascii="Times New Roman" w:hAnsi="Times New Roman" w:cs="Times New Roman"/>
                <w:sz w:val="20"/>
                <w:szCs w:val="20"/>
              </w:rPr>
              <w:t xml:space="preserve"> vakıf üniversiteleri akademisyenleri ile gerçekleştirilen çalışmada, öğ</w:t>
            </w:r>
            <w:r w:rsidR="00494B58" w:rsidRPr="005F4C39">
              <w:rPr>
                <w:rFonts w:ascii="Times New Roman" w:hAnsi="Times New Roman" w:cs="Times New Roman"/>
                <w:sz w:val="20"/>
                <w:szCs w:val="20"/>
              </w:rPr>
              <w:t>retim elemanlarının i</w:t>
            </w:r>
            <w:r w:rsidR="00D22308" w:rsidRPr="005F4C39">
              <w:rPr>
                <w:rFonts w:ascii="Times New Roman" w:hAnsi="Times New Roman" w:cs="Times New Roman"/>
                <w:sz w:val="20"/>
                <w:szCs w:val="20"/>
              </w:rPr>
              <w:t>ş doyumlarının; çalıştıkları iş koşulları, işleri karşılığ</w:t>
            </w:r>
            <w:r w:rsidR="00494B58" w:rsidRPr="005F4C39">
              <w:rPr>
                <w:rFonts w:ascii="Times New Roman" w:hAnsi="Times New Roman" w:cs="Times New Roman"/>
                <w:sz w:val="20"/>
                <w:szCs w:val="20"/>
              </w:rPr>
              <w:t>ında aldıkları</w:t>
            </w:r>
            <w:r w:rsidR="00D22308" w:rsidRPr="005F4C39">
              <w:rPr>
                <w:rFonts w:ascii="Times New Roman" w:hAnsi="Times New Roman" w:cs="Times New Roman"/>
                <w:sz w:val="20"/>
                <w:szCs w:val="20"/>
              </w:rPr>
              <w:t xml:space="preserve"> </w:t>
            </w:r>
            <w:r w:rsidR="00494B58" w:rsidRPr="005F4C39">
              <w:rPr>
                <w:rFonts w:ascii="Times New Roman" w:hAnsi="Times New Roman" w:cs="Times New Roman"/>
                <w:sz w:val="20"/>
                <w:szCs w:val="20"/>
              </w:rPr>
              <w:t>ücret veya MYO yönetimi</w:t>
            </w:r>
            <w:r w:rsidR="00D22308" w:rsidRPr="005F4C39">
              <w:rPr>
                <w:rFonts w:ascii="Times New Roman" w:hAnsi="Times New Roman" w:cs="Times New Roman"/>
                <w:sz w:val="20"/>
                <w:szCs w:val="20"/>
              </w:rPr>
              <w:t xml:space="preserve"> sayesinde çok fazla yükselmediğ</w:t>
            </w:r>
            <w:r w:rsidR="00494B58" w:rsidRPr="005F4C39">
              <w:rPr>
                <w:rFonts w:ascii="Times New Roman" w:hAnsi="Times New Roman" w:cs="Times New Roman"/>
                <w:sz w:val="20"/>
                <w:szCs w:val="20"/>
              </w:rPr>
              <w:t xml:space="preserve">ini söylemek mümkündür. </w:t>
            </w:r>
            <w:r w:rsidR="00D22308" w:rsidRPr="005F4C39">
              <w:rPr>
                <w:rFonts w:ascii="Times New Roman" w:hAnsi="Times New Roman" w:cs="Times New Roman"/>
                <w:sz w:val="20"/>
                <w:szCs w:val="20"/>
              </w:rPr>
              <w:t>Öğretim elemanlarının iş doyumlarını, öğretmen ve araş</w:t>
            </w:r>
            <w:r w:rsidR="00494B58" w:rsidRPr="005F4C39">
              <w:rPr>
                <w:rFonts w:ascii="Times New Roman" w:hAnsi="Times New Roman" w:cs="Times New Roman"/>
                <w:sz w:val="20"/>
                <w:szCs w:val="20"/>
              </w:rPr>
              <w:t>tırmacı olma</w:t>
            </w:r>
            <w:r w:rsidR="00D22308" w:rsidRPr="005F4C39">
              <w:rPr>
                <w:rFonts w:ascii="Times New Roman" w:hAnsi="Times New Roman" w:cs="Times New Roman"/>
                <w:sz w:val="20"/>
                <w:szCs w:val="20"/>
              </w:rPr>
              <w:t>yı sevmeleri ve bu görevlere değ</w:t>
            </w:r>
            <w:r w:rsidR="00494B58" w:rsidRPr="005F4C39">
              <w:rPr>
                <w:rFonts w:ascii="Times New Roman" w:hAnsi="Times New Roman" w:cs="Times New Roman"/>
                <w:sz w:val="20"/>
                <w:szCs w:val="20"/>
              </w:rPr>
              <w:t xml:space="preserve">er vermeleri daha fazla yükseltmiştir. </w:t>
            </w:r>
            <w:r w:rsidR="00D22308" w:rsidRPr="005F4C39">
              <w:rPr>
                <w:rFonts w:ascii="Times New Roman" w:hAnsi="Times New Roman" w:cs="Times New Roman"/>
                <w:sz w:val="20"/>
                <w:szCs w:val="20"/>
              </w:rPr>
              <w:t>Bununla birlikte cinsiyet değ</w:t>
            </w:r>
            <w:r w:rsidR="00494B58" w:rsidRPr="005F4C39">
              <w:rPr>
                <w:rFonts w:ascii="Times New Roman" w:hAnsi="Times New Roman" w:cs="Times New Roman"/>
                <w:sz w:val="20"/>
                <w:szCs w:val="20"/>
              </w:rPr>
              <w:t>i</w:t>
            </w:r>
            <w:r w:rsidR="00D22308" w:rsidRPr="005F4C39">
              <w:rPr>
                <w:rFonts w:ascii="Times New Roman" w:hAnsi="Times New Roman" w:cs="Times New Roman"/>
                <w:sz w:val="20"/>
                <w:szCs w:val="20"/>
              </w:rPr>
              <w:t>şkenin</w:t>
            </w:r>
            <w:r>
              <w:rPr>
                <w:rFonts w:ascii="Times New Roman" w:hAnsi="Times New Roman" w:cs="Times New Roman"/>
                <w:sz w:val="20"/>
                <w:szCs w:val="20"/>
              </w:rPr>
              <w:t>in</w:t>
            </w:r>
            <w:r w:rsidR="00D22308" w:rsidRPr="005F4C39">
              <w:rPr>
                <w:rFonts w:ascii="Times New Roman" w:hAnsi="Times New Roman" w:cs="Times New Roman"/>
                <w:sz w:val="20"/>
                <w:szCs w:val="20"/>
              </w:rPr>
              <w:t xml:space="preserve"> öğretim elemanlarının iş</w:t>
            </w:r>
            <w:r w:rsidR="00494B58" w:rsidRPr="005F4C39">
              <w:rPr>
                <w:rFonts w:ascii="Times New Roman" w:hAnsi="Times New Roman" w:cs="Times New Roman"/>
                <w:sz w:val="20"/>
                <w:szCs w:val="20"/>
              </w:rPr>
              <w:t xml:space="preserve"> doyum d</w:t>
            </w:r>
            <w:r w:rsidR="00D22308" w:rsidRPr="005F4C39">
              <w:rPr>
                <w:rFonts w:ascii="Times New Roman" w:hAnsi="Times New Roman" w:cs="Times New Roman"/>
                <w:sz w:val="20"/>
                <w:szCs w:val="20"/>
              </w:rPr>
              <w:t xml:space="preserve">üzeylerine etki etmediği ortaya </w:t>
            </w:r>
            <w:r w:rsidR="00494B58" w:rsidRPr="005F4C39">
              <w:rPr>
                <w:rFonts w:ascii="Times New Roman" w:hAnsi="Times New Roman" w:cs="Times New Roman"/>
                <w:sz w:val="20"/>
                <w:szCs w:val="20"/>
              </w:rPr>
              <w:t xml:space="preserve">çıkmaktadır. </w:t>
            </w:r>
            <w:r w:rsidR="00D22308" w:rsidRPr="005F4C39">
              <w:rPr>
                <w:rFonts w:ascii="Times New Roman" w:hAnsi="Times New Roman" w:cs="Times New Roman"/>
                <w:sz w:val="20"/>
                <w:szCs w:val="20"/>
              </w:rPr>
              <w:t>Medeni durum değiş</w:t>
            </w:r>
            <w:r w:rsidR="00494B58" w:rsidRPr="005F4C39">
              <w:rPr>
                <w:rFonts w:ascii="Times New Roman" w:hAnsi="Times New Roman" w:cs="Times New Roman"/>
                <w:sz w:val="20"/>
                <w:szCs w:val="20"/>
              </w:rPr>
              <w:t>keninin</w:t>
            </w:r>
            <w:r w:rsidR="00D22308" w:rsidRPr="005F4C39">
              <w:rPr>
                <w:rFonts w:ascii="Times New Roman" w:hAnsi="Times New Roman" w:cs="Times New Roman"/>
                <w:sz w:val="20"/>
                <w:szCs w:val="20"/>
              </w:rPr>
              <w:t xml:space="preserve"> öğretim elemanlarının iş doyum düzeylerinin değiş</w:t>
            </w:r>
            <w:r w:rsidR="00494B58" w:rsidRPr="005F4C39">
              <w:rPr>
                <w:rFonts w:ascii="Times New Roman" w:hAnsi="Times New Roman" w:cs="Times New Roman"/>
                <w:sz w:val="20"/>
                <w:szCs w:val="20"/>
              </w:rPr>
              <w:t>mesine etki etme</w:t>
            </w:r>
            <w:r w:rsidR="00D22308" w:rsidRPr="005F4C39">
              <w:rPr>
                <w:rFonts w:ascii="Times New Roman" w:hAnsi="Times New Roman" w:cs="Times New Roman"/>
                <w:sz w:val="20"/>
                <w:szCs w:val="20"/>
              </w:rPr>
              <w:t>diğ</w:t>
            </w:r>
            <w:r w:rsidR="00494B58" w:rsidRPr="005F4C39">
              <w:rPr>
                <w:rFonts w:ascii="Times New Roman" w:hAnsi="Times New Roman" w:cs="Times New Roman"/>
                <w:sz w:val="20"/>
                <w:szCs w:val="20"/>
              </w:rPr>
              <w:t xml:space="preserve">i söylenebilir. </w:t>
            </w:r>
          </w:p>
        </w:tc>
      </w:tr>
      <w:tr w:rsidR="00F4345F" w:rsidRPr="005F4C39" w:rsidTr="008F4C4A">
        <w:tc>
          <w:tcPr>
            <w:tcW w:w="1276" w:type="dxa"/>
          </w:tcPr>
          <w:p w:rsidR="008F4C4A" w:rsidRDefault="00F4345F" w:rsidP="008F4C4A">
            <w:pPr>
              <w:jc w:val="both"/>
              <w:rPr>
                <w:rFonts w:ascii="Times New Roman" w:hAnsi="Times New Roman" w:cs="Times New Roman"/>
                <w:sz w:val="20"/>
                <w:szCs w:val="20"/>
              </w:rPr>
            </w:pPr>
            <w:r w:rsidRPr="005F4C39">
              <w:rPr>
                <w:rFonts w:ascii="Times New Roman" w:hAnsi="Times New Roman" w:cs="Times New Roman"/>
                <w:sz w:val="20"/>
                <w:szCs w:val="20"/>
              </w:rPr>
              <w:t xml:space="preserve">Eyupoğlu </w:t>
            </w:r>
          </w:p>
          <w:p w:rsidR="008F4C4A" w:rsidRDefault="00F4345F" w:rsidP="008F4C4A">
            <w:pPr>
              <w:jc w:val="both"/>
              <w:rPr>
                <w:rFonts w:ascii="Times New Roman" w:hAnsi="Times New Roman" w:cs="Times New Roman"/>
                <w:sz w:val="20"/>
                <w:szCs w:val="20"/>
              </w:rPr>
            </w:pPr>
            <w:r w:rsidRPr="005F4C39">
              <w:rPr>
                <w:rFonts w:ascii="Times New Roman" w:hAnsi="Times New Roman" w:cs="Times New Roman"/>
                <w:sz w:val="20"/>
                <w:szCs w:val="20"/>
              </w:rPr>
              <w:t xml:space="preserve">ve </w:t>
            </w:r>
          </w:p>
          <w:p w:rsidR="00F4345F" w:rsidRPr="005F4C39" w:rsidRDefault="00F4345F" w:rsidP="008F4C4A">
            <w:pPr>
              <w:jc w:val="both"/>
              <w:rPr>
                <w:rFonts w:ascii="Times New Roman" w:hAnsi="Times New Roman" w:cs="Times New Roman"/>
                <w:sz w:val="20"/>
                <w:szCs w:val="20"/>
              </w:rPr>
            </w:pPr>
            <w:r w:rsidRPr="005F4C39">
              <w:rPr>
                <w:rFonts w:ascii="Times New Roman" w:hAnsi="Times New Roman" w:cs="Times New Roman"/>
                <w:sz w:val="20"/>
                <w:szCs w:val="20"/>
              </w:rPr>
              <w:t>Saner</w:t>
            </w:r>
          </w:p>
        </w:tc>
        <w:tc>
          <w:tcPr>
            <w:tcW w:w="992" w:type="dxa"/>
          </w:tcPr>
          <w:p w:rsidR="00F4345F" w:rsidRPr="005F4C39" w:rsidRDefault="00F4345F" w:rsidP="008F4C4A">
            <w:pPr>
              <w:jc w:val="both"/>
              <w:rPr>
                <w:rFonts w:ascii="Times New Roman" w:hAnsi="Times New Roman" w:cs="Times New Roman"/>
                <w:sz w:val="20"/>
                <w:szCs w:val="20"/>
              </w:rPr>
            </w:pPr>
            <w:r w:rsidRPr="005F4C39">
              <w:rPr>
                <w:rFonts w:ascii="Times New Roman" w:hAnsi="Times New Roman" w:cs="Times New Roman"/>
                <w:sz w:val="20"/>
                <w:szCs w:val="20"/>
              </w:rPr>
              <w:t>2009</w:t>
            </w:r>
          </w:p>
        </w:tc>
        <w:tc>
          <w:tcPr>
            <w:tcW w:w="6912" w:type="dxa"/>
          </w:tcPr>
          <w:p w:rsidR="00F4345F" w:rsidRPr="005F4C39" w:rsidRDefault="00BA157A" w:rsidP="00BA157A">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KKTC’de bulunan</w:t>
            </w:r>
            <w:r w:rsidR="00A12750" w:rsidRPr="005F4C39">
              <w:rPr>
                <w:rFonts w:ascii="Times New Roman" w:hAnsi="Times New Roman" w:cs="Times New Roman"/>
                <w:sz w:val="20"/>
                <w:szCs w:val="20"/>
              </w:rPr>
              <w:t xml:space="preserve"> üniver</w:t>
            </w:r>
            <w:r w:rsidR="005F4C39" w:rsidRPr="005F4C39">
              <w:rPr>
                <w:rFonts w:ascii="Times New Roman" w:hAnsi="Times New Roman" w:cs="Times New Roman"/>
                <w:sz w:val="20"/>
                <w:szCs w:val="20"/>
              </w:rPr>
              <w:t>sitelerin öğretim</w:t>
            </w:r>
            <w:r w:rsidR="0016727D">
              <w:rPr>
                <w:rFonts w:ascii="Times New Roman" w:hAnsi="Times New Roman" w:cs="Times New Roman"/>
                <w:sz w:val="20"/>
                <w:szCs w:val="20"/>
              </w:rPr>
              <w:t xml:space="preserve"> elemanları ile yürütülen çalış</w:t>
            </w:r>
            <w:r w:rsidR="005F4C39" w:rsidRPr="005F4C39">
              <w:rPr>
                <w:rFonts w:ascii="Times New Roman" w:hAnsi="Times New Roman" w:cs="Times New Roman"/>
                <w:sz w:val="20"/>
                <w:szCs w:val="20"/>
              </w:rPr>
              <w:t xml:space="preserve">manın sonucuna göre, sanılanın aksine iş tatmin düzeylerinin öğretim elemanlarının akademik unvanlarına göre bir artış göstermediği ortaya çıkarılmıştır. Genel sonuç olarak, akademik personelin düşük iş tatmini düzeyine sahip olduğu belirlenmiştir. </w:t>
            </w:r>
          </w:p>
        </w:tc>
      </w:tr>
      <w:tr w:rsidR="00400C21" w:rsidRPr="005F4C39" w:rsidTr="008F4C4A">
        <w:tc>
          <w:tcPr>
            <w:tcW w:w="1276" w:type="dxa"/>
          </w:tcPr>
          <w:p w:rsidR="008F4C4A" w:rsidRDefault="00400C21" w:rsidP="008F4C4A">
            <w:pPr>
              <w:jc w:val="both"/>
              <w:rPr>
                <w:rFonts w:ascii="Times New Roman" w:hAnsi="Times New Roman" w:cs="Times New Roman"/>
                <w:sz w:val="20"/>
                <w:szCs w:val="20"/>
              </w:rPr>
            </w:pPr>
            <w:r w:rsidRPr="005F4C39">
              <w:rPr>
                <w:rFonts w:ascii="Times New Roman" w:hAnsi="Times New Roman" w:cs="Times New Roman"/>
                <w:sz w:val="20"/>
                <w:szCs w:val="20"/>
              </w:rPr>
              <w:t xml:space="preserve">Serinkan </w:t>
            </w:r>
          </w:p>
          <w:p w:rsidR="008F4C4A" w:rsidRDefault="00400C21" w:rsidP="008F4C4A">
            <w:pPr>
              <w:jc w:val="both"/>
              <w:rPr>
                <w:rFonts w:ascii="Times New Roman" w:hAnsi="Times New Roman" w:cs="Times New Roman"/>
                <w:sz w:val="20"/>
                <w:szCs w:val="20"/>
              </w:rPr>
            </w:pPr>
            <w:r w:rsidRPr="005F4C39">
              <w:rPr>
                <w:rFonts w:ascii="Times New Roman" w:hAnsi="Times New Roman" w:cs="Times New Roman"/>
                <w:sz w:val="20"/>
                <w:szCs w:val="20"/>
              </w:rPr>
              <w:t xml:space="preserve">ve </w:t>
            </w:r>
          </w:p>
          <w:p w:rsidR="00400C21" w:rsidRPr="005F4C39" w:rsidRDefault="00400C21" w:rsidP="008F4C4A">
            <w:pPr>
              <w:jc w:val="both"/>
              <w:rPr>
                <w:rFonts w:ascii="Times New Roman" w:hAnsi="Times New Roman" w:cs="Times New Roman"/>
                <w:sz w:val="20"/>
                <w:szCs w:val="20"/>
              </w:rPr>
            </w:pPr>
            <w:r w:rsidRPr="005F4C39">
              <w:rPr>
                <w:rFonts w:ascii="Times New Roman" w:hAnsi="Times New Roman" w:cs="Times New Roman"/>
                <w:sz w:val="20"/>
                <w:szCs w:val="20"/>
              </w:rPr>
              <w:t>Bardakçı</w:t>
            </w:r>
          </w:p>
        </w:tc>
        <w:tc>
          <w:tcPr>
            <w:tcW w:w="992" w:type="dxa"/>
          </w:tcPr>
          <w:p w:rsidR="00400C21" w:rsidRPr="005F4C39" w:rsidRDefault="00400C21" w:rsidP="008F4C4A">
            <w:pPr>
              <w:jc w:val="both"/>
              <w:rPr>
                <w:rFonts w:ascii="Times New Roman" w:hAnsi="Times New Roman" w:cs="Times New Roman"/>
                <w:sz w:val="20"/>
                <w:szCs w:val="20"/>
              </w:rPr>
            </w:pPr>
            <w:r w:rsidRPr="005F4C39">
              <w:rPr>
                <w:rFonts w:ascii="Times New Roman" w:hAnsi="Times New Roman" w:cs="Times New Roman"/>
                <w:sz w:val="20"/>
                <w:szCs w:val="20"/>
              </w:rPr>
              <w:t>2007</w:t>
            </w:r>
          </w:p>
        </w:tc>
        <w:tc>
          <w:tcPr>
            <w:tcW w:w="6912" w:type="dxa"/>
          </w:tcPr>
          <w:p w:rsidR="00400C21" w:rsidRPr="005F4C39" w:rsidRDefault="00D22308" w:rsidP="008F4C4A">
            <w:pPr>
              <w:autoSpaceDE w:val="0"/>
              <w:autoSpaceDN w:val="0"/>
              <w:adjustRightInd w:val="0"/>
              <w:jc w:val="both"/>
              <w:rPr>
                <w:rFonts w:ascii="Times New Roman" w:hAnsi="Times New Roman" w:cs="Times New Roman"/>
                <w:sz w:val="20"/>
                <w:szCs w:val="20"/>
              </w:rPr>
            </w:pPr>
            <w:r w:rsidRPr="005F4C39">
              <w:rPr>
                <w:rFonts w:ascii="Times New Roman" w:hAnsi="Times New Roman" w:cs="Times New Roman"/>
                <w:sz w:val="20"/>
                <w:szCs w:val="20"/>
              </w:rPr>
              <w:t xml:space="preserve">Pamukkale Üniversitesi öğretim elemanları ile yürütülen çalışmanın </w:t>
            </w:r>
            <w:r w:rsidR="00400C21" w:rsidRPr="005F4C39">
              <w:rPr>
                <w:rFonts w:ascii="Times New Roman" w:hAnsi="Times New Roman" w:cs="Times New Roman"/>
                <w:sz w:val="20"/>
                <w:szCs w:val="20"/>
              </w:rPr>
              <w:t>sonucuna göre; öğretim elemanlarının iş tatminini en çok ekip</w:t>
            </w:r>
            <w:r w:rsidRPr="005F4C39">
              <w:rPr>
                <w:rFonts w:ascii="Times New Roman" w:hAnsi="Times New Roman" w:cs="Times New Roman"/>
                <w:sz w:val="20"/>
                <w:szCs w:val="20"/>
              </w:rPr>
              <w:t xml:space="preserve"> </w:t>
            </w:r>
            <w:r w:rsidR="00400C21" w:rsidRPr="005F4C39">
              <w:rPr>
                <w:rFonts w:ascii="Times New Roman" w:hAnsi="Times New Roman" w:cs="Times New Roman"/>
                <w:sz w:val="20"/>
                <w:szCs w:val="20"/>
              </w:rPr>
              <w:t>yönetimi, işin niteliği ve karar verme etkilerken</w:t>
            </w:r>
            <w:r w:rsidR="00BA157A">
              <w:rPr>
                <w:rFonts w:ascii="Times New Roman" w:hAnsi="Times New Roman" w:cs="Times New Roman"/>
                <w:sz w:val="20"/>
                <w:szCs w:val="20"/>
              </w:rPr>
              <w:t>,</w:t>
            </w:r>
            <w:r w:rsidR="00400C21" w:rsidRPr="005F4C39">
              <w:rPr>
                <w:rFonts w:ascii="Times New Roman" w:hAnsi="Times New Roman" w:cs="Times New Roman"/>
                <w:sz w:val="20"/>
                <w:szCs w:val="20"/>
              </w:rPr>
              <w:t xml:space="preserve"> en az ücret ve terfi</w:t>
            </w:r>
            <w:r w:rsidRPr="005F4C39">
              <w:rPr>
                <w:rFonts w:ascii="Times New Roman" w:hAnsi="Times New Roman" w:cs="Times New Roman"/>
                <w:sz w:val="20"/>
                <w:szCs w:val="20"/>
              </w:rPr>
              <w:t xml:space="preserve"> </w:t>
            </w:r>
            <w:r w:rsidR="00400C21" w:rsidRPr="005F4C39">
              <w:rPr>
                <w:rFonts w:ascii="Times New Roman" w:hAnsi="Times New Roman" w:cs="Times New Roman"/>
                <w:sz w:val="20"/>
                <w:szCs w:val="20"/>
              </w:rPr>
              <w:t>faktörünün etkilediği ortaya çıkmıştır.</w:t>
            </w:r>
          </w:p>
        </w:tc>
      </w:tr>
      <w:tr w:rsidR="00400C21" w:rsidRPr="005F4C39" w:rsidTr="008F4C4A">
        <w:tc>
          <w:tcPr>
            <w:tcW w:w="1276" w:type="dxa"/>
          </w:tcPr>
          <w:p w:rsidR="008F4C4A" w:rsidRDefault="00400C21" w:rsidP="008F4C4A">
            <w:pPr>
              <w:jc w:val="both"/>
              <w:rPr>
                <w:rFonts w:ascii="Times New Roman" w:hAnsi="Times New Roman" w:cs="Times New Roman"/>
                <w:sz w:val="20"/>
                <w:szCs w:val="20"/>
              </w:rPr>
            </w:pPr>
            <w:r w:rsidRPr="005F4C39">
              <w:rPr>
                <w:rFonts w:ascii="Times New Roman" w:hAnsi="Times New Roman" w:cs="Times New Roman"/>
                <w:sz w:val="20"/>
                <w:szCs w:val="20"/>
              </w:rPr>
              <w:t xml:space="preserve">Kelecioğlu </w:t>
            </w:r>
          </w:p>
          <w:p w:rsidR="00400C21" w:rsidRPr="005F4C39" w:rsidRDefault="00400C21" w:rsidP="008F4C4A">
            <w:pPr>
              <w:jc w:val="both"/>
              <w:rPr>
                <w:rFonts w:ascii="Times New Roman" w:hAnsi="Times New Roman" w:cs="Times New Roman"/>
                <w:sz w:val="20"/>
                <w:szCs w:val="20"/>
              </w:rPr>
            </w:pPr>
            <w:r w:rsidRPr="005F4C39">
              <w:rPr>
                <w:rFonts w:ascii="Times New Roman" w:hAnsi="Times New Roman" w:cs="Times New Roman"/>
                <w:sz w:val="20"/>
                <w:szCs w:val="20"/>
              </w:rPr>
              <w:t>vd.</w:t>
            </w:r>
          </w:p>
        </w:tc>
        <w:tc>
          <w:tcPr>
            <w:tcW w:w="992" w:type="dxa"/>
          </w:tcPr>
          <w:p w:rsidR="00400C21" w:rsidRPr="005F4C39" w:rsidRDefault="00455161" w:rsidP="008F4C4A">
            <w:pPr>
              <w:jc w:val="both"/>
              <w:rPr>
                <w:rFonts w:ascii="Times New Roman" w:hAnsi="Times New Roman" w:cs="Times New Roman"/>
                <w:sz w:val="20"/>
                <w:szCs w:val="20"/>
              </w:rPr>
            </w:pPr>
            <w:r>
              <w:rPr>
                <w:rFonts w:ascii="Times New Roman" w:hAnsi="Times New Roman" w:cs="Times New Roman"/>
                <w:sz w:val="20"/>
                <w:szCs w:val="20"/>
              </w:rPr>
              <w:t>2006</w:t>
            </w:r>
          </w:p>
        </w:tc>
        <w:tc>
          <w:tcPr>
            <w:tcW w:w="6912" w:type="dxa"/>
          </w:tcPr>
          <w:p w:rsidR="00400C21" w:rsidRPr="005F4C39" w:rsidRDefault="00D22308" w:rsidP="008F4C4A">
            <w:pPr>
              <w:autoSpaceDE w:val="0"/>
              <w:autoSpaceDN w:val="0"/>
              <w:adjustRightInd w:val="0"/>
              <w:jc w:val="both"/>
              <w:rPr>
                <w:rFonts w:ascii="Times New Roman" w:hAnsi="Times New Roman" w:cs="Times New Roman"/>
                <w:sz w:val="20"/>
                <w:szCs w:val="20"/>
              </w:rPr>
            </w:pPr>
            <w:r w:rsidRPr="005F4C39">
              <w:rPr>
                <w:rFonts w:ascii="Times New Roman" w:hAnsi="Times New Roman" w:cs="Times New Roman"/>
                <w:sz w:val="20"/>
                <w:szCs w:val="20"/>
              </w:rPr>
              <w:t xml:space="preserve">Yapılan </w:t>
            </w:r>
            <w:r w:rsidR="00400C21" w:rsidRPr="005F4C39">
              <w:rPr>
                <w:rFonts w:ascii="Times New Roman" w:hAnsi="Times New Roman" w:cs="Times New Roman"/>
                <w:sz w:val="20"/>
                <w:szCs w:val="20"/>
              </w:rPr>
              <w:t>çalışmada yaşça büyük olanların olmayanlarınkine; öğretim</w:t>
            </w:r>
            <w:r w:rsidRPr="005F4C39">
              <w:rPr>
                <w:rFonts w:ascii="Times New Roman" w:hAnsi="Times New Roman" w:cs="Times New Roman"/>
                <w:sz w:val="20"/>
                <w:szCs w:val="20"/>
              </w:rPr>
              <w:t xml:space="preserve"> </w:t>
            </w:r>
            <w:r w:rsidR="00400C21" w:rsidRPr="005F4C39">
              <w:rPr>
                <w:rFonts w:ascii="Times New Roman" w:hAnsi="Times New Roman" w:cs="Times New Roman"/>
                <w:sz w:val="20"/>
                <w:szCs w:val="20"/>
              </w:rPr>
              <w:t>elemanlarının</w:t>
            </w:r>
            <w:r w:rsidR="00BA157A">
              <w:rPr>
                <w:rFonts w:ascii="Times New Roman" w:hAnsi="Times New Roman" w:cs="Times New Roman"/>
                <w:sz w:val="20"/>
                <w:szCs w:val="20"/>
              </w:rPr>
              <w:t xml:space="preserve"> öğretim görevlilerinkine; yurt</w:t>
            </w:r>
            <w:r w:rsidR="00400C21" w:rsidRPr="005F4C39">
              <w:rPr>
                <w:rFonts w:ascii="Times New Roman" w:hAnsi="Times New Roman" w:cs="Times New Roman"/>
                <w:sz w:val="20"/>
                <w:szCs w:val="20"/>
              </w:rPr>
              <w:t>dışında bulunanların</w:t>
            </w:r>
            <w:r w:rsidRPr="005F4C39">
              <w:rPr>
                <w:rFonts w:ascii="Times New Roman" w:hAnsi="Times New Roman" w:cs="Times New Roman"/>
                <w:sz w:val="20"/>
                <w:szCs w:val="20"/>
              </w:rPr>
              <w:t xml:space="preserve"> </w:t>
            </w:r>
            <w:r w:rsidR="00400C21" w:rsidRPr="005F4C39">
              <w:rPr>
                <w:rFonts w:ascii="Times New Roman" w:hAnsi="Times New Roman" w:cs="Times New Roman"/>
                <w:sz w:val="20"/>
                <w:szCs w:val="20"/>
              </w:rPr>
              <w:t>bulunmayanlarınkine; unvanı yüksek olanların olmayanlarınkine; hizmet</w:t>
            </w:r>
            <w:r w:rsidRPr="005F4C39">
              <w:rPr>
                <w:rFonts w:ascii="Times New Roman" w:hAnsi="Times New Roman" w:cs="Times New Roman"/>
                <w:sz w:val="20"/>
                <w:szCs w:val="20"/>
              </w:rPr>
              <w:t xml:space="preserve"> </w:t>
            </w:r>
            <w:r w:rsidR="00400C21" w:rsidRPr="005F4C39">
              <w:rPr>
                <w:rFonts w:ascii="Times New Roman" w:hAnsi="Times New Roman" w:cs="Times New Roman"/>
                <w:sz w:val="20"/>
                <w:szCs w:val="20"/>
              </w:rPr>
              <w:t>süresi fazla olanların olmayanlarınkine göre içsel tatminlerinin yüksek</w:t>
            </w:r>
            <w:r w:rsidRPr="005F4C39">
              <w:rPr>
                <w:rFonts w:ascii="Times New Roman" w:hAnsi="Times New Roman" w:cs="Times New Roman"/>
                <w:sz w:val="20"/>
                <w:szCs w:val="20"/>
              </w:rPr>
              <w:t xml:space="preserve"> </w:t>
            </w:r>
            <w:r w:rsidR="00BA157A">
              <w:rPr>
                <w:rFonts w:ascii="Times New Roman" w:hAnsi="Times New Roman" w:cs="Times New Roman"/>
                <w:sz w:val="20"/>
                <w:szCs w:val="20"/>
              </w:rPr>
              <w:t>olduğ</w:t>
            </w:r>
            <w:r w:rsidR="00400C21" w:rsidRPr="005F4C39">
              <w:rPr>
                <w:rFonts w:ascii="Times New Roman" w:hAnsi="Times New Roman" w:cs="Times New Roman"/>
                <w:sz w:val="20"/>
                <w:szCs w:val="20"/>
              </w:rPr>
              <w:t>u; sosyal bilimler alanında çalışanların dışsal etmenlere bağlı olarak</w:t>
            </w:r>
            <w:r w:rsidRPr="005F4C39">
              <w:rPr>
                <w:rFonts w:ascii="Times New Roman" w:hAnsi="Times New Roman" w:cs="Times New Roman"/>
                <w:sz w:val="20"/>
                <w:szCs w:val="20"/>
              </w:rPr>
              <w:t xml:space="preserve"> </w:t>
            </w:r>
            <w:r w:rsidR="00400C21" w:rsidRPr="005F4C39">
              <w:rPr>
                <w:rFonts w:ascii="Times New Roman" w:hAnsi="Times New Roman" w:cs="Times New Roman"/>
                <w:sz w:val="20"/>
                <w:szCs w:val="20"/>
              </w:rPr>
              <w:t xml:space="preserve">tatminlerinin </w:t>
            </w:r>
            <w:r w:rsidR="00BA157A" w:rsidRPr="005F4C39">
              <w:rPr>
                <w:rFonts w:ascii="Times New Roman" w:hAnsi="Times New Roman" w:cs="Times New Roman"/>
                <w:sz w:val="20"/>
                <w:szCs w:val="20"/>
              </w:rPr>
              <w:t xml:space="preserve">fen-mühendislik </w:t>
            </w:r>
            <w:r w:rsidR="00400C21" w:rsidRPr="005F4C39">
              <w:rPr>
                <w:rFonts w:ascii="Times New Roman" w:hAnsi="Times New Roman" w:cs="Times New Roman"/>
                <w:sz w:val="20"/>
                <w:szCs w:val="20"/>
              </w:rPr>
              <w:t>alanında çalışanlarınkine göre daha düşük</w:t>
            </w:r>
            <w:r w:rsidRPr="005F4C39">
              <w:rPr>
                <w:rFonts w:ascii="Times New Roman" w:hAnsi="Times New Roman" w:cs="Times New Roman"/>
                <w:sz w:val="20"/>
                <w:szCs w:val="20"/>
              </w:rPr>
              <w:t xml:space="preserve"> </w:t>
            </w:r>
            <w:r w:rsidR="00BA157A">
              <w:rPr>
                <w:rFonts w:ascii="Times New Roman" w:hAnsi="Times New Roman" w:cs="Times New Roman"/>
                <w:sz w:val="20"/>
                <w:szCs w:val="20"/>
              </w:rPr>
              <w:t>olduğ</w:t>
            </w:r>
            <w:r w:rsidR="00400C21" w:rsidRPr="005F4C39">
              <w:rPr>
                <w:rFonts w:ascii="Times New Roman" w:hAnsi="Times New Roman" w:cs="Times New Roman"/>
                <w:sz w:val="20"/>
                <w:szCs w:val="20"/>
              </w:rPr>
              <w:t>u göster</w:t>
            </w:r>
            <w:r w:rsidR="00BA157A">
              <w:rPr>
                <w:rFonts w:ascii="Times New Roman" w:hAnsi="Times New Roman" w:cs="Times New Roman"/>
                <w:sz w:val="20"/>
                <w:szCs w:val="20"/>
              </w:rPr>
              <w:t>il</w:t>
            </w:r>
            <w:r w:rsidR="00400C21" w:rsidRPr="005F4C39">
              <w:rPr>
                <w:rFonts w:ascii="Times New Roman" w:hAnsi="Times New Roman" w:cs="Times New Roman"/>
                <w:sz w:val="20"/>
                <w:szCs w:val="20"/>
              </w:rPr>
              <w:t>miştir.</w:t>
            </w:r>
          </w:p>
        </w:tc>
      </w:tr>
      <w:tr w:rsidR="00400C21" w:rsidRPr="005F4C39" w:rsidTr="008F4C4A">
        <w:tc>
          <w:tcPr>
            <w:tcW w:w="1276" w:type="dxa"/>
          </w:tcPr>
          <w:p w:rsidR="00400C21" w:rsidRPr="005F4C39" w:rsidRDefault="00400C21" w:rsidP="008F4C4A">
            <w:pPr>
              <w:jc w:val="both"/>
              <w:rPr>
                <w:rFonts w:ascii="Times New Roman" w:hAnsi="Times New Roman" w:cs="Times New Roman"/>
                <w:sz w:val="20"/>
                <w:szCs w:val="20"/>
              </w:rPr>
            </w:pPr>
            <w:r w:rsidRPr="005F4C39">
              <w:rPr>
                <w:rFonts w:ascii="Times New Roman" w:hAnsi="Times New Roman" w:cs="Times New Roman"/>
                <w:sz w:val="20"/>
                <w:szCs w:val="20"/>
              </w:rPr>
              <w:t>Çetin</w:t>
            </w:r>
          </w:p>
        </w:tc>
        <w:tc>
          <w:tcPr>
            <w:tcW w:w="992" w:type="dxa"/>
          </w:tcPr>
          <w:p w:rsidR="00400C21" w:rsidRPr="005F4C39" w:rsidRDefault="00400C21" w:rsidP="008F4C4A">
            <w:pPr>
              <w:jc w:val="both"/>
              <w:rPr>
                <w:rFonts w:ascii="Times New Roman" w:hAnsi="Times New Roman" w:cs="Times New Roman"/>
                <w:sz w:val="20"/>
                <w:szCs w:val="20"/>
              </w:rPr>
            </w:pPr>
            <w:r w:rsidRPr="005F4C39">
              <w:rPr>
                <w:rFonts w:ascii="Times New Roman" w:hAnsi="Times New Roman" w:cs="Times New Roman"/>
                <w:sz w:val="20"/>
                <w:szCs w:val="20"/>
              </w:rPr>
              <w:t>2006</w:t>
            </w:r>
          </w:p>
        </w:tc>
        <w:tc>
          <w:tcPr>
            <w:tcW w:w="6912" w:type="dxa"/>
          </w:tcPr>
          <w:p w:rsidR="00400C21" w:rsidRPr="005F4C39" w:rsidRDefault="002C5675" w:rsidP="008F4C4A">
            <w:pPr>
              <w:autoSpaceDE w:val="0"/>
              <w:autoSpaceDN w:val="0"/>
              <w:adjustRightInd w:val="0"/>
              <w:jc w:val="both"/>
              <w:rPr>
                <w:rFonts w:ascii="Times New Roman" w:hAnsi="Times New Roman" w:cs="Times New Roman"/>
                <w:sz w:val="20"/>
                <w:szCs w:val="20"/>
              </w:rPr>
            </w:pPr>
            <w:r w:rsidRPr="005F4C39">
              <w:rPr>
                <w:rFonts w:ascii="Times New Roman" w:hAnsi="Times New Roman" w:cs="Times New Roman"/>
                <w:sz w:val="20"/>
                <w:szCs w:val="20"/>
              </w:rPr>
              <w:t xml:space="preserve">Yüz otuz iki </w:t>
            </w:r>
            <w:r w:rsidR="00F3629F" w:rsidRPr="005F4C39">
              <w:rPr>
                <w:rFonts w:ascii="Times New Roman" w:hAnsi="Times New Roman" w:cs="Times New Roman"/>
                <w:sz w:val="20"/>
                <w:szCs w:val="20"/>
              </w:rPr>
              <w:t>akademisyen üzerinde yapılan çalışmada akademisyenlerin demografik özelliklerine göre iş tatmini ve örgütsel bağlılığın değiştiği görülmüştür. E</w:t>
            </w:r>
            <w:r w:rsidR="00400C21" w:rsidRPr="005F4C39">
              <w:rPr>
                <w:rFonts w:ascii="Times New Roman" w:hAnsi="Times New Roman" w:cs="Times New Roman"/>
                <w:sz w:val="20"/>
                <w:szCs w:val="20"/>
              </w:rPr>
              <w:t>vlilerin ve çocuk sahibi olanların bekar ve çocuksuz akademisyenlerden</w:t>
            </w:r>
            <w:r w:rsidR="00D22308" w:rsidRPr="005F4C39">
              <w:rPr>
                <w:rFonts w:ascii="Times New Roman" w:hAnsi="Times New Roman" w:cs="Times New Roman"/>
                <w:sz w:val="20"/>
                <w:szCs w:val="20"/>
              </w:rPr>
              <w:t xml:space="preserve"> </w:t>
            </w:r>
            <w:r w:rsidR="00400C21" w:rsidRPr="005F4C39">
              <w:rPr>
                <w:rFonts w:ascii="Times New Roman" w:hAnsi="Times New Roman" w:cs="Times New Roman"/>
                <w:sz w:val="20"/>
                <w:szCs w:val="20"/>
              </w:rPr>
              <w:t>daha fazla iş tatminine sahip oldukları ortaya çıkmıştır</w:t>
            </w:r>
            <w:r w:rsidR="00BA157A">
              <w:rPr>
                <w:rFonts w:ascii="Times New Roman" w:hAnsi="Times New Roman" w:cs="Times New Roman"/>
                <w:sz w:val="20"/>
                <w:szCs w:val="20"/>
              </w:rPr>
              <w:t>.</w:t>
            </w:r>
          </w:p>
        </w:tc>
      </w:tr>
    </w:tbl>
    <w:p w:rsidR="00C72A16" w:rsidRPr="00C72A16" w:rsidRDefault="00C72A16" w:rsidP="008F4C4A">
      <w:pPr>
        <w:spacing w:after="0" w:line="240" w:lineRule="auto"/>
        <w:ind w:left="227" w:right="113"/>
        <w:jc w:val="both"/>
        <w:rPr>
          <w:rFonts w:ascii="Times New Roman" w:hAnsi="Times New Roman" w:cs="Times New Roman"/>
          <w:sz w:val="24"/>
          <w:szCs w:val="24"/>
        </w:rPr>
      </w:pPr>
      <w:r w:rsidRPr="00C72A16">
        <w:rPr>
          <w:rFonts w:ascii="Times New Roman" w:hAnsi="Times New Roman" w:cs="Times New Roman"/>
          <w:sz w:val="24"/>
          <w:szCs w:val="24"/>
        </w:rPr>
        <w:lastRenderedPageBreak/>
        <w:t>Birden fazla üniversite</w:t>
      </w:r>
      <w:r w:rsidR="006948B2">
        <w:rPr>
          <w:rFonts w:ascii="Times New Roman" w:hAnsi="Times New Roman" w:cs="Times New Roman"/>
          <w:sz w:val="24"/>
          <w:szCs w:val="24"/>
        </w:rPr>
        <w:t>nin</w:t>
      </w:r>
      <w:r w:rsidRPr="00C72A16">
        <w:rPr>
          <w:rFonts w:ascii="Times New Roman" w:hAnsi="Times New Roman" w:cs="Times New Roman"/>
          <w:sz w:val="24"/>
          <w:szCs w:val="24"/>
        </w:rPr>
        <w:t xml:space="preserve"> akademisyenleri</w:t>
      </w:r>
      <w:r w:rsidR="006948B2">
        <w:rPr>
          <w:rFonts w:ascii="Times New Roman" w:hAnsi="Times New Roman" w:cs="Times New Roman"/>
          <w:sz w:val="24"/>
          <w:szCs w:val="24"/>
        </w:rPr>
        <w:t>nin dikkate alındığı</w:t>
      </w:r>
      <w:r w:rsidRPr="00C72A16">
        <w:rPr>
          <w:rFonts w:ascii="Times New Roman" w:hAnsi="Times New Roman" w:cs="Times New Roman"/>
          <w:sz w:val="24"/>
          <w:szCs w:val="24"/>
        </w:rPr>
        <w:t xml:space="preserve"> bir çalışma</w:t>
      </w:r>
      <w:r w:rsidR="006948B2">
        <w:rPr>
          <w:rFonts w:ascii="Times New Roman" w:hAnsi="Times New Roman" w:cs="Times New Roman"/>
          <w:sz w:val="24"/>
          <w:szCs w:val="24"/>
        </w:rPr>
        <w:t>nın</w:t>
      </w:r>
      <w:r w:rsidRPr="00C72A16">
        <w:rPr>
          <w:rFonts w:ascii="Times New Roman" w:hAnsi="Times New Roman" w:cs="Times New Roman"/>
          <w:sz w:val="24"/>
          <w:szCs w:val="24"/>
        </w:rPr>
        <w:t xml:space="preserve"> sonuçlarına göre, </w:t>
      </w:r>
      <w:r w:rsidR="003638FF">
        <w:rPr>
          <w:rFonts w:ascii="Times New Roman" w:hAnsi="Times New Roman" w:cs="Times New Roman"/>
          <w:sz w:val="24"/>
          <w:szCs w:val="24"/>
        </w:rPr>
        <w:t xml:space="preserve">iş </w:t>
      </w:r>
      <w:r w:rsidRPr="00C72A16">
        <w:rPr>
          <w:rFonts w:ascii="Times New Roman" w:hAnsi="Times New Roman" w:cs="Times New Roman"/>
          <w:sz w:val="24"/>
          <w:szCs w:val="24"/>
        </w:rPr>
        <w:t>tatmin düzeyleri</w:t>
      </w:r>
      <w:r w:rsidR="006948B2">
        <w:rPr>
          <w:rFonts w:ascii="Times New Roman" w:hAnsi="Times New Roman" w:cs="Times New Roman"/>
          <w:sz w:val="24"/>
          <w:szCs w:val="24"/>
        </w:rPr>
        <w:t>nin genel olarak yüksek olduğu</w:t>
      </w:r>
      <w:r w:rsidRPr="00C72A16">
        <w:rPr>
          <w:rFonts w:ascii="Times New Roman" w:hAnsi="Times New Roman" w:cs="Times New Roman"/>
          <w:sz w:val="24"/>
          <w:szCs w:val="24"/>
        </w:rPr>
        <w:t>, bununla birlikte kamu ve vakıf üniversitelerinde çalışan akademisyenlerin pek çok iş boyutundan aldıkları tatmin açısından farklılık gösterdikle</w:t>
      </w:r>
      <w:r w:rsidR="006948B2">
        <w:rPr>
          <w:rFonts w:ascii="Times New Roman" w:hAnsi="Times New Roman" w:cs="Times New Roman"/>
          <w:sz w:val="24"/>
          <w:szCs w:val="24"/>
        </w:rPr>
        <w:t>ri ortaya çıkmıştır</w:t>
      </w:r>
      <w:r w:rsidRPr="00C72A16">
        <w:rPr>
          <w:rFonts w:ascii="Times New Roman" w:hAnsi="Times New Roman" w:cs="Times New Roman"/>
          <w:sz w:val="24"/>
          <w:szCs w:val="24"/>
        </w:rPr>
        <w:t>. Buna göre vakıf üniversitelerinde çalışan akademisyenlerin, kamu üniversitelerinde çalışan akademisyenlere oranla daha yüksek iş tatminine sahip oldukları sonucuna ulaşılmıştır. Ayrıca yaş ile iş tatminin arasında anlamlı bir ilişkinin bulunduğu ve yaş arttıkça iş tatminin de arttığı ortaya çıkmıştır (Baş ve Ardıç, 2002</w:t>
      </w:r>
      <w:r w:rsidR="0003028E">
        <w:rPr>
          <w:rFonts w:ascii="Times New Roman" w:hAnsi="Times New Roman" w:cs="Times New Roman"/>
          <w:sz w:val="24"/>
          <w:szCs w:val="24"/>
        </w:rPr>
        <w:t>b</w:t>
      </w:r>
      <w:r w:rsidRPr="00C72A16">
        <w:rPr>
          <w:rFonts w:ascii="Times New Roman" w:hAnsi="Times New Roman" w:cs="Times New Roman"/>
          <w:sz w:val="24"/>
          <w:szCs w:val="24"/>
        </w:rPr>
        <w:t xml:space="preserve">). </w:t>
      </w:r>
    </w:p>
    <w:p w:rsidR="00C72A16" w:rsidRPr="00BD5582" w:rsidRDefault="00C72A16" w:rsidP="004B5F7A">
      <w:pPr>
        <w:spacing w:after="0" w:line="240" w:lineRule="auto"/>
        <w:ind w:right="113"/>
        <w:jc w:val="both"/>
        <w:rPr>
          <w:rFonts w:ascii="Times New Roman" w:hAnsi="Times New Roman" w:cs="Times New Roman"/>
          <w:sz w:val="24"/>
          <w:szCs w:val="24"/>
        </w:rPr>
      </w:pPr>
    </w:p>
    <w:p w:rsidR="00791303" w:rsidRPr="008021C9" w:rsidRDefault="008021C9" w:rsidP="008021C9">
      <w:pPr>
        <w:spacing w:before="120" w:after="120" w:line="240" w:lineRule="auto"/>
        <w:ind w:right="113"/>
        <w:jc w:val="both"/>
        <w:rPr>
          <w:rFonts w:ascii="Times New Roman" w:hAnsi="Times New Roman" w:cs="Times New Roman"/>
          <w:b/>
          <w:sz w:val="24"/>
          <w:szCs w:val="24"/>
        </w:rPr>
      </w:pPr>
      <w:r>
        <w:rPr>
          <w:rFonts w:ascii="Times New Roman" w:hAnsi="Times New Roman" w:cs="Times New Roman"/>
          <w:b/>
          <w:sz w:val="24"/>
          <w:szCs w:val="24"/>
        </w:rPr>
        <w:t xml:space="preserve">   3.</w:t>
      </w:r>
      <w:r w:rsidR="00791303" w:rsidRPr="008021C9">
        <w:rPr>
          <w:rFonts w:ascii="Times New Roman" w:hAnsi="Times New Roman" w:cs="Times New Roman"/>
          <w:b/>
          <w:sz w:val="24"/>
          <w:szCs w:val="24"/>
        </w:rPr>
        <w:t>Y</w:t>
      </w:r>
      <w:r w:rsidRPr="008021C9">
        <w:rPr>
          <w:rFonts w:ascii="Times New Roman" w:hAnsi="Times New Roman" w:cs="Times New Roman"/>
          <w:b/>
          <w:sz w:val="24"/>
          <w:szCs w:val="24"/>
        </w:rPr>
        <w:t>ÖNTEM</w:t>
      </w:r>
    </w:p>
    <w:p w:rsidR="004811E7" w:rsidRPr="008021C9" w:rsidRDefault="008021C9" w:rsidP="008021C9">
      <w:pPr>
        <w:autoSpaceDE w:val="0"/>
        <w:autoSpaceDN w:val="0"/>
        <w:adjustRightInd w:val="0"/>
        <w:spacing w:before="120" w:after="120" w:line="240" w:lineRule="auto"/>
        <w:ind w:right="113"/>
        <w:jc w:val="both"/>
        <w:rPr>
          <w:rFonts w:ascii="Times New Roman" w:hAnsi="Times New Roman"/>
          <w:b/>
          <w:color w:val="221E1F"/>
          <w:sz w:val="24"/>
          <w:szCs w:val="24"/>
        </w:rPr>
      </w:pPr>
      <w:r>
        <w:rPr>
          <w:rFonts w:ascii="Times New Roman" w:hAnsi="Times New Roman"/>
          <w:b/>
          <w:color w:val="221E1F"/>
          <w:sz w:val="24"/>
          <w:szCs w:val="24"/>
        </w:rPr>
        <w:t xml:space="preserve">   3.1.</w:t>
      </w:r>
      <w:r w:rsidR="004811E7" w:rsidRPr="008021C9">
        <w:rPr>
          <w:rFonts w:ascii="Times New Roman" w:hAnsi="Times New Roman"/>
          <w:b/>
          <w:color w:val="221E1F"/>
          <w:sz w:val="24"/>
          <w:szCs w:val="24"/>
        </w:rPr>
        <w:t>Araştırmanın Amacı</w:t>
      </w:r>
    </w:p>
    <w:p w:rsidR="005F4C39" w:rsidRDefault="005F4C39" w:rsidP="008F4C4A">
      <w:pPr>
        <w:autoSpaceDE w:val="0"/>
        <w:autoSpaceDN w:val="0"/>
        <w:adjustRightInd w:val="0"/>
        <w:spacing w:after="0" w:line="240" w:lineRule="auto"/>
        <w:ind w:left="227" w:right="113"/>
        <w:jc w:val="both"/>
        <w:rPr>
          <w:rFonts w:ascii="Times New Roman" w:hAnsi="Times New Roman"/>
          <w:color w:val="221E1F"/>
          <w:sz w:val="24"/>
          <w:szCs w:val="24"/>
        </w:rPr>
      </w:pPr>
      <w:r>
        <w:rPr>
          <w:rFonts w:ascii="Times New Roman" w:hAnsi="Times New Roman"/>
          <w:color w:val="221E1F"/>
          <w:sz w:val="24"/>
          <w:szCs w:val="24"/>
        </w:rPr>
        <w:t>Bir örgüt</w:t>
      </w:r>
      <w:r w:rsidR="00685380">
        <w:rPr>
          <w:rFonts w:ascii="Times New Roman" w:hAnsi="Times New Roman"/>
          <w:color w:val="221E1F"/>
          <w:sz w:val="24"/>
          <w:szCs w:val="24"/>
        </w:rPr>
        <w:t xml:space="preserve"> bünyesinde çalışan işgörenlerden</w:t>
      </w:r>
      <w:r>
        <w:rPr>
          <w:rFonts w:ascii="Times New Roman" w:hAnsi="Times New Roman"/>
          <w:color w:val="221E1F"/>
          <w:sz w:val="24"/>
          <w:szCs w:val="24"/>
        </w:rPr>
        <w:t xml:space="preserve"> her birinin </w:t>
      </w:r>
      <w:r w:rsidR="00355856">
        <w:rPr>
          <w:rFonts w:ascii="Times New Roman" w:hAnsi="Times New Roman"/>
          <w:color w:val="221E1F"/>
          <w:sz w:val="24"/>
          <w:szCs w:val="24"/>
        </w:rPr>
        <w:t xml:space="preserve">iş tatmin düzeyleri demografik özelliklerine göre değişebilmektedir. Yönetim olarak işgörenin haklarının korunması, çalışma ortamının ve koşullarının sağlanması tatmin düzeyini olumlu etkilemektedir. Aksi </w:t>
      </w:r>
      <w:r w:rsidR="00685380">
        <w:rPr>
          <w:rFonts w:ascii="Times New Roman" w:hAnsi="Times New Roman"/>
          <w:color w:val="221E1F"/>
          <w:sz w:val="24"/>
          <w:szCs w:val="24"/>
        </w:rPr>
        <w:t xml:space="preserve">bir </w:t>
      </w:r>
      <w:r w:rsidR="00355856">
        <w:rPr>
          <w:rFonts w:ascii="Times New Roman" w:hAnsi="Times New Roman"/>
          <w:color w:val="221E1F"/>
          <w:sz w:val="24"/>
          <w:szCs w:val="24"/>
        </w:rPr>
        <w:t>durum ise iş tatmin düzeyini olumsuz etkilemekte</w:t>
      </w:r>
      <w:r w:rsidR="0016727D">
        <w:rPr>
          <w:rFonts w:ascii="Times New Roman" w:hAnsi="Times New Roman"/>
          <w:color w:val="221E1F"/>
          <w:sz w:val="24"/>
          <w:szCs w:val="24"/>
        </w:rPr>
        <w:t>dir. Turizm sektörü tüketiciler</w:t>
      </w:r>
      <w:r w:rsidR="00355856">
        <w:rPr>
          <w:rFonts w:ascii="Times New Roman" w:hAnsi="Times New Roman"/>
          <w:color w:val="221E1F"/>
          <w:sz w:val="24"/>
          <w:szCs w:val="24"/>
        </w:rPr>
        <w:t xml:space="preserve"> ile birebir iletişim gerektiren hizmet ağırlıklı bir işkoludur. Turizm alanında çalışacak</w:t>
      </w:r>
      <w:r w:rsidR="0074763B">
        <w:rPr>
          <w:rFonts w:ascii="Times New Roman" w:hAnsi="Times New Roman"/>
          <w:color w:val="221E1F"/>
          <w:sz w:val="24"/>
          <w:szCs w:val="24"/>
        </w:rPr>
        <w:t xml:space="preserve"> işgörenleri yetiştirecek olan t</w:t>
      </w:r>
      <w:r w:rsidR="00355856">
        <w:rPr>
          <w:rFonts w:ascii="Times New Roman" w:hAnsi="Times New Roman"/>
          <w:color w:val="221E1F"/>
          <w:sz w:val="24"/>
          <w:szCs w:val="24"/>
        </w:rPr>
        <w:t xml:space="preserve">urizm akademisyenlerinin </w:t>
      </w:r>
      <w:r w:rsidR="0016727D">
        <w:rPr>
          <w:rFonts w:ascii="Times New Roman" w:hAnsi="Times New Roman"/>
          <w:color w:val="221E1F"/>
          <w:sz w:val="24"/>
          <w:szCs w:val="24"/>
        </w:rPr>
        <w:t>iş tatmin düzeylerinin yüksek olması işlerini benimseyerek, istekli bir şekilde yapmalarını sağlayacaktır. Diğer taraftan, her geçen gün artan üniversite sayısının aksine artmayan akademisyen sayısı ve daha fazla tatmin arayan öğretim elemanlarının kurum değiştirme devir oranının yüksekliği öğretim elemanlarının iş tatmini konusunun bir diğer boyutu</w:t>
      </w:r>
      <w:r w:rsidR="008021C9">
        <w:rPr>
          <w:rFonts w:ascii="Times New Roman" w:hAnsi="Times New Roman"/>
          <w:color w:val="221E1F"/>
          <w:sz w:val="24"/>
          <w:szCs w:val="24"/>
        </w:rPr>
        <w:t>nu</w:t>
      </w:r>
      <w:r w:rsidR="0016727D">
        <w:rPr>
          <w:rFonts w:ascii="Times New Roman" w:hAnsi="Times New Roman"/>
          <w:color w:val="221E1F"/>
          <w:sz w:val="24"/>
          <w:szCs w:val="24"/>
        </w:rPr>
        <w:t xml:space="preserve"> ortaya çıkarmaktadır. </w:t>
      </w:r>
      <w:r>
        <w:rPr>
          <w:rFonts w:ascii="Times New Roman" w:hAnsi="Times New Roman"/>
          <w:color w:val="221E1F"/>
          <w:sz w:val="24"/>
          <w:szCs w:val="24"/>
        </w:rPr>
        <w:t xml:space="preserve">Bu </w:t>
      </w:r>
      <w:r w:rsidR="00FB273F">
        <w:rPr>
          <w:rFonts w:ascii="Times New Roman" w:hAnsi="Times New Roman"/>
          <w:color w:val="221E1F"/>
          <w:sz w:val="24"/>
          <w:szCs w:val="24"/>
        </w:rPr>
        <w:t>çalışmanın amacı, Türkiye’de devlet</w:t>
      </w:r>
      <w:r w:rsidR="006549AC">
        <w:rPr>
          <w:rFonts w:ascii="Times New Roman" w:hAnsi="Times New Roman"/>
          <w:color w:val="221E1F"/>
          <w:sz w:val="24"/>
          <w:szCs w:val="24"/>
        </w:rPr>
        <w:t xml:space="preserve"> üniversiteleri bünyesinde t</w:t>
      </w:r>
      <w:r>
        <w:rPr>
          <w:rFonts w:ascii="Times New Roman" w:hAnsi="Times New Roman"/>
          <w:color w:val="221E1F"/>
          <w:sz w:val="24"/>
          <w:szCs w:val="24"/>
        </w:rPr>
        <w:t>urizm eğitimi veren</w:t>
      </w:r>
      <w:r w:rsidR="006549AC">
        <w:rPr>
          <w:rFonts w:ascii="Times New Roman" w:hAnsi="Times New Roman"/>
          <w:color w:val="221E1F"/>
          <w:sz w:val="24"/>
          <w:szCs w:val="24"/>
        </w:rPr>
        <w:t xml:space="preserve"> turizm f</w:t>
      </w:r>
      <w:r w:rsidR="003638FF">
        <w:rPr>
          <w:rFonts w:ascii="Times New Roman" w:hAnsi="Times New Roman"/>
          <w:color w:val="221E1F"/>
          <w:sz w:val="24"/>
          <w:szCs w:val="24"/>
        </w:rPr>
        <w:t>akültelerindeki t</w:t>
      </w:r>
      <w:r>
        <w:rPr>
          <w:rFonts w:ascii="Times New Roman" w:hAnsi="Times New Roman"/>
          <w:color w:val="221E1F"/>
          <w:sz w:val="24"/>
          <w:szCs w:val="24"/>
        </w:rPr>
        <w:t xml:space="preserve">urizm akademisyenlerinin iş tatmin </w:t>
      </w:r>
      <w:r w:rsidR="007B04CB">
        <w:rPr>
          <w:rFonts w:ascii="Times New Roman" w:hAnsi="Times New Roman"/>
          <w:color w:val="221E1F"/>
          <w:sz w:val="24"/>
          <w:szCs w:val="24"/>
        </w:rPr>
        <w:t xml:space="preserve">ve iş performans </w:t>
      </w:r>
      <w:r>
        <w:rPr>
          <w:rFonts w:ascii="Times New Roman" w:hAnsi="Times New Roman"/>
          <w:color w:val="221E1F"/>
          <w:sz w:val="24"/>
          <w:szCs w:val="24"/>
        </w:rPr>
        <w:t>düzeylerinin demografik özelliklerine bağlı olarak değişip değişmediğini ortaya koymaktır.</w:t>
      </w:r>
    </w:p>
    <w:p w:rsidR="007B04CB" w:rsidRDefault="007B04CB" w:rsidP="004B5F7A">
      <w:pPr>
        <w:autoSpaceDE w:val="0"/>
        <w:autoSpaceDN w:val="0"/>
        <w:adjustRightInd w:val="0"/>
        <w:spacing w:after="0" w:line="240" w:lineRule="auto"/>
        <w:ind w:right="113"/>
        <w:jc w:val="both"/>
        <w:rPr>
          <w:rFonts w:ascii="Times New Roman" w:hAnsi="Times New Roman" w:cs="Times New Roman"/>
          <w:sz w:val="24"/>
          <w:szCs w:val="24"/>
        </w:rPr>
      </w:pPr>
    </w:p>
    <w:p w:rsidR="007B04CB" w:rsidRDefault="00216759" w:rsidP="007B04CB">
      <w:pPr>
        <w:autoSpaceDE w:val="0"/>
        <w:autoSpaceDN w:val="0"/>
        <w:adjustRightInd w:val="0"/>
        <w:spacing w:after="0" w:line="240" w:lineRule="auto"/>
        <w:ind w:left="227" w:right="113"/>
        <w:jc w:val="both"/>
        <w:rPr>
          <w:rFonts w:ascii="Times New Roman" w:hAnsi="Times New Roman" w:cs="Times New Roman"/>
          <w:sz w:val="24"/>
          <w:szCs w:val="24"/>
        </w:rPr>
      </w:pPr>
      <w:r>
        <w:rPr>
          <w:rFonts w:ascii="Times New Roman" w:hAnsi="Times New Roman" w:cs="Times New Roman"/>
          <w:sz w:val="24"/>
          <w:szCs w:val="24"/>
        </w:rPr>
        <w:t>Kamu üniversitelerinde çalışan t</w:t>
      </w:r>
      <w:r w:rsidR="007B04CB">
        <w:rPr>
          <w:rFonts w:ascii="Times New Roman" w:hAnsi="Times New Roman" w:cs="Times New Roman"/>
          <w:sz w:val="24"/>
          <w:szCs w:val="24"/>
        </w:rPr>
        <w:t xml:space="preserve">urizm akademisyenlerinin iş tatmin ve iş performans  düzeylerinin </w:t>
      </w:r>
      <w:r w:rsidR="007B04CB" w:rsidRPr="006678BD">
        <w:rPr>
          <w:rFonts w:ascii="Times New Roman" w:hAnsi="Times New Roman" w:cs="Times New Roman"/>
          <w:sz w:val="24"/>
          <w:szCs w:val="24"/>
        </w:rPr>
        <w:t xml:space="preserve">demografik özellikleri açısından </w:t>
      </w:r>
      <w:r w:rsidR="007B04CB">
        <w:rPr>
          <w:rFonts w:ascii="Times New Roman" w:hAnsi="Times New Roman" w:cs="Times New Roman"/>
          <w:sz w:val="24"/>
          <w:szCs w:val="24"/>
        </w:rPr>
        <w:t xml:space="preserve">değişip değişmediğini </w:t>
      </w:r>
      <w:r w:rsidR="007B04CB" w:rsidRPr="006678BD">
        <w:rPr>
          <w:rFonts w:ascii="Times New Roman" w:hAnsi="Times New Roman" w:cs="Times New Roman"/>
          <w:sz w:val="24"/>
          <w:szCs w:val="24"/>
        </w:rPr>
        <w:t>dikkate alarak ortaya atılan hipotezler aşağıda belirtilmektedir:</w:t>
      </w:r>
    </w:p>
    <w:p w:rsidR="007B04CB" w:rsidRDefault="007B04CB" w:rsidP="007B04CB">
      <w:pPr>
        <w:autoSpaceDE w:val="0"/>
        <w:autoSpaceDN w:val="0"/>
        <w:adjustRightInd w:val="0"/>
        <w:spacing w:after="0" w:line="240" w:lineRule="auto"/>
        <w:ind w:left="227" w:right="113"/>
        <w:jc w:val="both"/>
        <w:rPr>
          <w:rFonts w:ascii="Times New Roman" w:hAnsi="Times New Roman" w:cs="Times New Roman"/>
          <w:sz w:val="24"/>
          <w:szCs w:val="24"/>
        </w:rPr>
      </w:pPr>
    </w:p>
    <w:p w:rsidR="007B04CB" w:rsidRPr="006678BD" w:rsidRDefault="007B04CB" w:rsidP="00EA3303">
      <w:pPr>
        <w:autoSpaceDE w:val="0"/>
        <w:autoSpaceDN w:val="0"/>
        <w:adjustRightInd w:val="0"/>
        <w:spacing w:before="120" w:after="120" w:line="240" w:lineRule="auto"/>
        <w:ind w:left="587" w:right="113"/>
        <w:jc w:val="both"/>
        <w:rPr>
          <w:rFonts w:ascii="Times New Roman" w:hAnsi="Times New Roman" w:cs="Times New Roman"/>
          <w:sz w:val="24"/>
          <w:szCs w:val="24"/>
        </w:rPr>
      </w:pPr>
      <w:r w:rsidRPr="006678BD">
        <w:rPr>
          <w:rFonts w:ascii="Times New Roman" w:hAnsi="Times New Roman" w:cs="Times New Roman"/>
          <w:b/>
          <w:bCs/>
          <w:sz w:val="24"/>
          <w:szCs w:val="24"/>
        </w:rPr>
        <w:t>H</w:t>
      </w:r>
      <w:r>
        <w:rPr>
          <w:rFonts w:ascii="TimesNewRomanPS-BoldMT" w:hAnsi="TimesNewRomanPS-BoldMT" w:cs="TimesNewRomanPS-BoldMT"/>
          <w:b/>
          <w:bCs/>
          <w:sz w:val="14"/>
          <w:szCs w:val="14"/>
        </w:rPr>
        <w:t>1</w:t>
      </w:r>
      <w:r w:rsidRPr="006678BD">
        <w:rPr>
          <w:rFonts w:ascii="TimesNewRomanPSMT" w:hAnsi="TimesNewRomanPSMT" w:cs="TimesNewRomanPSMT"/>
          <w:sz w:val="24"/>
          <w:szCs w:val="24"/>
        </w:rPr>
        <w:t>:</w:t>
      </w:r>
      <w:r>
        <w:rPr>
          <w:rFonts w:ascii="TimesNewRomanPSMT" w:hAnsi="TimesNewRomanPSMT" w:cs="TimesNewRomanPSMT"/>
          <w:sz w:val="24"/>
          <w:szCs w:val="24"/>
        </w:rPr>
        <w:t xml:space="preserve"> </w:t>
      </w:r>
      <w:r w:rsidRPr="00BC0CC7">
        <w:rPr>
          <w:rFonts w:ascii="Times New Roman" w:hAnsi="Times New Roman" w:cs="Times New Roman"/>
          <w:sz w:val="24"/>
          <w:szCs w:val="24"/>
        </w:rPr>
        <w:t>Turizm akademisyenlerinin</w:t>
      </w:r>
      <w:r>
        <w:rPr>
          <w:rFonts w:ascii="Times New Roman" w:hAnsi="Times New Roman" w:cs="Times New Roman"/>
          <w:sz w:val="24"/>
          <w:szCs w:val="24"/>
        </w:rPr>
        <w:t xml:space="preserve"> iş tatmin düzeyi ile iş performans </w:t>
      </w:r>
      <w:r w:rsidRPr="00BC0CC7">
        <w:rPr>
          <w:rFonts w:ascii="Times New Roman" w:hAnsi="Times New Roman" w:cs="Times New Roman"/>
          <w:sz w:val="24"/>
          <w:szCs w:val="24"/>
        </w:rPr>
        <w:t xml:space="preserve">düzeyleri arasında ilişki vardır. </w:t>
      </w:r>
    </w:p>
    <w:p w:rsidR="007B04CB" w:rsidRPr="006678BD" w:rsidRDefault="007B04CB" w:rsidP="00EA3303">
      <w:pPr>
        <w:autoSpaceDE w:val="0"/>
        <w:autoSpaceDN w:val="0"/>
        <w:adjustRightInd w:val="0"/>
        <w:spacing w:before="120" w:after="120" w:line="240" w:lineRule="auto"/>
        <w:ind w:left="587" w:right="113"/>
        <w:jc w:val="both"/>
        <w:rPr>
          <w:rFonts w:ascii="Times New Roman" w:hAnsi="Times New Roman" w:cs="Times New Roman"/>
          <w:sz w:val="24"/>
          <w:szCs w:val="24"/>
        </w:rPr>
      </w:pPr>
      <w:r w:rsidRPr="006678BD">
        <w:rPr>
          <w:rFonts w:ascii="Times New Roman" w:hAnsi="Times New Roman" w:cs="Times New Roman"/>
          <w:b/>
          <w:bCs/>
          <w:sz w:val="24"/>
          <w:szCs w:val="24"/>
        </w:rPr>
        <w:t>H</w:t>
      </w:r>
      <w:r>
        <w:rPr>
          <w:rFonts w:ascii="TimesNewRomanPS-BoldMT" w:hAnsi="TimesNewRomanPS-BoldMT" w:cs="TimesNewRomanPS-BoldMT"/>
          <w:b/>
          <w:bCs/>
          <w:sz w:val="14"/>
          <w:szCs w:val="14"/>
        </w:rPr>
        <w:t>2</w:t>
      </w:r>
      <w:r w:rsidRPr="006678BD">
        <w:rPr>
          <w:rFonts w:ascii="TimesNewRomanPSMT" w:hAnsi="TimesNewRomanPSMT" w:cs="TimesNewRomanPSMT"/>
          <w:sz w:val="24"/>
          <w:szCs w:val="24"/>
        </w:rPr>
        <w:t xml:space="preserve">: </w:t>
      </w:r>
      <w:r>
        <w:rPr>
          <w:rFonts w:ascii="Times New Roman" w:hAnsi="Times New Roman" w:cs="Times New Roman"/>
          <w:sz w:val="24"/>
          <w:szCs w:val="24"/>
        </w:rPr>
        <w:t xml:space="preserve">Turizm akademisyenlerinin iş tatmin düzeyleri </w:t>
      </w:r>
      <w:r w:rsidRPr="006678BD">
        <w:rPr>
          <w:rFonts w:ascii="Times New Roman" w:hAnsi="Times New Roman" w:cs="Times New Roman"/>
          <w:sz w:val="24"/>
          <w:szCs w:val="24"/>
        </w:rPr>
        <w:t xml:space="preserve">cinsiyetlerine bağlı olarak değişmektedir. </w:t>
      </w:r>
    </w:p>
    <w:p w:rsidR="007B04CB" w:rsidRPr="006678BD" w:rsidRDefault="007B04CB" w:rsidP="00EA3303">
      <w:pPr>
        <w:autoSpaceDE w:val="0"/>
        <w:autoSpaceDN w:val="0"/>
        <w:adjustRightInd w:val="0"/>
        <w:spacing w:before="120" w:after="120" w:line="240" w:lineRule="auto"/>
        <w:ind w:left="587" w:right="113"/>
        <w:jc w:val="both"/>
        <w:rPr>
          <w:rFonts w:ascii="Times New Roman" w:hAnsi="Times New Roman" w:cs="Times New Roman"/>
          <w:sz w:val="24"/>
          <w:szCs w:val="24"/>
        </w:rPr>
      </w:pPr>
      <w:r w:rsidRPr="006678BD">
        <w:rPr>
          <w:rFonts w:ascii="Times New Roman" w:hAnsi="Times New Roman" w:cs="Times New Roman"/>
          <w:b/>
          <w:bCs/>
          <w:sz w:val="24"/>
          <w:szCs w:val="24"/>
        </w:rPr>
        <w:t>H</w:t>
      </w:r>
      <w:r>
        <w:rPr>
          <w:rFonts w:ascii="Times New Roman" w:hAnsi="Times New Roman" w:cs="Times New Roman"/>
          <w:b/>
          <w:bCs/>
          <w:sz w:val="14"/>
          <w:szCs w:val="14"/>
        </w:rPr>
        <w:t>3</w:t>
      </w:r>
      <w:r w:rsidRPr="006678BD">
        <w:rPr>
          <w:rFonts w:ascii="Times New Roman" w:hAnsi="Times New Roman" w:cs="Times New Roman"/>
          <w:sz w:val="24"/>
          <w:szCs w:val="24"/>
        </w:rPr>
        <w:t xml:space="preserve">: </w:t>
      </w:r>
      <w:r w:rsidRPr="002B109B">
        <w:rPr>
          <w:rFonts w:ascii="Times New Roman" w:hAnsi="Times New Roman" w:cs="Times New Roman"/>
          <w:sz w:val="24"/>
          <w:szCs w:val="24"/>
        </w:rPr>
        <w:t xml:space="preserve">Turizm akademisyenlerinin iş </w:t>
      </w:r>
      <w:r>
        <w:rPr>
          <w:rFonts w:ascii="Times New Roman" w:hAnsi="Times New Roman" w:cs="Times New Roman"/>
          <w:sz w:val="24"/>
          <w:szCs w:val="24"/>
        </w:rPr>
        <w:t xml:space="preserve">performans </w:t>
      </w:r>
      <w:r w:rsidRPr="002B109B">
        <w:rPr>
          <w:rFonts w:ascii="Times New Roman" w:hAnsi="Times New Roman" w:cs="Times New Roman"/>
          <w:sz w:val="24"/>
          <w:szCs w:val="24"/>
        </w:rPr>
        <w:t xml:space="preserve">düzeyleri </w:t>
      </w:r>
      <w:r>
        <w:rPr>
          <w:rFonts w:ascii="Times New Roman" w:hAnsi="Times New Roman" w:cs="Times New Roman"/>
          <w:sz w:val="24"/>
          <w:szCs w:val="24"/>
        </w:rPr>
        <w:t xml:space="preserve">cinsiyetlerine </w:t>
      </w:r>
      <w:r w:rsidRPr="006678BD">
        <w:rPr>
          <w:rFonts w:ascii="Times New Roman" w:hAnsi="Times New Roman" w:cs="Times New Roman"/>
          <w:sz w:val="24"/>
          <w:szCs w:val="24"/>
        </w:rPr>
        <w:t>göre değişmektedir</w:t>
      </w:r>
      <w:r w:rsidRPr="006678BD">
        <w:rPr>
          <w:rFonts w:ascii="TimesNewRomanPSMT" w:hAnsi="TimesNewRomanPSMT" w:cs="TimesNewRomanPSMT"/>
          <w:sz w:val="24"/>
          <w:szCs w:val="24"/>
        </w:rPr>
        <w:t xml:space="preserve">. </w:t>
      </w:r>
    </w:p>
    <w:p w:rsidR="007B04CB" w:rsidRDefault="007B04CB" w:rsidP="00EA3303">
      <w:pPr>
        <w:autoSpaceDE w:val="0"/>
        <w:autoSpaceDN w:val="0"/>
        <w:adjustRightInd w:val="0"/>
        <w:spacing w:before="120" w:after="120" w:line="240" w:lineRule="auto"/>
        <w:ind w:left="587" w:right="113"/>
        <w:jc w:val="both"/>
        <w:rPr>
          <w:rFonts w:ascii="Times New Roman" w:hAnsi="Times New Roman" w:cs="Times New Roman"/>
          <w:sz w:val="24"/>
          <w:szCs w:val="24"/>
        </w:rPr>
      </w:pPr>
      <w:r w:rsidRPr="006678BD">
        <w:rPr>
          <w:rFonts w:ascii="Times New Roman" w:hAnsi="Times New Roman" w:cs="Times New Roman"/>
          <w:b/>
          <w:bCs/>
          <w:sz w:val="24"/>
          <w:szCs w:val="24"/>
        </w:rPr>
        <w:t>H</w:t>
      </w:r>
      <w:r>
        <w:rPr>
          <w:rFonts w:ascii="Times New Roman" w:hAnsi="Times New Roman" w:cs="Times New Roman"/>
          <w:b/>
          <w:bCs/>
          <w:sz w:val="14"/>
          <w:szCs w:val="14"/>
        </w:rPr>
        <w:t>4</w:t>
      </w:r>
      <w:r w:rsidRPr="006678BD">
        <w:rPr>
          <w:rFonts w:ascii="Times New Roman" w:hAnsi="Times New Roman" w:cs="Times New Roman"/>
          <w:sz w:val="24"/>
          <w:szCs w:val="24"/>
        </w:rPr>
        <w:t xml:space="preserve">: </w:t>
      </w:r>
      <w:r w:rsidRPr="002B109B">
        <w:rPr>
          <w:rFonts w:ascii="Times New Roman" w:hAnsi="Times New Roman" w:cs="Times New Roman"/>
          <w:sz w:val="24"/>
          <w:szCs w:val="24"/>
        </w:rPr>
        <w:t xml:space="preserve">Turizm akademisyenlerinin iş </w:t>
      </w:r>
      <w:r>
        <w:rPr>
          <w:rFonts w:ascii="Times New Roman" w:hAnsi="Times New Roman" w:cs="Times New Roman"/>
          <w:sz w:val="24"/>
          <w:szCs w:val="24"/>
        </w:rPr>
        <w:t>tatmin düzeyleri medeni duru</w:t>
      </w:r>
      <w:r w:rsidR="00EA3303">
        <w:rPr>
          <w:rFonts w:ascii="Times New Roman" w:hAnsi="Times New Roman" w:cs="Times New Roman"/>
          <w:sz w:val="24"/>
          <w:szCs w:val="24"/>
        </w:rPr>
        <w:t>m</w:t>
      </w:r>
      <w:r>
        <w:rPr>
          <w:rFonts w:ascii="Times New Roman" w:hAnsi="Times New Roman" w:cs="Times New Roman"/>
          <w:sz w:val="24"/>
          <w:szCs w:val="24"/>
        </w:rPr>
        <w:t>larına göre değişmektedir.</w:t>
      </w:r>
    </w:p>
    <w:p w:rsidR="007B04CB" w:rsidRDefault="007B04CB" w:rsidP="00EA3303">
      <w:pPr>
        <w:autoSpaceDE w:val="0"/>
        <w:autoSpaceDN w:val="0"/>
        <w:adjustRightInd w:val="0"/>
        <w:spacing w:before="120" w:after="120" w:line="240" w:lineRule="auto"/>
        <w:ind w:left="587" w:right="113"/>
        <w:jc w:val="both"/>
        <w:rPr>
          <w:rFonts w:ascii="Times New Roman" w:hAnsi="Times New Roman" w:cs="Times New Roman"/>
          <w:sz w:val="24"/>
          <w:szCs w:val="24"/>
        </w:rPr>
      </w:pPr>
      <w:r>
        <w:rPr>
          <w:rFonts w:ascii="Times New Roman" w:hAnsi="Times New Roman" w:cs="Times New Roman"/>
          <w:b/>
          <w:bCs/>
          <w:sz w:val="24"/>
          <w:szCs w:val="24"/>
        </w:rPr>
        <w:t>H</w:t>
      </w:r>
      <w:r>
        <w:rPr>
          <w:rFonts w:ascii="Times New Roman" w:hAnsi="Times New Roman" w:cs="Times New Roman"/>
          <w:b/>
          <w:bCs/>
          <w:sz w:val="14"/>
          <w:szCs w:val="14"/>
        </w:rPr>
        <w:t xml:space="preserve">5: </w:t>
      </w:r>
      <w:r w:rsidRPr="002B109B">
        <w:rPr>
          <w:rFonts w:ascii="Times New Roman" w:hAnsi="Times New Roman" w:cs="Times New Roman"/>
          <w:sz w:val="24"/>
          <w:szCs w:val="24"/>
        </w:rPr>
        <w:t xml:space="preserve">Turizm akademisyenlerinin iş </w:t>
      </w:r>
      <w:r>
        <w:rPr>
          <w:rFonts w:ascii="Times New Roman" w:hAnsi="Times New Roman" w:cs="Times New Roman"/>
          <w:sz w:val="24"/>
          <w:szCs w:val="24"/>
        </w:rPr>
        <w:t xml:space="preserve">performans düzeyleri medeni durumlarına göre değişmektedir. </w:t>
      </w:r>
    </w:p>
    <w:p w:rsidR="007B04CB" w:rsidRDefault="007B04CB" w:rsidP="00EA3303">
      <w:pPr>
        <w:autoSpaceDE w:val="0"/>
        <w:autoSpaceDN w:val="0"/>
        <w:adjustRightInd w:val="0"/>
        <w:spacing w:before="120" w:after="120" w:line="240" w:lineRule="auto"/>
        <w:ind w:left="587" w:right="113"/>
        <w:jc w:val="both"/>
        <w:rPr>
          <w:rFonts w:ascii="Times New Roman" w:hAnsi="Times New Roman" w:cs="Times New Roman"/>
          <w:sz w:val="24"/>
          <w:szCs w:val="24"/>
        </w:rPr>
      </w:pPr>
      <w:r>
        <w:rPr>
          <w:rFonts w:ascii="Times New Roman" w:hAnsi="Times New Roman" w:cs="Times New Roman"/>
          <w:b/>
          <w:bCs/>
          <w:sz w:val="24"/>
          <w:szCs w:val="24"/>
        </w:rPr>
        <w:t>H</w:t>
      </w:r>
      <w:r>
        <w:rPr>
          <w:rFonts w:ascii="Times New Roman" w:hAnsi="Times New Roman" w:cs="Times New Roman"/>
          <w:b/>
          <w:bCs/>
          <w:sz w:val="14"/>
          <w:szCs w:val="14"/>
        </w:rPr>
        <w:t>6:</w:t>
      </w:r>
      <w:r>
        <w:rPr>
          <w:rFonts w:ascii="Times New Roman" w:hAnsi="Times New Roman" w:cs="Times New Roman"/>
          <w:sz w:val="14"/>
          <w:szCs w:val="14"/>
        </w:rPr>
        <w:t xml:space="preserve"> </w:t>
      </w:r>
      <w:r>
        <w:rPr>
          <w:rFonts w:ascii="Times New Roman" w:hAnsi="Times New Roman" w:cs="Times New Roman"/>
          <w:sz w:val="24"/>
          <w:szCs w:val="24"/>
        </w:rPr>
        <w:t xml:space="preserve">Turizm akademisyenlerinin iş </w:t>
      </w:r>
      <w:r w:rsidRPr="002B109B">
        <w:rPr>
          <w:rFonts w:ascii="Times New Roman" w:hAnsi="Times New Roman" w:cs="Times New Roman"/>
          <w:sz w:val="24"/>
          <w:szCs w:val="24"/>
        </w:rPr>
        <w:t>tatmin düzeyleri</w:t>
      </w:r>
      <w:r>
        <w:rPr>
          <w:rFonts w:ascii="Times New Roman" w:hAnsi="Times New Roman" w:cs="Times New Roman"/>
          <w:sz w:val="24"/>
          <w:szCs w:val="24"/>
        </w:rPr>
        <w:t xml:space="preserve"> yaşlarına göre değişmektedir. </w:t>
      </w:r>
    </w:p>
    <w:p w:rsidR="007B04CB" w:rsidRDefault="007B04CB" w:rsidP="00EA3303">
      <w:pPr>
        <w:autoSpaceDE w:val="0"/>
        <w:autoSpaceDN w:val="0"/>
        <w:adjustRightInd w:val="0"/>
        <w:spacing w:before="120" w:after="120" w:line="240" w:lineRule="auto"/>
        <w:ind w:left="587" w:right="113"/>
        <w:jc w:val="both"/>
        <w:rPr>
          <w:rFonts w:ascii="Times New Roman" w:hAnsi="Times New Roman" w:cs="Times New Roman"/>
          <w:sz w:val="24"/>
          <w:szCs w:val="24"/>
        </w:rPr>
      </w:pPr>
      <w:r>
        <w:rPr>
          <w:rFonts w:ascii="Times New Roman" w:hAnsi="Times New Roman" w:cs="Times New Roman"/>
          <w:b/>
          <w:bCs/>
          <w:sz w:val="24"/>
          <w:szCs w:val="24"/>
        </w:rPr>
        <w:t>H</w:t>
      </w:r>
      <w:r>
        <w:rPr>
          <w:rFonts w:ascii="Times New Roman" w:hAnsi="Times New Roman" w:cs="Times New Roman"/>
          <w:b/>
          <w:bCs/>
          <w:sz w:val="14"/>
          <w:szCs w:val="14"/>
        </w:rPr>
        <w:t xml:space="preserve">7: </w:t>
      </w:r>
      <w:r>
        <w:rPr>
          <w:rFonts w:ascii="Times New Roman" w:hAnsi="Times New Roman" w:cs="Times New Roman"/>
          <w:sz w:val="24"/>
          <w:szCs w:val="24"/>
        </w:rPr>
        <w:t xml:space="preserve">Turizm akademisyenlerinin iş performans </w:t>
      </w:r>
      <w:r w:rsidRPr="002B109B">
        <w:rPr>
          <w:rFonts w:ascii="Times New Roman" w:hAnsi="Times New Roman" w:cs="Times New Roman"/>
          <w:sz w:val="24"/>
          <w:szCs w:val="24"/>
        </w:rPr>
        <w:t>düzeyleri</w:t>
      </w:r>
      <w:r>
        <w:rPr>
          <w:rFonts w:ascii="Times New Roman" w:hAnsi="Times New Roman" w:cs="Times New Roman"/>
          <w:sz w:val="24"/>
          <w:szCs w:val="24"/>
        </w:rPr>
        <w:t xml:space="preserve"> yaşlarına göre değişmektedir.</w:t>
      </w:r>
    </w:p>
    <w:p w:rsidR="007B04CB" w:rsidRDefault="007B04CB" w:rsidP="00EA3303">
      <w:pPr>
        <w:autoSpaceDE w:val="0"/>
        <w:autoSpaceDN w:val="0"/>
        <w:adjustRightInd w:val="0"/>
        <w:spacing w:before="120" w:after="120" w:line="240" w:lineRule="auto"/>
        <w:ind w:left="587" w:right="113"/>
        <w:jc w:val="both"/>
        <w:rPr>
          <w:rFonts w:ascii="Times New Roman" w:hAnsi="Times New Roman" w:cs="Times New Roman"/>
          <w:bCs/>
          <w:sz w:val="24"/>
          <w:szCs w:val="24"/>
        </w:rPr>
      </w:pPr>
      <w:r>
        <w:rPr>
          <w:rFonts w:ascii="Times New Roman" w:hAnsi="Times New Roman" w:cs="Times New Roman"/>
          <w:b/>
          <w:bCs/>
          <w:sz w:val="24"/>
          <w:szCs w:val="24"/>
        </w:rPr>
        <w:t>H</w:t>
      </w:r>
      <w:r>
        <w:rPr>
          <w:rFonts w:ascii="Times New Roman" w:hAnsi="Times New Roman" w:cs="Times New Roman"/>
          <w:b/>
          <w:bCs/>
          <w:sz w:val="14"/>
          <w:szCs w:val="14"/>
        </w:rPr>
        <w:t>8:</w:t>
      </w:r>
      <w:r>
        <w:rPr>
          <w:rFonts w:ascii="Times New Roman" w:hAnsi="Times New Roman" w:cs="Times New Roman"/>
          <w:b/>
          <w:bCs/>
          <w:sz w:val="24"/>
          <w:szCs w:val="24"/>
        </w:rPr>
        <w:t xml:space="preserve"> </w:t>
      </w:r>
      <w:r>
        <w:rPr>
          <w:rFonts w:ascii="Times New Roman" w:hAnsi="Times New Roman" w:cs="Times New Roman"/>
          <w:bCs/>
          <w:sz w:val="24"/>
          <w:szCs w:val="24"/>
        </w:rPr>
        <w:t>Turizm akademisyenlerinin iş tatmin düzeyleri eğitim durumlarına göre değişmektedir.</w:t>
      </w:r>
    </w:p>
    <w:p w:rsidR="007B04CB" w:rsidRPr="008704D9" w:rsidRDefault="007B04CB" w:rsidP="00EA3303">
      <w:pPr>
        <w:autoSpaceDE w:val="0"/>
        <w:autoSpaceDN w:val="0"/>
        <w:adjustRightInd w:val="0"/>
        <w:spacing w:before="120" w:after="120" w:line="240" w:lineRule="auto"/>
        <w:ind w:left="587" w:right="113"/>
        <w:jc w:val="both"/>
        <w:rPr>
          <w:rFonts w:ascii="Times New Roman" w:hAnsi="Times New Roman" w:cs="Times New Roman"/>
          <w:sz w:val="24"/>
          <w:szCs w:val="24"/>
        </w:rPr>
      </w:pPr>
      <w:r>
        <w:rPr>
          <w:rFonts w:ascii="Times New Roman" w:hAnsi="Times New Roman" w:cs="Times New Roman"/>
          <w:b/>
          <w:bCs/>
          <w:sz w:val="24"/>
          <w:szCs w:val="24"/>
        </w:rPr>
        <w:t>H</w:t>
      </w:r>
      <w:r>
        <w:rPr>
          <w:rFonts w:ascii="Times New Roman" w:hAnsi="Times New Roman" w:cs="Times New Roman"/>
          <w:b/>
          <w:bCs/>
          <w:sz w:val="14"/>
          <w:szCs w:val="14"/>
        </w:rPr>
        <w:t>9</w:t>
      </w:r>
      <w:r w:rsidRPr="008704D9">
        <w:rPr>
          <w:rFonts w:ascii="Times New Roman" w:hAnsi="Times New Roman" w:cs="Times New Roman"/>
          <w:b/>
          <w:bCs/>
          <w:sz w:val="14"/>
          <w:szCs w:val="14"/>
        </w:rPr>
        <w:t>:</w:t>
      </w:r>
      <w:r>
        <w:rPr>
          <w:rFonts w:ascii="Times New Roman" w:hAnsi="Times New Roman" w:cs="Times New Roman"/>
          <w:b/>
          <w:bCs/>
          <w:sz w:val="14"/>
          <w:szCs w:val="14"/>
        </w:rPr>
        <w:t xml:space="preserve"> </w:t>
      </w:r>
      <w:r>
        <w:rPr>
          <w:rFonts w:ascii="Times New Roman" w:hAnsi="Times New Roman" w:cs="Times New Roman"/>
          <w:bCs/>
          <w:sz w:val="24"/>
          <w:szCs w:val="24"/>
        </w:rPr>
        <w:t>Turizm akademisyenlerinin iş performans düzeyleri eğitim durumlarına göre değişmektedir.</w:t>
      </w:r>
    </w:p>
    <w:p w:rsidR="007B04CB" w:rsidRDefault="007B04CB" w:rsidP="00EA3303">
      <w:pPr>
        <w:autoSpaceDE w:val="0"/>
        <w:autoSpaceDN w:val="0"/>
        <w:adjustRightInd w:val="0"/>
        <w:spacing w:before="120" w:after="120" w:line="240" w:lineRule="auto"/>
        <w:ind w:left="587" w:right="113"/>
        <w:jc w:val="both"/>
        <w:rPr>
          <w:rFonts w:ascii="Times New Roman" w:hAnsi="Times New Roman" w:cs="Times New Roman"/>
          <w:sz w:val="24"/>
          <w:szCs w:val="24"/>
        </w:rPr>
      </w:pPr>
      <w:r>
        <w:rPr>
          <w:rFonts w:ascii="Times New Roman" w:hAnsi="Times New Roman" w:cs="Times New Roman"/>
          <w:b/>
          <w:bCs/>
          <w:sz w:val="24"/>
          <w:szCs w:val="24"/>
        </w:rPr>
        <w:lastRenderedPageBreak/>
        <w:t>H</w:t>
      </w:r>
      <w:r>
        <w:rPr>
          <w:rFonts w:ascii="Times New Roman" w:hAnsi="Times New Roman" w:cs="Times New Roman"/>
          <w:b/>
          <w:bCs/>
          <w:sz w:val="14"/>
          <w:szCs w:val="14"/>
        </w:rPr>
        <w:t>10:</w:t>
      </w:r>
      <w:r>
        <w:rPr>
          <w:rFonts w:ascii="Times New Roman" w:hAnsi="Times New Roman" w:cs="Times New Roman"/>
          <w:sz w:val="24"/>
          <w:szCs w:val="24"/>
        </w:rPr>
        <w:t xml:space="preserve">Turizm akademisyenlerinin iş tatmin düzeyleri akademik unvanlarına göre değişmektedir. </w:t>
      </w:r>
    </w:p>
    <w:p w:rsidR="00874F4C" w:rsidRDefault="007B04CB" w:rsidP="00874F4C">
      <w:pPr>
        <w:autoSpaceDE w:val="0"/>
        <w:autoSpaceDN w:val="0"/>
        <w:adjustRightInd w:val="0"/>
        <w:spacing w:before="120" w:after="120" w:line="240" w:lineRule="auto"/>
        <w:ind w:left="587" w:right="113"/>
        <w:jc w:val="both"/>
        <w:rPr>
          <w:rFonts w:ascii="Times New Roman" w:hAnsi="Times New Roman" w:cs="Times New Roman"/>
          <w:bCs/>
          <w:sz w:val="24"/>
          <w:szCs w:val="24"/>
        </w:rPr>
      </w:pPr>
      <w:r>
        <w:rPr>
          <w:rFonts w:ascii="Times New Roman" w:hAnsi="Times New Roman" w:cs="Times New Roman"/>
          <w:b/>
          <w:bCs/>
          <w:sz w:val="24"/>
          <w:szCs w:val="24"/>
        </w:rPr>
        <w:t>H</w:t>
      </w:r>
      <w:r>
        <w:rPr>
          <w:rFonts w:ascii="Times New Roman" w:hAnsi="Times New Roman" w:cs="Times New Roman"/>
          <w:b/>
          <w:bCs/>
          <w:sz w:val="14"/>
          <w:szCs w:val="14"/>
        </w:rPr>
        <w:t>11:</w:t>
      </w:r>
      <w:r>
        <w:rPr>
          <w:rFonts w:ascii="Times New Roman" w:hAnsi="Times New Roman" w:cs="Times New Roman"/>
          <w:bCs/>
          <w:sz w:val="24"/>
          <w:szCs w:val="24"/>
        </w:rPr>
        <w:t xml:space="preserve"> Turizm akademisyenlerinin iş performans düzeyleri akademik unvanlarına göre değişmektedir. </w:t>
      </w:r>
    </w:p>
    <w:p w:rsidR="004811E7" w:rsidRPr="00874F4C" w:rsidRDefault="00874F4C" w:rsidP="00874F4C">
      <w:pPr>
        <w:autoSpaceDE w:val="0"/>
        <w:autoSpaceDN w:val="0"/>
        <w:adjustRightInd w:val="0"/>
        <w:spacing w:before="120" w:after="120" w:line="240" w:lineRule="auto"/>
        <w:ind w:right="113"/>
        <w:jc w:val="both"/>
        <w:rPr>
          <w:rFonts w:ascii="TimesNewRomanPSMT" w:hAnsi="TimesNewRomanPSMT" w:cs="TimesNewRomanPSMT"/>
          <w:sz w:val="24"/>
          <w:szCs w:val="24"/>
        </w:rPr>
      </w:pPr>
      <w:r>
        <w:rPr>
          <w:rFonts w:ascii="Times New Roman" w:hAnsi="Times New Roman"/>
          <w:b/>
          <w:color w:val="221E1F"/>
          <w:sz w:val="24"/>
          <w:szCs w:val="24"/>
        </w:rPr>
        <w:t xml:space="preserve">    3.2.</w:t>
      </w:r>
      <w:r w:rsidR="004811E7" w:rsidRPr="00EA3303">
        <w:rPr>
          <w:rFonts w:ascii="Times New Roman" w:hAnsi="Times New Roman"/>
          <w:b/>
          <w:color w:val="221E1F"/>
          <w:sz w:val="24"/>
          <w:szCs w:val="24"/>
        </w:rPr>
        <w:t>Evren ve Örneklem</w:t>
      </w:r>
    </w:p>
    <w:p w:rsidR="004811E7" w:rsidRPr="000B67D5" w:rsidRDefault="000B67D5" w:rsidP="00874F4C">
      <w:pPr>
        <w:spacing w:before="120" w:after="120" w:line="240" w:lineRule="auto"/>
        <w:ind w:left="227" w:right="113"/>
        <w:jc w:val="both"/>
        <w:rPr>
          <w:rFonts w:ascii="Times New Roman" w:hAnsi="Times New Roman" w:cs="Times New Roman"/>
          <w:sz w:val="24"/>
          <w:szCs w:val="24"/>
        </w:rPr>
      </w:pPr>
      <w:r>
        <w:rPr>
          <w:rFonts w:ascii="Times New Roman" w:hAnsi="Times New Roman" w:cs="Times New Roman"/>
          <w:sz w:val="24"/>
          <w:szCs w:val="24"/>
        </w:rPr>
        <w:t>Türkiye’de vakıf ve devlet üniversitelerinden oluşan ana</w:t>
      </w:r>
      <w:r w:rsidR="003638FF">
        <w:rPr>
          <w:rFonts w:ascii="Times New Roman" w:hAnsi="Times New Roman" w:cs="Times New Roman"/>
          <w:sz w:val="24"/>
          <w:szCs w:val="24"/>
        </w:rPr>
        <w:t xml:space="preserve"> </w:t>
      </w:r>
      <w:r>
        <w:rPr>
          <w:rFonts w:ascii="Times New Roman" w:hAnsi="Times New Roman" w:cs="Times New Roman"/>
          <w:sz w:val="24"/>
          <w:szCs w:val="24"/>
        </w:rPr>
        <w:t xml:space="preserve">kütle içerisinden zaman ve maliyet </w:t>
      </w:r>
      <w:r w:rsidR="00874F4C">
        <w:rPr>
          <w:rFonts w:ascii="Times New Roman" w:hAnsi="Times New Roman" w:cs="Times New Roman"/>
          <w:sz w:val="24"/>
          <w:szCs w:val="24"/>
        </w:rPr>
        <w:t>kısı</w:t>
      </w:r>
      <w:r w:rsidR="00F37EEC">
        <w:rPr>
          <w:rFonts w:ascii="Times New Roman" w:hAnsi="Times New Roman" w:cs="Times New Roman"/>
          <w:sz w:val="24"/>
          <w:szCs w:val="24"/>
        </w:rPr>
        <w:t>tı</w:t>
      </w:r>
      <w:r>
        <w:rPr>
          <w:rFonts w:ascii="Times New Roman" w:hAnsi="Times New Roman" w:cs="Times New Roman"/>
          <w:sz w:val="24"/>
          <w:szCs w:val="24"/>
        </w:rPr>
        <w:t xml:space="preserve"> nedeniyle sadece devlet üniversiteleri örneklem olarak seçilmiştir. Örneklem belirleme aşamasında devlet üniversitelerinin web sayfaları ziyaret edilerek belirtilen akademik personel</w:t>
      </w:r>
      <w:r w:rsidR="00685380">
        <w:rPr>
          <w:rFonts w:ascii="Times New Roman" w:hAnsi="Times New Roman" w:cs="Times New Roman"/>
          <w:sz w:val="24"/>
          <w:szCs w:val="24"/>
        </w:rPr>
        <w:t>ler</w:t>
      </w:r>
      <w:r>
        <w:rPr>
          <w:rFonts w:ascii="Times New Roman" w:hAnsi="Times New Roman" w:cs="Times New Roman"/>
          <w:sz w:val="24"/>
          <w:szCs w:val="24"/>
        </w:rPr>
        <w:t xml:space="preserve">in </w:t>
      </w:r>
      <w:r w:rsidR="00874F4C">
        <w:rPr>
          <w:rFonts w:ascii="Times New Roman" w:hAnsi="Times New Roman" w:cs="Times New Roman"/>
          <w:sz w:val="24"/>
          <w:szCs w:val="24"/>
        </w:rPr>
        <w:t>e-posta</w:t>
      </w:r>
      <w:r>
        <w:rPr>
          <w:rFonts w:ascii="Times New Roman" w:hAnsi="Times New Roman" w:cs="Times New Roman"/>
          <w:sz w:val="24"/>
          <w:szCs w:val="24"/>
        </w:rPr>
        <w:t xml:space="preserve"> adreslerine ulaşılmaya çalışılmış</w:t>
      </w:r>
      <w:r w:rsidR="00874F4C">
        <w:rPr>
          <w:rFonts w:ascii="Times New Roman" w:hAnsi="Times New Roman" w:cs="Times New Roman"/>
          <w:sz w:val="24"/>
          <w:szCs w:val="24"/>
        </w:rPr>
        <w:t xml:space="preserve"> ve e-posta adresleri elde edilmiştir</w:t>
      </w:r>
      <w:r>
        <w:rPr>
          <w:rFonts w:ascii="Times New Roman" w:hAnsi="Times New Roman" w:cs="Times New Roman"/>
          <w:sz w:val="24"/>
          <w:szCs w:val="24"/>
        </w:rPr>
        <w:t xml:space="preserve">. </w:t>
      </w:r>
      <w:r w:rsidR="000825FA">
        <w:rPr>
          <w:rFonts w:ascii="Times New Roman" w:hAnsi="Times New Roman" w:cs="Times New Roman"/>
          <w:sz w:val="24"/>
          <w:szCs w:val="24"/>
        </w:rPr>
        <w:t>Bu incelemede ana</w:t>
      </w:r>
      <w:r w:rsidR="00874F4C">
        <w:rPr>
          <w:rFonts w:ascii="Times New Roman" w:hAnsi="Times New Roman" w:cs="Times New Roman"/>
          <w:sz w:val="24"/>
          <w:szCs w:val="24"/>
        </w:rPr>
        <w:t xml:space="preserve"> </w:t>
      </w:r>
      <w:r w:rsidR="000825FA">
        <w:rPr>
          <w:rFonts w:ascii="Times New Roman" w:hAnsi="Times New Roman" w:cs="Times New Roman"/>
          <w:sz w:val="24"/>
          <w:szCs w:val="24"/>
        </w:rPr>
        <w:t>kütle 400 olarak belirlenmiştir ve akademik anket çalışmalarının ulaşılmasını sağlayan bir program sayesinde katılımcılara anketler iletilmiştir</w:t>
      </w:r>
      <w:r>
        <w:rPr>
          <w:rFonts w:ascii="Times New Roman" w:hAnsi="Times New Roman" w:cs="Times New Roman"/>
          <w:sz w:val="24"/>
          <w:szCs w:val="24"/>
        </w:rPr>
        <w:t xml:space="preserve">; </w:t>
      </w:r>
      <w:r w:rsidR="000825FA">
        <w:rPr>
          <w:rFonts w:ascii="Times New Roman" w:hAnsi="Times New Roman" w:cs="Times New Roman"/>
          <w:sz w:val="24"/>
          <w:szCs w:val="24"/>
        </w:rPr>
        <w:t xml:space="preserve">gönderilen bu anketlerden </w:t>
      </w:r>
      <w:r>
        <w:rPr>
          <w:rFonts w:ascii="Times New Roman" w:hAnsi="Times New Roman" w:cs="Times New Roman"/>
          <w:sz w:val="24"/>
          <w:szCs w:val="24"/>
        </w:rPr>
        <w:t>cevaplanan 235 anketten kullanılabilir 207 anket %</w:t>
      </w:r>
      <w:r w:rsidR="00874F4C">
        <w:rPr>
          <w:rFonts w:ascii="Times New Roman" w:hAnsi="Times New Roman" w:cs="Times New Roman"/>
          <w:sz w:val="24"/>
          <w:szCs w:val="24"/>
        </w:rPr>
        <w:t xml:space="preserve"> </w:t>
      </w:r>
      <w:r>
        <w:rPr>
          <w:rFonts w:ascii="Times New Roman" w:hAnsi="Times New Roman" w:cs="Times New Roman"/>
          <w:sz w:val="24"/>
          <w:szCs w:val="24"/>
        </w:rPr>
        <w:t xml:space="preserve">51,75 cevaplanma oranı ile çalışmanın analizlerine dahil edilmiştir. Çalışmada uygulama Mayıs-Eylül </w:t>
      </w:r>
      <w:r w:rsidR="003638FF">
        <w:rPr>
          <w:rFonts w:ascii="Times New Roman" w:hAnsi="Times New Roman" w:cs="Times New Roman"/>
          <w:sz w:val="24"/>
          <w:szCs w:val="24"/>
        </w:rPr>
        <w:t>2015 döneminde yapılmıştır</w:t>
      </w:r>
      <w:r w:rsidR="004811E7">
        <w:rPr>
          <w:rFonts w:ascii="Times New Roman" w:hAnsi="Times New Roman" w:cs="Times New Roman"/>
          <w:sz w:val="24"/>
          <w:szCs w:val="24"/>
        </w:rPr>
        <w:t xml:space="preserve">. </w:t>
      </w:r>
    </w:p>
    <w:p w:rsidR="004811E7" w:rsidRPr="00DA0E53" w:rsidRDefault="004811E7" w:rsidP="004B5F7A">
      <w:pPr>
        <w:spacing w:after="0" w:line="240" w:lineRule="auto"/>
        <w:ind w:left="227" w:right="113"/>
        <w:jc w:val="both"/>
        <w:rPr>
          <w:rFonts w:ascii="Times New Roman" w:hAnsi="Times New Roman" w:cs="Times New Roman"/>
          <w:sz w:val="24"/>
          <w:szCs w:val="24"/>
        </w:rPr>
      </w:pPr>
    </w:p>
    <w:p w:rsidR="004811E7" w:rsidRPr="00EA3303" w:rsidRDefault="00EA3303" w:rsidP="00EA3303">
      <w:pPr>
        <w:autoSpaceDE w:val="0"/>
        <w:autoSpaceDN w:val="0"/>
        <w:adjustRightInd w:val="0"/>
        <w:spacing w:after="0" w:line="240" w:lineRule="auto"/>
        <w:ind w:right="113"/>
        <w:jc w:val="both"/>
        <w:rPr>
          <w:rFonts w:ascii="Times New Roman" w:hAnsi="Times New Roman" w:cs="Times New Roman"/>
          <w:b/>
          <w:color w:val="221E1F"/>
          <w:sz w:val="24"/>
          <w:szCs w:val="24"/>
        </w:rPr>
      </w:pPr>
      <w:r>
        <w:rPr>
          <w:rFonts w:ascii="Times New Roman" w:hAnsi="Times New Roman" w:cs="Times New Roman"/>
          <w:b/>
          <w:color w:val="221E1F"/>
          <w:sz w:val="24"/>
          <w:szCs w:val="24"/>
        </w:rPr>
        <w:t xml:space="preserve">    3.3.</w:t>
      </w:r>
      <w:r w:rsidR="004811E7" w:rsidRPr="00EA3303">
        <w:rPr>
          <w:rFonts w:ascii="Times New Roman" w:hAnsi="Times New Roman" w:cs="Times New Roman"/>
          <w:b/>
          <w:color w:val="221E1F"/>
          <w:sz w:val="24"/>
          <w:szCs w:val="24"/>
        </w:rPr>
        <w:t>Veri Toplama Yöntemi</w:t>
      </w:r>
    </w:p>
    <w:p w:rsidR="006322B7" w:rsidRPr="00E62E9E" w:rsidRDefault="006322B7" w:rsidP="004B5F7A">
      <w:pPr>
        <w:pStyle w:val="ListeParagraf"/>
        <w:autoSpaceDE w:val="0"/>
        <w:autoSpaceDN w:val="0"/>
        <w:adjustRightInd w:val="0"/>
        <w:spacing w:after="0" w:line="240" w:lineRule="auto"/>
        <w:ind w:left="1080" w:right="113"/>
        <w:jc w:val="both"/>
        <w:rPr>
          <w:rFonts w:ascii="Times New Roman" w:hAnsi="Times New Roman" w:cs="Times New Roman"/>
          <w:b/>
          <w:color w:val="221E1F"/>
          <w:sz w:val="24"/>
          <w:szCs w:val="24"/>
        </w:rPr>
      </w:pPr>
    </w:p>
    <w:p w:rsidR="006322B7" w:rsidRPr="007B04CB" w:rsidRDefault="004811E7" w:rsidP="007B04CB">
      <w:pPr>
        <w:spacing w:after="0" w:line="240" w:lineRule="auto"/>
        <w:ind w:left="227" w:right="113"/>
        <w:jc w:val="both"/>
        <w:rPr>
          <w:rFonts w:ascii="Times New Roman" w:hAnsi="Times New Roman"/>
          <w:sz w:val="24"/>
          <w:szCs w:val="24"/>
        </w:rPr>
      </w:pPr>
      <w:r w:rsidRPr="00102647">
        <w:rPr>
          <w:rFonts w:ascii="Times New Roman" w:hAnsi="Times New Roman" w:cs="Times New Roman"/>
          <w:sz w:val="24"/>
          <w:szCs w:val="24"/>
        </w:rPr>
        <w:t xml:space="preserve">Veri </w:t>
      </w:r>
      <w:r w:rsidR="000825FA">
        <w:rPr>
          <w:rFonts w:ascii="Times New Roman" w:hAnsi="Times New Roman" w:cs="Times New Roman"/>
          <w:sz w:val="24"/>
          <w:szCs w:val="24"/>
        </w:rPr>
        <w:t xml:space="preserve">e-posta yolu ile yapılan anketlerden toplanmıştır. </w:t>
      </w:r>
      <w:r w:rsidR="0016727D">
        <w:rPr>
          <w:rFonts w:ascii="Times New Roman" w:hAnsi="Times New Roman" w:cs="Times New Roman"/>
          <w:sz w:val="24"/>
          <w:szCs w:val="24"/>
        </w:rPr>
        <w:t>Çalışmanın amacına yönelik oluşturulan anket soruları iki bölümden oluşmuştur. Birinci bölümde Türkiye’de turizm eğitimi veren turizm akademisyenlerinin çalıştıkları kurumlarda iş tatmini ve iş performansına yönelik sorulara yer verilmiştir. İş tatmini değişkeni Minesota (1975) tar</w:t>
      </w:r>
      <w:r w:rsidR="00A41AD6">
        <w:rPr>
          <w:rFonts w:ascii="Times New Roman" w:hAnsi="Times New Roman" w:cs="Times New Roman"/>
          <w:sz w:val="24"/>
          <w:szCs w:val="24"/>
        </w:rPr>
        <w:t>afından geliştirilen 20 ifadeli</w:t>
      </w:r>
      <w:r w:rsidR="0016727D">
        <w:rPr>
          <w:rFonts w:ascii="Times New Roman" w:hAnsi="Times New Roman" w:cs="Times New Roman"/>
          <w:sz w:val="24"/>
          <w:szCs w:val="24"/>
        </w:rPr>
        <w:t xml:space="preserve"> kısa </w:t>
      </w:r>
      <w:r w:rsidR="00835CF7">
        <w:rPr>
          <w:rFonts w:ascii="Times New Roman" w:hAnsi="Times New Roman" w:cs="Times New Roman"/>
          <w:sz w:val="24"/>
          <w:szCs w:val="24"/>
        </w:rPr>
        <w:t>ölçek</w:t>
      </w:r>
      <w:r w:rsidR="0016727D">
        <w:rPr>
          <w:rFonts w:ascii="Times New Roman" w:hAnsi="Times New Roman" w:cs="Times New Roman"/>
          <w:sz w:val="24"/>
          <w:szCs w:val="24"/>
        </w:rPr>
        <w:t xml:space="preserve"> ile ölçülmüştür. </w:t>
      </w:r>
      <w:r w:rsidR="0016727D" w:rsidRPr="002B109B">
        <w:rPr>
          <w:rFonts w:ascii="Times New Roman" w:hAnsi="Times New Roman" w:cs="Times New Roman"/>
          <w:sz w:val="24"/>
          <w:szCs w:val="24"/>
        </w:rPr>
        <w:t>İş performansı değişkeni ise</w:t>
      </w:r>
      <w:r w:rsidR="007C1FBA">
        <w:rPr>
          <w:rFonts w:ascii="Times New Roman" w:hAnsi="Times New Roman" w:cs="Times New Roman"/>
          <w:sz w:val="24"/>
          <w:szCs w:val="24"/>
        </w:rPr>
        <w:t xml:space="preserve"> Çöl’ün (2008</w:t>
      </w:r>
      <w:r w:rsidR="002B109B" w:rsidRPr="002B109B">
        <w:rPr>
          <w:rFonts w:ascii="Times New Roman" w:hAnsi="Times New Roman" w:cs="Times New Roman"/>
          <w:sz w:val="24"/>
          <w:szCs w:val="24"/>
        </w:rPr>
        <w:t xml:space="preserve">) çalışmasındaki ifadelerden derlenmiştir. </w:t>
      </w:r>
      <w:r w:rsidR="0016727D" w:rsidRPr="002B109B">
        <w:rPr>
          <w:rFonts w:ascii="Times New Roman" w:hAnsi="Times New Roman" w:cs="Times New Roman"/>
          <w:sz w:val="24"/>
          <w:szCs w:val="24"/>
        </w:rPr>
        <w:t xml:space="preserve"> </w:t>
      </w:r>
      <w:r>
        <w:rPr>
          <w:rFonts w:ascii="Times New Roman" w:hAnsi="Times New Roman"/>
          <w:sz w:val="24"/>
          <w:szCs w:val="24"/>
          <w:lang w:eastAsia="tr-TR"/>
        </w:rPr>
        <w:t>Bu bölüme ilişkin ifadeler</w:t>
      </w:r>
      <w:r w:rsidRPr="007752C6">
        <w:rPr>
          <w:rFonts w:ascii="Times New Roman" w:hAnsi="Times New Roman"/>
          <w:sz w:val="24"/>
          <w:szCs w:val="24"/>
          <w:lang w:eastAsia="tr-TR"/>
        </w:rPr>
        <w:t xml:space="preserve"> orta noktası nötr olan (3), Kesinlikle Katılmıyorum’dan (1), Kesinlikle Katılıyorum’a (5) kadar uzanan, Likert tipi bir ölçekle hazırlanmıştır. </w:t>
      </w:r>
      <w:r w:rsidRPr="007752C6">
        <w:rPr>
          <w:rFonts w:ascii="Times New Roman" w:hAnsi="Times New Roman"/>
          <w:sz w:val="24"/>
          <w:szCs w:val="24"/>
        </w:rPr>
        <w:t>Likert ölçeği, konu ile ilgili çeşitli yargıları cevaplayıcının ne derecede katılıp katılmadığını saptayarak kişilerin tutumlarını belirlemeyi amaçlaya</w:t>
      </w:r>
      <w:r>
        <w:rPr>
          <w:rFonts w:ascii="Times New Roman" w:hAnsi="Times New Roman"/>
          <w:sz w:val="24"/>
          <w:szCs w:val="24"/>
        </w:rPr>
        <w:t>n bir ölçektir (Kurtuluş, 2010</w:t>
      </w:r>
      <w:r w:rsidRPr="007752C6">
        <w:rPr>
          <w:rFonts w:ascii="Times New Roman" w:hAnsi="Times New Roman"/>
          <w:sz w:val="24"/>
          <w:szCs w:val="24"/>
        </w:rPr>
        <w:t>: 105). Anketin son bölümünde, katılımcıların demografik öz</w:t>
      </w:r>
      <w:r w:rsidR="002B109B">
        <w:rPr>
          <w:rFonts w:ascii="Times New Roman" w:hAnsi="Times New Roman"/>
          <w:sz w:val="24"/>
          <w:szCs w:val="24"/>
        </w:rPr>
        <w:t>elliklerine ve akademik unvan ile ilg</w:t>
      </w:r>
      <w:r w:rsidR="00A41AD6">
        <w:rPr>
          <w:rFonts w:ascii="Times New Roman" w:hAnsi="Times New Roman"/>
          <w:sz w:val="24"/>
          <w:szCs w:val="24"/>
        </w:rPr>
        <w:t>ili ifadelere yer verilerek sınıflandırılmıştır.</w:t>
      </w:r>
    </w:p>
    <w:p w:rsidR="00945504" w:rsidRPr="00945504" w:rsidRDefault="00945504" w:rsidP="00945504">
      <w:pPr>
        <w:autoSpaceDE w:val="0"/>
        <w:autoSpaceDN w:val="0"/>
        <w:adjustRightInd w:val="0"/>
        <w:spacing w:after="0" w:line="240" w:lineRule="auto"/>
        <w:ind w:left="587" w:right="113"/>
        <w:jc w:val="both"/>
        <w:rPr>
          <w:rFonts w:ascii="TimesNewRomanPSMT" w:hAnsi="TimesNewRomanPSMT" w:cs="TimesNewRomanPSMT"/>
          <w:sz w:val="24"/>
          <w:szCs w:val="24"/>
        </w:rPr>
      </w:pPr>
    </w:p>
    <w:p w:rsidR="004811E7" w:rsidRPr="00C47BE0" w:rsidRDefault="00C47BE0" w:rsidP="00C47BE0">
      <w:pPr>
        <w:autoSpaceDE w:val="0"/>
        <w:autoSpaceDN w:val="0"/>
        <w:adjustRightInd w:val="0"/>
        <w:spacing w:after="0" w:line="240" w:lineRule="auto"/>
        <w:ind w:right="113"/>
        <w:jc w:val="both"/>
        <w:rPr>
          <w:rFonts w:ascii="Times New Roman" w:hAnsi="Times New Roman" w:cs="Times New Roman"/>
          <w:b/>
          <w:color w:val="221E1F"/>
          <w:sz w:val="24"/>
          <w:szCs w:val="24"/>
        </w:rPr>
      </w:pPr>
      <w:r>
        <w:rPr>
          <w:rFonts w:ascii="Times New Roman" w:hAnsi="Times New Roman" w:cs="Times New Roman"/>
          <w:b/>
          <w:color w:val="221E1F"/>
          <w:sz w:val="24"/>
          <w:szCs w:val="24"/>
        </w:rPr>
        <w:t xml:space="preserve">   3.4.</w:t>
      </w:r>
      <w:r w:rsidR="004811E7" w:rsidRPr="00C47BE0">
        <w:rPr>
          <w:rFonts w:ascii="Times New Roman" w:hAnsi="Times New Roman" w:cs="Times New Roman"/>
          <w:b/>
          <w:color w:val="221E1F"/>
          <w:sz w:val="24"/>
          <w:szCs w:val="24"/>
        </w:rPr>
        <w:t>Verilerin Analizi</w:t>
      </w:r>
    </w:p>
    <w:p w:rsidR="006322B7" w:rsidRPr="00E62E9E" w:rsidRDefault="006322B7" w:rsidP="004B5F7A">
      <w:pPr>
        <w:pStyle w:val="ListeParagraf"/>
        <w:autoSpaceDE w:val="0"/>
        <w:autoSpaceDN w:val="0"/>
        <w:adjustRightInd w:val="0"/>
        <w:spacing w:after="0" w:line="240" w:lineRule="auto"/>
        <w:ind w:left="1080" w:right="113"/>
        <w:jc w:val="both"/>
        <w:rPr>
          <w:rFonts w:ascii="Times New Roman" w:hAnsi="Times New Roman" w:cs="Times New Roman"/>
          <w:b/>
          <w:color w:val="221E1F"/>
          <w:sz w:val="24"/>
          <w:szCs w:val="24"/>
        </w:rPr>
      </w:pPr>
    </w:p>
    <w:p w:rsidR="000825FA" w:rsidRDefault="004811E7" w:rsidP="000825FA">
      <w:pPr>
        <w:autoSpaceDE w:val="0"/>
        <w:autoSpaceDN w:val="0"/>
        <w:adjustRightInd w:val="0"/>
        <w:spacing w:after="0" w:line="240" w:lineRule="auto"/>
        <w:ind w:left="227" w:right="113"/>
        <w:jc w:val="both"/>
        <w:rPr>
          <w:rFonts w:ascii="Times New Roman" w:hAnsi="Times New Roman" w:cs="Times New Roman"/>
          <w:sz w:val="24"/>
          <w:szCs w:val="24"/>
        </w:rPr>
      </w:pPr>
      <w:r w:rsidRPr="00102647">
        <w:rPr>
          <w:rFonts w:ascii="Times New Roman" w:hAnsi="Times New Roman" w:cs="Times New Roman"/>
          <w:sz w:val="24"/>
          <w:szCs w:val="24"/>
        </w:rPr>
        <w:t>Toplanan veriler</w:t>
      </w:r>
      <w:r w:rsidR="000825FA">
        <w:rPr>
          <w:rFonts w:ascii="Times New Roman" w:hAnsi="Times New Roman" w:cs="Times New Roman"/>
          <w:sz w:val="24"/>
          <w:szCs w:val="24"/>
        </w:rPr>
        <w:t xml:space="preserve">in istatistiksel analizi SPSS paket programı kullanılarak yapılmıştır. Gözlenen değişkenlere ilişkin olarak frekans </w:t>
      </w:r>
      <w:r w:rsidRPr="00102647">
        <w:rPr>
          <w:rFonts w:ascii="Times New Roman" w:hAnsi="Times New Roman" w:cs="Times New Roman"/>
          <w:sz w:val="24"/>
          <w:szCs w:val="24"/>
        </w:rPr>
        <w:t>ve yüzde</w:t>
      </w:r>
      <w:r w:rsidR="000825FA">
        <w:rPr>
          <w:rFonts w:ascii="Times New Roman" w:hAnsi="Times New Roman" w:cs="Times New Roman"/>
          <w:sz w:val="24"/>
          <w:szCs w:val="24"/>
        </w:rPr>
        <w:t>ler</w:t>
      </w:r>
      <w:r w:rsidR="00C47BE0">
        <w:rPr>
          <w:rFonts w:ascii="Times New Roman" w:hAnsi="Times New Roman" w:cs="Times New Roman"/>
          <w:sz w:val="24"/>
          <w:szCs w:val="24"/>
        </w:rPr>
        <w:t>in</w:t>
      </w:r>
      <w:r w:rsidR="000825FA">
        <w:rPr>
          <w:rFonts w:ascii="Times New Roman" w:hAnsi="Times New Roman" w:cs="Times New Roman"/>
          <w:sz w:val="24"/>
          <w:szCs w:val="24"/>
        </w:rPr>
        <w:t xml:space="preserve"> merkezi eğilim ve dağılım </w:t>
      </w:r>
      <w:r w:rsidRPr="00102647">
        <w:rPr>
          <w:rFonts w:ascii="Times New Roman" w:hAnsi="Times New Roman" w:cs="Times New Roman"/>
          <w:sz w:val="24"/>
          <w:szCs w:val="24"/>
        </w:rPr>
        <w:t xml:space="preserve">ölçüleri </w:t>
      </w:r>
      <w:r w:rsidR="000825FA">
        <w:rPr>
          <w:rFonts w:ascii="Times New Roman" w:hAnsi="Times New Roman" w:cs="Times New Roman"/>
          <w:sz w:val="24"/>
          <w:szCs w:val="24"/>
        </w:rPr>
        <w:t xml:space="preserve">verilmiştir. Hipotezlerin istatistiksel olarak testleri gerçekleştirilmiştir. </w:t>
      </w:r>
      <w:r w:rsidR="000825FA" w:rsidDel="00D15937">
        <w:rPr>
          <w:rFonts w:ascii="Times New Roman" w:hAnsi="Times New Roman" w:cs="Times New Roman"/>
          <w:sz w:val="24"/>
          <w:szCs w:val="24"/>
        </w:rPr>
        <w:t xml:space="preserve"> </w:t>
      </w:r>
    </w:p>
    <w:p w:rsidR="00C72A16" w:rsidRDefault="00C72A16" w:rsidP="00C64F6D">
      <w:pPr>
        <w:autoSpaceDE w:val="0"/>
        <w:autoSpaceDN w:val="0"/>
        <w:adjustRightInd w:val="0"/>
        <w:spacing w:after="0" w:line="240" w:lineRule="auto"/>
        <w:ind w:right="113"/>
        <w:jc w:val="both"/>
        <w:rPr>
          <w:rFonts w:ascii="Times New Roman" w:hAnsi="Times New Roman" w:cs="Times New Roman"/>
          <w:sz w:val="24"/>
          <w:szCs w:val="24"/>
        </w:rPr>
      </w:pPr>
    </w:p>
    <w:p w:rsidR="00C47BE0" w:rsidRDefault="00C47BE0" w:rsidP="00C47BE0">
      <w:pPr>
        <w:autoSpaceDE w:val="0"/>
        <w:autoSpaceDN w:val="0"/>
        <w:adjustRightInd w:val="0"/>
        <w:spacing w:after="0" w:line="240" w:lineRule="auto"/>
        <w:ind w:right="113"/>
        <w:jc w:val="both"/>
        <w:rPr>
          <w:rFonts w:ascii="Times New Roman" w:hAnsi="Times New Roman" w:cs="Times New Roman"/>
          <w:b/>
          <w:sz w:val="24"/>
          <w:szCs w:val="24"/>
        </w:rPr>
      </w:pPr>
      <w:r>
        <w:rPr>
          <w:rFonts w:ascii="Times New Roman" w:hAnsi="Times New Roman" w:cs="Times New Roman"/>
          <w:b/>
          <w:sz w:val="24"/>
          <w:szCs w:val="24"/>
        </w:rPr>
        <w:t xml:space="preserve">   3.5.Bulgular ve </w:t>
      </w:r>
      <w:r w:rsidR="00211796">
        <w:rPr>
          <w:rFonts w:ascii="Times New Roman" w:hAnsi="Times New Roman" w:cs="Times New Roman"/>
          <w:b/>
          <w:sz w:val="24"/>
          <w:szCs w:val="24"/>
        </w:rPr>
        <w:t>Yorum</w:t>
      </w:r>
    </w:p>
    <w:p w:rsidR="00C47BE0" w:rsidRDefault="00C47BE0" w:rsidP="00C47BE0">
      <w:pPr>
        <w:autoSpaceDE w:val="0"/>
        <w:autoSpaceDN w:val="0"/>
        <w:adjustRightInd w:val="0"/>
        <w:spacing w:after="0" w:line="240" w:lineRule="auto"/>
        <w:ind w:right="113"/>
        <w:jc w:val="both"/>
        <w:rPr>
          <w:rFonts w:ascii="Times New Roman" w:hAnsi="Times New Roman" w:cs="Times New Roman"/>
          <w:b/>
          <w:sz w:val="24"/>
          <w:szCs w:val="24"/>
        </w:rPr>
      </w:pPr>
      <w:r>
        <w:rPr>
          <w:rFonts w:ascii="Times New Roman" w:hAnsi="Times New Roman" w:cs="Times New Roman"/>
          <w:b/>
          <w:sz w:val="24"/>
          <w:szCs w:val="24"/>
        </w:rPr>
        <w:t xml:space="preserve">   </w:t>
      </w:r>
    </w:p>
    <w:p w:rsidR="00393ABE" w:rsidRPr="00C47BE0" w:rsidRDefault="00C47BE0" w:rsidP="00C47BE0">
      <w:pPr>
        <w:autoSpaceDE w:val="0"/>
        <w:autoSpaceDN w:val="0"/>
        <w:adjustRightInd w:val="0"/>
        <w:spacing w:after="0" w:line="240" w:lineRule="auto"/>
        <w:ind w:right="113"/>
        <w:jc w:val="both"/>
        <w:rPr>
          <w:rFonts w:ascii="Times New Roman" w:hAnsi="Times New Roman" w:cs="Times New Roman"/>
          <w:b/>
          <w:sz w:val="24"/>
          <w:szCs w:val="24"/>
        </w:rPr>
      </w:pPr>
      <w:r>
        <w:rPr>
          <w:rFonts w:ascii="Times New Roman" w:hAnsi="Times New Roman" w:cs="Times New Roman"/>
          <w:b/>
          <w:sz w:val="24"/>
          <w:szCs w:val="24"/>
        </w:rPr>
        <w:t xml:space="preserve">   3.5.1.</w:t>
      </w:r>
      <w:r w:rsidR="00393ABE" w:rsidRPr="00C47BE0">
        <w:rPr>
          <w:rFonts w:ascii="Times New Roman" w:hAnsi="Times New Roman" w:cs="Times New Roman"/>
          <w:b/>
          <w:sz w:val="24"/>
          <w:szCs w:val="24"/>
        </w:rPr>
        <w:t>Katılımcıların Demografik Özelliklerine İlişkiler Bulgular</w:t>
      </w:r>
    </w:p>
    <w:p w:rsidR="00C72A16" w:rsidRDefault="00C72A16" w:rsidP="004B5F7A">
      <w:pPr>
        <w:spacing w:after="0" w:line="240" w:lineRule="auto"/>
        <w:ind w:left="720" w:right="113"/>
        <w:jc w:val="both"/>
        <w:rPr>
          <w:rFonts w:ascii="Times New Roman" w:hAnsi="Times New Roman" w:cs="Times New Roman"/>
        </w:rPr>
      </w:pPr>
    </w:p>
    <w:p w:rsidR="00C72A16" w:rsidRPr="00C72A16" w:rsidRDefault="00C72A16" w:rsidP="00C64F6D">
      <w:pPr>
        <w:spacing w:after="0" w:line="240" w:lineRule="auto"/>
        <w:ind w:left="227" w:right="113"/>
        <w:jc w:val="both"/>
        <w:rPr>
          <w:rFonts w:ascii="Times New Roman" w:hAnsi="Times New Roman" w:cs="Times New Roman"/>
          <w:sz w:val="24"/>
          <w:szCs w:val="24"/>
        </w:rPr>
      </w:pPr>
      <w:r w:rsidRPr="00C72A16">
        <w:rPr>
          <w:rFonts w:ascii="Times New Roman" w:hAnsi="Times New Roman" w:cs="Times New Roman"/>
          <w:sz w:val="24"/>
          <w:szCs w:val="24"/>
        </w:rPr>
        <w:t>Araştırma kapsamında katılımcıların temel özelliklerine ilişkin frekans ve yüzde dağılımları gibi tanıml</w:t>
      </w:r>
      <w:r w:rsidR="00FB273F">
        <w:rPr>
          <w:rFonts w:ascii="Times New Roman" w:hAnsi="Times New Roman" w:cs="Times New Roman"/>
          <w:sz w:val="24"/>
          <w:szCs w:val="24"/>
        </w:rPr>
        <w:t>ayıcı istatistiki bilgiler Çizelge</w:t>
      </w:r>
      <w:r w:rsidRPr="00C72A16">
        <w:rPr>
          <w:rFonts w:ascii="Times New Roman" w:hAnsi="Times New Roman" w:cs="Times New Roman"/>
          <w:sz w:val="24"/>
          <w:szCs w:val="24"/>
        </w:rPr>
        <w:t xml:space="preserve"> 2’de yer almaktadır</w:t>
      </w:r>
      <w:r>
        <w:rPr>
          <w:rFonts w:ascii="Times New Roman" w:hAnsi="Times New Roman" w:cs="Times New Roman"/>
          <w:sz w:val="24"/>
          <w:szCs w:val="24"/>
        </w:rPr>
        <w:t>:</w:t>
      </w:r>
    </w:p>
    <w:p w:rsidR="001B7A83" w:rsidRDefault="001B7A83" w:rsidP="004B5F7A">
      <w:pPr>
        <w:spacing w:after="0" w:line="240" w:lineRule="auto"/>
        <w:ind w:left="720" w:right="113"/>
        <w:jc w:val="both"/>
        <w:rPr>
          <w:rFonts w:ascii="Times New Roman" w:hAnsi="Times New Roman" w:cs="Times New Roman"/>
          <w:sz w:val="24"/>
          <w:szCs w:val="24"/>
        </w:rPr>
      </w:pPr>
    </w:p>
    <w:p w:rsidR="00652D15" w:rsidRDefault="00652D15" w:rsidP="004B5F7A">
      <w:pPr>
        <w:spacing w:after="0" w:line="240" w:lineRule="auto"/>
        <w:ind w:left="720" w:right="113"/>
        <w:jc w:val="both"/>
        <w:rPr>
          <w:rFonts w:ascii="Times New Roman" w:hAnsi="Times New Roman" w:cs="Times New Roman"/>
          <w:sz w:val="24"/>
          <w:szCs w:val="24"/>
        </w:rPr>
      </w:pPr>
    </w:p>
    <w:p w:rsidR="00C64F6D" w:rsidRDefault="00C64F6D" w:rsidP="004B5F7A">
      <w:pPr>
        <w:spacing w:after="0" w:line="240" w:lineRule="auto"/>
        <w:ind w:left="720" w:right="113"/>
        <w:jc w:val="both"/>
        <w:rPr>
          <w:rFonts w:ascii="Times New Roman" w:hAnsi="Times New Roman" w:cs="Times New Roman"/>
          <w:sz w:val="24"/>
          <w:szCs w:val="24"/>
        </w:rPr>
      </w:pPr>
    </w:p>
    <w:p w:rsidR="00C64F6D" w:rsidRDefault="00C64F6D" w:rsidP="004B5F7A">
      <w:pPr>
        <w:spacing w:after="0" w:line="240" w:lineRule="auto"/>
        <w:ind w:left="720" w:right="113"/>
        <w:jc w:val="both"/>
        <w:rPr>
          <w:rFonts w:ascii="Times New Roman" w:hAnsi="Times New Roman" w:cs="Times New Roman"/>
          <w:sz w:val="24"/>
          <w:szCs w:val="24"/>
        </w:rPr>
      </w:pPr>
    </w:p>
    <w:p w:rsidR="00C64F6D" w:rsidRDefault="00C64F6D" w:rsidP="004B5F7A">
      <w:pPr>
        <w:spacing w:after="0" w:line="240" w:lineRule="auto"/>
        <w:ind w:left="720" w:right="113"/>
        <w:jc w:val="both"/>
        <w:rPr>
          <w:rFonts w:ascii="Times New Roman" w:hAnsi="Times New Roman" w:cs="Times New Roman"/>
          <w:sz w:val="24"/>
          <w:szCs w:val="24"/>
        </w:rPr>
      </w:pPr>
    </w:p>
    <w:p w:rsidR="00C64F6D" w:rsidRDefault="00C64F6D" w:rsidP="004B5F7A">
      <w:pPr>
        <w:spacing w:after="0" w:line="240" w:lineRule="auto"/>
        <w:ind w:left="720" w:right="113"/>
        <w:jc w:val="both"/>
        <w:rPr>
          <w:rFonts w:ascii="Times New Roman" w:hAnsi="Times New Roman" w:cs="Times New Roman"/>
          <w:sz w:val="24"/>
          <w:szCs w:val="24"/>
        </w:rPr>
      </w:pPr>
    </w:p>
    <w:p w:rsidR="00C64F6D" w:rsidRDefault="00C64F6D" w:rsidP="004B5F7A">
      <w:pPr>
        <w:spacing w:after="0" w:line="240" w:lineRule="auto"/>
        <w:ind w:left="720" w:right="113"/>
        <w:jc w:val="both"/>
        <w:rPr>
          <w:rFonts w:ascii="Times New Roman" w:hAnsi="Times New Roman" w:cs="Times New Roman"/>
          <w:sz w:val="24"/>
          <w:szCs w:val="24"/>
        </w:rPr>
      </w:pPr>
    </w:p>
    <w:p w:rsidR="00C64F6D" w:rsidRDefault="00C64F6D" w:rsidP="004B5F7A">
      <w:pPr>
        <w:spacing w:after="0" w:line="240" w:lineRule="auto"/>
        <w:ind w:left="720" w:right="113"/>
        <w:jc w:val="both"/>
        <w:rPr>
          <w:rFonts w:ascii="Times New Roman" w:hAnsi="Times New Roman" w:cs="Times New Roman"/>
          <w:sz w:val="24"/>
          <w:szCs w:val="24"/>
        </w:rPr>
      </w:pPr>
    </w:p>
    <w:p w:rsidR="00C72A16" w:rsidRPr="00FE593C" w:rsidRDefault="004B5F7A" w:rsidP="00FE593C">
      <w:pPr>
        <w:spacing w:before="120" w:after="120" w:line="240" w:lineRule="auto"/>
        <w:ind w:left="720" w:right="113"/>
        <w:jc w:val="center"/>
        <w:rPr>
          <w:rFonts w:ascii="Times New Roman" w:hAnsi="Times New Roman" w:cs="Times New Roman"/>
          <w:b/>
          <w:sz w:val="24"/>
          <w:szCs w:val="24"/>
        </w:rPr>
      </w:pPr>
      <w:r w:rsidRPr="00FE593C">
        <w:rPr>
          <w:rFonts w:ascii="Times New Roman" w:hAnsi="Times New Roman" w:cs="Times New Roman"/>
          <w:b/>
          <w:sz w:val="24"/>
          <w:szCs w:val="24"/>
        </w:rPr>
        <w:t>Çizelge</w:t>
      </w:r>
      <w:r w:rsidR="00C72A16" w:rsidRPr="00FE593C">
        <w:rPr>
          <w:rFonts w:ascii="Times New Roman" w:hAnsi="Times New Roman" w:cs="Times New Roman"/>
          <w:b/>
          <w:sz w:val="24"/>
          <w:szCs w:val="24"/>
        </w:rPr>
        <w:t xml:space="preserve"> 2. Katılımcıların Demografik Bilgilerine İlişkin Bulgular</w:t>
      </w:r>
    </w:p>
    <w:tbl>
      <w:tblPr>
        <w:tblStyle w:val="TabloKlavuzu"/>
        <w:tblW w:w="0" w:type="auto"/>
        <w:tblInd w:w="392" w:type="dxa"/>
        <w:tblLook w:val="04A0" w:firstRow="1" w:lastRow="0" w:firstColumn="1" w:lastColumn="0" w:noHBand="0" w:noVBand="1"/>
      </w:tblPr>
      <w:tblGrid>
        <w:gridCol w:w="2542"/>
        <w:gridCol w:w="2118"/>
        <w:gridCol w:w="2118"/>
        <w:gridCol w:w="2118"/>
      </w:tblGrid>
      <w:tr w:rsidR="001B7A83" w:rsidRPr="001B7A83" w:rsidTr="00767004">
        <w:tc>
          <w:tcPr>
            <w:tcW w:w="4660" w:type="dxa"/>
            <w:gridSpan w:val="2"/>
          </w:tcPr>
          <w:p w:rsidR="001B7A83" w:rsidRPr="001B7A83" w:rsidRDefault="001B7A83" w:rsidP="00FB273F">
            <w:pPr>
              <w:spacing w:line="276" w:lineRule="auto"/>
              <w:ind w:right="113"/>
              <w:jc w:val="center"/>
              <w:rPr>
                <w:rFonts w:ascii="Times New Roman" w:hAnsi="Times New Roman" w:cs="Times New Roman"/>
                <w:b/>
                <w:sz w:val="20"/>
                <w:szCs w:val="20"/>
              </w:rPr>
            </w:pPr>
            <w:r w:rsidRPr="001B7A83">
              <w:rPr>
                <w:rFonts w:ascii="Times New Roman" w:hAnsi="Times New Roman" w:cs="Times New Roman"/>
                <w:b/>
                <w:sz w:val="20"/>
                <w:szCs w:val="20"/>
              </w:rPr>
              <w:t>Özellikler</w:t>
            </w:r>
          </w:p>
        </w:tc>
        <w:tc>
          <w:tcPr>
            <w:tcW w:w="2118" w:type="dxa"/>
          </w:tcPr>
          <w:p w:rsidR="001B7A83" w:rsidRPr="001B7A83" w:rsidRDefault="001B7A83" w:rsidP="00FB273F">
            <w:pPr>
              <w:spacing w:line="276" w:lineRule="auto"/>
              <w:ind w:right="113"/>
              <w:jc w:val="center"/>
              <w:rPr>
                <w:rFonts w:ascii="Times New Roman" w:hAnsi="Times New Roman" w:cs="Times New Roman"/>
                <w:b/>
                <w:sz w:val="20"/>
                <w:szCs w:val="20"/>
              </w:rPr>
            </w:pPr>
            <w:r w:rsidRPr="001B7A83">
              <w:rPr>
                <w:rFonts w:ascii="Times New Roman" w:hAnsi="Times New Roman" w:cs="Times New Roman"/>
                <w:b/>
                <w:sz w:val="20"/>
                <w:szCs w:val="20"/>
              </w:rPr>
              <w:t>Frekans</w:t>
            </w:r>
          </w:p>
        </w:tc>
        <w:tc>
          <w:tcPr>
            <w:tcW w:w="2118" w:type="dxa"/>
          </w:tcPr>
          <w:p w:rsidR="001B7A83" w:rsidRPr="001B7A83" w:rsidRDefault="001B7A83" w:rsidP="00FB273F">
            <w:pPr>
              <w:spacing w:line="276" w:lineRule="auto"/>
              <w:ind w:right="113"/>
              <w:jc w:val="center"/>
              <w:rPr>
                <w:rFonts w:ascii="Times New Roman" w:hAnsi="Times New Roman" w:cs="Times New Roman"/>
                <w:b/>
                <w:sz w:val="20"/>
                <w:szCs w:val="20"/>
              </w:rPr>
            </w:pPr>
            <w:r w:rsidRPr="001B7A83">
              <w:rPr>
                <w:rFonts w:ascii="Times New Roman" w:hAnsi="Times New Roman" w:cs="Times New Roman"/>
                <w:b/>
                <w:sz w:val="20"/>
                <w:szCs w:val="20"/>
              </w:rPr>
              <w:t>Yüzde</w:t>
            </w:r>
          </w:p>
        </w:tc>
      </w:tr>
      <w:tr w:rsidR="001B7A83" w:rsidRPr="001B7A83" w:rsidTr="00767004">
        <w:tc>
          <w:tcPr>
            <w:tcW w:w="2542" w:type="dxa"/>
          </w:tcPr>
          <w:p w:rsidR="001B7A83" w:rsidRPr="001B7A83" w:rsidRDefault="001B7A83" w:rsidP="00FB273F">
            <w:pPr>
              <w:spacing w:line="276" w:lineRule="auto"/>
              <w:ind w:right="113"/>
              <w:jc w:val="center"/>
              <w:rPr>
                <w:rFonts w:ascii="Times New Roman" w:hAnsi="Times New Roman" w:cs="Times New Roman"/>
                <w:b/>
                <w:sz w:val="20"/>
                <w:szCs w:val="20"/>
              </w:rPr>
            </w:pPr>
            <w:r w:rsidRPr="001B7A83">
              <w:rPr>
                <w:rFonts w:ascii="Times New Roman" w:hAnsi="Times New Roman" w:cs="Times New Roman"/>
                <w:b/>
                <w:sz w:val="20"/>
                <w:szCs w:val="20"/>
              </w:rPr>
              <w:t>Cinsiyet</w:t>
            </w:r>
          </w:p>
        </w:tc>
        <w:tc>
          <w:tcPr>
            <w:tcW w:w="2118" w:type="dxa"/>
          </w:tcPr>
          <w:p w:rsidR="001B7A83" w:rsidRPr="001B7A83" w:rsidRDefault="001B7A83" w:rsidP="00FB273F">
            <w:pPr>
              <w:spacing w:line="276" w:lineRule="auto"/>
              <w:ind w:right="113"/>
              <w:jc w:val="center"/>
              <w:rPr>
                <w:rFonts w:ascii="Times New Roman" w:hAnsi="Times New Roman" w:cs="Times New Roman"/>
                <w:sz w:val="20"/>
                <w:szCs w:val="20"/>
              </w:rPr>
            </w:pPr>
            <w:r w:rsidRPr="001B7A83">
              <w:rPr>
                <w:rFonts w:ascii="Times New Roman" w:hAnsi="Times New Roman" w:cs="Times New Roman"/>
                <w:sz w:val="20"/>
                <w:szCs w:val="20"/>
              </w:rPr>
              <w:t>Kadın</w:t>
            </w:r>
          </w:p>
          <w:p w:rsidR="001B7A83" w:rsidRPr="001B7A83" w:rsidRDefault="001B7A83" w:rsidP="00FB273F">
            <w:pPr>
              <w:spacing w:line="276" w:lineRule="auto"/>
              <w:ind w:right="113"/>
              <w:jc w:val="center"/>
              <w:rPr>
                <w:rFonts w:ascii="Times New Roman" w:hAnsi="Times New Roman" w:cs="Times New Roman"/>
                <w:sz w:val="20"/>
                <w:szCs w:val="20"/>
              </w:rPr>
            </w:pPr>
            <w:r w:rsidRPr="001B7A83">
              <w:rPr>
                <w:rFonts w:ascii="Times New Roman" w:hAnsi="Times New Roman" w:cs="Times New Roman"/>
                <w:sz w:val="20"/>
                <w:szCs w:val="20"/>
              </w:rPr>
              <w:t>Erkek</w:t>
            </w:r>
          </w:p>
        </w:tc>
        <w:tc>
          <w:tcPr>
            <w:tcW w:w="2118" w:type="dxa"/>
          </w:tcPr>
          <w:p w:rsidR="001B7A83" w:rsidRPr="001B7A83" w:rsidRDefault="001B7A83" w:rsidP="00FB273F">
            <w:pPr>
              <w:spacing w:line="276" w:lineRule="auto"/>
              <w:ind w:right="113"/>
              <w:jc w:val="center"/>
              <w:rPr>
                <w:rFonts w:ascii="Times New Roman" w:hAnsi="Times New Roman" w:cs="Times New Roman"/>
                <w:sz w:val="20"/>
                <w:szCs w:val="20"/>
              </w:rPr>
            </w:pPr>
            <w:r w:rsidRPr="001B7A83">
              <w:rPr>
                <w:rFonts w:ascii="Times New Roman" w:hAnsi="Times New Roman" w:cs="Times New Roman"/>
                <w:sz w:val="20"/>
                <w:szCs w:val="20"/>
              </w:rPr>
              <w:t>69</w:t>
            </w:r>
          </w:p>
          <w:p w:rsidR="001B7A83" w:rsidRPr="001B7A83" w:rsidRDefault="001B7A83" w:rsidP="00FB273F">
            <w:pPr>
              <w:spacing w:line="276" w:lineRule="auto"/>
              <w:ind w:right="113"/>
              <w:jc w:val="center"/>
              <w:rPr>
                <w:rFonts w:ascii="Times New Roman" w:hAnsi="Times New Roman" w:cs="Times New Roman"/>
                <w:sz w:val="20"/>
                <w:szCs w:val="20"/>
              </w:rPr>
            </w:pPr>
            <w:r w:rsidRPr="001B7A83">
              <w:rPr>
                <w:rFonts w:ascii="Times New Roman" w:hAnsi="Times New Roman" w:cs="Times New Roman"/>
                <w:sz w:val="20"/>
                <w:szCs w:val="20"/>
              </w:rPr>
              <w:t>138</w:t>
            </w:r>
          </w:p>
        </w:tc>
        <w:tc>
          <w:tcPr>
            <w:tcW w:w="2118" w:type="dxa"/>
          </w:tcPr>
          <w:p w:rsidR="001B7A83" w:rsidRPr="001B7A83" w:rsidRDefault="001B7A83" w:rsidP="00FB273F">
            <w:pPr>
              <w:spacing w:line="276" w:lineRule="auto"/>
              <w:ind w:right="113"/>
              <w:jc w:val="center"/>
              <w:rPr>
                <w:rFonts w:ascii="Times New Roman" w:hAnsi="Times New Roman" w:cs="Times New Roman"/>
                <w:sz w:val="20"/>
                <w:szCs w:val="20"/>
              </w:rPr>
            </w:pPr>
            <w:r w:rsidRPr="001B7A83">
              <w:rPr>
                <w:rFonts w:ascii="Times New Roman" w:hAnsi="Times New Roman" w:cs="Times New Roman"/>
                <w:sz w:val="20"/>
                <w:szCs w:val="20"/>
              </w:rPr>
              <w:t>33,3</w:t>
            </w:r>
          </w:p>
          <w:p w:rsidR="001B7A83" w:rsidRPr="001B7A83" w:rsidRDefault="001B7A83" w:rsidP="00FB273F">
            <w:pPr>
              <w:spacing w:line="276" w:lineRule="auto"/>
              <w:ind w:right="113"/>
              <w:jc w:val="center"/>
              <w:rPr>
                <w:rFonts w:ascii="Times New Roman" w:hAnsi="Times New Roman" w:cs="Times New Roman"/>
                <w:sz w:val="20"/>
                <w:szCs w:val="20"/>
              </w:rPr>
            </w:pPr>
            <w:r w:rsidRPr="001B7A83">
              <w:rPr>
                <w:rFonts w:ascii="Times New Roman" w:hAnsi="Times New Roman" w:cs="Times New Roman"/>
                <w:sz w:val="20"/>
                <w:szCs w:val="20"/>
              </w:rPr>
              <w:t>66,7</w:t>
            </w:r>
          </w:p>
        </w:tc>
      </w:tr>
      <w:tr w:rsidR="001B7A83" w:rsidRPr="001B7A83" w:rsidTr="00767004">
        <w:tc>
          <w:tcPr>
            <w:tcW w:w="2542" w:type="dxa"/>
          </w:tcPr>
          <w:p w:rsidR="001B7A83" w:rsidRPr="001B7A83" w:rsidRDefault="001B7A83" w:rsidP="00FB273F">
            <w:pPr>
              <w:spacing w:line="276" w:lineRule="auto"/>
              <w:ind w:right="113"/>
              <w:jc w:val="center"/>
              <w:rPr>
                <w:rFonts w:ascii="Times New Roman" w:hAnsi="Times New Roman" w:cs="Times New Roman"/>
                <w:b/>
                <w:sz w:val="20"/>
                <w:szCs w:val="20"/>
              </w:rPr>
            </w:pPr>
            <w:r w:rsidRPr="001B7A83">
              <w:rPr>
                <w:rFonts w:ascii="Times New Roman" w:hAnsi="Times New Roman" w:cs="Times New Roman"/>
                <w:b/>
                <w:sz w:val="20"/>
                <w:szCs w:val="20"/>
              </w:rPr>
              <w:t>Medeni Hal</w:t>
            </w:r>
          </w:p>
        </w:tc>
        <w:tc>
          <w:tcPr>
            <w:tcW w:w="2118" w:type="dxa"/>
          </w:tcPr>
          <w:p w:rsidR="001B7A83" w:rsidRPr="001B7A83" w:rsidRDefault="001B7A83" w:rsidP="00FB273F">
            <w:pPr>
              <w:spacing w:line="276" w:lineRule="auto"/>
              <w:ind w:right="113"/>
              <w:jc w:val="center"/>
              <w:rPr>
                <w:rFonts w:ascii="Times New Roman" w:hAnsi="Times New Roman" w:cs="Times New Roman"/>
                <w:sz w:val="20"/>
                <w:szCs w:val="20"/>
              </w:rPr>
            </w:pPr>
            <w:r w:rsidRPr="001B7A83">
              <w:rPr>
                <w:rFonts w:ascii="Times New Roman" w:hAnsi="Times New Roman" w:cs="Times New Roman"/>
                <w:sz w:val="20"/>
                <w:szCs w:val="20"/>
              </w:rPr>
              <w:t>Bekar</w:t>
            </w:r>
          </w:p>
          <w:p w:rsidR="001B7A83" w:rsidRPr="001B7A83" w:rsidRDefault="001B7A83" w:rsidP="00FB273F">
            <w:pPr>
              <w:spacing w:line="276" w:lineRule="auto"/>
              <w:ind w:right="113"/>
              <w:jc w:val="center"/>
              <w:rPr>
                <w:rFonts w:ascii="Times New Roman" w:hAnsi="Times New Roman" w:cs="Times New Roman"/>
                <w:sz w:val="20"/>
                <w:szCs w:val="20"/>
              </w:rPr>
            </w:pPr>
            <w:r w:rsidRPr="001B7A83">
              <w:rPr>
                <w:rFonts w:ascii="Times New Roman" w:hAnsi="Times New Roman" w:cs="Times New Roman"/>
                <w:sz w:val="20"/>
                <w:szCs w:val="20"/>
              </w:rPr>
              <w:t>Evli</w:t>
            </w:r>
          </w:p>
        </w:tc>
        <w:tc>
          <w:tcPr>
            <w:tcW w:w="2118" w:type="dxa"/>
          </w:tcPr>
          <w:p w:rsidR="001B7A83" w:rsidRPr="001B7A83" w:rsidRDefault="001B7A83" w:rsidP="00FB273F">
            <w:pPr>
              <w:spacing w:line="276" w:lineRule="auto"/>
              <w:ind w:right="113"/>
              <w:jc w:val="center"/>
              <w:rPr>
                <w:rFonts w:ascii="Times New Roman" w:hAnsi="Times New Roman" w:cs="Times New Roman"/>
                <w:sz w:val="20"/>
                <w:szCs w:val="20"/>
              </w:rPr>
            </w:pPr>
            <w:r w:rsidRPr="001B7A83">
              <w:rPr>
                <w:rFonts w:ascii="Times New Roman" w:hAnsi="Times New Roman" w:cs="Times New Roman"/>
                <w:sz w:val="20"/>
                <w:szCs w:val="20"/>
              </w:rPr>
              <w:t>65</w:t>
            </w:r>
          </w:p>
          <w:p w:rsidR="001B7A83" w:rsidRPr="001B7A83" w:rsidRDefault="001B7A83" w:rsidP="00FB273F">
            <w:pPr>
              <w:spacing w:line="276" w:lineRule="auto"/>
              <w:ind w:right="113"/>
              <w:jc w:val="center"/>
              <w:rPr>
                <w:rFonts w:ascii="Times New Roman" w:hAnsi="Times New Roman" w:cs="Times New Roman"/>
                <w:sz w:val="20"/>
                <w:szCs w:val="20"/>
              </w:rPr>
            </w:pPr>
            <w:r w:rsidRPr="001B7A83">
              <w:rPr>
                <w:rFonts w:ascii="Times New Roman" w:hAnsi="Times New Roman" w:cs="Times New Roman"/>
                <w:sz w:val="20"/>
                <w:szCs w:val="20"/>
              </w:rPr>
              <w:t>142</w:t>
            </w:r>
          </w:p>
        </w:tc>
        <w:tc>
          <w:tcPr>
            <w:tcW w:w="2118" w:type="dxa"/>
          </w:tcPr>
          <w:p w:rsidR="001B7A83" w:rsidRPr="001B7A83" w:rsidRDefault="001B7A83" w:rsidP="00FB273F">
            <w:pPr>
              <w:spacing w:line="276" w:lineRule="auto"/>
              <w:ind w:right="113"/>
              <w:jc w:val="center"/>
              <w:rPr>
                <w:rFonts w:ascii="Times New Roman" w:hAnsi="Times New Roman" w:cs="Times New Roman"/>
                <w:sz w:val="20"/>
                <w:szCs w:val="20"/>
              </w:rPr>
            </w:pPr>
            <w:r w:rsidRPr="001B7A83">
              <w:rPr>
                <w:rFonts w:ascii="Times New Roman" w:hAnsi="Times New Roman" w:cs="Times New Roman"/>
                <w:sz w:val="20"/>
                <w:szCs w:val="20"/>
              </w:rPr>
              <w:t>31,4</w:t>
            </w:r>
          </w:p>
          <w:p w:rsidR="001B7A83" w:rsidRPr="001B7A83" w:rsidRDefault="001B7A83" w:rsidP="00FB273F">
            <w:pPr>
              <w:spacing w:line="276" w:lineRule="auto"/>
              <w:ind w:right="113"/>
              <w:jc w:val="center"/>
              <w:rPr>
                <w:rFonts w:ascii="Times New Roman" w:hAnsi="Times New Roman" w:cs="Times New Roman"/>
                <w:sz w:val="20"/>
                <w:szCs w:val="20"/>
              </w:rPr>
            </w:pPr>
            <w:r w:rsidRPr="001B7A83">
              <w:rPr>
                <w:rFonts w:ascii="Times New Roman" w:hAnsi="Times New Roman" w:cs="Times New Roman"/>
                <w:sz w:val="20"/>
                <w:szCs w:val="20"/>
              </w:rPr>
              <w:t>68,6</w:t>
            </w:r>
          </w:p>
        </w:tc>
      </w:tr>
      <w:tr w:rsidR="001B7A83" w:rsidRPr="001B7A83" w:rsidTr="00767004">
        <w:tc>
          <w:tcPr>
            <w:tcW w:w="2542" w:type="dxa"/>
          </w:tcPr>
          <w:p w:rsidR="001B7A83" w:rsidRPr="001B7A83" w:rsidRDefault="001B7A83" w:rsidP="00FB273F">
            <w:pPr>
              <w:spacing w:line="276" w:lineRule="auto"/>
              <w:ind w:right="113"/>
              <w:jc w:val="center"/>
              <w:rPr>
                <w:rFonts w:ascii="Times New Roman" w:hAnsi="Times New Roman" w:cs="Times New Roman"/>
                <w:b/>
                <w:sz w:val="20"/>
                <w:szCs w:val="20"/>
              </w:rPr>
            </w:pPr>
            <w:r w:rsidRPr="001B7A83">
              <w:rPr>
                <w:rFonts w:ascii="Times New Roman" w:hAnsi="Times New Roman" w:cs="Times New Roman"/>
                <w:b/>
                <w:sz w:val="20"/>
                <w:szCs w:val="20"/>
              </w:rPr>
              <w:t>Eğitim</w:t>
            </w:r>
          </w:p>
        </w:tc>
        <w:tc>
          <w:tcPr>
            <w:tcW w:w="2118" w:type="dxa"/>
          </w:tcPr>
          <w:p w:rsidR="001B7A83" w:rsidRPr="001B7A83" w:rsidRDefault="001B7A83" w:rsidP="00FB273F">
            <w:pPr>
              <w:spacing w:line="276" w:lineRule="auto"/>
              <w:ind w:right="113"/>
              <w:jc w:val="center"/>
              <w:rPr>
                <w:rFonts w:ascii="Times New Roman" w:hAnsi="Times New Roman" w:cs="Times New Roman"/>
                <w:sz w:val="20"/>
                <w:szCs w:val="20"/>
              </w:rPr>
            </w:pPr>
            <w:r w:rsidRPr="001B7A83">
              <w:rPr>
                <w:rFonts w:ascii="Times New Roman" w:hAnsi="Times New Roman" w:cs="Times New Roman"/>
                <w:sz w:val="20"/>
                <w:szCs w:val="20"/>
              </w:rPr>
              <w:t>Lisans</w:t>
            </w:r>
          </w:p>
          <w:p w:rsidR="001B7A83" w:rsidRPr="001B7A83" w:rsidRDefault="001B7A83" w:rsidP="00FB273F">
            <w:pPr>
              <w:spacing w:line="276" w:lineRule="auto"/>
              <w:ind w:right="113"/>
              <w:jc w:val="center"/>
              <w:rPr>
                <w:rFonts w:ascii="Times New Roman" w:hAnsi="Times New Roman" w:cs="Times New Roman"/>
                <w:sz w:val="20"/>
                <w:szCs w:val="20"/>
              </w:rPr>
            </w:pPr>
            <w:r w:rsidRPr="001B7A83">
              <w:rPr>
                <w:rFonts w:ascii="Times New Roman" w:hAnsi="Times New Roman" w:cs="Times New Roman"/>
                <w:sz w:val="20"/>
                <w:szCs w:val="20"/>
              </w:rPr>
              <w:t>Yüksek</w:t>
            </w:r>
            <w:r w:rsidR="004F6652">
              <w:rPr>
                <w:rFonts w:ascii="Times New Roman" w:hAnsi="Times New Roman" w:cs="Times New Roman"/>
                <w:sz w:val="20"/>
                <w:szCs w:val="20"/>
              </w:rPr>
              <w:t xml:space="preserve"> L</w:t>
            </w:r>
            <w:r w:rsidRPr="001B7A83">
              <w:rPr>
                <w:rFonts w:ascii="Times New Roman" w:hAnsi="Times New Roman" w:cs="Times New Roman"/>
                <w:sz w:val="20"/>
                <w:szCs w:val="20"/>
              </w:rPr>
              <w:t>isans</w:t>
            </w:r>
          </w:p>
          <w:p w:rsidR="001B7A83" w:rsidRPr="001B7A83" w:rsidRDefault="001B7A83" w:rsidP="00FB273F">
            <w:pPr>
              <w:spacing w:line="276" w:lineRule="auto"/>
              <w:ind w:right="113"/>
              <w:jc w:val="center"/>
              <w:rPr>
                <w:rFonts w:ascii="Times New Roman" w:hAnsi="Times New Roman" w:cs="Times New Roman"/>
                <w:sz w:val="20"/>
                <w:szCs w:val="20"/>
              </w:rPr>
            </w:pPr>
            <w:r w:rsidRPr="001B7A83">
              <w:rPr>
                <w:rFonts w:ascii="Times New Roman" w:hAnsi="Times New Roman" w:cs="Times New Roman"/>
                <w:sz w:val="20"/>
                <w:szCs w:val="20"/>
              </w:rPr>
              <w:t>Doktora</w:t>
            </w:r>
          </w:p>
        </w:tc>
        <w:tc>
          <w:tcPr>
            <w:tcW w:w="2118" w:type="dxa"/>
          </w:tcPr>
          <w:p w:rsidR="001B7A83" w:rsidRPr="001B7A83" w:rsidRDefault="001B7A83" w:rsidP="00FB273F">
            <w:pPr>
              <w:spacing w:line="276" w:lineRule="auto"/>
              <w:ind w:right="113"/>
              <w:jc w:val="center"/>
              <w:rPr>
                <w:rFonts w:ascii="Times New Roman" w:hAnsi="Times New Roman" w:cs="Times New Roman"/>
                <w:sz w:val="20"/>
                <w:szCs w:val="20"/>
              </w:rPr>
            </w:pPr>
            <w:r w:rsidRPr="001B7A83">
              <w:rPr>
                <w:rFonts w:ascii="Times New Roman" w:hAnsi="Times New Roman" w:cs="Times New Roman"/>
                <w:sz w:val="20"/>
                <w:szCs w:val="20"/>
              </w:rPr>
              <w:t>14</w:t>
            </w:r>
          </w:p>
          <w:p w:rsidR="001B7A83" w:rsidRPr="001B7A83" w:rsidRDefault="001B7A83" w:rsidP="00FB273F">
            <w:pPr>
              <w:spacing w:line="276" w:lineRule="auto"/>
              <w:ind w:right="113"/>
              <w:jc w:val="center"/>
              <w:rPr>
                <w:rFonts w:ascii="Times New Roman" w:hAnsi="Times New Roman" w:cs="Times New Roman"/>
                <w:sz w:val="20"/>
                <w:szCs w:val="20"/>
              </w:rPr>
            </w:pPr>
            <w:r w:rsidRPr="001B7A83">
              <w:rPr>
                <w:rFonts w:ascii="Times New Roman" w:hAnsi="Times New Roman" w:cs="Times New Roman"/>
                <w:sz w:val="20"/>
                <w:szCs w:val="20"/>
              </w:rPr>
              <w:t>73</w:t>
            </w:r>
          </w:p>
          <w:p w:rsidR="001B7A83" w:rsidRPr="001B7A83" w:rsidRDefault="001B7A83" w:rsidP="00FB273F">
            <w:pPr>
              <w:spacing w:line="276" w:lineRule="auto"/>
              <w:ind w:right="113"/>
              <w:jc w:val="center"/>
              <w:rPr>
                <w:rFonts w:ascii="Times New Roman" w:hAnsi="Times New Roman" w:cs="Times New Roman"/>
                <w:sz w:val="20"/>
                <w:szCs w:val="20"/>
              </w:rPr>
            </w:pPr>
            <w:r w:rsidRPr="001B7A83">
              <w:rPr>
                <w:rFonts w:ascii="Times New Roman" w:hAnsi="Times New Roman" w:cs="Times New Roman"/>
                <w:sz w:val="20"/>
                <w:szCs w:val="20"/>
              </w:rPr>
              <w:t>120</w:t>
            </w:r>
          </w:p>
        </w:tc>
        <w:tc>
          <w:tcPr>
            <w:tcW w:w="2118" w:type="dxa"/>
          </w:tcPr>
          <w:p w:rsidR="001B7A83" w:rsidRPr="001B7A83" w:rsidRDefault="001B7A83" w:rsidP="00FB273F">
            <w:pPr>
              <w:spacing w:line="276" w:lineRule="auto"/>
              <w:ind w:right="113"/>
              <w:jc w:val="center"/>
              <w:rPr>
                <w:rFonts w:ascii="Times New Roman" w:hAnsi="Times New Roman" w:cs="Times New Roman"/>
                <w:sz w:val="20"/>
                <w:szCs w:val="20"/>
              </w:rPr>
            </w:pPr>
            <w:r w:rsidRPr="001B7A83">
              <w:rPr>
                <w:rFonts w:ascii="Times New Roman" w:hAnsi="Times New Roman" w:cs="Times New Roman"/>
                <w:sz w:val="20"/>
                <w:szCs w:val="20"/>
              </w:rPr>
              <w:t>6,8</w:t>
            </w:r>
          </w:p>
          <w:p w:rsidR="001B7A83" w:rsidRPr="001B7A83" w:rsidRDefault="001B7A83" w:rsidP="00FB273F">
            <w:pPr>
              <w:spacing w:line="276" w:lineRule="auto"/>
              <w:ind w:right="113"/>
              <w:jc w:val="center"/>
              <w:rPr>
                <w:rFonts w:ascii="Times New Roman" w:hAnsi="Times New Roman" w:cs="Times New Roman"/>
                <w:sz w:val="20"/>
                <w:szCs w:val="20"/>
              </w:rPr>
            </w:pPr>
            <w:r w:rsidRPr="001B7A83">
              <w:rPr>
                <w:rFonts w:ascii="Times New Roman" w:hAnsi="Times New Roman" w:cs="Times New Roman"/>
                <w:sz w:val="20"/>
                <w:szCs w:val="20"/>
              </w:rPr>
              <w:t>35,3</w:t>
            </w:r>
          </w:p>
          <w:p w:rsidR="001B7A83" w:rsidRPr="001B7A83" w:rsidRDefault="001B7A83" w:rsidP="00FB273F">
            <w:pPr>
              <w:spacing w:line="276" w:lineRule="auto"/>
              <w:ind w:right="113"/>
              <w:jc w:val="center"/>
              <w:rPr>
                <w:rFonts w:ascii="Times New Roman" w:hAnsi="Times New Roman" w:cs="Times New Roman"/>
                <w:sz w:val="20"/>
                <w:szCs w:val="20"/>
              </w:rPr>
            </w:pPr>
            <w:r w:rsidRPr="001B7A83">
              <w:rPr>
                <w:rFonts w:ascii="Times New Roman" w:hAnsi="Times New Roman" w:cs="Times New Roman"/>
                <w:sz w:val="20"/>
                <w:szCs w:val="20"/>
              </w:rPr>
              <w:t>58,0</w:t>
            </w:r>
          </w:p>
        </w:tc>
      </w:tr>
      <w:tr w:rsidR="001B7A83" w:rsidRPr="001B7A83" w:rsidTr="00767004">
        <w:tc>
          <w:tcPr>
            <w:tcW w:w="2542" w:type="dxa"/>
          </w:tcPr>
          <w:p w:rsidR="001B7A83" w:rsidRPr="001B7A83" w:rsidRDefault="001B7A83" w:rsidP="00FB273F">
            <w:pPr>
              <w:spacing w:line="276" w:lineRule="auto"/>
              <w:ind w:right="113"/>
              <w:jc w:val="center"/>
              <w:rPr>
                <w:rFonts w:ascii="Times New Roman" w:hAnsi="Times New Roman" w:cs="Times New Roman"/>
                <w:b/>
                <w:sz w:val="20"/>
                <w:szCs w:val="20"/>
              </w:rPr>
            </w:pPr>
            <w:r w:rsidRPr="001B7A83">
              <w:rPr>
                <w:rFonts w:ascii="Times New Roman" w:hAnsi="Times New Roman" w:cs="Times New Roman"/>
                <w:b/>
                <w:sz w:val="20"/>
                <w:szCs w:val="20"/>
              </w:rPr>
              <w:t>Yaş</w:t>
            </w:r>
          </w:p>
        </w:tc>
        <w:tc>
          <w:tcPr>
            <w:tcW w:w="2118" w:type="dxa"/>
          </w:tcPr>
          <w:p w:rsidR="001B7A83" w:rsidRPr="001B7A83" w:rsidRDefault="001B7A83" w:rsidP="00FB273F">
            <w:pPr>
              <w:spacing w:line="276" w:lineRule="auto"/>
              <w:ind w:right="113"/>
              <w:jc w:val="center"/>
              <w:rPr>
                <w:rFonts w:ascii="Times New Roman" w:hAnsi="Times New Roman" w:cs="Times New Roman"/>
                <w:sz w:val="20"/>
                <w:szCs w:val="20"/>
              </w:rPr>
            </w:pPr>
            <w:r w:rsidRPr="001B7A83">
              <w:rPr>
                <w:rFonts w:ascii="Times New Roman" w:hAnsi="Times New Roman" w:cs="Times New Roman"/>
                <w:sz w:val="20"/>
                <w:szCs w:val="20"/>
              </w:rPr>
              <w:t>20-30</w:t>
            </w:r>
          </w:p>
          <w:p w:rsidR="001B7A83" w:rsidRPr="001B7A83" w:rsidRDefault="001B7A83" w:rsidP="00FB273F">
            <w:pPr>
              <w:spacing w:line="276" w:lineRule="auto"/>
              <w:ind w:right="113"/>
              <w:jc w:val="center"/>
              <w:rPr>
                <w:rFonts w:ascii="Times New Roman" w:hAnsi="Times New Roman" w:cs="Times New Roman"/>
                <w:sz w:val="20"/>
                <w:szCs w:val="20"/>
              </w:rPr>
            </w:pPr>
            <w:r w:rsidRPr="001B7A83">
              <w:rPr>
                <w:rFonts w:ascii="Times New Roman" w:hAnsi="Times New Roman" w:cs="Times New Roman"/>
                <w:sz w:val="20"/>
                <w:szCs w:val="20"/>
              </w:rPr>
              <w:t>31-41</w:t>
            </w:r>
          </w:p>
          <w:p w:rsidR="001B7A83" w:rsidRPr="001B7A83" w:rsidRDefault="001B7A83" w:rsidP="00FB273F">
            <w:pPr>
              <w:spacing w:line="276" w:lineRule="auto"/>
              <w:ind w:right="113"/>
              <w:jc w:val="center"/>
              <w:rPr>
                <w:rFonts w:ascii="Times New Roman" w:hAnsi="Times New Roman" w:cs="Times New Roman"/>
                <w:sz w:val="20"/>
                <w:szCs w:val="20"/>
              </w:rPr>
            </w:pPr>
            <w:r w:rsidRPr="001B7A83">
              <w:rPr>
                <w:rFonts w:ascii="Times New Roman" w:hAnsi="Times New Roman" w:cs="Times New Roman"/>
                <w:sz w:val="20"/>
                <w:szCs w:val="20"/>
              </w:rPr>
              <w:t>42-52</w:t>
            </w:r>
          </w:p>
          <w:p w:rsidR="001B7A83" w:rsidRPr="001B7A83" w:rsidRDefault="001B7A83" w:rsidP="00FB273F">
            <w:pPr>
              <w:spacing w:line="276" w:lineRule="auto"/>
              <w:ind w:right="113"/>
              <w:jc w:val="center"/>
              <w:rPr>
                <w:rFonts w:ascii="Times New Roman" w:hAnsi="Times New Roman" w:cs="Times New Roman"/>
                <w:sz w:val="20"/>
                <w:szCs w:val="20"/>
              </w:rPr>
            </w:pPr>
            <w:r w:rsidRPr="001B7A83">
              <w:rPr>
                <w:rFonts w:ascii="Times New Roman" w:hAnsi="Times New Roman" w:cs="Times New Roman"/>
                <w:sz w:val="20"/>
                <w:szCs w:val="20"/>
              </w:rPr>
              <w:t>53 ve üzeri</w:t>
            </w:r>
          </w:p>
        </w:tc>
        <w:tc>
          <w:tcPr>
            <w:tcW w:w="2118" w:type="dxa"/>
          </w:tcPr>
          <w:p w:rsidR="001B7A83" w:rsidRPr="001B7A83" w:rsidRDefault="001B7A83" w:rsidP="00FB273F">
            <w:pPr>
              <w:spacing w:line="276" w:lineRule="auto"/>
              <w:ind w:right="113"/>
              <w:jc w:val="center"/>
              <w:rPr>
                <w:rFonts w:ascii="Times New Roman" w:hAnsi="Times New Roman" w:cs="Times New Roman"/>
                <w:sz w:val="20"/>
                <w:szCs w:val="20"/>
              </w:rPr>
            </w:pPr>
            <w:r w:rsidRPr="001B7A83">
              <w:rPr>
                <w:rFonts w:ascii="Times New Roman" w:hAnsi="Times New Roman" w:cs="Times New Roman"/>
                <w:sz w:val="20"/>
                <w:szCs w:val="20"/>
              </w:rPr>
              <w:t>72</w:t>
            </w:r>
          </w:p>
          <w:p w:rsidR="001B7A83" w:rsidRPr="001B7A83" w:rsidRDefault="001B7A83" w:rsidP="00FB273F">
            <w:pPr>
              <w:spacing w:line="276" w:lineRule="auto"/>
              <w:ind w:right="113"/>
              <w:jc w:val="center"/>
              <w:rPr>
                <w:rFonts w:ascii="Times New Roman" w:hAnsi="Times New Roman" w:cs="Times New Roman"/>
                <w:sz w:val="20"/>
                <w:szCs w:val="20"/>
              </w:rPr>
            </w:pPr>
            <w:r w:rsidRPr="001B7A83">
              <w:rPr>
                <w:rFonts w:ascii="Times New Roman" w:hAnsi="Times New Roman" w:cs="Times New Roman"/>
                <w:sz w:val="20"/>
                <w:szCs w:val="20"/>
              </w:rPr>
              <w:t>87</w:t>
            </w:r>
          </w:p>
          <w:p w:rsidR="001B7A83" w:rsidRPr="001B7A83" w:rsidRDefault="001B7A83" w:rsidP="00FB273F">
            <w:pPr>
              <w:spacing w:line="276" w:lineRule="auto"/>
              <w:ind w:right="113"/>
              <w:jc w:val="center"/>
              <w:rPr>
                <w:rFonts w:ascii="Times New Roman" w:hAnsi="Times New Roman" w:cs="Times New Roman"/>
                <w:sz w:val="20"/>
                <w:szCs w:val="20"/>
              </w:rPr>
            </w:pPr>
            <w:r w:rsidRPr="001B7A83">
              <w:rPr>
                <w:rFonts w:ascii="Times New Roman" w:hAnsi="Times New Roman" w:cs="Times New Roman"/>
                <w:sz w:val="20"/>
                <w:szCs w:val="20"/>
              </w:rPr>
              <w:t>41</w:t>
            </w:r>
          </w:p>
          <w:p w:rsidR="001B7A83" w:rsidRPr="001B7A83" w:rsidRDefault="001B7A83" w:rsidP="00FB273F">
            <w:pPr>
              <w:spacing w:line="276" w:lineRule="auto"/>
              <w:ind w:right="113"/>
              <w:jc w:val="center"/>
              <w:rPr>
                <w:rFonts w:ascii="Times New Roman" w:hAnsi="Times New Roman" w:cs="Times New Roman"/>
                <w:sz w:val="20"/>
                <w:szCs w:val="20"/>
              </w:rPr>
            </w:pPr>
            <w:r w:rsidRPr="001B7A83">
              <w:rPr>
                <w:rFonts w:ascii="Times New Roman" w:hAnsi="Times New Roman" w:cs="Times New Roman"/>
                <w:sz w:val="20"/>
                <w:szCs w:val="20"/>
              </w:rPr>
              <w:t>7</w:t>
            </w:r>
          </w:p>
        </w:tc>
        <w:tc>
          <w:tcPr>
            <w:tcW w:w="2118" w:type="dxa"/>
          </w:tcPr>
          <w:p w:rsidR="001B7A83" w:rsidRPr="001B7A83" w:rsidRDefault="001B7A83" w:rsidP="00FB273F">
            <w:pPr>
              <w:spacing w:line="276" w:lineRule="auto"/>
              <w:ind w:right="113"/>
              <w:jc w:val="center"/>
              <w:rPr>
                <w:rFonts w:ascii="Times New Roman" w:hAnsi="Times New Roman" w:cs="Times New Roman"/>
                <w:sz w:val="20"/>
                <w:szCs w:val="20"/>
              </w:rPr>
            </w:pPr>
            <w:r w:rsidRPr="001B7A83">
              <w:rPr>
                <w:rFonts w:ascii="Times New Roman" w:hAnsi="Times New Roman" w:cs="Times New Roman"/>
                <w:sz w:val="20"/>
                <w:szCs w:val="20"/>
              </w:rPr>
              <w:t>34,8</w:t>
            </w:r>
          </w:p>
          <w:p w:rsidR="001B7A83" w:rsidRPr="001B7A83" w:rsidRDefault="001B7A83" w:rsidP="00FB273F">
            <w:pPr>
              <w:spacing w:line="276" w:lineRule="auto"/>
              <w:ind w:right="113"/>
              <w:jc w:val="center"/>
              <w:rPr>
                <w:rFonts w:ascii="Times New Roman" w:hAnsi="Times New Roman" w:cs="Times New Roman"/>
                <w:sz w:val="20"/>
                <w:szCs w:val="20"/>
              </w:rPr>
            </w:pPr>
            <w:r w:rsidRPr="001B7A83">
              <w:rPr>
                <w:rFonts w:ascii="Times New Roman" w:hAnsi="Times New Roman" w:cs="Times New Roman"/>
                <w:sz w:val="20"/>
                <w:szCs w:val="20"/>
              </w:rPr>
              <w:t>42,0</w:t>
            </w:r>
          </w:p>
          <w:p w:rsidR="001B7A83" w:rsidRPr="001B7A83" w:rsidRDefault="001B7A83" w:rsidP="00FB273F">
            <w:pPr>
              <w:spacing w:line="276" w:lineRule="auto"/>
              <w:ind w:right="113"/>
              <w:jc w:val="center"/>
              <w:rPr>
                <w:rFonts w:ascii="Times New Roman" w:hAnsi="Times New Roman" w:cs="Times New Roman"/>
                <w:sz w:val="20"/>
                <w:szCs w:val="20"/>
              </w:rPr>
            </w:pPr>
            <w:r w:rsidRPr="001B7A83">
              <w:rPr>
                <w:rFonts w:ascii="Times New Roman" w:hAnsi="Times New Roman" w:cs="Times New Roman"/>
                <w:sz w:val="20"/>
                <w:szCs w:val="20"/>
              </w:rPr>
              <w:t>19,8</w:t>
            </w:r>
          </w:p>
          <w:p w:rsidR="001B7A83" w:rsidRPr="001B7A83" w:rsidRDefault="001B7A83" w:rsidP="00FB273F">
            <w:pPr>
              <w:spacing w:line="276" w:lineRule="auto"/>
              <w:ind w:right="113"/>
              <w:jc w:val="center"/>
              <w:rPr>
                <w:rFonts w:ascii="Times New Roman" w:hAnsi="Times New Roman" w:cs="Times New Roman"/>
                <w:sz w:val="20"/>
                <w:szCs w:val="20"/>
              </w:rPr>
            </w:pPr>
            <w:r w:rsidRPr="001B7A83">
              <w:rPr>
                <w:rFonts w:ascii="Times New Roman" w:hAnsi="Times New Roman" w:cs="Times New Roman"/>
                <w:sz w:val="20"/>
                <w:szCs w:val="20"/>
              </w:rPr>
              <w:t>3,4</w:t>
            </w:r>
          </w:p>
        </w:tc>
      </w:tr>
      <w:tr w:rsidR="001B7A83" w:rsidRPr="001B7A83" w:rsidTr="00767004">
        <w:tc>
          <w:tcPr>
            <w:tcW w:w="2542" w:type="dxa"/>
          </w:tcPr>
          <w:p w:rsidR="001B7A83" w:rsidRPr="001B7A83" w:rsidRDefault="001B7A83" w:rsidP="00FB273F">
            <w:pPr>
              <w:spacing w:line="276" w:lineRule="auto"/>
              <w:ind w:right="113"/>
              <w:jc w:val="center"/>
              <w:rPr>
                <w:rFonts w:ascii="Times New Roman" w:hAnsi="Times New Roman" w:cs="Times New Roman"/>
                <w:b/>
                <w:sz w:val="20"/>
                <w:szCs w:val="20"/>
              </w:rPr>
            </w:pPr>
            <w:r w:rsidRPr="001B7A83">
              <w:rPr>
                <w:rFonts w:ascii="Times New Roman" w:hAnsi="Times New Roman" w:cs="Times New Roman"/>
                <w:b/>
                <w:sz w:val="20"/>
                <w:szCs w:val="20"/>
              </w:rPr>
              <w:t>Akademik Kadro</w:t>
            </w:r>
          </w:p>
        </w:tc>
        <w:tc>
          <w:tcPr>
            <w:tcW w:w="2118" w:type="dxa"/>
          </w:tcPr>
          <w:p w:rsidR="001B7A83" w:rsidRPr="001B7A83" w:rsidRDefault="001B7A83" w:rsidP="00FB273F">
            <w:pPr>
              <w:spacing w:line="276" w:lineRule="auto"/>
              <w:ind w:right="113"/>
              <w:jc w:val="center"/>
              <w:rPr>
                <w:rFonts w:ascii="Times New Roman" w:hAnsi="Times New Roman" w:cs="Times New Roman"/>
                <w:sz w:val="20"/>
                <w:szCs w:val="20"/>
              </w:rPr>
            </w:pPr>
            <w:r w:rsidRPr="001B7A83">
              <w:rPr>
                <w:rFonts w:ascii="Times New Roman" w:hAnsi="Times New Roman" w:cs="Times New Roman"/>
                <w:sz w:val="20"/>
                <w:szCs w:val="20"/>
              </w:rPr>
              <w:t>Arş. Gör.</w:t>
            </w:r>
          </w:p>
          <w:p w:rsidR="001B7A83" w:rsidRPr="001B7A83" w:rsidRDefault="001B7A83" w:rsidP="00FB273F">
            <w:pPr>
              <w:spacing w:line="276" w:lineRule="auto"/>
              <w:ind w:right="113"/>
              <w:jc w:val="center"/>
              <w:rPr>
                <w:rFonts w:ascii="Times New Roman" w:hAnsi="Times New Roman" w:cs="Times New Roman"/>
                <w:sz w:val="20"/>
                <w:szCs w:val="20"/>
              </w:rPr>
            </w:pPr>
            <w:r w:rsidRPr="001B7A83">
              <w:rPr>
                <w:rFonts w:ascii="Times New Roman" w:hAnsi="Times New Roman" w:cs="Times New Roman"/>
                <w:sz w:val="20"/>
                <w:szCs w:val="20"/>
              </w:rPr>
              <w:t>Öğr. Gör.</w:t>
            </w:r>
          </w:p>
          <w:p w:rsidR="001B7A83" w:rsidRPr="001B7A83" w:rsidRDefault="001B7A83" w:rsidP="00FB273F">
            <w:pPr>
              <w:spacing w:line="276" w:lineRule="auto"/>
              <w:ind w:right="113"/>
              <w:jc w:val="center"/>
              <w:rPr>
                <w:rFonts w:ascii="Times New Roman" w:hAnsi="Times New Roman" w:cs="Times New Roman"/>
                <w:sz w:val="20"/>
                <w:szCs w:val="20"/>
              </w:rPr>
            </w:pPr>
            <w:r w:rsidRPr="001B7A83">
              <w:rPr>
                <w:rFonts w:ascii="Times New Roman" w:hAnsi="Times New Roman" w:cs="Times New Roman"/>
                <w:sz w:val="20"/>
                <w:szCs w:val="20"/>
              </w:rPr>
              <w:t>Yrd. Doç.Dr.</w:t>
            </w:r>
          </w:p>
          <w:p w:rsidR="001B7A83" w:rsidRPr="001B7A83" w:rsidRDefault="001B7A83" w:rsidP="00FB273F">
            <w:pPr>
              <w:spacing w:line="276" w:lineRule="auto"/>
              <w:ind w:right="113"/>
              <w:jc w:val="center"/>
              <w:rPr>
                <w:rFonts w:ascii="Times New Roman" w:hAnsi="Times New Roman" w:cs="Times New Roman"/>
                <w:sz w:val="20"/>
                <w:szCs w:val="20"/>
              </w:rPr>
            </w:pPr>
            <w:r w:rsidRPr="001B7A83">
              <w:rPr>
                <w:rFonts w:ascii="Times New Roman" w:hAnsi="Times New Roman" w:cs="Times New Roman"/>
                <w:sz w:val="20"/>
                <w:szCs w:val="20"/>
              </w:rPr>
              <w:t>Doç. Dr.</w:t>
            </w:r>
          </w:p>
          <w:p w:rsidR="001B7A83" w:rsidRPr="001B7A83" w:rsidRDefault="001B7A83" w:rsidP="00FB273F">
            <w:pPr>
              <w:spacing w:line="276" w:lineRule="auto"/>
              <w:ind w:right="113"/>
              <w:jc w:val="center"/>
              <w:rPr>
                <w:rFonts w:ascii="Times New Roman" w:hAnsi="Times New Roman" w:cs="Times New Roman"/>
                <w:sz w:val="20"/>
                <w:szCs w:val="20"/>
              </w:rPr>
            </w:pPr>
            <w:r w:rsidRPr="001B7A83">
              <w:rPr>
                <w:rFonts w:ascii="Times New Roman" w:hAnsi="Times New Roman" w:cs="Times New Roman"/>
                <w:sz w:val="20"/>
                <w:szCs w:val="20"/>
              </w:rPr>
              <w:t>Prof. Dr.</w:t>
            </w:r>
          </w:p>
          <w:p w:rsidR="001B7A83" w:rsidRPr="001B7A83" w:rsidRDefault="001B7A83" w:rsidP="00FB273F">
            <w:pPr>
              <w:spacing w:line="276" w:lineRule="auto"/>
              <w:ind w:right="113"/>
              <w:jc w:val="center"/>
              <w:rPr>
                <w:rFonts w:ascii="Times New Roman" w:hAnsi="Times New Roman" w:cs="Times New Roman"/>
                <w:sz w:val="20"/>
                <w:szCs w:val="20"/>
              </w:rPr>
            </w:pPr>
            <w:r w:rsidRPr="001B7A83">
              <w:rPr>
                <w:rFonts w:ascii="Times New Roman" w:hAnsi="Times New Roman" w:cs="Times New Roman"/>
                <w:sz w:val="20"/>
                <w:szCs w:val="20"/>
              </w:rPr>
              <w:t>Diğer</w:t>
            </w:r>
          </w:p>
        </w:tc>
        <w:tc>
          <w:tcPr>
            <w:tcW w:w="2118" w:type="dxa"/>
          </w:tcPr>
          <w:p w:rsidR="001B7A83" w:rsidRPr="001B7A83" w:rsidRDefault="001B7A83" w:rsidP="00FB273F">
            <w:pPr>
              <w:spacing w:line="276" w:lineRule="auto"/>
              <w:ind w:right="113"/>
              <w:jc w:val="center"/>
              <w:rPr>
                <w:rFonts w:ascii="Times New Roman" w:hAnsi="Times New Roman" w:cs="Times New Roman"/>
                <w:sz w:val="20"/>
                <w:szCs w:val="20"/>
              </w:rPr>
            </w:pPr>
            <w:r w:rsidRPr="001B7A83">
              <w:rPr>
                <w:rFonts w:ascii="Times New Roman" w:hAnsi="Times New Roman" w:cs="Times New Roman"/>
                <w:sz w:val="20"/>
                <w:szCs w:val="20"/>
              </w:rPr>
              <w:t>72</w:t>
            </w:r>
          </w:p>
          <w:p w:rsidR="001B7A83" w:rsidRPr="001B7A83" w:rsidRDefault="001B7A83" w:rsidP="00FB273F">
            <w:pPr>
              <w:spacing w:line="276" w:lineRule="auto"/>
              <w:ind w:right="113"/>
              <w:jc w:val="center"/>
              <w:rPr>
                <w:rFonts w:ascii="Times New Roman" w:hAnsi="Times New Roman" w:cs="Times New Roman"/>
                <w:sz w:val="20"/>
                <w:szCs w:val="20"/>
              </w:rPr>
            </w:pPr>
            <w:r w:rsidRPr="001B7A83">
              <w:rPr>
                <w:rFonts w:ascii="Times New Roman" w:hAnsi="Times New Roman" w:cs="Times New Roman"/>
                <w:sz w:val="20"/>
                <w:szCs w:val="20"/>
              </w:rPr>
              <w:t>41</w:t>
            </w:r>
          </w:p>
          <w:p w:rsidR="001B7A83" w:rsidRPr="001B7A83" w:rsidRDefault="001B7A83" w:rsidP="00FB273F">
            <w:pPr>
              <w:spacing w:line="276" w:lineRule="auto"/>
              <w:ind w:right="113"/>
              <w:jc w:val="center"/>
              <w:rPr>
                <w:rFonts w:ascii="Times New Roman" w:hAnsi="Times New Roman" w:cs="Times New Roman"/>
                <w:sz w:val="20"/>
                <w:szCs w:val="20"/>
              </w:rPr>
            </w:pPr>
            <w:r w:rsidRPr="001B7A83">
              <w:rPr>
                <w:rFonts w:ascii="Times New Roman" w:hAnsi="Times New Roman" w:cs="Times New Roman"/>
                <w:sz w:val="20"/>
                <w:szCs w:val="20"/>
              </w:rPr>
              <w:t>56</w:t>
            </w:r>
          </w:p>
          <w:p w:rsidR="001B7A83" w:rsidRPr="001B7A83" w:rsidRDefault="001B7A83" w:rsidP="00FB273F">
            <w:pPr>
              <w:spacing w:line="276" w:lineRule="auto"/>
              <w:ind w:right="113"/>
              <w:jc w:val="center"/>
              <w:rPr>
                <w:rFonts w:ascii="Times New Roman" w:hAnsi="Times New Roman" w:cs="Times New Roman"/>
                <w:sz w:val="20"/>
                <w:szCs w:val="20"/>
              </w:rPr>
            </w:pPr>
            <w:r w:rsidRPr="001B7A83">
              <w:rPr>
                <w:rFonts w:ascii="Times New Roman" w:hAnsi="Times New Roman" w:cs="Times New Roman"/>
                <w:sz w:val="20"/>
                <w:szCs w:val="20"/>
              </w:rPr>
              <w:t>20</w:t>
            </w:r>
          </w:p>
          <w:p w:rsidR="001B7A83" w:rsidRPr="001B7A83" w:rsidRDefault="001B7A83" w:rsidP="00FB273F">
            <w:pPr>
              <w:spacing w:line="276" w:lineRule="auto"/>
              <w:ind w:right="113"/>
              <w:jc w:val="center"/>
              <w:rPr>
                <w:rFonts w:ascii="Times New Roman" w:hAnsi="Times New Roman" w:cs="Times New Roman"/>
                <w:sz w:val="20"/>
                <w:szCs w:val="20"/>
              </w:rPr>
            </w:pPr>
            <w:r w:rsidRPr="001B7A83">
              <w:rPr>
                <w:rFonts w:ascii="Times New Roman" w:hAnsi="Times New Roman" w:cs="Times New Roman"/>
                <w:sz w:val="20"/>
                <w:szCs w:val="20"/>
              </w:rPr>
              <w:t>5</w:t>
            </w:r>
          </w:p>
          <w:p w:rsidR="001B7A83" w:rsidRPr="001B7A83" w:rsidRDefault="001B7A83" w:rsidP="00FB273F">
            <w:pPr>
              <w:spacing w:line="276" w:lineRule="auto"/>
              <w:ind w:right="113"/>
              <w:jc w:val="center"/>
              <w:rPr>
                <w:rFonts w:ascii="Times New Roman" w:hAnsi="Times New Roman" w:cs="Times New Roman"/>
                <w:sz w:val="20"/>
                <w:szCs w:val="20"/>
              </w:rPr>
            </w:pPr>
            <w:r w:rsidRPr="001B7A83">
              <w:rPr>
                <w:rFonts w:ascii="Times New Roman" w:hAnsi="Times New Roman" w:cs="Times New Roman"/>
                <w:sz w:val="20"/>
                <w:szCs w:val="20"/>
              </w:rPr>
              <w:t>13</w:t>
            </w:r>
          </w:p>
        </w:tc>
        <w:tc>
          <w:tcPr>
            <w:tcW w:w="2118" w:type="dxa"/>
          </w:tcPr>
          <w:p w:rsidR="001B7A83" w:rsidRPr="001B7A83" w:rsidRDefault="001B7A83" w:rsidP="00FB273F">
            <w:pPr>
              <w:spacing w:line="276" w:lineRule="auto"/>
              <w:ind w:right="113"/>
              <w:jc w:val="center"/>
              <w:rPr>
                <w:rFonts w:ascii="Times New Roman" w:hAnsi="Times New Roman" w:cs="Times New Roman"/>
                <w:sz w:val="20"/>
                <w:szCs w:val="20"/>
              </w:rPr>
            </w:pPr>
            <w:r w:rsidRPr="001B7A83">
              <w:rPr>
                <w:rFonts w:ascii="Times New Roman" w:hAnsi="Times New Roman" w:cs="Times New Roman"/>
                <w:sz w:val="20"/>
                <w:szCs w:val="20"/>
              </w:rPr>
              <w:t>34,8</w:t>
            </w:r>
          </w:p>
          <w:p w:rsidR="001B7A83" w:rsidRPr="001B7A83" w:rsidRDefault="001B7A83" w:rsidP="00FB273F">
            <w:pPr>
              <w:spacing w:line="276" w:lineRule="auto"/>
              <w:ind w:right="113"/>
              <w:jc w:val="center"/>
              <w:rPr>
                <w:rFonts w:ascii="Times New Roman" w:hAnsi="Times New Roman" w:cs="Times New Roman"/>
                <w:sz w:val="20"/>
                <w:szCs w:val="20"/>
              </w:rPr>
            </w:pPr>
            <w:r w:rsidRPr="001B7A83">
              <w:rPr>
                <w:rFonts w:ascii="Times New Roman" w:hAnsi="Times New Roman" w:cs="Times New Roman"/>
                <w:sz w:val="20"/>
                <w:szCs w:val="20"/>
              </w:rPr>
              <w:t>19,8</w:t>
            </w:r>
          </w:p>
          <w:p w:rsidR="001B7A83" w:rsidRPr="001B7A83" w:rsidRDefault="001B7A83" w:rsidP="00FB273F">
            <w:pPr>
              <w:spacing w:line="276" w:lineRule="auto"/>
              <w:ind w:right="113"/>
              <w:jc w:val="center"/>
              <w:rPr>
                <w:rFonts w:ascii="Times New Roman" w:hAnsi="Times New Roman" w:cs="Times New Roman"/>
                <w:sz w:val="20"/>
                <w:szCs w:val="20"/>
              </w:rPr>
            </w:pPr>
            <w:r w:rsidRPr="001B7A83">
              <w:rPr>
                <w:rFonts w:ascii="Times New Roman" w:hAnsi="Times New Roman" w:cs="Times New Roman"/>
                <w:sz w:val="20"/>
                <w:szCs w:val="20"/>
              </w:rPr>
              <w:t>27,1</w:t>
            </w:r>
          </w:p>
          <w:p w:rsidR="001B7A83" w:rsidRPr="001B7A83" w:rsidRDefault="001B7A83" w:rsidP="00FB273F">
            <w:pPr>
              <w:spacing w:line="276" w:lineRule="auto"/>
              <w:ind w:right="113"/>
              <w:jc w:val="center"/>
              <w:rPr>
                <w:rFonts w:ascii="Times New Roman" w:hAnsi="Times New Roman" w:cs="Times New Roman"/>
                <w:sz w:val="20"/>
                <w:szCs w:val="20"/>
              </w:rPr>
            </w:pPr>
            <w:r w:rsidRPr="001B7A83">
              <w:rPr>
                <w:rFonts w:ascii="Times New Roman" w:hAnsi="Times New Roman" w:cs="Times New Roman"/>
                <w:sz w:val="20"/>
                <w:szCs w:val="20"/>
              </w:rPr>
              <w:t>9,7</w:t>
            </w:r>
          </w:p>
          <w:p w:rsidR="001B7A83" w:rsidRPr="001B7A83" w:rsidRDefault="001B7A83" w:rsidP="00FB273F">
            <w:pPr>
              <w:spacing w:line="276" w:lineRule="auto"/>
              <w:ind w:right="113"/>
              <w:jc w:val="center"/>
              <w:rPr>
                <w:rFonts w:ascii="Times New Roman" w:hAnsi="Times New Roman" w:cs="Times New Roman"/>
                <w:sz w:val="20"/>
                <w:szCs w:val="20"/>
              </w:rPr>
            </w:pPr>
            <w:r w:rsidRPr="001B7A83">
              <w:rPr>
                <w:rFonts w:ascii="Times New Roman" w:hAnsi="Times New Roman" w:cs="Times New Roman"/>
                <w:sz w:val="20"/>
                <w:szCs w:val="20"/>
              </w:rPr>
              <w:t>2,4</w:t>
            </w:r>
          </w:p>
          <w:p w:rsidR="001B7A83" w:rsidRPr="001B7A83" w:rsidRDefault="001B7A83" w:rsidP="00FB273F">
            <w:pPr>
              <w:spacing w:line="276" w:lineRule="auto"/>
              <w:ind w:right="113"/>
              <w:jc w:val="center"/>
              <w:rPr>
                <w:rFonts w:ascii="Times New Roman" w:hAnsi="Times New Roman" w:cs="Times New Roman"/>
                <w:sz w:val="20"/>
                <w:szCs w:val="20"/>
              </w:rPr>
            </w:pPr>
            <w:r w:rsidRPr="001B7A83">
              <w:rPr>
                <w:rFonts w:ascii="Times New Roman" w:hAnsi="Times New Roman" w:cs="Times New Roman"/>
                <w:sz w:val="20"/>
                <w:szCs w:val="20"/>
              </w:rPr>
              <w:t>6,3</w:t>
            </w:r>
          </w:p>
        </w:tc>
      </w:tr>
    </w:tbl>
    <w:p w:rsidR="001B7A83" w:rsidRDefault="001B7A83" w:rsidP="004B5F7A">
      <w:pPr>
        <w:spacing w:after="0" w:line="240" w:lineRule="auto"/>
        <w:ind w:left="720" w:right="113"/>
        <w:jc w:val="both"/>
        <w:rPr>
          <w:rFonts w:ascii="Times New Roman" w:hAnsi="Times New Roman" w:cs="Times New Roman"/>
          <w:sz w:val="24"/>
          <w:szCs w:val="24"/>
        </w:rPr>
      </w:pPr>
    </w:p>
    <w:p w:rsidR="00FA2D87" w:rsidRDefault="00DF7E7A" w:rsidP="00767004">
      <w:pPr>
        <w:spacing w:after="0" w:line="240" w:lineRule="auto"/>
        <w:ind w:left="227" w:right="113"/>
        <w:jc w:val="both"/>
        <w:rPr>
          <w:rFonts w:ascii="Times New Roman" w:hAnsi="Times New Roman" w:cs="Times New Roman"/>
          <w:sz w:val="24"/>
          <w:szCs w:val="24"/>
        </w:rPr>
      </w:pPr>
      <w:r>
        <w:rPr>
          <w:rFonts w:ascii="Times New Roman" w:hAnsi="Times New Roman" w:cs="Times New Roman"/>
          <w:sz w:val="24"/>
          <w:szCs w:val="24"/>
        </w:rPr>
        <w:t>Çizelge</w:t>
      </w:r>
      <w:r w:rsidR="003E2057">
        <w:rPr>
          <w:rFonts w:ascii="Times New Roman" w:hAnsi="Times New Roman" w:cs="Times New Roman"/>
          <w:sz w:val="24"/>
          <w:szCs w:val="24"/>
        </w:rPr>
        <w:t xml:space="preserve"> 2’de belirtildiği üzere </w:t>
      </w:r>
      <w:r w:rsidR="00E35D86">
        <w:rPr>
          <w:rFonts w:ascii="Times New Roman" w:hAnsi="Times New Roman" w:cs="Times New Roman"/>
          <w:sz w:val="24"/>
          <w:szCs w:val="24"/>
        </w:rPr>
        <w:t>katılımcıların büyük çoğunluğu Erkeklerden (%</w:t>
      </w:r>
      <w:r w:rsidR="004F6652">
        <w:rPr>
          <w:rFonts w:ascii="Times New Roman" w:hAnsi="Times New Roman" w:cs="Times New Roman"/>
          <w:sz w:val="24"/>
          <w:szCs w:val="24"/>
        </w:rPr>
        <w:t xml:space="preserve"> </w:t>
      </w:r>
      <w:r w:rsidR="00E35D86">
        <w:rPr>
          <w:rFonts w:ascii="Times New Roman" w:hAnsi="Times New Roman" w:cs="Times New Roman"/>
          <w:sz w:val="24"/>
          <w:szCs w:val="24"/>
        </w:rPr>
        <w:t>66,3) ve evli (%</w:t>
      </w:r>
      <w:r w:rsidR="004F6652">
        <w:rPr>
          <w:rFonts w:ascii="Times New Roman" w:hAnsi="Times New Roman" w:cs="Times New Roman"/>
          <w:sz w:val="24"/>
          <w:szCs w:val="24"/>
        </w:rPr>
        <w:t xml:space="preserve"> </w:t>
      </w:r>
      <w:r w:rsidR="00E35D86">
        <w:rPr>
          <w:rFonts w:ascii="Times New Roman" w:hAnsi="Times New Roman" w:cs="Times New Roman"/>
          <w:sz w:val="24"/>
          <w:szCs w:val="24"/>
        </w:rPr>
        <w:t>68,6) akademisyenlerden oluşmaktadır. Ayrıca katılımcıların %</w:t>
      </w:r>
      <w:r w:rsidR="004F6652">
        <w:rPr>
          <w:rFonts w:ascii="Times New Roman" w:hAnsi="Times New Roman" w:cs="Times New Roman"/>
          <w:sz w:val="24"/>
          <w:szCs w:val="24"/>
        </w:rPr>
        <w:t xml:space="preserve"> </w:t>
      </w:r>
      <w:r w:rsidR="00E35D86">
        <w:rPr>
          <w:rFonts w:ascii="Times New Roman" w:hAnsi="Times New Roman" w:cs="Times New Roman"/>
          <w:sz w:val="24"/>
          <w:szCs w:val="24"/>
        </w:rPr>
        <w:t>58’i doktora eğitimini almış, (%</w:t>
      </w:r>
      <w:r w:rsidR="004F6652">
        <w:rPr>
          <w:rFonts w:ascii="Times New Roman" w:hAnsi="Times New Roman" w:cs="Times New Roman"/>
          <w:sz w:val="24"/>
          <w:szCs w:val="24"/>
        </w:rPr>
        <w:t xml:space="preserve"> </w:t>
      </w:r>
      <w:r w:rsidR="00E35D86">
        <w:rPr>
          <w:rFonts w:ascii="Times New Roman" w:hAnsi="Times New Roman" w:cs="Times New Roman"/>
          <w:sz w:val="24"/>
          <w:szCs w:val="24"/>
        </w:rPr>
        <w:t>42) 31-41 yaş aralığında iken katılım %</w:t>
      </w:r>
      <w:r w:rsidR="004F6652">
        <w:rPr>
          <w:rFonts w:ascii="Times New Roman" w:hAnsi="Times New Roman" w:cs="Times New Roman"/>
          <w:sz w:val="24"/>
          <w:szCs w:val="24"/>
        </w:rPr>
        <w:t xml:space="preserve"> </w:t>
      </w:r>
      <w:r w:rsidR="00E35D86">
        <w:rPr>
          <w:rFonts w:ascii="Times New Roman" w:hAnsi="Times New Roman" w:cs="Times New Roman"/>
          <w:sz w:val="24"/>
          <w:szCs w:val="24"/>
        </w:rPr>
        <w:t>34,8 ile Arş. Gör.</w:t>
      </w:r>
      <w:r w:rsidR="00835CF7">
        <w:rPr>
          <w:rFonts w:ascii="Times New Roman" w:hAnsi="Times New Roman" w:cs="Times New Roman"/>
          <w:sz w:val="24"/>
          <w:szCs w:val="24"/>
        </w:rPr>
        <w:t xml:space="preserve"> a</w:t>
      </w:r>
      <w:r w:rsidR="00E35D86">
        <w:rPr>
          <w:rFonts w:ascii="Times New Roman" w:hAnsi="Times New Roman" w:cs="Times New Roman"/>
          <w:sz w:val="24"/>
          <w:szCs w:val="24"/>
        </w:rPr>
        <w:t xml:space="preserve">kademisyenlerden gelmiştir. </w:t>
      </w:r>
      <w:r>
        <w:rPr>
          <w:rFonts w:ascii="Times New Roman" w:hAnsi="Times New Roman" w:cs="Times New Roman"/>
          <w:sz w:val="24"/>
          <w:szCs w:val="24"/>
        </w:rPr>
        <w:t>Akademik kadro bölümünde “Diğer” seçeneğinde Okutman ve Uzman kadrosunda yer alan akademisyenlere yer verilmiştir. T</w:t>
      </w:r>
      <w:r w:rsidR="00E35D86">
        <w:rPr>
          <w:rFonts w:ascii="Times New Roman" w:hAnsi="Times New Roman" w:cs="Times New Roman"/>
          <w:sz w:val="24"/>
          <w:szCs w:val="24"/>
        </w:rPr>
        <w:t xml:space="preserve">urizm eğitimi veren akademisyenlerin iş tatmin </w:t>
      </w:r>
      <w:r w:rsidR="00783EA3">
        <w:rPr>
          <w:rFonts w:ascii="Times New Roman" w:hAnsi="Times New Roman" w:cs="Times New Roman"/>
          <w:sz w:val="24"/>
          <w:szCs w:val="24"/>
        </w:rPr>
        <w:t xml:space="preserve">ve performans </w:t>
      </w:r>
      <w:r w:rsidR="00E35D86">
        <w:rPr>
          <w:rFonts w:ascii="Times New Roman" w:hAnsi="Times New Roman" w:cs="Times New Roman"/>
          <w:sz w:val="24"/>
          <w:szCs w:val="24"/>
        </w:rPr>
        <w:t>düzeylerin</w:t>
      </w:r>
      <w:r>
        <w:rPr>
          <w:rFonts w:ascii="Times New Roman" w:hAnsi="Times New Roman" w:cs="Times New Roman"/>
          <w:sz w:val="24"/>
          <w:szCs w:val="24"/>
        </w:rPr>
        <w:t>e ilişkin değerlendirmeleri Çizelge</w:t>
      </w:r>
      <w:r w:rsidR="00E35D86">
        <w:rPr>
          <w:rFonts w:ascii="Times New Roman" w:hAnsi="Times New Roman" w:cs="Times New Roman"/>
          <w:sz w:val="24"/>
          <w:szCs w:val="24"/>
        </w:rPr>
        <w:t xml:space="preserve"> 3’te yer almaktadır. </w:t>
      </w:r>
    </w:p>
    <w:p w:rsidR="00FA2D87" w:rsidRDefault="00FA2D87" w:rsidP="004B5F7A">
      <w:pPr>
        <w:spacing w:after="0" w:line="240" w:lineRule="auto"/>
        <w:ind w:right="113"/>
        <w:jc w:val="both"/>
        <w:rPr>
          <w:rFonts w:ascii="Times New Roman" w:hAnsi="Times New Roman" w:cs="Times New Roman"/>
          <w:sz w:val="24"/>
          <w:szCs w:val="24"/>
        </w:rPr>
      </w:pPr>
    </w:p>
    <w:p w:rsidR="00C64F6D" w:rsidRDefault="00C64F6D" w:rsidP="004B5F7A">
      <w:pPr>
        <w:spacing w:after="0" w:line="240" w:lineRule="auto"/>
        <w:ind w:right="113"/>
        <w:jc w:val="both"/>
        <w:rPr>
          <w:rFonts w:ascii="Times New Roman" w:hAnsi="Times New Roman" w:cs="Times New Roman"/>
          <w:sz w:val="24"/>
          <w:szCs w:val="24"/>
        </w:rPr>
      </w:pPr>
    </w:p>
    <w:p w:rsidR="008234B3" w:rsidRDefault="008234B3" w:rsidP="004F6652">
      <w:pPr>
        <w:spacing w:before="120" w:after="120" w:line="240" w:lineRule="auto"/>
        <w:ind w:left="720" w:right="113"/>
        <w:jc w:val="center"/>
        <w:rPr>
          <w:rFonts w:ascii="Times New Roman" w:hAnsi="Times New Roman" w:cs="Times New Roman"/>
          <w:b/>
          <w:sz w:val="24"/>
          <w:szCs w:val="24"/>
        </w:rPr>
      </w:pPr>
    </w:p>
    <w:p w:rsidR="008234B3" w:rsidRDefault="008234B3" w:rsidP="004F6652">
      <w:pPr>
        <w:spacing w:before="120" w:after="120" w:line="240" w:lineRule="auto"/>
        <w:ind w:left="720" w:right="113"/>
        <w:jc w:val="center"/>
        <w:rPr>
          <w:rFonts w:ascii="Times New Roman" w:hAnsi="Times New Roman" w:cs="Times New Roman"/>
          <w:b/>
          <w:sz w:val="24"/>
          <w:szCs w:val="24"/>
        </w:rPr>
      </w:pPr>
    </w:p>
    <w:p w:rsidR="008234B3" w:rsidRDefault="008234B3" w:rsidP="004F6652">
      <w:pPr>
        <w:spacing w:before="120" w:after="120" w:line="240" w:lineRule="auto"/>
        <w:ind w:left="720" w:right="113"/>
        <w:jc w:val="center"/>
        <w:rPr>
          <w:rFonts w:ascii="Times New Roman" w:hAnsi="Times New Roman" w:cs="Times New Roman"/>
          <w:b/>
          <w:sz w:val="24"/>
          <w:szCs w:val="24"/>
        </w:rPr>
      </w:pPr>
    </w:p>
    <w:p w:rsidR="008234B3" w:rsidRDefault="008234B3" w:rsidP="004F6652">
      <w:pPr>
        <w:spacing w:before="120" w:after="120" w:line="240" w:lineRule="auto"/>
        <w:ind w:left="720" w:right="113"/>
        <w:jc w:val="center"/>
        <w:rPr>
          <w:rFonts w:ascii="Times New Roman" w:hAnsi="Times New Roman" w:cs="Times New Roman"/>
          <w:b/>
          <w:sz w:val="24"/>
          <w:szCs w:val="24"/>
        </w:rPr>
      </w:pPr>
    </w:p>
    <w:p w:rsidR="008234B3" w:rsidRDefault="008234B3" w:rsidP="004F6652">
      <w:pPr>
        <w:spacing w:before="120" w:after="120" w:line="240" w:lineRule="auto"/>
        <w:ind w:left="720" w:right="113"/>
        <w:jc w:val="center"/>
        <w:rPr>
          <w:rFonts w:ascii="Times New Roman" w:hAnsi="Times New Roman" w:cs="Times New Roman"/>
          <w:b/>
          <w:sz w:val="24"/>
          <w:szCs w:val="24"/>
        </w:rPr>
      </w:pPr>
    </w:p>
    <w:p w:rsidR="008234B3" w:rsidRDefault="008234B3" w:rsidP="004F6652">
      <w:pPr>
        <w:spacing w:before="120" w:after="120" w:line="240" w:lineRule="auto"/>
        <w:ind w:left="720" w:right="113"/>
        <w:jc w:val="center"/>
        <w:rPr>
          <w:rFonts w:ascii="Times New Roman" w:hAnsi="Times New Roman" w:cs="Times New Roman"/>
          <w:b/>
          <w:sz w:val="24"/>
          <w:szCs w:val="24"/>
        </w:rPr>
      </w:pPr>
    </w:p>
    <w:p w:rsidR="008234B3" w:rsidRDefault="008234B3" w:rsidP="004F6652">
      <w:pPr>
        <w:spacing w:before="120" w:after="120" w:line="240" w:lineRule="auto"/>
        <w:ind w:left="720" w:right="113"/>
        <w:jc w:val="center"/>
        <w:rPr>
          <w:rFonts w:ascii="Times New Roman" w:hAnsi="Times New Roman" w:cs="Times New Roman"/>
          <w:b/>
          <w:sz w:val="24"/>
          <w:szCs w:val="24"/>
        </w:rPr>
      </w:pPr>
    </w:p>
    <w:p w:rsidR="008234B3" w:rsidRDefault="008234B3" w:rsidP="004F6652">
      <w:pPr>
        <w:spacing w:before="120" w:after="120" w:line="240" w:lineRule="auto"/>
        <w:ind w:left="720" w:right="113"/>
        <w:jc w:val="center"/>
        <w:rPr>
          <w:rFonts w:ascii="Times New Roman" w:hAnsi="Times New Roman" w:cs="Times New Roman"/>
          <w:b/>
          <w:sz w:val="24"/>
          <w:szCs w:val="24"/>
        </w:rPr>
      </w:pPr>
    </w:p>
    <w:p w:rsidR="008234B3" w:rsidRDefault="008234B3" w:rsidP="004F6652">
      <w:pPr>
        <w:spacing w:before="120" w:after="120" w:line="240" w:lineRule="auto"/>
        <w:ind w:left="720" w:right="113"/>
        <w:jc w:val="center"/>
        <w:rPr>
          <w:rFonts w:ascii="Times New Roman" w:hAnsi="Times New Roman" w:cs="Times New Roman"/>
          <w:b/>
          <w:sz w:val="24"/>
          <w:szCs w:val="24"/>
        </w:rPr>
      </w:pPr>
    </w:p>
    <w:p w:rsidR="008234B3" w:rsidRDefault="008234B3" w:rsidP="004F6652">
      <w:pPr>
        <w:spacing w:before="120" w:after="120" w:line="240" w:lineRule="auto"/>
        <w:ind w:left="720" w:right="113"/>
        <w:jc w:val="center"/>
        <w:rPr>
          <w:rFonts w:ascii="Times New Roman" w:hAnsi="Times New Roman" w:cs="Times New Roman"/>
          <w:b/>
          <w:sz w:val="24"/>
          <w:szCs w:val="24"/>
        </w:rPr>
      </w:pPr>
    </w:p>
    <w:p w:rsidR="008234B3" w:rsidRDefault="008234B3" w:rsidP="004F6652">
      <w:pPr>
        <w:spacing w:before="120" w:after="120" w:line="240" w:lineRule="auto"/>
        <w:ind w:left="720" w:right="113"/>
        <w:jc w:val="center"/>
        <w:rPr>
          <w:rFonts w:ascii="Times New Roman" w:hAnsi="Times New Roman" w:cs="Times New Roman"/>
          <w:b/>
          <w:sz w:val="24"/>
          <w:szCs w:val="24"/>
        </w:rPr>
      </w:pPr>
    </w:p>
    <w:p w:rsidR="00FA2D87" w:rsidRPr="004F6652" w:rsidRDefault="004B5F7A" w:rsidP="004F6652">
      <w:pPr>
        <w:spacing w:before="120" w:after="120" w:line="240" w:lineRule="auto"/>
        <w:ind w:left="720" w:right="113"/>
        <w:jc w:val="center"/>
        <w:rPr>
          <w:rFonts w:ascii="Times New Roman" w:hAnsi="Times New Roman" w:cs="Times New Roman"/>
          <w:b/>
          <w:sz w:val="24"/>
          <w:szCs w:val="24"/>
        </w:rPr>
      </w:pPr>
      <w:r w:rsidRPr="004F6652">
        <w:rPr>
          <w:rFonts w:ascii="Times New Roman" w:hAnsi="Times New Roman" w:cs="Times New Roman"/>
          <w:b/>
          <w:sz w:val="24"/>
          <w:szCs w:val="24"/>
        </w:rPr>
        <w:t xml:space="preserve">Çizelge </w:t>
      </w:r>
      <w:r w:rsidR="00FA2D87" w:rsidRPr="004F6652">
        <w:rPr>
          <w:rFonts w:ascii="Times New Roman" w:hAnsi="Times New Roman" w:cs="Times New Roman"/>
          <w:b/>
          <w:sz w:val="24"/>
          <w:szCs w:val="24"/>
        </w:rPr>
        <w:t>3.</w:t>
      </w:r>
      <w:r w:rsidR="00FA2D87" w:rsidRPr="004F6652">
        <w:rPr>
          <w:rFonts w:ascii="Times New Roman" w:hAnsi="Times New Roman" w:cs="Times New Roman"/>
          <w:sz w:val="24"/>
          <w:szCs w:val="24"/>
        </w:rPr>
        <w:t xml:space="preserve"> </w:t>
      </w:r>
      <w:r w:rsidR="00FA2D87" w:rsidRPr="004F6652">
        <w:rPr>
          <w:rFonts w:ascii="Times New Roman" w:hAnsi="Times New Roman" w:cs="Times New Roman"/>
          <w:b/>
          <w:sz w:val="24"/>
          <w:szCs w:val="24"/>
        </w:rPr>
        <w:t xml:space="preserve">Akademisyenlerin </w:t>
      </w:r>
      <w:r w:rsidR="004F6652" w:rsidRPr="004F6652">
        <w:rPr>
          <w:rFonts w:ascii="Times New Roman" w:hAnsi="Times New Roman" w:cs="Times New Roman"/>
          <w:b/>
          <w:sz w:val="24"/>
          <w:szCs w:val="24"/>
        </w:rPr>
        <w:t>İş Tatmin v</w:t>
      </w:r>
      <w:r w:rsidR="00070F3A" w:rsidRPr="004F6652">
        <w:rPr>
          <w:rFonts w:ascii="Times New Roman" w:hAnsi="Times New Roman" w:cs="Times New Roman"/>
          <w:b/>
          <w:sz w:val="24"/>
          <w:szCs w:val="24"/>
        </w:rPr>
        <w:t>e Performans Düzeylerine İlişkin Değerlendirmeler</w:t>
      </w:r>
    </w:p>
    <w:tbl>
      <w:tblPr>
        <w:tblStyle w:val="TabloKlavuzu"/>
        <w:tblW w:w="0" w:type="auto"/>
        <w:tblInd w:w="392" w:type="dxa"/>
        <w:tblLayout w:type="fixed"/>
        <w:tblLook w:val="04A0" w:firstRow="1" w:lastRow="0" w:firstColumn="1" w:lastColumn="0" w:noHBand="0" w:noVBand="1"/>
      </w:tblPr>
      <w:tblGrid>
        <w:gridCol w:w="6379"/>
        <w:gridCol w:w="1275"/>
        <w:gridCol w:w="1242"/>
      </w:tblGrid>
      <w:tr w:rsidR="00FA2D87" w:rsidRPr="000F6AAA" w:rsidTr="00767004">
        <w:tc>
          <w:tcPr>
            <w:tcW w:w="6379" w:type="dxa"/>
          </w:tcPr>
          <w:p w:rsidR="00FA2D87" w:rsidRPr="000F6AAA" w:rsidRDefault="00FA2D87" w:rsidP="00070F3A">
            <w:pPr>
              <w:spacing w:line="276" w:lineRule="auto"/>
              <w:ind w:right="113"/>
              <w:jc w:val="center"/>
              <w:rPr>
                <w:rFonts w:ascii="Times New Roman" w:hAnsi="Times New Roman" w:cs="Times New Roman"/>
                <w:b/>
                <w:sz w:val="20"/>
                <w:szCs w:val="20"/>
              </w:rPr>
            </w:pPr>
            <w:r w:rsidRPr="000F6AAA">
              <w:rPr>
                <w:rFonts w:ascii="Times New Roman" w:hAnsi="Times New Roman" w:cs="Times New Roman"/>
                <w:b/>
                <w:sz w:val="20"/>
                <w:szCs w:val="20"/>
              </w:rPr>
              <w:t>İş Tatmin Ölçeği</w:t>
            </w:r>
          </w:p>
        </w:tc>
        <w:tc>
          <w:tcPr>
            <w:tcW w:w="1275" w:type="dxa"/>
          </w:tcPr>
          <w:p w:rsidR="00FA2D87" w:rsidRPr="000F6AAA" w:rsidRDefault="00FA2D87" w:rsidP="00070F3A">
            <w:pPr>
              <w:spacing w:line="276" w:lineRule="auto"/>
              <w:ind w:right="113"/>
              <w:jc w:val="center"/>
              <w:rPr>
                <w:rFonts w:ascii="Times New Roman" w:hAnsi="Times New Roman" w:cs="Times New Roman"/>
                <w:b/>
                <w:sz w:val="20"/>
                <w:szCs w:val="20"/>
              </w:rPr>
            </w:pPr>
            <w:r w:rsidRPr="000F6AAA">
              <w:rPr>
                <w:rFonts w:ascii="Times New Roman" w:hAnsi="Times New Roman" w:cs="Times New Roman"/>
                <w:b/>
                <w:sz w:val="20"/>
                <w:szCs w:val="20"/>
              </w:rPr>
              <w:t>Ortalama</w:t>
            </w:r>
          </w:p>
        </w:tc>
        <w:tc>
          <w:tcPr>
            <w:tcW w:w="1242" w:type="dxa"/>
          </w:tcPr>
          <w:p w:rsidR="00FA2D87" w:rsidRPr="000F6AAA" w:rsidRDefault="00FA2D87" w:rsidP="00070F3A">
            <w:pPr>
              <w:spacing w:line="276" w:lineRule="auto"/>
              <w:ind w:right="113"/>
              <w:jc w:val="center"/>
              <w:rPr>
                <w:rFonts w:ascii="Times New Roman" w:hAnsi="Times New Roman" w:cs="Times New Roman"/>
                <w:b/>
                <w:sz w:val="20"/>
                <w:szCs w:val="20"/>
              </w:rPr>
            </w:pPr>
            <w:r w:rsidRPr="000F6AAA">
              <w:rPr>
                <w:rFonts w:ascii="Times New Roman" w:hAnsi="Times New Roman" w:cs="Times New Roman"/>
                <w:b/>
                <w:sz w:val="20"/>
                <w:szCs w:val="20"/>
              </w:rPr>
              <w:t xml:space="preserve">Std </w:t>
            </w:r>
            <w:r w:rsidRPr="000F6AAA">
              <w:rPr>
                <w:rFonts w:ascii="Times New Roman" w:hAnsi="Times New Roman" w:cs="Times New Roman"/>
                <w:b/>
                <w:sz w:val="20"/>
                <w:szCs w:val="20"/>
              </w:rPr>
              <w:lastRenderedPageBreak/>
              <w:t>S</w:t>
            </w:r>
            <w:r w:rsidR="008234B3">
              <w:rPr>
                <w:rFonts w:ascii="Times New Roman" w:hAnsi="Times New Roman" w:cs="Times New Roman"/>
                <w:b/>
                <w:sz w:val="20"/>
                <w:szCs w:val="20"/>
              </w:rPr>
              <w:t>a</w:t>
            </w:r>
            <w:r w:rsidRPr="000F6AAA">
              <w:rPr>
                <w:rFonts w:ascii="Times New Roman" w:hAnsi="Times New Roman" w:cs="Times New Roman"/>
                <w:b/>
                <w:sz w:val="20"/>
                <w:szCs w:val="20"/>
              </w:rPr>
              <w:t>pma</w:t>
            </w:r>
            <w:r w:rsidR="00652D15" w:rsidRPr="00652D15">
              <w:rPr>
                <w:rFonts w:ascii="Times New Roman" w:hAnsi="Times New Roman" w:cs="Times New Roman"/>
                <w:b/>
                <w:noProof/>
                <w:sz w:val="20"/>
                <w:szCs w:val="20"/>
                <w:lang w:eastAsia="tr-TR"/>
              </w:rPr>
              <w:drawing>
                <wp:inline distT="0" distB="0" distL="0" distR="0">
                  <wp:extent cx="531495" cy="4679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1495" cy="467995"/>
                          </a:xfrm>
                          <a:prstGeom prst="rect">
                            <a:avLst/>
                          </a:prstGeom>
                          <a:noFill/>
                          <a:ln>
                            <a:noFill/>
                          </a:ln>
                        </pic:spPr>
                      </pic:pic>
                    </a:graphicData>
                  </a:graphic>
                </wp:inline>
              </w:drawing>
            </w:r>
          </w:p>
        </w:tc>
      </w:tr>
      <w:tr w:rsidR="00FA2D87" w:rsidRPr="000F6AAA" w:rsidTr="00767004">
        <w:tc>
          <w:tcPr>
            <w:tcW w:w="6379" w:type="dxa"/>
            <w:vAlign w:val="center"/>
          </w:tcPr>
          <w:p w:rsidR="00FA2D87" w:rsidRPr="000F6AAA" w:rsidRDefault="00FA2D87" w:rsidP="00070F3A">
            <w:pPr>
              <w:spacing w:line="276" w:lineRule="auto"/>
              <w:rPr>
                <w:rFonts w:ascii="Times New Roman" w:hAnsi="Times New Roman"/>
                <w:sz w:val="20"/>
                <w:szCs w:val="20"/>
              </w:rPr>
            </w:pPr>
            <w:r w:rsidRPr="000F6AAA">
              <w:rPr>
                <w:rFonts w:ascii="Times New Roman" w:hAnsi="Times New Roman"/>
                <w:sz w:val="20"/>
                <w:szCs w:val="20"/>
              </w:rPr>
              <w:lastRenderedPageBreak/>
              <w:t>İşimin beni her zaman meşgul ettiğini düşünüyorum.</w:t>
            </w:r>
          </w:p>
        </w:tc>
        <w:tc>
          <w:tcPr>
            <w:tcW w:w="1275" w:type="dxa"/>
          </w:tcPr>
          <w:p w:rsidR="00FA2D87" w:rsidRPr="000F6AAA" w:rsidRDefault="00FA2D87" w:rsidP="00070F3A">
            <w:pPr>
              <w:spacing w:line="276" w:lineRule="auto"/>
              <w:ind w:right="113"/>
              <w:jc w:val="center"/>
              <w:rPr>
                <w:rFonts w:ascii="Times New Roman" w:hAnsi="Times New Roman" w:cs="Times New Roman"/>
                <w:sz w:val="20"/>
                <w:szCs w:val="20"/>
              </w:rPr>
            </w:pPr>
            <w:r w:rsidRPr="000F6AAA">
              <w:rPr>
                <w:rFonts w:ascii="Times New Roman" w:hAnsi="Times New Roman" w:cs="Times New Roman"/>
                <w:sz w:val="20"/>
                <w:szCs w:val="20"/>
              </w:rPr>
              <w:t>3,4251</w:t>
            </w:r>
          </w:p>
        </w:tc>
        <w:tc>
          <w:tcPr>
            <w:tcW w:w="1242" w:type="dxa"/>
          </w:tcPr>
          <w:p w:rsidR="00FA2D87" w:rsidRPr="000F6AAA" w:rsidRDefault="00FA2D87" w:rsidP="00070F3A">
            <w:pPr>
              <w:spacing w:line="276" w:lineRule="auto"/>
              <w:ind w:right="113"/>
              <w:jc w:val="center"/>
              <w:rPr>
                <w:rFonts w:ascii="Times New Roman" w:hAnsi="Times New Roman" w:cs="Times New Roman"/>
                <w:sz w:val="20"/>
                <w:szCs w:val="20"/>
              </w:rPr>
            </w:pPr>
            <w:r w:rsidRPr="000F6AAA">
              <w:rPr>
                <w:rFonts w:ascii="Times New Roman" w:hAnsi="Times New Roman" w:cs="Times New Roman"/>
                <w:sz w:val="20"/>
                <w:szCs w:val="20"/>
              </w:rPr>
              <w:t>1,2039</w:t>
            </w:r>
          </w:p>
        </w:tc>
      </w:tr>
      <w:tr w:rsidR="00FA2D87" w:rsidRPr="000F6AAA" w:rsidTr="00767004">
        <w:tc>
          <w:tcPr>
            <w:tcW w:w="6379" w:type="dxa"/>
            <w:vAlign w:val="center"/>
          </w:tcPr>
          <w:p w:rsidR="00FA2D87" w:rsidRPr="000F6AAA" w:rsidRDefault="00FA2D87" w:rsidP="00070F3A">
            <w:pPr>
              <w:spacing w:line="276" w:lineRule="auto"/>
              <w:rPr>
                <w:rFonts w:ascii="Times New Roman" w:hAnsi="Times New Roman"/>
                <w:sz w:val="20"/>
                <w:szCs w:val="20"/>
              </w:rPr>
            </w:pPr>
            <w:r w:rsidRPr="000F6AAA">
              <w:rPr>
                <w:rFonts w:ascii="Times New Roman" w:hAnsi="Times New Roman"/>
                <w:sz w:val="20"/>
                <w:szCs w:val="20"/>
              </w:rPr>
              <w:t>Tek başıma çalışma imkanına sahibim.</w:t>
            </w:r>
          </w:p>
        </w:tc>
        <w:tc>
          <w:tcPr>
            <w:tcW w:w="1275" w:type="dxa"/>
          </w:tcPr>
          <w:p w:rsidR="00FA2D87" w:rsidRPr="000F6AAA" w:rsidRDefault="00FA2D87" w:rsidP="00070F3A">
            <w:pPr>
              <w:spacing w:line="276" w:lineRule="auto"/>
              <w:ind w:right="113"/>
              <w:jc w:val="center"/>
              <w:rPr>
                <w:rFonts w:ascii="Times New Roman" w:hAnsi="Times New Roman" w:cs="Times New Roman"/>
                <w:sz w:val="20"/>
                <w:szCs w:val="20"/>
              </w:rPr>
            </w:pPr>
            <w:r w:rsidRPr="000F6AAA">
              <w:rPr>
                <w:rFonts w:ascii="Times New Roman" w:hAnsi="Times New Roman" w:cs="Times New Roman"/>
                <w:sz w:val="20"/>
                <w:szCs w:val="20"/>
              </w:rPr>
              <w:t>3,7391</w:t>
            </w:r>
          </w:p>
        </w:tc>
        <w:tc>
          <w:tcPr>
            <w:tcW w:w="1242" w:type="dxa"/>
          </w:tcPr>
          <w:p w:rsidR="00FA2D87" w:rsidRPr="000F6AAA" w:rsidRDefault="00FA2D87" w:rsidP="00070F3A">
            <w:pPr>
              <w:spacing w:line="276" w:lineRule="auto"/>
              <w:ind w:right="113"/>
              <w:jc w:val="center"/>
              <w:rPr>
                <w:rFonts w:ascii="Times New Roman" w:hAnsi="Times New Roman" w:cs="Times New Roman"/>
                <w:sz w:val="20"/>
                <w:szCs w:val="20"/>
              </w:rPr>
            </w:pPr>
            <w:r w:rsidRPr="000F6AAA">
              <w:rPr>
                <w:rFonts w:ascii="Times New Roman" w:hAnsi="Times New Roman" w:cs="Times New Roman"/>
                <w:sz w:val="20"/>
                <w:szCs w:val="20"/>
              </w:rPr>
              <w:t>1,2731</w:t>
            </w:r>
          </w:p>
        </w:tc>
      </w:tr>
      <w:tr w:rsidR="00FA2D87" w:rsidRPr="000F6AAA" w:rsidTr="00767004">
        <w:tc>
          <w:tcPr>
            <w:tcW w:w="6379" w:type="dxa"/>
            <w:vAlign w:val="center"/>
          </w:tcPr>
          <w:p w:rsidR="00FA2D87" w:rsidRPr="000F6AAA" w:rsidRDefault="00FA2D87" w:rsidP="00070F3A">
            <w:pPr>
              <w:spacing w:line="276" w:lineRule="auto"/>
              <w:rPr>
                <w:rFonts w:ascii="Times New Roman" w:hAnsi="Times New Roman"/>
                <w:sz w:val="20"/>
                <w:szCs w:val="20"/>
              </w:rPr>
            </w:pPr>
            <w:r w:rsidRPr="000F6AAA">
              <w:rPr>
                <w:rFonts w:ascii="Times New Roman" w:hAnsi="Times New Roman"/>
                <w:sz w:val="20"/>
                <w:szCs w:val="20"/>
              </w:rPr>
              <w:t>İşim zaman zaman değişik şeyler yapabilme olanağı sağlar.</w:t>
            </w:r>
          </w:p>
        </w:tc>
        <w:tc>
          <w:tcPr>
            <w:tcW w:w="1275" w:type="dxa"/>
          </w:tcPr>
          <w:p w:rsidR="00FA2D87" w:rsidRPr="000F6AAA" w:rsidRDefault="00FA2D87" w:rsidP="00070F3A">
            <w:pPr>
              <w:spacing w:line="276" w:lineRule="auto"/>
              <w:ind w:right="113"/>
              <w:jc w:val="center"/>
              <w:rPr>
                <w:rFonts w:ascii="Times New Roman" w:hAnsi="Times New Roman" w:cs="Times New Roman"/>
                <w:sz w:val="20"/>
                <w:szCs w:val="20"/>
              </w:rPr>
            </w:pPr>
            <w:r w:rsidRPr="000F6AAA">
              <w:rPr>
                <w:rFonts w:ascii="Times New Roman" w:hAnsi="Times New Roman" w:cs="Times New Roman"/>
                <w:sz w:val="20"/>
                <w:szCs w:val="20"/>
              </w:rPr>
              <w:t>3,8068</w:t>
            </w:r>
          </w:p>
        </w:tc>
        <w:tc>
          <w:tcPr>
            <w:tcW w:w="1242" w:type="dxa"/>
          </w:tcPr>
          <w:p w:rsidR="00FA2D87" w:rsidRPr="000F6AAA" w:rsidRDefault="00FA2D87" w:rsidP="00070F3A">
            <w:pPr>
              <w:spacing w:line="276" w:lineRule="auto"/>
              <w:ind w:right="113"/>
              <w:jc w:val="center"/>
              <w:rPr>
                <w:rFonts w:ascii="Times New Roman" w:hAnsi="Times New Roman" w:cs="Times New Roman"/>
                <w:sz w:val="20"/>
                <w:szCs w:val="20"/>
              </w:rPr>
            </w:pPr>
            <w:r w:rsidRPr="000F6AAA">
              <w:rPr>
                <w:rFonts w:ascii="Times New Roman" w:hAnsi="Times New Roman" w:cs="Times New Roman"/>
                <w:sz w:val="20"/>
                <w:szCs w:val="20"/>
              </w:rPr>
              <w:t>,9810</w:t>
            </w:r>
          </w:p>
        </w:tc>
      </w:tr>
      <w:tr w:rsidR="00FA2D87" w:rsidRPr="000F6AAA" w:rsidTr="00767004">
        <w:tc>
          <w:tcPr>
            <w:tcW w:w="6379" w:type="dxa"/>
            <w:vAlign w:val="center"/>
          </w:tcPr>
          <w:p w:rsidR="00FA2D87" w:rsidRPr="000F6AAA" w:rsidRDefault="00FA2D87" w:rsidP="00070F3A">
            <w:pPr>
              <w:spacing w:line="276" w:lineRule="auto"/>
              <w:rPr>
                <w:rFonts w:ascii="Times New Roman" w:hAnsi="Times New Roman"/>
                <w:sz w:val="20"/>
                <w:szCs w:val="20"/>
              </w:rPr>
            </w:pPr>
            <w:r w:rsidRPr="000F6AAA">
              <w:rPr>
                <w:rFonts w:ascii="Times New Roman" w:hAnsi="Times New Roman"/>
                <w:sz w:val="20"/>
                <w:szCs w:val="20"/>
              </w:rPr>
              <w:t>İşim bana toplumda bir birey olma fırsatı verir.</w:t>
            </w:r>
          </w:p>
        </w:tc>
        <w:tc>
          <w:tcPr>
            <w:tcW w:w="1275" w:type="dxa"/>
          </w:tcPr>
          <w:p w:rsidR="00FA2D87" w:rsidRPr="000F6AAA" w:rsidRDefault="00FA2D87" w:rsidP="00070F3A">
            <w:pPr>
              <w:spacing w:line="276" w:lineRule="auto"/>
              <w:ind w:right="113"/>
              <w:jc w:val="center"/>
              <w:rPr>
                <w:rFonts w:ascii="Times New Roman" w:hAnsi="Times New Roman" w:cs="Times New Roman"/>
                <w:sz w:val="20"/>
                <w:szCs w:val="20"/>
              </w:rPr>
            </w:pPr>
            <w:r w:rsidRPr="000F6AAA">
              <w:rPr>
                <w:rFonts w:ascii="Times New Roman" w:hAnsi="Times New Roman" w:cs="Times New Roman"/>
                <w:sz w:val="20"/>
                <w:szCs w:val="20"/>
              </w:rPr>
              <w:t>4,0725</w:t>
            </w:r>
          </w:p>
        </w:tc>
        <w:tc>
          <w:tcPr>
            <w:tcW w:w="1242" w:type="dxa"/>
          </w:tcPr>
          <w:p w:rsidR="00FA2D87" w:rsidRPr="000F6AAA" w:rsidRDefault="00FA2D87" w:rsidP="00070F3A">
            <w:pPr>
              <w:spacing w:line="276" w:lineRule="auto"/>
              <w:ind w:right="113"/>
              <w:jc w:val="center"/>
              <w:rPr>
                <w:rFonts w:ascii="Times New Roman" w:hAnsi="Times New Roman" w:cs="Times New Roman"/>
                <w:sz w:val="20"/>
                <w:szCs w:val="20"/>
              </w:rPr>
            </w:pPr>
            <w:r w:rsidRPr="000F6AAA">
              <w:rPr>
                <w:rFonts w:ascii="Times New Roman" w:hAnsi="Times New Roman" w:cs="Times New Roman"/>
                <w:sz w:val="20"/>
                <w:szCs w:val="20"/>
              </w:rPr>
              <w:t>1,0046</w:t>
            </w:r>
          </w:p>
        </w:tc>
      </w:tr>
      <w:tr w:rsidR="00FA2D87" w:rsidRPr="000F6AAA" w:rsidTr="00767004">
        <w:tc>
          <w:tcPr>
            <w:tcW w:w="6379" w:type="dxa"/>
            <w:vAlign w:val="center"/>
          </w:tcPr>
          <w:p w:rsidR="00FA2D87" w:rsidRPr="000F6AAA" w:rsidRDefault="00FA2D87" w:rsidP="00070F3A">
            <w:pPr>
              <w:spacing w:line="276" w:lineRule="auto"/>
              <w:rPr>
                <w:rFonts w:ascii="Times New Roman" w:hAnsi="Times New Roman"/>
                <w:sz w:val="20"/>
                <w:szCs w:val="20"/>
              </w:rPr>
            </w:pPr>
            <w:r w:rsidRPr="000F6AAA">
              <w:rPr>
                <w:rFonts w:ascii="Times New Roman" w:hAnsi="Times New Roman"/>
                <w:sz w:val="20"/>
                <w:szCs w:val="20"/>
              </w:rPr>
              <w:t>Yöneticimin çalışanları ile ilgilenme şekli beni memnun eder.</w:t>
            </w:r>
          </w:p>
        </w:tc>
        <w:tc>
          <w:tcPr>
            <w:tcW w:w="1275" w:type="dxa"/>
          </w:tcPr>
          <w:p w:rsidR="00FA2D87" w:rsidRPr="000F6AAA" w:rsidRDefault="00FA2D87" w:rsidP="00070F3A">
            <w:pPr>
              <w:spacing w:line="276" w:lineRule="auto"/>
              <w:ind w:right="113"/>
              <w:jc w:val="center"/>
              <w:rPr>
                <w:rFonts w:ascii="Times New Roman" w:hAnsi="Times New Roman" w:cs="Times New Roman"/>
                <w:sz w:val="20"/>
                <w:szCs w:val="20"/>
              </w:rPr>
            </w:pPr>
            <w:r w:rsidRPr="000F6AAA">
              <w:rPr>
                <w:rFonts w:ascii="Times New Roman" w:hAnsi="Times New Roman" w:cs="Times New Roman"/>
                <w:sz w:val="20"/>
                <w:szCs w:val="20"/>
              </w:rPr>
              <w:t>3,2077</w:t>
            </w:r>
          </w:p>
        </w:tc>
        <w:tc>
          <w:tcPr>
            <w:tcW w:w="1242" w:type="dxa"/>
          </w:tcPr>
          <w:p w:rsidR="00FA2D87" w:rsidRPr="000F6AAA" w:rsidRDefault="00FA2D87" w:rsidP="00070F3A">
            <w:pPr>
              <w:spacing w:line="276" w:lineRule="auto"/>
              <w:ind w:right="113"/>
              <w:jc w:val="center"/>
              <w:rPr>
                <w:rFonts w:ascii="Times New Roman" w:hAnsi="Times New Roman" w:cs="Times New Roman"/>
                <w:sz w:val="20"/>
                <w:szCs w:val="20"/>
              </w:rPr>
            </w:pPr>
            <w:r w:rsidRPr="000F6AAA">
              <w:rPr>
                <w:rFonts w:ascii="Times New Roman" w:hAnsi="Times New Roman" w:cs="Times New Roman"/>
                <w:sz w:val="20"/>
                <w:szCs w:val="20"/>
              </w:rPr>
              <w:t>1,3110</w:t>
            </w:r>
          </w:p>
        </w:tc>
      </w:tr>
      <w:tr w:rsidR="00FA2D87" w:rsidRPr="000F6AAA" w:rsidTr="00767004">
        <w:tc>
          <w:tcPr>
            <w:tcW w:w="6379" w:type="dxa"/>
            <w:vAlign w:val="center"/>
          </w:tcPr>
          <w:p w:rsidR="00FA2D87" w:rsidRPr="000F6AAA" w:rsidRDefault="00FA2D87" w:rsidP="00070F3A">
            <w:pPr>
              <w:spacing w:line="276" w:lineRule="auto"/>
              <w:rPr>
                <w:rFonts w:ascii="Times New Roman" w:hAnsi="Times New Roman"/>
                <w:sz w:val="20"/>
                <w:szCs w:val="20"/>
              </w:rPr>
            </w:pPr>
            <w:r w:rsidRPr="000F6AAA">
              <w:rPr>
                <w:rFonts w:ascii="Times New Roman" w:hAnsi="Times New Roman"/>
                <w:sz w:val="20"/>
                <w:szCs w:val="20"/>
              </w:rPr>
              <w:t>Yöneticimin karar vermedeki yeteneğinden memnunum.</w:t>
            </w:r>
          </w:p>
        </w:tc>
        <w:tc>
          <w:tcPr>
            <w:tcW w:w="1275" w:type="dxa"/>
          </w:tcPr>
          <w:p w:rsidR="00FA2D87" w:rsidRPr="000F6AAA" w:rsidRDefault="00FA2D87" w:rsidP="00070F3A">
            <w:pPr>
              <w:spacing w:line="276" w:lineRule="auto"/>
              <w:ind w:right="113"/>
              <w:jc w:val="center"/>
              <w:rPr>
                <w:rFonts w:ascii="Times New Roman" w:hAnsi="Times New Roman" w:cs="Times New Roman"/>
                <w:sz w:val="20"/>
                <w:szCs w:val="20"/>
              </w:rPr>
            </w:pPr>
            <w:r w:rsidRPr="000F6AAA">
              <w:rPr>
                <w:rFonts w:ascii="Times New Roman" w:hAnsi="Times New Roman" w:cs="Times New Roman"/>
                <w:sz w:val="20"/>
                <w:szCs w:val="20"/>
              </w:rPr>
              <w:t>2,9855</w:t>
            </w:r>
          </w:p>
        </w:tc>
        <w:tc>
          <w:tcPr>
            <w:tcW w:w="1242" w:type="dxa"/>
          </w:tcPr>
          <w:p w:rsidR="00FA2D87" w:rsidRPr="000F6AAA" w:rsidRDefault="00FA2D87" w:rsidP="00070F3A">
            <w:pPr>
              <w:spacing w:line="276" w:lineRule="auto"/>
              <w:ind w:right="113"/>
              <w:jc w:val="center"/>
              <w:rPr>
                <w:rFonts w:ascii="Times New Roman" w:hAnsi="Times New Roman" w:cs="Times New Roman"/>
                <w:sz w:val="20"/>
                <w:szCs w:val="20"/>
              </w:rPr>
            </w:pPr>
            <w:r w:rsidRPr="000F6AAA">
              <w:rPr>
                <w:rFonts w:ascii="Times New Roman" w:hAnsi="Times New Roman" w:cs="Times New Roman"/>
                <w:sz w:val="20"/>
                <w:szCs w:val="20"/>
              </w:rPr>
              <w:t>1,3089</w:t>
            </w:r>
          </w:p>
        </w:tc>
      </w:tr>
      <w:tr w:rsidR="00FA2D87" w:rsidRPr="000F6AAA" w:rsidTr="00767004">
        <w:tc>
          <w:tcPr>
            <w:tcW w:w="6379" w:type="dxa"/>
            <w:vAlign w:val="center"/>
          </w:tcPr>
          <w:p w:rsidR="00FA2D87" w:rsidRPr="000F6AAA" w:rsidRDefault="00FA2D87" w:rsidP="00070F3A">
            <w:pPr>
              <w:spacing w:line="276" w:lineRule="auto"/>
              <w:rPr>
                <w:rFonts w:ascii="Times New Roman" w:hAnsi="Times New Roman"/>
                <w:sz w:val="20"/>
                <w:szCs w:val="20"/>
              </w:rPr>
            </w:pPr>
            <w:r w:rsidRPr="000F6AAA">
              <w:rPr>
                <w:rFonts w:ascii="Times New Roman" w:hAnsi="Times New Roman"/>
                <w:sz w:val="20"/>
                <w:szCs w:val="20"/>
              </w:rPr>
              <w:t>İşimde vicdanıma uygun olan şeyleri yapma olanağım vardır.</w:t>
            </w:r>
          </w:p>
        </w:tc>
        <w:tc>
          <w:tcPr>
            <w:tcW w:w="1275" w:type="dxa"/>
          </w:tcPr>
          <w:p w:rsidR="00FA2D87" w:rsidRPr="000F6AAA" w:rsidRDefault="00FA2D87" w:rsidP="00070F3A">
            <w:pPr>
              <w:spacing w:line="276" w:lineRule="auto"/>
              <w:ind w:right="113"/>
              <w:jc w:val="center"/>
              <w:rPr>
                <w:rFonts w:ascii="Times New Roman" w:hAnsi="Times New Roman" w:cs="Times New Roman"/>
                <w:sz w:val="20"/>
                <w:szCs w:val="20"/>
              </w:rPr>
            </w:pPr>
            <w:r w:rsidRPr="000F6AAA">
              <w:rPr>
                <w:rFonts w:ascii="Times New Roman" w:hAnsi="Times New Roman" w:cs="Times New Roman"/>
                <w:sz w:val="20"/>
                <w:szCs w:val="20"/>
              </w:rPr>
              <w:t>3,9082</w:t>
            </w:r>
          </w:p>
        </w:tc>
        <w:tc>
          <w:tcPr>
            <w:tcW w:w="1242" w:type="dxa"/>
          </w:tcPr>
          <w:p w:rsidR="00FA2D87" w:rsidRPr="000F6AAA" w:rsidRDefault="00FA2D87" w:rsidP="00070F3A">
            <w:pPr>
              <w:spacing w:line="276" w:lineRule="auto"/>
              <w:ind w:right="113"/>
              <w:jc w:val="center"/>
              <w:rPr>
                <w:rFonts w:ascii="Times New Roman" w:hAnsi="Times New Roman" w:cs="Times New Roman"/>
                <w:sz w:val="20"/>
                <w:szCs w:val="20"/>
              </w:rPr>
            </w:pPr>
            <w:r w:rsidRPr="000F6AAA">
              <w:rPr>
                <w:rFonts w:ascii="Times New Roman" w:hAnsi="Times New Roman" w:cs="Times New Roman"/>
                <w:sz w:val="20"/>
                <w:szCs w:val="20"/>
              </w:rPr>
              <w:t>,9785</w:t>
            </w:r>
          </w:p>
        </w:tc>
      </w:tr>
      <w:tr w:rsidR="00FA2D87" w:rsidRPr="000F6AAA" w:rsidTr="00767004">
        <w:tc>
          <w:tcPr>
            <w:tcW w:w="6379" w:type="dxa"/>
            <w:vAlign w:val="center"/>
          </w:tcPr>
          <w:p w:rsidR="00FA2D87" w:rsidRPr="000F6AAA" w:rsidRDefault="00FA2D87" w:rsidP="00070F3A">
            <w:pPr>
              <w:spacing w:line="276" w:lineRule="auto"/>
              <w:rPr>
                <w:rFonts w:ascii="Times New Roman" w:hAnsi="Times New Roman"/>
                <w:sz w:val="20"/>
                <w:szCs w:val="20"/>
              </w:rPr>
            </w:pPr>
            <w:r w:rsidRPr="000F6AAA">
              <w:rPr>
                <w:rFonts w:ascii="Times New Roman" w:hAnsi="Times New Roman"/>
                <w:sz w:val="20"/>
                <w:szCs w:val="20"/>
              </w:rPr>
              <w:t>İşimde gelecek garantisi vardır.</w:t>
            </w:r>
          </w:p>
        </w:tc>
        <w:tc>
          <w:tcPr>
            <w:tcW w:w="1275" w:type="dxa"/>
          </w:tcPr>
          <w:p w:rsidR="00FA2D87" w:rsidRPr="000F6AAA" w:rsidRDefault="00FA2D87" w:rsidP="00070F3A">
            <w:pPr>
              <w:spacing w:line="276" w:lineRule="auto"/>
              <w:ind w:right="113"/>
              <w:jc w:val="center"/>
              <w:rPr>
                <w:rFonts w:ascii="Times New Roman" w:hAnsi="Times New Roman" w:cs="Times New Roman"/>
                <w:sz w:val="20"/>
                <w:szCs w:val="20"/>
              </w:rPr>
            </w:pPr>
            <w:r w:rsidRPr="000F6AAA">
              <w:rPr>
                <w:rFonts w:ascii="Times New Roman" w:hAnsi="Times New Roman" w:cs="Times New Roman"/>
                <w:sz w:val="20"/>
                <w:szCs w:val="20"/>
              </w:rPr>
              <w:t>3,8309</w:t>
            </w:r>
          </w:p>
        </w:tc>
        <w:tc>
          <w:tcPr>
            <w:tcW w:w="1242" w:type="dxa"/>
          </w:tcPr>
          <w:p w:rsidR="00FA2D87" w:rsidRPr="000F6AAA" w:rsidRDefault="00FA2D87" w:rsidP="00070F3A">
            <w:pPr>
              <w:spacing w:line="276" w:lineRule="auto"/>
              <w:ind w:right="113"/>
              <w:jc w:val="center"/>
              <w:rPr>
                <w:rFonts w:ascii="Times New Roman" w:hAnsi="Times New Roman" w:cs="Times New Roman"/>
                <w:sz w:val="20"/>
                <w:szCs w:val="20"/>
              </w:rPr>
            </w:pPr>
            <w:r w:rsidRPr="000F6AAA">
              <w:rPr>
                <w:rFonts w:ascii="Times New Roman" w:hAnsi="Times New Roman" w:cs="Times New Roman"/>
                <w:sz w:val="20"/>
                <w:szCs w:val="20"/>
              </w:rPr>
              <w:t>1,1214</w:t>
            </w:r>
          </w:p>
        </w:tc>
      </w:tr>
      <w:tr w:rsidR="00FA2D87" w:rsidRPr="000F6AAA" w:rsidTr="00767004">
        <w:tc>
          <w:tcPr>
            <w:tcW w:w="6379" w:type="dxa"/>
            <w:vAlign w:val="center"/>
          </w:tcPr>
          <w:p w:rsidR="00FA2D87" w:rsidRPr="000F6AAA" w:rsidRDefault="00FA2D87" w:rsidP="00070F3A">
            <w:pPr>
              <w:spacing w:line="276" w:lineRule="auto"/>
              <w:rPr>
                <w:rFonts w:ascii="Times New Roman" w:hAnsi="Times New Roman"/>
                <w:sz w:val="20"/>
                <w:szCs w:val="20"/>
              </w:rPr>
            </w:pPr>
            <w:r w:rsidRPr="000F6AAA">
              <w:rPr>
                <w:rFonts w:ascii="Times New Roman" w:hAnsi="Times New Roman"/>
                <w:sz w:val="20"/>
                <w:szCs w:val="20"/>
              </w:rPr>
              <w:t>Başkaları için bir şeyler yapabilme olanağına sahibim.</w:t>
            </w:r>
          </w:p>
        </w:tc>
        <w:tc>
          <w:tcPr>
            <w:tcW w:w="1275" w:type="dxa"/>
          </w:tcPr>
          <w:p w:rsidR="00FA2D87" w:rsidRPr="000F6AAA" w:rsidRDefault="00FA2D87" w:rsidP="00070F3A">
            <w:pPr>
              <w:spacing w:line="276" w:lineRule="auto"/>
              <w:ind w:right="113"/>
              <w:jc w:val="center"/>
              <w:rPr>
                <w:rFonts w:ascii="Times New Roman" w:hAnsi="Times New Roman" w:cs="Times New Roman"/>
                <w:sz w:val="20"/>
                <w:szCs w:val="20"/>
              </w:rPr>
            </w:pPr>
            <w:r w:rsidRPr="000F6AAA">
              <w:rPr>
                <w:rFonts w:ascii="Times New Roman" w:hAnsi="Times New Roman" w:cs="Times New Roman"/>
                <w:sz w:val="20"/>
                <w:szCs w:val="20"/>
              </w:rPr>
              <w:t>4,1304</w:t>
            </w:r>
          </w:p>
        </w:tc>
        <w:tc>
          <w:tcPr>
            <w:tcW w:w="1242" w:type="dxa"/>
          </w:tcPr>
          <w:p w:rsidR="00FA2D87" w:rsidRPr="000F6AAA" w:rsidRDefault="00FA2D87" w:rsidP="00070F3A">
            <w:pPr>
              <w:spacing w:line="276" w:lineRule="auto"/>
              <w:ind w:right="113"/>
              <w:jc w:val="center"/>
              <w:rPr>
                <w:rFonts w:ascii="Times New Roman" w:hAnsi="Times New Roman" w:cs="Times New Roman"/>
                <w:sz w:val="20"/>
                <w:szCs w:val="20"/>
              </w:rPr>
            </w:pPr>
            <w:r w:rsidRPr="000F6AAA">
              <w:rPr>
                <w:rFonts w:ascii="Times New Roman" w:hAnsi="Times New Roman" w:cs="Times New Roman"/>
                <w:sz w:val="20"/>
                <w:szCs w:val="20"/>
              </w:rPr>
              <w:t>,8287</w:t>
            </w:r>
          </w:p>
        </w:tc>
      </w:tr>
      <w:tr w:rsidR="00FA2D87" w:rsidRPr="000F6AAA" w:rsidTr="00767004">
        <w:tc>
          <w:tcPr>
            <w:tcW w:w="6379" w:type="dxa"/>
            <w:vAlign w:val="center"/>
          </w:tcPr>
          <w:p w:rsidR="00FA2D87" w:rsidRPr="000F6AAA" w:rsidRDefault="00FA2D87" w:rsidP="00070F3A">
            <w:pPr>
              <w:spacing w:line="276" w:lineRule="auto"/>
              <w:rPr>
                <w:rFonts w:ascii="Times New Roman" w:hAnsi="Times New Roman"/>
                <w:sz w:val="20"/>
                <w:szCs w:val="20"/>
              </w:rPr>
            </w:pPr>
            <w:r w:rsidRPr="000F6AAA">
              <w:rPr>
                <w:rFonts w:ascii="Times New Roman" w:hAnsi="Times New Roman"/>
                <w:sz w:val="20"/>
                <w:szCs w:val="20"/>
              </w:rPr>
              <w:t>Başka insanlara ne yapacaklarını söyleme şansına sahip olduğumu düşünüyorum.</w:t>
            </w:r>
          </w:p>
        </w:tc>
        <w:tc>
          <w:tcPr>
            <w:tcW w:w="1275" w:type="dxa"/>
          </w:tcPr>
          <w:p w:rsidR="00FA2D87" w:rsidRPr="000F6AAA" w:rsidRDefault="00FA2D87" w:rsidP="00070F3A">
            <w:pPr>
              <w:spacing w:line="276" w:lineRule="auto"/>
              <w:ind w:right="113"/>
              <w:jc w:val="center"/>
              <w:rPr>
                <w:rFonts w:ascii="Times New Roman" w:hAnsi="Times New Roman" w:cs="Times New Roman"/>
                <w:sz w:val="20"/>
                <w:szCs w:val="20"/>
              </w:rPr>
            </w:pPr>
            <w:r w:rsidRPr="000F6AAA">
              <w:rPr>
                <w:rFonts w:ascii="Times New Roman" w:hAnsi="Times New Roman" w:cs="Times New Roman"/>
                <w:sz w:val="20"/>
                <w:szCs w:val="20"/>
              </w:rPr>
              <w:t>3,6473</w:t>
            </w:r>
          </w:p>
        </w:tc>
        <w:tc>
          <w:tcPr>
            <w:tcW w:w="1242" w:type="dxa"/>
          </w:tcPr>
          <w:p w:rsidR="00FA2D87" w:rsidRPr="000F6AAA" w:rsidRDefault="00FA2D87" w:rsidP="00070F3A">
            <w:pPr>
              <w:spacing w:line="276" w:lineRule="auto"/>
              <w:ind w:right="113"/>
              <w:jc w:val="center"/>
              <w:rPr>
                <w:rFonts w:ascii="Times New Roman" w:hAnsi="Times New Roman" w:cs="Times New Roman"/>
                <w:sz w:val="20"/>
                <w:szCs w:val="20"/>
              </w:rPr>
            </w:pPr>
            <w:r w:rsidRPr="000F6AAA">
              <w:rPr>
                <w:rFonts w:ascii="Times New Roman" w:hAnsi="Times New Roman" w:cs="Times New Roman"/>
                <w:sz w:val="20"/>
                <w:szCs w:val="20"/>
              </w:rPr>
              <w:t>1,0456</w:t>
            </w:r>
          </w:p>
        </w:tc>
      </w:tr>
      <w:tr w:rsidR="00FA2D87" w:rsidRPr="000F6AAA" w:rsidTr="00767004">
        <w:tc>
          <w:tcPr>
            <w:tcW w:w="6379" w:type="dxa"/>
            <w:vAlign w:val="center"/>
          </w:tcPr>
          <w:p w:rsidR="00FA2D87" w:rsidRPr="000F6AAA" w:rsidRDefault="00FA2D87" w:rsidP="00070F3A">
            <w:pPr>
              <w:spacing w:line="276" w:lineRule="auto"/>
              <w:rPr>
                <w:rFonts w:ascii="Times New Roman" w:hAnsi="Times New Roman"/>
                <w:sz w:val="20"/>
                <w:szCs w:val="20"/>
              </w:rPr>
            </w:pPr>
            <w:r w:rsidRPr="000F6AAA">
              <w:rPr>
                <w:rFonts w:ascii="Times New Roman" w:hAnsi="Times New Roman"/>
                <w:sz w:val="20"/>
                <w:szCs w:val="20"/>
              </w:rPr>
              <w:t>Yeteneklerimi kullanarak bir şeyler yapabilme imkanına sahibim.</w:t>
            </w:r>
          </w:p>
        </w:tc>
        <w:tc>
          <w:tcPr>
            <w:tcW w:w="1275" w:type="dxa"/>
          </w:tcPr>
          <w:p w:rsidR="00FA2D87" w:rsidRPr="000F6AAA" w:rsidRDefault="00FA2D87" w:rsidP="00070F3A">
            <w:pPr>
              <w:spacing w:line="276" w:lineRule="auto"/>
              <w:ind w:right="113"/>
              <w:jc w:val="center"/>
              <w:rPr>
                <w:rFonts w:ascii="Times New Roman" w:hAnsi="Times New Roman" w:cs="Times New Roman"/>
                <w:sz w:val="20"/>
                <w:szCs w:val="20"/>
              </w:rPr>
            </w:pPr>
            <w:r w:rsidRPr="000F6AAA">
              <w:rPr>
                <w:rFonts w:ascii="Times New Roman" w:hAnsi="Times New Roman" w:cs="Times New Roman"/>
                <w:sz w:val="20"/>
                <w:szCs w:val="20"/>
              </w:rPr>
              <w:t>4,0628</w:t>
            </w:r>
          </w:p>
        </w:tc>
        <w:tc>
          <w:tcPr>
            <w:tcW w:w="1242" w:type="dxa"/>
          </w:tcPr>
          <w:p w:rsidR="00FA2D87" w:rsidRPr="000F6AAA" w:rsidRDefault="00FA2D87" w:rsidP="00070F3A">
            <w:pPr>
              <w:spacing w:line="276" w:lineRule="auto"/>
              <w:ind w:right="113"/>
              <w:jc w:val="center"/>
              <w:rPr>
                <w:rFonts w:ascii="Times New Roman" w:hAnsi="Times New Roman" w:cs="Times New Roman"/>
                <w:sz w:val="20"/>
                <w:szCs w:val="20"/>
              </w:rPr>
            </w:pPr>
            <w:r w:rsidRPr="000F6AAA">
              <w:rPr>
                <w:rFonts w:ascii="Times New Roman" w:hAnsi="Times New Roman" w:cs="Times New Roman"/>
                <w:sz w:val="20"/>
                <w:szCs w:val="20"/>
              </w:rPr>
              <w:t>,9195</w:t>
            </w:r>
          </w:p>
        </w:tc>
      </w:tr>
      <w:tr w:rsidR="00FA2D87" w:rsidRPr="000F6AAA" w:rsidTr="00767004">
        <w:tc>
          <w:tcPr>
            <w:tcW w:w="6379" w:type="dxa"/>
            <w:vAlign w:val="center"/>
          </w:tcPr>
          <w:p w:rsidR="00FA2D87" w:rsidRPr="000F6AAA" w:rsidRDefault="00FA2D87" w:rsidP="00070F3A">
            <w:pPr>
              <w:spacing w:line="276" w:lineRule="auto"/>
              <w:rPr>
                <w:rFonts w:ascii="Times New Roman" w:hAnsi="Times New Roman"/>
                <w:sz w:val="20"/>
                <w:szCs w:val="20"/>
              </w:rPr>
            </w:pPr>
            <w:r w:rsidRPr="000F6AAA">
              <w:rPr>
                <w:rFonts w:ascii="Times New Roman" w:hAnsi="Times New Roman"/>
                <w:sz w:val="20"/>
                <w:szCs w:val="20"/>
              </w:rPr>
              <w:t>İşletme politikalarının uygulamaya konma tarzından memnunum.</w:t>
            </w:r>
          </w:p>
        </w:tc>
        <w:tc>
          <w:tcPr>
            <w:tcW w:w="1275" w:type="dxa"/>
          </w:tcPr>
          <w:p w:rsidR="00FA2D87" w:rsidRPr="000F6AAA" w:rsidRDefault="00FA2D87" w:rsidP="00070F3A">
            <w:pPr>
              <w:spacing w:line="276" w:lineRule="auto"/>
              <w:ind w:right="113"/>
              <w:jc w:val="center"/>
              <w:rPr>
                <w:rFonts w:ascii="Times New Roman" w:hAnsi="Times New Roman" w:cs="Times New Roman"/>
                <w:sz w:val="20"/>
                <w:szCs w:val="20"/>
              </w:rPr>
            </w:pPr>
            <w:r w:rsidRPr="000F6AAA">
              <w:rPr>
                <w:rFonts w:ascii="Times New Roman" w:hAnsi="Times New Roman" w:cs="Times New Roman"/>
                <w:sz w:val="20"/>
                <w:szCs w:val="20"/>
              </w:rPr>
              <w:t>2,9034</w:t>
            </w:r>
          </w:p>
        </w:tc>
        <w:tc>
          <w:tcPr>
            <w:tcW w:w="1242" w:type="dxa"/>
          </w:tcPr>
          <w:p w:rsidR="00FA2D87" w:rsidRPr="000F6AAA" w:rsidRDefault="00FA2D87" w:rsidP="00070F3A">
            <w:pPr>
              <w:spacing w:line="276" w:lineRule="auto"/>
              <w:ind w:right="113"/>
              <w:jc w:val="center"/>
              <w:rPr>
                <w:rFonts w:ascii="Times New Roman" w:hAnsi="Times New Roman" w:cs="Times New Roman"/>
                <w:sz w:val="20"/>
                <w:szCs w:val="20"/>
              </w:rPr>
            </w:pPr>
            <w:r w:rsidRPr="000F6AAA">
              <w:rPr>
                <w:rFonts w:ascii="Times New Roman" w:hAnsi="Times New Roman" w:cs="Times New Roman"/>
                <w:sz w:val="20"/>
                <w:szCs w:val="20"/>
              </w:rPr>
              <w:t>1,0750</w:t>
            </w:r>
          </w:p>
        </w:tc>
      </w:tr>
      <w:tr w:rsidR="00FA2D87" w:rsidRPr="000F6AAA" w:rsidTr="00767004">
        <w:tc>
          <w:tcPr>
            <w:tcW w:w="6379" w:type="dxa"/>
            <w:vAlign w:val="center"/>
          </w:tcPr>
          <w:p w:rsidR="00FA2D87" w:rsidRPr="000F6AAA" w:rsidRDefault="00FA2D87" w:rsidP="00070F3A">
            <w:pPr>
              <w:spacing w:line="276" w:lineRule="auto"/>
              <w:rPr>
                <w:rFonts w:ascii="Times New Roman" w:hAnsi="Times New Roman"/>
                <w:sz w:val="20"/>
                <w:szCs w:val="20"/>
              </w:rPr>
            </w:pPr>
            <w:r w:rsidRPr="000F6AAA">
              <w:rPr>
                <w:rFonts w:ascii="Times New Roman" w:hAnsi="Times New Roman"/>
                <w:sz w:val="20"/>
                <w:szCs w:val="20"/>
              </w:rPr>
              <w:t>Yaptığım iş ve karşılığında aldığım ücretten memnunum.</w:t>
            </w:r>
          </w:p>
        </w:tc>
        <w:tc>
          <w:tcPr>
            <w:tcW w:w="1275" w:type="dxa"/>
          </w:tcPr>
          <w:p w:rsidR="00FA2D87" w:rsidRPr="000F6AAA" w:rsidRDefault="00FA2D87" w:rsidP="00070F3A">
            <w:pPr>
              <w:spacing w:line="276" w:lineRule="auto"/>
              <w:ind w:right="113"/>
              <w:jc w:val="center"/>
              <w:rPr>
                <w:rFonts w:ascii="Times New Roman" w:hAnsi="Times New Roman" w:cs="Times New Roman"/>
                <w:sz w:val="20"/>
                <w:szCs w:val="20"/>
              </w:rPr>
            </w:pPr>
            <w:r w:rsidRPr="000F6AAA">
              <w:rPr>
                <w:rFonts w:ascii="Times New Roman" w:hAnsi="Times New Roman" w:cs="Times New Roman"/>
                <w:sz w:val="20"/>
                <w:szCs w:val="20"/>
              </w:rPr>
              <w:t>3,5314</w:t>
            </w:r>
          </w:p>
        </w:tc>
        <w:tc>
          <w:tcPr>
            <w:tcW w:w="1242" w:type="dxa"/>
          </w:tcPr>
          <w:p w:rsidR="00FA2D87" w:rsidRPr="000F6AAA" w:rsidRDefault="00FA2D87" w:rsidP="00070F3A">
            <w:pPr>
              <w:spacing w:line="276" w:lineRule="auto"/>
              <w:ind w:right="113"/>
              <w:jc w:val="center"/>
              <w:rPr>
                <w:rFonts w:ascii="Times New Roman" w:hAnsi="Times New Roman" w:cs="Times New Roman"/>
                <w:sz w:val="20"/>
                <w:szCs w:val="20"/>
              </w:rPr>
            </w:pPr>
            <w:r w:rsidRPr="000F6AAA">
              <w:rPr>
                <w:rFonts w:ascii="Times New Roman" w:hAnsi="Times New Roman" w:cs="Times New Roman"/>
                <w:sz w:val="20"/>
                <w:szCs w:val="20"/>
              </w:rPr>
              <w:t>1,0783</w:t>
            </w:r>
          </w:p>
        </w:tc>
      </w:tr>
      <w:tr w:rsidR="00FA2D87" w:rsidRPr="000F6AAA" w:rsidTr="00767004">
        <w:tc>
          <w:tcPr>
            <w:tcW w:w="6379" w:type="dxa"/>
            <w:vAlign w:val="center"/>
          </w:tcPr>
          <w:p w:rsidR="00FA2D87" w:rsidRPr="000F6AAA" w:rsidRDefault="00FA2D87" w:rsidP="00070F3A">
            <w:pPr>
              <w:spacing w:line="276" w:lineRule="auto"/>
              <w:rPr>
                <w:rFonts w:ascii="Times New Roman" w:hAnsi="Times New Roman"/>
                <w:sz w:val="20"/>
                <w:szCs w:val="20"/>
              </w:rPr>
            </w:pPr>
            <w:r w:rsidRPr="000F6AAA">
              <w:rPr>
                <w:rFonts w:ascii="Times New Roman" w:hAnsi="Times New Roman"/>
                <w:sz w:val="20"/>
                <w:szCs w:val="20"/>
              </w:rPr>
              <w:t>İşimde yükselme/terfi imkanına sahip olduğumu düşünüyorum.</w:t>
            </w:r>
          </w:p>
        </w:tc>
        <w:tc>
          <w:tcPr>
            <w:tcW w:w="1275" w:type="dxa"/>
          </w:tcPr>
          <w:p w:rsidR="00FA2D87" w:rsidRPr="000F6AAA" w:rsidRDefault="00FA2D87" w:rsidP="00070F3A">
            <w:pPr>
              <w:spacing w:line="276" w:lineRule="auto"/>
              <w:ind w:right="113"/>
              <w:jc w:val="center"/>
              <w:rPr>
                <w:rFonts w:ascii="Times New Roman" w:hAnsi="Times New Roman" w:cs="Times New Roman"/>
                <w:sz w:val="20"/>
                <w:szCs w:val="20"/>
              </w:rPr>
            </w:pPr>
            <w:r w:rsidRPr="000F6AAA">
              <w:rPr>
                <w:rFonts w:ascii="Times New Roman" w:hAnsi="Times New Roman" w:cs="Times New Roman"/>
                <w:sz w:val="20"/>
                <w:szCs w:val="20"/>
              </w:rPr>
              <w:t>3,9565</w:t>
            </w:r>
          </w:p>
        </w:tc>
        <w:tc>
          <w:tcPr>
            <w:tcW w:w="1242" w:type="dxa"/>
          </w:tcPr>
          <w:p w:rsidR="00FA2D87" w:rsidRPr="000F6AAA" w:rsidRDefault="00FA2D87" w:rsidP="00070F3A">
            <w:pPr>
              <w:spacing w:line="276" w:lineRule="auto"/>
              <w:ind w:right="113"/>
              <w:jc w:val="center"/>
              <w:rPr>
                <w:rFonts w:ascii="Times New Roman" w:hAnsi="Times New Roman" w:cs="Times New Roman"/>
                <w:sz w:val="20"/>
                <w:szCs w:val="20"/>
              </w:rPr>
            </w:pPr>
            <w:r w:rsidRPr="000F6AAA">
              <w:rPr>
                <w:rFonts w:ascii="Times New Roman" w:hAnsi="Times New Roman" w:cs="Times New Roman"/>
                <w:sz w:val="20"/>
                <w:szCs w:val="20"/>
              </w:rPr>
              <w:t>1,0896</w:t>
            </w:r>
          </w:p>
        </w:tc>
      </w:tr>
      <w:tr w:rsidR="00FA2D87" w:rsidRPr="000F6AAA" w:rsidTr="00767004">
        <w:tc>
          <w:tcPr>
            <w:tcW w:w="6379" w:type="dxa"/>
            <w:vAlign w:val="center"/>
          </w:tcPr>
          <w:p w:rsidR="00FA2D87" w:rsidRPr="000F6AAA" w:rsidRDefault="00FA2D87" w:rsidP="00070F3A">
            <w:pPr>
              <w:spacing w:line="276" w:lineRule="auto"/>
              <w:rPr>
                <w:rFonts w:ascii="Times New Roman" w:hAnsi="Times New Roman"/>
                <w:sz w:val="20"/>
                <w:szCs w:val="20"/>
              </w:rPr>
            </w:pPr>
            <w:r>
              <w:rPr>
                <w:rFonts w:ascii="Times New Roman" w:hAnsi="Times New Roman"/>
                <w:sz w:val="20"/>
                <w:szCs w:val="20"/>
              </w:rPr>
              <w:t>K</w:t>
            </w:r>
            <w:r w:rsidRPr="000F6AAA">
              <w:rPr>
                <w:rFonts w:ascii="Times New Roman" w:hAnsi="Times New Roman"/>
                <w:sz w:val="20"/>
                <w:szCs w:val="20"/>
              </w:rPr>
              <w:t>ararlarımı verme özgürlüğü sunması bakımından işimden memnunum.</w:t>
            </w:r>
          </w:p>
        </w:tc>
        <w:tc>
          <w:tcPr>
            <w:tcW w:w="1275" w:type="dxa"/>
          </w:tcPr>
          <w:p w:rsidR="00FA2D87" w:rsidRPr="000F6AAA" w:rsidRDefault="00FA2D87" w:rsidP="00070F3A">
            <w:pPr>
              <w:spacing w:line="276" w:lineRule="auto"/>
              <w:ind w:right="113"/>
              <w:jc w:val="center"/>
              <w:rPr>
                <w:rFonts w:ascii="Times New Roman" w:hAnsi="Times New Roman" w:cs="Times New Roman"/>
                <w:sz w:val="20"/>
                <w:szCs w:val="20"/>
              </w:rPr>
            </w:pPr>
            <w:r w:rsidRPr="000F6AAA">
              <w:rPr>
                <w:rFonts w:ascii="Times New Roman" w:hAnsi="Times New Roman" w:cs="Times New Roman"/>
                <w:sz w:val="20"/>
                <w:szCs w:val="20"/>
              </w:rPr>
              <w:t>3,6908</w:t>
            </w:r>
          </w:p>
        </w:tc>
        <w:tc>
          <w:tcPr>
            <w:tcW w:w="1242" w:type="dxa"/>
          </w:tcPr>
          <w:p w:rsidR="00FA2D87" w:rsidRPr="000F6AAA" w:rsidRDefault="00FA2D87" w:rsidP="00070F3A">
            <w:pPr>
              <w:spacing w:line="276" w:lineRule="auto"/>
              <w:ind w:right="113"/>
              <w:jc w:val="center"/>
              <w:rPr>
                <w:rFonts w:ascii="Times New Roman" w:hAnsi="Times New Roman" w:cs="Times New Roman"/>
                <w:sz w:val="20"/>
                <w:szCs w:val="20"/>
              </w:rPr>
            </w:pPr>
            <w:r w:rsidRPr="000F6AAA">
              <w:rPr>
                <w:rFonts w:ascii="Times New Roman" w:hAnsi="Times New Roman" w:cs="Times New Roman"/>
                <w:sz w:val="20"/>
                <w:szCs w:val="20"/>
              </w:rPr>
              <w:t>1,0843</w:t>
            </w:r>
          </w:p>
        </w:tc>
      </w:tr>
      <w:tr w:rsidR="00FA2D87" w:rsidRPr="000F6AAA" w:rsidTr="00767004">
        <w:tc>
          <w:tcPr>
            <w:tcW w:w="6379" w:type="dxa"/>
            <w:vAlign w:val="center"/>
          </w:tcPr>
          <w:p w:rsidR="00FA2D87" w:rsidRPr="000F6AAA" w:rsidRDefault="00FA2D87" w:rsidP="00070F3A">
            <w:pPr>
              <w:spacing w:line="276" w:lineRule="auto"/>
              <w:rPr>
                <w:rFonts w:ascii="Times New Roman" w:hAnsi="Times New Roman"/>
                <w:sz w:val="20"/>
                <w:szCs w:val="20"/>
              </w:rPr>
            </w:pPr>
            <w:r w:rsidRPr="000F6AAA">
              <w:rPr>
                <w:rFonts w:ascii="Times New Roman" w:hAnsi="Times New Roman"/>
                <w:sz w:val="20"/>
                <w:szCs w:val="20"/>
              </w:rPr>
              <w:t>İşimi yaparken kendi yöntemlerimi kullanabilme olanağı olduğu için işimden memnunum.</w:t>
            </w:r>
          </w:p>
        </w:tc>
        <w:tc>
          <w:tcPr>
            <w:tcW w:w="1275" w:type="dxa"/>
          </w:tcPr>
          <w:p w:rsidR="00FA2D87" w:rsidRPr="000F6AAA" w:rsidRDefault="00FA2D87" w:rsidP="00070F3A">
            <w:pPr>
              <w:spacing w:line="276" w:lineRule="auto"/>
              <w:ind w:right="113"/>
              <w:jc w:val="center"/>
              <w:rPr>
                <w:rFonts w:ascii="Times New Roman" w:hAnsi="Times New Roman" w:cs="Times New Roman"/>
                <w:sz w:val="20"/>
                <w:szCs w:val="20"/>
              </w:rPr>
            </w:pPr>
            <w:r w:rsidRPr="000F6AAA">
              <w:rPr>
                <w:rFonts w:ascii="Times New Roman" w:hAnsi="Times New Roman" w:cs="Times New Roman"/>
                <w:sz w:val="20"/>
                <w:szCs w:val="20"/>
              </w:rPr>
              <w:t>3,7971</w:t>
            </w:r>
          </w:p>
        </w:tc>
        <w:tc>
          <w:tcPr>
            <w:tcW w:w="1242" w:type="dxa"/>
          </w:tcPr>
          <w:p w:rsidR="00FA2D87" w:rsidRPr="000F6AAA" w:rsidRDefault="00FA2D87" w:rsidP="00070F3A">
            <w:pPr>
              <w:spacing w:line="276" w:lineRule="auto"/>
              <w:ind w:right="113"/>
              <w:jc w:val="center"/>
              <w:rPr>
                <w:rFonts w:ascii="Times New Roman" w:hAnsi="Times New Roman" w:cs="Times New Roman"/>
                <w:sz w:val="20"/>
                <w:szCs w:val="20"/>
              </w:rPr>
            </w:pPr>
            <w:r w:rsidRPr="000F6AAA">
              <w:rPr>
                <w:rFonts w:ascii="Times New Roman" w:hAnsi="Times New Roman" w:cs="Times New Roman"/>
                <w:sz w:val="20"/>
                <w:szCs w:val="20"/>
              </w:rPr>
              <w:t>,9987</w:t>
            </w:r>
          </w:p>
        </w:tc>
      </w:tr>
      <w:tr w:rsidR="00FA2D87" w:rsidRPr="000F6AAA" w:rsidTr="00767004">
        <w:tc>
          <w:tcPr>
            <w:tcW w:w="6379" w:type="dxa"/>
            <w:vAlign w:val="center"/>
          </w:tcPr>
          <w:p w:rsidR="00FA2D87" w:rsidRPr="000F6AAA" w:rsidRDefault="00FA2D87" w:rsidP="00070F3A">
            <w:pPr>
              <w:spacing w:line="276" w:lineRule="auto"/>
              <w:rPr>
                <w:rFonts w:ascii="Times New Roman" w:hAnsi="Times New Roman"/>
                <w:sz w:val="20"/>
                <w:szCs w:val="20"/>
              </w:rPr>
            </w:pPr>
            <w:r w:rsidRPr="000F6AAA">
              <w:rPr>
                <w:rFonts w:ascii="Times New Roman" w:hAnsi="Times New Roman"/>
                <w:sz w:val="20"/>
                <w:szCs w:val="20"/>
              </w:rPr>
              <w:t>Çalışma şartlarımın iyi olduğunu düşünüyorum.</w:t>
            </w:r>
          </w:p>
        </w:tc>
        <w:tc>
          <w:tcPr>
            <w:tcW w:w="1275" w:type="dxa"/>
          </w:tcPr>
          <w:p w:rsidR="00FA2D87" w:rsidRPr="000F6AAA" w:rsidRDefault="00FA2D87" w:rsidP="00070F3A">
            <w:pPr>
              <w:spacing w:line="276" w:lineRule="auto"/>
              <w:ind w:right="113"/>
              <w:jc w:val="center"/>
              <w:rPr>
                <w:rFonts w:ascii="Times New Roman" w:hAnsi="Times New Roman" w:cs="Times New Roman"/>
                <w:sz w:val="20"/>
                <w:szCs w:val="20"/>
              </w:rPr>
            </w:pPr>
            <w:r w:rsidRPr="000F6AAA">
              <w:rPr>
                <w:rFonts w:ascii="Times New Roman" w:hAnsi="Times New Roman" w:cs="Times New Roman"/>
                <w:sz w:val="20"/>
                <w:szCs w:val="20"/>
              </w:rPr>
              <w:t>3,7440</w:t>
            </w:r>
          </w:p>
        </w:tc>
        <w:tc>
          <w:tcPr>
            <w:tcW w:w="1242" w:type="dxa"/>
          </w:tcPr>
          <w:p w:rsidR="00FA2D87" w:rsidRPr="000F6AAA" w:rsidRDefault="00FA2D87" w:rsidP="00070F3A">
            <w:pPr>
              <w:spacing w:line="276" w:lineRule="auto"/>
              <w:ind w:right="113"/>
              <w:jc w:val="center"/>
              <w:rPr>
                <w:rFonts w:ascii="Times New Roman" w:hAnsi="Times New Roman" w:cs="Times New Roman"/>
                <w:sz w:val="20"/>
                <w:szCs w:val="20"/>
              </w:rPr>
            </w:pPr>
            <w:r w:rsidRPr="000F6AAA">
              <w:rPr>
                <w:rFonts w:ascii="Times New Roman" w:hAnsi="Times New Roman" w:cs="Times New Roman"/>
                <w:sz w:val="20"/>
                <w:szCs w:val="20"/>
              </w:rPr>
              <w:t>1,0226</w:t>
            </w:r>
          </w:p>
        </w:tc>
      </w:tr>
      <w:tr w:rsidR="00FA2D87" w:rsidRPr="000F6AAA" w:rsidTr="00767004">
        <w:tc>
          <w:tcPr>
            <w:tcW w:w="6379" w:type="dxa"/>
            <w:vAlign w:val="center"/>
          </w:tcPr>
          <w:p w:rsidR="00FA2D87" w:rsidRPr="000F6AAA" w:rsidRDefault="00FA2D87" w:rsidP="00070F3A">
            <w:pPr>
              <w:spacing w:line="276" w:lineRule="auto"/>
              <w:rPr>
                <w:rFonts w:ascii="Times New Roman" w:hAnsi="Times New Roman"/>
                <w:sz w:val="20"/>
                <w:szCs w:val="20"/>
              </w:rPr>
            </w:pPr>
            <w:r w:rsidRPr="000F6AAA">
              <w:rPr>
                <w:rFonts w:ascii="Times New Roman" w:hAnsi="Times New Roman"/>
                <w:sz w:val="20"/>
                <w:szCs w:val="20"/>
              </w:rPr>
              <w:t>Çalışma arkadaşlarım birbirleriyle iyi geçinirler.</w:t>
            </w:r>
          </w:p>
        </w:tc>
        <w:tc>
          <w:tcPr>
            <w:tcW w:w="1275" w:type="dxa"/>
          </w:tcPr>
          <w:p w:rsidR="00FA2D87" w:rsidRPr="000F6AAA" w:rsidRDefault="00FA2D87" w:rsidP="00070F3A">
            <w:pPr>
              <w:spacing w:line="276" w:lineRule="auto"/>
              <w:ind w:right="113"/>
              <w:jc w:val="center"/>
              <w:rPr>
                <w:rFonts w:ascii="Times New Roman" w:hAnsi="Times New Roman" w:cs="Times New Roman"/>
                <w:sz w:val="20"/>
                <w:szCs w:val="20"/>
              </w:rPr>
            </w:pPr>
            <w:r w:rsidRPr="000F6AAA">
              <w:rPr>
                <w:rFonts w:ascii="Times New Roman" w:hAnsi="Times New Roman" w:cs="Times New Roman"/>
                <w:sz w:val="20"/>
                <w:szCs w:val="20"/>
              </w:rPr>
              <w:t>3,3043</w:t>
            </w:r>
          </w:p>
        </w:tc>
        <w:tc>
          <w:tcPr>
            <w:tcW w:w="1242" w:type="dxa"/>
          </w:tcPr>
          <w:p w:rsidR="00FA2D87" w:rsidRPr="000F6AAA" w:rsidRDefault="00FA2D87" w:rsidP="00070F3A">
            <w:pPr>
              <w:spacing w:line="276" w:lineRule="auto"/>
              <w:ind w:right="113"/>
              <w:jc w:val="center"/>
              <w:rPr>
                <w:rFonts w:ascii="Times New Roman" w:hAnsi="Times New Roman" w:cs="Times New Roman"/>
                <w:sz w:val="20"/>
                <w:szCs w:val="20"/>
              </w:rPr>
            </w:pPr>
            <w:r w:rsidRPr="000F6AAA">
              <w:rPr>
                <w:rFonts w:ascii="Times New Roman" w:hAnsi="Times New Roman" w:cs="Times New Roman"/>
                <w:sz w:val="20"/>
                <w:szCs w:val="20"/>
              </w:rPr>
              <w:t>1,1487</w:t>
            </w:r>
          </w:p>
        </w:tc>
      </w:tr>
      <w:tr w:rsidR="00FA2D87" w:rsidRPr="000F6AAA" w:rsidTr="00767004">
        <w:tc>
          <w:tcPr>
            <w:tcW w:w="6379" w:type="dxa"/>
            <w:vAlign w:val="center"/>
          </w:tcPr>
          <w:p w:rsidR="00FA2D87" w:rsidRPr="000F6AAA" w:rsidRDefault="00FA2D87" w:rsidP="00070F3A">
            <w:pPr>
              <w:spacing w:line="276" w:lineRule="auto"/>
              <w:rPr>
                <w:rFonts w:ascii="Times New Roman" w:hAnsi="Times New Roman"/>
                <w:sz w:val="20"/>
                <w:szCs w:val="20"/>
              </w:rPr>
            </w:pPr>
            <w:r w:rsidRPr="000F6AAA">
              <w:rPr>
                <w:rFonts w:ascii="Times New Roman" w:hAnsi="Times New Roman"/>
                <w:sz w:val="20"/>
                <w:szCs w:val="20"/>
              </w:rPr>
              <w:t>Yaptığım iyi bir iş takdir edilir.</w:t>
            </w:r>
          </w:p>
        </w:tc>
        <w:tc>
          <w:tcPr>
            <w:tcW w:w="1275" w:type="dxa"/>
          </w:tcPr>
          <w:p w:rsidR="00FA2D87" w:rsidRPr="000F6AAA" w:rsidRDefault="00FA2D87" w:rsidP="00070F3A">
            <w:pPr>
              <w:spacing w:line="276" w:lineRule="auto"/>
              <w:ind w:right="113"/>
              <w:jc w:val="center"/>
              <w:rPr>
                <w:rFonts w:ascii="Times New Roman" w:hAnsi="Times New Roman" w:cs="Times New Roman"/>
                <w:sz w:val="20"/>
                <w:szCs w:val="20"/>
              </w:rPr>
            </w:pPr>
            <w:r w:rsidRPr="000F6AAA">
              <w:rPr>
                <w:rFonts w:ascii="Times New Roman" w:hAnsi="Times New Roman" w:cs="Times New Roman"/>
                <w:sz w:val="20"/>
                <w:szCs w:val="20"/>
              </w:rPr>
              <w:t>3,3285</w:t>
            </w:r>
          </w:p>
        </w:tc>
        <w:tc>
          <w:tcPr>
            <w:tcW w:w="1242" w:type="dxa"/>
          </w:tcPr>
          <w:p w:rsidR="00FA2D87" w:rsidRPr="000F6AAA" w:rsidRDefault="00FA2D87" w:rsidP="00070F3A">
            <w:pPr>
              <w:spacing w:line="276" w:lineRule="auto"/>
              <w:ind w:right="113"/>
              <w:jc w:val="center"/>
              <w:rPr>
                <w:rFonts w:ascii="Times New Roman" w:hAnsi="Times New Roman" w:cs="Times New Roman"/>
                <w:sz w:val="20"/>
                <w:szCs w:val="20"/>
              </w:rPr>
            </w:pPr>
            <w:r w:rsidRPr="000F6AAA">
              <w:rPr>
                <w:rFonts w:ascii="Times New Roman" w:hAnsi="Times New Roman" w:cs="Times New Roman"/>
                <w:sz w:val="20"/>
                <w:szCs w:val="20"/>
              </w:rPr>
              <w:t>1,1398</w:t>
            </w:r>
          </w:p>
        </w:tc>
      </w:tr>
      <w:tr w:rsidR="00FA2D87" w:rsidRPr="000F6AAA" w:rsidTr="00767004">
        <w:tc>
          <w:tcPr>
            <w:tcW w:w="6379" w:type="dxa"/>
            <w:vAlign w:val="center"/>
          </w:tcPr>
          <w:p w:rsidR="00FA2D87" w:rsidRPr="000F6AAA" w:rsidRDefault="00FA2D87" w:rsidP="00070F3A">
            <w:pPr>
              <w:spacing w:line="276" w:lineRule="auto"/>
              <w:rPr>
                <w:rFonts w:ascii="Times New Roman" w:hAnsi="Times New Roman"/>
                <w:sz w:val="20"/>
                <w:szCs w:val="20"/>
              </w:rPr>
            </w:pPr>
            <w:r w:rsidRPr="000F6AAA">
              <w:rPr>
                <w:rFonts w:ascii="Times New Roman" w:hAnsi="Times New Roman"/>
                <w:sz w:val="20"/>
                <w:szCs w:val="20"/>
              </w:rPr>
              <w:t>Yaptığım işten başarı hissi duyuyorum.</w:t>
            </w:r>
          </w:p>
        </w:tc>
        <w:tc>
          <w:tcPr>
            <w:tcW w:w="1275" w:type="dxa"/>
          </w:tcPr>
          <w:p w:rsidR="00FA2D87" w:rsidRPr="000F6AAA" w:rsidRDefault="00FA2D87" w:rsidP="00070F3A">
            <w:pPr>
              <w:spacing w:line="276" w:lineRule="auto"/>
              <w:ind w:right="113"/>
              <w:jc w:val="center"/>
              <w:rPr>
                <w:rFonts w:ascii="Times New Roman" w:hAnsi="Times New Roman" w:cs="Times New Roman"/>
                <w:sz w:val="20"/>
                <w:szCs w:val="20"/>
              </w:rPr>
            </w:pPr>
            <w:r w:rsidRPr="000F6AAA">
              <w:rPr>
                <w:rFonts w:ascii="Times New Roman" w:hAnsi="Times New Roman" w:cs="Times New Roman"/>
                <w:sz w:val="20"/>
                <w:szCs w:val="20"/>
              </w:rPr>
              <w:t>3,9710</w:t>
            </w:r>
          </w:p>
        </w:tc>
        <w:tc>
          <w:tcPr>
            <w:tcW w:w="1242" w:type="dxa"/>
          </w:tcPr>
          <w:p w:rsidR="00FA2D87" w:rsidRPr="000F6AAA" w:rsidRDefault="00FA2D87" w:rsidP="00070F3A">
            <w:pPr>
              <w:spacing w:line="276" w:lineRule="auto"/>
              <w:ind w:right="113"/>
              <w:jc w:val="center"/>
              <w:rPr>
                <w:rFonts w:ascii="Times New Roman" w:hAnsi="Times New Roman" w:cs="Times New Roman"/>
                <w:sz w:val="20"/>
                <w:szCs w:val="20"/>
              </w:rPr>
            </w:pPr>
            <w:r w:rsidRPr="000F6AAA">
              <w:rPr>
                <w:rFonts w:ascii="Times New Roman" w:hAnsi="Times New Roman" w:cs="Times New Roman"/>
                <w:sz w:val="20"/>
                <w:szCs w:val="20"/>
              </w:rPr>
              <w:t>,8179</w:t>
            </w:r>
          </w:p>
        </w:tc>
      </w:tr>
      <w:tr w:rsidR="00A41AD6" w:rsidRPr="000F6AAA" w:rsidTr="00767004">
        <w:tc>
          <w:tcPr>
            <w:tcW w:w="8896" w:type="dxa"/>
            <w:gridSpan w:val="3"/>
          </w:tcPr>
          <w:p w:rsidR="00A41AD6" w:rsidRPr="000F6AAA" w:rsidRDefault="00A41AD6" w:rsidP="00070F3A">
            <w:pPr>
              <w:spacing w:line="276" w:lineRule="auto"/>
              <w:ind w:right="113"/>
              <w:jc w:val="center"/>
              <w:rPr>
                <w:rFonts w:ascii="Times New Roman" w:hAnsi="Times New Roman" w:cs="Times New Roman"/>
                <w:b/>
                <w:sz w:val="20"/>
                <w:szCs w:val="20"/>
              </w:rPr>
            </w:pPr>
          </w:p>
        </w:tc>
      </w:tr>
      <w:tr w:rsidR="00FA2D87" w:rsidRPr="000F6AAA" w:rsidTr="00767004">
        <w:tc>
          <w:tcPr>
            <w:tcW w:w="6379" w:type="dxa"/>
          </w:tcPr>
          <w:p w:rsidR="00FA2D87" w:rsidRPr="000F6AAA" w:rsidRDefault="00FA2D87" w:rsidP="00070F3A">
            <w:pPr>
              <w:spacing w:line="276" w:lineRule="auto"/>
              <w:jc w:val="center"/>
              <w:rPr>
                <w:rFonts w:ascii="Times New Roman" w:hAnsi="Times New Roman" w:cs="Times New Roman"/>
                <w:b/>
                <w:sz w:val="20"/>
                <w:szCs w:val="20"/>
              </w:rPr>
            </w:pPr>
            <w:r w:rsidRPr="000F6AAA">
              <w:rPr>
                <w:rFonts w:ascii="Times New Roman" w:hAnsi="Times New Roman" w:cs="Times New Roman"/>
                <w:b/>
                <w:sz w:val="20"/>
                <w:szCs w:val="20"/>
              </w:rPr>
              <w:t>İş Performansı Ölçeği</w:t>
            </w:r>
          </w:p>
        </w:tc>
        <w:tc>
          <w:tcPr>
            <w:tcW w:w="1275" w:type="dxa"/>
          </w:tcPr>
          <w:p w:rsidR="00FA2D87" w:rsidRPr="000F6AAA" w:rsidRDefault="00FA2D87" w:rsidP="00070F3A">
            <w:pPr>
              <w:spacing w:line="276" w:lineRule="auto"/>
              <w:ind w:right="113"/>
              <w:jc w:val="center"/>
              <w:rPr>
                <w:rFonts w:ascii="Times New Roman" w:hAnsi="Times New Roman" w:cs="Times New Roman"/>
                <w:b/>
                <w:sz w:val="20"/>
                <w:szCs w:val="20"/>
              </w:rPr>
            </w:pPr>
            <w:r w:rsidRPr="000F6AAA">
              <w:rPr>
                <w:rFonts w:ascii="Times New Roman" w:hAnsi="Times New Roman" w:cs="Times New Roman"/>
                <w:b/>
                <w:sz w:val="20"/>
                <w:szCs w:val="20"/>
              </w:rPr>
              <w:t>Ortalama</w:t>
            </w:r>
          </w:p>
        </w:tc>
        <w:tc>
          <w:tcPr>
            <w:tcW w:w="1242" w:type="dxa"/>
          </w:tcPr>
          <w:p w:rsidR="00FA2D87" w:rsidRPr="000F6AAA" w:rsidRDefault="00FA2D87" w:rsidP="00070F3A">
            <w:pPr>
              <w:spacing w:line="276" w:lineRule="auto"/>
              <w:ind w:right="113"/>
              <w:jc w:val="center"/>
              <w:rPr>
                <w:rFonts w:ascii="Times New Roman" w:hAnsi="Times New Roman" w:cs="Times New Roman"/>
                <w:b/>
                <w:sz w:val="20"/>
                <w:szCs w:val="20"/>
              </w:rPr>
            </w:pPr>
            <w:r w:rsidRPr="000F6AAA">
              <w:rPr>
                <w:rFonts w:ascii="Times New Roman" w:hAnsi="Times New Roman" w:cs="Times New Roman"/>
                <w:b/>
                <w:sz w:val="20"/>
                <w:szCs w:val="20"/>
              </w:rPr>
              <w:t>Std Spma</w:t>
            </w:r>
          </w:p>
        </w:tc>
      </w:tr>
      <w:tr w:rsidR="00FA2D87" w:rsidRPr="000F6AAA" w:rsidTr="00767004">
        <w:tc>
          <w:tcPr>
            <w:tcW w:w="6379" w:type="dxa"/>
            <w:vAlign w:val="center"/>
          </w:tcPr>
          <w:p w:rsidR="00FA2D87" w:rsidRPr="000F6AAA" w:rsidRDefault="00FA2D87" w:rsidP="00070F3A">
            <w:pPr>
              <w:spacing w:line="276" w:lineRule="auto"/>
              <w:rPr>
                <w:rFonts w:ascii="Times New Roman" w:hAnsi="Times New Roman"/>
                <w:sz w:val="20"/>
                <w:szCs w:val="20"/>
              </w:rPr>
            </w:pPr>
            <w:r w:rsidRPr="000F6AAA">
              <w:rPr>
                <w:rFonts w:ascii="Times New Roman" w:eastAsia="TimesNewRomanPSMT" w:hAnsi="Times New Roman"/>
                <w:sz w:val="20"/>
                <w:szCs w:val="20"/>
                <w:lang w:eastAsia="tr-TR"/>
              </w:rPr>
              <w:t>Görevlerimi tam zamanında tamamlarım.</w:t>
            </w:r>
          </w:p>
        </w:tc>
        <w:tc>
          <w:tcPr>
            <w:tcW w:w="1275" w:type="dxa"/>
          </w:tcPr>
          <w:p w:rsidR="00FA2D87" w:rsidRPr="000F6AAA" w:rsidRDefault="00FA2D87" w:rsidP="00070F3A">
            <w:pPr>
              <w:spacing w:line="276" w:lineRule="auto"/>
              <w:ind w:right="113"/>
              <w:jc w:val="center"/>
              <w:rPr>
                <w:rFonts w:ascii="Times New Roman" w:hAnsi="Times New Roman" w:cs="Times New Roman"/>
                <w:sz w:val="20"/>
                <w:szCs w:val="20"/>
              </w:rPr>
            </w:pPr>
            <w:r w:rsidRPr="000F6AAA">
              <w:rPr>
                <w:rFonts w:ascii="Times New Roman" w:hAnsi="Times New Roman" w:cs="Times New Roman"/>
                <w:sz w:val="20"/>
                <w:szCs w:val="20"/>
              </w:rPr>
              <w:t>4,0725</w:t>
            </w:r>
          </w:p>
        </w:tc>
        <w:tc>
          <w:tcPr>
            <w:tcW w:w="1242" w:type="dxa"/>
          </w:tcPr>
          <w:p w:rsidR="00FA2D87" w:rsidRPr="000F6AAA" w:rsidRDefault="00FA2D87" w:rsidP="00070F3A">
            <w:pPr>
              <w:spacing w:line="276" w:lineRule="auto"/>
              <w:ind w:right="113"/>
              <w:jc w:val="center"/>
              <w:rPr>
                <w:rFonts w:ascii="Times New Roman" w:hAnsi="Times New Roman" w:cs="Times New Roman"/>
                <w:sz w:val="20"/>
                <w:szCs w:val="20"/>
              </w:rPr>
            </w:pPr>
            <w:r w:rsidRPr="000F6AAA">
              <w:rPr>
                <w:rFonts w:ascii="Times New Roman" w:hAnsi="Times New Roman" w:cs="Times New Roman"/>
                <w:sz w:val="20"/>
                <w:szCs w:val="20"/>
              </w:rPr>
              <w:t>,8530</w:t>
            </w:r>
          </w:p>
        </w:tc>
      </w:tr>
      <w:tr w:rsidR="00FA2D87" w:rsidRPr="000F6AAA" w:rsidTr="00767004">
        <w:tc>
          <w:tcPr>
            <w:tcW w:w="6379" w:type="dxa"/>
            <w:vAlign w:val="center"/>
          </w:tcPr>
          <w:p w:rsidR="00FA2D87" w:rsidRPr="000F6AAA" w:rsidRDefault="00FA2D87" w:rsidP="00070F3A">
            <w:pPr>
              <w:spacing w:line="276" w:lineRule="auto"/>
              <w:rPr>
                <w:rFonts w:ascii="Times New Roman" w:hAnsi="Times New Roman"/>
                <w:sz w:val="20"/>
                <w:szCs w:val="20"/>
              </w:rPr>
            </w:pPr>
            <w:r w:rsidRPr="000F6AAA">
              <w:rPr>
                <w:rFonts w:ascii="Times New Roman" w:eastAsia="TimesNewRomanPSMT" w:hAnsi="Times New Roman"/>
                <w:sz w:val="20"/>
                <w:szCs w:val="20"/>
                <w:lang w:eastAsia="tr-TR"/>
              </w:rPr>
              <w:t>İş hedeflerime fazlasıyla ulaşırım.</w:t>
            </w:r>
          </w:p>
        </w:tc>
        <w:tc>
          <w:tcPr>
            <w:tcW w:w="1275" w:type="dxa"/>
          </w:tcPr>
          <w:p w:rsidR="00FA2D87" w:rsidRPr="000F6AAA" w:rsidRDefault="00FA2D87" w:rsidP="00070F3A">
            <w:pPr>
              <w:spacing w:line="276" w:lineRule="auto"/>
              <w:ind w:right="113"/>
              <w:jc w:val="center"/>
              <w:rPr>
                <w:rFonts w:ascii="Times New Roman" w:hAnsi="Times New Roman" w:cs="Times New Roman"/>
                <w:sz w:val="20"/>
                <w:szCs w:val="20"/>
              </w:rPr>
            </w:pPr>
            <w:r w:rsidRPr="000F6AAA">
              <w:rPr>
                <w:rFonts w:ascii="Times New Roman" w:hAnsi="Times New Roman" w:cs="Times New Roman"/>
                <w:sz w:val="20"/>
                <w:szCs w:val="20"/>
              </w:rPr>
              <w:t>3,7585</w:t>
            </w:r>
          </w:p>
        </w:tc>
        <w:tc>
          <w:tcPr>
            <w:tcW w:w="1242" w:type="dxa"/>
          </w:tcPr>
          <w:p w:rsidR="00FA2D87" w:rsidRPr="000F6AAA" w:rsidRDefault="00FA2D87" w:rsidP="00070F3A">
            <w:pPr>
              <w:spacing w:line="276" w:lineRule="auto"/>
              <w:ind w:right="113"/>
              <w:jc w:val="center"/>
              <w:rPr>
                <w:rFonts w:ascii="Times New Roman" w:hAnsi="Times New Roman" w:cs="Times New Roman"/>
                <w:sz w:val="20"/>
                <w:szCs w:val="20"/>
              </w:rPr>
            </w:pPr>
            <w:r w:rsidRPr="000F6AAA">
              <w:rPr>
                <w:rFonts w:ascii="Times New Roman" w:hAnsi="Times New Roman" w:cs="Times New Roman"/>
                <w:sz w:val="20"/>
                <w:szCs w:val="20"/>
              </w:rPr>
              <w:t>,8755</w:t>
            </w:r>
          </w:p>
        </w:tc>
      </w:tr>
      <w:tr w:rsidR="00FA2D87" w:rsidRPr="000F6AAA" w:rsidTr="00767004">
        <w:tc>
          <w:tcPr>
            <w:tcW w:w="6379" w:type="dxa"/>
            <w:vAlign w:val="center"/>
          </w:tcPr>
          <w:p w:rsidR="00FA2D87" w:rsidRPr="000F6AAA" w:rsidRDefault="00FA2D87" w:rsidP="00070F3A">
            <w:pPr>
              <w:spacing w:line="276" w:lineRule="auto"/>
              <w:rPr>
                <w:rFonts w:ascii="Times New Roman" w:hAnsi="Times New Roman"/>
                <w:sz w:val="20"/>
                <w:szCs w:val="20"/>
              </w:rPr>
            </w:pPr>
            <w:r w:rsidRPr="000F6AAA">
              <w:rPr>
                <w:rFonts w:ascii="Times New Roman" w:eastAsia="TimesNewRomanPSMT" w:hAnsi="Times New Roman"/>
                <w:sz w:val="20"/>
                <w:szCs w:val="20"/>
                <w:lang w:eastAsia="tr-TR"/>
              </w:rPr>
              <w:t>İşimde sunduğum hizmet kalitesinde standartlara fazlasıyla ulaştığımdan eminim.</w:t>
            </w:r>
          </w:p>
        </w:tc>
        <w:tc>
          <w:tcPr>
            <w:tcW w:w="1275" w:type="dxa"/>
          </w:tcPr>
          <w:p w:rsidR="00FA2D87" w:rsidRPr="000F6AAA" w:rsidRDefault="00FA2D87" w:rsidP="00070F3A">
            <w:pPr>
              <w:spacing w:line="276" w:lineRule="auto"/>
              <w:ind w:right="113"/>
              <w:jc w:val="center"/>
              <w:rPr>
                <w:rFonts w:ascii="Times New Roman" w:hAnsi="Times New Roman" w:cs="Times New Roman"/>
                <w:sz w:val="20"/>
                <w:szCs w:val="20"/>
              </w:rPr>
            </w:pPr>
            <w:r w:rsidRPr="000F6AAA">
              <w:rPr>
                <w:rFonts w:ascii="Times New Roman" w:hAnsi="Times New Roman" w:cs="Times New Roman"/>
                <w:sz w:val="20"/>
                <w:szCs w:val="20"/>
              </w:rPr>
              <w:t>3,8213</w:t>
            </w:r>
          </w:p>
        </w:tc>
        <w:tc>
          <w:tcPr>
            <w:tcW w:w="1242" w:type="dxa"/>
          </w:tcPr>
          <w:p w:rsidR="00FA2D87" w:rsidRPr="000F6AAA" w:rsidRDefault="00FA2D87" w:rsidP="00070F3A">
            <w:pPr>
              <w:spacing w:line="276" w:lineRule="auto"/>
              <w:ind w:right="113"/>
              <w:jc w:val="center"/>
              <w:rPr>
                <w:rFonts w:ascii="Times New Roman" w:hAnsi="Times New Roman" w:cs="Times New Roman"/>
                <w:sz w:val="20"/>
                <w:szCs w:val="20"/>
              </w:rPr>
            </w:pPr>
            <w:r w:rsidRPr="000F6AAA">
              <w:rPr>
                <w:rFonts w:ascii="Times New Roman" w:hAnsi="Times New Roman" w:cs="Times New Roman"/>
                <w:sz w:val="20"/>
                <w:szCs w:val="20"/>
              </w:rPr>
              <w:t>,9041</w:t>
            </w:r>
          </w:p>
        </w:tc>
      </w:tr>
      <w:tr w:rsidR="00FA2D87" w:rsidRPr="000F6AAA" w:rsidTr="00767004">
        <w:tc>
          <w:tcPr>
            <w:tcW w:w="6379" w:type="dxa"/>
            <w:vAlign w:val="center"/>
          </w:tcPr>
          <w:p w:rsidR="00FA2D87" w:rsidRPr="000F6AAA" w:rsidRDefault="00FA2D87" w:rsidP="00070F3A">
            <w:pPr>
              <w:spacing w:line="276" w:lineRule="auto"/>
              <w:rPr>
                <w:rFonts w:ascii="Times New Roman" w:hAnsi="Times New Roman"/>
                <w:sz w:val="20"/>
                <w:szCs w:val="20"/>
              </w:rPr>
            </w:pPr>
            <w:r w:rsidRPr="000F6AAA">
              <w:rPr>
                <w:rFonts w:ascii="Times New Roman" w:eastAsia="TimesNewRomanPSMT" w:hAnsi="Times New Roman"/>
                <w:sz w:val="20"/>
                <w:szCs w:val="20"/>
                <w:lang w:eastAsia="tr-TR"/>
              </w:rPr>
              <w:t>İşimde bir problem gündeme geldiğinde en hızlı şekilde çözüm üretirim.</w:t>
            </w:r>
          </w:p>
        </w:tc>
        <w:tc>
          <w:tcPr>
            <w:tcW w:w="1275" w:type="dxa"/>
          </w:tcPr>
          <w:p w:rsidR="00FA2D87" w:rsidRPr="000F6AAA" w:rsidRDefault="00FA2D87" w:rsidP="00070F3A">
            <w:pPr>
              <w:spacing w:line="276" w:lineRule="auto"/>
              <w:ind w:right="113"/>
              <w:jc w:val="center"/>
              <w:rPr>
                <w:rFonts w:ascii="Times New Roman" w:hAnsi="Times New Roman" w:cs="Times New Roman"/>
                <w:sz w:val="20"/>
                <w:szCs w:val="20"/>
              </w:rPr>
            </w:pPr>
            <w:r w:rsidRPr="000F6AAA">
              <w:rPr>
                <w:rFonts w:ascii="Times New Roman" w:hAnsi="Times New Roman" w:cs="Times New Roman"/>
                <w:sz w:val="20"/>
                <w:szCs w:val="20"/>
              </w:rPr>
              <w:t>4,0290</w:t>
            </w:r>
          </w:p>
        </w:tc>
        <w:tc>
          <w:tcPr>
            <w:tcW w:w="1242" w:type="dxa"/>
          </w:tcPr>
          <w:p w:rsidR="00FA2D87" w:rsidRPr="000F6AAA" w:rsidRDefault="00FA2D87" w:rsidP="00070F3A">
            <w:pPr>
              <w:spacing w:line="276" w:lineRule="auto"/>
              <w:ind w:right="113"/>
              <w:jc w:val="center"/>
              <w:rPr>
                <w:rFonts w:ascii="Times New Roman" w:hAnsi="Times New Roman" w:cs="Times New Roman"/>
                <w:sz w:val="20"/>
                <w:szCs w:val="20"/>
              </w:rPr>
            </w:pPr>
            <w:r w:rsidRPr="000F6AAA">
              <w:rPr>
                <w:rFonts w:ascii="Times New Roman" w:hAnsi="Times New Roman" w:cs="Times New Roman"/>
                <w:sz w:val="20"/>
                <w:szCs w:val="20"/>
              </w:rPr>
              <w:t>,8471</w:t>
            </w:r>
          </w:p>
        </w:tc>
      </w:tr>
    </w:tbl>
    <w:p w:rsidR="00FA2D87" w:rsidRDefault="00FA2D87" w:rsidP="004B5F7A">
      <w:pPr>
        <w:spacing w:after="0" w:line="240" w:lineRule="auto"/>
        <w:ind w:right="113"/>
        <w:jc w:val="both"/>
        <w:rPr>
          <w:rFonts w:ascii="Times New Roman" w:hAnsi="Times New Roman" w:cs="Times New Roman"/>
          <w:sz w:val="24"/>
          <w:szCs w:val="24"/>
        </w:rPr>
      </w:pPr>
    </w:p>
    <w:p w:rsidR="00E35D86" w:rsidRDefault="00E35D86" w:rsidP="00767004">
      <w:pPr>
        <w:spacing w:after="0" w:line="240" w:lineRule="auto"/>
        <w:ind w:left="227" w:right="113"/>
        <w:jc w:val="both"/>
        <w:rPr>
          <w:rFonts w:ascii="Times New Roman" w:hAnsi="Times New Roman" w:cs="Times New Roman"/>
          <w:sz w:val="24"/>
          <w:szCs w:val="24"/>
        </w:rPr>
      </w:pPr>
      <w:r>
        <w:rPr>
          <w:rFonts w:ascii="Times New Roman" w:hAnsi="Times New Roman" w:cs="Times New Roman"/>
          <w:sz w:val="24"/>
          <w:szCs w:val="24"/>
        </w:rPr>
        <w:t xml:space="preserve">Yapılan güvenilirlik analizi sonucunda </w:t>
      </w:r>
      <w:r w:rsidR="00783EA3">
        <w:rPr>
          <w:rFonts w:ascii="Times New Roman" w:hAnsi="Times New Roman" w:cs="Times New Roman"/>
          <w:sz w:val="24"/>
          <w:szCs w:val="24"/>
        </w:rPr>
        <w:t xml:space="preserve">20 maddeden oluşan iş tatmin ölçeğinin </w:t>
      </w:r>
      <w:r>
        <w:rPr>
          <w:rFonts w:ascii="Times New Roman" w:hAnsi="Times New Roman" w:cs="Times New Roman"/>
          <w:sz w:val="24"/>
          <w:szCs w:val="24"/>
        </w:rPr>
        <w:t xml:space="preserve">Cronbach Alpha Katsayısı </w:t>
      </w:r>
      <w:r w:rsidRPr="00783EA3">
        <w:rPr>
          <w:rFonts w:ascii="Times New Roman" w:hAnsi="Times New Roman" w:cs="Times New Roman"/>
          <w:sz w:val="24"/>
          <w:szCs w:val="24"/>
        </w:rPr>
        <w:t>(α)= 0,</w:t>
      </w:r>
      <w:r w:rsidR="00783EA3" w:rsidRPr="00783EA3">
        <w:rPr>
          <w:rFonts w:ascii="Times New Roman" w:hAnsi="Times New Roman" w:cs="Times New Roman"/>
          <w:sz w:val="24"/>
          <w:szCs w:val="24"/>
        </w:rPr>
        <w:t>89</w:t>
      </w:r>
      <w:r w:rsidR="00783EA3">
        <w:rPr>
          <w:rFonts w:ascii="Times New Roman" w:hAnsi="Times New Roman" w:cs="Times New Roman"/>
          <w:sz w:val="24"/>
          <w:szCs w:val="24"/>
        </w:rPr>
        <w:t xml:space="preserve">; 4 ifadeden oluşan </w:t>
      </w:r>
      <w:r w:rsidR="00101444">
        <w:rPr>
          <w:rFonts w:ascii="Times New Roman" w:hAnsi="Times New Roman" w:cs="Times New Roman"/>
          <w:sz w:val="24"/>
          <w:szCs w:val="24"/>
        </w:rPr>
        <w:t xml:space="preserve">iş </w:t>
      </w:r>
      <w:r w:rsidR="00783EA3">
        <w:rPr>
          <w:rFonts w:ascii="Times New Roman" w:hAnsi="Times New Roman" w:cs="Times New Roman"/>
          <w:sz w:val="24"/>
          <w:szCs w:val="24"/>
        </w:rPr>
        <w:t>performans</w:t>
      </w:r>
      <w:r w:rsidR="00101444">
        <w:rPr>
          <w:rFonts w:ascii="Times New Roman" w:hAnsi="Times New Roman" w:cs="Times New Roman"/>
          <w:sz w:val="24"/>
          <w:szCs w:val="24"/>
        </w:rPr>
        <w:t>ı</w:t>
      </w:r>
      <w:r w:rsidR="00783EA3">
        <w:rPr>
          <w:rFonts w:ascii="Times New Roman" w:hAnsi="Times New Roman" w:cs="Times New Roman"/>
          <w:sz w:val="24"/>
          <w:szCs w:val="24"/>
        </w:rPr>
        <w:t xml:space="preserve"> ölçeğinin Cronbach Alpha Katsayısı ise </w:t>
      </w:r>
      <w:r w:rsidR="00783EA3" w:rsidRPr="00783EA3">
        <w:rPr>
          <w:rFonts w:ascii="Times New Roman" w:hAnsi="Times New Roman" w:cs="Times New Roman"/>
          <w:sz w:val="24"/>
          <w:szCs w:val="24"/>
        </w:rPr>
        <w:t>(α)= 0,</w:t>
      </w:r>
      <w:r w:rsidR="00783EA3">
        <w:rPr>
          <w:rFonts w:ascii="Times New Roman" w:hAnsi="Times New Roman" w:cs="Times New Roman"/>
          <w:sz w:val="24"/>
          <w:szCs w:val="24"/>
        </w:rPr>
        <w:t xml:space="preserve">84 </w:t>
      </w:r>
      <w:r>
        <w:rPr>
          <w:rFonts w:ascii="Times New Roman" w:hAnsi="Times New Roman" w:cs="Times New Roman"/>
          <w:sz w:val="24"/>
          <w:szCs w:val="24"/>
        </w:rPr>
        <w:t>çıkmıştır. Bu sonuç ölçme aracının güvenilir olduğunu ortaya koymaktadır. Yüksek güvenilirlik ve iç tutarlılık ölçeğin geçerliliğinin ön şartı olmakla birlikte yeterli değildir. Geçerlilik için temel kriter içerik güvenilirliğidir. İçerik güvenilirliği için kullanılan en yaygın yöntem is</w:t>
      </w:r>
      <w:r w:rsidR="003638FF">
        <w:rPr>
          <w:rFonts w:ascii="Times New Roman" w:hAnsi="Times New Roman" w:cs="Times New Roman"/>
          <w:sz w:val="24"/>
          <w:szCs w:val="24"/>
        </w:rPr>
        <w:t>e konuyla ilgili uzman kişilerin</w:t>
      </w:r>
      <w:r>
        <w:rPr>
          <w:rFonts w:ascii="Times New Roman" w:hAnsi="Times New Roman" w:cs="Times New Roman"/>
          <w:sz w:val="24"/>
          <w:szCs w:val="24"/>
        </w:rPr>
        <w:t xml:space="preserve"> görüşlerinin alınmasıdır (Baş, 2005). </w:t>
      </w:r>
      <w:r w:rsidR="00CF3401">
        <w:rPr>
          <w:rFonts w:ascii="Times New Roman" w:hAnsi="Times New Roman" w:cs="Times New Roman"/>
          <w:sz w:val="24"/>
          <w:szCs w:val="24"/>
        </w:rPr>
        <w:t>Bu noktada, ölçeğin güvenilirliği için</w:t>
      </w:r>
      <w:r w:rsidR="008234B3">
        <w:rPr>
          <w:rFonts w:ascii="Times New Roman" w:hAnsi="Times New Roman" w:cs="Times New Roman"/>
          <w:sz w:val="24"/>
          <w:szCs w:val="24"/>
        </w:rPr>
        <w:t xml:space="preserve"> f</w:t>
      </w:r>
      <w:r w:rsidR="00652D15">
        <w:rPr>
          <w:rFonts w:ascii="Times New Roman" w:hAnsi="Times New Roman" w:cs="Times New Roman"/>
          <w:sz w:val="24"/>
          <w:szCs w:val="24"/>
        </w:rPr>
        <w:t>akültemizde görev alan</w:t>
      </w:r>
      <w:r w:rsidR="00CF3401">
        <w:rPr>
          <w:rFonts w:ascii="Times New Roman" w:hAnsi="Times New Roman" w:cs="Times New Roman"/>
          <w:sz w:val="24"/>
          <w:szCs w:val="24"/>
        </w:rPr>
        <w:t xml:space="preserve"> konuda uzman akademi</w:t>
      </w:r>
      <w:r w:rsidR="00652D15">
        <w:rPr>
          <w:rFonts w:ascii="Times New Roman" w:hAnsi="Times New Roman" w:cs="Times New Roman"/>
          <w:sz w:val="24"/>
          <w:szCs w:val="24"/>
        </w:rPr>
        <w:t xml:space="preserve">syenlerin görüşleri alınmıştır ve ölçeğin güvenilirliğini düşüren maddeler çıkarılmıştır. </w:t>
      </w:r>
      <w:r w:rsidR="00CF3401">
        <w:rPr>
          <w:rFonts w:ascii="Times New Roman" w:hAnsi="Times New Roman" w:cs="Times New Roman"/>
          <w:sz w:val="24"/>
          <w:szCs w:val="24"/>
        </w:rPr>
        <w:t xml:space="preserve">Ölçek maddelerine verilen yanıtların genel ortalaması </w:t>
      </w:r>
      <w:r w:rsidR="00DB1052" w:rsidRPr="00DB1052">
        <w:rPr>
          <w:rFonts w:ascii="Times New Roman" w:hAnsi="Times New Roman" w:cs="Times New Roman"/>
          <w:sz w:val="24"/>
          <w:szCs w:val="24"/>
        </w:rPr>
        <w:t>3,65</w:t>
      </w:r>
      <w:r w:rsidR="00CF3401" w:rsidRPr="00DB1052">
        <w:rPr>
          <w:rFonts w:ascii="Times New Roman" w:hAnsi="Times New Roman" w:cs="Times New Roman"/>
          <w:sz w:val="24"/>
          <w:szCs w:val="24"/>
        </w:rPr>
        <w:t xml:space="preserve"> </w:t>
      </w:r>
      <w:r w:rsidR="00CF3401">
        <w:rPr>
          <w:rFonts w:ascii="Times New Roman" w:hAnsi="Times New Roman" w:cs="Times New Roman"/>
          <w:sz w:val="24"/>
          <w:szCs w:val="24"/>
        </w:rPr>
        <w:t xml:space="preserve">çıkmıştır. Bu nedenle, turizm eğitimi veren akademisyenlerinin iş tatmini düzeylerinin yeterli olduğu konusunda genel bir değerlendirme yapılabilir. </w:t>
      </w:r>
    </w:p>
    <w:p w:rsidR="004A4837" w:rsidRDefault="004A4837" w:rsidP="004B5F7A">
      <w:pPr>
        <w:spacing w:after="0" w:line="240" w:lineRule="auto"/>
        <w:ind w:left="720" w:right="113"/>
        <w:jc w:val="both"/>
        <w:rPr>
          <w:rFonts w:ascii="Times New Roman" w:hAnsi="Times New Roman" w:cs="Times New Roman"/>
          <w:sz w:val="24"/>
          <w:szCs w:val="24"/>
        </w:rPr>
      </w:pPr>
    </w:p>
    <w:p w:rsidR="008234B3" w:rsidRDefault="008234B3" w:rsidP="008234B3">
      <w:pPr>
        <w:spacing w:after="0" w:line="240" w:lineRule="auto"/>
        <w:ind w:right="113"/>
        <w:jc w:val="both"/>
        <w:rPr>
          <w:rFonts w:ascii="Times New Roman" w:hAnsi="Times New Roman" w:cs="Times New Roman"/>
          <w:b/>
          <w:sz w:val="24"/>
          <w:szCs w:val="24"/>
        </w:rPr>
      </w:pPr>
    </w:p>
    <w:p w:rsidR="004A4837" w:rsidRPr="008234B3" w:rsidRDefault="008234B3" w:rsidP="008234B3">
      <w:pPr>
        <w:spacing w:after="0" w:line="240" w:lineRule="auto"/>
        <w:ind w:right="113"/>
        <w:jc w:val="both"/>
        <w:rPr>
          <w:rFonts w:ascii="Times New Roman" w:hAnsi="Times New Roman" w:cs="Times New Roman"/>
          <w:b/>
          <w:sz w:val="24"/>
          <w:szCs w:val="24"/>
        </w:rPr>
      </w:pPr>
      <w:r>
        <w:rPr>
          <w:rFonts w:ascii="Times New Roman" w:hAnsi="Times New Roman" w:cs="Times New Roman"/>
          <w:b/>
          <w:sz w:val="24"/>
          <w:szCs w:val="24"/>
        </w:rPr>
        <w:t xml:space="preserve">    3.5.2.</w:t>
      </w:r>
      <w:r w:rsidR="004A4837" w:rsidRPr="008234B3">
        <w:rPr>
          <w:rFonts w:ascii="Times New Roman" w:hAnsi="Times New Roman" w:cs="Times New Roman"/>
          <w:b/>
          <w:sz w:val="24"/>
          <w:szCs w:val="24"/>
        </w:rPr>
        <w:t>Turizm Akademisyenlerinin İş Tatmin</w:t>
      </w:r>
      <w:r>
        <w:rPr>
          <w:rFonts w:ascii="Times New Roman" w:hAnsi="Times New Roman" w:cs="Times New Roman"/>
          <w:b/>
          <w:sz w:val="24"/>
          <w:szCs w:val="24"/>
        </w:rPr>
        <w:t>i</w:t>
      </w:r>
      <w:r w:rsidR="004A4837" w:rsidRPr="008234B3">
        <w:rPr>
          <w:rFonts w:ascii="Times New Roman" w:hAnsi="Times New Roman" w:cs="Times New Roman"/>
          <w:b/>
          <w:sz w:val="24"/>
          <w:szCs w:val="24"/>
        </w:rPr>
        <w:t xml:space="preserve"> ve İş Performans</w:t>
      </w:r>
      <w:r>
        <w:rPr>
          <w:rFonts w:ascii="Times New Roman" w:hAnsi="Times New Roman" w:cs="Times New Roman"/>
          <w:b/>
          <w:sz w:val="24"/>
          <w:szCs w:val="24"/>
        </w:rPr>
        <w:t>ı</w:t>
      </w:r>
      <w:r w:rsidR="004A4837" w:rsidRPr="008234B3">
        <w:rPr>
          <w:rFonts w:ascii="Times New Roman" w:hAnsi="Times New Roman" w:cs="Times New Roman"/>
          <w:b/>
          <w:sz w:val="24"/>
          <w:szCs w:val="24"/>
        </w:rPr>
        <w:t xml:space="preserve"> Arasındaki İlişki</w:t>
      </w:r>
    </w:p>
    <w:p w:rsidR="00BC0CC7" w:rsidRDefault="00BC0CC7" w:rsidP="004B5F7A">
      <w:pPr>
        <w:spacing w:after="0" w:line="240" w:lineRule="auto"/>
        <w:ind w:left="720" w:right="113"/>
        <w:jc w:val="both"/>
        <w:rPr>
          <w:rFonts w:ascii="Times New Roman" w:hAnsi="Times New Roman" w:cs="Times New Roman"/>
          <w:sz w:val="24"/>
          <w:szCs w:val="24"/>
        </w:rPr>
      </w:pPr>
    </w:p>
    <w:p w:rsidR="00390AC5" w:rsidRDefault="004A4837" w:rsidP="00767004">
      <w:pPr>
        <w:autoSpaceDE w:val="0"/>
        <w:autoSpaceDN w:val="0"/>
        <w:adjustRightInd w:val="0"/>
        <w:spacing w:after="0" w:line="240" w:lineRule="auto"/>
        <w:ind w:left="227"/>
        <w:jc w:val="both"/>
        <w:rPr>
          <w:rFonts w:ascii="Times New Roman" w:hAnsi="Times New Roman" w:cs="Times New Roman"/>
          <w:sz w:val="24"/>
          <w:szCs w:val="24"/>
        </w:rPr>
      </w:pPr>
      <w:r>
        <w:rPr>
          <w:rFonts w:ascii="Times New Roman" w:hAnsi="Times New Roman" w:cs="Times New Roman"/>
          <w:sz w:val="24"/>
          <w:szCs w:val="24"/>
        </w:rPr>
        <w:t>Turiz</w:t>
      </w:r>
      <w:r w:rsidR="005C37B0">
        <w:rPr>
          <w:rFonts w:ascii="Times New Roman" w:hAnsi="Times New Roman" w:cs="Times New Roman"/>
          <w:sz w:val="24"/>
          <w:szCs w:val="24"/>
        </w:rPr>
        <w:t>m eğitimi veren akademisyenleri</w:t>
      </w:r>
      <w:r>
        <w:rPr>
          <w:rFonts w:ascii="Times New Roman" w:hAnsi="Times New Roman" w:cs="Times New Roman"/>
          <w:sz w:val="24"/>
          <w:szCs w:val="24"/>
        </w:rPr>
        <w:t>n iş tatmin düzeyleri ve performansları arasında bir ilişki olup olmadığını ölçmek için ko</w:t>
      </w:r>
      <w:r w:rsidR="005C37B0">
        <w:rPr>
          <w:rFonts w:ascii="Times New Roman" w:hAnsi="Times New Roman" w:cs="Times New Roman"/>
          <w:sz w:val="24"/>
          <w:szCs w:val="24"/>
        </w:rPr>
        <w:t>relasyon analizi uygulanmıştır.</w:t>
      </w:r>
      <w:r w:rsidR="00390AC5">
        <w:rPr>
          <w:rFonts w:ascii="Times New Roman" w:hAnsi="Times New Roman" w:cs="Times New Roman"/>
          <w:sz w:val="24"/>
          <w:szCs w:val="24"/>
        </w:rPr>
        <w:t xml:space="preserve"> Korelasyon analizi iki </w:t>
      </w:r>
      <w:r w:rsidR="00390AC5">
        <w:rPr>
          <w:rFonts w:ascii="Times New Roman" w:hAnsi="Times New Roman" w:cs="Times New Roman"/>
          <w:sz w:val="24"/>
          <w:szCs w:val="24"/>
        </w:rPr>
        <w:lastRenderedPageBreak/>
        <w:t>veya daha fazla değişken arasında bir ilişki olup olmadığını, varsa bu ilişkinin şiddetinin belirlenmesi sağlayan analiz yöntemidir (Gürbüz ve Şahin, 2015</w:t>
      </w:r>
      <w:r w:rsidR="00E4304C">
        <w:rPr>
          <w:rFonts w:ascii="Times New Roman" w:hAnsi="Times New Roman" w:cs="Times New Roman"/>
          <w:sz w:val="24"/>
          <w:szCs w:val="24"/>
        </w:rPr>
        <w:t xml:space="preserve">: </w:t>
      </w:r>
      <w:r w:rsidR="00033A82">
        <w:rPr>
          <w:rFonts w:ascii="Times New Roman" w:hAnsi="Times New Roman" w:cs="Times New Roman"/>
          <w:sz w:val="24"/>
          <w:szCs w:val="24"/>
        </w:rPr>
        <w:t>255</w:t>
      </w:r>
      <w:r w:rsidR="00390AC5">
        <w:rPr>
          <w:rFonts w:ascii="Times New Roman" w:hAnsi="Times New Roman" w:cs="Times New Roman"/>
          <w:sz w:val="24"/>
          <w:szCs w:val="24"/>
        </w:rPr>
        <w:t xml:space="preserve">). </w:t>
      </w:r>
    </w:p>
    <w:p w:rsidR="005C37B0" w:rsidRDefault="005C37B0" w:rsidP="004B5F7A">
      <w:pPr>
        <w:autoSpaceDE w:val="0"/>
        <w:autoSpaceDN w:val="0"/>
        <w:adjustRightInd w:val="0"/>
        <w:spacing w:after="0" w:line="240" w:lineRule="auto"/>
        <w:ind w:left="708" w:firstLine="708"/>
        <w:jc w:val="both"/>
        <w:rPr>
          <w:rFonts w:ascii="Times New Roman" w:hAnsi="Times New Roman" w:cs="Times New Roman"/>
          <w:b/>
          <w:sz w:val="20"/>
          <w:szCs w:val="20"/>
        </w:rPr>
      </w:pPr>
    </w:p>
    <w:p w:rsidR="005C37B0" w:rsidRPr="008234B3" w:rsidRDefault="004B5F7A" w:rsidP="008234B3">
      <w:pPr>
        <w:autoSpaceDE w:val="0"/>
        <w:autoSpaceDN w:val="0"/>
        <w:adjustRightInd w:val="0"/>
        <w:spacing w:before="120" w:after="120" w:line="240" w:lineRule="auto"/>
        <w:ind w:left="709" w:firstLine="709"/>
        <w:jc w:val="center"/>
        <w:rPr>
          <w:rFonts w:ascii="Times New Roman" w:hAnsi="Times New Roman" w:cs="Times New Roman"/>
          <w:b/>
          <w:sz w:val="24"/>
          <w:szCs w:val="24"/>
        </w:rPr>
      </w:pPr>
      <w:r w:rsidRPr="008234B3">
        <w:rPr>
          <w:rFonts w:ascii="Times New Roman" w:hAnsi="Times New Roman" w:cs="Times New Roman"/>
          <w:b/>
          <w:sz w:val="24"/>
          <w:szCs w:val="24"/>
        </w:rPr>
        <w:t>Çizelge</w:t>
      </w:r>
      <w:r w:rsidR="005C37B0" w:rsidRPr="008234B3">
        <w:rPr>
          <w:rFonts w:ascii="Times New Roman" w:hAnsi="Times New Roman" w:cs="Times New Roman"/>
          <w:b/>
          <w:sz w:val="24"/>
          <w:szCs w:val="24"/>
        </w:rPr>
        <w:t xml:space="preserve"> 4. İş Tatmini ve İş Performansı Korelasyon </w:t>
      </w:r>
      <w:r w:rsidR="004231A3" w:rsidRPr="008234B3">
        <w:rPr>
          <w:rFonts w:ascii="Times New Roman" w:hAnsi="Times New Roman" w:cs="Times New Roman"/>
          <w:b/>
          <w:sz w:val="24"/>
          <w:szCs w:val="24"/>
        </w:rPr>
        <w:t>Tahminler T</w:t>
      </w:r>
      <w:r w:rsidR="005C37B0" w:rsidRPr="008234B3">
        <w:rPr>
          <w:rFonts w:ascii="Times New Roman" w:hAnsi="Times New Roman" w:cs="Times New Roman"/>
          <w:b/>
          <w:sz w:val="24"/>
          <w:szCs w:val="24"/>
        </w:rPr>
        <w:t>ablosu</w:t>
      </w:r>
    </w:p>
    <w:tbl>
      <w:tblPr>
        <w:tblStyle w:val="TabloKlavuzu"/>
        <w:tblW w:w="0" w:type="auto"/>
        <w:tblInd w:w="708" w:type="dxa"/>
        <w:tblLook w:val="04A0" w:firstRow="1" w:lastRow="0" w:firstColumn="1" w:lastColumn="0" w:noHBand="0" w:noVBand="1"/>
      </w:tblPr>
      <w:tblGrid>
        <w:gridCol w:w="3486"/>
        <w:gridCol w:w="2262"/>
        <w:gridCol w:w="2441"/>
      </w:tblGrid>
      <w:tr w:rsidR="005C37B0" w:rsidRPr="005C37B0" w:rsidTr="005C37B0">
        <w:trPr>
          <w:trHeight w:val="223"/>
        </w:trPr>
        <w:tc>
          <w:tcPr>
            <w:tcW w:w="3486" w:type="dxa"/>
          </w:tcPr>
          <w:p w:rsidR="005C37B0" w:rsidRPr="005C37B0" w:rsidRDefault="005C37B0" w:rsidP="00070F3A">
            <w:pPr>
              <w:autoSpaceDE w:val="0"/>
              <w:autoSpaceDN w:val="0"/>
              <w:adjustRightInd w:val="0"/>
              <w:spacing w:line="276" w:lineRule="auto"/>
              <w:jc w:val="both"/>
              <w:rPr>
                <w:rFonts w:ascii="Times New Roman" w:hAnsi="Times New Roman" w:cs="Times New Roman"/>
                <w:sz w:val="20"/>
                <w:szCs w:val="20"/>
              </w:rPr>
            </w:pPr>
          </w:p>
        </w:tc>
        <w:tc>
          <w:tcPr>
            <w:tcW w:w="2262" w:type="dxa"/>
          </w:tcPr>
          <w:p w:rsidR="005C37B0" w:rsidRPr="00033A82" w:rsidRDefault="005C37B0" w:rsidP="00070F3A">
            <w:pPr>
              <w:autoSpaceDE w:val="0"/>
              <w:autoSpaceDN w:val="0"/>
              <w:adjustRightInd w:val="0"/>
              <w:spacing w:line="276" w:lineRule="auto"/>
              <w:jc w:val="both"/>
              <w:rPr>
                <w:rFonts w:ascii="Times New Roman" w:hAnsi="Times New Roman" w:cs="Times New Roman"/>
                <w:b/>
                <w:sz w:val="20"/>
                <w:szCs w:val="20"/>
              </w:rPr>
            </w:pPr>
            <w:r w:rsidRPr="00033A82">
              <w:rPr>
                <w:rFonts w:ascii="Times New Roman" w:hAnsi="Times New Roman" w:cs="Times New Roman"/>
                <w:b/>
                <w:sz w:val="20"/>
                <w:szCs w:val="20"/>
              </w:rPr>
              <w:t>İş Tatmini</w:t>
            </w:r>
          </w:p>
        </w:tc>
        <w:tc>
          <w:tcPr>
            <w:tcW w:w="2441" w:type="dxa"/>
          </w:tcPr>
          <w:p w:rsidR="005C37B0" w:rsidRPr="00033A82" w:rsidRDefault="005C37B0" w:rsidP="00070F3A">
            <w:pPr>
              <w:autoSpaceDE w:val="0"/>
              <w:autoSpaceDN w:val="0"/>
              <w:adjustRightInd w:val="0"/>
              <w:spacing w:line="276" w:lineRule="auto"/>
              <w:jc w:val="both"/>
              <w:rPr>
                <w:rFonts w:ascii="Times New Roman" w:hAnsi="Times New Roman" w:cs="Times New Roman"/>
                <w:b/>
                <w:sz w:val="20"/>
                <w:szCs w:val="20"/>
              </w:rPr>
            </w:pPr>
            <w:r w:rsidRPr="00033A82">
              <w:rPr>
                <w:rFonts w:ascii="Times New Roman" w:hAnsi="Times New Roman" w:cs="Times New Roman"/>
                <w:b/>
                <w:sz w:val="20"/>
                <w:szCs w:val="20"/>
              </w:rPr>
              <w:t>İş Performansı</w:t>
            </w:r>
          </w:p>
        </w:tc>
      </w:tr>
      <w:tr w:rsidR="005C37B0" w:rsidRPr="005C37B0" w:rsidTr="005C37B0">
        <w:trPr>
          <w:trHeight w:val="659"/>
        </w:trPr>
        <w:tc>
          <w:tcPr>
            <w:tcW w:w="3486" w:type="dxa"/>
          </w:tcPr>
          <w:p w:rsidR="005C37B0" w:rsidRPr="00033A82" w:rsidRDefault="005C37B0" w:rsidP="00070F3A">
            <w:pPr>
              <w:autoSpaceDE w:val="0"/>
              <w:autoSpaceDN w:val="0"/>
              <w:adjustRightInd w:val="0"/>
              <w:spacing w:line="276" w:lineRule="auto"/>
              <w:jc w:val="both"/>
              <w:rPr>
                <w:rFonts w:ascii="Times New Roman" w:hAnsi="Times New Roman" w:cs="Times New Roman"/>
                <w:b/>
                <w:sz w:val="20"/>
                <w:szCs w:val="20"/>
              </w:rPr>
            </w:pPr>
            <w:r w:rsidRPr="00033A82">
              <w:rPr>
                <w:rFonts w:ascii="Times New Roman" w:hAnsi="Times New Roman" w:cs="Times New Roman"/>
                <w:b/>
                <w:sz w:val="20"/>
                <w:szCs w:val="20"/>
              </w:rPr>
              <w:t>İş Tatmini Pearson Korelasyon</w:t>
            </w:r>
          </w:p>
          <w:p w:rsidR="005C37B0" w:rsidRPr="005C37B0" w:rsidRDefault="005C37B0" w:rsidP="00070F3A">
            <w:pPr>
              <w:autoSpaceDE w:val="0"/>
              <w:autoSpaceDN w:val="0"/>
              <w:adjustRightInd w:val="0"/>
              <w:spacing w:line="276" w:lineRule="auto"/>
              <w:jc w:val="both"/>
              <w:rPr>
                <w:rFonts w:ascii="Times New Roman" w:hAnsi="Times New Roman" w:cs="Times New Roman"/>
                <w:sz w:val="20"/>
                <w:szCs w:val="20"/>
              </w:rPr>
            </w:pPr>
            <w:r w:rsidRPr="005C37B0">
              <w:rPr>
                <w:rFonts w:ascii="Times New Roman" w:hAnsi="Times New Roman" w:cs="Times New Roman"/>
                <w:sz w:val="20"/>
                <w:szCs w:val="20"/>
              </w:rPr>
              <w:t>Sig.(2-tailed)</w:t>
            </w:r>
          </w:p>
          <w:p w:rsidR="005C37B0" w:rsidRPr="005C37B0" w:rsidRDefault="005C37B0" w:rsidP="00070F3A">
            <w:pPr>
              <w:autoSpaceDE w:val="0"/>
              <w:autoSpaceDN w:val="0"/>
              <w:adjustRightInd w:val="0"/>
              <w:spacing w:line="276" w:lineRule="auto"/>
              <w:jc w:val="both"/>
              <w:rPr>
                <w:rFonts w:ascii="Times New Roman" w:hAnsi="Times New Roman" w:cs="Times New Roman"/>
                <w:sz w:val="20"/>
                <w:szCs w:val="20"/>
              </w:rPr>
            </w:pPr>
            <w:r w:rsidRPr="005C37B0">
              <w:rPr>
                <w:rFonts w:ascii="Times New Roman" w:hAnsi="Times New Roman" w:cs="Times New Roman"/>
                <w:sz w:val="20"/>
                <w:szCs w:val="20"/>
              </w:rPr>
              <w:t>N</w:t>
            </w:r>
          </w:p>
        </w:tc>
        <w:tc>
          <w:tcPr>
            <w:tcW w:w="2262" w:type="dxa"/>
          </w:tcPr>
          <w:p w:rsidR="005C37B0" w:rsidRPr="005C37B0" w:rsidRDefault="005C37B0" w:rsidP="00070F3A">
            <w:pPr>
              <w:autoSpaceDE w:val="0"/>
              <w:autoSpaceDN w:val="0"/>
              <w:adjustRightInd w:val="0"/>
              <w:spacing w:line="276" w:lineRule="auto"/>
              <w:jc w:val="both"/>
              <w:rPr>
                <w:rFonts w:ascii="Times New Roman" w:hAnsi="Times New Roman" w:cs="Times New Roman"/>
                <w:sz w:val="20"/>
                <w:szCs w:val="20"/>
              </w:rPr>
            </w:pPr>
            <w:r w:rsidRPr="005C37B0">
              <w:rPr>
                <w:rFonts w:ascii="Times New Roman" w:hAnsi="Times New Roman" w:cs="Times New Roman"/>
                <w:sz w:val="20"/>
                <w:szCs w:val="20"/>
              </w:rPr>
              <w:t>1</w:t>
            </w:r>
          </w:p>
          <w:p w:rsidR="005C37B0" w:rsidRPr="005C37B0" w:rsidRDefault="005C37B0" w:rsidP="00070F3A">
            <w:pPr>
              <w:autoSpaceDE w:val="0"/>
              <w:autoSpaceDN w:val="0"/>
              <w:adjustRightInd w:val="0"/>
              <w:spacing w:line="276" w:lineRule="auto"/>
              <w:jc w:val="both"/>
              <w:rPr>
                <w:rFonts w:ascii="Times New Roman" w:hAnsi="Times New Roman" w:cs="Times New Roman"/>
                <w:sz w:val="20"/>
                <w:szCs w:val="20"/>
              </w:rPr>
            </w:pPr>
          </w:p>
          <w:p w:rsidR="005C37B0" w:rsidRPr="005C37B0" w:rsidRDefault="005C37B0" w:rsidP="00070F3A">
            <w:pPr>
              <w:autoSpaceDE w:val="0"/>
              <w:autoSpaceDN w:val="0"/>
              <w:adjustRightInd w:val="0"/>
              <w:spacing w:line="276" w:lineRule="auto"/>
              <w:jc w:val="both"/>
              <w:rPr>
                <w:rFonts w:ascii="Times New Roman" w:hAnsi="Times New Roman" w:cs="Times New Roman"/>
                <w:sz w:val="20"/>
                <w:szCs w:val="20"/>
              </w:rPr>
            </w:pPr>
            <w:r w:rsidRPr="005C37B0">
              <w:rPr>
                <w:rFonts w:ascii="Times New Roman" w:hAnsi="Times New Roman" w:cs="Times New Roman"/>
                <w:sz w:val="20"/>
                <w:szCs w:val="20"/>
              </w:rPr>
              <w:t>207</w:t>
            </w:r>
          </w:p>
        </w:tc>
        <w:tc>
          <w:tcPr>
            <w:tcW w:w="2441" w:type="dxa"/>
          </w:tcPr>
          <w:p w:rsidR="005C37B0" w:rsidRPr="005C37B0" w:rsidRDefault="005C37B0" w:rsidP="00070F3A">
            <w:pPr>
              <w:autoSpaceDE w:val="0"/>
              <w:autoSpaceDN w:val="0"/>
              <w:adjustRightInd w:val="0"/>
              <w:spacing w:line="276" w:lineRule="auto"/>
              <w:jc w:val="both"/>
              <w:rPr>
                <w:rFonts w:ascii="Times New Roman" w:hAnsi="Times New Roman" w:cs="Times New Roman"/>
                <w:sz w:val="20"/>
                <w:szCs w:val="20"/>
                <w:vertAlign w:val="superscript"/>
              </w:rPr>
            </w:pPr>
            <w:r w:rsidRPr="005C37B0">
              <w:rPr>
                <w:rFonts w:ascii="Times New Roman" w:hAnsi="Times New Roman" w:cs="Times New Roman"/>
                <w:sz w:val="20"/>
                <w:szCs w:val="20"/>
              </w:rPr>
              <w:t>0,562</w:t>
            </w:r>
            <w:r w:rsidRPr="005C37B0">
              <w:rPr>
                <w:rFonts w:ascii="Times New Roman" w:hAnsi="Times New Roman" w:cs="Times New Roman"/>
                <w:sz w:val="20"/>
                <w:szCs w:val="20"/>
                <w:vertAlign w:val="superscript"/>
              </w:rPr>
              <w:t>**</w:t>
            </w:r>
          </w:p>
          <w:p w:rsidR="005C37B0" w:rsidRPr="005C37B0" w:rsidRDefault="005C37B0" w:rsidP="00070F3A">
            <w:pPr>
              <w:autoSpaceDE w:val="0"/>
              <w:autoSpaceDN w:val="0"/>
              <w:adjustRightInd w:val="0"/>
              <w:spacing w:line="276" w:lineRule="auto"/>
              <w:jc w:val="both"/>
              <w:rPr>
                <w:rFonts w:ascii="Times New Roman" w:hAnsi="Times New Roman" w:cs="Times New Roman"/>
                <w:sz w:val="20"/>
                <w:szCs w:val="20"/>
              </w:rPr>
            </w:pPr>
            <w:r w:rsidRPr="005C37B0">
              <w:rPr>
                <w:rFonts w:ascii="Times New Roman" w:hAnsi="Times New Roman" w:cs="Times New Roman"/>
                <w:sz w:val="20"/>
                <w:szCs w:val="20"/>
              </w:rPr>
              <w:t>0,000</w:t>
            </w:r>
          </w:p>
          <w:p w:rsidR="005C37B0" w:rsidRPr="005C37B0" w:rsidRDefault="005C37B0" w:rsidP="00070F3A">
            <w:pPr>
              <w:autoSpaceDE w:val="0"/>
              <w:autoSpaceDN w:val="0"/>
              <w:adjustRightInd w:val="0"/>
              <w:spacing w:line="276" w:lineRule="auto"/>
              <w:jc w:val="both"/>
              <w:rPr>
                <w:rFonts w:ascii="Times New Roman" w:hAnsi="Times New Roman" w:cs="Times New Roman"/>
                <w:sz w:val="20"/>
                <w:szCs w:val="20"/>
              </w:rPr>
            </w:pPr>
            <w:r w:rsidRPr="005C37B0">
              <w:rPr>
                <w:rFonts w:ascii="Times New Roman" w:hAnsi="Times New Roman" w:cs="Times New Roman"/>
                <w:sz w:val="20"/>
                <w:szCs w:val="20"/>
              </w:rPr>
              <w:t>207</w:t>
            </w:r>
          </w:p>
        </w:tc>
      </w:tr>
      <w:tr w:rsidR="005C37B0" w:rsidRPr="005C37B0" w:rsidTr="005C37B0">
        <w:trPr>
          <w:trHeight w:val="742"/>
        </w:trPr>
        <w:tc>
          <w:tcPr>
            <w:tcW w:w="3486" w:type="dxa"/>
          </w:tcPr>
          <w:p w:rsidR="005C37B0" w:rsidRPr="00033A82" w:rsidRDefault="005C37B0" w:rsidP="00070F3A">
            <w:pPr>
              <w:autoSpaceDE w:val="0"/>
              <w:autoSpaceDN w:val="0"/>
              <w:adjustRightInd w:val="0"/>
              <w:spacing w:line="276" w:lineRule="auto"/>
              <w:jc w:val="both"/>
              <w:rPr>
                <w:rFonts w:ascii="Times New Roman" w:hAnsi="Times New Roman" w:cs="Times New Roman"/>
                <w:b/>
                <w:sz w:val="20"/>
                <w:szCs w:val="20"/>
              </w:rPr>
            </w:pPr>
            <w:r w:rsidRPr="00033A82">
              <w:rPr>
                <w:rFonts w:ascii="Times New Roman" w:hAnsi="Times New Roman" w:cs="Times New Roman"/>
                <w:b/>
                <w:sz w:val="20"/>
                <w:szCs w:val="20"/>
              </w:rPr>
              <w:t>İş Performansı Pearson Korelasyon</w:t>
            </w:r>
          </w:p>
          <w:p w:rsidR="005C37B0" w:rsidRPr="005C37B0" w:rsidRDefault="005C37B0" w:rsidP="00070F3A">
            <w:pPr>
              <w:autoSpaceDE w:val="0"/>
              <w:autoSpaceDN w:val="0"/>
              <w:adjustRightInd w:val="0"/>
              <w:spacing w:line="276" w:lineRule="auto"/>
              <w:jc w:val="both"/>
              <w:rPr>
                <w:rFonts w:ascii="Times New Roman" w:hAnsi="Times New Roman" w:cs="Times New Roman"/>
                <w:sz w:val="20"/>
                <w:szCs w:val="20"/>
              </w:rPr>
            </w:pPr>
            <w:r w:rsidRPr="005C37B0">
              <w:rPr>
                <w:rFonts w:ascii="Times New Roman" w:hAnsi="Times New Roman" w:cs="Times New Roman"/>
                <w:sz w:val="20"/>
                <w:szCs w:val="20"/>
              </w:rPr>
              <w:t>Sig.(2-tailed)</w:t>
            </w:r>
          </w:p>
          <w:p w:rsidR="005C37B0" w:rsidRPr="005C37B0" w:rsidRDefault="005C37B0" w:rsidP="00070F3A">
            <w:pPr>
              <w:autoSpaceDE w:val="0"/>
              <w:autoSpaceDN w:val="0"/>
              <w:adjustRightInd w:val="0"/>
              <w:spacing w:line="276" w:lineRule="auto"/>
              <w:jc w:val="both"/>
              <w:rPr>
                <w:rFonts w:ascii="Times New Roman" w:hAnsi="Times New Roman" w:cs="Times New Roman"/>
                <w:sz w:val="20"/>
                <w:szCs w:val="20"/>
              </w:rPr>
            </w:pPr>
            <w:r w:rsidRPr="005C37B0">
              <w:rPr>
                <w:rFonts w:ascii="Times New Roman" w:hAnsi="Times New Roman" w:cs="Times New Roman"/>
                <w:sz w:val="20"/>
                <w:szCs w:val="20"/>
              </w:rPr>
              <w:t>N</w:t>
            </w:r>
          </w:p>
        </w:tc>
        <w:tc>
          <w:tcPr>
            <w:tcW w:w="2262" w:type="dxa"/>
          </w:tcPr>
          <w:p w:rsidR="005C37B0" w:rsidRPr="005C37B0" w:rsidRDefault="005C37B0" w:rsidP="00070F3A">
            <w:pPr>
              <w:autoSpaceDE w:val="0"/>
              <w:autoSpaceDN w:val="0"/>
              <w:adjustRightInd w:val="0"/>
              <w:spacing w:line="276" w:lineRule="auto"/>
              <w:jc w:val="both"/>
              <w:rPr>
                <w:rFonts w:ascii="Times New Roman" w:hAnsi="Times New Roman" w:cs="Times New Roman"/>
                <w:sz w:val="20"/>
                <w:szCs w:val="20"/>
                <w:vertAlign w:val="superscript"/>
              </w:rPr>
            </w:pPr>
            <w:r w:rsidRPr="005C37B0">
              <w:rPr>
                <w:rFonts w:ascii="Times New Roman" w:hAnsi="Times New Roman" w:cs="Times New Roman"/>
                <w:sz w:val="20"/>
                <w:szCs w:val="20"/>
              </w:rPr>
              <w:t>0,562</w:t>
            </w:r>
            <w:r w:rsidRPr="005C37B0">
              <w:rPr>
                <w:rFonts w:ascii="Times New Roman" w:hAnsi="Times New Roman" w:cs="Times New Roman"/>
                <w:sz w:val="20"/>
                <w:szCs w:val="20"/>
                <w:vertAlign w:val="superscript"/>
              </w:rPr>
              <w:t>**</w:t>
            </w:r>
          </w:p>
          <w:p w:rsidR="005C37B0" w:rsidRPr="005C37B0" w:rsidRDefault="005C37B0" w:rsidP="00070F3A">
            <w:pPr>
              <w:autoSpaceDE w:val="0"/>
              <w:autoSpaceDN w:val="0"/>
              <w:adjustRightInd w:val="0"/>
              <w:spacing w:line="276" w:lineRule="auto"/>
              <w:jc w:val="both"/>
              <w:rPr>
                <w:rFonts w:ascii="Times New Roman" w:hAnsi="Times New Roman" w:cs="Times New Roman"/>
                <w:sz w:val="20"/>
                <w:szCs w:val="20"/>
              </w:rPr>
            </w:pPr>
            <w:r w:rsidRPr="005C37B0">
              <w:rPr>
                <w:rFonts w:ascii="Times New Roman" w:hAnsi="Times New Roman" w:cs="Times New Roman"/>
                <w:sz w:val="20"/>
                <w:szCs w:val="20"/>
              </w:rPr>
              <w:t>0,000</w:t>
            </w:r>
          </w:p>
          <w:p w:rsidR="005C37B0" w:rsidRPr="005C37B0" w:rsidRDefault="005C37B0" w:rsidP="00070F3A">
            <w:pPr>
              <w:autoSpaceDE w:val="0"/>
              <w:autoSpaceDN w:val="0"/>
              <w:adjustRightInd w:val="0"/>
              <w:spacing w:line="276" w:lineRule="auto"/>
              <w:jc w:val="both"/>
              <w:rPr>
                <w:rFonts w:ascii="Times New Roman" w:hAnsi="Times New Roman" w:cs="Times New Roman"/>
                <w:sz w:val="20"/>
                <w:szCs w:val="20"/>
              </w:rPr>
            </w:pPr>
            <w:r w:rsidRPr="005C37B0">
              <w:rPr>
                <w:rFonts w:ascii="Times New Roman" w:hAnsi="Times New Roman" w:cs="Times New Roman"/>
                <w:sz w:val="20"/>
                <w:szCs w:val="20"/>
              </w:rPr>
              <w:t>207</w:t>
            </w:r>
          </w:p>
        </w:tc>
        <w:tc>
          <w:tcPr>
            <w:tcW w:w="2441" w:type="dxa"/>
          </w:tcPr>
          <w:p w:rsidR="005C37B0" w:rsidRDefault="005C37B0" w:rsidP="00070F3A">
            <w:pPr>
              <w:autoSpaceDE w:val="0"/>
              <w:autoSpaceDN w:val="0"/>
              <w:adjustRightInd w:val="0"/>
              <w:spacing w:line="276" w:lineRule="auto"/>
              <w:jc w:val="both"/>
              <w:rPr>
                <w:rFonts w:ascii="Times New Roman" w:hAnsi="Times New Roman" w:cs="Times New Roman"/>
                <w:sz w:val="20"/>
                <w:szCs w:val="20"/>
              </w:rPr>
            </w:pPr>
            <w:r>
              <w:rPr>
                <w:rFonts w:ascii="Times New Roman" w:hAnsi="Times New Roman" w:cs="Times New Roman"/>
                <w:sz w:val="20"/>
                <w:szCs w:val="20"/>
              </w:rPr>
              <w:t>1</w:t>
            </w:r>
          </w:p>
          <w:p w:rsidR="005C37B0" w:rsidRDefault="005C37B0" w:rsidP="00070F3A">
            <w:pPr>
              <w:autoSpaceDE w:val="0"/>
              <w:autoSpaceDN w:val="0"/>
              <w:adjustRightInd w:val="0"/>
              <w:spacing w:line="276" w:lineRule="auto"/>
              <w:jc w:val="both"/>
              <w:rPr>
                <w:rFonts w:ascii="Times New Roman" w:hAnsi="Times New Roman" w:cs="Times New Roman"/>
                <w:sz w:val="20"/>
                <w:szCs w:val="20"/>
              </w:rPr>
            </w:pPr>
          </w:p>
          <w:p w:rsidR="005C37B0" w:rsidRPr="005C37B0" w:rsidRDefault="005C37B0" w:rsidP="00070F3A">
            <w:pPr>
              <w:autoSpaceDE w:val="0"/>
              <w:autoSpaceDN w:val="0"/>
              <w:adjustRightInd w:val="0"/>
              <w:spacing w:line="276" w:lineRule="auto"/>
              <w:jc w:val="both"/>
              <w:rPr>
                <w:rFonts w:ascii="Times New Roman" w:hAnsi="Times New Roman" w:cs="Times New Roman"/>
                <w:sz w:val="20"/>
                <w:szCs w:val="20"/>
              </w:rPr>
            </w:pPr>
            <w:r w:rsidRPr="005C37B0">
              <w:rPr>
                <w:rFonts w:ascii="Times New Roman" w:hAnsi="Times New Roman" w:cs="Times New Roman"/>
                <w:sz w:val="20"/>
                <w:szCs w:val="20"/>
              </w:rPr>
              <w:t>207</w:t>
            </w:r>
          </w:p>
        </w:tc>
      </w:tr>
    </w:tbl>
    <w:p w:rsidR="00E35D86" w:rsidRPr="008234B3" w:rsidRDefault="005C37B0" w:rsidP="008234B3">
      <w:pPr>
        <w:autoSpaceDE w:val="0"/>
        <w:autoSpaceDN w:val="0"/>
        <w:adjustRightInd w:val="0"/>
        <w:spacing w:before="120" w:after="120" w:line="240" w:lineRule="auto"/>
        <w:ind w:left="11" w:firstLine="709"/>
        <w:jc w:val="both"/>
        <w:rPr>
          <w:rFonts w:ascii="Times New Roman" w:hAnsi="Times New Roman" w:cs="Times New Roman"/>
          <w:b/>
          <w:i/>
        </w:rPr>
      </w:pPr>
      <w:r w:rsidRPr="008234B3">
        <w:rPr>
          <w:rFonts w:ascii="Times New Roman" w:hAnsi="Times New Roman" w:cs="Times New Roman"/>
          <w:b/>
          <w:i/>
        </w:rPr>
        <w:t>** 0,001 anlamlılık düzeyinde</w:t>
      </w:r>
    </w:p>
    <w:p w:rsidR="00390AC5" w:rsidRPr="00390AC5" w:rsidRDefault="00390AC5" w:rsidP="004B5F7A">
      <w:pPr>
        <w:autoSpaceDE w:val="0"/>
        <w:autoSpaceDN w:val="0"/>
        <w:adjustRightInd w:val="0"/>
        <w:spacing w:after="0" w:line="240" w:lineRule="auto"/>
        <w:ind w:left="12" w:firstLine="708"/>
        <w:jc w:val="both"/>
        <w:rPr>
          <w:rFonts w:ascii="Times New Roman" w:hAnsi="Times New Roman" w:cs="Times New Roman"/>
          <w:sz w:val="20"/>
          <w:szCs w:val="20"/>
        </w:rPr>
      </w:pPr>
    </w:p>
    <w:p w:rsidR="005C37B0" w:rsidRDefault="00EA48DB" w:rsidP="00767004">
      <w:pPr>
        <w:spacing w:after="0" w:line="240" w:lineRule="auto"/>
        <w:ind w:left="227" w:right="113"/>
        <w:jc w:val="both"/>
        <w:rPr>
          <w:rFonts w:ascii="Times New Roman" w:hAnsi="Times New Roman" w:cs="Times New Roman"/>
          <w:sz w:val="24"/>
          <w:szCs w:val="24"/>
        </w:rPr>
      </w:pPr>
      <w:r>
        <w:rPr>
          <w:rFonts w:ascii="Times New Roman" w:hAnsi="Times New Roman" w:cs="Times New Roman"/>
          <w:sz w:val="24"/>
          <w:szCs w:val="24"/>
        </w:rPr>
        <w:t>Çizelge</w:t>
      </w:r>
      <w:r w:rsidR="005C37B0">
        <w:rPr>
          <w:rFonts w:ascii="Times New Roman" w:hAnsi="Times New Roman" w:cs="Times New Roman"/>
          <w:sz w:val="24"/>
          <w:szCs w:val="24"/>
        </w:rPr>
        <w:t xml:space="preserve"> 4 incelendiğinde işgörenlerin iş tatmini ve performansları arasında orta düzeyde pozitif bir ilişki olduğu tespit edilmiştir (r=0,562). </w:t>
      </w:r>
      <w:r w:rsidR="00390AC5">
        <w:rPr>
          <w:rFonts w:ascii="Times New Roman" w:hAnsi="Times New Roman" w:cs="Times New Roman"/>
          <w:sz w:val="24"/>
          <w:szCs w:val="24"/>
        </w:rPr>
        <w:t xml:space="preserve"> İ</w:t>
      </w:r>
      <w:r w:rsidR="005C37B0">
        <w:rPr>
          <w:rFonts w:ascii="Times New Roman" w:hAnsi="Times New Roman" w:cs="Times New Roman"/>
          <w:sz w:val="24"/>
          <w:szCs w:val="24"/>
        </w:rPr>
        <w:t>şgörenlerin iş tatminleri arttığında iş performansl</w:t>
      </w:r>
      <w:r w:rsidR="00E4304C">
        <w:rPr>
          <w:rFonts w:ascii="Times New Roman" w:hAnsi="Times New Roman" w:cs="Times New Roman"/>
          <w:sz w:val="24"/>
          <w:szCs w:val="24"/>
        </w:rPr>
        <w:t>arının da arttığı söylenebilir. Başka bir deyişle, turizm eğitimi veren aka</w:t>
      </w:r>
      <w:r w:rsidR="00453001">
        <w:rPr>
          <w:rFonts w:ascii="Times New Roman" w:hAnsi="Times New Roman" w:cs="Times New Roman"/>
          <w:sz w:val="24"/>
          <w:szCs w:val="24"/>
        </w:rPr>
        <w:t xml:space="preserve">demisyenlerin iş hayatlarında yaşadıkları iş tatmini arttıkça iş performanslarında da bir artış görülmektedir. </w:t>
      </w:r>
      <w:r w:rsidR="00390AC5">
        <w:rPr>
          <w:rFonts w:ascii="Times New Roman" w:hAnsi="Times New Roman" w:cs="Times New Roman"/>
          <w:sz w:val="24"/>
          <w:szCs w:val="24"/>
        </w:rPr>
        <w:t>Bu sonuca göre H</w:t>
      </w:r>
      <w:r w:rsidR="00390AC5">
        <w:rPr>
          <w:rFonts w:ascii="Times New Roman" w:hAnsi="Times New Roman" w:cs="Times New Roman"/>
          <w:sz w:val="24"/>
          <w:szCs w:val="24"/>
          <w:vertAlign w:val="subscript"/>
        </w:rPr>
        <w:t xml:space="preserve">1 </w:t>
      </w:r>
      <w:r w:rsidR="00390AC5">
        <w:rPr>
          <w:rFonts w:ascii="Times New Roman" w:hAnsi="Times New Roman" w:cs="Times New Roman"/>
          <w:sz w:val="24"/>
          <w:szCs w:val="24"/>
        </w:rPr>
        <w:t xml:space="preserve">hipotezi desteklenmektedir. </w:t>
      </w:r>
    </w:p>
    <w:p w:rsidR="00070F3A" w:rsidRDefault="00070F3A" w:rsidP="00767004">
      <w:pPr>
        <w:spacing w:after="0" w:line="240" w:lineRule="auto"/>
        <w:ind w:left="227" w:right="113"/>
        <w:jc w:val="both"/>
        <w:rPr>
          <w:rFonts w:ascii="Times New Roman" w:hAnsi="Times New Roman" w:cs="Times New Roman"/>
          <w:sz w:val="24"/>
          <w:szCs w:val="24"/>
        </w:rPr>
      </w:pPr>
    </w:p>
    <w:p w:rsidR="007639FE" w:rsidRDefault="007639FE" w:rsidP="007639FE">
      <w:pPr>
        <w:spacing w:after="0" w:line="240" w:lineRule="auto"/>
        <w:ind w:right="113"/>
        <w:jc w:val="both"/>
        <w:rPr>
          <w:rFonts w:ascii="Times New Roman" w:hAnsi="Times New Roman" w:cs="Times New Roman"/>
          <w:b/>
          <w:sz w:val="24"/>
          <w:szCs w:val="24"/>
        </w:rPr>
      </w:pPr>
      <w:r>
        <w:rPr>
          <w:rFonts w:ascii="Times New Roman" w:hAnsi="Times New Roman" w:cs="Times New Roman"/>
          <w:b/>
          <w:sz w:val="24"/>
          <w:szCs w:val="24"/>
        </w:rPr>
        <w:t xml:space="preserve">   3.5.3.</w:t>
      </w:r>
      <w:r w:rsidR="00101444" w:rsidRPr="007639FE">
        <w:rPr>
          <w:rFonts w:ascii="Times New Roman" w:hAnsi="Times New Roman" w:cs="Times New Roman"/>
          <w:b/>
          <w:sz w:val="24"/>
          <w:szCs w:val="24"/>
        </w:rPr>
        <w:t>Turizm Akademisyenlerinin</w:t>
      </w:r>
      <w:r w:rsidR="00E35D86" w:rsidRPr="007639FE">
        <w:rPr>
          <w:rFonts w:ascii="Times New Roman" w:hAnsi="Times New Roman" w:cs="Times New Roman"/>
          <w:b/>
          <w:sz w:val="24"/>
          <w:szCs w:val="24"/>
        </w:rPr>
        <w:t xml:space="preserve"> </w:t>
      </w:r>
      <w:r w:rsidR="00101444" w:rsidRPr="007639FE">
        <w:rPr>
          <w:rFonts w:ascii="Times New Roman" w:hAnsi="Times New Roman" w:cs="Times New Roman"/>
          <w:b/>
          <w:sz w:val="24"/>
          <w:szCs w:val="24"/>
        </w:rPr>
        <w:t xml:space="preserve">İş Tatmin </w:t>
      </w:r>
      <w:r w:rsidR="0052282D" w:rsidRPr="007639FE">
        <w:rPr>
          <w:rFonts w:ascii="Times New Roman" w:hAnsi="Times New Roman" w:cs="Times New Roman"/>
          <w:b/>
          <w:sz w:val="24"/>
          <w:szCs w:val="24"/>
        </w:rPr>
        <w:t xml:space="preserve">ve İş Performans </w:t>
      </w:r>
    </w:p>
    <w:p w:rsidR="00E35D86" w:rsidRPr="007639FE" w:rsidRDefault="007639FE" w:rsidP="007639FE">
      <w:pPr>
        <w:spacing w:after="0" w:line="240" w:lineRule="auto"/>
        <w:ind w:right="113"/>
        <w:jc w:val="both"/>
        <w:rPr>
          <w:rFonts w:ascii="Times New Roman" w:hAnsi="Times New Roman" w:cs="Times New Roman"/>
          <w:b/>
          <w:sz w:val="24"/>
          <w:szCs w:val="24"/>
        </w:rPr>
      </w:pPr>
      <w:r>
        <w:rPr>
          <w:rFonts w:ascii="Times New Roman" w:hAnsi="Times New Roman" w:cs="Times New Roman"/>
          <w:b/>
          <w:sz w:val="24"/>
          <w:szCs w:val="24"/>
        </w:rPr>
        <w:t xml:space="preserve">   </w:t>
      </w:r>
      <w:r w:rsidR="00101444" w:rsidRPr="007639FE">
        <w:rPr>
          <w:rFonts w:ascii="Times New Roman" w:hAnsi="Times New Roman" w:cs="Times New Roman"/>
          <w:b/>
          <w:sz w:val="24"/>
          <w:szCs w:val="24"/>
        </w:rPr>
        <w:t>Düzeylerinin Demografik Özelliklere</w:t>
      </w:r>
      <w:r w:rsidR="00E35D86" w:rsidRPr="007639FE">
        <w:rPr>
          <w:rFonts w:ascii="Times New Roman" w:hAnsi="Times New Roman" w:cs="Times New Roman"/>
          <w:b/>
          <w:sz w:val="24"/>
          <w:szCs w:val="24"/>
        </w:rPr>
        <w:t xml:space="preserve"> Göre </w:t>
      </w:r>
      <w:r w:rsidR="00101444" w:rsidRPr="007639FE">
        <w:rPr>
          <w:rFonts w:ascii="Times New Roman" w:hAnsi="Times New Roman" w:cs="Times New Roman"/>
          <w:b/>
          <w:sz w:val="24"/>
          <w:szCs w:val="24"/>
        </w:rPr>
        <w:t>Değişmesi</w:t>
      </w:r>
    </w:p>
    <w:p w:rsidR="00003A06" w:rsidRDefault="00003A06" w:rsidP="004B5F7A">
      <w:pPr>
        <w:pStyle w:val="ListeParagraf"/>
        <w:autoSpaceDE w:val="0"/>
        <w:autoSpaceDN w:val="0"/>
        <w:adjustRightInd w:val="0"/>
        <w:spacing w:after="0" w:line="240" w:lineRule="auto"/>
        <w:ind w:right="113"/>
        <w:jc w:val="both"/>
        <w:rPr>
          <w:rFonts w:ascii="Times New Roman" w:hAnsi="Times New Roman" w:cs="Times New Roman"/>
          <w:sz w:val="24"/>
          <w:szCs w:val="24"/>
        </w:rPr>
      </w:pPr>
    </w:p>
    <w:p w:rsidR="00E35D86" w:rsidRDefault="00003A06" w:rsidP="00767004">
      <w:pPr>
        <w:spacing w:after="0" w:line="240" w:lineRule="auto"/>
        <w:ind w:left="227" w:right="113"/>
        <w:jc w:val="both"/>
        <w:rPr>
          <w:rFonts w:ascii="Times New Roman" w:hAnsi="Times New Roman" w:cs="Times New Roman"/>
          <w:sz w:val="24"/>
          <w:szCs w:val="24"/>
        </w:rPr>
      </w:pPr>
      <w:r>
        <w:rPr>
          <w:rFonts w:ascii="Times New Roman" w:hAnsi="Times New Roman" w:cs="Times New Roman"/>
          <w:sz w:val="24"/>
          <w:szCs w:val="24"/>
        </w:rPr>
        <w:t xml:space="preserve">Turizm eğitimi veren akademisyenlerin iş tatmin düzeylerinin </w:t>
      </w:r>
      <w:r w:rsidR="0052282D">
        <w:rPr>
          <w:rFonts w:ascii="Times New Roman" w:hAnsi="Times New Roman" w:cs="Times New Roman"/>
          <w:sz w:val="24"/>
          <w:szCs w:val="24"/>
        </w:rPr>
        <w:t xml:space="preserve">ve performanslarının </w:t>
      </w:r>
      <w:r>
        <w:rPr>
          <w:rFonts w:ascii="Times New Roman" w:hAnsi="Times New Roman" w:cs="Times New Roman"/>
          <w:sz w:val="24"/>
          <w:szCs w:val="24"/>
        </w:rPr>
        <w:t xml:space="preserve">demografik özelliklere bağlı olarak değişip değişmediğini ölçmeye yönelik olarak cinsiyet, medeni durum değişkenlerine </w:t>
      </w:r>
      <w:r w:rsidR="0052282D">
        <w:rPr>
          <w:rFonts w:ascii="Times New Roman" w:hAnsi="Times New Roman" w:cs="Times New Roman"/>
          <w:sz w:val="24"/>
          <w:szCs w:val="24"/>
        </w:rPr>
        <w:t>bağımsız iki örneklem</w:t>
      </w:r>
      <w:r w:rsidR="004231A3">
        <w:rPr>
          <w:rFonts w:ascii="Times New Roman" w:hAnsi="Times New Roman" w:cs="Times New Roman"/>
          <w:sz w:val="24"/>
          <w:szCs w:val="24"/>
        </w:rPr>
        <w:t xml:space="preserve"> t</w:t>
      </w:r>
      <w:r>
        <w:rPr>
          <w:rFonts w:ascii="Times New Roman" w:hAnsi="Times New Roman" w:cs="Times New Roman"/>
          <w:sz w:val="24"/>
          <w:szCs w:val="24"/>
        </w:rPr>
        <w:t>-testi uygulanmıştır. Ayrıca eğitim durumu, akademik kadro ve yaş değişkenlerine göre iş tatmin</w:t>
      </w:r>
      <w:r w:rsidR="0052282D">
        <w:rPr>
          <w:rFonts w:ascii="Times New Roman" w:hAnsi="Times New Roman" w:cs="Times New Roman"/>
          <w:sz w:val="24"/>
          <w:szCs w:val="24"/>
        </w:rPr>
        <w:t xml:space="preserve"> ve performans </w:t>
      </w:r>
      <w:r>
        <w:rPr>
          <w:rFonts w:ascii="Times New Roman" w:hAnsi="Times New Roman" w:cs="Times New Roman"/>
          <w:sz w:val="24"/>
          <w:szCs w:val="24"/>
        </w:rPr>
        <w:t xml:space="preserve">düzeylerinde değişiklik olup </w:t>
      </w:r>
      <w:r w:rsidR="004231A3">
        <w:rPr>
          <w:rFonts w:ascii="Times New Roman" w:hAnsi="Times New Roman" w:cs="Times New Roman"/>
          <w:sz w:val="24"/>
          <w:szCs w:val="24"/>
        </w:rPr>
        <w:t>olmadığını ölçmek amacıyla tek faktörlü (tek yönlü) varyans</w:t>
      </w:r>
      <w:r>
        <w:rPr>
          <w:rFonts w:ascii="Times New Roman" w:hAnsi="Times New Roman" w:cs="Times New Roman"/>
          <w:sz w:val="24"/>
          <w:szCs w:val="24"/>
        </w:rPr>
        <w:t xml:space="preserve"> analizi yapılmıştır. </w:t>
      </w:r>
    </w:p>
    <w:p w:rsidR="0052282D" w:rsidRDefault="0052282D" w:rsidP="004B5F7A">
      <w:pPr>
        <w:spacing w:after="0" w:line="240" w:lineRule="auto"/>
        <w:ind w:left="720" w:right="113"/>
        <w:jc w:val="both"/>
        <w:rPr>
          <w:rFonts w:ascii="Times New Roman" w:hAnsi="Times New Roman" w:cs="Times New Roman"/>
          <w:sz w:val="24"/>
          <w:szCs w:val="24"/>
        </w:rPr>
      </w:pPr>
    </w:p>
    <w:p w:rsidR="007639FE" w:rsidRDefault="007639FE" w:rsidP="007639FE">
      <w:pPr>
        <w:spacing w:after="0" w:line="240" w:lineRule="auto"/>
        <w:ind w:right="113"/>
        <w:jc w:val="both"/>
        <w:rPr>
          <w:rFonts w:ascii="Times New Roman" w:hAnsi="Times New Roman" w:cs="Times New Roman"/>
          <w:b/>
          <w:sz w:val="24"/>
          <w:szCs w:val="24"/>
        </w:rPr>
      </w:pPr>
      <w:r>
        <w:rPr>
          <w:rFonts w:ascii="Times New Roman" w:hAnsi="Times New Roman" w:cs="Times New Roman"/>
          <w:b/>
          <w:sz w:val="24"/>
          <w:szCs w:val="24"/>
        </w:rPr>
        <w:t xml:space="preserve">   3.5.4.</w:t>
      </w:r>
      <w:r w:rsidR="0052282D" w:rsidRPr="007639FE">
        <w:rPr>
          <w:rFonts w:ascii="Times New Roman" w:hAnsi="Times New Roman" w:cs="Times New Roman"/>
          <w:b/>
          <w:sz w:val="24"/>
          <w:szCs w:val="24"/>
        </w:rPr>
        <w:t xml:space="preserve">Turizm Akademisyenlerinin İş Tatmin Düzeylerinin Demografik </w:t>
      </w:r>
    </w:p>
    <w:p w:rsidR="00690BED" w:rsidRPr="007639FE" w:rsidRDefault="007639FE" w:rsidP="007639FE">
      <w:pPr>
        <w:spacing w:after="0" w:line="240" w:lineRule="auto"/>
        <w:ind w:right="113"/>
        <w:jc w:val="both"/>
        <w:rPr>
          <w:rFonts w:ascii="Times New Roman" w:hAnsi="Times New Roman" w:cs="Times New Roman"/>
          <w:b/>
          <w:sz w:val="24"/>
          <w:szCs w:val="24"/>
        </w:rPr>
      </w:pPr>
      <w:r>
        <w:rPr>
          <w:rFonts w:ascii="Times New Roman" w:hAnsi="Times New Roman" w:cs="Times New Roman"/>
          <w:b/>
          <w:sz w:val="24"/>
          <w:szCs w:val="24"/>
        </w:rPr>
        <w:t xml:space="preserve">   </w:t>
      </w:r>
      <w:r w:rsidR="0052282D" w:rsidRPr="007639FE">
        <w:rPr>
          <w:rFonts w:ascii="Times New Roman" w:hAnsi="Times New Roman" w:cs="Times New Roman"/>
          <w:b/>
          <w:sz w:val="24"/>
          <w:szCs w:val="24"/>
        </w:rPr>
        <w:t>Özelliklere Göre Değişmesi</w:t>
      </w:r>
    </w:p>
    <w:p w:rsidR="0052282D" w:rsidRPr="0052282D" w:rsidRDefault="0052282D" w:rsidP="004B5F7A">
      <w:pPr>
        <w:spacing w:after="0" w:line="240" w:lineRule="auto"/>
        <w:ind w:left="1080" w:right="113"/>
        <w:jc w:val="both"/>
        <w:rPr>
          <w:rFonts w:ascii="Times New Roman" w:hAnsi="Times New Roman" w:cs="Times New Roman"/>
          <w:sz w:val="24"/>
          <w:szCs w:val="24"/>
        </w:rPr>
      </w:pPr>
    </w:p>
    <w:p w:rsidR="00A738E3" w:rsidRDefault="0052282D" w:rsidP="00A738E3">
      <w:pPr>
        <w:spacing w:after="0" w:line="240" w:lineRule="auto"/>
        <w:ind w:left="227" w:right="113"/>
        <w:jc w:val="both"/>
        <w:rPr>
          <w:rFonts w:ascii="Times New Roman" w:hAnsi="Times New Roman" w:cs="Times New Roman"/>
          <w:sz w:val="24"/>
          <w:szCs w:val="24"/>
        </w:rPr>
      </w:pPr>
      <w:r>
        <w:rPr>
          <w:rFonts w:ascii="Times New Roman" w:hAnsi="Times New Roman" w:cs="Times New Roman"/>
          <w:sz w:val="24"/>
          <w:szCs w:val="24"/>
        </w:rPr>
        <w:t xml:space="preserve">Turizm eğitimi veren akademisyenlerin iş tatmin düzeylerinin cinsiyetlerine </w:t>
      </w:r>
      <w:r w:rsidR="00971036">
        <w:rPr>
          <w:rFonts w:ascii="Times New Roman" w:hAnsi="Times New Roman" w:cs="Times New Roman"/>
          <w:sz w:val="24"/>
          <w:szCs w:val="24"/>
        </w:rPr>
        <w:t xml:space="preserve">ve medeni durumlarına </w:t>
      </w:r>
      <w:r>
        <w:rPr>
          <w:rFonts w:ascii="Times New Roman" w:hAnsi="Times New Roman" w:cs="Times New Roman"/>
          <w:sz w:val="24"/>
          <w:szCs w:val="24"/>
        </w:rPr>
        <w:t>bağlı olarak değişip değişmediğini test edebilmek için</w:t>
      </w:r>
      <w:r w:rsidR="0094330D">
        <w:rPr>
          <w:rFonts w:ascii="Times New Roman" w:hAnsi="Times New Roman" w:cs="Times New Roman"/>
          <w:sz w:val="24"/>
          <w:szCs w:val="24"/>
        </w:rPr>
        <w:t xml:space="preserve"> yapılan bağımsız iki örneklem t</w:t>
      </w:r>
      <w:r w:rsidR="00B2413F">
        <w:rPr>
          <w:rFonts w:ascii="Times New Roman" w:hAnsi="Times New Roman" w:cs="Times New Roman"/>
          <w:sz w:val="24"/>
          <w:szCs w:val="24"/>
        </w:rPr>
        <w:t>-test</w:t>
      </w:r>
      <w:r>
        <w:rPr>
          <w:rFonts w:ascii="Times New Roman" w:hAnsi="Times New Roman" w:cs="Times New Roman"/>
          <w:sz w:val="24"/>
          <w:szCs w:val="24"/>
        </w:rPr>
        <w:t xml:space="preserve">i uygulanmıştır. </w:t>
      </w:r>
      <w:r w:rsidRPr="00953870">
        <w:rPr>
          <w:rFonts w:ascii="Times New Roman" w:hAnsi="Times New Roman" w:cs="Times New Roman"/>
          <w:sz w:val="24"/>
          <w:szCs w:val="24"/>
        </w:rPr>
        <w:t xml:space="preserve">T-testi iki örneklem arasında ortalamalar </w:t>
      </w:r>
      <w:r w:rsidR="00B2413F">
        <w:rPr>
          <w:rFonts w:ascii="Times New Roman" w:hAnsi="Times New Roman" w:cs="Times New Roman"/>
          <w:sz w:val="24"/>
          <w:szCs w:val="24"/>
        </w:rPr>
        <w:t>arasında</w:t>
      </w:r>
      <w:r w:rsidRPr="00953870">
        <w:rPr>
          <w:rFonts w:ascii="Times New Roman" w:hAnsi="Times New Roman" w:cs="Times New Roman"/>
          <w:sz w:val="24"/>
          <w:szCs w:val="24"/>
        </w:rPr>
        <w:t xml:space="preserve"> fark</w:t>
      </w:r>
      <w:r w:rsidR="00B2413F">
        <w:rPr>
          <w:rFonts w:ascii="Times New Roman" w:hAnsi="Times New Roman" w:cs="Times New Roman"/>
          <w:sz w:val="24"/>
          <w:szCs w:val="24"/>
        </w:rPr>
        <w:t>ın anlamlı</w:t>
      </w:r>
      <w:r w:rsidRPr="00953870">
        <w:rPr>
          <w:rFonts w:ascii="Times New Roman" w:hAnsi="Times New Roman" w:cs="Times New Roman"/>
          <w:sz w:val="24"/>
          <w:szCs w:val="24"/>
        </w:rPr>
        <w:t xml:space="preserve"> olup olmadığını araştırmak için kullanılmaktadır. </w:t>
      </w:r>
      <w:r w:rsidR="0094330D">
        <w:rPr>
          <w:rFonts w:ascii="Times New Roman" w:hAnsi="Times New Roman" w:cs="Times New Roman"/>
          <w:sz w:val="24"/>
          <w:szCs w:val="24"/>
        </w:rPr>
        <w:t>Ayrıca t</w:t>
      </w:r>
      <w:r w:rsidRPr="00953870">
        <w:rPr>
          <w:rFonts w:ascii="Times New Roman" w:hAnsi="Times New Roman" w:cs="Times New Roman"/>
          <w:sz w:val="24"/>
          <w:szCs w:val="24"/>
        </w:rPr>
        <w:t xml:space="preserve">-testi, bir gruptaki ortalamanın diğer gruptaki ortalamadan önemli derecede farklı olup olmadığını belirlemektedir (Kalaycı, 2010: 74). </w:t>
      </w:r>
      <w:r>
        <w:rPr>
          <w:rFonts w:ascii="Times New Roman" w:hAnsi="Times New Roman" w:cs="Times New Roman"/>
          <w:sz w:val="24"/>
          <w:szCs w:val="24"/>
        </w:rPr>
        <w:t xml:space="preserve">Turizm eğitimi veren akademisyenlerin </w:t>
      </w:r>
      <w:r w:rsidR="0056217E">
        <w:rPr>
          <w:rFonts w:ascii="Times New Roman" w:hAnsi="Times New Roman" w:cs="Times New Roman"/>
          <w:sz w:val="24"/>
          <w:szCs w:val="24"/>
        </w:rPr>
        <w:t>iş tatmin</w:t>
      </w:r>
      <w:r w:rsidR="00B2413F">
        <w:rPr>
          <w:rFonts w:ascii="Times New Roman" w:hAnsi="Times New Roman" w:cs="Times New Roman"/>
          <w:sz w:val="24"/>
          <w:szCs w:val="24"/>
        </w:rPr>
        <w:t xml:space="preserve"> düzeyi ortalama</w:t>
      </w:r>
      <w:r w:rsidR="00A738E3">
        <w:rPr>
          <w:rFonts w:ascii="Times New Roman" w:hAnsi="Times New Roman" w:cs="Times New Roman"/>
          <w:sz w:val="24"/>
          <w:szCs w:val="24"/>
        </w:rPr>
        <w:t>larının</w:t>
      </w:r>
      <w:r w:rsidR="0056217E">
        <w:rPr>
          <w:rFonts w:ascii="Times New Roman" w:hAnsi="Times New Roman" w:cs="Times New Roman"/>
          <w:sz w:val="24"/>
          <w:szCs w:val="24"/>
        </w:rPr>
        <w:t xml:space="preserve"> cinsiyete </w:t>
      </w:r>
      <w:r w:rsidR="00971036">
        <w:rPr>
          <w:rFonts w:ascii="Times New Roman" w:hAnsi="Times New Roman" w:cs="Times New Roman"/>
          <w:sz w:val="24"/>
          <w:szCs w:val="24"/>
        </w:rPr>
        <w:t xml:space="preserve">ve medeni duruma </w:t>
      </w:r>
      <w:r w:rsidR="0056217E">
        <w:rPr>
          <w:rFonts w:ascii="Times New Roman" w:hAnsi="Times New Roman" w:cs="Times New Roman"/>
          <w:sz w:val="24"/>
          <w:szCs w:val="24"/>
        </w:rPr>
        <w:t xml:space="preserve">göre </w:t>
      </w:r>
      <w:r w:rsidR="00A738E3">
        <w:rPr>
          <w:rFonts w:ascii="Times New Roman" w:hAnsi="Times New Roman" w:cs="Times New Roman"/>
          <w:sz w:val="24"/>
          <w:szCs w:val="24"/>
        </w:rPr>
        <w:t>farklı olup olmadığına ilişkin t-testi sonuçları</w:t>
      </w:r>
      <w:r w:rsidR="0094330D">
        <w:rPr>
          <w:rFonts w:ascii="Times New Roman" w:hAnsi="Times New Roman" w:cs="Times New Roman"/>
          <w:sz w:val="24"/>
          <w:szCs w:val="24"/>
        </w:rPr>
        <w:t xml:space="preserve"> Çizelge </w:t>
      </w:r>
      <w:r w:rsidR="00390AC5">
        <w:rPr>
          <w:rFonts w:ascii="Times New Roman" w:hAnsi="Times New Roman" w:cs="Times New Roman"/>
          <w:sz w:val="24"/>
          <w:szCs w:val="24"/>
        </w:rPr>
        <w:t>5</w:t>
      </w:r>
      <w:r w:rsidR="0056217E">
        <w:rPr>
          <w:rFonts w:ascii="Times New Roman" w:hAnsi="Times New Roman" w:cs="Times New Roman"/>
          <w:sz w:val="24"/>
          <w:szCs w:val="24"/>
        </w:rPr>
        <w:t>’te belirtilmiştir.</w:t>
      </w:r>
    </w:p>
    <w:p w:rsidR="00A738E3" w:rsidRDefault="00A738E3" w:rsidP="00A738E3">
      <w:pPr>
        <w:spacing w:after="0" w:line="240" w:lineRule="auto"/>
        <w:ind w:left="227" w:right="113"/>
        <w:jc w:val="both"/>
        <w:rPr>
          <w:rFonts w:ascii="Times New Roman" w:hAnsi="Times New Roman" w:cs="Times New Roman"/>
          <w:sz w:val="24"/>
          <w:szCs w:val="24"/>
        </w:rPr>
      </w:pPr>
    </w:p>
    <w:p w:rsidR="007639FE" w:rsidRDefault="007639FE" w:rsidP="00A738E3">
      <w:pPr>
        <w:spacing w:after="0" w:line="240" w:lineRule="auto"/>
        <w:ind w:left="227" w:right="113"/>
        <w:jc w:val="both"/>
        <w:rPr>
          <w:rFonts w:ascii="Times New Roman" w:hAnsi="Times New Roman" w:cs="Times New Roman"/>
          <w:sz w:val="24"/>
          <w:szCs w:val="24"/>
        </w:rPr>
      </w:pPr>
    </w:p>
    <w:p w:rsidR="007639FE" w:rsidRDefault="007639FE" w:rsidP="00A738E3">
      <w:pPr>
        <w:spacing w:after="0" w:line="240" w:lineRule="auto"/>
        <w:ind w:left="227" w:right="113"/>
        <w:jc w:val="both"/>
        <w:rPr>
          <w:rFonts w:ascii="Times New Roman" w:hAnsi="Times New Roman" w:cs="Times New Roman"/>
          <w:sz w:val="24"/>
          <w:szCs w:val="24"/>
        </w:rPr>
      </w:pPr>
    </w:p>
    <w:p w:rsidR="007639FE" w:rsidRDefault="007639FE" w:rsidP="00A738E3">
      <w:pPr>
        <w:spacing w:after="0" w:line="240" w:lineRule="auto"/>
        <w:ind w:left="227" w:right="113"/>
        <w:jc w:val="both"/>
        <w:rPr>
          <w:rFonts w:ascii="Times New Roman" w:hAnsi="Times New Roman" w:cs="Times New Roman"/>
          <w:sz w:val="24"/>
          <w:szCs w:val="24"/>
        </w:rPr>
      </w:pPr>
    </w:p>
    <w:p w:rsidR="00A738E3" w:rsidRDefault="00A738E3" w:rsidP="00A738E3">
      <w:pPr>
        <w:spacing w:after="0" w:line="240" w:lineRule="auto"/>
        <w:ind w:left="227" w:right="113"/>
        <w:jc w:val="both"/>
        <w:rPr>
          <w:rFonts w:ascii="Times New Roman" w:hAnsi="Times New Roman" w:cs="Times New Roman"/>
          <w:sz w:val="24"/>
          <w:szCs w:val="24"/>
        </w:rPr>
      </w:pPr>
    </w:p>
    <w:p w:rsidR="0056217E" w:rsidRPr="007639FE" w:rsidRDefault="004B5F7A" w:rsidP="007639FE">
      <w:pPr>
        <w:spacing w:before="120" w:after="120" w:line="240" w:lineRule="auto"/>
        <w:ind w:left="227" w:right="113"/>
        <w:jc w:val="center"/>
        <w:rPr>
          <w:rFonts w:ascii="Times New Roman" w:hAnsi="Times New Roman" w:cs="Times New Roman"/>
          <w:b/>
          <w:sz w:val="24"/>
          <w:szCs w:val="24"/>
        </w:rPr>
      </w:pPr>
      <w:r w:rsidRPr="007639FE">
        <w:rPr>
          <w:rFonts w:ascii="Times New Roman" w:hAnsi="Times New Roman" w:cs="Times New Roman"/>
          <w:b/>
          <w:sz w:val="24"/>
          <w:szCs w:val="24"/>
        </w:rPr>
        <w:t>Çizelge</w:t>
      </w:r>
      <w:r w:rsidR="00390AC5" w:rsidRPr="007639FE">
        <w:rPr>
          <w:rFonts w:ascii="Times New Roman" w:hAnsi="Times New Roman" w:cs="Times New Roman"/>
          <w:b/>
          <w:sz w:val="24"/>
          <w:szCs w:val="24"/>
        </w:rPr>
        <w:t xml:space="preserve"> 5</w:t>
      </w:r>
      <w:r w:rsidR="0056217E" w:rsidRPr="007639FE">
        <w:rPr>
          <w:rFonts w:ascii="Times New Roman" w:hAnsi="Times New Roman" w:cs="Times New Roman"/>
          <w:b/>
          <w:sz w:val="24"/>
          <w:szCs w:val="24"/>
        </w:rPr>
        <w:t>. Turizm Akademisyenlerinin Cinsiyet ve Medeni Duruma Göre İ</w:t>
      </w:r>
      <w:r w:rsidR="00F31CCD" w:rsidRPr="007639FE">
        <w:rPr>
          <w:rFonts w:ascii="Times New Roman" w:hAnsi="Times New Roman" w:cs="Times New Roman"/>
          <w:b/>
          <w:sz w:val="24"/>
          <w:szCs w:val="24"/>
        </w:rPr>
        <w:t>ş</w:t>
      </w:r>
      <w:r w:rsidR="00A738E3" w:rsidRPr="007639FE">
        <w:rPr>
          <w:rFonts w:ascii="Times New Roman" w:hAnsi="Times New Roman" w:cs="Times New Roman"/>
          <w:b/>
          <w:sz w:val="24"/>
          <w:szCs w:val="24"/>
        </w:rPr>
        <w:t xml:space="preserve"> Tatmin Düzeylerinin </w:t>
      </w:r>
      <w:r w:rsidR="00F31CCD" w:rsidRPr="007639FE">
        <w:rPr>
          <w:rFonts w:ascii="Times New Roman" w:hAnsi="Times New Roman" w:cs="Times New Roman"/>
          <w:b/>
          <w:sz w:val="24"/>
          <w:szCs w:val="24"/>
        </w:rPr>
        <w:t>Değişmesi</w:t>
      </w:r>
    </w:p>
    <w:tbl>
      <w:tblPr>
        <w:tblStyle w:val="TabloKlavuzu"/>
        <w:tblW w:w="0" w:type="auto"/>
        <w:tblInd w:w="392" w:type="dxa"/>
        <w:tblLook w:val="04A0" w:firstRow="1" w:lastRow="0" w:firstColumn="1" w:lastColumn="0" w:noHBand="0" w:noVBand="1"/>
      </w:tblPr>
      <w:tblGrid>
        <w:gridCol w:w="1454"/>
        <w:gridCol w:w="1376"/>
        <w:gridCol w:w="1753"/>
        <w:gridCol w:w="1134"/>
        <w:gridCol w:w="1560"/>
        <w:gridCol w:w="1559"/>
      </w:tblGrid>
      <w:tr w:rsidR="00003A06" w:rsidRPr="007661BF" w:rsidTr="00767004">
        <w:trPr>
          <w:trHeight w:val="257"/>
        </w:trPr>
        <w:tc>
          <w:tcPr>
            <w:tcW w:w="1454" w:type="dxa"/>
            <w:vMerge w:val="restart"/>
          </w:tcPr>
          <w:p w:rsidR="00003A06" w:rsidRPr="007661BF" w:rsidRDefault="00003A06" w:rsidP="00070F3A">
            <w:pPr>
              <w:suppressAutoHyphens/>
              <w:spacing w:line="276" w:lineRule="auto"/>
              <w:ind w:right="113"/>
              <w:jc w:val="both"/>
              <w:rPr>
                <w:rFonts w:ascii="Times New Roman" w:hAnsi="Times New Roman"/>
                <w:noProof/>
                <w:sz w:val="20"/>
                <w:szCs w:val="20"/>
              </w:rPr>
            </w:pPr>
            <w:r w:rsidRPr="007661BF">
              <w:rPr>
                <w:rFonts w:ascii="Times New Roman" w:hAnsi="Times New Roman"/>
                <w:b/>
                <w:noProof/>
                <w:sz w:val="20"/>
                <w:szCs w:val="20"/>
              </w:rPr>
              <w:t>Cinsiyet</w:t>
            </w:r>
          </w:p>
        </w:tc>
        <w:tc>
          <w:tcPr>
            <w:tcW w:w="3129" w:type="dxa"/>
            <w:gridSpan w:val="2"/>
            <w:tcBorders>
              <w:bottom w:val="single" w:sz="4" w:space="0" w:color="auto"/>
            </w:tcBorders>
            <w:vAlign w:val="center"/>
          </w:tcPr>
          <w:p w:rsidR="00003A06" w:rsidRPr="007661BF" w:rsidRDefault="00690BED" w:rsidP="00070F3A">
            <w:pPr>
              <w:suppressAutoHyphens/>
              <w:spacing w:line="276" w:lineRule="auto"/>
              <w:jc w:val="center"/>
              <w:rPr>
                <w:rFonts w:ascii="Times New Roman" w:hAnsi="Times New Roman"/>
                <w:b/>
                <w:noProof/>
                <w:sz w:val="20"/>
                <w:szCs w:val="20"/>
              </w:rPr>
            </w:pPr>
            <w:r>
              <w:rPr>
                <w:rFonts w:ascii="Times New Roman" w:hAnsi="Times New Roman"/>
                <w:b/>
                <w:noProof/>
                <w:sz w:val="20"/>
                <w:szCs w:val="20"/>
              </w:rPr>
              <w:t>İş Tatmini</w:t>
            </w:r>
          </w:p>
        </w:tc>
        <w:tc>
          <w:tcPr>
            <w:tcW w:w="1134" w:type="dxa"/>
            <w:vMerge w:val="restart"/>
          </w:tcPr>
          <w:p w:rsidR="00003A06" w:rsidRPr="007661BF" w:rsidRDefault="00003A06" w:rsidP="00070F3A">
            <w:pPr>
              <w:suppressAutoHyphens/>
              <w:spacing w:line="276" w:lineRule="auto"/>
              <w:ind w:right="113"/>
              <w:jc w:val="both"/>
              <w:rPr>
                <w:rFonts w:ascii="Times New Roman" w:hAnsi="Times New Roman"/>
                <w:b/>
                <w:noProof/>
                <w:sz w:val="20"/>
                <w:szCs w:val="20"/>
              </w:rPr>
            </w:pPr>
          </w:p>
          <w:p w:rsidR="00003A06" w:rsidRPr="007661BF" w:rsidRDefault="00003A06" w:rsidP="00070F3A">
            <w:pPr>
              <w:suppressAutoHyphens/>
              <w:spacing w:line="276" w:lineRule="auto"/>
              <w:ind w:right="113"/>
              <w:jc w:val="both"/>
              <w:rPr>
                <w:rFonts w:ascii="Times New Roman" w:hAnsi="Times New Roman"/>
                <w:noProof/>
                <w:sz w:val="20"/>
                <w:szCs w:val="20"/>
              </w:rPr>
            </w:pPr>
            <w:r>
              <w:rPr>
                <w:rFonts w:ascii="Times New Roman" w:hAnsi="Times New Roman"/>
                <w:b/>
                <w:noProof/>
                <w:sz w:val="20"/>
                <w:szCs w:val="20"/>
              </w:rPr>
              <w:lastRenderedPageBreak/>
              <w:t xml:space="preserve">    </w:t>
            </w:r>
            <w:r w:rsidR="00690BED">
              <w:rPr>
                <w:rFonts w:ascii="Times New Roman" w:hAnsi="Times New Roman"/>
                <w:b/>
                <w:noProof/>
                <w:sz w:val="20"/>
                <w:szCs w:val="20"/>
              </w:rPr>
              <w:t>N=207</w:t>
            </w:r>
          </w:p>
        </w:tc>
        <w:tc>
          <w:tcPr>
            <w:tcW w:w="3119" w:type="dxa"/>
            <w:gridSpan w:val="2"/>
          </w:tcPr>
          <w:p w:rsidR="00003A06" w:rsidRPr="007661BF" w:rsidRDefault="00A738E3" w:rsidP="00070F3A">
            <w:pPr>
              <w:suppressAutoHyphens/>
              <w:spacing w:line="276" w:lineRule="auto"/>
              <w:ind w:right="113"/>
              <w:jc w:val="center"/>
              <w:rPr>
                <w:rFonts w:ascii="Times New Roman" w:hAnsi="Times New Roman"/>
                <w:b/>
                <w:noProof/>
                <w:sz w:val="20"/>
                <w:szCs w:val="20"/>
              </w:rPr>
            </w:pPr>
            <w:r>
              <w:rPr>
                <w:rFonts w:ascii="Times New Roman" w:hAnsi="Times New Roman"/>
                <w:b/>
                <w:noProof/>
                <w:sz w:val="20"/>
                <w:szCs w:val="20"/>
              </w:rPr>
              <w:lastRenderedPageBreak/>
              <w:t>t</w:t>
            </w:r>
            <w:r w:rsidR="00003A06" w:rsidRPr="007661BF">
              <w:rPr>
                <w:rFonts w:ascii="Times New Roman" w:hAnsi="Times New Roman"/>
                <w:b/>
                <w:noProof/>
                <w:sz w:val="20"/>
                <w:szCs w:val="20"/>
              </w:rPr>
              <w:t>-testi sonuçları</w:t>
            </w:r>
          </w:p>
        </w:tc>
      </w:tr>
      <w:tr w:rsidR="00003A06" w:rsidRPr="007661BF" w:rsidTr="00767004">
        <w:trPr>
          <w:trHeight w:val="143"/>
        </w:trPr>
        <w:tc>
          <w:tcPr>
            <w:tcW w:w="1454" w:type="dxa"/>
            <w:vMerge/>
          </w:tcPr>
          <w:p w:rsidR="00003A06" w:rsidRPr="007661BF" w:rsidRDefault="00003A06" w:rsidP="00070F3A">
            <w:pPr>
              <w:suppressAutoHyphens/>
              <w:spacing w:line="276" w:lineRule="auto"/>
              <w:ind w:right="113"/>
              <w:jc w:val="both"/>
              <w:rPr>
                <w:rFonts w:ascii="Times New Roman" w:hAnsi="Times New Roman"/>
                <w:b/>
                <w:noProof/>
                <w:sz w:val="20"/>
                <w:szCs w:val="20"/>
              </w:rPr>
            </w:pPr>
          </w:p>
        </w:tc>
        <w:tc>
          <w:tcPr>
            <w:tcW w:w="1376" w:type="dxa"/>
            <w:tcBorders>
              <w:top w:val="single" w:sz="4" w:space="0" w:color="auto"/>
              <w:right w:val="single" w:sz="4" w:space="0" w:color="auto"/>
            </w:tcBorders>
            <w:vAlign w:val="center"/>
          </w:tcPr>
          <w:p w:rsidR="00003A06" w:rsidRPr="007661BF" w:rsidRDefault="00003A06" w:rsidP="00070F3A">
            <w:pPr>
              <w:suppressAutoHyphens/>
              <w:spacing w:line="276" w:lineRule="auto"/>
              <w:ind w:right="113"/>
              <w:jc w:val="both"/>
              <w:rPr>
                <w:rFonts w:ascii="Times New Roman" w:hAnsi="Times New Roman"/>
                <w:noProof/>
                <w:sz w:val="20"/>
                <w:szCs w:val="20"/>
              </w:rPr>
            </w:pPr>
            <w:r>
              <w:rPr>
                <w:rFonts w:ascii="Times New Roman" w:hAnsi="Times New Roman"/>
                <w:b/>
                <w:noProof/>
                <w:sz w:val="20"/>
                <w:szCs w:val="20"/>
              </w:rPr>
              <w:t>Ortalama</w:t>
            </w:r>
          </w:p>
        </w:tc>
        <w:tc>
          <w:tcPr>
            <w:tcW w:w="1753" w:type="dxa"/>
            <w:tcBorders>
              <w:top w:val="single" w:sz="4" w:space="0" w:color="auto"/>
              <w:left w:val="single" w:sz="4" w:space="0" w:color="auto"/>
            </w:tcBorders>
            <w:vAlign w:val="center"/>
          </w:tcPr>
          <w:p w:rsidR="00003A06" w:rsidRPr="007661BF" w:rsidRDefault="00003A06" w:rsidP="00070F3A">
            <w:pPr>
              <w:suppressAutoHyphens/>
              <w:spacing w:line="276" w:lineRule="auto"/>
              <w:ind w:right="113"/>
              <w:jc w:val="both"/>
              <w:rPr>
                <w:rFonts w:ascii="Times New Roman" w:hAnsi="Times New Roman"/>
                <w:noProof/>
                <w:sz w:val="20"/>
                <w:szCs w:val="20"/>
              </w:rPr>
            </w:pPr>
            <w:r w:rsidRPr="007661BF">
              <w:rPr>
                <w:rFonts w:ascii="Times New Roman" w:hAnsi="Times New Roman"/>
                <w:b/>
                <w:noProof/>
                <w:sz w:val="20"/>
                <w:szCs w:val="20"/>
              </w:rPr>
              <w:t>Standart Sapma</w:t>
            </w:r>
          </w:p>
        </w:tc>
        <w:tc>
          <w:tcPr>
            <w:tcW w:w="1134" w:type="dxa"/>
            <w:vMerge/>
          </w:tcPr>
          <w:p w:rsidR="00003A06" w:rsidRPr="007661BF" w:rsidRDefault="00003A06" w:rsidP="00070F3A">
            <w:pPr>
              <w:suppressAutoHyphens/>
              <w:spacing w:line="276" w:lineRule="auto"/>
              <w:ind w:right="113"/>
              <w:jc w:val="both"/>
              <w:rPr>
                <w:rFonts w:ascii="Times New Roman" w:hAnsi="Times New Roman"/>
                <w:noProof/>
                <w:sz w:val="20"/>
                <w:szCs w:val="20"/>
              </w:rPr>
            </w:pPr>
          </w:p>
        </w:tc>
        <w:tc>
          <w:tcPr>
            <w:tcW w:w="1560" w:type="dxa"/>
          </w:tcPr>
          <w:p w:rsidR="00003A06" w:rsidRPr="00210BE4" w:rsidRDefault="00003A06" w:rsidP="00070F3A">
            <w:pPr>
              <w:suppressAutoHyphens/>
              <w:spacing w:line="276" w:lineRule="auto"/>
              <w:ind w:right="113"/>
              <w:jc w:val="center"/>
              <w:rPr>
                <w:rFonts w:ascii="Times New Roman" w:hAnsi="Times New Roman"/>
                <w:b/>
                <w:noProof/>
                <w:sz w:val="20"/>
                <w:szCs w:val="20"/>
              </w:rPr>
            </w:pPr>
          </w:p>
          <w:p w:rsidR="00003A06" w:rsidRPr="00210BE4" w:rsidRDefault="00003A06" w:rsidP="00070F3A">
            <w:pPr>
              <w:suppressAutoHyphens/>
              <w:spacing w:line="276" w:lineRule="auto"/>
              <w:ind w:right="113"/>
              <w:jc w:val="center"/>
              <w:rPr>
                <w:rFonts w:ascii="Times New Roman" w:hAnsi="Times New Roman"/>
                <w:b/>
                <w:noProof/>
                <w:sz w:val="20"/>
                <w:szCs w:val="20"/>
              </w:rPr>
            </w:pPr>
            <w:r w:rsidRPr="00210BE4">
              <w:rPr>
                <w:rFonts w:ascii="Times New Roman" w:hAnsi="Times New Roman"/>
                <w:b/>
                <w:noProof/>
                <w:sz w:val="20"/>
                <w:szCs w:val="20"/>
              </w:rPr>
              <w:t>t değeri</w:t>
            </w:r>
          </w:p>
        </w:tc>
        <w:tc>
          <w:tcPr>
            <w:tcW w:w="1559" w:type="dxa"/>
          </w:tcPr>
          <w:p w:rsidR="00003A06" w:rsidRPr="00210BE4" w:rsidRDefault="00003A06" w:rsidP="00070F3A">
            <w:pPr>
              <w:suppressAutoHyphens/>
              <w:spacing w:line="276" w:lineRule="auto"/>
              <w:ind w:right="113"/>
              <w:jc w:val="center"/>
              <w:rPr>
                <w:rFonts w:ascii="Times New Roman" w:hAnsi="Times New Roman"/>
                <w:b/>
                <w:noProof/>
                <w:sz w:val="20"/>
                <w:szCs w:val="20"/>
              </w:rPr>
            </w:pPr>
          </w:p>
          <w:p w:rsidR="00003A06" w:rsidRPr="00210BE4" w:rsidRDefault="00003A06" w:rsidP="00070F3A">
            <w:pPr>
              <w:suppressAutoHyphens/>
              <w:spacing w:line="276" w:lineRule="auto"/>
              <w:ind w:right="113"/>
              <w:jc w:val="center"/>
              <w:rPr>
                <w:rFonts w:ascii="Times New Roman" w:hAnsi="Times New Roman"/>
                <w:b/>
                <w:noProof/>
                <w:sz w:val="20"/>
                <w:szCs w:val="20"/>
              </w:rPr>
            </w:pPr>
            <w:r w:rsidRPr="00210BE4">
              <w:rPr>
                <w:rFonts w:ascii="Times New Roman" w:hAnsi="Times New Roman"/>
                <w:b/>
                <w:noProof/>
                <w:sz w:val="20"/>
                <w:szCs w:val="20"/>
              </w:rPr>
              <w:t>p değeri</w:t>
            </w:r>
          </w:p>
        </w:tc>
      </w:tr>
      <w:tr w:rsidR="00003A06" w:rsidRPr="007661BF" w:rsidTr="00767004">
        <w:trPr>
          <w:trHeight w:val="399"/>
        </w:trPr>
        <w:tc>
          <w:tcPr>
            <w:tcW w:w="1454" w:type="dxa"/>
            <w:vAlign w:val="center"/>
          </w:tcPr>
          <w:p w:rsidR="00003A06" w:rsidRPr="007661BF" w:rsidRDefault="00003A06" w:rsidP="00070F3A">
            <w:pPr>
              <w:suppressAutoHyphens/>
              <w:spacing w:line="276" w:lineRule="auto"/>
              <w:jc w:val="center"/>
              <w:rPr>
                <w:rFonts w:ascii="Times New Roman" w:hAnsi="Times New Roman"/>
                <w:b/>
                <w:noProof/>
                <w:sz w:val="20"/>
                <w:szCs w:val="20"/>
              </w:rPr>
            </w:pPr>
            <w:r w:rsidRPr="007661BF">
              <w:rPr>
                <w:rFonts w:ascii="Times New Roman" w:hAnsi="Times New Roman"/>
                <w:b/>
                <w:noProof/>
                <w:sz w:val="20"/>
                <w:szCs w:val="20"/>
              </w:rPr>
              <w:lastRenderedPageBreak/>
              <w:t>Erkek</w:t>
            </w:r>
          </w:p>
        </w:tc>
        <w:tc>
          <w:tcPr>
            <w:tcW w:w="1376" w:type="dxa"/>
            <w:tcBorders>
              <w:right w:val="single" w:sz="4" w:space="0" w:color="auto"/>
            </w:tcBorders>
            <w:vAlign w:val="center"/>
          </w:tcPr>
          <w:p w:rsidR="00003A06" w:rsidRPr="007661BF" w:rsidRDefault="00971036" w:rsidP="00070F3A">
            <w:pPr>
              <w:suppressAutoHyphens/>
              <w:spacing w:line="276" w:lineRule="auto"/>
              <w:jc w:val="center"/>
              <w:rPr>
                <w:rFonts w:ascii="Times New Roman" w:hAnsi="Times New Roman"/>
                <w:noProof/>
                <w:sz w:val="20"/>
                <w:szCs w:val="20"/>
              </w:rPr>
            </w:pPr>
            <w:r>
              <w:rPr>
                <w:rFonts w:ascii="Times New Roman" w:hAnsi="Times New Roman"/>
                <w:noProof/>
                <w:sz w:val="20"/>
                <w:szCs w:val="20"/>
              </w:rPr>
              <w:t>3,6315</w:t>
            </w:r>
          </w:p>
        </w:tc>
        <w:tc>
          <w:tcPr>
            <w:tcW w:w="1753" w:type="dxa"/>
            <w:tcBorders>
              <w:left w:val="single" w:sz="4" w:space="0" w:color="auto"/>
            </w:tcBorders>
            <w:vAlign w:val="center"/>
          </w:tcPr>
          <w:p w:rsidR="00003A06" w:rsidRPr="007661BF" w:rsidRDefault="00971036" w:rsidP="00070F3A">
            <w:pPr>
              <w:suppressAutoHyphens/>
              <w:spacing w:line="276" w:lineRule="auto"/>
              <w:jc w:val="center"/>
              <w:rPr>
                <w:rFonts w:ascii="Times New Roman" w:hAnsi="Times New Roman"/>
                <w:noProof/>
                <w:sz w:val="20"/>
                <w:szCs w:val="20"/>
              </w:rPr>
            </w:pPr>
            <w:r>
              <w:rPr>
                <w:rFonts w:ascii="Times New Roman" w:hAnsi="Times New Roman"/>
                <w:noProof/>
                <w:sz w:val="20"/>
                <w:szCs w:val="20"/>
              </w:rPr>
              <w:t>,63150</w:t>
            </w:r>
          </w:p>
        </w:tc>
        <w:tc>
          <w:tcPr>
            <w:tcW w:w="1134" w:type="dxa"/>
          </w:tcPr>
          <w:p w:rsidR="00003A06" w:rsidRPr="007661BF" w:rsidRDefault="00971036" w:rsidP="00070F3A">
            <w:pPr>
              <w:suppressAutoHyphens/>
              <w:spacing w:line="276" w:lineRule="auto"/>
              <w:jc w:val="center"/>
              <w:rPr>
                <w:rFonts w:ascii="Times New Roman" w:hAnsi="Times New Roman"/>
                <w:noProof/>
                <w:sz w:val="20"/>
                <w:szCs w:val="20"/>
              </w:rPr>
            </w:pPr>
            <w:r>
              <w:rPr>
                <w:rFonts w:ascii="Times New Roman" w:hAnsi="Times New Roman"/>
                <w:noProof/>
                <w:sz w:val="20"/>
                <w:szCs w:val="20"/>
              </w:rPr>
              <w:t>138</w:t>
            </w:r>
          </w:p>
        </w:tc>
        <w:tc>
          <w:tcPr>
            <w:tcW w:w="1560" w:type="dxa"/>
            <w:vMerge w:val="restart"/>
          </w:tcPr>
          <w:p w:rsidR="00003A06" w:rsidRDefault="00003A06" w:rsidP="00070F3A">
            <w:pPr>
              <w:suppressAutoHyphens/>
              <w:spacing w:line="276" w:lineRule="auto"/>
              <w:jc w:val="center"/>
              <w:rPr>
                <w:rFonts w:ascii="Times New Roman" w:hAnsi="Times New Roman"/>
                <w:noProof/>
                <w:sz w:val="20"/>
                <w:szCs w:val="20"/>
              </w:rPr>
            </w:pPr>
          </w:p>
          <w:p w:rsidR="00971036" w:rsidRPr="007661BF" w:rsidRDefault="00971036" w:rsidP="00070F3A">
            <w:pPr>
              <w:suppressAutoHyphens/>
              <w:spacing w:line="276" w:lineRule="auto"/>
              <w:jc w:val="center"/>
              <w:rPr>
                <w:rFonts w:ascii="Times New Roman" w:hAnsi="Times New Roman"/>
                <w:noProof/>
                <w:sz w:val="20"/>
                <w:szCs w:val="20"/>
              </w:rPr>
            </w:pPr>
            <w:r>
              <w:rPr>
                <w:rFonts w:ascii="Times New Roman" w:hAnsi="Times New Roman"/>
                <w:noProof/>
                <w:sz w:val="20"/>
                <w:szCs w:val="20"/>
              </w:rPr>
              <w:t>,664</w:t>
            </w:r>
          </w:p>
        </w:tc>
        <w:tc>
          <w:tcPr>
            <w:tcW w:w="1559" w:type="dxa"/>
            <w:vMerge w:val="restart"/>
          </w:tcPr>
          <w:p w:rsidR="00003A06" w:rsidRDefault="00003A06" w:rsidP="00070F3A">
            <w:pPr>
              <w:suppressAutoHyphens/>
              <w:spacing w:line="276" w:lineRule="auto"/>
              <w:jc w:val="center"/>
              <w:rPr>
                <w:rFonts w:ascii="Times New Roman" w:hAnsi="Times New Roman"/>
                <w:noProof/>
                <w:sz w:val="20"/>
                <w:szCs w:val="20"/>
              </w:rPr>
            </w:pPr>
          </w:p>
          <w:p w:rsidR="00971036" w:rsidRPr="007661BF" w:rsidRDefault="00971036" w:rsidP="00070F3A">
            <w:pPr>
              <w:suppressAutoHyphens/>
              <w:spacing w:line="276" w:lineRule="auto"/>
              <w:jc w:val="center"/>
              <w:rPr>
                <w:rFonts w:ascii="Times New Roman" w:hAnsi="Times New Roman"/>
                <w:noProof/>
                <w:sz w:val="20"/>
                <w:szCs w:val="20"/>
              </w:rPr>
            </w:pPr>
            <w:r>
              <w:rPr>
                <w:rFonts w:ascii="Times New Roman" w:hAnsi="Times New Roman"/>
                <w:noProof/>
                <w:sz w:val="20"/>
                <w:szCs w:val="20"/>
              </w:rPr>
              <w:t>,507</w:t>
            </w:r>
          </w:p>
        </w:tc>
      </w:tr>
      <w:tr w:rsidR="00003A06" w:rsidRPr="007661BF" w:rsidTr="00767004">
        <w:trPr>
          <w:trHeight w:val="399"/>
        </w:trPr>
        <w:tc>
          <w:tcPr>
            <w:tcW w:w="1454" w:type="dxa"/>
            <w:vAlign w:val="center"/>
          </w:tcPr>
          <w:p w:rsidR="00003A06" w:rsidRPr="007661BF" w:rsidRDefault="00003A06" w:rsidP="00070F3A">
            <w:pPr>
              <w:suppressAutoHyphens/>
              <w:spacing w:line="276" w:lineRule="auto"/>
              <w:jc w:val="center"/>
              <w:rPr>
                <w:rFonts w:ascii="Times New Roman" w:hAnsi="Times New Roman"/>
                <w:b/>
                <w:noProof/>
                <w:sz w:val="20"/>
                <w:szCs w:val="20"/>
              </w:rPr>
            </w:pPr>
            <w:r w:rsidRPr="007661BF">
              <w:rPr>
                <w:rFonts w:ascii="Times New Roman" w:hAnsi="Times New Roman"/>
                <w:b/>
                <w:noProof/>
                <w:sz w:val="20"/>
                <w:szCs w:val="20"/>
              </w:rPr>
              <w:t>Kadın</w:t>
            </w:r>
          </w:p>
        </w:tc>
        <w:tc>
          <w:tcPr>
            <w:tcW w:w="1376" w:type="dxa"/>
            <w:tcBorders>
              <w:right w:val="single" w:sz="4" w:space="0" w:color="auto"/>
            </w:tcBorders>
            <w:vAlign w:val="center"/>
          </w:tcPr>
          <w:p w:rsidR="00003A06" w:rsidRPr="007661BF" w:rsidRDefault="00971036" w:rsidP="00070F3A">
            <w:pPr>
              <w:suppressAutoHyphens/>
              <w:spacing w:line="276" w:lineRule="auto"/>
              <w:jc w:val="center"/>
              <w:rPr>
                <w:rFonts w:ascii="Times New Roman" w:hAnsi="Times New Roman"/>
                <w:noProof/>
                <w:sz w:val="20"/>
                <w:szCs w:val="20"/>
              </w:rPr>
            </w:pPr>
            <w:r>
              <w:rPr>
                <w:rFonts w:ascii="Times New Roman" w:hAnsi="Times New Roman"/>
                <w:noProof/>
                <w:sz w:val="20"/>
                <w:szCs w:val="20"/>
              </w:rPr>
              <w:t>3,6935</w:t>
            </w:r>
          </w:p>
        </w:tc>
        <w:tc>
          <w:tcPr>
            <w:tcW w:w="1753" w:type="dxa"/>
            <w:tcBorders>
              <w:left w:val="single" w:sz="4" w:space="0" w:color="auto"/>
            </w:tcBorders>
            <w:vAlign w:val="center"/>
          </w:tcPr>
          <w:p w:rsidR="00003A06" w:rsidRPr="007661BF" w:rsidRDefault="00971036" w:rsidP="00070F3A">
            <w:pPr>
              <w:suppressAutoHyphens/>
              <w:spacing w:line="276" w:lineRule="auto"/>
              <w:jc w:val="center"/>
              <w:rPr>
                <w:rFonts w:ascii="Times New Roman" w:hAnsi="Times New Roman"/>
                <w:noProof/>
                <w:sz w:val="20"/>
                <w:szCs w:val="20"/>
              </w:rPr>
            </w:pPr>
            <w:r>
              <w:rPr>
                <w:rFonts w:ascii="Times New Roman" w:hAnsi="Times New Roman"/>
                <w:noProof/>
                <w:sz w:val="20"/>
                <w:szCs w:val="20"/>
              </w:rPr>
              <w:t>,63552</w:t>
            </w:r>
          </w:p>
        </w:tc>
        <w:tc>
          <w:tcPr>
            <w:tcW w:w="1134" w:type="dxa"/>
          </w:tcPr>
          <w:p w:rsidR="00003A06" w:rsidRPr="007661BF" w:rsidRDefault="00971036" w:rsidP="00070F3A">
            <w:pPr>
              <w:suppressAutoHyphens/>
              <w:spacing w:line="276" w:lineRule="auto"/>
              <w:jc w:val="center"/>
              <w:rPr>
                <w:rFonts w:ascii="Times New Roman" w:hAnsi="Times New Roman"/>
                <w:noProof/>
                <w:sz w:val="20"/>
                <w:szCs w:val="20"/>
              </w:rPr>
            </w:pPr>
            <w:r>
              <w:rPr>
                <w:rFonts w:ascii="Times New Roman" w:hAnsi="Times New Roman"/>
                <w:noProof/>
                <w:sz w:val="20"/>
                <w:szCs w:val="20"/>
              </w:rPr>
              <w:t>69</w:t>
            </w:r>
          </w:p>
        </w:tc>
        <w:tc>
          <w:tcPr>
            <w:tcW w:w="1560" w:type="dxa"/>
            <w:vMerge/>
          </w:tcPr>
          <w:p w:rsidR="00003A06" w:rsidRPr="007661BF" w:rsidRDefault="00003A06" w:rsidP="00070F3A">
            <w:pPr>
              <w:suppressAutoHyphens/>
              <w:spacing w:line="276" w:lineRule="auto"/>
              <w:jc w:val="center"/>
              <w:rPr>
                <w:rFonts w:ascii="Times New Roman" w:hAnsi="Times New Roman"/>
                <w:noProof/>
                <w:sz w:val="20"/>
                <w:szCs w:val="20"/>
              </w:rPr>
            </w:pPr>
          </w:p>
        </w:tc>
        <w:tc>
          <w:tcPr>
            <w:tcW w:w="1559" w:type="dxa"/>
            <w:vMerge/>
          </w:tcPr>
          <w:p w:rsidR="00003A06" w:rsidRPr="007661BF" w:rsidRDefault="00003A06" w:rsidP="00070F3A">
            <w:pPr>
              <w:suppressAutoHyphens/>
              <w:spacing w:line="276" w:lineRule="auto"/>
              <w:jc w:val="center"/>
              <w:rPr>
                <w:rFonts w:ascii="Times New Roman" w:hAnsi="Times New Roman"/>
                <w:noProof/>
                <w:sz w:val="20"/>
                <w:szCs w:val="20"/>
              </w:rPr>
            </w:pPr>
          </w:p>
        </w:tc>
      </w:tr>
      <w:tr w:rsidR="00003A06" w:rsidRPr="007661BF" w:rsidTr="00767004">
        <w:trPr>
          <w:trHeight w:val="310"/>
        </w:trPr>
        <w:tc>
          <w:tcPr>
            <w:tcW w:w="8836" w:type="dxa"/>
            <w:gridSpan w:val="6"/>
            <w:vAlign w:val="center"/>
          </w:tcPr>
          <w:p w:rsidR="00003A06" w:rsidRPr="007661BF" w:rsidRDefault="00003A06" w:rsidP="00070F3A">
            <w:pPr>
              <w:suppressAutoHyphens/>
              <w:spacing w:line="276" w:lineRule="auto"/>
              <w:jc w:val="center"/>
              <w:rPr>
                <w:rFonts w:ascii="Times New Roman" w:hAnsi="Times New Roman"/>
                <w:noProof/>
                <w:sz w:val="20"/>
                <w:szCs w:val="20"/>
              </w:rPr>
            </w:pPr>
          </w:p>
        </w:tc>
      </w:tr>
      <w:tr w:rsidR="00003A06" w:rsidRPr="007661BF" w:rsidTr="00767004">
        <w:trPr>
          <w:trHeight w:val="180"/>
        </w:trPr>
        <w:tc>
          <w:tcPr>
            <w:tcW w:w="1454" w:type="dxa"/>
            <w:vMerge w:val="restart"/>
            <w:vAlign w:val="center"/>
          </w:tcPr>
          <w:p w:rsidR="00003A06" w:rsidRPr="007661BF" w:rsidRDefault="00003A06" w:rsidP="00070F3A">
            <w:pPr>
              <w:suppressAutoHyphens/>
              <w:spacing w:line="276" w:lineRule="auto"/>
              <w:jc w:val="center"/>
              <w:rPr>
                <w:rFonts w:ascii="Times New Roman" w:hAnsi="Times New Roman"/>
                <w:b/>
                <w:noProof/>
                <w:sz w:val="20"/>
                <w:szCs w:val="20"/>
              </w:rPr>
            </w:pPr>
            <w:r>
              <w:rPr>
                <w:rFonts w:ascii="Times New Roman" w:hAnsi="Times New Roman"/>
                <w:b/>
                <w:noProof/>
                <w:sz w:val="20"/>
                <w:szCs w:val="20"/>
              </w:rPr>
              <w:t xml:space="preserve">Medeni Durum </w:t>
            </w:r>
          </w:p>
        </w:tc>
        <w:tc>
          <w:tcPr>
            <w:tcW w:w="3129" w:type="dxa"/>
            <w:gridSpan w:val="2"/>
          </w:tcPr>
          <w:p w:rsidR="00003A06" w:rsidRPr="00DC1025" w:rsidRDefault="00690BED" w:rsidP="00070F3A">
            <w:pPr>
              <w:spacing w:line="276" w:lineRule="auto"/>
              <w:jc w:val="center"/>
              <w:rPr>
                <w:rFonts w:ascii="Times New Roman" w:hAnsi="Times New Roman" w:cs="Times New Roman"/>
                <w:b/>
                <w:sz w:val="20"/>
                <w:szCs w:val="20"/>
              </w:rPr>
            </w:pPr>
            <w:r>
              <w:rPr>
                <w:rFonts w:ascii="Times New Roman" w:hAnsi="Times New Roman" w:cs="Times New Roman"/>
                <w:b/>
                <w:sz w:val="20"/>
                <w:szCs w:val="20"/>
              </w:rPr>
              <w:t>İş Tatmini</w:t>
            </w:r>
          </w:p>
        </w:tc>
        <w:tc>
          <w:tcPr>
            <w:tcW w:w="1134" w:type="dxa"/>
            <w:vMerge w:val="restart"/>
          </w:tcPr>
          <w:p w:rsidR="00447EC6" w:rsidRDefault="00003A06" w:rsidP="00070F3A">
            <w:pPr>
              <w:spacing w:line="276" w:lineRule="auto"/>
              <w:rPr>
                <w:rFonts w:ascii="Times New Roman" w:hAnsi="Times New Roman"/>
                <w:b/>
                <w:noProof/>
                <w:sz w:val="20"/>
                <w:szCs w:val="20"/>
              </w:rPr>
            </w:pPr>
            <w:r>
              <w:rPr>
                <w:rFonts w:ascii="Times New Roman" w:hAnsi="Times New Roman"/>
                <w:b/>
                <w:noProof/>
                <w:sz w:val="20"/>
                <w:szCs w:val="20"/>
              </w:rPr>
              <w:t xml:space="preserve">  </w:t>
            </w:r>
          </w:p>
          <w:p w:rsidR="00003A06" w:rsidRPr="0082378E" w:rsidRDefault="00003A06" w:rsidP="00070F3A">
            <w:pPr>
              <w:spacing w:line="276" w:lineRule="auto"/>
            </w:pPr>
            <w:r>
              <w:rPr>
                <w:rFonts w:ascii="Times New Roman" w:hAnsi="Times New Roman"/>
                <w:b/>
                <w:noProof/>
                <w:sz w:val="20"/>
                <w:szCs w:val="20"/>
              </w:rPr>
              <w:t xml:space="preserve">  </w:t>
            </w:r>
            <w:r w:rsidR="00A7412D">
              <w:rPr>
                <w:rFonts w:ascii="Times New Roman" w:hAnsi="Times New Roman"/>
                <w:b/>
                <w:noProof/>
                <w:sz w:val="20"/>
                <w:szCs w:val="20"/>
              </w:rPr>
              <w:t>N=207</w:t>
            </w:r>
            <w:r>
              <w:rPr>
                <w:rFonts w:ascii="Times New Roman" w:hAnsi="Times New Roman"/>
                <w:b/>
                <w:noProof/>
                <w:sz w:val="20"/>
                <w:szCs w:val="20"/>
              </w:rPr>
              <w:t xml:space="preserve"> </w:t>
            </w:r>
          </w:p>
        </w:tc>
        <w:tc>
          <w:tcPr>
            <w:tcW w:w="3119" w:type="dxa"/>
            <w:gridSpan w:val="2"/>
          </w:tcPr>
          <w:p w:rsidR="00003A06" w:rsidRPr="007661BF" w:rsidRDefault="00A738E3" w:rsidP="00070F3A">
            <w:pPr>
              <w:suppressAutoHyphens/>
              <w:spacing w:line="276" w:lineRule="auto"/>
              <w:ind w:right="113"/>
              <w:jc w:val="center"/>
              <w:rPr>
                <w:rFonts w:ascii="Times New Roman" w:hAnsi="Times New Roman"/>
                <w:b/>
                <w:noProof/>
                <w:sz w:val="20"/>
                <w:szCs w:val="20"/>
              </w:rPr>
            </w:pPr>
            <w:r>
              <w:rPr>
                <w:rFonts w:ascii="Times New Roman" w:hAnsi="Times New Roman"/>
                <w:b/>
                <w:noProof/>
                <w:sz w:val="20"/>
                <w:szCs w:val="20"/>
              </w:rPr>
              <w:t>t</w:t>
            </w:r>
            <w:r w:rsidR="00003A06" w:rsidRPr="007661BF">
              <w:rPr>
                <w:rFonts w:ascii="Times New Roman" w:hAnsi="Times New Roman"/>
                <w:b/>
                <w:noProof/>
                <w:sz w:val="20"/>
                <w:szCs w:val="20"/>
              </w:rPr>
              <w:t>-testi sonuçları</w:t>
            </w:r>
          </w:p>
        </w:tc>
      </w:tr>
      <w:tr w:rsidR="00003A06" w:rsidRPr="007661BF" w:rsidTr="00767004">
        <w:trPr>
          <w:trHeight w:val="270"/>
        </w:trPr>
        <w:tc>
          <w:tcPr>
            <w:tcW w:w="1454" w:type="dxa"/>
            <w:vMerge/>
            <w:vAlign w:val="center"/>
          </w:tcPr>
          <w:p w:rsidR="00003A06" w:rsidRDefault="00003A06" w:rsidP="00070F3A">
            <w:pPr>
              <w:suppressAutoHyphens/>
              <w:spacing w:line="276" w:lineRule="auto"/>
              <w:jc w:val="center"/>
              <w:rPr>
                <w:rFonts w:ascii="Times New Roman" w:hAnsi="Times New Roman"/>
                <w:b/>
                <w:noProof/>
                <w:sz w:val="20"/>
                <w:szCs w:val="20"/>
              </w:rPr>
            </w:pPr>
          </w:p>
        </w:tc>
        <w:tc>
          <w:tcPr>
            <w:tcW w:w="1376" w:type="dxa"/>
            <w:tcBorders>
              <w:right w:val="single" w:sz="4" w:space="0" w:color="auto"/>
            </w:tcBorders>
          </w:tcPr>
          <w:p w:rsidR="00003A06" w:rsidRPr="00DC1025" w:rsidRDefault="00003A06" w:rsidP="00070F3A">
            <w:pPr>
              <w:spacing w:line="276" w:lineRule="auto"/>
              <w:jc w:val="center"/>
              <w:rPr>
                <w:rFonts w:ascii="Times New Roman" w:hAnsi="Times New Roman" w:cs="Times New Roman"/>
                <w:b/>
                <w:sz w:val="20"/>
                <w:szCs w:val="20"/>
              </w:rPr>
            </w:pPr>
            <w:r w:rsidRPr="00DC1025">
              <w:rPr>
                <w:rFonts w:ascii="Times New Roman" w:hAnsi="Times New Roman" w:cs="Times New Roman"/>
                <w:b/>
                <w:sz w:val="20"/>
                <w:szCs w:val="20"/>
              </w:rPr>
              <w:t>Ortalama</w:t>
            </w:r>
          </w:p>
        </w:tc>
        <w:tc>
          <w:tcPr>
            <w:tcW w:w="1753" w:type="dxa"/>
            <w:tcBorders>
              <w:left w:val="single" w:sz="4" w:space="0" w:color="auto"/>
            </w:tcBorders>
          </w:tcPr>
          <w:p w:rsidR="00003A06" w:rsidRPr="00DC1025" w:rsidRDefault="00003A06" w:rsidP="00070F3A">
            <w:pPr>
              <w:spacing w:line="276" w:lineRule="auto"/>
              <w:jc w:val="center"/>
              <w:rPr>
                <w:rFonts w:ascii="Times New Roman" w:hAnsi="Times New Roman" w:cs="Times New Roman"/>
                <w:b/>
                <w:sz w:val="20"/>
                <w:szCs w:val="20"/>
              </w:rPr>
            </w:pPr>
            <w:r w:rsidRPr="00DC1025">
              <w:rPr>
                <w:rFonts w:ascii="Times New Roman" w:hAnsi="Times New Roman" w:cs="Times New Roman"/>
                <w:b/>
                <w:sz w:val="20"/>
                <w:szCs w:val="20"/>
              </w:rPr>
              <w:t>Standart Sapma</w:t>
            </w:r>
          </w:p>
        </w:tc>
        <w:tc>
          <w:tcPr>
            <w:tcW w:w="1134" w:type="dxa"/>
            <w:vMerge/>
          </w:tcPr>
          <w:p w:rsidR="00003A06" w:rsidRPr="007661BF" w:rsidRDefault="00003A06" w:rsidP="00070F3A">
            <w:pPr>
              <w:suppressAutoHyphens/>
              <w:spacing w:line="276" w:lineRule="auto"/>
              <w:jc w:val="center"/>
              <w:rPr>
                <w:rFonts w:ascii="Times New Roman" w:hAnsi="Times New Roman"/>
                <w:noProof/>
                <w:sz w:val="20"/>
                <w:szCs w:val="20"/>
              </w:rPr>
            </w:pPr>
          </w:p>
        </w:tc>
        <w:tc>
          <w:tcPr>
            <w:tcW w:w="1560" w:type="dxa"/>
          </w:tcPr>
          <w:p w:rsidR="00003A06" w:rsidRPr="00210BE4" w:rsidRDefault="00003A06" w:rsidP="00070F3A">
            <w:pPr>
              <w:suppressAutoHyphens/>
              <w:spacing w:line="276" w:lineRule="auto"/>
              <w:ind w:right="113"/>
              <w:jc w:val="center"/>
              <w:rPr>
                <w:rFonts w:ascii="Times New Roman" w:hAnsi="Times New Roman"/>
                <w:b/>
                <w:noProof/>
                <w:sz w:val="20"/>
                <w:szCs w:val="20"/>
              </w:rPr>
            </w:pPr>
          </w:p>
          <w:p w:rsidR="00003A06" w:rsidRPr="00210BE4" w:rsidRDefault="00003A06" w:rsidP="00070F3A">
            <w:pPr>
              <w:suppressAutoHyphens/>
              <w:spacing w:line="276" w:lineRule="auto"/>
              <w:ind w:right="113"/>
              <w:jc w:val="center"/>
              <w:rPr>
                <w:rFonts w:ascii="Times New Roman" w:hAnsi="Times New Roman"/>
                <w:b/>
                <w:noProof/>
                <w:sz w:val="20"/>
                <w:szCs w:val="20"/>
              </w:rPr>
            </w:pPr>
            <w:r w:rsidRPr="00210BE4">
              <w:rPr>
                <w:rFonts w:ascii="Times New Roman" w:hAnsi="Times New Roman"/>
                <w:b/>
                <w:noProof/>
                <w:sz w:val="20"/>
                <w:szCs w:val="20"/>
              </w:rPr>
              <w:t>t değeri</w:t>
            </w:r>
          </w:p>
        </w:tc>
        <w:tc>
          <w:tcPr>
            <w:tcW w:w="1559" w:type="dxa"/>
          </w:tcPr>
          <w:p w:rsidR="00003A06" w:rsidRDefault="00003A06" w:rsidP="00070F3A">
            <w:pPr>
              <w:suppressAutoHyphens/>
              <w:spacing w:line="276" w:lineRule="auto"/>
              <w:jc w:val="center"/>
              <w:rPr>
                <w:rFonts w:ascii="Times New Roman" w:hAnsi="Times New Roman"/>
                <w:b/>
                <w:noProof/>
                <w:sz w:val="20"/>
                <w:szCs w:val="20"/>
              </w:rPr>
            </w:pPr>
          </w:p>
          <w:p w:rsidR="00003A06" w:rsidRPr="007661BF" w:rsidRDefault="00003A06" w:rsidP="00070F3A">
            <w:pPr>
              <w:suppressAutoHyphens/>
              <w:spacing w:line="276" w:lineRule="auto"/>
              <w:jc w:val="center"/>
              <w:rPr>
                <w:rFonts w:ascii="Times New Roman" w:hAnsi="Times New Roman"/>
                <w:noProof/>
                <w:sz w:val="20"/>
                <w:szCs w:val="20"/>
              </w:rPr>
            </w:pPr>
            <w:r w:rsidRPr="00210BE4">
              <w:rPr>
                <w:rFonts w:ascii="Times New Roman" w:hAnsi="Times New Roman"/>
                <w:b/>
                <w:noProof/>
                <w:sz w:val="20"/>
                <w:szCs w:val="20"/>
              </w:rPr>
              <w:t>p değeri</w:t>
            </w:r>
          </w:p>
        </w:tc>
      </w:tr>
      <w:tr w:rsidR="00003A06" w:rsidRPr="007661BF" w:rsidTr="00767004">
        <w:trPr>
          <w:trHeight w:val="399"/>
        </w:trPr>
        <w:tc>
          <w:tcPr>
            <w:tcW w:w="1454" w:type="dxa"/>
            <w:vAlign w:val="center"/>
          </w:tcPr>
          <w:p w:rsidR="00003A06" w:rsidRPr="00AC58BF" w:rsidRDefault="00003A06" w:rsidP="00070F3A">
            <w:pPr>
              <w:suppressAutoHyphens/>
              <w:spacing w:line="276" w:lineRule="auto"/>
              <w:jc w:val="center"/>
              <w:rPr>
                <w:rFonts w:ascii="Times New Roman" w:hAnsi="Times New Roman"/>
                <w:b/>
                <w:noProof/>
                <w:sz w:val="20"/>
                <w:szCs w:val="20"/>
              </w:rPr>
            </w:pPr>
            <w:r w:rsidRPr="00AC58BF">
              <w:rPr>
                <w:rFonts w:ascii="Times New Roman" w:hAnsi="Times New Roman"/>
                <w:b/>
                <w:noProof/>
                <w:sz w:val="20"/>
                <w:szCs w:val="20"/>
              </w:rPr>
              <w:t>Evli</w:t>
            </w:r>
          </w:p>
        </w:tc>
        <w:tc>
          <w:tcPr>
            <w:tcW w:w="1376" w:type="dxa"/>
            <w:tcBorders>
              <w:right w:val="single" w:sz="4" w:space="0" w:color="auto"/>
            </w:tcBorders>
            <w:vAlign w:val="center"/>
          </w:tcPr>
          <w:p w:rsidR="00003A06" w:rsidRPr="00AC58BF" w:rsidRDefault="00E64182" w:rsidP="00070F3A">
            <w:pPr>
              <w:suppressAutoHyphens/>
              <w:spacing w:line="276" w:lineRule="auto"/>
              <w:jc w:val="center"/>
              <w:rPr>
                <w:rFonts w:ascii="Times New Roman" w:hAnsi="Times New Roman"/>
                <w:noProof/>
                <w:sz w:val="20"/>
                <w:szCs w:val="20"/>
              </w:rPr>
            </w:pPr>
            <w:r>
              <w:rPr>
                <w:rFonts w:ascii="Times New Roman" w:hAnsi="Times New Roman"/>
                <w:noProof/>
                <w:sz w:val="20"/>
                <w:szCs w:val="20"/>
              </w:rPr>
              <w:t>3,6077</w:t>
            </w:r>
          </w:p>
        </w:tc>
        <w:tc>
          <w:tcPr>
            <w:tcW w:w="1753" w:type="dxa"/>
            <w:tcBorders>
              <w:left w:val="single" w:sz="4" w:space="0" w:color="auto"/>
            </w:tcBorders>
            <w:vAlign w:val="center"/>
          </w:tcPr>
          <w:p w:rsidR="00003A06" w:rsidRPr="00AC58BF" w:rsidRDefault="00E64182" w:rsidP="00070F3A">
            <w:pPr>
              <w:suppressAutoHyphens/>
              <w:spacing w:line="276" w:lineRule="auto"/>
              <w:jc w:val="center"/>
              <w:rPr>
                <w:rFonts w:ascii="Times New Roman" w:hAnsi="Times New Roman"/>
                <w:noProof/>
                <w:sz w:val="20"/>
                <w:szCs w:val="20"/>
              </w:rPr>
            </w:pPr>
            <w:r>
              <w:rPr>
                <w:rFonts w:ascii="Times New Roman" w:hAnsi="Times New Roman"/>
                <w:noProof/>
                <w:sz w:val="20"/>
                <w:szCs w:val="20"/>
              </w:rPr>
              <w:t>,67879</w:t>
            </w:r>
          </w:p>
        </w:tc>
        <w:tc>
          <w:tcPr>
            <w:tcW w:w="1134" w:type="dxa"/>
          </w:tcPr>
          <w:p w:rsidR="00003A06" w:rsidRPr="00AC58BF" w:rsidRDefault="00A7412D" w:rsidP="00070F3A">
            <w:pPr>
              <w:suppressAutoHyphens/>
              <w:spacing w:line="276" w:lineRule="auto"/>
              <w:jc w:val="center"/>
              <w:rPr>
                <w:rFonts w:ascii="Times New Roman" w:hAnsi="Times New Roman"/>
                <w:noProof/>
                <w:sz w:val="20"/>
                <w:szCs w:val="20"/>
              </w:rPr>
            </w:pPr>
            <w:r>
              <w:rPr>
                <w:rFonts w:ascii="Times New Roman" w:hAnsi="Times New Roman"/>
                <w:noProof/>
                <w:sz w:val="20"/>
                <w:szCs w:val="20"/>
              </w:rPr>
              <w:t>142</w:t>
            </w:r>
          </w:p>
        </w:tc>
        <w:tc>
          <w:tcPr>
            <w:tcW w:w="1560" w:type="dxa"/>
            <w:vMerge w:val="restart"/>
          </w:tcPr>
          <w:p w:rsidR="00A7412D" w:rsidRDefault="00A7412D" w:rsidP="00070F3A">
            <w:pPr>
              <w:suppressAutoHyphens/>
              <w:spacing w:line="276" w:lineRule="auto"/>
              <w:jc w:val="center"/>
              <w:rPr>
                <w:rFonts w:ascii="Times New Roman" w:hAnsi="Times New Roman"/>
                <w:noProof/>
                <w:sz w:val="20"/>
                <w:szCs w:val="20"/>
              </w:rPr>
            </w:pPr>
          </w:p>
          <w:p w:rsidR="00E64182" w:rsidRPr="00AC58BF" w:rsidRDefault="00E64182" w:rsidP="00070F3A">
            <w:pPr>
              <w:suppressAutoHyphens/>
              <w:spacing w:line="276" w:lineRule="auto"/>
              <w:jc w:val="center"/>
              <w:rPr>
                <w:rFonts w:ascii="Times New Roman" w:hAnsi="Times New Roman"/>
                <w:noProof/>
                <w:sz w:val="20"/>
                <w:szCs w:val="20"/>
              </w:rPr>
            </w:pPr>
            <w:r>
              <w:rPr>
                <w:rFonts w:ascii="Times New Roman" w:hAnsi="Times New Roman"/>
                <w:noProof/>
                <w:sz w:val="20"/>
                <w:szCs w:val="20"/>
              </w:rPr>
              <w:t>-1,499</w:t>
            </w:r>
          </w:p>
        </w:tc>
        <w:tc>
          <w:tcPr>
            <w:tcW w:w="1559" w:type="dxa"/>
            <w:vMerge w:val="restart"/>
          </w:tcPr>
          <w:p w:rsidR="00A7412D" w:rsidRDefault="00A7412D" w:rsidP="00070F3A">
            <w:pPr>
              <w:suppressAutoHyphens/>
              <w:spacing w:line="276" w:lineRule="auto"/>
              <w:jc w:val="center"/>
              <w:rPr>
                <w:rFonts w:ascii="Times New Roman" w:hAnsi="Times New Roman"/>
                <w:noProof/>
                <w:sz w:val="20"/>
                <w:szCs w:val="20"/>
              </w:rPr>
            </w:pPr>
          </w:p>
          <w:p w:rsidR="00E64182" w:rsidRPr="00AC58BF" w:rsidRDefault="00E64182" w:rsidP="00070F3A">
            <w:pPr>
              <w:suppressAutoHyphens/>
              <w:spacing w:line="276" w:lineRule="auto"/>
              <w:jc w:val="center"/>
              <w:rPr>
                <w:rFonts w:ascii="Times New Roman" w:hAnsi="Times New Roman"/>
                <w:noProof/>
                <w:sz w:val="20"/>
                <w:szCs w:val="20"/>
              </w:rPr>
            </w:pPr>
            <w:r>
              <w:rPr>
                <w:rFonts w:ascii="Times New Roman" w:hAnsi="Times New Roman"/>
                <w:noProof/>
                <w:sz w:val="20"/>
                <w:szCs w:val="20"/>
              </w:rPr>
              <w:t>,135</w:t>
            </w:r>
          </w:p>
        </w:tc>
      </w:tr>
      <w:tr w:rsidR="00003A06" w:rsidRPr="007661BF" w:rsidTr="00767004">
        <w:trPr>
          <w:trHeight w:val="399"/>
        </w:trPr>
        <w:tc>
          <w:tcPr>
            <w:tcW w:w="1454" w:type="dxa"/>
            <w:vAlign w:val="center"/>
          </w:tcPr>
          <w:p w:rsidR="00003A06" w:rsidRPr="00AC58BF" w:rsidRDefault="00003A06" w:rsidP="00070F3A">
            <w:pPr>
              <w:suppressAutoHyphens/>
              <w:spacing w:line="276" w:lineRule="auto"/>
              <w:jc w:val="center"/>
              <w:rPr>
                <w:rFonts w:ascii="Times New Roman" w:hAnsi="Times New Roman"/>
                <w:b/>
                <w:noProof/>
                <w:sz w:val="20"/>
                <w:szCs w:val="20"/>
              </w:rPr>
            </w:pPr>
            <w:r w:rsidRPr="00AC58BF">
              <w:rPr>
                <w:rFonts w:ascii="Times New Roman" w:hAnsi="Times New Roman"/>
                <w:b/>
                <w:noProof/>
                <w:sz w:val="20"/>
                <w:szCs w:val="20"/>
              </w:rPr>
              <w:t>Bekar</w:t>
            </w:r>
          </w:p>
        </w:tc>
        <w:tc>
          <w:tcPr>
            <w:tcW w:w="1376" w:type="dxa"/>
            <w:tcBorders>
              <w:right w:val="single" w:sz="4" w:space="0" w:color="auto"/>
            </w:tcBorders>
            <w:vAlign w:val="center"/>
          </w:tcPr>
          <w:p w:rsidR="00003A06" w:rsidRPr="00AC58BF" w:rsidRDefault="00E64182" w:rsidP="00070F3A">
            <w:pPr>
              <w:suppressAutoHyphens/>
              <w:spacing w:line="276" w:lineRule="auto"/>
              <w:jc w:val="center"/>
              <w:rPr>
                <w:rFonts w:ascii="Times New Roman" w:hAnsi="Times New Roman"/>
                <w:noProof/>
                <w:sz w:val="20"/>
                <w:szCs w:val="20"/>
              </w:rPr>
            </w:pPr>
            <w:r>
              <w:rPr>
                <w:rFonts w:ascii="Times New Roman" w:hAnsi="Times New Roman"/>
                <w:noProof/>
                <w:sz w:val="20"/>
                <w:szCs w:val="20"/>
              </w:rPr>
              <w:t>3,7492</w:t>
            </w:r>
          </w:p>
        </w:tc>
        <w:tc>
          <w:tcPr>
            <w:tcW w:w="1753" w:type="dxa"/>
            <w:tcBorders>
              <w:left w:val="single" w:sz="4" w:space="0" w:color="auto"/>
            </w:tcBorders>
            <w:vAlign w:val="center"/>
          </w:tcPr>
          <w:p w:rsidR="00003A06" w:rsidRPr="00AC58BF" w:rsidRDefault="00E64182" w:rsidP="00070F3A">
            <w:pPr>
              <w:suppressAutoHyphens/>
              <w:spacing w:line="276" w:lineRule="auto"/>
              <w:jc w:val="center"/>
              <w:rPr>
                <w:rFonts w:ascii="Times New Roman" w:hAnsi="Times New Roman"/>
                <w:noProof/>
                <w:sz w:val="20"/>
                <w:szCs w:val="20"/>
              </w:rPr>
            </w:pPr>
            <w:r>
              <w:rPr>
                <w:rFonts w:ascii="Times New Roman" w:hAnsi="Times New Roman"/>
                <w:noProof/>
                <w:sz w:val="20"/>
                <w:szCs w:val="20"/>
              </w:rPr>
              <w:t>,50648</w:t>
            </w:r>
          </w:p>
        </w:tc>
        <w:tc>
          <w:tcPr>
            <w:tcW w:w="1134" w:type="dxa"/>
          </w:tcPr>
          <w:p w:rsidR="00003A06" w:rsidRPr="00AC58BF" w:rsidRDefault="00A7412D" w:rsidP="00070F3A">
            <w:pPr>
              <w:suppressAutoHyphens/>
              <w:spacing w:line="276" w:lineRule="auto"/>
              <w:jc w:val="center"/>
              <w:rPr>
                <w:rFonts w:ascii="Times New Roman" w:hAnsi="Times New Roman"/>
                <w:noProof/>
                <w:sz w:val="20"/>
                <w:szCs w:val="20"/>
              </w:rPr>
            </w:pPr>
            <w:r>
              <w:rPr>
                <w:rFonts w:ascii="Times New Roman" w:hAnsi="Times New Roman"/>
                <w:noProof/>
                <w:sz w:val="20"/>
                <w:szCs w:val="20"/>
              </w:rPr>
              <w:t>65</w:t>
            </w:r>
          </w:p>
        </w:tc>
        <w:tc>
          <w:tcPr>
            <w:tcW w:w="1560" w:type="dxa"/>
            <w:vMerge/>
          </w:tcPr>
          <w:p w:rsidR="00003A06" w:rsidRPr="007661BF" w:rsidRDefault="00003A06" w:rsidP="00070F3A">
            <w:pPr>
              <w:suppressAutoHyphens/>
              <w:spacing w:line="276" w:lineRule="auto"/>
              <w:jc w:val="center"/>
              <w:rPr>
                <w:rFonts w:ascii="Times New Roman" w:hAnsi="Times New Roman"/>
                <w:noProof/>
                <w:sz w:val="20"/>
                <w:szCs w:val="20"/>
              </w:rPr>
            </w:pPr>
          </w:p>
        </w:tc>
        <w:tc>
          <w:tcPr>
            <w:tcW w:w="1559" w:type="dxa"/>
            <w:vMerge/>
          </w:tcPr>
          <w:p w:rsidR="00003A06" w:rsidRPr="007661BF" w:rsidRDefault="00003A06" w:rsidP="00070F3A">
            <w:pPr>
              <w:suppressAutoHyphens/>
              <w:spacing w:line="276" w:lineRule="auto"/>
              <w:jc w:val="center"/>
              <w:rPr>
                <w:rFonts w:ascii="Times New Roman" w:hAnsi="Times New Roman"/>
                <w:noProof/>
                <w:sz w:val="20"/>
                <w:szCs w:val="20"/>
              </w:rPr>
            </w:pPr>
          </w:p>
        </w:tc>
      </w:tr>
    </w:tbl>
    <w:p w:rsidR="00E35D86" w:rsidRDefault="00E35D86" w:rsidP="004B5F7A">
      <w:pPr>
        <w:spacing w:after="0" w:line="240" w:lineRule="auto"/>
        <w:ind w:left="720" w:right="113"/>
        <w:jc w:val="both"/>
        <w:rPr>
          <w:rFonts w:ascii="Times New Roman" w:hAnsi="Times New Roman" w:cs="Times New Roman"/>
          <w:sz w:val="24"/>
          <w:szCs w:val="24"/>
        </w:rPr>
      </w:pPr>
    </w:p>
    <w:p w:rsidR="00767004" w:rsidRDefault="0094330D" w:rsidP="00767004">
      <w:pPr>
        <w:spacing w:after="0" w:line="240" w:lineRule="auto"/>
        <w:ind w:left="227" w:right="113"/>
        <w:jc w:val="both"/>
        <w:rPr>
          <w:rFonts w:ascii="Times New Roman" w:hAnsi="Times New Roman" w:cs="Times New Roman"/>
          <w:sz w:val="24"/>
          <w:szCs w:val="24"/>
        </w:rPr>
      </w:pPr>
      <w:r>
        <w:rPr>
          <w:rFonts w:ascii="Times New Roman" w:hAnsi="Times New Roman" w:cs="Times New Roman"/>
          <w:sz w:val="24"/>
          <w:szCs w:val="24"/>
        </w:rPr>
        <w:t>Çizelge</w:t>
      </w:r>
      <w:r w:rsidR="00390AC5">
        <w:rPr>
          <w:rFonts w:ascii="Times New Roman" w:hAnsi="Times New Roman" w:cs="Times New Roman"/>
          <w:sz w:val="24"/>
          <w:szCs w:val="24"/>
        </w:rPr>
        <w:t xml:space="preserve"> 5</w:t>
      </w:r>
      <w:r w:rsidR="00786E51">
        <w:rPr>
          <w:rFonts w:ascii="Times New Roman" w:hAnsi="Times New Roman" w:cs="Times New Roman"/>
          <w:sz w:val="24"/>
          <w:szCs w:val="24"/>
        </w:rPr>
        <w:t>’te belirtildiği gibi t</w:t>
      </w:r>
      <w:r w:rsidR="00F31CCD">
        <w:rPr>
          <w:rFonts w:ascii="Times New Roman" w:hAnsi="Times New Roman" w:cs="Times New Roman"/>
          <w:sz w:val="24"/>
          <w:szCs w:val="24"/>
        </w:rPr>
        <w:t>urizm eğitimi veren akademisyenlerin iş tatmin düzeyleri</w:t>
      </w:r>
      <w:r w:rsidR="00A738E3">
        <w:rPr>
          <w:rFonts w:ascii="Times New Roman" w:hAnsi="Times New Roman" w:cs="Times New Roman"/>
          <w:sz w:val="24"/>
          <w:szCs w:val="24"/>
        </w:rPr>
        <w:t>nin</w:t>
      </w:r>
      <w:r w:rsidR="00F31CCD">
        <w:rPr>
          <w:rFonts w:ascii="Times New Roman" w:hAnsi="Times New Roman" w:cs="Times New Roman"/>
          <w:sz w:val="24"/>
          <w:szCs w:val="24"/>
        </w:rPr>
        <w:t xml:space="preserve"> cinsiyet</w:t>
      </w:r>
      <w:r w:rsidR="00A738E3">
        <w:rPr>
          <w:rFonts w:ascii="Times New Roman" w:hAnsi="Times New Roman" w:cs="Times New Roman"/>
          <w:sz w:val="24"/>
          <w:szCs w:val="24"/>
        </w:rPr>
        <w:t>ler</w:t>
      </w:r>
      <w:r w:rsidR="00F31CCD">
        <w:rPr>
          <w:rFonts w:ascii="Times New Roman" w:hAnsi="Times New Roman" w:cs="Times New Roman"/>
          <w:sz w:val="24"/>
          <w:szCs w:val="24"/>
        </w:rPr>
        <w:t>e göre (p&gt; 0,05) anlamlı olarak değişmediği görü</w:t>
      </w:r>
      <w:r w:rsidR="00786E51">
        <w:rPr>
          <w:rFonts w:ascii="Times New Roman" w:hAnsi="Times New Roman" w:cs="Times New Roman"/>
          <w:sz w:val="24"/>
          <w:szCs w:val="24"/>
        </w:rPr>
        <w:t>lmektedir. Diğer bir ifade ile t</w:t>
      </w:r>
      <w:r w:rsidR="00F31CCD">
        <w:rPr>
          <w:rFonts w:ascii="Times New Roman" w:hAnsi="Times New Roman" w:cs="Times New Roman"/>
          <w:sz w:val="24"/>
          <w:szCs w:val="24"/>
        </w:rPr>
        <w:t>urizm eğitimi veren akademisyenlerin iş tatmin düzeyleri kadın veya erkek olmalarına göre farklılık göstermemektedir. Buna göre çalışmanın birinci hipotezi H</w:t>
      </w:r>
      <w:r w:rsidR="00D401C3">
        <w:rPr>
          <w:rFonts w:ascii="Times New Roman" w:hAnsi="Times New Roman" w:cs="Times New Roman"/>
          <w:sz w:val="14"/>
          <w:szCs w:val="14"/>
        </w:rPr>
        <w:t>2</w:t>
      </w:r>
      <w:r w:rsidR="00F31CCD">
        <w:rPr>
          <w:rFonts w:ascii="Times New Roman" w:hAnsi="Times New Roman" w:cs="Times New Roman"/>
          <w:sz w:val="14"/>
          <w:szCs w:val="14"/>
        </w:rPr>
        <w:t xml:space="preserve"> </w:t>
      </w:r>
      <w:r w:rsidR="00F31CCD">
        <w:rPr>
          <w:rFonts w:ascii="Times New Roman" w:hAnsi="Times New Roman" w:cs="Times New Roman"/>
          <w:sz w:val="24"/>
          <w:szCs w:val="24"/>
        </w:rPr>
        <w:t>kabul edilmemiştir.</w:t>
      </w:r>
      <w:r w:rsidR="00971036">
        <w:rPr>
          <w:rFonts w:ascii="Times New Roman" w:hAnsi="Times New Roman" w:cs="Times New Roman"/>
          <w:sz w:val="24"/>
          <w:szCs w:val="24"/>
        </w:rPr>
        <w:t xml:space="preserve"> </w:t>
      </w:r>
      <w:r w:rsidR="00786E51">
        <w:rPr>
          <w:rFonts w:ascii="Times New Roman" w:hAnsi="Times New Roman" w:cs="Times New Roman"/>
          <w:sz w:val="24"/>
          <w:szCs w:val="24"/>
        </w:rPr>
        <w:t>Bununla birlikte t</w:t>
      </w:r>
      <w:r w:rsidR="00E64182">
        <w:rPr>
          <w:rFonts w:ascii="Times New Roman" w:hAnsi="Times New Roman" w:cs="Times New Roman"/>
          <w:sz w:val="24"/>
          <w:szCs w:val="24"/>
        </w:rPr>
        <w:t xml:space="preserve">urizm akademisyenlerinin iş tatmin </w:t>
      </w:r>
      <w:r w:rsidR="00971036">
        <w:rPr>
          <w:rFonts w:ascii="Times New Roman" w:hAnsi="Times New Roman" w:cs="Times New Roman"/>
          <w:sz w:val="24"/>
          <w:szCs w:val="24"/>
        </w:rPr>
        <w:t>düzeylerinin (p&gt; 0,05) medeni duruma</w:t>
      </w:r>
      <w:r w:rsidR="00E64182">
        <w:rPr>
          <w:rFonts w:ascii="Times New Roman" w:hAnsi="Times New Roman" w:cs="Times New Roman"/>
          <w:sz w:val="24"/>
          <w:szCs w:val="24"/>
        </w:rPr>
        <w:t xml:space="preserve"> </w:t>
      </w:r>
      <w:r w:rsidR="00971036">
        <w:rPr>
          <w:rFonts w:ascii="Times New Roman" w:hAnsi="Times New Roman" w:cs="Times New Roman"/>
          <w:sz w:val="24"/>
          <w:szCs w:val="24"/>
        </w:rPr>
        <w:t xml:space="preserve">göre </w:t>
      </w:r>
      <w:r w:rsidR="00E64182">
        <w:rPr>
          <w:rFonts w:ascii="Times New Roman" w:hAnsi="Times New Roman" w:cs="Times New Roman"/>
          <w:sz w:val="24"/>
          <w:szCs w:val="24"/>
        </w:rPr>
        <w:t>anlamlı olarak değişmediği görü</w:t>
      </w:r>
      <w:r w:rsidR="00786E51">
        <w:rPr>
          <w:rFonts w:ascii="Times New Roman" w:hAnsi="Times New Roman" w:cs="Times New Roman"/>
          <w:sz w:val="24"/>
          <w:szCs w:val="24"/>
        </w:rPr>
        <w:t>lmektedir. Diğer bir ifade ile t</w:t>
      </w:r>
      <w:r w:rsidR="00E64182">
        <w:rPr>
          <w:rFonts w:ascii="Times New Roman" w:hAnsi="Times New Roman" w:cs="Times New Roman"/>
          <w:sz w:val="24"/>
          <w:szCs w:val="24"/>
        </w:rPr>
        <w:t xml:space="preserve">urizm eğitimi veren akademisyenlerin iş tatmin düzeyleri </w:t>
      </w:r>
      <w:r w:rsidR="00971036">
        <w:rPr>
          <w:rFonts w:ascii="Times New Roman" w:hAnsi="Times New Roman" w:cs="Times New Roman"/>
          <w:sz w:val="24"/>
          <w:szCs w:val="24"/>
        </w:rPr>
        <w:t>bekar veya evli</w:t>
      </w:r>
      <w:r w:rsidR="00E64182">
        <w:rPr>
          <w:rFonts w:ascii="Times New Roman" w:hAnsi="Times New Roman" w:cs="Times New Roman"/>
          <w:sz w:val="24"/>
          <w:szCs w:val="24"/>
        </w:rPr>
        <w:t xml:space="preserve"> olmalarına göre farklılık göstermemek</w:t>
      </w:r>
      <w:r w:rsidR="00971036">
        <w:rPr>
          <w:rFonts w:ascii="Times New Roman" w:hAnsi="Times New Roman" w:cs="Times New Roman"/>
          <w:sz w:val="24"/>
          <w:szCs w:val="24"/>
        </w:rPr>
        <w:t xml:space="preserve">tedir. Buna göre çalışmanın </w:t>
      </w:r>
      <w:r w:rsidR="00E64182">
        <w:rPr>
          <w:rFonts w:ascii="Times New Roman" w:hAnsi="Times New Roman" w:cs="Times New Roman"/>
          <w:sz w:val="24"/>
          <w:szCs w:val="24"/>
        </w:rPr>
        <w:t>H</w:t>
      </w:r>
      <w:r w:rsidR="00297AC5">
        <w:rPr>
          <w:rFonts w:ascii="Times New Roman" w:hAnsi="Times New Roman" w:cs="Times New Roman"/>
          <w:sz w:val="14"/>
          <w:szCs w:val="14"/>
        </w:rPr>
        <w:t>4</w:t>
      </w:r>
      <w:r w:rsidR="00390AC5">
        <w:rPr>
          <w:rFonts w:ascii="Times New Roman" w:hAnsi="Times New Roman" w:cs="Times New Roman"/>
          <w:sz w:val="14"/>
          <w:szCs w:val="14"/>
        </w:rPr>
        <w:t xml:space="preserve"> </w:t>
      </w:r>
      <w:r w:rsidR="00971036">
        <w:rPr>
          <w:rFonts w:ascii="Times New Roman" w:hAnsi="Times New Roman" w:cs="Times New Roman"/>
          <w:sz w:val="24"/>
          <w:szCs w:val="24"/>
        </w:rPr>
        <w:t xml:space="preserve">hipotezi </w:t>
      </w:r>
      <w:r w:rsidR="00E64182">
        <w:rPr>
          <w:rFonts w:ascii="Times New Roman" w:hAnsi="Times New Roman" w:cs="Times New Roman"/>
          <w:sz w:val="24"/>
          <w:szCs w:val="24"/>
        </w:rPr>
        <w:t>kabul edilmemiştir.</w:t>
      </w:r>
      <w:r w:rsidR="00971036">
        <w:rPr>
          <w:rFonts w:ascii="Times New Roman" w:hAnsi="Times New Roman" w:cs="Times New Roman"/>
          <w:sz w:val="24"/>
          <w:szCs w:val="24"/>
        </w:rPr>
        <w:t xml:space="preserve"> </w:t>
      </w:r>
    </w:p>
    <w:p w:rsidR="00767004" w:rsidRDefault="00767004" w:rsidP="00767004">
      <w:pPr>
        <w:spacing w:after="0" w:line="240" w:lineRule="auto"/>
        <w:ind w:left="227" w:right="113"/>
        <w:jc w:val="both"/>
        <w:rPr>
          <w:rFonts w:ascii="Times New Roman" w:hAnsi="Times New Roman" w:cs="Times New Roman"/>
          <w:sz w:val="24"/>
          <w:szCs w:val="24"/>
        </w:rPr>
      </w:pPr>
    </w:p>
    <w:p w:rsidR="00C64F6D" w:rsidRDefault="00B01EC0" w:rsidP="00070F3A">
      <w:pPr>
        <w:spacing w:after="0" w:line="240" w:lineRule="auto"/>
        <w:ind w:left="227" w:right="113"/>
        <w:jc w:val="both"/>
        <w:rPr>
          <w:rFonts w:ascii="Times New Roman" w:hAnsi="Times New Roman" w:cs="Times New Roman"/>
          <w:sz w:val="24"/>
          <w:szCs w:val="24"/>
        </w:rPr>
      </w:pPr>
      <w:r>
        <w:rPr>
          <w:rFonts w:ascii="Times New Roman" w:hAnsi="Times New Roman" w:cs="Times New Roman"/>
          <w:sz w:val="24"/>
          <w:szCs w:val="24"/>
        </w:rPr>
        <w:t>Turizm eğitimi veren akademisyenlerin iş tatmin düzeylerinin yaş, eğitim durumu ve akademik unvanlarına göre değişip değişme</w:t>
      </w:r>
      <w:r w:rsidR="00A738E3">
        <w:rPr>
          <w:rFonts w:ascii="Times New Roman" w:hAnsi="Times New Roman" w:cs="Times New Roman"/>
          <w:sz w:val="24"/>
          <w:szCs w:val="24"/>
        </w:rPr>
        <w:t>diğini test edebilmek için tek yönlü varyans analizi yapılmıştır. Tek yönlü varyans</w:t>
      </w:r>
      <w:r>
        <w:rPr>
          <w:rFonts w:ascii="Times New Roman" w:hAnsi="Times New Roman" w:cs="Times New Roman"/>
          <w:sz w:val="24"/>
          <w:szCs w:val="24"/>
        </w:rPr>
        <w:t xml:space="preserve"> analizi, ikiden fazla bağımsız grubun ortalamalarının birbirinden fa</w:t>
      </w:r>
      <w:r w:rsidR="005457E3">
        <w:rPr>
          <w:rFonts w:ascii="Times New Roman" w:hAnsi="Times New Roman" w:cs="Times New Roman"/>
          <w:sz w:val="24"/>
          <w:szCs w:val="24"/>
        </w:rPr>
        <w:t>rklı olup olmadığını test etmek</w:t>
      </w:r>
      <w:r>
        <w:rPr>
          <w:rFonts w:ascii="Times New Roman" w:hAnsi="Times New Roman" w:cs="Times New Roman"/>
          <w:sz w:val="24"/>
          <w:szCs w:val="24"/>
        </w:rPr>
        <w:t xml:space="preserve"> amacıyla kullanılan istatiksel analiz yöntemidir (Durmuş vd., 2011: 124). </w:t>
      </w:r>
    </w:p>
    <w:p w:rsidR="00A738E3" w:rsidRDefault="00A738E3" w:rsidP="00A738E3">
      <w:pPr>
        <w:spacing w:after="0" w:line="240" w:lineRule="auto"/>
        <w:ind w:left="227" w:right="113"/>
        <w:jc w:val="both"/>
        <w:rPr>
          <w:rFonts w:ascii="Times New Roman" w:hAnsi="Times New Roman" w:cs="Times New Roman"/>
          <w:sz w:val="24"/>
          <w:szCs w:val="24"/>
        </w:rPr>
      </w:pPr>
    </w:p>
    <w:p w:rsidR="00AB43DC" w:rsidRDefault="00AB43DC" w:rsidP="00A738E3">
      <w:pPr>
        <w:spacing w:after="0" w:line="240" w:lineRule="auto"/>
        <w:ind w:left="227" w:right="113"/>
        <w:jc w:val="both"/>
        <w:rPr>
          <w:rFonts w:ascii="Times New Roman" w:hAnsi="Times New Roman" w:cs="Times New Roman"/>
          <w:sz w:val="24"/>
          <w:szCs w:val="24"/>
        </w:rPr>
      </w:pPr>
    </w:p>
    <w:p w:rsidR="00AB43DC" w:rsidRDefault="00AB43DC" w:rsidP="00A738E3">
      <w:pPr>
        <w:spacing w:after="0" w:line="240" w:lineRule="auto"/>
        <w:ind w:left="227" w:right="113"/>
        <w:jc w:val="both"/>
        <w:rPr>
          <w:rFonts w:ascii="Times New Roman" w:hAnsi="Times New Roman" w:cs="Times New Roman"/>
          <w:sz w:val="24"/>
          <w:szCs w:val="24"/>
        </w:rPr>
      </w:pPr>
    </w:p>
    <w:p w:rsidR="00AB43DC" w:rsidRDefault="00AB43DC" w:rsidP="00A738E3">
      <w:pPr>
        <w:spacing w:after="0" w:line="240" w:lineRule="auto"/>
        <w:ind w:left="227" w:right="113"/>
        <w:jc w:val="both"/>
        <w:rPr>
          <w:rFonts w:ascii="Times New Roman" w:hAnsi="Times New Roman" w:cs="Times New Roman"/>
          <w:sz w:val="24"/>
          <w:szCs w:val="24"/>
        </w:rPr>
      </w:pPr>
    </w:p>
    <w:p w:rsidR="00AB43DC" w:rsidRDefault="00AB43DC" w:rsidP="00A738E3">
      <w:pPr>
        <w:spacing w:after="0" w:line="240" w:lineRule="auto"/>
        <w:ind w:left="227" w:right="113"/>
        <w:jc w:val="both"/>
        <w:rPr>
          <w:rFonts w:ascii="Times New Roman" w:hAnsi="Times New Roman" w:cs="Times New Roman"/>
          <w:sz w:val="24"/>
          <w:szCs w:val="24"/>
        </w:rPr>
      </w:pPr>
    </w:p>
    <w:p w:rsidR="00AB43DC" w:rsidRDefault="00AB43DC" w:rsidP="00A738E3">
      <w:pPr>
        <w:spacing w:after="0" w:line="240" w:lineRule="auto"/>
        <w:ind w:left="227" w:right="113"/>
        <w:jc w:val="both"/>
        <w:rPr>
          <w:rFonts w:ascii="Times New Roman" w:hAnsi="Times New Roman" w:cs="Times New Roman"/>
          <w:sz w:val="24"/>
          <w:szCs w:val="24"/>
        </w:rPr>
      </w:pPr>
    </w:p>
    <w:p w:rsidR="00AB43DC" w:rsidRDefault="00AB43DC" w:rsidP="00A738E3">
      <w:pPr>
        <w:spacing w:after="0" w:line="240" w:lineRule="auto"/>
        <w:ind w:left="227" w:right="113"/>
        <w:jc w:val="both"/>
        <w:rPr>
          <w:rFonts w:ascii="Times New Roman" w:hAnsi="Times New Roman" w:cs="Times New Roman"/>
          <w:sz w:val="24"/>
          <w:szCs w:val="24"/>
        </w:rPr>
      </w:pPr>
    </w:p>
    <w:p w:rsidR="00AB43DC" w:rsidRDefault="00AB43DC" w:rsidP="00A738E3">
      <w:pPr>
        <w:spacing w:after="0" w:line="240" w:lineRule="auto"/>
        <w:ind w:left="227" w:right="113"/>
        <w:jc w:val="both"/>
        <w:rPr>
          <w:rFonts w:ascii="Times New Roman" w:hAnsi="Times New Roman" w:cs="Times New Roman"/>
          <w:sz w:val="24"/>
          <w:szCs w:val="24"/>
        </w:rPr>
      </w:pPr>
    </w:p>
    <w:p w:rsidR="00AB43DC" w:rsidRDefault="00AB43DC" w:rsidP="00A738E3">
      <w:pPr>
        <w:spacing w:after="0" w:line="240" w:lineRule="auto"/>
        <w:ind w:left="227" w:right="113"/>
        <w:jc w:val="both"/>
        <w:rPr>
          <w:rFonts w:ascii="Times New Roman" w:hAnsi="Times New Roman" w:cs="Times New Roman"/>
          <w:sz w:val="24"/>
          <w:szCs w:val="24"/>
        </w:rPr>
      </w:pPr>
    </w:p>
    <w:p w:rsidR="00AB43DC" w:rsidRDefault="00AB43DC" w:rsidP="00A738E3">
      <w:pPr>
        <w:spacing w:after="0" w:line="240" w:lineRule="auto"/>
        <w:ind w:left="227" w:right="113"/>
        <w:jc w:val="both"/>
        <w:rPr>
          <w:rFonts w:ascii="Times New Roman" w:hAnsi="Times New Roman" w:cs="Times New Roman"/>
          <w:sz w:val="24"/>
          <w:szCs w:val="24"/>
        </w:rPr>
      </w:pPr>
    </w:p>
    <w:p w:rsidR="00AB43DC" w:rsidRDefault="00AB43DC" w:rsidP="00A738E3">
      <w:pPr>
        <w:spacing w:after="0" w:line="240" w:lineRule="auto"/>
        <w:ind w:left="227" w:right="113"/>
        <w:jc w:val="both"/>
        <w:rPr>
          <w:rFonts w:ascii="Times New Roman" w:hAnsi="Times New Roman" w:cs="Times New Roman"/>
          <w:sz w:val="24"/>
          <w:szCs w:val="24"/>
        </w:rPr>
      </w:pPr>
    </w:p>
    <w:p w:rsidR="00AB43DC" w:rsidRDefault="00AB43DC" w:rsidP="00A738E3">
      <w:pPr>
        <w:spacing w:after="0" w:line="240" w:lineRule="auto"/>
        <w:ind w:left="227" w:right="113"/>
        <w:jc w:val="both"/>
        <w:rPr>
          <w:rFonts w:ascii="Times New Roman" w:hAnsi="Times New Roman" w:cs="Times New Roman"/>
          <w:sz w:val="24"/>
          <w:szCs w:val="24"/>
        </w:rPr>
      </w:pPr>
    </w:p>
    <w:p w:rsidR="00AB43DC" w:rsidRDefault="00AB43DC" w:rsidP="00A738E3">
      <w:pPr>
        <w:spacing w:after="0" w:line="240" w:lineRule="auto"/>
        <w:ind w:left="227" w:right="113"/>
        <w:jc w:val="both"/>
        <w:rPr>
          <w:rFonts w:ascii="Times New Roman" w:hAnsi="Times New Roman" w:cs="Times New Roman"/>
          <w:sz w:val="24"/>
          <w:szCs w:val="24"/>
        </w:rPr>
      </w:pPr>
    </w:p>
    <w:p w:rsidR="00AB43DC" w:rsidRDefault="00AB43DC" w:rsidP="00A738E3">
      <w:pPr>
        <w:spacing w:after="0" w:line="240" w:lineRule="auto"/>
        <w:ind w:left="227" w:right="113"/>
        <w:jc w:val="both"/>
        <w:rPr>
          <w:rFonts w:ascii="Times New Roman" w:hAnsi="Times New Roman" w:cs="Times New Roman"/>
          <w:sz w:val="24"/>
          <w:szCs w:val="24"/>
        </w:rPr>
      </w:pPr>
    </w:p>
    <w:p w:rsidR="00AB43DC" w:rsidRDefault="00AB43DC" w:rsidP="00A738E3">
      <w:pPr>
        <w:spacing w:after="0" w:line="240" w:lineRule="auto"/>
        <w:ind w:left="227" w:right="113"/>
        <w:jc w:val="both"/>
        <w:rPr>
          <w:rFonts w:ascii="Times New Roman" w:hAnsi="Times New Roman" w:cs="Times New Roman"/>
          <w:sz w:val="24"/>
          <w:szCs w:val="24"/>
        </w:rPr>
      </w:pPr>
    </w:p>
    <w:p w:rsidR="00AB43DC" w:rsidRDefault="00AB43DC" w:rsidP="00A738E3">
      <w:pPr>
        <w:spacing w:after="0" w:line="240" w:lineRule="auto"/>
        <w:ind w:left="227" w:right="113"/>
        <w:jc w:val="both"/>
        <w:rPr>
          <w:rFonts w:ascii="Times New Roman" w:hAnsi="Times New Roman" w:cs="Times New Roman"/>
          <w:sz w:val="24"/>
          <w:szCs w:val="24"/>
        </w:rPr>
      </w:pPr>
    </w:p>
    <w:p w:rsidR="00AB43DC" w:rsidRDefault="00AB43DC" w:rsidP="00A738E3">
      <w:pPr>
        <w:spacing w:after="0" w:line="240" w:lineRule="auto"/>
        <w:ind w:left="227" w:right="113"/>
        <w:jc w:val="both"/>
        <w:rPr>
          <w:rFonts w:ascii="Times New Roman" w:hAnsi="Times New Roman" w:cs="Times New Roman"/>
          <w:sz w:val="24"/>
          <w:szCs w:val="24"/>
        </w:rPr>
      </w:pPr>
    </w:p>
    <w:p w:rsidR="00AB43DC" w:rsidRDefault="00AB43DC" w:rsidP="00A738E3">
      <w:pPr>
        <w:spacing w:after="0" w:line="240" w:lineRule="auto"/>
        <w:ind w:left="227" w:right="113"/>
        <w:jc w:val="both"/>
        <w:rPr>
          <w:rFonts w:ascii="Times New Roman" w:hAnsi="Times New Roman" w:cs="Times New Roman"/>
          <w:sz w:val="24"/>
          <w:szCs w:val="24"/>
        </w:rPr>
      </w:pPr>
    </w:p>
    <w:p w:rsidR="00AB43DC" w:rsidRDefault="00AB43DC" w:rsidP="00A738E3">
      <w:pPr>
        <w:spacing w:after="0" w:line="240" w:lineRule="auto"/>
        <w:ind w:left="227" w:right="113"/>
        <w:jc w:val="both"/>
        <w:rPr>
          <w:rFonts w:ascii="Times New Roman" w:hAnsi="Times New Roman" w:cs="Times New Roman"/>
          <w:sz w:val="24"/>
          <w:szCs w:val="24"/>
        </w:rPr>
      </w:pPr>
    </w:p>
    <w:p w:rsidR="00447EC6" w:rsidRPr="00083F76" w:rsidRDefault="004B5F7A" w:rsidP="00083F76">
      <w:pPr>
        <w:spacing w:before="120" w:after="120" w:line="240" w:lineRule="auto"/>
        <w:ind w:left="227" w:right="113"/>
        <w:jc w:val="center"/>
        <w:rPr>
          <w:rFonts w:ascii="Times New Roman" w:hAnsi="Times New Roman" w:cs="Times New Roman"/>
          <w:b/>
          <w:sz w:val="24"/>
          <w:szCs w:val="24"/>
        </w:rPr>
      </w:pPr>
      <w:r w:rsidRPr="00083F76">
        <w:rPr>
          <w:rFonts w:ascii="Times New Roman" w:hAnsi="Times New Roman" w:cs="Times New Roman"/>
          <w:b/>
          <w:sz w:val="24"/>
          <w:szCs w:val="24"/>
        </w:rPr>
        <w:t xml:space="preserve">Çizelge </w:t>
      </w:r>
      <w:r w:rsidR="00390AC5" w:rsidRPr="00083F76">
        <w:rPr>
          <w:rFonts w:ascii="Times New Roman" w:hAnsi="Times New Roman" w:cs="Times New Roman"/>
          <w:b/>
          <w:sz w:val="24"/>
          <w:szCs w:val="24"/>
        </w:rPr>
        <w:t>6</w:t>
      </w:r>
      <w:r w:rsidR="00447EC6" w:rsidRPr="00083F76">
        <w:rPr>
          <w:rFonts w:ascii="Times New Roman" w:hAnsi="Times New Roman" w:cs="Times New Roman"/>
          <w:b/>
          <w:sz w:val="24"/>
          <w:szCs w:val="24"/>
        </w:rPr>
        <w:t xml:space="preserve">. Turizm Akademisyenlerinin </w:t>
      </w:r>
      <w:r w:rsidR="00A738E3" w:rsidRPr="00083F76">
        <w:rPr>
          <w:rFonts w:ascii="Times New Roman" w:hAnsi="Times New Roman" w:cs="Times New Roman"/>
          <w:b/>
          <w:sz w:val="24"/>
          <w:szCs w:val="24"/>
        </w:rPr>
        <w:t xml:space="preserve">Demografik Özelliklere </w:t>
      </w:r>
      <w:r w:rsidR="00447EC6" w:rsidRPr="00083F76">
        <w:rPr>
          <w:rFonts w:ascii="Times New Roman" w:hAnsi="Times New Roman" w:cs="Times New Roman"/>
          <w:b/>
          <w:sz w:val="24"/>
          <w:szCs w:val="24"/>
        </w:rPr>
        <w:t>Göre İş Tatmin Düzeylerinin Değişmesi</w:t>
      </w:r>
    </w:p>
    <w:tbl>
      <w:tblPr>
        <w:tblStyle w:val="TabloKlavuzu"/>
        <w:tblW w:w="0" w:type="auto"/>
        <w:tblInd w:w="392" w:type="dxa"/>
        <w:tblLook w:val="04A0" w:firstRow="1" w:lastRow="0" w:firstColumn="1" w:lastColumn="0" w:noHBand="0" w:noVBand="1"/>
      </w:tblPr>
      <w:tblGrid>
        <w:gridCol w:w="2281"/>
        <w:gridCol w:w="1631"/>
        <w:gridCol w:w="910"/>
        <w:gridCol w:w="1177"/>
        <w:gridCol w:w="1105"/>
        <w:gridCol w:w="896"/>
        <w:gridCol w:w="896"/>
      </w:tblGrid>
      <w:tr w:rsidR="00447EC6" w:rsidRPr="00A56C2C" w:rsidTr="00A738E3">
        <w:tc>
          <w:tcPr>
            <w:tcW w:w="2311" w:type="dxa"/>
            <w:vMerge w:val="restart"/>
          </w:tcPr>
          <w:p w:rsidR="000E3205" w:rsidRPr="00A56C2C" w:rsidRDefault="000E3205" w:rsidP="00070F3A">
            <w:pPr>
              <w:autoSpaceDE w:val="0"/>
              <w:autoSpaceDN w:val="0"/>
              <w:adjustRightInd w:val="0"/>
              <w:spacing w:line="276" w:lineRule="auto"/>
              <w:ind w:right="113"/>
              <w:jc w:val="center"/>
              <w:rPr>
                <w:rFonts w:ascii="Times New Roman" w:hAnsi="Times New Roman" w:cs="Times New Roman"/>
                <w:sz w:val="20"/>
                <w:szCs w:val="20"/>
              </w:rPr>
            </w:pPr>
          </w:p>
          <w:p w:rsidR="000E3205" w:rsidRPr="00A56C2C" w:rsidRDefault="000E3205" w:rsidP="00070F3A">
            <w:pPr>
              <w:autoSpaceDE w:val="0"/>
              <w:autoSpaceDN w:val="0"/>
              <w:adjustRightInd w:val="0"/>
              <w:spacing w:line="276" w:lineRule="auto"/>
              <w:ind w:right="113"/>
              <w:jc w:val="center"/>
              <w:rPr>
                <w:rFonts w:ascii="Times New Roman" w:hAnsi="Times New Roman" w:cs="Times New Roman"/>
                <w:b/>
                <w:sz w:val="20"/>
                <w:szCs w:val="20"/>
              </w:rPr>
            </w:pPr>
            <w:r w:rsidRPr="00A56C2C">
              <w:rPr>
                <w:rFonts w:ascii="Times New Roman" w:hAnsi="Times New Roman" w:cs="Times New Roman"/>
                <w:b/>
                <w:sz w:val="20"/>
                <w:szCs w:val="20"/>
              </w:rPr>
              <w:lastRenderedPageBreak/>
              <w:t>Turizm eğitimi Veren Akademisyenlerin İş Tatmin Düzeyleri</w:t>
            </w:r>
          </w:p>
        </w:tc>
        <w:tc>
          <w:tcPr>
            <w:tcW w:w="1662" w:type="dxa"/>
          </w:tcPr>
          <w:p w:rsidR="000E3205" w:rsidRPr="00A56C2C" w:rsidRDefault="000E3205" w:rsidP="00070F3A">
            <w:pPr>
              <w:autoSpaceDE w:val="0"/>
              <w:autoSpaceDN w:val="0"/>
              <w:adjustRightInd w:val="0"/>
              <w:spacing w:line="276" w:lineRule="auto"/>
              <w:ind w:right="113"/>
              <w:jc w:val="center"/>
              <w:rPr>
                <w:rFonts w:ascii="Times New Roman" w:hAnsi="Times New Roman" w:cs="Times New Roman"/>
                <w:b/>
                <w:sz w:val="20"/>
                <w:szCs w:val="20"/>
              </w:rPr>
            </w:pPr>
            <w:r w:rsidRPr="00A56C2C">
              <w:rPr>
                <w:rFonts w:ascii="Times New Roman" w:hAnsi="Times New Roman" w:cs="Times New Roman"/>
                <w:b/>
                <w:sz w:val="20"/>
                <w:szCs w:val="20"/>
              </w:rPr>
              <w:lastRenderedPageBreak/>
              <w:t>Yaş</w:t>
            </w:r>
          </w:p>
        </w:tc>
        <w:tc>
          <w:tcPr>
            <w:tcW w:w="912" w:type="dxa"/>
          </w:tcPr>
          <w:p w:rsidR="000E3205" w:rsidRPr="00A56C2C" w:rsidRDefault="000E3205" w:rsidP="00070F3A">
            <w:pPr>
              <w:autoSpaceDE w:val="0"/>
              <w:autoSpaceDN w:val="0"/>
              <w:adjustRightInd w:val="0"/>
              <w:spacing w:line="276" w:lineRule="auto"/>
              <w:ind w:right="113"/>
              <w:rPr>
                <w:rFonts w:ascii="Times New Roman" w:hAnsi="Times New Roman" w:cs="Times New Roman"/>
                <w:b/>
                <w:sz w:val="20"/>
                <w:szCs w:val="20"/>
              </w:rPr>
            </w:pPr>
            <w:r w:rsidRPr="00A56C2C">
              <w:rPr>
                <w:rFonts w:ascii="Times New Roman" w:hAnsi="Times New Roman" w:cs="Times New Roman"/>
                <w:b/>
                <w:sz w:val="20"/>
                <w:szCs w:val="20"/>
              </w:rPr>
              <w:t>N=207</w:t>
            </w:r>
          </w:p>
        </w:tc>
        <w:tc>
          <w:tcPr>
            <w:tcW w:w="1178" w:type="dxa"/>
          </w:tcPr>
          <w:p w:rsidR="000E3205" w:rsidRPr="00A56C2C" w:rsidRDefault="000E3205" w:rsidP="00070F3A">
            <w:pPr>
              <w:autoSpaceDE w:val="0"/>
              <w:autoSpaceDN w:val="0"/>
              <w:adjustRightInd w:val="0"/>
              <w:spacing w:line="276" w:lineRule="auto"/>
              <w:ind w:right="113"/>
              <w:rPr>
                <w:rFonts w:ascii="Times New Roman" w:hAnsi="Times New Roman" w:cs="Times New Roman"/>
                <w:b/>
                <w:sz w:val="20"/>
                <w:szCs w:val="20"/>
              </w:rPr>
            </w:pPr>
            <w:r w:rsidRPr="00A56C2C">
              <w:rPr>
                <w:rFonts w:ascii="Times New Roman" w:hAnsi="Times New Roman" w:cs="Times New Roman"/>
                <w:b/>
                <w:sz w:val="20"/>
                <w:szCs w:val="20"/>
              </w:rPr>
              <w:t>Ortalama</w:t>
            </w:r>
          </w:p>
        </w:tc>
        <w:tc>
          <w:tcPr>
            <w:tcW w:w="1107" w:type="dxa"/>
          </w:tcPr>
          <w:p w:rsidR="000E3205" w:rsidRPr="00A56C2C" w:rsidRDefault="000E3205" w:rsidP="00070F3A">
            <w:pPr>
              <w:autoSpaceDE w:val="0"/>
              <w:autoSpaceDN w:val="0"/>
              <w:adjustRightInd w:val="0"/>
              <w:spacing w:line="276" w:lineRule="auto"/>
              <w:ind w:right="113"/>
              <w:jc w:val="center"/>
              <w:rPr>
                <w:rFonts w:ascii="Times New Roman" w:hAnsi="Times New Roman" w:cs="Times New Roman"/>
                <w:b/>
                <w:sz w:val="20"/>
                <w:szCs w:val="20"/>
              </w:rPr>
            </w:pPr>
            <w:r w:rsidRPr="00A56C2C">
              <w:rPr>
                <w:rFonts w:ascii="Times New Roman" w:hAnsi="Times New Roman" w:cs="Times New Roman"/>
                <w:b/>
                <w:sz w:val="20"/>
                <w:szCs w:val="20"/>
              </w:rPr>
              <w:t xml:space="preserve">Standart </w:t>
            </w:r>
            <w:r w:rsidRPr="00A56C2C">
              <w:rPr>
                <w:rFonts w:ascii="Times New Roman" w:hAnsi="Times New Roman" w:cs="Times New Roman"/>
                <w:b/>
                <w:sz w:val="20"/>
                <w:szCs w:val="20"/>
              </w:rPr>
              <w:lastRenderedPageBreak/>
              <w:t>Sapma</w:t>
            </w:r>
          </w:p>
        </w:tc>
        <w:tc>
          <w:tcPr>
            <w:tcW w:w="863" w:type="dxa"/>
          </w:tcPr>
          <w:p w:rsidR="000E3205" w:rsidRPr="00A56C2C" w:rsidRDefault="00A738E3" w:rsidP="00070F3A">
            <w:pPr>
              <w:autoSpaceDE w:val="0"/>
              <w:autoSpaceDN w:val="0"/>
              <w:adjustRightInd w:val="0"/>
              <w:spacing w:line="276" w:lineRule="auto"/>
              <w:ind w:right="113"/>
              <w:jc w:val="center"/>
              <w:rPr>
                <w:rFonts w:ascii="Times New Roman" w:hAnsi="Times New Roman" w:cs="Times New Roman"/>
                <w:b/>
                <w:sz w:val="20"/>
                <w:szCs w:val="20"/>
              </w:rPr>
            </w:pPr>
            <w:r>
              <w:rPr>
                <w:rFonts w:ascii="Times New Roman" w:hAnsi="Times New Roman" w:cs="Times New Roman"/>
                <w:b/>
                <w:sz w:val="20"/>
                <w:szCs w:val="20"/>
              </w:rPr>
              <w:lastRenderedPageBreak/>
              <w:t>F</w:t>
            </w:r>
            <w:r w:rsidR="00083F76">
              <w:rPr>
                <w:rFonts w:ascii="Times New Roman" w:hAnsi="Times New Roman" w:cs="Times New Roman"/>
                <w:b/>
                <w:sz w:val="20"/>
                <w:szCs w:val="20"/>
              </w:rPr>
              <w:t xml:space="preserve"> </w:t>
            </w:r>
            <w:r w:rsidR="00AB43DC">
              <w:rPr>
                <w:rFonts w:ascii="Times New Roman" w:hAnsi="Times New Roman" w:cs="Times New Roman"/>
                <w:b/>
                <w:sz w:val="20"/>
                <w:szCs w:val="20"/>
              </w:rPr>
              <w:lastRenderedPageBreak/>
              <w:t>D</w:t>
            </w:r>
            <w:r w:rsidR="000E3205" w:rsidRPr="00A56C2C">
              <w:rPr>
                <w:rFonts w:ascii="Times New Roman" w:hAnsi="Times New Roman" w:cs="Times New Roman"/>
                <w:b/>
                <w:sz w:val="20"/>
                <w:szCs w:val="20"/>
              </w:rPr>
              <w:t>eğeri</w:t>
            </w:r>
          </w:p>
        </w:tc>
        <w:tc>
          <w:tcPr>
            <w:tcW w:w="863" w:type="dxa"/>
          </w:tcPr>
          <w:p w:rsidR="000E3205" w:rsidRPr="00A56C2C" w:rsidRDefault="00083F76" w:rsidP="00070F3A">
            <w:pPr>
              <w:autoSpaceDE w:val="0"/>
              <w:autoSpaceDN w:val="0"/>
              <w:adjustRightInd w:val="0"/>
              <w:spacing w:line="276" w:lineRule="auto"/>
              <w:ind w:right="113"/>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P </w:t>
            </w:r>
            <w:r w:rsidR="00AB43DC">
              <w:rPr>
                <w:rFonts w:ascii="Times New Roman" w:hAnsi="Times New Roman" w:cs="Times New Roman"/>
                <w:b/>
                <w:sz w:val="20"/>
                <w:szCs w:val="20"/>
              </w:rPr>
              <w:lastRenderedPageBreak/>
              <w:t>D</w:t>
            </w:r>
            <w:r w:rsidR="000E3205" w:rsidRPr="00A56C2C">
              <w:rPr>
                <w:rFonts w:ascii="Times New Roman" w:hAnsi="Times New Roman" w:cs="Times New Roman"/>
                <w:b/>
                <w:sz w:val="20"/>
                <w:szCs w:val="20"/>
              </w:rPr>
              <w:t>eğeri</w:t>
            </w:r>
          </w:p>
        </w:tc>
      </w:tr>
      <w:tr w:rsidR="00447EC6" w:rsidRPr="00A56C2C" w:rsidTr="00A738E3">
        <w:tc>
          <w:tcPr>
            <w:tcW w:w="2311" w:type="dxa"/>
            <w:vMerge/>
          </w:tcPr>
          <w:p w:rsidR="000E3205" w:rsidRPr="00A56C2C" w:rsidRDefault="000E3205" w:rsidP="00070F3A">
            <w:pPr>
              <w:autoSpaceDE w:val="0"/>
              <w:autoSpaceDN w:val="0"/>
              <w:adjustRightInd w:val="0"/>
              <w:spacing w:line="276" w:lineRule="auto"/>
              <w:ind w:right="113"/>
              <w:jc w:val="center"/>
              <w:rPr>
                <w:rFonts w:ascii="Times New Roman" w:hAnsi="Times New Roman" w:cs="Times New Roman"/>
                <w:sz w:val="20"/>
                <w:szCs w:val="20"/>
              </w:rPr>
            </w:pPr>
          </w:p>
        </w:tc>
        <w:tc>
          <w:tcPr>
            <w:tcW w:w="1662" w:type="dxa"/>
          </w:tcPr>
          <w:p w:rsidR="000E3205" w:rsidRPr="00A56C2C" w:rsidRDefault="000E3205" w:rsidP="00070F3A">
            <w:pPr>
              <w:autoSpaceDE w:val="0"/>
              <w:autoSpaceDN w:val="0"/>
              <w:adjustRightInd w:val="0"/>
              <w:spacing w:line="276" w:lineRule="auto"/>
              <w:ind w:right="113"/>
              <w:jc w:val="center"/>
              <w:rPr>
                <w:rFonts w:ascii="Times New Roman" w:hAnsi="Times New Roman" w:cs="Times New Roman"/>
                <w:sz w:val="20"/>
                <w:szCs w:val="20"/>
              </w:rPr>
            </w:pPr>
            <w:r w:rsidRPr="00A56C2C">
              <w:rPr>
                <w:rFonts w:ascii="Times New Roman" w:hAnsi="Times New Roman" w:cs="Times New Roman"/>
                <w:sz w:val="20"/>
                <w:szCs w:val="20"/>
              </w:rPr>
              <w:t>20-30</w:t>
            </w:r>
          </w:p>
        </w:tc>
        <w:tc>
          <w:tcPr>
            <w:tcW w:w="912" w:type="dxa"/>
          </w:tcPr>
          <w:p w:rsidR="000E3205" w:rsidRPr="00A56C2C" w:rsidRDefault="00F53540" w:rsidP="00070F3A">
            <w:pPr>
              <w:autoSpaceDE w:val="0"/>
              <w:autoSpaceDN w:val="0"/>
              <w:adjustRightInd w:val="0"/>
              <w:spacing w:line="276" w:lineRule="auto"/>
              <w:ind w:right="113"/>
              <w:jc w:val="center"/>
              <w:rPr>
                <w:rFonts w:ascii="Times New Roman" w:hAnsi="Times New Roman" w:cs="Times New Roman"/>
                <w:sz w:val="20"/>
                <w:szCs w:val="20"/>
              </w:rPr>
            </w:pPr>
            <w:r w:rsidRPr="00A56C2C">
              <w:rPr>
                <w:rFonts w:ascii="Times New Roman" w:hAnsi="Times New Roman" w:cs="Times New Roman"/>
                <w:sz w:val="20"/>
                <w:szCs w:val="20"/>
              </w:rPr>
              <w:t>72</w:t>
            </w:r>
          </w:p>
        </w:tc>
        <w:tc>
          <w:tcPr>
            <w:tcW w:w="1178" w:type="dxa"/>
          </w:tcPr>
          <w:p w:rsidR="000E3205" w:rsidRPr="00A56C2C" w:rsidRDefault="00F53540" w:rsidP="00070F3A">
            <w:pPr>
              <w:autoSpaceDE w:val="0"/>
              <w:autoSpaceDN w:val="0"/>
              <w:adjustRightInd w:val="0"/>
              <w:spacing w:line="276" w:lineRule="auto"/>
              <w:ind w:right="113"/>
              <w:jc w:val="center"/>
              <w:rPr>
                <w:rFonts w:ascii="Times New Roman" w:hAnsi="Times New Roman" w:cs="Times New Roman"/>
                <w:sz w:val="20"/>
                <w:szCs w:val="20"/>
              </w:rPr>
            </w:pPr>
            <w:r w:rsidRPr="00A56C2C">
              <w:rPr>
                <w:rFonts w:ascii="Times New Roman" w:hAnsi="Times New Roman" w:cs="Times New Roman"/>
                <w:sz w:val="20"/>
                <w:szCs w:val="20"/>
              </w:rPr>
              <w:t>3,6451</w:t>
            </w:r>
          </w:p>
        </w:tc>
        <w:tc>
          <w:tcPr>
            <w:tcW w:w="1107" w:type="dxa"/>
          </w:tcPr>
          <w:p w:rsidR="000E3205" w:rsidRPr="00A56C2C" w:rsidRDefault="005740AC" w:rsidP="00070F3A">
            <w:pPr>
              <w:autoSpaceDE w:val="0"/>
              <w:autoSpaceDN w:val="0"/>
              <w:adjustRightInd w:val="0"/>
              <w:spacing w:line="276" w:lineRule="auto"/>
              <w:ind w:right="113"/>
              <w:jc w:val="center"/>
              <w:rPr>
                <w:rFonts w:ascii="Times New Roman" w:hAnsi="Times New Roman" w:cs="Times New Roman"/>
                <w:sz w:val="20"/>
                <w:szCs w:val="20"/>
              </w:rPr>
            </w:pPr>
            <w:r w:rsidRPr="00A56C2C">
              <w:rPr>
                <w:rFonts w:ascii="Times New Roman" w:hAnsi="Times New Roman" w:cs="Times New Roman"/>
                <w:sz w:val="20"/>
                <w:szCs w:val="20"/>
              </w:rPr>
              <w:t>,60724</w:t>
            </w:r>
          </w:p>
        </w:tc>
        <w:tc>
          <w:tcPr>
            <w:tcW w:w="863" w:type="dxa"/>
            <w:vMerge w:val="restart"/>
          </w:tcPr>
          <w:p w:rsidR="000E3205" w:rsidRPr="00A56C2C" w:rsidRDefault="000E3205" w:rsidP="00070F3A">
            <w:pPr>
              <w:autoSpaceDE w:val="0"/>
              <w:autoSpaceDN w:val="0"/>
              <w:adjustRightInd w:val="0"/>
              <w:spacing w:line="276" w:lineRule="auto"/>
              <w:ind w:right="113"/>
              <w:jc w:val="center"/>
              <w:rPr>
                <w:rFonts w:ascii="Times New Roman" w:hAnsi="Times New Roman" w:cs="Times New Roman"/>
                <w:sz w:val="20"/>
                <w:szCs w:val="20"/>
              </w:rPr>
            </w:pPr>
          </w:p>
          <w:p w:rsidR="005740AC" w:rsidRPr="00A56C2C" w:rsidRDefault="005740AC" w:rsidP="00070F3A">
            <w:pPr>
              <w:autoSpaceDE w:val="0"/>
              <w:autoSpaceDN w:val="0"/>
              <w:adjustRightInd w:val="0"/>
              <w:spacing w:line="276" w:lineRule="auto"/>
              <w:ind w:right="113"/>
              <w:jc w:val="center"/>
              <w:rPr>
                <w:rFonts w:ascii="Times New Roman" w:hAnsi="Times New Roman" w:cs="Times New Roman"/>
                <w:sz w:val="20"/>
                <w:szCs w:val="20"/>
              </w:rPr>
            </w:pPr>
            <w:r w:rsidRPr="00A56C2C">
              <w:rPr>
                <w:rFonts w:ascii="Times New Roman" w:hAnsi="Times New Roman" w:cs="Times New Roman"/>
                <w:sz w:val="20"/>
                <w:szCs w:val="20"/>
              </w:rPr>
              <w:t>,053</w:t>
            </w:r>
          </w:p>
        </w:tc>
        <w:tc>
          <w:tcPr>
            <w:tcW w:w="863" w:type="dxa"/>
            <w:vMerge w:val="restart"/>
          </w:tcPr>
          <w:p w:rsidR="000E3205" w:rsidRPr="00A56C2C" w:rsidRDefault="000E3205" w:rsidP="00070F3A">
            <w:pPr>
              <w:autoSpaceDE w:val="0"/>
              <w:autoSpaceDN w:val="0"/>
              <w:adjustRightInd w:val="0"/>
              <w:spacing w:line="276" w:lineRule="auto"/>
              <w:ind w:right="113"/>
              <w:jc w:val="center"/>
              <w:rPr>
                <w:rFonts w:ascii="Times New Roman" w:hAnsi="Times New Roman" w:cs="Times New Roman"/>
                <w:sz w:val="20"/>
                <w:szCs w:val="20"/>
              </w:rPr>
            </w:pPr>
          </w:p>
          <w:p w:rsidR="005740AC" w:rsidRPr="00A56C2C" w:rsidRDefault="005740AC" w:rsidP="00070F3A">
            <w:pPr>
              <w:autoSpaceDE w:val="0"/>
              <w:autoSpaceDN w:val="0"/>
              <w:adjustRightInd w:val="0"/>
              <w:spacing w:line="276" w:lineRule="auto"/>
              <w:ind w:right="113"/>
              <w:jc w:val="center"/>
              <w:rPr>
                <w:rFonts w:ascii="Times New Roman" w:hAnsi="Times New Roman" w:cs="Times New Roman"/>
                <w:sz w:val="20"/>
                <w:szCs w:val="20"/>
              </w:rPr>
            </w:pPr>
            <w:r w:rsidRPr="00A56C2C">
              <w:rPr>
                <w:rFonts w:ascii="Times New Roman" w:hAnsi="Times New Roman" w:cs="Times New Roman"/>
                <w:sz w:val="20"/>
                <w:szCs w:val="20"/>
              </w:rPr>
              <w:t>,984</w:t>
            </w:r>
          </w:p>
        </w:tc>
      </w:tr>
      <w:tr w:rsidR="00447EC6" w:rsidRPr="00A56C2C" w:rsidTr="00A738E3">
        <w:tc>
          <w:tcPr>
            <w:tcW w:w="2311" w:type="dxa"/>
            <w:vMerge/>
          </w:tcPr>
          <w:p w:rsidR="000E3205" w:rsidRPr="00A56C2C" w:rsidRDefault="000E3205" w:rsidP="00070F3A">
            <w:pPr>
              <w:autoSpaceDE w:val="0"/>
              <w:autoSpaceDN w:val="0"/>
              <w:adjustRightInd w:val="0"/>
              <w:spacing w:line="276" w:lineRule="auto"/>
              <w:ind w:right="113"/>
              <w:jc w:val="center"/>
              <w:rPr>
                <w:rFonts w:ascii="Times New Roman" w:hAnsi="Times New Roman" w:cs="Times New Roman"/>
                <w:sz w:val="20"/>
                <w:szCs w:val="20"/>
              </w:rPr>
            </w:pPr>
          </w:p>
        </w:tc>
        <w:tc>
          <w:tcPr>
            <w:tcW w:w="1662" w:type="dxa"/>
          </w:tcPr>
          <w:p w:rsidR="000E3205" w:rsidRPr="00A56C2C" w:rsidRDefault="000E3205" w:rsidP="00070F3A">
            <w:pPr>
              <w:autoSpaceDE w:val="0"/>
              <w:autoSpaceDN w:val="0"/>
              <w:adjustRightInd w:val="0"/>
              <w:spacing w:line="276" w:lineRule="auto"/>
              <w:ind w:right="113"/>
              <w:jc w:val="center"/>
              <w:rPr>
                <w:rFonts w:ascii="Times New Roman" w:hAnsi="Times New Roman" w:cs="Times New Roman"/>
                <w:sz w:val="20"/>
                <w:szCs w:val="20"/>
              </w:rPr>
            </w:pPr>
            <w:r w:rsidRPr="00A56C2C">
              <w:rPr>
                <w:rFonts w:ascii="Times New Roman" w:hAnsi="Times New Roman" w:cs="Times New Roman"/>
                <w:sz w:val="20"/>
                <w:szCs w:val="20"/>
              </w:rPr>
              <w:t>31-41</w:t>
            </w:r>
          </w:p>
        </w:tc>
        <w:tc>
          <w:tcPr>
            <w:tcW w:w="912" w:type="dxa"/>
          </w:tcPr>
          <w:p w:rsidR="000E3205" w:rsidRPr="00A56C2C" w:rsidRDefault="00F53540" w:rsidP="00070F3A">
            <w:pPr>
              <w:autoSpaceDE w:val="0"/>
              <w:autoSpaceDN w:val="0"/>
              <w:adjustRightInd w:val="0"/>
              <w:spacing w:line="276" w:lineRule="auto"/>
              <w:ind w:right="113"/>
              <w:jc w:val="center"/>
              <w:rPr>
                <w:rFonts w:ascii="Times New Roman" w:hAnsi="Times New Roman" w:cs="Times New Roman"/>
                <w:sz w:val="20"/>
                <w:szCs w:val="20"/>
              </w:rPr>
            </w:pPr>
            <w:r w:rsidRPr="00A56C2C">
              <w:rPr>
                <w:rFonts w:ascii="Times New Roman" w:hAnsi="Times New Roman" w:cs="Times New Roman"/>
                <w:sz w:val="20"/>
                <w:szCs w:val="20"/>
              </w:rPr>
              <w:t>87</w:t>
            </w:r>
          </w:p>
        </w:tc>
        <w:tc>
          <w:tcPr>
            <w:tcW w:w="1178" w:type="dxa"/>
          </w:tcPr>
          <w:p w:rsidR="000E3205" w:rsidRPr="00A56C2C" w:rsidRDefault="00F53540" w:rsidP="00070F3A">
            <w:pPr>
              <w:autoSpaceDE w:val="0"/>
              <w:autoSpaceDN w:val="0"/>
              <w:adjustRightInd w:val="0"/>
              <w:spacing w:line="276" w:lineRule="auto"/>
              <w:ind w:right="113"/>
              <w:jc w:val="center"/>
              <w:rPr>
                <w:rFonts w:ascii="Times New Roman" w:hAnsi="Times New Roman" w:cs="Times New Roman"/>
                <w:sz w:val="20"/>
                <w:szCs w:val="20"/>
              </w:rPr>
            </w:pPr>
            <w:r w:rsidRPr="00A56C2C">
              <w:rPr>
                <w:rFonts w:ascii="Times New Roman" w:hAnsi="Times New Roman" w:cs="Times New Roman"/>
                <w:sz w:val="20"/>
                <w:szCs w:val="20"/>
              </w:rPr>
              <w:t>3,6655</w:t>
            </w:r>
          </w:p>
        </w:tc>
        <w:tc>
          <w:tcPr>
            <w:tcW w:w="1107" w:type="dxa"/>
          </w:tcPr>
          <w:p w:rsidR="000E3205" w:rsidRPr="00A56C2C" w:rsidRDefault="005740AC" w:rsidP="00070F3A">
            <w:pPr>
              <w:autoSpaceDE w:val="0"/>
              <w:autoSpaceDN w:val="0"/>
              <w:adjustRightInd w:val="0"/>
              <w:spacing w:line="276" w:lineRule="auto"/>
              <w:ind w:right="113"/>
              <w:jc w:val="center"/>
              <w:rPr>
                <w:rFonts w:ascii="Times New Roman" w:hAnsi="Times New Roman" w:cs="Times New Roman"/>
                <w:sz w:val="20"/>
                <w:szCs w:val="20"/>
              </w:rPr>
            </w:pPr>
            <w:r w:rsidRPr="00A56C2C">
              <w:rPr>
                <w:rFonts w:ascii="Times New Roman" w:hAnsi="Times New Roman" w:cs="Times New Roman"/>
                <w:sz w:val="20"/>
                <w:szCs w:val="20"/>
              </w:rPr>
              <w:t>,68073</w:t>
            </w:r>
          </w:p>
        </w:tc>
        <w:tc>
          <w:tcPr>
            <w:tcW w:w="863" w:type="dxa"/>
            <w:vMerge/>
          </w:tcPr>
          <w:p w:rsidR="000E3205" w:rsidRPr="00A56C2C" w:rsidRDefault="000E3205" w:rsidP="00070F3A">
            <w:pPr>
              <w:autoSpaceDE w:val="0"/>
              <w:autoSpaceDN w:val="0"/>
              <w:adjustRightInd w:val="0"/>
              <w:spacing w:line="276" w:lineRule="auto"/>
              <w:ind w:right="113"/>
              <w:jc w:val="center"/>
              <w:rPr>
                <w:rFonts w:ascii="Times New Roman" w:hAnsi="Times New Roman" w:cs="Times New Roman"/>
                <w:sz w:val="20"/>
                <w:szCs w:val="20"/>
              </w:rPr>
            </w:pPr>
          </w:p>
        </w:tc>
        <w:tc>
          <w:tcPr>
            <w:tcW w:w="863" w:type="dxa"/>
            <w:vMerge/>
          </w:tcPr>
          <w:p w:rsidR="000E3205" w:rsidRPr="00A56C2C" w:rsidRDefault="000E3205" w:rsidP="00070F3A">
            <w:pPr>
              <w:autoSpaceDE w:val="0"/>
              <w:autoSpaceDN w:val="0"/>
              <w:adjustRightInd w:val="0"/>
              <w:spacing w:line="276" w:lineRule="auto"/>
              <w:ind w:right="113"/>
              <w:jc w:val="center"/>
              <w:rPr>
                <w:rFonts w:ascii="Times New Roman" w:hAnsi="Times New Roman" w:cs="Times New Roman"/>
                <w:sz w:val="20"/>
                <w:szCs w:val="20"/>
              </w:rPr>
            </w:pPr>
          </w:p>
        </w:tc>
      </w:tr>
      <w:tr w:rsidR="00447EC6" w:rsidRPr="00A56C2C" w:rsidTr="00A738E3">
        <w:tc>
          <w:tcPr>
            <w:tcW w:w="2311" w:type="dxa"/>
            <w:vMerge/>
          </w:tcPr>
          <w:p w:rsidR="000E3205" w:rsidRPr="00A56C2C" w:rsidRDefault="000E3205" w:rsidP="00070F3A">
            <w:pPr>
              <w:autoSpaceDE w:val="0"/>
              <w:autoSpaceDN w:val="0"/>
              <w:adjustRightInd w:val="0"/>
              <w:spacing w:line="276" w:lineRule="auto"/>
              <w:ind w:right="113"/>
              <w:jc w:val="center"/>
              <w:rPr>
                <w:rFonts w:ascii="Times New Roman" w:hAnsi="Times New Roman" w:cs="Times New Roman"/>
                <w:sz w:val="20"/>
                <w:szCs w:val="20"/>
              </w:rPr>
            </w:pPr>
          </w:p>
        </w:tc>
        <w:tc>
          <w:tcPr>
            <w:tcW w:w="1662" w:type="dxa"/>
          </w:tcPr>
          <w:p w:rsidR="000E3205" w:rsidRPr="00A56C2C" w:rsidRDefault="000E3205" w:rsidP="00070F3A">
            <w:pPr>
              <w:autoSpaceDE w:val="0"/>
              <w:autoSpaceDN w:val="0"/>
              <w:adjustRightInd w:val="0"/>
              <w:spacing w:line="276" w:lineRule="auto"/>
              <w:ind w:right="113"/>
              <w:jc w:val="center"/>
              <w:rPr>
                <w:rFonts w:ascii="Times New Roman" w:hAnsi="Times New Roman" w:cs="Times New Roman"/>
                <w:sz w:val="20"/>
                <w:szCs w:val="20"/>
              </w:rPr>
            </w:pPr>
            <w:r w:rsidRPr="00A56C2C">
              <w:rPr>
                <w:rFonts w:ascii="Times New Roman" w:hAnsi="Times New Roman" w:cs="Times New Roman"/>
                <w:sz w:val="20"/>
                <w:szCs w:val="20"/>
              </w:rPr>
              <w:t>42-52</w:t>
            </w:r>
          </w:p>
        </w:tc>
        <w:tc>
          <w:tcPr>
            <w:tcW w:w="912" w:type="dxa"/>
          </w:tcPr>
          <w:p w:rsidR="000E3205" w:rsidRPr="00A56C2C" w:rsidRDefault="00F53540" w:rsidP="00070F3A">
            <w:pPr>
              <w:autoSpaceDE w:val="0"/>
              <w:autoSpaceDN w:val="0"/>
              <w:adjustRightInd w:val="0"/>
              <w:spacing w:line="276" w:lineRule="auto"/>
              <w:ind w:right="113"/>
              <w:jc w:val="center"/>
              <w:rPr>
                <w:rFonts w:ascii="Times New Roman" w:hAnsi="Times New Roman" w:cs="Times New Roman"/>
                <w:sz w:val="20"/>
                <w:szCs w:val="20"/>
              </w:rPr>
            </w:pPr>
            <w:r w:rsidRPr="00A56C2C">
              <w:rPr>
                <w:rFonts w:ascii="Times New Roman" w:hAnsi="Times New Roman" w:cs="Times New Roman"/>
                <w:sz w:val="20"/>
                <w:szCs w:val="20"/>
              </w:rPr>
              <w:t>41</w:t>
            </w:r>
          </w:p>
        </w:tc>
        <w:tc>
          <w:tcPr>
            <w:tcW w:w="1178" w:type="dxa"/>
          </w:tcPr>
          <w:p w:rsidR="000E3205" w:rsidRPr="00A56C2C" w:rsidRDefault="00F53540" w:rsidP="00070F3A">
            <w:pPr>
              <w:autoSpaceDE w:val="0"/>
              <w:autoSpaceDN w:val="0"/>
              <w:adjustRightInd w:val="0"/>
              <w:spacing w:line="276" w:lineRule="auto"/>
              <w:ind w:right="113"/>
              <w:jc w:val="center"/>
              <w:rPr>
                <w:rFonts w:ascii="Times New Roman" w:hAnsi="Times New Roman" w:cs="Times New Roman"/>
                <w:sz w:val="20"/>
                <w:szCs w:val="20"/>
              </w:rPr>
            </w:pPr>
            <w:r w:rsidRPr="00A56C2C">
              <w:rPr>
                <w:rFonts w:ascii="Times New Roman" w:hAnsi="Times New Roman" w:cs="Times New Roman"/>
                <w:sz w:val="20"/>
                <w:szCs w:val="20"/>
              </w:rPr>
              <w:t>3,6500</w:t>
            </w:r>
          </w:p>
        </w:tc>
        <w:tc>
          <w:tcPr>
            <w:tcW w:w="1107" w:type="dxa"/>
          </w:tcPr>
          <w:p w:rsidR="000E3205" w:rsidRPr="00A56C2C" w:rsidRDefault="005740AC" w:rsidP="00070F3A">
            <w:pPr>
              <w:autoSpaceDE w:val="0"/>
              <w:autoSpaceDN w:val="0"/>
              <w:adjustRightInd w:val="0"/>
              <w:spacing w:line="276" w:lineRule="auto"/>
              <w:ind w:right="113"/>
              <w:jc w:val="center"/>
              <w:rPr>
                <w:rFonts w:ascii="Times New Roman" w:hAnsi="Times New Roman" w:cs="Times New Roman"/>
                <w:sz w:val="20"/>
                <w:szCs w:val="20"/>
              </w:rPr>
            </w:pPr>
            <w:r w:rsidRPr="00A56C2C">
              <w:rPr>
                <w:rFonts w:ascii="Times New Roman" w:hAnsi="Times New Roman" w:cs="Times New Roman"/>
                <w:sz w:val="20"/>
                <w:szCs w:val="20"/>
              </w:rPr>
              <w:t>,60052</w:t>
            </w:r>
          </w:p>
        </w:tc>
        <w:tc>
          <w:tcPr>
            <w:tcW w:w="863" w:type="dxa"/>
            <w:vMerge/>
          </w:tcPr>
          <w:p w:rsidR="000E3205" w:rsidRPr="00A56C2C" w:rsidRDefault="000E3205" w:rsidP="00070F3A">
            <w:pPr>
              <w:autoSpaceDE w:val="0"/>
              <w:autoSpaceDN w:val="0"/>
              <w:adjustRightInd w:val="0"/>
              <w:spacing w:line="276" w:lineRule="auto"/>
              <w:ind w:right="113"/>
              <w:jc w:val="center"/>
              <w:rPr>
                <w:rFonts w:ascii="Times New Roman" w:hAnsi="Times New Roman" w:cs="Times New Roman"/>
                <w:sz w:val="20"/>
                <w:szCs w:val="20"/>
              </w:rPr>
            </w:pPr>
          </w:p>
        </w:tc>
        <w:tc>
          <w:tcPr>
            <w:tcW w:w="863" w:type="dxa"/>
            <w:vMerge/>
          </w:tcPr>
          <w:p w:rsidR="000E3205" w:rsidRPr="00A56C2C" w:rsidRDefault="000E3205" w:rsidP="00070F3A">
            <w:pPr>
              <w:autoSpaceDE w:val="0"/>
              <w:autoSpaceDN w:val="0"/>
              <w:adjustRightInd w:val="0"/>
              <w:spacing w:line="276" w:lineRule="auto"/>
              <w:ind w:right="113"/>
              <w:jc w:val="center"/>
              <w:rPr>
                <w:rFonts w:ascii="Times New Roman" w:hAnsi="Times New Roman" w:cs="Times New Roman"/>
                <w:sz w:val="20"/>
                <w:szCs w:val="20"/>
              </w:rPr>
            </w:pPr>
          </w:p>
        </w:tc>
      </w:tr>
      <w:tr w:rsidR="00447EC6" w:rsidRPr="00A56C2C" w:rsidTr="00A738E3">
        <w:tc>
          <w:tcPr>
            <w:tcW w:w="2311" w:type="dxa"/>
            <w:vMerge/>
          </w:tcPr>
          <w:p w:rsidR="000E3205" w:rsidRPr="00A56C2C" w:rsidRDefault="000E3205" w:rsidP="00070F3A">
            <w:pPr>
              <w:autoSpaceDE w:val="0"/>
              <w:autoSpaceDN w:val="0"/>
              <w:adjustRightInd w:val="0"/>
              <w:spacing w:line="276" w:lineRule="auto"/>
              <w:ind w:right="113"/>
              <w:jc w:val="center"/>
              <w:rPr>
                <w:rFonts w:ascii="Times New Roman" w:hAnsi="Times New Roman" w:cs="Times New Roman"/>
                <w:sz w:val="20"/>
                <w:szCs w:val="20"/>
              </w:rPr>
            </w:pPr>
          </w:p>
        </w:tc>
        <w:tc>
          <w:tcPr>
            <w:tcW w:w="1662" w:type="dxa"/>
          </w:tcPr>
          <w:p w:rsidR="000E3205" w:rsidRPr="00A56C2C" w:rsidRDefault="00F53540" w:rsidP="00070F3A">
            <w:pPr>
              <w:autoSpaceDE w:val="0"/>
              <w:autoSpaceDN w:val="0"/>
              <w:adjustRightInd w:val="0"/>
              <w:spacing w:line="276" w:lineRule="auto"/>
              <w:ind w:right="113"/>
              <w:jc w:val="center"/>
              <w:rPr>
                <w:rFonts w:ascii="Times New Roman" w:hAnsi="Times New Roman" w:cs="Times New Roman"/>
                <w:sz w:val="20"/>
                <w:szCs w:val="20"/>
              </w:rPr>
            </w:pPr>
            <w:r w:rsidRPr="00A56C2C">
              <w:rPr>
                <w:rFonts w:ascii="Times New Roman" w:hAnsi="Times New Roman" w:cs="Times New Roman"/>
                <w:sz w:val="20"/>
                <w:szCs w:val="20"/>
              </w:rPr>
              <w:t>53 ve üzeri</w:t>
            </w:r>
          </w:p>
        </w:tc>
        <w:tc>
          <w:tcPr>
            <w:tcW w:w="912" w:type="dxa"/>
          </w:tcPr>
          <w:p w:rsidR="000E3205" w:rsidRPr="00A56C2C" w:rsidRDefault="00F53540" w:rsidP="00070F3A">
            <w:pPr>
              <w:autoSpaceDE w:val="0"/>
              <w:autoSpaceDN w:val="0"/>
              <w:adjustRightInd w:val="0"/>
              <w:spacing w:line="276" w:lineRule="auto"/>
              <w:ind w:right="113"/>
              <w:jc w:val="center"/>
              <w:rPr>
                <w:rFonts w:ascii="Times New Roman" w:hAnsi="Times New Roman" w:cs="Times New Roman"/>
                <w:sz w:val="20"/>
                <w:szCs w:val="20"/>
              </w:rPr>
            </w:pPr>
            <w:r w:rsidRPr="00A56C2C">
              <w:rPr>
                <w:rFonts w:ascii="Times New Roman" w:hAnsi="Times New Roman" w:cs="Times New Roman"/>
                <w:sz w:val="20"/>
                <w:szCs w:val="20"/>
              </w:rPr>
              <w:t>7</w:t>
            </w:r>
          </w:p>
        </w:tc>
        <w:tc>
          <w:tcPr>
            <w:tcW w:w="1178" w:type="dxa"/>
          </w:tcPr>
          <w:p w:rsidR="000E3205" w:rsidRPr="00A56C2C" w:rsidRDefault="00F53540" w:rsidP="00070F3A">
            <w:pPr>
              <w:autoSpaceDE w:val="0"/>
              <w:autoSpaceDN w:val="0"/>
              <w:adjustRightInd w:val="0"/>
              <w:spacing w:line="276" w:lineRule="auto"/>
              <w:ind w:right="113"/>
              <w:jc w:val="center"/>
              <w:rPr>
                <w:rFonts w:ascii="Times New Roman" w:hAnsi="Times New Roman" w:cs="Times New Roman"/>
                <w:sz w:val="20"/>
                <w:szCs w:val="20"/>
              </w:rPr>
            </w:pPr>
            <w:r w:rsidRPr="00A56C2C">
              <w:rPr>
                <w:rFonts w:ascii="Times New Roman" w:hAnsi="Times New Roman" w:cs="Times New Roman"/>
                <w:sz w:val="20"/>
                <w:szCs w:val="20"/>
              </w:rPr>
              <w:t>3,5714</w:t>
            </w:r>
          </w:p>
        </w:tc>
        <w:tc>
          <w:tcPr>
            <w:tcW w:w="1107" w:type="dxa"/>
          </w:tcPr>
          <w:p w:rsidR="000E3205" w:rsidRPr="00A56C2C" w:rsidRDefault="005740AC" w:rsidP="00070F3A">
            <w:pPr>
              <w:autoSpaceDE w:val="0"/>
              <w:autoSpaceDN w:val="0"/>
              <w:adjustRightInd w:val="0"/>
              <w:spacing w:line="276" w:lineRule="auto"/>
              <w:ind w:right="113"/>
              <w:jc w:val="center"/>
              <w:rPr>
                <w:rFonts w:ascii="Times New Roman" w:hAnsi="Times New Roman" w:cs="Times New Roman"/>
                <w:sz w:val="20"/>
                <w:szCs w:val="20"/>
              </w:rPr>
            </w:pPr>
            <w:r w:rsidRPr="00A56C2C">
              <w:rPr>
                <w:rFonts w:ascii="Times New Roman" w:hAnsi="Times New Roman" w:cs="Times New Roman"/>
                <w:sz w:val="20"/>
                <w:szCs w:val="20"/>
              </w:rPr>
              <w:t>,54072</w:t>
            </w:r>
          </w:p>
        </w:tc>
        <w:tc>
          <w:tcPr>
            <w:tcW w:w="863" w:type="dxa"/>
            <w:vMerge/>
          </w:tcPr>
          <w:p w:rsidR="000E3205" w:rsidRPr="00A56C2C" w:rsidRDefault="000E3205" w:rsidP="00070F3A">
            <w:pPr>
              <w:autoSpaceDE w:val="0"/>
              <w:autoSpaceDN w:val="0"/>
              <w:adjustRightInd w:val="0"/>
              <w:spacing w:line="276" w:lineRule="auto"/>
              <w:ind w:right="113"/>
              <w:jc w:val="center"/>
              <w:rPr>
                <w:rFonts w:ascii="Times New Roman" w:hAnsi="Times New Roman" w:cs="Times New Roman"/>
                <w:sz w:val="20"/>
                <w:szCs w:val="20"/>
              </w:rPr>
            </w:pPr>
          </w:p>
        </w:tc>
        <w:tc>
          <w:tcPr>
            <w:tcW w:w="863" w:type="dxa"/>
            <w:vMerge/>
          </w:tcPr>
          <w:p w:rsidR="000E3205" w:rsidRPr="00A56C2C" w:rsidRDefault="000E3205" w:rsidP="00070F3A">
            <w:pPr>
              <w:autoSpaceDE w:val="0"/>
              <w:autoSpaceDN w:val="0"/>
              <w:adjustRightInd w:val="0"/>
              <w:spacing w:line="276" w:lineRule="auto"/>
              <w:ind w:right="113"/>
              <w:jc w:val="center"/>
              <w:rPr>
                <w:rFonts w:ascii="Times New Roman" w:hAnsi="Times New Roman" w:cs="Times New Roman"/>
                <w:sz w:val="20"/>
                <w:szCs w:val="20"/>
              </w:rPr>
            </w:pPr>
          </w:p>
        </w:tc>
      </w:tr>
      <w:tr w:rsidR="000E3205" w:rsidRPr="00A56C2C" w:rsidTr="00A738E3">
        <w:tc>
          <w:tcPr>
            <w:tcW w:w="8896" w:type="dxa"/>
            <w:gridSpan w:val="7"/>
          </w:tcPr>
          <w:p w:rsidR="000E3205" w:rsidRPr="00A56C2C" w:rsidRDefault="000E3205" w:rsidP="00070F3A">
            <w:pPr>
              <w:autoSpaceDE w:val="0"/>
              <w:autoSpaceDN w:val="0"/>
              <w:adjustRightInd w:val="0"/>
              <w:spacing w:line="276" w:lineRule="auto"/>
              <w:ind w:right="113"/>
              <w:jc w:val="center"/>
              <w:rPr>
                <w:rFonts w:ascii="Times New Roman" w:hAnsi="Times New Roman" w:cs="Times New Roman"/>
                <w:sz w:val="20"/>
                <w:szCs w:val="20"/>
              </w:rPr>
            </w:pPr>
          </w:p>
        </w:tc>
      </w:tr>
      <w:tr w:rsidR="00447EC6" w:rsidRPr="00A56C2C" w:rsidTr="00A738E3">
        <w:tc>
          <w:tcPr>
            <w:tcW w:w="2311" w:type="dxa"/>
            <w:vMerge w:val="restart"/>
          </w:tcPr>
          <w:p w:rsidR="000E3205" w:rsidRPr="00A56C2C" w:rsidRDefault="000E3205" w:rsidP="00070F3A">
            <w:pPr>
              <w:autoSpaceDE w:val="0"/>
              <w:autoSpaceDN w:val="0"/>
              <w:adjustRightInd w:val="0"/>
              <w:spacing w:line="276" w:lineRule="auto"/>
              <w:ind w:right="113"/>
              <w:jc w:val="center"/>
              <w:rPr>
                <w:rFonts w:ascii="Times New Roman" w:hAnsi="Times New Roman" w:cs="Times New Roman"/>
                <w:sz w:val="20"/>
                <w:szCs w:val="20"/>
              </w:rPr>
            </w:pPr>
            <w:r w:rsidRPr="00A56C2C">
              <w:rPr>
                <w:rFonts w:ascii="Times New Roman" w:hAnsi="Times New Roman" w:cs="Times New Roman"/>
                <w:b/>
                <w:sz w:val="20"/>
                <w:szCs w:val="20"/>
              </w:rPr>
              <w:t>Turizm Eğitimi Veren Akademisyenlerin İş Tatmin Düzeyleri</w:t>
            </w:r>
          </w:p>
        </w:tc>
        <w:tc>
          <w:tcPr>
            <w:tcW w:w="1662" w:type="dxa"/>
          </w:tcPr>
          <w:p w:rsidR="000E3205" w:rsidRPr="00A56C2C" w:rsidRDefault="000E3205" w:rsidP="00070F3A">
            <w:pPr>
              <w:autoSpaceDE w:val="0"/>
              <w:autoSpaceDN w:val="0"/>
              <w:adjustRightInd w:val="0"/>
              <w:spacing w:line="276" w:lineRule="auto"/>
              <w:ind w:right="113"/>
              <w:jc w:val="center"/>
              <w:rPr>
                <w:rFonts w:ascii="Times New Roman" w:hAnsi="Times New Roman" w:cs="Times New Roman"/>
                <w:b/>
                <w:sz w:val="20"/>
                <w:szCs w:val="20"/>
              </w:rPr>
            </w:pPr>
            <w:r w:rsidRPr="00A56C2C">
              <w:rPr>
                <w:rFonts w:ascii="Times New Roman" w:hAnsi="Times New Roman" w:cs="Times New Roman"/>
                <w:b/>
                <w:sz w:val="20"/>
                <w:szCs w:val="20"/>
              </w:rPr>
              <w:t>Eğitim Durumu</w:t>
            </w:r>
          </w:p>
        </w:tc>
        <w:tc>
          <w:tcPr>
            <w:tcW w:w="912" w:type="dxa"/>
          </w:tcPr>
          <w:p w:rsidR="000E3205" w:rsidRPr="00A56C2C" w:rsidRDefault="000E3205" w:rsidP="00070F3A">
            <w:pPr>
              <w:autoSpaceDE w:val="0"/>
              <w:autoSpaceDN w:val="0"/>
              <w:adjustRightInd w:val="0"/>
              <w:spacing w:line="276" w:lineRule="auto"/>
              <w:ind w:right="113"/>
              <w:jc w:val="center"/>
              <w:rPr>
                <w:rFonts w:ascii="Times New Roman" w:hAnsi="Times New Roman" w:cs="Times New Roman"/>
                <w:b/>
                <w:sz w:val="20"/>
                <w:szCs w:val="20"/>
              </w:rPr>
            </w:pPr>
            <w:r w:rsidRPr="00A56C2C">
              <w:rPr>
                <w:rFonts w:ascii="Times New Roman" w:hAnsi="Times New Roman" w:cs="Times New Roman"/>
                <w:b/>
                <w:sz w:val="20"/>
                <w:szCs w:val="20"/>
              </w:rPr>
              <w:t>N=207</w:t>
            </w:r>
          </w:p>
        </w:tc>
        <w:tc>
          <w:tcPr>
            <w:tcW w:w="1178" w:type="dxa"/>
          </w:tcPr>
          <w:p w:rsidR="000E3205" w:rsidRPr="00A56C2C" w:rsidRDefault="000E3205" w:rsidP="00070F3A">
            <w:pPr>
              <w:autoSpaceDE w:val="0"/>
              <w:autoSpaceDN w:val="0"/>
              <w:adjustRightInd w:val="0"/>
              <w:spacing w:line="276" w:lineRule="auto"/>
              <w:ind w:right="113"/>
              <w:jc w:val="center"/>
              <w:rPr>
                <w:rFonts w:ascii="Times New Roman" w:hAnsi="Times New Roman" w:cs="Times New Roman"/>
                <w:b/>
                <w:sz w:val="20"/>
                <w:szCs w:val="20"/>
              </w:rPr>
            </w:pPr>
            <w:r w:rsidRPr="00A56C2C">
              <w:rPr>
                <w:rFonts w:ascii="Times New Roman" w:hAnsi="Times New Roman" w:cs="Times New Roman"/>
                <w:b/>
                <w:sz w:val="20"/>
                <w:szCs w:val="20"/>
              </w:rPr>
              <w:t>Ortalama</w:t>
            </w:r>
          </w:p>
        </w:tc>
        <w:tc>
          <w:tcPr>
            <w:tcW w:w="1107" w:type="dxa"/>
          </w:tcPr>
          <w:p w:rsidR="000E3205" w:rsidRPr="00A56C2C" w:rsidRDefault="000E3205" w:rsidP="00070F3A">
            <w:pPr>
              <w:autoSpaceDE w:val="0"/>
              <w:autoSpaceDN w:val="0"/>
              <w:adjustRightInd w:val="0"/>
              <w:spacing w:line="276" w:lineRule="auto"/>
              <w:ind w:right="113"/>
              <w:jc w:val="center"/>
              <w:rPr>
                <w:rFonts w:ascii="Times New Roman" w:hAnsi="Times New Roman" w:cs="Times New Roman"/>
                <w:b/>
                <w:sz w:val="20"/>
                <w:szCs w:val="20"/>
              </w:rPr>
            </w:pPr>
            <w:r w:rsidRPr="00A56C2C">
              <w:rPr>
                <w:rFonts w:ascii="Times New Roman" w:hAnsi="Times New Roman" w:cs="Times New Roman"/>
                <w:b/>
                <w:sz w:val="20"/>
                <w:szCs w:val="20"/>
              </w:rPr>
              <w:t>Standart Sapma</w:t>
            </w:r>
          </w:p>
        </w:tc>
        <w:tc>
          <w:tcPr>
            <w:tcW w:w="863" w:type="dxa"/>
          </w:tcPr>
          <w:p w:rsidR="000E3205" w:rsidRPr="00A56C2C" w:rsidRDefault="00A738E3" w:rsidP="00070F3A">
            <w:pPr>
              <w:autoSpaceDE w:val="0"/>
              <w:autoSpaceDN w:val="0"/>
              <w:adjustRightInd w:val="0"/>
              <w:spacing w:line="276" w:lineRule="auto"/>
              <w:ind w:right="113"/>
              <w:jc w:val="center"/>
              <w:rPr>
                <w:rFonts w:ascii="Times New Roman" w:hAnsi="Times New Roman" w:cs="Times New Roman"/>
                <w:b/>
                <w:sz w:val="20"/>
                <w:szCs w:val="20"/>
              </w:rPr>
            </w:pPr>
            <w:r>
              <w:rPr>
                <w:rFonts w:ascii="Times New Roman" w:hAnsi="Times New Roman" w:cs="Times New Roman"/>
                <w:b/>
                <w:sz w:val="20"/>
                <w:szCs w:val="20"/>
              </w:rPr>
              <w:t>F</w:t>
            </w:r>
            <w:r w:rsidR="00AB43DC">
              <w:rPr>
                <w:rFonts w:ascii="Times New Roman" w:hAnsi="Times New Roman" w:cs="Times New Roman"/>
                <w:b/>
                <w:sz w:val="20"/>
                <w:szCs w:val="20"/>
              </w:rPr>
              <w:t xml:space="preserve"> D</w:t>
            </w:r>
            <w:r w:rsidR="000E3205" w:rsidRPr="00A56C2C">
              <w:rPr>
                <w:rFonts w:ascii="Times New Roman" w:hAnsi="Times New Roman" w:cs="Times New Roman"/>
                <w:b/>
                <w:sz w:val="20"/>
                <w:szCs w:val="20"/>
              </w:rPr>
              <w:t>eğeri</w:t>
            </w:r>
          </w:p>
        </w:tc>
        <w:tc>
          <w:tcPr>
            <w:tcW w:w="863" w:type="dxa"/>
          </w:tcPr>
          <w:p w:rsidR="000E3205" w:rsidRPr="00A56C2C" w:rsidRDefault="00AB43DC" w:rsidP="00070F3A">
            <w:pPr>
              <w:autoSpaceDE w:val="0"/>
              <w:autoSpaceDN w:val="0"/>
              <w:adjustRightInd w:val="0"/>
              <w:spacing w:line="276" w:lineRule="auto"/>
              <w:ind w:right="113"/>
              <w:jc w:val="center"/>
              <w:rPr>
                <w:rFonts w:ascii="Times New Roman" w:hAnsi="Times New Roman" w:cs="Times New Roman"/>
                <w:b/>
                <w:sz w:val="20"/>
                <w:szCs w:val="20"/>
              </w:rPr>
            </w:pPr>
            <w:r>
              <w:rPr>
                <w:rFonts w:ascii="Times New Roman" w:hAnsi="Times New Roman" w:cs="Times New Roman"/>
                <w:b/>
                <w:sz w:val="20"/>
                <w:szCs w:val="20"/>
              </w:rPr>
              <w:t>P D</w:t>
            </w:r>
            <w:r w:rsidR="000E3205" w:rsidRPr="00A56C2C">
              <w:rPr>
                <w:rFonts w:ascii="Times New Roman" w:hAnsi="Times New Roman" w:cs="Times New Roman"/>
                <w:b/>
                <w:sz w:val="20"/>
                <w:szCs w:val="20"/>
              </w:rPr>
              <w:t>eğeri</w:t>
            </w:r>
          </w:p>
        </w:tc>
      </w:tr>
      <w:tr w:rsidR="00447EC6" w:rsidRPr="00A56C2C" w:rsidTr="00A738E3">
        <w:tc>
          <w:tcPr>
            <w:tcW w:w="2311" w:type="dxa"/>
            <w:vMerge/>
          </w:tcPr>
          <w:p w:rsidR="000E3205" w:rsidRPr="00A56C2C" w:rsidRDefault="000E3205" w:rsidP="00070F3A">
            <w:pPr>
              <w:autoSpaceDE w:val="0"/>
              <w:autoSpaceDN w:val="0"/>
              <w:adjustRightInd w:val="0"/>
              <w:spacing w:line="276" w:lineRule="auto"/>
              <w:ind w:right="113"/>
              <w:jc w:val="center"/>
              <w:rPr>
                <w:rFonts w:ascii="Times New Roman" w:hAnsi="Times New Roman" w:cs="Times New Roman"/>
                <w:sz w:val="20"/>
                <w:szCs w:val="20"/>
              </w:rPr>
            </w:pPr>
          </w:p>
        </w:tc>
        <w:tc>
          <w:tcPr>
            <w:tcW w:w="1662" w:type="dxa"/>
          </w:tcPr>
          <w:p w:rsidR="000E3205" w:rsidRPr="00A56C2C" w:rsidRDefault="000E3205" w:rsidP="00070F3A">
            <w:pPr>
              <w:autoSpaceDE w:val="0"/>
              <w:autoSpaceDN w:val="0"/>
              <w:adjustRightInd w:val="0"/>
              <w:spacing w:line="276" w:lineRule="auto"/>
              <w:ind w:right="113"/>
              <w:jc w:val="center"/>
              <w:rPr>
                <w:rFonts w:ascii="Times New Roman" w:hAnsi="Times New Roman" w:cs="Times New Roman"/>
                <w:sz w:val="20"/>
                <w:szCs w:val="20"/>
              </w:rPr>
            </w:pPr>
            <w:r w:rsidRPr="00A56C2C">
              <w:rPr>
                <w:rFonts w:ascii="Times New Roman" w:hAnsi="Times New Roman" w:cs="Times New Roman"/>
                <w:sz w:val="20"/>
                <w:szCs w:val="20"/>
              </w:rPr>
              <w:t>Lisans</w:t>
            </w:r>
          </w:p>
        </w:tc>
        <w:tc>
          <w:tcPr>
            <w:tcW w:w="912" w:type="dxa"/>
          </w:tcPr>
          <w:p w:rsidR="000E3205" w:rsidRPr="00A56C2C" w:rsidRDefault="005740AC" w:rsidP="00070F3A">
            <w:pPr>
              <w:autoSpaceDE w:val="0"/>
              <w:autoSpaceDN w:val="0"/>
              <w:adjustRightInd w:val="0"/>
              <w:spacing w:line="276" w:lineRule="auto"/>
              <w:ind w:right="113"/>
              <w:jc w:val="center"/>
              <w:rPr>
                <w:rFonts w:ascii="Times New Roman" w:hAnsi="Times New Roman" w:cs="Times New Roman"/>
                <w:sz w:val="20"/>
                <w:szCs w:val="20"/>
              </w:rPr>
            </w:pPr>
            <w:r w:rsidRPr="00A56C2C">
              <w:rPr>
                <w:rFonts w:ascii="Times New Roman" w:hAnsi="Times New Roman" w:cs="Times New Roman"/>
                <w:sz w:val="20"/>
                <w:szCs w:val="20"/>
              </w:rPr>
              <w:t>14</w:t>
            </w:r>
          </w:p>
        </w:tc>
        <w:tc>
          <w:tcPr>
            <w:tcW w:w="1178" w:type="dxa"/>
          </w:tcPr>
          <w:p w:rsidR="000E3205" w:rsidRPr="00A56C2C" w:rsidRDefault="005740AC" w:rsidP="00070F3A">
            <w:pPr>
              <w:autoSpaceDE w:val="0"/>
              <w:autoSpaceDN w:val="0"/>
              <w:adjustRightInd w:val="0"/>
              <w:spacing w:line="276" w:lineRule="auto"/>
              <w:ind w:right="113"/>
              <w:jc w:val="center"/>
              <w:rPr>
                <w:rFonts w:ascii="Times New Roman" w:hAnsi="Times New Roman" w:cs="Times New Roman"/>
                <w:sz w:val="20"/>
                <w:szCs w:val="20"/>
              </w:rPr>
            </w:pPr>
            <w:r w:rsidRPr="00A56C2C">
              <w:rPr>
                <w:rFonts w:ascii="Times New Roman" w:hAnsi="Times New Roman" w:cs="Times New Roman"/>
                <w:sz w:val="20"/>
                <w:szCs w:val="20"/>
              </w:rPr>
              <w:t>3,4643</w:t>
            </w:r>
          </w:p>
        </w:tc>
        <w:tc>
          <w:tcPr>
            <w:tcW w:w="1107" w:type="dxa"/>
          </w:tcPr>
          <w:p w:rsidR="000E3205" w:rsidRPr="00A56C2C" w:rsidRDefault="005740AC" w:rsidP="00070F3A">
            <w:pPr>
              <w:autoSpaceDE w:val="0"/>
              <w:autoSpaceDN w:val="0"/>
              <w:adjustRightInd w:val="0"/>
              <w:spacing w:line="276" w:lineRule="auto"/>
              <w:ind w:right="113"/>
              <w:jc w:val="center"/>
              <w:rPr>
                <w:rFonts w:ascii="Times New Roman" w:hAnsi="Times New Roman" w:cs="Times New Roman"/>
                <w:sz w:val="20"/>
                <w:szCs w:val="20"/>
              </w:rPr>
            </w:pPr>
            <w:r w:rsidRPr="00A56C2C">
              <w:rPr>
                <w:rFonts w:ascii="Times New Roman" w:hAnsi="Times New Roman" w:cs="Times New Roman"/>
                <w:sz w:val="20"/>
                <w:szCs w:val="20"/>
              </w:rPr>
              <w:t>,40212</w:t>
            </w:r>
          </w:p>
        </w:tc>
        <w:tc>
          <w:tcPr>
            <w:tcW w:w="863" w:type="dxa"/>
            <w:vMerge w:val="restart"/>
          </w:tcPr>
          <w:p w:rsidR="000E3205" w:rsidRPr="00A56C2C" w:rsidRDefault="000E3205" w:rsidP="00070F3A">
            <w:pPr>
              <w:autoSpaceDE w:val="0"/>
              <w:autoSpaceDN w:val="0"/>
              <w:adjustRightInd w:val="0"/>
              <w:spacing w:line="276" w:lineRule="auto"/>
              <w:ind w:right="113"/>
              <w:jc w:val="center"/>
              <w:rPr>
                <w:rFonts w:ascii="Times New Roman" w:hAnsi="Times New Roman" w:cs="Times New Roman"/>
                <w:sz w:val="20"/>
                <w:szCs w:val="20"/>
              </w:rPr>
            </w:pPr>
          </w:p>
          <w:p w:rsidR="005740AC" w:rsidRPr="00A56C2C" w:rsidRDefault="005740AC" w:rsidP="00070F3A">
            <w:pPr>
              <w:autoSpaceDE w:val="0"/>
              <w:autoSpaceDN w:val="0"/>
              <w:adjustRightInd w:val="0"/>
              <w:spacing w:line="276" w:lineRule="auto"/>
              <w:ind w:right="113"/>
              <w:jc w:val="center"/>
              <w:rPr>
                <w:rFonts w:ascii="Times New Roman" w:hAnsi="Times New Roman" w:cs="Times New Roman"/>
                <w:sz w:val="20"/>
                <w:szCs w:val="20"/>
              </w:rPr>
            </w:pPr>
            <w:r w:rsidRPr="00A56C2C">
              <w:rPr>
                <w:rFonts w:ascii="Times New Roman" w:hAnsi="Times New Roman" w:cs="Times New Roman"/>
                <w:sz w:val="20"/>
                <w:szCs w:val="20"/>
              </w:rPr>
              <w:t>,919</w:t>
            </w:r>
          </w:p>
        </w:tc>
        <w:tc>
          <w:tcPr>
            <w:tcW w:w="863" w:type="dxa"/>
            <w:vMerge w:val="restart"/>
          </w:tcPr>
          <w:p w:rsidR="000E3205" w:rsidRPr="00A56C2C" w:rsidRDefault="000E3205" w:rsidP="00070F3A">
            <w:pPr>
              <w:autoSpaceDE w:val="0"/>
              <w:autoSpaceDN w:val="0"/>
              <w:adjustRightInd w:val="0"/>
              <w:spacing w:line="276" w:lineRule="auto"/>
              <w:ind w:right="113"/>
              <w:jc w:val="center"/>
              <w:rPr>
                <w:rFonts w:ascii="Times New Roman" w:hAnsi="Times New Roman" w:cs="Times New Roman"/>
                <w:b/>
                <w:sz w:val="20"/>
                <w:szCs w:val="20"/>
              </w:rPr>
            </w:pPr>
          </w:p>
          <w:p w:rsidR="005740AC" w:rsidRPr="00A56C2C" w:rsidRDefault="005740AC" w:rsidP="00070F3A">
            <w:pPr>
              <w:autoSpaceDE w:val="0"/>
              <w:autoSpaceDN w:val="0"/>
              <w:adjustRightInd w:val="0"/>
              <w:spacing w:line="276" w:lineRule="auto"/>
              <w:ind w:right="113"/>
              <w:jc w:val="center"/>
              <w:rPr>
                <w:rFonts w:ascii="Times New Roman" w:hAnsi="Times New Roman" w:cs="Times New Roman"/>
                <w:sz w:val="20"/>
                <w:szCs w:val="20"/>
              </w:rPr>
            </w:pPr>
            <w:r w:rsidRPr="00A56C2C">
              <w:rPr>
                <w:rFonts w:ascii="Times New Roman" w:hAnsi="Times New Roman" w:cs="Times New Roman"/>
                <w:sz w:val="20"/>
                <w:szCs w:val="20"/>
              </w:rPr>
              <w:t>,401</w:t>
            </w:r>
          </w:p>
        </w:tc>
      </w:tr>
      <w:tr w:rsidR="00447EC6" w:rsidRPr="00A56C2C" w:rsidTr="00A738E3">
        <w:tc>
          <w:tcPr>
            <w:tcW w:w="2311" w:type="dxa"/>
            <w:vMerge/>
          </w:tcPr>
          <w:p w:rsidR="000E3205" w:rsidRPr="00A56C2C" w:rsidRDefault="000E3205" w:rsidP="00070F3A">
            <w:pPr>
              <w:autoSpaceDE w:val="0"/>
              <w:autoSpaceDN w:val="0"/>
              <w:adjustRightInd w:val="0"/>
              <w:spacing w:line="276" w:lineRule="auto"/>
              <w:ind w:right="113"/>
              <w:jc w:val="center"/>
              <w:rPr>
                <w:rFonts w:ascii="Times New Roman" w:hAnsi="Times New Roman" w:cs="Times New Roman"/>
                <w:sz w:val="20"/>
                <w:szCs w:val="20"/>
              </w:rPr>
            </w:pPr>
          </w:p>
        </w:tc>
        <w:tc>
          <w:tcPr>
            <w:tcW w:w="1662" w:type="dxa"/>
          </w:tcPr>
          <w:p w:rsidR="000E3205" w:rsidRPr="00A56C2C" w:rsidRDefault="000E3205" w:rsidP="00083F76">
            <w:pPr>
              <w:autoSpaceDE w:val="0"/>
              <w:autoSpaceDN w:val="0"/>
              <w:adjustRightInd w:val="0"/>
              <w:spacing w:line="276" w:lineRule="auto"/>
              <w:ind w:right="113"/>
              <w:jc w:val="center"/>
              <w:rPr>
                <w:rFonts w:ascii="Times New Roman" w:hAnsi="Times New Roman" w:cs="Times New Roman"/>
                <w:sz w:val="20"/>
                <w:szCs w:val="20"/>
              </w:rPr>
            </w:pPr>
            <w:r w:rsidRPr="00A56C2C">
              <w:rPr>
                <w:rFonts w:ascii="Times New Roman" w:hAnsi="Times New Roman" w:cs="Times New Roman"/>
                <w:sz w:val="20"/>
                <w:szCs w:val="20"/>
              </w:rPr>
              <w:t>Yüksek</w:t>
            </w:r>
            <w:r w:rsidR="00083F76">
              <w:rPr>
                <w:rFonts w:ascii="Times New Roman" w:hAnsi="Times New Roman" w:cs="Times New Roman"/>
                <w:sz w:val="20"/>
                <w:szCs w:val="20"/>
              </w:rPr>
              <w:t xml:space="preserve"> L</w:t>
            </w:r>
            <w:r w:rsidRPr="00A56C2C">
              <w:rPr>
                <w:rFonts w:ascii="Times New Roman" w:hAnsi="Times New Roman" w:cs="Times New Roman"/>
                <w:sz w:val="20"/>
                <w:szCs w:val="20"/>
              </w:rPr>
              <w:t>isans</w:t>
            </w:r>
          </w:p>
        </w:tc>
        <w:tc>
          <w:tcPr>
            <w:tcW w:w="912" w:type="dxa"/>
          </w:tcPr>
          <w:p w:rsidR="000E3205" w:rsidRPr="00A56C2C" w:rsidRDefault="005740AC" w:rsidP="00070F3A">
            <w:pPr>
              <w:autoSpaceDE w:val="0"/>
              <w:autoSpaceDN w:val="0"/>
              <w:adjustRightInd w:val="0"/>
              <w:spacing w:line="276" w:lineRule="auto"/>
              <w:ind w:right="113"/>
              <w:jc w:val="center"/>
              <w:rPr>
                <w:rFonts w:ascii="Times New Roman" w:hAnsi="Times New Roman" w:cs="Times New Roman"/>
                <w:sz w:val="20"/>
                <w:szCs w:val="20"/>
              </w:rPr>
            </w:pPr>
            <w:r w:rsidRPr="00A56C2C">
              <w:rPr>
                <w:rFonts w:ascii="Times New Roman" w:hAnsi="Times New Roman" w:cs="Times New Roman"/>
                <w:sz w:val="20"/>
                <w:szCs w:val="20"/>
              </w:rPr>
              <w:t>73</w:t>
            </w:r>
          </w:p>
        </w:tc>
        <w:tc>
          <w:tcPr>
            <w:tcW w:w="1178" w:type="dxa"/>
          </w:tcPr>
          <w:p w:rsidR="000E3205" w:rsidRPr="00A56C2C" w:rsidRDefault="005740AC" w:rsidP="00070F3A">
            <w:pPr>
              <w:autoSpaceDE w:val="0"/>
              <w:autoSpaceDN w:val="0"/>
              <w:adjustRightInd w:val="0"/>
              <w:spacing w:line="276" w:lineRule="auto"/>
              <w:ind w:right="113"/>
              <w:jc w:val="center"/>
              <w:rPr>
                <w:rFonts w:ascii="Times New Roman" w:hAnsi="Times New Roman" w:cs="Times New Roman"/>
                <w:sz w:val="20"/>
                <w:szCs w:val="20"/>
              </w:rPr>
            </w:pPr>
            <w:r w:rsidRPr="00A56C2C">
              <w:rPr>
                <w:rFonts w:ascii="Times New Roman" w:hAnsi="Times New Roman" w:cs="Times New Roman"/>
                <w:sz w:val="20"/>
                <w:szCs w:val="20"/>
              </w:rPr>
              <w:t>3,7075</w:t>
            </w:r>
          </w:p>
        </w:tc>
        <w:tc>
          <w:tcPr>
            <w:tcW w:w="1107" w:type="dxa"/>
          </w:tcPr>
          <w:p w:rsidR="000E3205" w:rsidRPr="00A56C2C" w:rsidRDefault="005740AC" w:rsidP="00070F3A">
            <w:pPr>
              <w:autoSpaceDE w:val="0"/>
              <w:autoSpaceDN w:val="0"/>
              <w:adjustRightInd w:val="0"/>
              <w:spacing w:line="276" w:lineRule="auto"/>
              <w:ind w:right="113"/>
              <w:jc w:val="center"/>
              <w:rPr>
                <w:rFonts w:ascii="Times New Roman" w:hAnsi="Times New Roman" w:cs="Times New Roman"/>
                <w:sz w:val="20"/>
                <w:szCs w:val="20"/>
              </w:rPr>
            </w:pPr>
            <w:r w:rsidRPr="00A56C2C">
              <w:rPr>
                <w:rFonts w:ascii="Times New Roman" w:hAnsi="Times New Roman" w:cs="Times New Roman"/>
                <w:sz w:val="20"/>
                <w:szCs w:val="20"/>
              </w:rPr>
              <w:t>,60894</w:t>
            </w:r>
          </w:p>
        </w:tc>
        <w:tc>
          <w:tcPr>
            <w:tcW w:w="863" w:type="dxa"/>
            <w:vMerge/>
          </w:tcPr>
          <w:p w:rsidR="000E3205" w:rsidRPr="00A56C2C" w:rsidRDefault="000E3205" w:rsidP="00070F3A">
            <w:pPr>
              <w:autoSpaceDE w:val="0"/>
              <w:autoSpaceDN w:val="0"/>
              <w:adjustRightInd w:val="0"/>
              <w:spacing w:line="276" w:lineRule="auto"/>
              <w:ind w:right="113"/>
              <w:jc w:val="center"/>
              <w:rPr>
                <w:rFonts w:ascii="Times New Roman" w:hAnsi="Times New Roman" w:cs="Times New Roman"/>
                <w:sz w:val="20"/>
                <w:szCs w:val="20"/>
              </w:rPr>
            </w:pPr>
          </w:p>
        </w:tc>
        <w:tc>
          <w:tcPr>
            <w:tcW w:w="863" w:type="dxa"/>
            <w:vMerge/>
          </w:tcPr>
          <w:p w:rsidR="000E3205" w:rsidRPr="00A56C2C" w:rsidRDefault="000E3205" w:rsidP="00070F3A">
            <w:pPr>
              <w:autoSpaceDE w:val="0"/>
              <w:autoSpaceDN w:val="0"/>
              <w:adjustRightInd w:val="0"/>
              <w:spacing w:line="276" w:lineRule="auto"/>
              <w:ind w:right="113"/>
              <w:jc w:val="center"/>
              <w:rPr>
                <w:rFonts w:ascii="Times New Roman" w:hAnsi="Times New Roman" w:cs="Times New Roman"/>
                <w:b/>
                <w:sz w:val="20"/>
                <w:szCs w:val="20"/>
              </w:rPr>
            </w:pPr>
          </w:p>
        </w:tc>
      </w:tr>
      <w:tr w:rsidR="00447EC6" w:rsidRPr="00A56C2C" w:rsidTr="00A738E3">
        <w:trPr>
          <w:trHeight w:val="291"/>
        </w:trPr>
        <w:tc>
          <w:tcPr>
            <w:tcW w:w="2311" w:type="dxa"/>
            <w:vMerge/>
          </w:tcPr>
          <w:p w:rsidR="000E3205" w:rsidRPr="00A56C2C" w:rsidRDefault="000E3205" w:rsidP="00070F3A">
            <w:pPr>
              <w:autoSpaceDE w:val="0"/>
              <w:autoSpaceDN w:val="0"/>
              <w:adjustRightInd w:val="0"/>
              <w:spacing w:line="276" w:lineRule="auto"/>
              <w:ind w:right="113"/>
              <w:jc w:val="center"/>
              <w:rPr>
                <w:rFonts w:ascii="Times New Roman" w:hAnsi="Times New Roman" w:cs="Times New Roman"/>
                <w:sz w:val="20"/>
                <w:szCs w:val="20"/>
              </w:rPr>
            </w:pPr>
          </w:p>
        </w:tc>
        <w:tc>
          <w:tcPr>
            <w:tcW w:w="1662" w:type="dxa"/>
          </w:tcPr>
          <w:p w:rsidR="000E3205" w:rsidRPr="00A56C2C" w:rsidRDefault="000E3205" w:rsidP="00070F3A">
            <w:pPr>
              <w:autoSpaceDE w:val="0"/>
              <w:autoSpaceDN w:val="0"/>
              <w:adjustRightInd w:val="0"/>
              <w:spacing w:line="276" w:lineRule="auto"/>
              <w:ind w:right="113"/>
              <w:jc w:val="center"/>
              <w:rPr>
                <w:rFonts w:ascii="Times New Roman" w:hAnsi="Times New Roman" w:cs="Times New Roman"/>
                <w:sz w:val="20"/>
                <w:szCs w:val="20"/>
              </w:rPr>
            </w:pPr>
            <w:r w:rsidRPr="00A56C2C">
              <w:rPr>
                <w:rFonts w:ascii="Times New Roman" w:hAnsi="Times New Roman" w:cs="Times New Roman"/>
                <w:sz w:val="20"/>
                <w:szCs w:val="20"/>
              </w:rPr>
              <w:t>Doktora</w:t>
            </w:r>
          </w:p>
        </w:tc>
        <w:tc>
          <w:tcPr>
            <w:tcW w:w="912" w:type="dxa"/>
          </w:tcPr>
          <w:p w:rsidR="000E3205" w:rsidRPr="00A56C2C" w:rsidRDefault="005740AC" w:rsidP="00070F3A">
            <w:pPr>
              <w:autoSpaceDE w:val="0"/>
              <w:autoSpaceDN w:val="0"/>
              <w:adjustRightInd w:val="0"/>
              <w:spacing w:line="276" w:lineRule="auto"/>
              <w:ind w:right="113"/>
              <w:jc w:val="center"/>
              <w:rPr>
                <w:rFonts w:ascii="Times New Roman" w:hAnsi="Times New Roman" w:cs="Times New Roman"/>
                <w:sz w:val="20"/>
                <w:szCs w:val="20"/>
              </w:rPr>
            </w:pPr>
            <w:r w:rsidRPr="00A56C2C">
              <w:rPr>
                <w:rFonts w:ascii="Times New Roman" w:hAnsi="Times New Roman" w:cs="Times New Roman"/>
                <w:sz w:val="20"/>
                <w:szCs w:val="20"/>
              </w:rPr>
              <w:t>120</w:t>
            </w:r>
          </w:p>
        </w:tc>
        <w:tc>
          <w:tcPr>
            <w:tcW w:w="1178" w:type="dxa"/>
          </w:tcPr>
          <w:p w:rsidR="000E3205" w:rsidRPr="00A56C2C" w:rsidRDefault="005740AC" w:rsidP="00070F3A">
            <w:pPr>
              <w:autoSpaceDE w:val="0"/>
              <w:autoSpaceDN w:val="0"/>
              <w:adjustRightInd w:val="0"/>
              <w:spacing w:line="276" w:lineRule="auto"/>
              <w:ind w:right="113"/>
              <w:jc w:val="center"/>
              <w:rPr>
                <w:rFonts w:ascii="Times New Roman" w:hAnsi="Times New Roman" w:cs="Times New Roman"/>
                <w:sz w:val="20"/>
                <w:szCs w:val="20"/>
              </w:rPr>
            </w:pPr>
            <w:r w:rsidRPr="00A56C2C">
              <w:rPr>
                <w:rFonts w:ascii="Times New Roman" w:hAnsi="Times New Roman" w:cs="Times New Roman"/>
                <w:sz w:val="20"/>
                <w:szCs w:val="20"/>
              </w:rPr>
              <w:t>3,6404</w:t>
            </w:r>
          </w:p>
        </w:tc>
        <w:tc>
          <w:tcPr>
            <w:tcW w:w="1107" w:type="dxa"/>
          </w:tcPr>
          <w:p w:rsidR="000E3205" w:rsidRPr="00A56C2C" w:rsidRDefault="005740AC" w:rsidP="00070F3A">
            <w:pPr>
              <w:autoSpaceDE w:val="0"/>
              <w:autoSpaceDN w:val="0"/>
              <w:adjustRightInd w:val="0"/>
              <w:spacing w:line="276" w:lineRule="auto"/>
              <w:ind w:right="113"/>
              <w:jc w:val="center"/>
              <w:rPr>
                <w:rFonts w:ascii="Times New Roman" w:hAnsi="Times New Roman" w:cs="Times New Roman"/>
                <w:sz w:val="20"/>
                <w:szCs w:val="20"/>
              </w:rPr>
            </w:pPr>
            <w:r w:rsidRPr="00A56C2C">
              <w:rPr>
                <w:rFonts w:ascii="Times New Roman" w:hAnsi="Times New Roman" w:cs="Times New Roman"/>
                <w:sz w:val="20"/>
                <w:szCs w:val="20"/>
              </w:rPr>
              <w:t>,66574</w:t>
            </w:r>
          </w:p>
        </w:tc>
        <w:tc>
          <w:tcPr>
            <w:tcW w:w="863" w:type="dxa"/>
            <w:vMerge/>
          </w:tcPr>
          <w:p w:rsidR="000E3205" w:rsidRPr="00A56C2C" w:rsidRDefault="000E3205" w:rsidP="00070F3A">
            <w:pPr>
              <w:autoSpaceDE w:val="0"/>
              <w:autoSpaceDN w:val="0"/>
              <w:adjustRightInd w:val="0"/>
              <w:spacing w:line="276" w:lineRule="auto"/>
              <w:ind w:right="113"/>
              <w:jc w:val="center"/>
              <w:rPr>
                <w:rFonts w:ascii="Times New Roman" w:hAnsi="Times New Roman" w:cs="Times New Roman"/>
                <w:sz w:val="20"/>
                <w:szCs w:val="20"/>
              </w:rPr>
            </w:pPr>
          </w:p>
        </w:tc>
        <w:tc>
          <w:tcPr>
            <w:tcW w:w="863" w:type="dxa"/>
            <w:vMerge/>
          </w:tcPr>
          <w:p w:rsidR="000E3205" w:rsidRPr="00A56C2C" w:rsidRDefault="000E3205" w:rsidP="00070F3A">
            <w:pPr>
              <w:autoSpaceDE w:val="0"/>
              <w:autoSpaceDN w:val="0"/>
              <w:adjustRightInd w:val="0"/>
              <w:spacing w:line="276" w:lineRule="auto"/>
              <w:ind w:right="113"/>
              <w:jc w:val="center"/>
              <w:rPr>
                <w:rFonts w:ascii="Times New Roman" w:hAnsi="Times New Roman" w:cs="Times New Roman"/>
                <w:b/>
                <w:sz w:val="20"/>
                <w:szCs w:val="20"/>
              </w:rPr>
            </w:pPr>
          </w:p>
        </w:tc>
      </w:tr>
      <w:tr w:rsidR="000E3205" w:rsidRPr="00A56C2C" w:rsidTr="00A738E3">
        <w:tc>
          <w:tcPr>
            <w:tcW w:w="8896" w:type="dxa"/>
            <w:gridSpan w:val="7"/>
          </w:tcPr>
          <w:p w:rsidR="000E3205" w:rsidRPr="00A56C2C" w:rsidRDefault="000E3205" w:rsidP="00070F3A">
            <w:pPr>
              <w:autoSpaceDE w:val="0"/>
              <w:autoSpaceDN w:val="0"/>
              <w:adjustRightInd w:val="0"/>
              <w:spacing w:line="276" w:lineRule="auto"/>
              <w:ind w:right="113"/>
              <w:jc w:val="center"/>
              <w:rPr>
                <w:rFonts w:ascii="Times New Roman" w:hAnsi="Times New Roman" w:cs="Times New Roman"/>
                <w:b/>
                <w:sz w:val="20"/>
                <w:szCs w:val="20"/>
              </w:rPr>
            </w:pPr>
          </w:p>
        </w:tc>
      </w:tr>
      <w:tr w:rsidR="00447EC6" w:rsidRPr="00A56C2C" w:rsidTr="00A738E3">
        <w:tc>
          <w:tcPr>
            <w:tcW w:w="2311" w:type="dxa"/>
            <w:vMerge w:val="restart"/>
          </w:tcPr>
          <w:p w:rsidR="000E3205" w:rsidRPr="00A56C2C" w:rsidRDefault="000E3205" w:rsidP="00070F3A">
            <w:pPr>
              <w:autoSpaceDE w:val="0"/>
              <w:autoSpaceDN w:val="0"/>
              <w:adjustRightInd w:val="0"/>
              <w:spacing w:line="276" w:lineRule="auto"/>
              <w:ind w:right="113"/>
              <w:rPr>
                <w:rFonts w:ascii="Times New Roman" w:hAnsi="Times New Roman" w:cs="Times New Roman"/>
                <w:b/>
                <w:sz w:val="20"/>
                <w:szCs w:val="20"/>
              </w:rPr>
            </w:pPr>
          </w:p>
          <w:p w:rsidR="000E3205" w:rsidRPr="00A56C2C" w:rsidRDefault="000E3205" w:rsidP="00070F3A">
            <w:pPr>
              <w:autoSpaceDE w:val="0"/>
              <w:autoSpaceDN w:val="0"/>
              <w:adjustRightInd w:val="0"/>
              <w:spacing w:line="276" w:lineRule="auto"/>
              <w:ind w:right="113"/>
              <w:jc w:val="center"/>
              <w:rPr>
                <w:rFonts w:ascii="Times New Roman" w:hAnsi="Times New Roman" w:cs="Times New Roman"/>
                <w:sz w:val="20"/>
                <w:szCs w:val="20"/>
              </w:rPr>
            </w:pPr>
            <w:r w:rsidRPr="00A56C2C">
              <w:rPr>
                <w:rFonts w:ascii="Times New Roman" w:hAnsi="Times New Roman" w:cs="Times New Roman"/>
                <w:b/>
                <w:sz w:val="20"/>
                <w:szCs w:val="20"/>
              </w:rPr>
              <w:t>Turizm Eğitimi Veren Akademisyenlerin İş Tatmin Düzeyleri</w:t>
            </w:r>
          </w:p>
        </w:tc>
        <w:tc>
          <w:tcPr>
            <w:tcW w:w="1662" w:type="dxa"/>
          </w:tcPr>
          <w:p w:rsidR="000E3205" w:rsidRPr="00A56C2C" w:rsidRDefault="000E3205" w:rsidP="00070F3A">
            <w:pPr>
              <w:autoSpaceDE w:val="0"/>
              <w:autoSpaceDN w:val="0"/>
              <w:adjustRightInd w:val="0"/>
              <w:spacing w:line="276" w:lineRule="auto"/>
              <w:ind w:right="113"/>
              <w:jc w:val="center"/>
              <w:rPr>
                <w:rFonts w:ascii="Times New Roman" w:hAnsi="Times New Roman" w:cs="Times New Roman"/>
                <w:b/>
                <w:sz w:val="20"/>
                <w:szCs w:val="20"/>
              </w:rPr>
            </w:pPr>
            <w:r w:rsidRPr="00A56C2C">
              <w:rPr>
                <w:rFonts w:ascii="Times New Roman" w:hAnsi="Times New Roman" w:cs="Times New Roman"/>
                <w:b/>
                <w:sz w:val="20"/>
                <w:szCs w:val="20"/>
              </w:rPr>
              <w:t xml:space="preserve">Akademik Unvan </w:t>
            </w:r>
          </w:p>
        </w:tc>
        <w:tc>
          <w:tcPr>
            <w:tcW w:w="912" w:type="dxa"/>
          </w:tcPr>
          <w:p w:rsidR="000E3205" w:rsidRPr="00A56C2C" w:rsidRDefault="000E3205" w:rsidP="00070F3A">
            <w:pPr>
              <w:autoSpaceDE w:val="0"/>
              <w:autoSpaceDN w:val="0"/>
              <w:adjustRightInd w:val="0"/>
              <w:spacing w:line="276" w:lineRule="auto"/>
              <w:ind w:right="113"/>
              <w:jc w:val="center"/>
              <w:rPr>
                <w:rFonts w:ascii="Times New Roman" w:hAnsi="Times New Roman" w:cs="Times New Roman"/>
                <w:b/>
                <w:sz w:val="20"/>
                <w:szCs w:val="20"/>
              </w:rPr>
            </w:pPr>
            <w:r w:rsidRPr="00A56C2C">
              <w:rPr>
                <w:rFonts w:ascii="Times New Roman" w:hAnsi="Times New Roman" w:cs="Times New Roman"/>
                <w:b/>
                <w:sz w:val="20"/>
                <w:szCs w:val="20"/>
              </w:rPr>
              <w:t>N=207</w:t>
            </w:r>
          </w:p>
        </w:tc>
        <w:tc>
          <w:tcPr>
            <w:tcW w:w="1178" w:type="dxa"/>
          </w:tcPr>
          <w:p w:rsidR="000E3205" w:rsidRPr="00A56C2C" w:rsidRDefault="000E3205" w:rsidP="00070F3A">
            <w:pPr>
              <w:autoSpaceDE w:val="0"/>
              <w:autoSpaceDN w:val="0"/>
              <w:adjustRightInd w:val="0"/>
              <w:spacing w:line="276" w:lineRule="auto"/>
              <w:ind w:right="113"/>
              <w:jc w:val="center"/>
              <w:rPr>
                <w:rFonts w:ascii="Times New Roman" w:hAnsi="Times New Roman" w:cs="Times New Roman"/>
                <w:b/>
                <w:sz w:val="20"/>
                <w:szCs w:val="20"/>
              </w:rPr>
            </w:pPr>
            <w:r w:rsidRPr="00A56C2C">
              <w:rPr>
                <w:rFonts w:ascii="Times New Roman" w:hAnsi="Times New Roman" w:cs="Times New Roman"/>
                <w:b/>
                <w:sz w:val="20"/>
                <w:szCs w:val="20"/>
              </w:rPr>
              <w:t>Ortalama</w:t>
            </w:r>
          </w:p>
        </w:tc>
        <w:tc>
          <w:tcPr>
            <w:tcW w:w="1107" w:type="dxa"/>
          </w:tcPr>
          <w:p w:rsidR="000E3205" w:rsidRPr="00A56C2C" w:rsidRDefault="000E3205" w:rsidP="00070F3A">
            <w:pPr>
              <w:autoSpaceDE w:val="0"/>
              <w:autoSpaceDN w:val="0"/>
              <w:adjustRightInd w:val="0"/>
              <w:spacing w:line="276" w:lineRule="auto"/>
              <w:ind w:right="113"/>
              <w:jc w:val="center"/>
              <w:rPr>
                <w:rFonts w:ascii="Times New Roman" w:hAnsi="Times New Roman" w:cs="Times New Roman"/>
                <w:b/>
                <w:sz w:val="20"/>
                <w:szCs w:val="20"/>
              </w:rPr>
            </w:pPr>
            <w:r w:rsidRPr="00A56C2C">
              <w:rPr>
                <w:rFonts w:ascii="Times New Roman" w:hAnsi="Times New Roman" w:cs="Times New Roman"/>
                <w:b/>
                <w:sz w:val="20"/>
                <w:szCs w:val="20"/>
              </w:rPr>
              <w:t>Standart Sapma</w:t>
            </w:r>
          </w:p>
        </w:tc>
        <w:tc>
          <w:tcPr>
            <w:tcW w:w="863" w:type="dxa"/>
          </w:tcPr>
          <w:p w:rsidR="000E3205" w:rsidRPr="00A56C2C" w:rsidRDefault="00A738E3" w:rsidP="00070F3A">
            <w:pPr>
              <w:autoSpaceDE w:val="0"/>
              <w:autoSpaceDN w:val="0"/>
              <w:adjustRightInd w:val="0"/>
              <w:spacing w:line="276" w:lineRule="auto"/>
              <w:ind w:right="113"/>
              <w:jc w:val="center"/>
              <w:rPr>
                <w:rFonts w:ascii="Times New Roman" w:hAnsi="Times New Roman" w:cs="Times New Roman"/>
                <w:b/>
                <w:sz w:val="20"/>
                <w:szCs w:val="20"/>
              </w:rPr>
            </w:pPr>
            <w:r>
              <w:rPr>
                <w:rFonts w:ascii="Times New Roman" w:hAnsi="Times New Roman" w:cs="Times New Roman"/>
                <w:b/>
                <w:sz w:val="20"/>
                <w:szCs w:val="20"/>
              </w:rPr>
              <w:t>F</w:t>
            </w:r>
            <w:r w:rsidR="00AB43DC">
              <w:rPr>
                <w:rFonts w:ascii="Times New Roman" w:hAnsi="Times New Roman" w:cs="Times New Roman"/>
                <w:b/>
                <w:sz w:val="20"/>
                <w:szCs w:val="20"/>
              </w:rPr>
              <w:t xml:space="preserve"> D</w:t>
            </w:r>
            <w:r w:rsidR="000E3205" w:rsidRPr="00A56C2C">
              <w:rPr>
                <w:rFonts w:ascii="Times New Roman" w:hAnsi="Times New Roman" w:cs="Times New Roman"/>
                <w:b/>
                <w:sz w:val="20"/>
                <w:szCs w:val="20"/>
              </w:rPr>
              <w:t>eğeri</w:t>
            </w:r>
          </w:p>
        </w:tc>
        <w:tc>
          <w:tcPr>
            <w:tcW w:w="863" w:type="dxa"/>
          </w:tcPr>
          <w:p w:rsidR="000E3205" w:rsidRPr="00A56C2C" w:rsidRDefault="00AB43DC" w:rsidP="00070F3A">
            <w:pPr>
              <w:autoSpaceDE w:val="0"/>
              <w:autoSpaceDN w:val="0"/>
              <w:adjustRightInd w:val="0"/>
              <w:spacing w:line="276" w:lineRule="auto"/>
              <w:ind w:right="113"/>
              <w:jc w:val="center"/>
              <w:rPr>
                <w:rFonts w:ascii="Times New Roman" w:hAnsi="Times New Roman" w:cs="Times New Roman"/>
                <w:b/>
                <w:sz w:val="20"/>
                <w:szCs w:val="20"/>
              </w:rPr>
            </w:pPr>
            <w:r>
              <w:rPr>
                <w:rFonts w:ascii="Times New Roman" w:hAnsi="Times New Roman" w:cs="Times New Roman"/>
                <w:b/>
                <w:sz w:val="20"/>
                <w:szCs w:val="20"/>
              </w:rPr>
              <w:t>P D</w:t>
            </w:r>
            <w:r w:rsidR="000E3205" w:rsidRPr="00A56C2C">
              <w:rPr>
                <w:rFonts w:ascii="Times New Roman" w:hAnsi="Times New Roman" w:cs="Times New Roman"/>
                <w:b/>
                <w:sz w:val="20"/>
                <w:szCs w:val="20"/>
              </w:rPr>
              <w:t>eğeri</w:t>
            </w:r>
          </w:p>
        </w:tc>
      </w:tr>
      <w:tr w:rsidR="00447EC6" w:rsidRPr="00A56C2C" w:rsidTr="00A738E3">
        <w:tc>
          <w:tcPr>
            <w:tcW w:w="2311" w:type="dxa"/>
            <w:vMerge/>
          </w:tcPr>
          <w:p w:rsidR="005740AC" w:rsidRPr="00A56C2C" w:rsidRDefault="005740AC" w:rsidP="00070F3A">
            <w:pPr>
              <w:autoSpaceDE w:val="0"/>
              <w:autoSpaceDN w:val="0"/>
              <w:adjustRightInd w:val="0"/>
              <w:spacing w:line="276" w:lineRule="auto"/>
              <w:ind w:right="113"/>
              <w:jc w:val="both"/>
              <w:rPr>
                <w:rFonts w:ascii="Times New Roman" w:hAnsi="Times New Roman" w:cs="Times New Roman"/>
                <w:sz w:val="20"/>
                <w:szCs w:val="20"/>
              </w:rPr>
            </w:pPr>
          </w:p>
        </w:tc>
        <w:tc>
          <w:tcPr>
            <w:tcW w:w="1662" w:type="dxa"/>
          </w:tcPr>
          <w:p w:rsidR="005740AC" w:rsidRPr="00A56C2C" w:rsidRDefault="00447EC6" w:rsidP="00070F3A">
            <w:pPr>
              <w:autoSpaceDE w:val="0"/>
              <w:autoSpaceDN w:val="0"/>
              <w:adjustRightInd w:val="0"/>
              <w:spacing w:line="276" w:lineRule="auto"/>
              <w:ind w:right="113"/>
              <w:jc w:val="center"/>
              <w:rPr>
                <w:rFonts w:ascii="Times New Roman" w:hAnsi="Times New Roman" w:cs="Times New Roman"/>
                <w:sz w:val="20"/>
                <w:szCs w:val="20"/>
              </w:rPr>
            </w:pPr>
            <w:r w:rsidRPr="00A56C2C">
              <w:rPr>
                <w:rFonts w:ascii="Times New Roman" w:hAnsi="Times New Roman" w:cs="Times New Roman"/>
                <w:sz w:val="20"/>
                <w:szCs w:val="20"/>
              </w:rPr>
              <w:t>Arş. Gör.</w:t>
            </w:r>
          </w:p>
        </w:tc>
        <w:tc>
          <w:tcPr>
            <w:tcW w:w="912" w:type="dxa"/>
          </w:tcPr>
          <w:p w:rsidR="005740AC" w:rsidRPr="00A56C2C" w:rsidRDefault="005740AC" w:rsidP="00070F3A">
            <w:pPr>
              <w:autoSpaceDE w:val="0"/>
              <w:autoSpaceDN w:val="0"/>
              <w:adjustRightInd w:val="0"/>
              <w:spacing w:line="276" w:lineRule="auto"/>
              <w:ind w:right="113"/>
              <w:jc w:val="center"/>
              <w:rPr>
                <w:rFonts w:ascii="Times New Roman" w:hAnsi="Times New Roman" w:cs="Times New Roman"/>
                <w:sz w:val="20"/>
                <w:szCs w:val="20"/>
              </w:rPr>
            </w:pPr>
            <w:r w:rsidRPr="00A56C2C">
              <w:rPr>
                <w:rFonts w:ascii="Times New Roman" w:hAnsi="Times New Roman" w:cs="Times New Roman"/>
                <w:sz w:val="20"/>
                <w:szCs w:val="20"/>
              </w:rPr>
              <w:t>72</w:t>
            </w:r>
          </w:p>
        </w:tc>
        <w:tc>
          <w:tcPr>
            <w:tcW w:w="1178" w:type="dxa"/>
          </w:tcPr>
          <w:p w:rsidR="005740AC" w:rsidRPr="00A56C2C" w:rsidRDefault="005740AC" w:rsidP="00070F3A">
            <w:pPr>
              <w:autoSpaceDE w:val="0"/>
              <w:autoSpaceDN w:val="0"/>
              <w:adjustRightInd w:val="0"/>
              <w:spacing w:line="276" w:lineRule="auto"/>
              <w:ind w:right="113"/>
              <w:jc w:val="center"/>
              <w:rPr>
                <w:rFonts w:ascii="Times New Roman" w:hAnsi="Times New Roman" w:cs="Times New Roman"/>
                <w:sz w:val="20"/>
                <w:szCs w:val="20"/>
              </w:rPr>
            </w:pPr>
            <w:r w:rsidRPr="00A56C2C">
              <w:rPr>
                <w:rFonts w:ascii="Times New Roman" w:hAnsi="Times New Roman" w:cs="Times New Roman"/>
                <w:sz w:val="20"/>
                <w:szCs w:val="20"/>
              </w:rPr>
              <w:t>3,6007</w:t>
            </w:r>
          </w:p>
        </w:tc>
        <w:tc>
          <w:tcPr>
            <w:tcW w:w="1107" w:type="dxa"/>
          </w:tcPr>
          <w:p w:rsidR="005740AC" w:rsidRPr="00A56C2C" w:rsidRDefault="005740AC" w:rsidP="00070F3A">
            <w:pPr>
              <w:autoSpaceDE w:val="0"/>
              <w:autoSpaceDN w:val="0"/>
              <w:adjustRightInd w:val="0"/>
              <w:spacing w:line="276" w:lineRule="auto"/>
              <w:ind w:right="113"/>
              <w:jc w:val="center"/>
              <w:rPr>
                <w:rFonts w:ascii="Times New Roman" w:hAnsi="Times New Roman" w:cs="Times New Roman"/>
                <w:sz w:val="20"/>
                <w:szCs w:val="20"/>
              </w:rPr>
            </w:pPr>
            <w:r w:rsidRPr="00A56C2C">
              <w:rPr>
                <w:rFonts w:ascii="Times New Roman" w:hAnsi="Times New Roman" w:cs="Times New Roman"/>
                <w:sz w:val="20"/>
                <w:szCs w:val="20"/>
              </w:rPr>
              <w:t>,66277</w:t>
            </w:r>
          </w:p>
        </w:tc>
        <w:tc>
          <w:tcPr>
            <w:tcW w:w="863" w:type="dxa"/>
            <w:vMerge w:val="restart"/>
          </w:tcPr>
          <w:p w:rsidR="005740AC" w:rsidRPr="00A56C2C" w:rsidRDefault="005740AC" w:rsidP="00070F3A">
            <w:pPr>
              <w:autoSpaceDE w:val="0"/>
              <w:autoSpaceDN w:val="0"/>
              <w:adjustRightInd w:val="0"/>
              <w:spacing w:line="276" w:lineRule="auto"/>
              <w:ind w:right="113"/>
              <w:jc w:val="center"/>
              <w:rPr>
                <w:rFonts w:ascii="Times New Roman" w:hAnsi="Times New Roman" w:cs="Times New Roman"/>
                <w:sz w:val="20"/>
                <w:szCs w:val="20"/>
              </w:rPr>
            </w:pPr>
          </w:p>
          <w:p w:rsidR="005740AC" w:rsidRPr="00A56C2C" w:rsidRDefault="005740AC" w:rsidP="00070F3A">
            <w:pPr>
              <w:autoSpaceDE w:val="0"/>
              <w:autoSpaceDN w:val="0"/>
              <w:adjustRightInd w:val="0"/>
              <w:spacing w:line="276" w:lineRule="auto"/>
              <w:ind w:right="113"/>
              <w:jc w:val="center"/>
              <w:rPr>
                <w:rFonts w:ascii="Times New Roman" w:hAnsi="Times New Roman" w:cs="Times New Roman"/>
                <w:sz w:val="20"/>
                <w:szCs w:val="20"/>
              </w:rPr>
            </w:pPr>
          </w:p>
          <w:p w:rsidR="005740AC" w:rsidRPr="00A56C2C" w:rsidRDefault="005740AC" w:rsidP="00070F3A">
            <w:pPr>
              <w:autoSpaceDE w:val="0"/>
              <w:autoSpaceDN w:val="0"/>
              <w:adjustRightInd w:val="0"/>
              <w:spacing w:line="276" w:lineRule="auto"/>
              <w:ind w:right="113"/>
              <w:jc w:val="center"/>
              <w:rPr>
                <w:rFonts w:ascii="Times New Roman" w:hAnsi="Times New Roman" w:cs="Times New Roman"/>
                <w:sz w:val="20"/>
                <w:szCs w:val="20"/>
              </w:rPr>
            </w:pPr>
            <w:r w:rsidRPr="00A56C2C">
              <w:rPr>
                <w:rFonts w:ascii="Times New Roman" w:hAnsi="Times New Roman" w:cs="Times New Roman"/>
                <w:sz w:val="20"/>
                <w:szCs w:val="20"/>
              </w:rPr>
              <w:t>,463</w:t>
            </w:r>
          </w:p>
        </w:tc>
        <w:tc>
          <w:tcPr>
            <w:tcW w:w="863" w:type="dxa"/>
            <w:vMerge w:val="restart"/>
          </w:tcPr>
          <w:p w:rsidR="005740AC" w:rsidRPr="00A56C2C" w:rsidRDefault="005740AC" w:rsidP="00070F3A">
            <w:pPr>
              <w:autoSpaceDE w:val="0"/>
              <w:autoSpaceDN w:val="0"/>
              <w:adjustRightInd w:val="0"/>
              <w:spacing w:line="276" w:lineRule="auto"/>
              <w:ind w:right="113"/>
              <w:jc w:val="center"/>
              <w:rPr>
                <w:rFonts w:ascii="Times New Roman" w:hAnsi="Times New Roman" w:cs="Times New Roman"/>
                <w:b/>
                <w:sz w:val="20"/>
                <w:szCs w:val="20"/>
              </w:rPr>
            </w:pPr>
          </w:p>
          <w:p w:rsidR="005740AC" w:rsidRPr="00A56C2C" w:rsidRDefault="005740AC" w:rsidP="00070F3A">
            <w:pPr>
              <w:autoSpaceDE w:val="0"/>
              <w:autoSpaceDN w:val="0"/>
              <w:adjustRightInd w:val="0"/>
              <w:spacing w:line="276" w:lineRule="auto"/>
              <w:ind w:right="113"/>
              <w:jc w:val="center"/>
              <w:rPr>
                <w:rFonts w:ascii="Times New Roman" w:hAnsi="Times New Roman" w:cs="Times New Roman"/>
                <w:b/>
                <w:sz w:val="20"/>
                <w:szCs w:val="20"/>
              </w:rPr>
            </w:pPr>
          </w:p>
          <w:p w:rsidR="005740AC" w:rsidRPr="00A56C2C" w:rsidRDefault="005740AC" w:rsidP="00070F3A">
            <w:pPr>
              <w:autoSpaceDE w:val="0"/>
              <w:autoSpaceDN w:val="0"/>
              <w:adjustRightInd w:val="0"/>
              <w:spacing w:line="276" w:lineRule="auto"/>
              <w:ind w:right="113"/>
              <w:jc w:val="center"/>
              <w:rPr>
                <w:rFonts w:ascii="Times New Roman" w:hAnsi="Times New Roman" w:cs="Times New Roman"/>
                <w:b/>
                <w:sz w:val="20"/>
                <w:szCs w:val="20"/>
              </w:rPr>
            </w:pPr>
            <w:r w:rsidRPr="00A56C2C">
              <w:rPr>
                <w:rFonts w:ascii="Times New Roman" w:hAnsi="Times New Roman" w:cs="Times New Roman"/>
                <w:b/>
                <w:sz w:val="20"/>
                <w:szCs w:val="20"/>
              </w:rPr>
              <w:t>,</w:t>
            </w:r>
            <w:r w:rsidRPr="00A56C2C">
              <w:rPr>
                <w:rFonts w:ascii="Times New Roman" w:hAnsi="Times New Roman" w:cs="Times New Roman"/>
                <w:sz w:val="20"/>
                <w:szCs w:val="20"/>
              </w:rPr>
              <w:t>803</w:t>
            </w:r>
          </w:p>
        </w:tc>
      </w:tr>
      <w:tr w:rsidR="00447EC6" w:rsidRPr="00A56C2C" w:rsidTr="00A738E3">
        <w:tc>
          <w:tcPr>
            <w:tcW w:w="2311" w:type="dxa"/>
            <w:vMerge/>
          </w:tcPr>
          <w:p w:rsidR="005740AC" w:rsidRPr="00A56C2C" w:rsidRDefault="005740AC" w:rsidP="00070F3A">
            <w:pPr>
              <w:autoSpaceDE w:val="0"/>
              <w:autoSpaceDN w:val="0"/>
              <w:adjustRightInd w:val="0"/>
              <w:spacing w:line="276" w:lineRule="auto"/>
              <w:ind w:right="113"/>
              <w:jc w:val="both"/>
              <w:rPr>
                <w:rFonts w:ascii="Times New Roman" w:hAnsi="Times New Roman" w:cs="Times New Roman"/>
                <w:sz w:val="20"/>
                <w:szCs w:val="20"/>
              </w:rPr>
            </w:pPr>
          </w:p>
        </w:tc>
        <w:tc>
          <w:tcPr>
            <w:tcW w:w="1662" w:type="dxa"/>
          </w:tcPr>
          <w:p w:rsidR="005740AC" w:rsidRPr="00A56C2C" w:rsidRDefault="00447EC6" w:rsidP="00070F3A">
            <w:pPr>
              <w:autoSpaceDE w:val="0"/>
              <w:autoSpaceDN w:val="0"/>
              <w:adjustRightInd w:val="0"/>
              <w:spacing w:line="276" w:lineRule="auto"/>
              <w:ind w:right="113"/>
              <w:jc w:val="center"/>
              <w:rPr>
                <w:rFonts w:ascii="Times New Roman" w:hAnsi="Times New Roman" w:cs="Times New Roman"/>
                <w:sz w:val="20"/>
                <w:szCs w:val="20"/>
              </w:rPr>
            </w:pPr>
            <w:r w:rsidRPr="00A56C2C">
              <w:rPr>
                <w:rFonts w:ascii="Times New Roman" w:hAnsi="Times New Roman" w:cs="Times New Roman"/>
                <w:sz w:val="20"/>
                <w:szCs w:val="20"/>
              </w:rPr>
              <w:t>Öğr. Gör.</w:t>
            </w:r>
          </w:p>
        </w:tc>
        <w:tc>
          <w:tcPr>
            <w:tcW w:w="912" w:type="dxa"/>
          </w:tcPr>
          <w:p w:rsidR="005740AC" w:rsidRPr="00A56C2C" w:rsidRDefault="005740AC" w:rsidP="00070F3A">
            <w:pPr>
              <w:autoSpaceDE w:val="0"/>
              <w:autoSpaceDN w:val="0"/>
              <w:adjustRightInd w:val="0"/>
              <w:spacing w:line="276" w:lineRule="auto"/>
              <w:ind w:right="113"/>
              <w:jc w:val="center"/>
              <w:rPr>
                <w:rFonts w:ascii="Times New Roman" w:hAnsi="Times New Roman" w:cs="Times New Roman"/>
                <w:sz w:val="20"/>
                <w:szCs w:val="20"/>
              </w:rPr>
            </w:pPr>
            <w:r w:rsidRPr="00A56C2C">
              <w:rPr>
                <w:rFonts w:ascii="Times New Roman" w:hAnsi="Times New Roman" w:cs="Times New Roman"/>
                <w:sz w:val="20"/>
                <w:szCs w:val="20"/>
              </w:rPr>
              <w:t>41</w:t>
            </w:r>
          </w:p>
        </w:tc>
        <w:tc>
          <w:tcPr>
            <w:tcW w:w="1178" w:type="dxa"/>
          </w:tcPr>
          <w:p w:rsidR="005740AC" w:rsidRPr="00A56C2C" w:rsidRDefault="005740AC" w:rsidP="00070F3A">
            <w:pPr>
              <w:autoSpaceDE w:val="0"/>
              <w:autoSpaceDN w:val="0"/>
              <w:adjustRightInd w:val="0"/>
              <w:spacing w:line="276" w:lineRule="auto"/>
              <w:ind w:right="113"/>
              <w:jc w:val="center"/>
              <w:rPr>
                <w:rFonts w:ascii="Times New Roman" w:hAnsi="Times New Roman" w:cs="Times New Roman"/>
                <w:sz w:val="20"/>
                <w:szCs w:val="20"/>
              </w:rPr>
            </w:pPr>
            <w:r w:rsidRPr="00A56C2C">
              <w:rPr>
                <w:rFonts w:ascii="Times New Roman" w:hAnsi="Times New Roman" w:cs="Times New Roman"/>
                <w:sz w:val="20"/>
                <w:szCs w:val="20"/>
              </w:rPr>
              <w:t>3,7220</w:t>
            </w:r>
          </w:p>
        </w:tc>
        <w:tc>
          <w:tcPr>
            <w:tcW w:w="1107" w:type="dxa"/>
          </w:tcPr>
          <w:p w:rsidR="005740AC" w:rsidRPr="00A56C2C" w:rsidRDefault="005740AC" w:rsidP="00070F3A">
            <w:pPr>
              <w:autoSpaceDE w:val="0"/>
              <w:autoSpaceDN w:val="0"/>
              <w:adjustRightInd w:val="0"/>
              <w:spacing w:line="276" w:lineRule="auto"/>
              <w:ind w:right="113"/>
              <w:jc w:val="center"/>
              <w:rPr>
                <w:rFonts w:ascii="Times New Roman" w:hAnsi="Times New Roman" w:cs="Times New Roman"/>
                <w:sz w:val="20"/>
                <w:szCs w:val="20"/>
              </w:rPr>
            </w:pPr>
            <w:r w:rsidRPr="00A56C2C">
              <w:rPr>
                <w:rFonts w:ascii="Times New Roman" w:hAnsi="Times New Roman" w:cs="Times New Roman"/>
                <w:sz w:val="20"/>
                <w:szCs w:val="20"/>
              </w:rPr>
              <w:t>,57685</w:t>
            </w:r>
          </w:p>
        </w:tc>
        <w:tc>
          <w:tcPr>
            <w:tcW w:w="863" w:type="dxa"/>
            <w:vMerge/>
          </w:tcPr>
          <w:p w:rsidR="005740AC" w:rsidRPr="00A56C2C" w:rsidRDefault="005740AC" w:rsidP="00070F3A">
            <w:pPr>
              <w:autoSpaceDE w:val="0"/>
              <w:autoSpaceDN w:val="0"/>
              <w:adjustRightInd w:val="0"/>
              <w:spacing w:line="276" w:lineRule="auto"/>
              <w:ind w:right="113"/>
              <w:jc w:val="center"/>
              <w:rPr>
                <w:rFonts w:ascii="Times New Roman" w:hAnsi="Times New Roman" w:cs="Times New Roman"/>
                <w:sz w:val="20"/>
                <w:szCs w:val="20"/>
              </w:rPr>
            </w:pPr>
          </w:p>
        </w:tc>
        <w:tc>
          <w:tcPr>
            <w:tcW w:w="863" w:type="dxa"/>
            <w:vMerge/>
          </w:tcPr>
          <w:p w:rsidR="005740AC" w:rsidRPr="00A56C2C" w:rsidRDefault="005740AC" w:rsidP="00070F3A">
            <w:pPr>
              <w:autoSpaceDE w:val="0"/>
              <w:autoSpaceDN w:val="0"/>
              <w:adjustRightInd w:val="0"/>
              <w:spacing w:line="276" w:lineRule="auto"/>
              <w:ind w:right="113"/>
              <w:jc w:val="center"/>
              <w:rPr>
                <w:rFonts w:ascii="Times New Roman" w:hAnsi="Times New Roman" w:cs="Times New Roman"/>
                <w:b/>
                <w:sz w:val="20"/>
                <w:szCs w:val="20"/>
              </w:rPr>
            </w:pPr>
          </w:p>
        </w:tc>
      </w:tr>
      <w:tr w:rsidR="00447EC6" w:rsidRPr="00A56C2C" w:rsidTr="00A738E3">
        <w:tc>
          <w:tcPr>
            <w:tcW w:w="2311" w:type="dxa"/>
            <w:vMerge/>
          </w:tcPr>
          <w:p w:rsidR="005740AC" w:rsidRPr="00A56C2C" w:rsidRDefault="005740AC" w:rsidP="00070F3A">
            <w:pPr>
              <w:autoSpaceDE w:val="0"/>
              <w:autoSpaceDN w:val="0"/>
              <w:adjustRightInd w:val="0"/>
              <w:spacing w:line="276" w:lineRule="auto"/>
              <w:ind w:right="113"/>
              <w:jc w:val="both"/>
              <w:rPr>
                <w:rFonts w:ascii="Times New Roman" w:hAnsi="Times New Roman" w:cs="Times New Roman"/>
                <w:sz w:val="20"/>
                <w:szCs w:val="20"/>
              </w:rPr>
            </w:pPr>
          </w:p>
        </w:tc>
        <w:tc>
          <w:tcPr>
            <w:tcW w:w="1662" w:type="dxa"/>
          </w:tcPr>
          <w:p w:rsidR="005740AC" w:rsidRPr="00A56C2C" w:rsidRDefault="00447EC6" w:rsidP="00070F3A">
            <w:pPr>
              <w:autoSpaceDE w:val="0"/>
              <w:autoSpaceDN w:val="0"/>
              <w:adjustRightInd w:val="0"/>
              <w:spacing w:line="276" w:lineRule="auto"/>
              <w:ind w:right="113"/>
              <w:jc w:val="center"/>
              <w:rPr>
                <w:rFonts w:ascii="Times New Roman" w:hAnsi="Times New Roman" w:cs="Times New Roman"/>
                <w:sz w:val="20"/>
                <w:szCs w:val="20"/>
              </w:rPr>
            </w:pPr>
            <w:r w:rsidRPr="00A56C2C">
              <w:rPr>
                <w:rFonts w:ascii="Times New Roman" w:hAnsi="Times New Roman" w:cs="Times New Roman"/>
                <w:sz w:val="20"/>
                <w:szCs w:val="20"/>
              </w:rPr>
              <w:t xml:space="preserve">Yrd. </w:t>
            </w:r>
            <w:r w:rsidR="005740AC" w:rsidRPr="00A56C2C">
              <w:rPr>
                <w:rFonts w:ascii="Times New Roman" w:hAnsi="Times New Roman" w:cs="Times New Roman"/>
                <w:sz w:val="20"/>
                <w:szCs w:val="20"/>
              </w:rPr>
              <w:t>Doç</w:t>
            </w:r>
            <w:r w:rsidRPr="00A56C2C">
              <w:rPr>
                <w:rFonts w:ascii="Times New Roman" w:hAnsi="Times New Roman" w:cs="Times New Roman"/>
                <w:sz w:val="20"/>
                <w:szCs w:val="20"/>
              </w:rPr>
              <w:t>. Dr.</w:t>
            </w:r>
          </w:p>
        </w:tc>
        <w:tc>
          <w:tcPr>
            <w:tcW w:w="912" w:type="dxa"/>
          </w:tcPr>
          <w:p w:rsidR="005740AC" w:rsidRPr="00A56C2C" w:rsidRDefault="005740AC" w:rsidP="00070F3A">
            <w:pPr>
              <w:autoSpaceDE w:val="0"/>
              <w:autoSpaceDN w:val="0"/>
              <w:adjustRightInd w:val="0"/>
              <w:spacing w:line="276" w:lineRule="auto"/>
              <w:ind w:right="113"/>
              <w:jc w:val="center"/>
              <w:rPr>
                <w:rFonts w:ascii="Times New Roman" w:hAnsi="Times New Roman" w:cs="Times New Roman"/>
                <w:sz w:val="20"/>
                <w:szCs w:val="20"/>
              </w:rPr>
            </w:pPr>
            <w:r w:rsidRPr="00A56C2C">
              <w:rPr>
                <w:rFonts w:ascii="Times New Roman" w:hAnsi="Times New Roman" w:cs="Times New Roman"/>
                <w:sz w:val="20"/>
                <w:szCs w:val="20"/>
              </w:rPr>
              <w:t>56</w:t>
            </w:r>
          </w:p>
        </w:tc>
        <w:tc>
          <w:tcPr>
            <w:tcW w:w="1178" w:type="dxa"/>
          </w:tcPr>
          <w:p w:rsidR="005740AC" w:rsidRPr="00A56C2C" w:rsidRDefault="005740AC" w:rsidP="00070F3A">
            <w:pPr>
              <w:autoSpaceDE w:val="0"/>
              <w:autoSpaceDN w:val="0"/>
              <w:adjustRightInd w:val="0"/>
              <w:spacing w:line="276" w:lineRule="auto"/>
              <w:ind w:right="113"/>
              <w:jc w:val="center"/>
              <w:rPr>
                <w:rFonts w:ascii="Times New Roman" w:hAnsi="Times New Roman" w:cs="Times New Roman"/>
                <w:sz w:val="20"/>
                <w:szCs w:val="20"/>
              </w:rPr>
            </w:pPr>
            <w:r w:rsidRPr="00A56C2C">
              <w:rPr>
                <w:rFonts w:ascii="Times New Roman" w:hAnsi="Times New Roman" w:cs="Times New Roman"/>
                <w:sz w:val="20"/>
                <w:szCs w:val="20"/>
              </w:rPr>
              <w:t>3,6920</w:t>
            </w:r>
          </w:p>
        </w:tc>
        <w:tc>
          <w:tcPr>
            <w:tcW w:w="1107" w:type="dxa"/>
          </w:tcPr>
          <w:p w:rsidR="005740AC" w:rsidRPr="00A56C2C" w:rsidRDefault="005740AC" w:rsidP="00070F3A">
            <w:pPr>
              <w:autoSpaceDE w:val="0"/>
              <w:autoSpaceDN w:val="0"/>
              <w:adjustRightInd w:val="0"/>
              <w:spacing w:line="276" w:lineRule="auto"/>
              <w:ind w:right="113"/>
              <w:jc w:val="center"/>
              <w:rPr>
                <w:rFonts w:ascii="Times New Roman" w:hAnsi="Times New Roman" w:cs="Times New Roman"/>
                <w:sz w:val="20"/>
                <w:szCs w:val="20"/>
              </w:rPr>
            </w:pPr>
            <w:r w:rsidRPr="00A56C2C">
              <w:rPr>
                <w:rFonts w:ascii="Times New Roman" w:hAnsi="Times New Roman" w:cs="Times New Roman"/>
                <w:sz w:val="20"/>
                <w:szCs w:val="20"/>
              </w:rPr>
              <w:t>,62346</w:t>
            </w:r>
          </w:p>
        </w:tc>
        <w:tc>
          <w:tcPr>
            <w:tcW w:w="863" w:type="dxa"/>
            <w:vMerge/>
          </w:tcPr>
          <w:p w:rsidR="005740AC" w:rsidRPr="00A56C2C" w:rsidRDefault="005740AC" w:rsidP="00070F3A">
            <w:pPr>
              <w:autoSpaceDE w:val="0"/>
              <w:autoSpaceDN w:val="0"/>
              <w:adjustRightInd w:val="0"/>
              <w:spacing w:line="276" w:lineRule="auto"/>
              <w:ind w:right="113"/>
              <w:jc w:val="center"/>
              <w:rPr>
                <w:rFonts w:ascii="Times New Roman" w:hAnsi="Times New Roman" w:cs="Times New Roman"/>
                <w:sz w:val="20"/>
                <w:szCs w:val="20"/>
              </w:rPr>
            </w:pPr>
          </w:p>
        </w:tc>
        <w:tc>
          <w:tcPr>
            <w:tcW w:w="863" w:type="dxa"/>
            <w:vMerge/>
          </w:tcPr>
          <w:p w:rsidR="005740AC" w:rsidRPr="00A56C2C" w:rsidRDefault="005740AC" w:rsidP="00070F3A">
            <w:pPr>
              <w:autoSpaceDE w:val="0"/>
              <w:autoSpaceDN w:val="0"/>
              <w:adjustRightInd w:val="0"/>
              <w:spacing w:line="276" w:lineRule="auto"/>
              <w:ind w:right="113"/>
              <w:jc w:val="center"/>
              <w:rPr>
                <w:rFonts w:ascii="Times New Roman" w:hAnsi="Times New Roman" w:cs="Times New Roman"/>
                <w:b/>
                <w:sz w:val="20"/>
                <w:szCs w:val="20"/>
              </w:rPr>
            </w:pPr>
          </w:p>
        </w:tc>
      </w:tr>
      <w:tr w:rsidR="00447EC6" w:rsidRPr="00A56C2C" w:rsidTr="00A738E3">
        <w:tc>
          <w:tcPr>
            <w:tcW w:w="2311" w:type="dxa"/>
            <w:vMerge/>
          </w:tcPr>
          <w:p w:rsidR="005740AC" w:rsidRPr="00A56C2C" w:rsidRDefault="005740AC" w:rsidP="00070F3A">
            <w:pPr>
              <w:autoSpaceDE w:val="0"/>
              <w:autoSpaceDN w:val="0"/>
              <w:adjustRightInd w:val="0"/>
              <w:spacing w:line="276" w:lineRule="auto"/>
              <w:ind w:right="113"/>
              <w:jc w:val="both"/>
              <w:rPr>
                <w:rFonts w:ascii="Times New Roman" w:hAnsi="Times New Roman" w:cs="Times New Roman"/>
                <w:sz w:val="20"/>
                <w:szCs w:val="20"/>
              </w:rPr>
            </w:pPr>
          </w:p>
        </w:tc>
        <w:tc>
          <w:tcPr>
            <w:tcW w:w="1662" w:type="dxa"/>
          </w:tcPr>
          <w:p w:rsidR="005740AC" w:rsidRPr="00A56C2C" w:rsidRDefault="00447EC6" w:rsidP="00070F3A">
            <w:pPr>
              <w:autoSpaceDE w:val="0"/>
              <w:autoSpaceDN w:val="0"/>
              <w:adjustRightInd w:val="0"/>
              <w:spacing w:line="276" w:lineRule="auto"/>
              <w:ind w:right="113"/>
              <w:jc w:val="center"/>
              <w:rPr>
                <w:rFonts w:ascii="Times New Roman" w:hAnsi="Times New Roman" w:cs="Times New Roman"/>
                <w:sz w:val="20"/>
                <w:szCs w:val="20"/>
              </w:rPr>
            </w:pPr>
            <w:r w:rsidRPr="00A56C2C">
              <w:rPr>
                <w:rFonts w:ascii="Times New Roman" w:hAnsi="Times New Roman" w:cs="Times New Roman"/>
                <w:sz w:val="20"/>
                <w:szCs w:val="20"/>
              </w:rPr>
              <w:t xml:space="preserve">Doç.Dr. </w:t>
            </w:r>
          </w:p>
        </w:tc>
        <w:tc>
          <w:tcPr>
            <w:tcW w:w="912" w:type="dxa"/>
          </w:tcPr>
          <w:p w:rsidR="005740AC" w:rsidRPr="00A56C2C" w:rsidRDefault="005740AC" w:rsidP="00070F3A">
            <w:pPr>
              <w:autoSpaceDE w:val="0"/>
              <w:autoSpaceDN w:val="0"/>
              <w:adjustRightInd w:val="0"/>
              <w:spacing w:line="276" w:lineRule="auto"/>
              <w:ind w:right="113"/>
              <w:jc w:val="center"/>
              <w:rPr>
                <w:rFonts w:ascii="Times New Roman" w:hAnsi="Times New Roman" w:cs="Times New Roman"/>
                <w:sz w:val="20"/>
                <w:szCs w:val="20"/>
              </w:rPr>
            </w:pPr>
            <w:r w:rsidRPr="00A56C2C">
              <w:rPr>
                <w:rFonts w:ascii="Times New Roman" w:hAnsi="Times New Roman" w:cs="Times New Roman"/>
                <w:sz w:val="20"/>
                <w:szCs w:val="20"/>
              </w:rPr>
              <w:t>20</w:t>
            </w:r>
          </w:p>
        </w:tc>
        <w:tc>
          <w:tcPr>
            <w:tcW w:w="1178" w:type="dxa"/>
          </w:tcPr>
          <w:p w:rsidR="005740AC" w:rsidRPr="00A56C2C" w:rsidRDefault="005740AC" w:rsidP="00070F3A">
            <w:pPr>
              <w:autoSpaceDE w:val="0"/>
              <w:autoSpaceDN w:val="0"/>
              <w:adjustRightInd w:val="0"/>
              <w:spacing w:line="276" w:lineRule="auto"/>
              <w:ind w:right="113"/>
              <w:jc w:val="center"/>
              <w:rPr>
                <w:rFonts w:ascii="Times New Roman" w:hAnsi="Times New Roman" w:cs="Times New Roman"/>
                <w:sz w:val="20"/>
                <w:szCs w:val="20"/>
              </w:rPr>
            </w:pPr>
            <w:r w:rsidRPr="00A56C2C">
              <w:rPr>
                <w:rFonts w:ascii="Times New Roman" w:hAnsi="Times New Roman" w:cs="Times New Roman"/>
                <w:sz w:val="20"/>
                <w:szCs w:val="20"/>
              </w:rPr>
              <w:t>3,5175</w:t>
            </w:r>
          </w:p>
        </w:tc>
        <w:tc>
          <w:tcPr>
            <w:tcW w:w="1107" w:type="dxa"/>
          </w:tcPr>
          <w:p w:rsidR="005740AC" w:rsidRPr="00A56C2C" w:rsidRDefault="005740AC" w:rsidP="00070F3A">
            <w:pPr>
              <w:autoSpaceDE w:val="0"/>
              <w:autoSpaceDN w:val="0"/>
              <w:adjustRightInd w:val="0"/>
              <w:spacing w:line="276" w:lineRule="auto"/>
              <w:ind w:right="113"/>
              <w:jc w:val="center"/>
              <w:rPr>
                <w:rFonts w:ascii="Times New Roman" w:hAnsi="Times New Roman" w:cs="Times New Roman"/>
                <w:sz w:val="20"/>
                <w:szCs w:val="20"/>
              </w:rPr>
            </w:pPr>
            <w:r w:rsidRPr="00A56C2C">
              <w:rPr>
                <w:rFonts w:ascii="Times New Roman" w:hAnsi="Times New Roman" w:cs="Times New Roman"/>
                <w:sz w:val="20"/>
                <w:szCs w:val="20"/>
              </w:rPr>
              <w:t>,67770</w:t>
            </w:r>
          </w:p>
        </w:tc>
        <w:tc>
          <w:tcPr>
            <w:tcW w:w="863" w:type="dxa"/>
            <w:vMerge/>
          </w:tcPr>
          <w:p w:rsidR="005740AC" w:rsidRPr="00A56C2C" w:rsidRDefault="005740AC" w:rsidP="00070F3A">
            <w:pPr>
              <w:autoSpaceDE w:val="0"/>
              <w:autoSpaceDN w:val="0"/>
              <w:adjustRightInd w:val="0"/>
              <w:spacing w:line="276" w:lineRule="auto"/>
              <w:ind w:right="113"/>
              <w:jc w:val="center"/>
              <w:rPr>
                <w:rFonts w:ascii="Times New Roman" w:hAnsi="Times New Roman" w:cs="Times New Roman"/>
                <w:sz w:val="20"/>
                <w:szCs w:val="20"/>
              </w:rPr>
            </w:pPr>
          </w:p>
        </w:tc>
        <w:tc>
          <w:tcPr>
            <w:tcW w:w="863" w:type="dxa"/>
            <w:vMerge/>
          </w:tcPr>
          <w:p w:rsidR="005740AC" w:rsidRPr="00A56C2C" w:rsidRDefault="005740AC" w:rsidP="00070F3A">
            <w:pPr>
              <w:autoSpaceDE w:val="0"/>
              <w:autoSpaceDN w:val="0"/>
              <w:adjustRightInd w:val="0"/>
              <w:spacing w:line="276" w:lineRule="auto"/>
              <w:ind w:right="113"/>
              <w:jc w:val="center"/>
              <w:rPr>
                <w:rFonts w:ascii="Times New Roman" w:hAnsi="Times New Roman" w:cs="Times New Roman"/>
                <w:b/>
                <w:sz w:val="20"/>
                <w:szCs w:val="20"/>
              </w:rPr>
            </w:pPr>
          </w:p>
        </w:tc>
      </w:tr>
      <w:tr w:rsidR="00447EC6" w:rsidRPr="00A56C2C" w:rsidTr="00A738E3">
        <w:tc>
          <w:tcPr>
            <w:tcW w:w="2311" w:type="dxa"/>
            <w:vMerge/>
          </w:tcPr>
          <w:p w:rsidR="005740AC" w:rsidRPr="00A56C2C" w:rsidRDefault="005740AC" w:rsidP="00070F3A">
            <w:pPr>
              <w:autoSpaceDE w:val="0"/>
              <w:autoSpaceDN w:val="0"/>
              <w:adjustRightInd w:val="0"/>
              <w:spacing w:line="276" w:lineRule="auto"/>
              <w:ind w:right="113"/>
              <w:jc w:val="both"/>
              <w:rPr>
                <w:rFonts w:ascii="Times New Roman" w:hAnsi="Times New Roman" w:cs="Times New Roman"/>
                <w:sz w:val="20"/>
                <w:szCs w:val="20"/>
              </w:rPr>
            </w:pPr>
          </w:p>
        </w:tc>
        <w:tc>
          <w:tcPr>
            <w:tcW w:w="1662" w:type="dxa"/>
          </w:tcPr>
          <w:p w:rsidR="005740AC" w:rsidRPr="00A56C2C" w:rsidRDefault="005740AC" w:rsidP="00070F3A">
            <w:pPr>
              <w:autoSpaceDE w:val="0"/>
              <w:autoSpaceDN w:val="0"/>
              <w:adjustRightInd w:val="0"/>
              <w:spacing w:line="276" w:lineRule="auto"/>
              <w:ind w:right="113"/>
              <w:jc w:val="center"/>
              <w:rPr>
                <w:rFonts w:ascii="Times New Roman" w:hAnsi="Times New Roman" w:cs="Times New Roman"/>
                <w:sz w:val="20"/>
                <w:szCs w:val="20"/>
              </w:rPr>
            </w:pPr>
            <w:r w:rsidRPr="00A56C2C">
              <w:rPr>
                <w:rFonts w:ascii="Times New Roman" w:hAnsi="Times New Roman" w:cs="Times New Roman"/>
                <w:sz w:val="20"/>
                <w:szCs w:val="20"/>
              </w:rPr>
              <w:t>Prof. Dr.</w:t>
            </w:r>
          </w:p>
        </w:tc>
        <w:tc>
          <w:tcPr>
            <w:tcW w:w="912" w:type="dxa"/>
          </w:tcPr>
          <w:p w:rsidR="005740AC" w:rsidRPr="00A56C2C" w:rsidRDefault="005740AC" w:rsidP="00070F3A">
            <w:pPr>
              <w:autoSpaceDE w:val="0"/>
              <w:autoSpaceDN w:val="0"/>
              <w:adjustRightInd w:val="0"/>
              <w:spacing w:line="276" w:lineRule="auto"/>
              <w:ind w:right="113"/>
              <w:jc w:val="center"/>
              <w:rPr>
                <w:rFonts w:ascii="Times New Roman" w:hAnsi="Times New Roman" w:cs="Times New Roman"/>
                <w:sz w:val="20"/>
                <w:szCs w:val="20"/>
              </w:rPr>
            </w:pPr>
            <w:r w:rsidRPr="00A56C2C">
              <w:rPr>
                <w:rFonts w:ascii="Times New Roman" w:hAnsi="Times New Roman" w:cs="Times New Roman"/>
                <w:sz w:val="20"/>
                <w:szCs w:val="20"/>
              </w:rPr>
              <w:t>5</w:t>
            </w:r>
          </w:p>
        </w:tc>
        <w:tc>
          <w:tcPr>
            <w:tcW w:w="1178" w:type="dxa"/>
          </w:tcPr>
          <w:p w:rsidR="005740AC" w:rsidRPr="00A56C2C" w:rsidRDefault="005740AC" w:rsidP="00070F3A">
            <w:pPr>
              <w:autoSpaceDE w:val="0"/>
              <w:autoSpaceDN w:val="0"/>
              <w:adjustRightInd w:val="0"/>
              <w:spacing w:line="276" w:lineRule="auto"/>
              <w:ind w:right="113"/>
              <w:jc w:val="center"/>
              <w:rPr>
                <w:rFonts w:ascii="Times New Roman" w:hAnsi="Times New Roman" w:cs="Times New Roman"/>
                <w:sz w:val="20"/>
                <w:szCs w:val="20"/>
              </w:rPr>
            </w:pPr>
            <w:r w:rsidRPr="00A56C2C">
              <w:rPr>
                <w:rFonts w:ascii="Times New Roman" w:hAnsi="Times New Roman" w:cs="Times New Roman"/>
                <w:sz w:val="20"/>
                <w:szCs w:val="20"/>
              </w:rPr>
              <w:t>3,7300</w:t>
            </w:r>
          </w:p>
        </w:tc>
        <w:tc>
          <w:tcPr>
            <w:tcW w:w="1107" w:type="dxa"/>
          </w:tcPr>
          <w:p w:rsidR="005740AC" w:rsidRPr="00A56C2C" w:rsidRDefault="005740AC" w:rsidP="00070F3A">
            <w:pPr>
              <w:autoSpaceDE w:val="0"/>
              <w:autoSpaceDN w:val="0"/>
              <w:adjustRightInd w:val="0"/>
              <w:spacing w:line="276" w:lineRule="auto"/>
              <w:ind w:right="113"/>
              <w:jc w:val="center"/>
              <w:rPr>
                <w:rFonts w:ascii="Times New Roman" w:hAnsi="Times New Roman" w:cs="Times New Roman"/>
                <w:sz w:val="20"/>
                <w:szCs w:val="20"/>
              </w:rPr>
            </w:pPr>
            <w:r w:rsidRPr="00A56C2C">
              <w:rPr>
                <w:rFonts w:ascii="Times New Roman" w:hAnsi="Times New Roman" w:cs="Times New Roman"/>
                <w:sz w:val="20"/>
                <w:szCs w:val="20"/>
              </w:rPr>
              <w:t>,83636</w:t>
            </w:r>
          </w:p>
        </w:tc>
        <w:tc>
          <w:tcPr>
            <w:tcW w:w="863" w:type="dxa"/>
            <w:vMerge/>
          </w:tcPr>
          <w:p w:rsidR="005740AC" w:rsidRPr="00A56C2C" w:rsidRDefault="005740AC" w:rsidP="00070F3A">
            <w:pPr>
              <w:autoSpaceDE w:val="0"/>
              <w:autoSpaceDN w:val="0"/>
              <w:adjustRightInd w:val="0"/>
              <w:spacing w:line="276" w:lineRule="auto"/>
              <w:ind w:right="113"/>
              <w:jc w:val="center"/>
              <w:rPr>
                <w:rFonts w:ascii="Times New Roman" w:hAnsi="Times New Roman" w:cs="Times New Roman"/>
                <w:sz w:val="20"/>
                <w:szCs w:val="20"/>
              </w:rPr>
            </w:pPr>
          </w:p>
        </w:tc>
        <w:tc>
          <w:tcPr>
            <w:tcW w:w="863" w:type="dxa"/>
            <w:vMerge/>
          </w:tcPr>
          <w:p w:rsidR="005740AC" w:rsidRPr="00A56C2C" w:rsidRDefault="005740AC" w:rsidP="00070F3A">
            <w:pPr>
              <w:autoSpaceDE w:val="0"/>
              <w:autoSpaceDN w:val="0"/>
              <w:adjustRightInd w:val="0"/>
              <w:spacing w:line="276" w:lineRule="auto"/>
              <w:ind w:right="113"/>
              <w:jc w:val="center"/>
              <w:rPr>
                <w:rFonts w:ascii="Times New Roman" w:hAnsi="Times New Roman" w:cs="Times New Roman"/>
                <w:b/>
                <w:sz w:val="20"/>
                <w:szCs w:val="20"/>
              </w:rPr>
            </w:pPr>
          </w:p>
        </w:tc>
      </w:tr>
      <w:tr w:rsidR="00447EC6" w:rsidRPr="00A56C2C" w:rsidTr="00A738E3">
        <w:tc>
          <w:tcPr>
            <w:tcW w:w="2311" w:type="dxa"/>
            <w:vMerge/>
          </w:tcPr>
          <w:p w:rsidR="005740AC" w:rsidRPr="00A56C2C" w:rsidRDefault="005740AC" w:rsidP="00070F3A">
            <w:pPr>
              <w:autoSpaceDE w:val="0"/>
              <w:autoSpaceDN w:val="0"/>
              <w:adjustRightInd w:val="0"/>
              <w:spacing w:line="276" w:lineRule="auto"/>
              <w:ind w:right="113"/>
              <w:jc w:val="both"/>
              <w:rPr>
                <w:rFonts w:ascii="Times New Roman" w:hAnsi="Times New Roman" w:cs="Times New Roman"/>
                <w:sz w:val="20"/>
                <w:szCs w:val="20"/>
              </w:rPr>
            </w:pPr>
          </w:p>
        </w:tc>
        <w:tc>
          <w:tcPr>
            <w:tcW w:w="1662" w:type="dxa"/>
          </w:tcPr>
          <w:p w:rsidR="005740AC" w:rsidRPr="00A56C2C" w:rsidRDefault="005740AC" w:rsidP="00070F3A">
            <w:pPr>
              <w:autoSpaceDE w:val="0"/>
              <w:autoSpaceDN w:val="0"/>
              <w:adjustRightInd w:val="0"/>
              <w:spacing w:line="276" w:lineRule="auto"/>
              <w:ind w:right="113"/>
              <w:jc w:val="center"/>
              <w:rPr>
                <w:rFonts w:ascii="Times New Roman" w:hAnsi="Times New Roman" w:cs="Times New Roman"/>
                <w:sz w:val="20"/>
                <w:szCs w:val="20"/>
              </w:rPr>
            </w:pPr>
            <w:r w:rsidRPr="00A56C2C">
              <w:rPr>
                <w:rFonts w:ascii="Times New Roman" w:hAnsi="Times New Roman" w:cs="Times New Roman"/>
                <w:sz w:val="20"/>
                <w:szCs w:val="20"/>
              </w:rPr>
              <w:t>Diğer</w:t>
            </w:r>
          </w:p>
        </w:tc>
        <w:tc>
          <w:tcPr>
            <w:tcW w:w="912" w:type="dxa"/>
          </w:tcPr>
          <w:p w:rsidR="005740AC" w:rsidRPr="00A56C2C" w:rsidRDefault="005740AC" w:rsidP="00070F3A">
            <w:pPr>
              <w:autoSpaceDE w:val="0"/>
              <w:autoSpaceDN w:val="0"/>
              <w:adjustRightInd w:val="0"/>
              <w:spacing w:line="276" w:lineRule="auto"/>
              <w:ind w:right="113"/>
              <w:jc w:val="center"/>
              <w:rPr>
                <w:rFonts w:ascii="Times New Roman" w:hAnsi="Times New Roman" w:cs="Times New Roman"/>
                <w:sz w:val="20"/>
                <w:szCs w:val="20"/>
              </w:rPr>
            </w:pPr>
            <w:r w:rsidRPr="00A56C2C">
              <w:rPr>
                <w:rFonts w:ascii="Times New Roman" w:hAnsi="Times New Roman" w:cs="Times New Roman"/>
                <w:sz w:val="20"/>
                <w:szCs w:val="20"/>
              </w:rPr>
              <w:t>13</w:t>
            </w:r>
          </w:p>
        </w:tc>
        <w:tc>
          <w:tcPr>
            <w:tcW w:w="1178" w:type="dxa"/>
          </w:tcPr>
          <w:p w:rsidR="005740AC" w:rsidRPr="00A56C2C" w:rsidRDefault="005740AC" w:rsidP="00070F3A">
            <w:pPr>
              <w:autoSpaceDE w:val="0"/>
              <w:autoSpaceDN w:val="0"/>
              <w:adjustRightInd w:val="0"/>
              <w:spacing w:line="276" w:lineRule="auto"/>
              <w:ind w:right="113"/>
              <w:jc w:val="center"/>
              <w:rPr>
                <w:rFonts w:ascii="Times New Roman" w:hAnsi="Times New Roman" w:cs="Times New Roman"/>
                <w:sz w:val="20"/>
                <w:szCs w:val="20"/>
              </w:rPr>
            </w:pPr>
            <w:r w:rsidRPr="00A56C2C">
              <w:rPr>
                <w:rFonts w:ascii="Times New Roman" w:hAnsi="Times New Roman" w:cs="Times New Roman"/>
                <w:sz w:val="20"/>
                <w:szCs w:val="20"/>
              </w:rPr>
              <w:t>3,6522</w:t>
            </w:r>
          </w:p>
        </w:tc>
        <w:tc>
          <w:tcPr>
            <w:tcW w:w="1107" w:type="dxa"/>
          </w:tcPr>
          <w:p w:rsidR="005740AC" w:rsidRPr="00A56C2C" w:rsidRDefault="005740AC" w:rsidP="00070F3A">
            <w:pPr>
              <w:autoSpaceDE w:val="0"/>
              <w:autoSpaceDN w:val="0"/>
              <w:adjustRightInd w:val="0"/>
              <w:spacing w:line="276" w:lineRule="auto"/>
              <w:ind w:right="113"/>
              <w:jc w:val="center"/>
              <w:rPr>
                <w:rFonts w:ascii="Times New Roman" w:hAnsi="Times New Roman" w:cs="Times New Roman"/>
                <w:sz w:val="20"/>
                <w:szCs w:val="20"/>
              </w:rPr>
            </w:pPr>
            <w:r w:rsidRPr="00A56C2C">
              <w:rPr>
                <w:rFonts w:ascii="Times New Roman" w:hAnsi="Times New Roman" w:cs="Times New Roman"/>
                <w:sz w:val="20"/>
                <w:szCs w:val="20"/>
              </w:rPr>
              <w:t>,57286</w:t>
            </w:r>
          </w:p>
        </w:tc>
        <w:tc>
          <w:tcPr>
            <w:tcW w:w="863" w:type="dxa"/>
            <w:vMerge/>
          </w:tcPr>
          <w:p w:rsidR="005740AC" w:rsidRPr="00A56C2C" w:rsidRDefault="005740AC" w:rsidP="00070F3A">
            <w:pPr>
              <w:autoSpaceDE w:val="0"/>
              <w:autoSpaceDN w:val="0"/>
              <w:adjustRightInd w:val="0"/>
              <w:spacing w:line="276" w:lineRule="auto"/>
              <w:ind w:right="113"/>
              <w:jc w:val="center"/>
              <w:rPr>
                <w:rFonts w:ascii="Times New Roman" w:hAnsi="Times New Roman" w:cs="Times New Roman"/>
                <w:sz w:val="20"/>
                <w:szCs w:val="20"/>
              </w:rPr>
            </w:pPr>
          </w:p>
        </w:tc>
        <w:tc>
          <w:tcPr>
            <w:tcW w:w="863" w:type="dxa"/>
            <w:vMerge/>
          </w:tcPr>
          <w:p w:rsidR="005740AC" w:rsidRPr="00A56C2C" w:rsidRDefault="005740AC" w:rsidP="00070F3A">
            <w:pPr>
              <w:autoSpaceDE w:val="0"/>
              <w:autoSpaceDN w:val="0"/>
              <w:adjustRightInd w:val="0"/>
              <w:spacing w:line="276" w:lineRule="auto"/>
              <w:ind w:right="113"/>
              <w:jc w:val="center"/>
              <w:rPr>
                <w:rFonts w:ascii="Times New Roman" w:hAnsi="Times New Roman" w:cs="Times New Roman"/>
                <w:b/>
                <w:sz w:val="20"/>
                <w:szCs w:val="20"/>
              </w:rPr>
            </w:pPr>
          </w:p>
        </w:tc>
      </w:tr>
    </w:tbl>
    <w:p w:rsidR="00B01EC0" w:rsidRDefault="00B01EC0" w:rsidP="004B5F7A">
      <w:pPr>
        <w:spacing w:after="0" w:line="240" w:lineRule="auto"/>
        <w:ind w:left="720" w:right="113"/>
        <w:jc w:val="both"/>
        <w:rPr>
          <w:rFonts w:ascii="Times New Roman" w:hAnsi="Times New Roman" w:cs="Times New Roman"/>
          <w:sz w:val="24"/>
          <w:szCs w:val="24"/>
        </w:rPr>
      </w:pPr>
    </w:p>
    <w:p w:rsidR="00447EC6" w:rsidRDefault="00A738E3" w:rsidP="00767004">
      <w:pPr>
        <w:spacing w:after="0" w:line="240" w:lineRule="auto"/>
        <w:ind w:left="227" w:right="113"/>
        <w:jc w:val="both"/>
        <w:rPr>
          <w:rFonts w:ascii="Times New Roman" w:hAnsi="Times New Roman" w:cs="Times New Roman"/>
          <w:sz w:val="24"/>
          <w:szCs w:val="24"/>
        </w:rPr>
      </w:pPr>
      <w:r>
        <w:rPr>
          <w:rFonts w:ascii="Times New Roman" w:hAnsi="Times New Roman" w:cs="Times New Roman"/>
          <w:sz w:val="24"/>
          <w:szCs w:val="24"/>
        </w:rPr>
        <w:t>Buna göre t</w:t>
      </w:r>
      <w:r w:rsidR="00447EC6">
        <w:rPr>
          <w:rFonts w:ascii="Times New Roman" w:hAnsi="Times New Roman" w:cs="Times New Roman"/>
          <w:sz w:val="24"/>
          <w:szCs w:val="24"/>
        </w:rPr>
        <w:t>urizm eğitimi veren akademi</w:t>
      </w:r>
      <w:r>
        <w:rPr>
          <w:rFonts w:ascii="Times New Roman" w:hAnsi="Times New Roman" w:cs="Times New Roman"/>
          <w:sz w:val="24"/>
          <w:szCs w:val="24"/>
        </w:rPr>
        <w:t>syenlerin iş tatmin düzey ortalamalarının</w:t>
      </w:r>
      <w:r w:rsidR="00447EC6">
        <w:rPr>
          <w:rFonts w:ascii="Times New Roman" w:hAnsi="Times New Roman" w:cs="Times New Roman"/>
          <w:sz w:val="24"/>
          <w:szCs w:val="24"/>
        </w:rPr>
        <w:t xml:space="preserve"> yaşlarına göre (p&gt;0,05) anlamlı </w:t>
      </w:r>
      <w:r>
        <w:rPr>
          <w:rFonts w:ascii="Times New Roman" w:hAnsi="Times New Roman" w:cs="Times New Roman"/>
          <w:sz w:val="24"/>
          <w:szCs w:val="24"/>
        </w:rPr>
        <w:t>olarak farklı</w:t>
      </w:r>
      <w:r w:rsidR="00447EC6">
        <w:rPr>
          <w:rFonts w:ascii="Times New Roman" w:hAnsi="Times New Roman" w:cs="Times New Roman"/>
          <w:sz w:val="24"/>
          <w:szCs w:val="24"/>
        </w:rPr>
        <w:t xml:space="preserve"> olmadığı görülmektedir. </w:t>
      </w:r>
      <w:r w:rsidR="001F3B57">
        <w:rPr>
          <w:rFonts w:ascii="Times New Roman" w:hAnsi="Times New Roman" w:cs="Times New Roman"/>
          <w:sz w:val="24"/>
          <w:szCs w:val="24"/>
        </w:rPr>
        <w:t>Bu noktada hipotez H</w:t>
      </w:r>
      <w:r w:rsidR="00F37764">
        <w:rPr>
          <w:rFonts w:ascii="Times New Roman" w:hAnsi="Times New Roman" w:cs="Times New Roman"/>
          <w:sz w:val="14"/>
          <w:szCs w:val="14"/>
        </w:rPr>
        <w:t>6</w:t>
      </w:r>
      <w:r w:rsidR="001F3B57">
        <w:rPr>
          <w:rFonts w:ascii="Times New Roman" w:hAnsi="Times New Roman" w:cs="Times New Roman"/>
          <w:sz w:val="14"/>
          <w:szCs w:val="14"/>
        </w:rPr>
        <w:t xml:space="preserve"> </w:t>
      </w:r>
      <w:r w:rsidR="001F3B57">
        <w:rPr>
          <w:rFonts w:ascii="Times New Roman" w:hAnsi="Times New Roman" w:cs="Times New Roman"/>
          <w:sz w:val="24"/>
          <w:szCs w:val="24"/>
        </w:rPr>
        <w:t>redde</w:t>
      </w:r>
      <w:r>
        <w:rPr>
          <w:rFonts w:ascii="Times New Roman" w:hAnsi="Times New Roman" w:cs="Times New Roman"/>
          <w:sz w:val="24"/>
          <w:szCs w:val="24"/>
        </w:rPr>
        <w:t>dilmiştir. Ayrıca yapılan tek yönlü varyans analizi sonucuna göre t</w:t>
      </w:r>
      <w:r w:rsidR="001F3B57">
        <w:rPr>
          <w:rFonts w:ascii="Times New Roman" w:hAnsi="Times New Roman" w:cs="Times New Roman"/>
          <w:sz w:val="24"/>
          <w:szCs w:val="24"/>
        </w:rPr>
        <w:t>urizm eğitimi veren akademi</w:t>
      </w:r>
      <w:r>
        <w:rPr>
          <w:rFonts w:ascii="Times New Roman" w:hAnsi="Times New Roman" w:cs="Times New Roman"/>
          <w:sz w:val="24"/>
          <w:szCs w:val="24"/>
        </w:rPr>
        <w:t xml:space="preserve">syenlerin iş tatmin düzey ortalamalarının </w:t>
      </w:r>
      <w:r w:rsidR="001F3B57">
        <w:rPr>
          <w:rFonts w:ascii="Times New Roman" w:hAnsi="Times New Roman" w:cs="Times New Roman"/>
          <w:sz w:val="24"/>
          <w:szCs w:val="24"/>
        </w:rPr>
        <w:t xml:space="preserve">eğitim durumlarına ve akademik unvanlarına göre (p&gt;0,05) anlamlı farklılık olmadığı görülmektedir. </w:t>
      </w:r>
      <w:r w:rsidR="000D2DC6">
        <w:rPr>
          <w:rFonts w:ascii="Times New Roman" w:hAnsi="Times New Roman" w:cs="Times New Roman"/>
          <w:sz w:val="24"/>
          <w:szCs w:val="24"/>
        </w:rPr>
        <w:t>Sonuç olarak Hipotez H</w:t>
      </w:r>
      <w:r w:rsidR="00390AC5">
        <w:rPr>
          <w:rFonts w:ascii="Times New Roman" w:hAnsi="Times New Roman" w:cs="Times New Roman"/>
          <w:sz w:val="14"/>
          <w:szCs w:val="14"/>
        </w:rPr>
        <w:t>8</w:t>
      </w:r>
      <w:r w:rsidR="000D2DC6">
        <w:rPr>
          <w:rFonts w:ascii="Times New Roman" w:hAnsi="Times New Roman" w:cs="Times New Roman"/>
          <w:sz w:val="24"/>
          <w:szCs w:val="24"/>
        </w:rPr>
        <w:t xml:space="preserve"> ve H</w:t>
      </w:r>
      <w:r w:rsidR="00390AC5">
        <w:rPr>
          <w:rFonts w:ascii="Times New Roman" w:hAnsi="Times New Roman" w:cs="Times New Roman"/>
          <w:sz w:val="14"/>
          <w:szCs w:val="14"/>
        </w:rPr>
        <w:t>10</w:t>
      </w:r>
      <w:r w:rsidR="000D2DC6">
        <w:rPr>
          <w:rFonts w:ascii="Times New Roman" w:hAnsi="Times New Roman" w:cs="Times New Roman"/>
          <w:sz w:val="24"/>
          <w:szCs w:val="24"/>
        </w:rPr>
        <w:t xml:space="preserve"> reddedilmiştir. </w:t>
      </w:r>
    </w:p>
    <w:p w:rsidR="001F3B57" w:rsidRDefault="001F3B57" w:rsidP="004B5F7A">
      <w:pPr>
        <w:spacing w:after="0" w:line="240" w:lineRule="auto"/>
        <w:ind w:left="720" w:right="113"/>
        <w:jc w:val="both"/>
        <w:rPr>
          <w:rFonts w:ascii="Times New Roman" w:hAnsi="Times New Roman" w:cs="Times New Roman"/>
          <w:sz w:val="24"/>
          <w:szCs w:val="24"/>
        </w:rPr>
      </w:pPr>
    </w:p>
    <w:p w:rsidR="00971036" w:rsidRPr="00AB43DC" w:rsidRDefault="00AB43DC" w:rsidP="00AB43DC">
      <w:pPr>
        <w:spacing w:after="0" w:line="240" w:lineRule="auto"/>
        <w:ind w:right="113"/>
        <w:jc w:val="both"/>
        <w:rPr>
          <w:rFonts w:ascii="Times New Roman" w:hAnsi="Times New Roman" w:cs="Times New Roman"/>
          <w:b/>
          <w:sz w:val="24"/>
          <w:szCs w:val="24"/>
        </w:rPr>
      </w:pPr>
      <w:r>
        <w:rPr>
          <w:rFonts w:ascii="Times New Roman" w:hAnsi="Times New Roman" w:cs="Times New Roman"/>
          <w:b/>
          <w:sz w:val="24"/>
          <w:szCs w:val="24"/>
        </w:rPr>
        <w:t xml:space="preserve"> 3.5.5.</w:t>
      </w:r>
      <w:r w:rsidR="00B01EC0" w:rsidRPr="00AB43DC">
        <w:rPr>
          <w:rFonts w:ascii="Times New Roman" w:hAnsi="Times New Roman" w:cs="Times New Roman"/>
          <w:b/>
          <w:sz w:val="24"/>
          <w:szCs w:val="24"/>
        </w:rPr>
        <w:t>Turizm Akademisyenlerinin İş Performans Düzeylerinin Demografik Özelliklere Göre Değişmesi</w:t>
      </w:r>
    </w:p>
    <w:p w:rsidR="006322B7" w:rsidRDefault="006322B7" w:rsidP="004B5F7A">
      <w:pPr>
        <w:spacing w:after="0" w:line="240" w:lineRule="auto"/>
        <w:ind w:left="720" w:right="113"/>
        <w:jc w:val="both"/>
        <w:rPr>
          <w:rFonts w:ascii="Times New Roman" w:hAnsi="Times New Roman" w:cs="Times New Roman"/>
          <w:sz w:val="24"/>
          <w:szCs w:val="24"/>
        </w:rPr>
      </w:pPr>
    </w:p>
    <w:p w:rsidR="002D0FA0" w:rsidRDefault="00971036" w:rsidP="002D0FA0">
      <w:pPr>
        <w:spacing w:after="0" w:line="240" w:lineRule="auto"/>
        <w:ind w:left="227" w:right="113"/>
        <w:jc w:val="both"/>
        <w:rPr>
          <w:rFonts w:ascii="Times New Roman" w:hAnsi="Times New Roman" w:cs="Times New Roman"/>
          <w:sz w:val="24"/>
          <w:szCs w:val="24"/>
        </w:rPr>
      </w:pPr>
      <w:r>
        <w:rPr>
          <w:rFonts w:ascii="Times New Roman" w:hAnsi="Times New Roman" w:cs="Times New Roman"/>
          <w:sz w:val="24"/>
          <w:szCs w:val="24"/>
        </w:rPr>
        <w:t>Turizm eğitimi veren akademisyenlerin iş performans düzeylerinin cinsiyetlerine ve medeni durumlarına bağlı olarak değişip değişmediğini test edebilmek için</w:t>
      </w:r>
      <w:r w:rsidR="00297AC5">
        <w:rPr>
          <w:rFonts w:ascii="Times New Roman" w:hAnsi="Times New Roman" w:cs="Times New Roman"/>
          <w:sz w:val="24"/>
          <w:szCs w:val="24"/>
        </w:rPr>
        <w:t xml:space="preserve"> yapılan bağımsız iki örneklem t</w:t>
      </w:r>
      <w:r w:rsidR="002D0FA0">
        <w:rPr>
          <w:rFonts w:ascii="Times New Roman" w:hAnsi="Times New Roman" w:cs="Times New Roman"/>
          <w:sz w:val="24"/>
          <w:szCs w:val="24"/>
        </w:rPr>
        <w:t>-testi analizi uygulanmıştır. t-testi</w:t>
      </w:r>
      <w:r w:rsidR="00EA48DB">
        <w:rPr>
          <w:rFonts w:ascii="Times New Roman" w:hAnsi="Times New Roman" w:cs="Times New Roman"/>
          <w:sz w:val="24"/>
          <w:szCs w:val="24"/>
        </w:rPr>
        <w:t xml:space="preserve">ne ilişkin değerler Çizelge </w:t>
      </w:r>
      <w:r w:rsidR="00390AC5">
        <w:rPr>
          <w:rFonts w:ascii="Times New Roman" w:hAnsi="Times New Roman" w:cs="Times New Roman"/>
          <w:sz w:val="24"/>
          <w:szCs w:val="24"/>
        </w:rPr>
        <w:t>7’d</w:t>
      </w:r>
      <w:r w:rsidR="00AB43DC">
        <w:rPr>
          <w:rFonts w:ascii="Times New Roman" w:hAnsi="Times New Roman" w:cs="Times New Roman"/>
          <w:sz w:val="24"/>
          <w:szCs w:val="24"/>
        </w:rPr>
        <w:t>e verilmiştir.</w:t>
      </w:r>
    </w:p>
    <w:p w:rsidR="002D0FA0" w:rsidRDefault="002D0FA0" w:rsidP="002D0FA0">
      <w:pPr>
        <w:spacing w:after="0" w:line="240" w:lineRule="auto"/>
        <w:ind w:left="227" w:right="113"/>
        <w:jc w:val="both"/>
        <w:rPr>
          <w:rFonts w:ascii="Times New Roman" w:hAnsi="Times New Roman" w:cs="Times New Roman"/>
          <w:sz w:val="24"/>
          <w:szCs w:val="24"/>
        </w:rPr>
      </w:pPr>
    </w:p>
    <w:p w:rsidR="00070F3A" w:rsidRDefault="00070F3A" w:rsidP="002D0FA0">
      <w:pPr>
        <w:spacing w:after="0" w:line="240" w:lineRule="auto"/>
        <w:ind w:left="227" w:right="113"/>
        <w:jc w:val="both"/>
        <w:rPr>
          <w:rFonts w:ascii="Times New Roman" w:hAnsi="Times New Roman" w:cs="Times New Roman"/>
          <w:sz w:val="24"/>
          <w:szCs w:val="24"/>
        </w:rPr>
      </w:pPr>
    </w:p>
    <w:p w:rsidR="00AB43DC" w:rsidRDefault="00AB43DC" w:rsidP="002D0FA0">
      <w:pPr>
        <w:spacing w:after="0" w:line="240" w:lineRule="auto"/>
        <w:ind w:left="227" w:right="113"/>
        <w:jc w:val="both"/>
        <w:rPr>
          <w:rFonts w:ascii="Times New Roman" w:hAnsi="Times New Roman" w:cs="Times New Roman"/>
          <w:sz w:val="24"/>
          <w:szCs w:val="24"/>
        </w:rPr>
      </w:pPr>
    </w:p>
    <w:p w:rsidR="00AB43DC" w:rsidRDefault="00AB43DC" w:rsidP="002D0FA0">
      <w:pPr>
        <w:spacing w:after="0" w:line="240" w:lineRule="auto"/>
        <w:ind w:left="227" w:right="113"/>
        <w:jc w:val="both"/>
        <w:rPr>
          <w:rFonts w:ascii="Times New Roman" w:hAnsi="Times New Roman" w:cs="Times New Roman"/>
          <w:sz w:val="24"/>
          <w:szCs w:val="24"/>
        </w:rPr>
      </w:pPr>
    </w:p>
    <w:p w:rsidR="00AB43DC" w:rsidRDefault="00AB43DC" w:rsidP="002D0FA0">
      <w:pPr>
        <w:spacing w:after="0" w:line="240" w:lineRule="auto"/>
        <w:ind w:left="227" w:right="113"/>
        <w:jc w:val="both"/>
        <w:rPr>
          <w:rFonts w:ascii="Times New Roman" w:hAnsi="Times New Roman" w:cs="Times New Roman"/>
          <w:sz w:val="24"/>
          <w:szCs w:val="24"/>
        </w:rPr>
      </w:pPr>
    </w:p>
    <w:p w:rsidR="00AB43DC" w:rsidRDefault="00AB43DC" w:rsidP="002D0FA0">
      <w:pPr>
        <w:spacing w:after="0" w:line="240" w:lineRule="auto"/>
        <w:ind w:left="227" w:right="113"/>
        <w:jc w:val="both"/>
        <w:rPr>
          <w:rFonts w:ascii="Times New Roman" w:hAnsi="Times New Roman" w:cs="Times New Roman"/>
          <w:sz w:val="24"/>
          <w:szCs w:val="24"/>
        </w:rPr>
      </w:pPr>
    </w:p>
    <w:p w:rsidR="00AB43DC" w:rsidRDefault="00AB43DC" w:rsidP="002D0FA0">
      <w:pPr>
        <w:spacing w:after="0" w:line="240" w:lineRule="auto"/>
        <w:ind w:left="227" w:right="113"/>
        <w:jc w:val="both"/>
        <w:rPr>
          <w:rFonts w:ascii="Times New Roman" w:hAnsi="Times New Roman" w:cs="Times New Roman"/>
          <w:sz w:val="24"/>
          <w:szCs w:val="24"/>
        </w:rPr>
      </w:pPr>
    </w:p>
    <w:p w:rsidR="00AB43DC" w:rsidRDefault="00AB43DC" w:rsidP="002D0FA0">
      <w:pPr>
        <w:spacing w:after="0" w:line="240" w:lineRule="auto"/>
        <w:ind w:left="227" w:right="113"/>
        <w:jc w:val="both"/>
        <w:rPr>
          <w:rFonts w:ascii="Times New Roman" w:hAnsi="Times New Roman" w:cs="Times New Roman"/>
          <w:sz w:val="24"/>
          <w:szCs w:val="24"/>
        </w:rPr>
      </w:pPr>
    </w:p>
    <w:p w:rsidR="00AB43DC" w:rsidRDefault="00AB43DC" w:rsidP="002D0FA0">
      <w:pPr>
        <w:spacing w:after="0" w:line="240" w:lineRule="auto"/>
        <w:ind w:left="227" w:right="113"/>
        <w:jc w:val="both"/>
        <w:rPr>
          <w:rFonts w:ascii="Times New Roman" w:hAnsi="Times New Roman" w:cs="Times New Roman"/>
          <w:sz w:val="24"/>
          <w:szCs w:val="24"/>
        </w:rPr>
      </w:pPr>
    </w:p>
    <w:p w:rsidR="00AB43DC" w:rsidRDefault="00AB43DC" w:rsidP="002D0FA0">
      <w:pPr>
        <w:spacing w:after="0" w:line="240" w:lineRule="auto"/>
        <w:ind w:left="227" w:right="113"/>
        <w:jc w:val="both"/>
        <w:rPr>
          <w:rFonts w:ascii="Times New Roman" w:hAnsi="Times New Roman" w:cs="Times New Roman"/>
          <w:sz w:val="24"/>
          <w:szCs w:val="24"/>
        </w:rPr>
      </w:pPr>
    </w:p>
    <w:p w:rsidR="00AB43DC" w:rsidRDefault="00AB43DC" w:rsidP="002D0FA0">
      <w:pPr>
        <w:spacing w:after="0" w:line="240" w:lineRule="auto"/>
        <w:ind w:left="227" w:right="113"/>
        <w:jc w:val="both"/>
        <w:rPr>
          <w:rFonts w:ascii="Times New Roman" w:hAnsi="Times New Roman" w:cs="Times New Roman"/>
          <w:sz w:val="24"/>
          <w:szCs w:val="24"/>
        </w:rPr>
      </w:pPr>
    </w:p>
    <w:p w:rsidR="00F31CCD" w:rsidRPr="00AB43DC" w:rsidRDefault="004B5F7A" w:rsidP="00AB43DC">
      <w:pPr>
        <w:spacing w:before="120" w:after="120" w:line="240" w:lineRule="auto"/>
        <w:ind w:left="227" w:right="113"/>
        <w:jc w:val="center"/>
        <w:rPr>
          <w:rFonts w:ascii="Times New Roman" w:hAnsi="Times New Roman" w:cs="Times New Roman"/>
          <w:b/>
          <w:sz w:val="24"/>
          <w:szCs w:val="24"/>
        </w:rPr>
      </w:pPr>
      <w:r w:rsidRPr="00AB43DC">
        <w:rPr>
          <w:rFonts w:ascii="Times New Roman" w:hAnsi="Times New Roman" w:cs="Times New Roman"/>
          <w:b/>
          <w:sz w:val="24"/>
          <w:szCs w:val="24"/>
        </w:rPr>
        <w:t>Çizelge</w:t>
      </w:r>
      <w:r w:rsidR="00733C9B" w:rsidRPr="00AB43DC">
        <w:rPr>
          <w:rFonts w:ascii="Times New Roman" w:hAnsi="Times New Roman" w:cs="Times New Roman"/>
          <w:b/>
          <w:sz w:val="24"/>
          <w:szCs w:val="24"/>
        </w:rPr>
        <w:t xml:space="preserve"> </w:t>
      </w:r>
      <w:r w:rsidR="00390AC5" w:rsidRPr="00AB43DC">
        <w:rPr>
          <w:rFonts w:ascii="Times New Roman" w:hAnsi="Times New Roman" w:cs="Times New Roman"/>
          <w:b/>
          <w:sz w:val="24"/>
          <w:szCs w:val="24"/>
        </w:rPr>
        <w:t>7</w:t>
      </w:r>
      <w:r w:rsidR="00733C9B" w:rsidRPr="00AB43DC">
        <w:rPr>
          <w:rFonts w:ascii="Times New Roman" w:hAnsi="Times New Roman" w:cs="Times New Roman"/>
          <w:b/>
          <w:sz w:val="24"/>
          <w:szCs w:val="24"/>
        </w:rPr>
        <w:t>.</w:t>
      </w:r>
      <w:r w:rsidR="00733C9B">
        <w:rPr>
          <w:rFonts w:ascii="Times New Roman" w:hAnsi="Times New Roman" w:cs="Times New Roman"/>
          <w:sz w:val="24"/>
          <w:szCs w:val="24"/>
        </w:rPr>
        <w:t xml:space="preserve"> </w:t>
      </w:r>
      <w:r w:rsidR="00733C9B" w:rsidRPr="00AB43DC">
        <w:rPr>
          <w:rFonts w:ascii="Times New Roman" w:hAnsi="Times New Roman" w:cs="Times New Roman"/>
          <w:b/>
          <w:sz w:val="24"/>
          <w:szCs w:val="24"/>
        </w:rPr>
        <w:t>Turizm Akademisyenlerinin Cinsiyet ve Medeni Duruma Göre İş Performans Düzeylerinin Değişmesi</w:t>
      </w:r>
    </w:p>
    <w:tbl>
      <w:tblPr>
        <w:tblStyle w:val="TabloKlavuzu"/>
        <w:tblW w:w="0" w:type="auto"/>
        <w:tblInd w:w="392" w:type="dxa"/>
        <w:tblLook w:val="04A0" w:firstRow="1" w:lastRow="0" w:firstColumn="1" w:lastColumn="0" w:noHBand="0" w:noVBand="1"/>
      </w:tblPr>
      <w:tblGrid>
        <w:gridCol w:w="1597"/>
        <w:gridCol w:w="1369"/>
        <w:gridCol w:w="1731"/>
        <w:gridCol w:w="1126"/>
        <w:gridCol w:w="1537"/>
        <w:gridCol w:w="1287"/>
      </w:tblGrid>
      <w:tr w:rsidR="00A7412D" w:rsidRPr="007661BF" w:rsidTr="002D0FA0">
        <w:trPr>
          <w:trHeight w:val="257"/>
        </w:trPr>
        <w:tc>
          <w:tcPr>
            <w:tcW w:w="1597" w:type="dxa"/>
            <w:vMerge w:val="restart"/>
          </w:tcPr>
          <w:p w:rsidR="00A7412D" w:rsidRPr="007661BF" w:rsidRDefault="00A7412D" w:rsidP="00070F3A">
            <w:pPr>
              <w:suppressAutoHyphens/>
              <w:spacing w:line="276" w:lineRule="auto"/>
              <w:ind w:right="113"/>
              <w:jc w:val="both"/>
              <w:rPr>
                <w:rFonts w:ascii="Times New Roman" w:hAnsi="Times New Roman"/>
                <w:noProof/>
                <w:sz w:val="20"/>
                <w:szCs w:val="20"/>
              </w:rPr>
            </w:pPr>
            <w:r w:rsidRPr="007661BF">
              <w:rPr>
                <w:rFonts w:ascii="Times New Roman" w:hAnsi="Times New Roman"/>
                <w:b/>
                <w:noProof/>
                <w:sz w:val="20"/>
                <w:szCs w:val="20"/>
              </w:rPr>
              <w:t>Cinsiyet</w:t>
            </w:r>
          </w:p>
        </w:tc>
        <w:tc>
          <w:tcPr>
            <w:tcW w:w="3100" w:type="dxa"/>
            <w:gridSpan w:val="2"/>
            <w:tcBorders>
              <w:bottom w:val="single" w:sz="4" w:space="0" w:color="auto"/>
            </w:tcBorders>
            <w:vAlign w:val="center"/>
          </w:tcPr>
          <w:p w:rsidR="00A7412D" w:rsidRPr="007661BF" w:rsidRDefault="00A7412D" w:rsidP="00070F3A">
            <w:pPr>
              <w:suppressAutoHyphens/>
              <w:spacing w:line="276" w:lineRule="auto"/>
              <w:jc w:val="center"/>
              <w:rPr>
                <w:rFonts w:ascii="Times New Roman" w:hAnsi="Times New Roman"/>
                <w:b/>
                <w:noProof/>
                <w:sz w:val="20"/>
                <w:szCs w:val="20"/>
              </w:rPr>
            </w:pPr>
            <w:r>
              <w:rPr>
                <w:rFonts w:ascii="Times New Roman" w:hAnsi="Times New Roman"/>
                <w:b/>
                <w:noProof/>
                <w:sz w:val="20"/>
                <w:szCs w:val="20"/>
              </w:rPr>
              <w:t>İş Performansı</w:t>
            </w:r>
          </w:p>
        </w:tc>
        <w:tc>
          <w:tcPr>
            <w:tcW w:w="1126" w:type="dxa"/>
            <w:vMerge w:val="restart"/>
          </w:tcPr>
          <w:p w:rsidR="00A7412D" w:rsidRPr="007661BF" w:rsidRDefault="00A7412D" w:rsidP="00070F3A">
            <w:pPr>
              <w:suppressAutoHyphens/>
              <w:spacing w:line="276" w:lineRule="auto"/>
              <w:ind w:right="113"/>
              <w:jc w:val="both"/>
              <w:rPr>
                <w:rFonts w:ascii="Times New Roman" w:hAnsi="Times New Roman"/>
                <w:b/>
                <w:noProof/>
                <w:sz w:val="20"/>
                <w:szCs w:val="20"/>
              </w:rPr>
            </w:pPr>
          </w:p>
          <w:p w:rsidR="00A7412D" w:rsidRPr="007661BF" w:rsidRDefault="00A7412D" w:rsidP="00070F3A">
            <w:pPr>
              <w:suppressAutoHyphens/>
              <w:spacing w:line="276" w:lineRule="auto"/>
              <w:ind w:right="113"/>
              <w:jc w:val="both"/>
              <w:rPr>
                <w:rFonts w:ascii="Times New Roman" w:hAnsi="Times New Roman"/>
                <w:noProof/>
                <w:sz w:val="20"/>
                <w:szCs w:val="20"/>
              </w:rPr>
            </w:pPr>
            <w:r>
              <w:rPr>
                <w:rFonts w:ascii="Times New Roman" w:hAnsi="Times New Roman"/>
                <w:b/>
                <w:noProof/>
                <w:sz w:val="20"/>
                <w:szCs w:val="20"/>
              </w:rPr>
              <w:lastRenderedPageBreak/>
              <w:t xml:space="preserve">    N=207</w:t>
            </w:r>
          </w:p>
        </w:tc>
        <w:tc>
          <w:tcPr>
            <w:tcW w:w="2824" w:type="dxa"/>
            <w:gridSpan w:val="2"/>
          </w:tcPr>
          <w:p w:rsidR="00A7412D" w:rsidRPr="007661BF" w:rsidRDefault="002D0FA0" w:rsidP="00070F3A">
            <w:pPr>
              <w:suppressAutoHyphens/>
              <w:spacing w:line="276" w:lineRule="auto"/>
              <w:ind w:right="113"/>
              <w:jc w:val="center"/>
              <w:rPr>
                <w:rFonts w:ascii="Times New Roman" w:hAnsi="Times New Roman"/>
                <w:b/>
                <w:noProof/>
                <w:sz w:val="20"/>
                <w:szCs w:val="20"/>
              </w:rPr>
            </w:pPr>
            <w:r>
              <w:rPr>
                <w:rFonts w:ascii="Times New Roman" w:hAnsi="Times New Roman"/>
                <w:b/>
                <w:noProof/>
                <w:sz w:val="20"/>
                <w:szCs w:val="20"/>
              </w:rPr>
              <w:lastRenderedPageBreak/>
              <w:t>t</w:t>
            </w:r>
            <w:r w:rsidR="00A7412D" w:rsidRPr="007661BF">
              <w:rPr>
                <w:rFonts w:ascii="Times New Roman" w:hAnsi="Times New Roman"/>
                <w:b/>
                <w:noProof/>
                <w:sz w:val="20"/>
                <w:szCs w:val="20"/>
              </w:rPr>
              <w:t>-testi sonuçları</w:t>
            </w:r>
          </w:p>
        </w:tc>
      </w:tr>
      <w:tr w:rsidR="00A7412D" w:rsidRPr="007661BF" w:rsidTr="002D0FA0">
        <w:trPr>
          <w:trHeight w:val="143"/>
        </w:trPr>
        <w:tc>
          <w:tcPr>
            <w:tcW w:w="1597" w:type="dxa"/>
            <w:vMerge/>
          </w:tcPr>
          <w:p w:rsidR="00A7412D" w:rsidRPr="007661BF" w:rsidRDefault="00A7412D" w:rsidP="00070F3A">
            <w:pPr>
              <w:suppressAutoHyphens/>
              <w:spacing w:line="276" w:lineRule="auto"/>
              <w:ind w:right="113"/>
              <w:jc w:val="both"/>
              <w:rPr>
                <w:rFonts w:ascii="Times New Roman" w:hAnsi="Times New Roman"/>
                <w:b/>
                <w:noProof/>
                <w:sz w:val="20"/>
                <w:szCs w:val="20"/>
              </w:rPr>
            </w:pPr>
          </w:p>
        </w:tc>
        <w:tc>
          <w:tcPr>
            <w:tcW w:w="1369" w:type="dxa"/>
            <w:tcBorders>
              <w:top w:val="single" w:sz="4" w:space="0" w:color="auto"/>
              <w:right w:val="single" w:sz="4" w:space="0" w:color="auto"/>
            </w:tcBorders>
            <w:vAlign w:val="center"/>
          </w:tcPr>
          <w:p w:rsidR="00A7412D" w:rsidRPr="007661BF" w:rsidRDefault="00A7412D" w:rsidP="00070F3A">
            <w:pPr>
              <w:suppressAutoHyphens/>
              <w:spacing w:line="276" w:lineRule="auto"/>
              <w:ind w:right="113"/>
              <w:jc w:val="both"/>
              <w:rPr>
                <w:rFonts w:ascii="Times New Roman" w:hAnsi="Times New Roman"/>
                <w:noProof/>
                <w:sz w:val="20"/>
                <w:szCs w:val="20"/>
              </w:rPr>
            </w:pPr>
            <w:r>
              <w:rPr>
                <w:rFonts w:ascii="Times New Roman" w:hAnsi="Times New Roman"/>
                <w:b/>
                <w:noProof/>
                <w:sz w:val="20"/>
                <w:szCs w:val="20"/>
              </w:rPr>
              <w:t>Ortalama</w:t>
            </w:r>
          </w:p>
        </w:tc>
        <w:tc>
          <w:tcPr>
            <w:tcW w:w="1731" w:type="dxa"/>
            <w:tcBorders>
              <w:top w:val="single" w:sz="4" w:space="0" w:color="auto"/>
              <w:left w:val="single" w:sz="4" w:space="0" w:color="auto"/>
            </w:tcBorders>
            <w:vAlign w:val="center"/>
          </w:tcPr>
          <w:p w:rsidR="00A7412D" w:rsidRPr="007661BF" w:rsidRDefault="00A7412D" w:rsidP="00070F3A">
            <w:pPr>
              <w:suppressAutoHyphens/>
              <w:spacing w:line="276" w:lineRule="auto"/>
              <w:ind w:right="113"/>
              <w:jc w:val="both"/>
              <w:rPr>
                <w:rFonts w:ascii="Times New Roman" w:hAnsi="Times New Roman"/>
                <w:noProof/>
                <w:sz w:val="20"/>
                <w:szCs w:val="20"/>
              </w:rPr>
            </w:pPr>
            <w:r w:rsidRPr="007661BF">
              <w:rPr>
                <w:rFonts w:ascii="Times New Roman" w:hAnsi="Times New Roman"/>
                <w:b/>
                <w:noProof/>
                <w:sz w:val="20"/>
                <w:szCs w:val="20"/>
              </w:rPr>
              <w:t>Standart Sapma</w:t>
            </w:r>
          </w:p>
        </w:tc>
        <w:tc>
          <w:tcPr>
            <w:tcW w:w="1126" w:type="dxa"/>
            <w:vMerge/>
          </w:tcPr>
          <w:p w:rsidR="00A7412D" w:rsidRPr="007661BF" w:rsidRDefault="00A7412D" w:rsidP="00070F3A">
            <w:pPr>
              <w:suppressAutoHyphens/>
              <w:spacing w:line="276" w:lineRule="auto"/>
              <w:ind w:right="113"/>
              <w:jc w:val="both"/>
              <w:rPr>
                <w:rFonts w:ascii="Times New Roman" w:hAnsi="Times New Roman"/>
                <w:noProof/>
                <w:sz w:val="20"/>
                <w:szCs w:val="20"/>
              </w:rPr>
            </w:pPr>
          </w:p>
        </w:tc>
        <w:tc>
          <w:tcPr>
            <w:tcW w:w="1537" w:type="dxa"/>
          </w:tcPr>
          <w:p w:rsidR="00A7412D" w:rsidRPr="00210BE4" w:rsidRDefault="00A7412D" w:rsidP="00070F3A">
            <w:pPr>
              <w:suppressAutoHyphens/>
              <w:spacing w:line="276" w:lineRule="auto"/>
              <w:ind w:right="113"/>
              <w:jc w:val="center"/>
              <w:rPr>
                <w:rFonts w:ascii="Times New Roman" w:hAnsi="Times New Roman"/>
                <w:b/>
                <w:noProof/>
                <w:sz w:val="20"/>
                <w:szCs w:val="20"/>
              </w:rPr>
            </w:pPr>
          </w:p>
          <w:p w:rsidR="00A7412D" w:rsidRPr="00210BE4" w:rsidRDefault="00AB43DC" w:rsidP="00070F3A">
            <w:pPr>
              <w:suppressAutoHyphens/>
              <w:spacing w:line="276" w:lineRule="auto"/>
              <w:ind w:right="113"/>
              <w:jc w:val="center"/>
              <w:rPr>
                <w:rFonts w:ascii="Times New Roman" w:hAnsi="Times New Roman"/>
                <w:b/>
                <w:noProof/>
                <w:sz w:val="20"/>
                <w:szCs w:val="20"/>
              </w:rPr>
            </w:pPr>
            <w:r>
              <w:rPr>
                <w:rFonts w:ascii="Times New Roman" w:hAnsi="Times New Roman"/>
                <w:b/>
                <w:noProof/>
                <w:sz w:val="20"/>
                <w:szCs w:val="20"/>
              </w:rPr>
              <w:t>t D</w:t>
            </w:r>
            <w:r w:rsidR="00A7412D" w:rsidRPr="00210BE4">
              <w:rPr>
                <w:rFonts w:ascii="Times New Roman" w:hAnsi="Times New Roman"/>
                <w:b/>
                <w:noProof/>
                <w:sz w:val="20"/>
                <w:szCs w:val="20"/>
              </w:rPr>
              <w:t>eğeri</w:t>
            </w:r>
          </w:p>
        </w:tc>
        <w:tc>
          <w:tcPr>
            <w:tcW w:w="1287" w:type="dxa"/>
          </w:tcPr>
          <w:p w:rsidR="00A7412D" w:rsidRPr="00210BE4" w:rsidRDefault="00A7412D" w:rsidP="00070F3A">
            <w:pPr>
              <w:suppressAutoHyphens/>
              <w:spacing w:line="276" w:lineRule="auto"/>
              <w:ind w:right="113"/>
              <w:jc w:val="center"/>
              <w:rPr>
                <w:rFonts w:ascii="Times New Roman" w:hAnsi="Times New Roman"/>
                <w:b/>
                <w:noProof/>
                <w:sz w:val="20"/>
                <w:szCs w:val="20"/>
              </w:rPr>
            </w:pPr>
          </w:p>
          <w:p w:rsidR="00A7412D" w:rsidRPr="00210BE4" w:rsidRDefault="00AB43DC" w:rsidP="00070F3A">
            <w:pPr>
              <w:suppressAutoHyphens/>
              <w:spacing w:line="276" w:lineRule="auto"/>
              <w:ind w:right="113"/>
              <w:jc w:val="center"/>
              <w:rPr>
                <w:rFonts w:ascii="Times New Roman" w:hAnsi="Times New Roman"/>
                <w:b/>
                <w:noProof/>
                <w:sz w:val="20"/>
                <w:szCs w:val="20"/>
              </w:rPr>
            </w:pPr>
            <w:r>
              <w:rPr>
                <w:rFonts w:ascii="Times New Roman" w:hAnsi="Times New Roman"/>
                <w:b/>
                <w:noProof/>
                <w:sz w:val="20"/>
                <w:szCs w:val="20"/>
              </w:rPr>
              <w:t>p D</w:t>
            </w:r>
            <w:r w:rsidR="00A7412D" w:rsidRPr="00210BE4">
              <w:rPr>
                <w:rFonts w:ascii="Times New Roman" w:hAnsi="Times New Roman"/>
                <w:b/>
                <w:noProof/>
                <w:sz w:val="20"/>
                <w:szCs w:val="20"/>
              </w:rPr>
              <w:t>eğeri</w:t>
            </w:r>
          </w:p>
        </w:tc>
      </w:tr>
      <w:tr w:rsidR="00A7412D" w:rsidRPr="007661BF" w:rsidTr="002D0FA0">
        <w:trPr>
          <w:trHeight w:val="399"/>
        </w:trPr>
        <w:tc>
          <w:tcPr>
            <w:tcW w:w="1597" w:type="dxa"/>
            <w:vAlign w:val="center"/>
          </w:tcPr>
          <w:p w:rsidR="00A7412D" w:rsidRPr="007661BF" w:rsidRDefault="00A7412D" w:rsidP="00070F3A">
            <w:pPr>
              <w:suppressAutoHyphens/>
              <w:spacing w:line="276" w:lineRule="auto"/>
              <w:jc w:val="center"/>
              <w:rPr>
                <w:rFonts w:ascii="Times New Roman" w:hAnsi="Times New Roman"/>
                <w:b/>
                <w:noProof/>
                <w:sz w:val="20"/>
                <w:szCs w:val="20"/>
              </w:rPr>
            </w:pPr>
            <w:r w:rsidRPr="007661BF">
              <w:rPr>
                <w:rFonts w:ascii="Times New Roman" w:hAnsi="Times New Roman"/>
                <w:b/>
                <w:noProof/>
                <w:sz w:val="20"/>
                <w:szCs w:val="20"/>
              </w:rPr>
              <w:lastRenderedPageBreak/>
              <w:t>Erkek</w:t>
            </w:r>
          </w:p>
        </w:tc>
        <w:tc>
          <w:tcPr>
            <w:tcW w:w="1369" w:type="dxa"/>
            <w:tcBorders>
              <w:right w:val="single" w:sz="4" w:space="0" w:color="auto"/>
            </w:tcBorders>
            <w:vAlign w:val="center"/>
          </w:tcPr>
          <w:p w:rsidR="00A7412D" w:rsidRPr="007661BF" w:rsidRDefault="00971036" w:rsidP="00070F3A">
            <w:pPr>
              <w:suppressAutoHyphens/>
              <w:spacing w:line="276" w:lineRule="auto"/>
              <w:jc w:val="center"/>
              <w:rPr>
                <w:rFonts w:ascii="Times New Roman" w:hAnsi="Times New Roman"/>
                <w:noProof/>
                <w:sz w:val="20"/>
                <w:szCs w:val="20"/>
              </w:rPr>
            </w:pPr>
            <w:r>
              <w:rPr>
                <w:rFonts w:ascii="Times New Roman" w:hAnsi="Times New Roman"/>
                <w:noProof/>
                <w:sz w:val="20"/>
                <w:szCs w:val="20"/>
              </w:rPr>
              <w:t>3,8605</w:t>
            </w:r>
          </w:p>
        </w:tc>
        <w:tc>
          <w:tcPr>
            <w:tcW w:w="1731" w:type="dxa"/>
            <w:tcBorders>
              <w:left w:val="single" w:sz="4" w:space="0" w:color="auto"/>
            </w:tcBorders>
            <w:vAlign w:val="center"/>
          </w:tcPr>
          <w:p w:rsidR="00A7412D" w:rsidRPr="007661BF" w:rsidRDefault="00971036" w:rsidP="00070F3A">
            <w:pPr>
              <w:suppressAutoHyphens/>
              <w:spacing w:line="276" w:lineRule="auto"/>
              <w:jc w:val="center"/>
              <w:rPr>
                <w:rFonts w:ascii="Times New Roman" w:hAnsi="Times New Roman"/>
                <w:noProof/>
                <w:sz w:val="20"/>
                <w:szCs w:val="20"/>
              </w:rPr>
            </w:pPr>
            <w:r>
              <w:rPr>
                <w:rFonts w:ascii="Times New Roman" w:hAnsi="Times New Roman"/>
                <w:noProof/>
                <w:sz w:val="20"/>
                <w:szCs w:val="20"/>
              </w:rPr>
              <w:t>,72180</w:t>
            </w:r>
          </w:p>
        </w:tc>
        <w:tc>
          <w:tcPr>
            <w:tcW w:w="1126" w:type="dxa"/>
            <w:vAlign w:val="center"/>
          </w:tcPr>
          <w:p w:rsidR="00A7412D" w:rsidRPr="007661BF" w:rsidRDefault="00A7412D" w:rsidP="00070F3A">
            <w:pPr>
              <w:suppressAutoHyphens/>
              <w:spacing w:line="276" w:lineRule="auto"/>
              <w:jc w:val="center"/>
              <w:rPr>
                <w:rFonts w:ascii="Times New Roman" w:hAnsi="Times New Roman"/>
                <w:noProof/>
                <w:sz w:val="20"/>
                <w:szCs w:val="20"/>
              </w:rPr>
            </w:pPr>
            <w:r>
              <w:rPr>
                <w:rFonts w:ascii="Times New Roman" w:hAnsi="Times New Roman"/>
                <w:noProof/>
                <w:sz w:val="20"/>
                <w:szCs w:val="20"/>
              </w:rPr>
              <w:t>138</w:t>
            </w:r>
          </w:p>
        </w:tc>
        <w:tc>
          <w:tcPr>
            <w:tcW w:w="1537" w:type="dxa"/>
            <w:vMerge w:val="restart"/>
          </w:tcPr>
          <w:p w:rsidR="00A7412D" w:rsidRDefault="00A7412D" w:rsidP="00070F3A">
            <w:pPr>
              <w:suppressAutoHyphens/>
              <w:spacing w:line="276" w:lineRule="auto"/>
              <w:jc w:val="center"/>
              <w:rPr>
                <w:rFonts w:ascii="Times New Roman" w:hAnsi="Times New Roman"/>
                <w:noProof/>
                <w:sz w:val="20"/>
                <w:szCs w:val="20"/>
              </w:rPr>
            </w:pPr>
          </w:p>
          <w:p w:rsidR="00971036" w:rsidRPr="007661BF" w:rsidRDefault="00971036" w:rsidP="00070F3A">
            <w:pPr>
              <w:suppressAutoHyphens/>
              <w:spacing w:line="276" w:lineRule="auto"/>
              <w:jc w:val="center"/>
              <w:rPr>
                <w:rFonts w:ascii="Times New Roman" w:hAnsi="Times New Roman"/>
                <w:noProof/>
                <w:sz w:val="20"/>
                <w:szCs w:val="20"/>
              </w:rPr>
            </w:pPr>
            <w:r>
              <w:rPr>
                <w:rFonts w:ascii="Times New Roman" w:hAnsi="Times New Roman"/>
                <w:noProof/>
                <w:sz w:val="20"/>
                <w:szCs w:val="20"/>
              </w:rPr>
              <w:t>1,703</w:t>
            </w:r>
          </w:p>
        </w:tc>
        <w:tc>
          <w:tcPr>
            <w:tcW w:w="1287" w:type="dxa"/>
            <w:vMerge w:val="restart"/>
          </w:tcPr>
          <w:p w:rsidR="00A7412D" w:rsidRDefault="00A7412D" w:rsidP="00070F3A">
            <w:pPr>
              <w:suppressAutoHyphens/>
              <w:spacing w:line="276" w:lineRule="auto"/>
              <w:jc w:val="center"/>
              <w:rPr>
                <w:rFonts w:ascii="Times New Roman" w:hAnsi="Times New Roman"/>
                <w:noProof/>
                <w:sz w:val="20"/>
                <w:szCs w:val="20"/>
              </w:rPr>
            </w:pPr>
          </w:p>
          <w:p w:rsidR="00971036" w:rsidRPr="007661BF" w:rsidRDefault="00971036" w:rsidP="00070F3A">
            <w:pPr>
              <w:suppressAutoHyphens/>
              <w:spacing w:line="276" w:lineRule="auto"/>
              <w:jc w:val="center"/>
              <w:rPr>
                <w:rFonts w:ascii="Times New Roman" w:hAnsi="Times New Roman"/>
                <w:noProof/>
                <w:sz w:val="20"/>
                <w:szCs w:val="20"/>
              </w:rPr>
            </w:pPr>
            <w:r>
              <w:rPr>
                <w:rFonts w:ascii="Times New Roman" w:hAnsi="Times New Roman"/>
                <w:noProof/>
                <w:sz w:val="20"/>
                <w:szCs w:val="20"/>
              </w:rPr>
              <w:t>,090</w:t>
            </w:r>
          </w:p>
        </w:tc>
      </w:tr>
      <w:tr w:rsidR="00A7412D" w:rsidRPr="007661BF" w:rsidTr="002D0FA0">
        <w:trPr>
          <w:trHeight w:val="399"/>
        </w:trPr>
        <w:tc>
          <w:tcPr>
            <w:tcW w:w="1597" w:type="dxa"/>
            <w:vAlign w:val="center"/>
          </w:tcPr>
          <w:p w:rsidR="00A7412D" w:rsidRPr="007661BF" w:rsidRDefault="00A7412D" w:rsidP="00070F3A">
            <w:pPr>
              <w:suppressAutoHyphens/>
              <w:spacing w:line="276" w:lineRule="auto"/>
              <w:jc w:val="center"/>
              <w:rPr>
                <w:rFonts w:ascii="Times New Roman" w:hAnsi="Times New Roman"/>
                <w:b/>
                <w:noProof/>
                <w:sz w:val="20"/>
                <w:szCs w:val="20"/>
              </w:rPr>
            </w:pPr>
            <w:r w:rsidRPr="007661BF">
              <w:rPr>
                <w:rFonts w:ascii="Times New Roman" w:hAnsi="Times New Roman"/>
                <w:b/>
                <w:noProof/>
                <w:sz w:val="20"/>
                <w:szCs w:val="20"/>
              </w:rPr>
              <w:t>Kadın</w:t>
            </w:r>
          </w:p>
        </w:tc>
        <w:tc>
          <w:tcPr>
            <w:tcW w:w="1369" w:type="dxa"/>
            <w:tcBorders>
              <w:right w:val="single" w:sz="4" w:space="0" w:color="auto"/>
            </w:tcBorders>
            <w:vAlign w:val="center"/>
          </w:tcPr>
          <w:p w:rsidR="00A7412D" w:rsidRPr="007661BF" w:rsidRDefault="00971036" w:rsidP="00070F3A">
            <w:pPr>
              <w:suppressAutoHyphens/>
              <w:spacing w:line="276" w:lineRule="auto"/>
              <w:jc w:val="center"/>
              <w:rPr>
                <w:rFonts w:ascii="Times New Roman" w:hAnsi="Times New Roman"/>
                <w:noProof/>
                <w:sz w:val="20"/>
                <w:szCs w:val="20"/>
              </w:rPr>
            </w:pPr>
            <w:r>
              <w:rPr>
                <w:rFonts w:ascii="Times New Roman" w:hAnsi="Times New Roman"/>
                <w:noProof/>
                <w:sz w:val="20"/>
                <w:szCs w:val="20"/>
              </w:rPr>
              <w:t>4,0399</w:t>
            </w:r>
          </w:p>
        </w:tc>
        <w:tc>
          <w:tcPr>
            <w:tcW w:w="1731" w:type="dxa"/>
            <w:tcBorders>
              <w:left w:val="single" w:sz="4" w:space="0" w:color="auto"/>
            </w:tcBorders>
            <w:vAlign w:val="center"/>
          </w:tcPr>
          <w:p w:rsidR="00A7412D" w:rsidRPr="007661BF" w:rsidRDefault="00971036" w:rsidP="00070F3A">
            <w:pPr>
              <w:suppressAutoHyphens/>
              <w:spacing w:line="276" w:lineRule="auto"/>
              <w:jc w:val="center"/>
              <w:rPr>
                <w:rFonts w:ascii="Times New Roman" w:hAnsi="Times New Roman"/>
                <w:noProof/>
                <w:sz w:val="20"/>
                <w:szCs w:val="20"/>
              </w:rPr>
            </w:pPr>
            <w:r>
              <w:rPr>
                <w:rFonts w:ascii="Times New Roman" w:hAnsi="Times New Roman"/>
                <w:noProof/>
                <w:sz w:val="20"/>
                <w:szCs w:val="20"/>
              </w:rPr>
              <w:t>,69877</w:t>
            </w:r>
          </w:p>
        </w:tc>
        <w:tc>
          <w:tcPr>
            <w:tcW w:w="1126" w:type="dxa"/>
            <w:vAlign w:val="center"/>
          </w:tcPr>
          <w:p w:rsidR="00A7412D" w:rsidRPr="007661BF" w:rsidRDefault="00A7412D" w:rsidP="00070F3A">
            <w:pPr>
              <w:suppressAutoHyphens/>
              <w:spacing w:line="276" w:lineRule="auto"/>
              <w:jc w:val="center"/>
              <w:rPr>
                <w:rFonts w:ascii="Times New Roman" w:hAnsi="Times New Roman"/>
                <w:noProof/>
                <w:sz w:val="20"/>
                <w:szCs w:val="20"/>
              </w:rPr>
            </w:pPr>
            <w:r>
              <w:rPr>
                <w:rFonts w:ascii="Times New Roman" w:hAnsi="Times New Roman"/>
                <w:noProof/>
                <w:sz w:val="20"/>
                <w:szCs w:val="20"/>
              </w:rPr>
              <w:t>69</w:t>
            </w:r>
          </w:p>
        </w:tc>
        <w:tc>
          <w:tcPr>
            <w:tcW w:w="1537" w:type="dxa"/>
            <w:vMerge/>
          </w:tcPr>
          <w:p w:rsidR="00A7412D" w:rsidRPr="007661BF" w:rsidRDefault="00A7412D" w:rsidP="00070F3A">
            <w:pPr>
              <w:suppressAutoHyphens/>
              <w:spacing w:line="276" w:lineRule="auto"/>
              <w:jc w:val="center"/>
              <w:rPr>
                <w:rFonts w:ascii="Times New Roman" w:hAnsi="Times New Roman"/>
                <w:noProof/>
                <w:sz w:val="20"/>
                <w:szCs w:val="20"/>
              </w:rPr>
            </w:pPr>
          </w:p>
        </w:tc>
        <w:tc>
          <w:tcPr>
            <w:tcW w:w="1287" w:type="dxa"/>
            <w:vMerge/>
          </w:tcPr>
          <w:p w:rsidR="00A7412D" w:rsidRPr="007661BF" w:rsidRDefault="00A7412D" w:rsidP="00070F3A">
            <w:pPr>
              <w:suppressAutoHyphens/>
              <w:spacing w:line="276" w:lineRule="auto"/>
              <w:jc w:val="center"/>
              <w:rPr>
                <w:rFonts w:ascii="Times New Roman" w:hAnsi="Times New Roman"/>
                <w:noProof/>
                <w:sz w:val="20"/>
                <w:szCs w:val="20"/>
              </w:rPr>
            </w:pPr>
          </w:p>
        </w:tc>
      </w:tr>
      <w:tr w:rsidR="00A7412D" w:rsidRPr="007661BF" w:rsidTr="002D0FA0">
        <w:trPr>
          <w:trHeight w:val="228"/>
        </w:trPr>
        <w:tc>
          <w:tcPr>
            <w:tcW w:w="8647" w:type="dxa"/>
            <w:gridSpan w:val="6"/>
            <w:vAlign w:val="center"/>
          </w:tcPr>
          <w:p w:rsidR="00A7412D" w:rsidRPr="007661BF" w:rsidRDefault="00A7412D" w:rsidP="00070F3A">
            <w:pPr>
              <w:suppressAutoHyphens/>
              <w:spacing w:line="276" w:lineRule="auto"/>
              <w:jc w:val="center"/>
              <w:rPr>
                <w:rFonts w:ascii="Times New Roman" w:hAnsi="Times New Roman"/>
                <w:noProof/>
                <w:sz w:val="20"/>
                <w:szCs w:val="20"/>
              </w:rPr>
            </w:pPr>
          </w:p>
        </w:tc>
      </w:tr>
      <w:tr w:rsidR="00A7412D" w:rsidRPr="007661BF" w:rsidTr="002D0FA0">
        <w:trPr>
          <w:trHeight w:val="180"/>
        </w:trPr>
        <w:tc>
          <w:tcPr>
            <w:tcW w:w="1597" w:type="dxa"/>
            <w:vMerge w:val="restart"/>
            <w:vAlign w:val="center"/>
          </w:tcPr>
          <w:p w:rsidR="00A7412D" w:rsidRPr="007661BF" w:rsidRDefault="00A7412D" w:rsidP="00070F3A">
            <w:pPr>
              <w:suppressAutoHyphens/>
              <w:spacing w:line="276" w:lineRule="auto"/>
              <w:jc w:val="center"/>
              <w:rPr>
                <w:rFonts w:ascii="Times New Roman" w:hAnsi="Times New Roman"/>
                <w:b/>
                <w:noProof/>
                <w:sz w:val="20"/>
                <w:szCs w:val="20"/>
              </w:rPr>
            </w:pPr>
            <w:r>
              <w:rPr>
                <w:rFonts w:ascii="Times New Roman" w:hAnsi="Times New Roman"/>
                <w:b/>
                <w:noProof/>
                <w:sz w:val="20"/>
                <w:szCs w:val="20"/>
              </w:rPr>
              <w:t xml:space="preserve">Medeni Durum </w:t>
            </w:r>
          </w:p>
        </w:tc>
        <w:tc>
          <w:tcPr>
            <w:tcW w:w="3100" w:type="dxa"/>
            <w:gridSpan w:val="2"/>
          </w:tcPr>
          <w:p w:rsidR="00A7412D" w:rsidRPr="00DC1025" w:rsidRDefault="00A7412D" w:rsidP="00070F3A">
            <w:pPr>
              <w:spacing w:line="276" w:lineRule="auto"/>
              <w:jc w:val="center"/>
              <w:rPr>
                <w:rFonts w:ascii="Times New Roman" w:hAnsi="Times New Roman" w:cs="Times New Roman"/>
                <w:b/>
                <w:sz w:val="20"/>
                <w:szCs w:val="20"/>
              </w:rPr>
            </w:pPr>
            <w:r>
              <w:rPr>
                <w:rFonts w:ascii="Times New Roman" w:hAnsi="Times New Roman" w:cs="Times New Roman"/>
                <w:b/>
                <w:sz w:val="20"/>
                <w:szCs w:val="20"/>
              </w:rPr>
              <w:t>İş Performansı</w:t>
            </w:r>
          </w:p>
        </w:tc>
        <w:tc>
          <w:tcPr>
            <w:tcW w:w="1126" w:type="dxa"/>
            <w:vMerge w:val="restart"/>
          </w:tcPr>
          <w:p w:rsidR="00A7412D" w:rsidRPr="0082378E" w:rsidRDefault="00A7412D" w:rsidP="00070F3A">
            <w:pPr>
              <w:spacing w:line="276" w:lineRule="auto"/>
            </w:pPr>
            <w:r>
              <w:rPr>
                <w:rFonts w:ascii="Times New Roman" w:hAnsi="Times New Roman"/>
                <w:b/>
                <w:noProof/>
                <w:sz w:val="20"/>
                <w:szCs w:val="20"/>
              </w:rPr>
              <w:t xml:space="preserve">    N=207 </w:t>
            </w:r>
          </w:p>
        </w:tc>
        <w:tc>
          <w:tcPr>
            <w:tcW w:w="2824" w:type="dxa"/>
            <w:gridSpan w:val="2"/>
          </w:tcPr>
          <w:p w:rsidR="00A7412D" w:rsidRPr="007661BF" w:rsidRDefault="002D0FA0" w:rsidP="00070F3A">
            <w:pPr>
              <w:suppressAutoHyphens/>
              <w:spacing w:line="276" w:lineRule="auto"/>
              <w:ind w:right="113"/>
              <w:jc w:val="center"/>
              <w:rPr>
                <w:rFonts w:ascii="Times New Roman" w:hAnsi="Times New Roman"/>
                <w:b/>
                <w:noProof/>
                <w:sz w:val="20"/>
                <w:szCs w:val="20"/>
              </w:rPr>
            </w:pPr>
            <w:r>
              <w:rPr>
                <w:rFonts w:ascii="Times New Roman" w:hAnsi="Times New Roman"/>
                <w:b/>
                <w:noProof/>
                <w:sz w:val="20"/>
                <w:szCs w:val="20"/>
              </w:rPr>
              <w:t>t</w:t>
            </w:r>
            <w:r w:rsidR="00A7412D" w:rsidRPr="007661BF">
              <w:rPr>
                <w:rFonts w:ascii="Times New Roman" w:hAnsi="Times New Roman"/>
                <w:b/>
                <w:noProof/>
                <w:sz w:val="20"/>
                <w:szCs w:val="20"/>
              </w:rPr>
              <w:t>-testi sonuçları</w:t>
            </w:r>
          </w:p>
        </w:tc>
      </w:tr>
      <w:tr w:rsidR="00A7412D" w:rsidRPr="007661BF" w:rsidTr="002D0FA0">
        <w:trPr>
          <w:trHeight w:val="270"/>
        </w:trPr>
        <w:tc>
          <w:tcPr>
            <w:tcW w:w="1597" w:type="dxa"/>
            <w:vMerge/>
            <w:vAlign w:val="center"/>
          </w:tcPr>
          <w:p w:rsidR="00A7412D" w:rsidRDefault="00A7412D" w:rsidP="00070F3A">
            <w:pPr>
              <w:suppressAutoHyphens/>
              <w:spacing w:line="276" w:lineRule="auto"/>
              <w:jc w:val="center"/>
              <w:rPr>
                <w:rFonts w:ascii="Times New Roman" w:hAnsi="Times New Roman"/>
                <w:b/>
                <w:noProof/>
                <w:sz w:val="20"/>
                <w:szCs w:val="20"/>
              </w:rPr>
            </w:pPr>
          </w:p>
        </w:tc>
        <w:tc>
          <w:tcPr>
            <w:tcW w:w="1369" w:type="dxa"/>
            <w:tcBorders>
              <w:right w:val="single" w:sz="4" w:space="0" w:color="auto"/>
            </w:tcBorders>
          </w:tcPr>
          <w:p w:rsidR="00A7412D" w:rsidRPr="00DC1025" w:rsidRDefault="00A7412D" w:rsidP="00070F3A">
            <w:pPr>
              <w:spacing w:line="276" w:lineRule="auto"/>
              <w:jc w:val="center"/>
              <w:rPr>
                <w:rFonts w:ascii="Times New Roman" w:hAnsi="Times New Roman" w:cs="Times New Roman"/>
                <w:b/>
                <w:sz w:val="20"/>
                <w:szCs w:val="20"/>
              </w:rPr>
            </w:pPr>
            <w:r w:rsidRPr="00DC1025">
              <w:rPr>
                <w:rFonts w:ascii="Times New Roman" w:hAnsi="Times New Roman" w:cs="Times New Roman"/>
                <w:b/>
                <w:sz w:val="20"/>
                <w:szCs w:val="20"/>
              </w:rPr>
              <w:t>Ortalama</w:t>
            </w:r>
          </w:p>
        </w:tc>
        <w:tc>
          <w:tcPr>
            <w:tcW w:w="1731" w:type="dxa"/>
            <w:tcBorders>
              <w:left w:val="single" w:sz="4" w:space="0" w:color="auto"/>
            </w:tcBorders>
          </w:tcPr>
          <w:p w:rsidR="00A7412D" w:rsidRPr="00DC1025" w:rsidRDefault="00A7412D" w:rsidP="00070F3A">
            <w:pPr>
              <w:spacing w:line="276" w:lineRule="auto"/>
              <w:jc w:val="center"/>
              <w:rPr>
                <w:rFonts w:ascii="Times New Roman" w:hAnsi="Times New Roman" w:cs="Times New Roman"/>
                <w:b/>
                <w:sz w:val="20"/>
                <w:szCs w:val="20"/>
              </w:rPr>
            </w:pPr>
            <w:r w:rsidRPr="00DC1025">
              <w:rPr>
                <w:rFonts w:ascii="Times New Roman" w:hAnsi="Times New Roman" w:cs="Times New Roman"/>
                <w:b/>
                <w:sz w:val="20"/>
                <w:szCs w:val="20"/>
              </w:rPr>
              <w:t>Standart Sapma</w:t>
            </w:r>
          </w:p>
        </w:tc>
        <w:tc>
          <w:tcPr>
            <w:tcW w:w="1126" w:type="dxa"/>
            <w:vMerge/>
          </w:tcPr>
          <w:p w:rsidR="00A7412D" w:rsidRPr="007661BF" w:rsidRDefault="00A7412D" w:rsidP="00070F3A">
            <w:pPr>
              <w:suppressAutoHyphens/>
              <w:spacing w:line="276" w:lineRule="auto"/>
              <w:jc w:val="center"/>
              <w:rPr>
                <w:rFonts w:ascii="Times New Roman" w:hAnsi="Times New Roman"/>
                <w:noProof/>
                <w:sz w:val="20"/>
                <w:szCs w:val="20"/>
              </w:rPr>
            </w:pPr>
          </w:p>
        </w:tc>
        <w:tc>
          <w:tcPr>
            <w:tcW w:w="1537" w:type="dxa"/>
          </w:tcPr>
          <w:p w:rsidR="00A7412D" w:rsidRPr="00210BE4" w:rsidRDefault="00A7412D" w:rsidP="00070F3A">
            <w:pPr>
              <w:suppressAutoHyphens/>
              <w:spacing w:line="276" w:lineRule="auto"/>
              <w:ind w:right="113"/>
              <w:jc w:val="center"/>
              <w:rPr>
                <w:rFonts w:ascii="Times New Roman" w:hAnsi="Times New Roman"/>
                <w:b/>
                <w:noProof/>
                <w:sz w:val="20"/>
                <w:szCs w:val="20"/>
              </w:rPr>
            </w:pPr>
          </w:p>
          <w:p w:rsidR="00A7412D" w:rsidRPr="00210BE4" w:rsidRDefault="00AB43DC" w:rsidP="00070F3A">
            <w:pPr>
              <w:suppressAutoHyphens/>
              <w:spacing w:line="276" w:lineRule="auto"/>
              <w:ind w:right="113"/>
              <w:jc w:val="center"/>
              <w:rPr>
                <w:rFonts w:ascii="Times New Roman" w:hAnsi="Times New Roman"/>
                <w:b/>
                <w:noProof/>
                <w:sz w:val="20"/>
                <w:szCs w:val="20"/>
              </w:rPr>
            </w:pPr>
            <w:r>
              <w:rPr>
                <w:rFonts w:ascii="Times New Roman" w:hAnsi="Times New Roman"/>
                <w:b/>
                <w:noProof/>
                <w:sz w:val="20"/>
                <w:szCs w:val="20"/>
              </w:rPr>
              <w:t>t D</w:t>
            </w:r>
            <w:r w:rsidR="00A7412D" w:rsidRPr="00210BE4">
              <w:rPr>
                <w:rFonts w:ascii="Times New Roman" w:hAnsi="Times New Roman"/>
                <w:b/>
                <w:noProof/>
                <w:sz w:val="20"/>
                <w:szCs w:val="20"/>
              </w:rPr>
              <w:t>eğeri</w:t>
            </w:r>
          </w:p>
        </w:tc>
        <w:tc>
          <w:tcPr>
            <w:tcW w:w="1287" w:type="dxa"/>
          </w:tcPr>
          <w:p w:rsidR="00A7412D" w:rsidRDefault="00A7412D" w:rsidP="00070F3A">
            <w:pPr>
              <w:suppressAutoHyphens/>
              <w:spacing w:line="276" w:lineRule="auto"/>
              <w:jc w:val="center"/>
              <w:rPr>
                <w:rFonts w:ascii="Times New Roman" w:hAnsi="Times New Roman"/>
                <w:b/>
                <w:noProof/>
                <w:sz w:val="20"/>
                <w:szCs w:val="20"/>
              </w:rPr>
            </w:pPr>
          </w:p>
          <w:p w:rsidR="00A7412D" w:rsidRPr="007661BF" w:rsidRDefault="00AB43DC" w:rsidP="00070F3A">
            <w:pPr>
              <w:suppressAutoHyphens/>
              <w:spacing w:line="276" w:lineRule="auto"/>
              <w:jc w:val="center"/>
              <w:rPr>
                <w:rFonts w:ascii="Times New Roman" w:hAnsi="Times New Roman"/>
                <w:noProof/>
                <w:sz w:val="20"/>
                <w:szCs w:val="20"/>
              </w:rPr>
            </w:pPr>
            <w:r>
              <w:rPr>
                <w:rFonts w:ascii="Times New Roman" w:hAnsi="Times New Roman"/>
                <w:b/>
                <w:noProof/>
                <w:sz w:val="20"/>
                <w:szCs w:val="20"/>
              </w:rPr>
              <w:t>p D</w:t>
            </w:r>
            <w:r w:rsidR="00A7412D" w:rsidRPr="00210BE4">
              <w:rPr>
                <w:rFonts w:ascii="Times New Roman" w:hAnsi="Times New Roman"/>
                <w:b/>
                <w:noProof/>
                <w:sz w:val="20"/>
                <w:szCs w:val="20"/>
              </w:rPr>
              <w:t>eğeri</w:t>
            </w:r>
          </w:p>
        </w:tc>
      </w:tr>
      <w:tr w:rsidR="00A7412D" w:rsidRPr="007661BF" w:rsidTr="002D0FA0">
        <w:trPr>
          <w:trHeight w:val="399"/>
        </w:trPr>
        <w:tc>
          <w:tcPr>
            <w:tcW w:w="1597" w:type="dxa"/>
            <w:vAlign w:val="center"/>
          </w:tcPr>
          <w:p w:rsidR="00A7412D" w:rsidRPr="00AC58BF" w:rsidRDefault="00A7412D" w:rsidP="00070F3A">
            <w:pPr>
              <w:suppressAutoHyphens/>
              <w:spacing w:line="276" w:lineRule="auto"/>
              <w:jc w:val="center"/>
              <w:rPr>
                <w:rFonts w:ascii="Times New Roman" w:hAnsi="Times New Roman"/>
                <w:b/>
                <w:noProof/>
                <w:sz w:val="20"/>
                <w:szCs w:val="20"/>
              </w:rPr>
            </w:pPr>
            <w:r w:rsidRPr="00AC58BF">
              <w:rPr>
                <w:rFonts w:ascii="Times New Roman" w:hAnsi="Times New Roman"/>
                <w:b/>
                <w:noProof/>
                <w:sz w:val="20"/>
                <w:szCs w:val="20"/>
              </w:rPr>
              <w:t>Evli</w:t>
            </w:r>
          </w:p>
        </w:tc>
        <w:tc>
          <w:tcPr>
            <w:tcW w:w="1369" w:type="dxa"/>
            <w:tcBorders>
              <w:right w:val="single" w:sz="4" w:space="0" w:color="auto"/>
            </w:tcBorders>
            <w:vAlign w:val="center"/>
          </w:tcPr>
          <w:p w:rsidR="00A7412D" w:rsidRPr="00AC58BF" w:rsidRDefault="00971036" w:rsidP="00070F3A">
            <w:pPr>
              <w:suppressAutoHyphens/>
              <w:spacing w:line="276" w:lineRule="auto"/>
              <w:jc w:val="center"/>
              <w:rPr>
                <w:rFonts w:ascii="Times New Roman" w:hAnsi="Times New Roman"/>
                <w:noProof/>
                <w:sz w:val="20"/>
                <w:szCs w:val="20"/>
              </w:rPr>
            </w:pPr>
            <w:r>
              <w:rPr>
                <w:rFonts w:ascii="Times New Roman" w:hAnsi="Times New Roman"/>
                <w:noProof/>
                <w:sz w:val="20"/>
                <w:szCs w:val="20"/>
              </w:rPr>
              <w:t>3,9173</w:t>
            </w:r>
          </w:p>
        </w:tc>
        <w:tc>
          <w:tcPr>
            <w:tcW w:w="1731" w:type="dxa"/>
            <w:tcBorders>
              <w:left w:val="single" w:sz="4" w:space="0" w:color="auto"/>
            </w:tcBorders>
            <w:vAlign w:val="center"/>
          </w:tcPr>
          <w:p w:rsidR="00A7412D" w:rsidRPr="00AC58BF" w:rsidRDefault="00971036" w:rsidP="00070F3A">
            <w:pPr>
              <w:suppressAutoHyphens/>
              <w:spacing w:line="276" w:lineRule="auto"/>
              <w:jc w:val="center"/>
              <w:rPr>
                <w:rFonts w:ascii="Times New Roman" w:hAnsi="Times New Roman"/>
                <w:noProof/>
                <w:sz w:val="20"/>
                <w:szCs w:val="20"/>
              </w:rPr>
            </w:pPr>
            <w:r>
              <w:rPr>
                <w:rFonts w:ascii="Times New Roman" w:hAnsi="Times New Roman"/>
                <w:noProof/>
                <w:sz w:val="20"/>
                <w:szCs w:val="20"/>
              </w:rPr>
              <w:t>,73882</w:t>
            </w:r>
          </w:p>
        </w:tc>
        <w:tc>
          <w:tcPr>
            <w:tcW w:w="1126" w:type="dxa"/>
          </w:tcPr>
          <w:p w:rsidR="00A7412D" w:rsidRPr="00AC58BF" w:rsidRDefault="00733C9B" w:rsidP="00070F3A">
            <w:pPr>
              <w:suppressAutoHyphens/>
              <w:spacing w:line="276" w:lineRule="auto"/>
              <w:jc w:val="center"/>
              <w:rPr>
                <w:rFonts w:ascii="Times New Roman" w:hAnsi="Times New Roman"/>
                <w:noProof/>
                <w:sz w:val="20"/>
                <w:szCs w:val="20"/>
              </w:rPr>
            </w:pPr>
            <w:r>
              <w:rPr>
                <w:rFonts w:ascii="Times New Roman" w:hAnsi="Times New Roman"/>
                <w:noProof/>
                <w:sz w:val="20"/>
                <w:szCs w:val="20"/>
              </w:rPr>
              <w:t>142</w:t>
            </w:r>
          </w:p>
        </w:tc>
        <w:tc>
          <w:tcPr>
            <w:tcW w:w="1537" w:type="dxa"/>
            <w:vMerge w:val="restart"/>
          </w:tcPr>
          <w:p w:rsidR="00733C9B" w:rsidRDefault="00733C9B" w:rsidP="00070F3A">
            <w:pPr>
              <w:suppressAutoHyphens/>
              <w:spacing w:line="276" w:lineRule="auto"/>
              <w:jc w:val="center"/>
              <w:rPr>
                <w:rFonts w:ascii="Times New Roman" w:hAnsi="Times New Roman"/>
                <w:noProof/>
                <w:sz w:val="20"/>
                <w:szCs w:val="20"/>
              </w:rPr>
            </w:pPr>
          </w:p>
          <w:p w:rsidR="00971036" w:rsidRPr="00AC58BF" w:rsidRDefault="00971036" w:rsidP="00070F3A">
            <w:pPr>
              <w:suppressAutoHyphens/>
              <w:spacing w:line="276" w:lineRule="auto"/>
              <w:jc w:val="center"/>
              <w:rPr>
                <w:rFonts w:ascii="Times New Roman" w:hAnsi="Times New Roman"/>
                <w:noProof/>
                <w:sz w:val="20"/>
                <w:szCs w:val="20"/>
              </w:rPr>
            </w:pPr>
            <w:r>
              <w:rPr>
                <w:rFonts w:ascii="Times New Roman" w:hAnsi="Times New Roman"/>
                <w:noProof/>
                <w:sz w:val="20"/>
                <w:szCs w:val="20"/>
              </w:rPr>
              <w:t>-,090</w:t>
            </w:r>
          </w:p>
        </w:tc>
        <w:tc>
          <w:tcPr>
            <w:tcW w:w="1287" w:type="dxa"/>
            <w:vMerge w:val="restart"/>
          </w:tcPr>
          <w:p w:rsidR="00733C9B" w:rsidRDefault="00733C9B" w:rsidP="00070F3A">
            <w:pPr>
              <w:suppressAutoHyphens/>
              <w:spacing w:line="276" w:lineRule="auto"/>
              <w:jc w:val="center"/>
              <w:rPr>
                <w:rFonts w:ascii="Times New Roman" w:hAnsi="Times New Roman"/>
                <w:noProof/>
                <w:sz w:val="20"/>
                <w:szCs w:val="20"/>
              </w:rPr>
            </w:pPr>
          </w:p>
          <w:p w:rsidR="00971036" w:rsidRPr="00AC58BF" w:rsidRDefault="00971036" w:rsidP="00070F3A">
            <w:pPr>
              <w:suppressAutoHyphens/>
              <w:spacing w:line="276" w:lineRule="auto"/>
              <w:jc w:val="center"/>
              <w:rPr>
                <w:rFonts w:ascii="Times New Roman" w:hAnsi="Times New Roman"/>
                <w:noProof/>
                <w:sz w:val="20"/>
                <w:szCs w:val="20"/>
              </w:rPr>
            </w:pPr>
            <w:r>
              <w:rPr>
                <w:rFonts w:ascii="Times New Roman" w:hAnsi="Times New Roman"/>
                <w:noProof/>
                <w:sz w:val="20"/>
                <w:szCs w:val="20"/>
              </w:rPr>
              <w:t>,929</w:t>
            </w:r>
          </w:p>
        </w:tc>
      </w:tr>
      <w:tr w:rsidR="00A7412D" w:rsidRPr="007661BF" w:rsidTr="002D0FA0">
        <w:trPr>
          <w:trHeight w:val="399"/>
        </w:trPr>
        <w:tc>
          <w:tcPr>
            <w:tcW w:w="1597" w:type="dxa"/>
            <w:vAlign w:val="center"/>
          </w:tcPr>
          <w:p w:rsidR="00A7412D" w:rsidRPr="00AC58BF" w:rsidRDefault="00A7412D" w:rsidP="00070F3A">
            <w:pPr>
              <w:suppressAutoHyphens/>
              <w:spacing w:line="276" w:lineRule="auto"/>
              <w:jc w:val="center"/>
              <w:rPr>
                <w:rFonts w:ascii="Times New Roman" w:hAnsi="Times New Roman"/>
                <w:b/>
                <w:noProof/>
                <w:sz w:val="20"/>
                <w:szCs w:val="20"/>
              </w:rPr>
            </w:pPr>
            <w:r w:rsidRPr="00AC58BF">
              <w:rPr>
                <w:rFonts w:ascii="Times New Roman" w:hAnsi="Times New Roman"/>
                <w:b/>
                <w:noProof/>
                <w:sz w:val="20"/>
                <w:szCs w:val="20"/>
              </w:rPr>
              <w:t>Bekar</w:t>
            </w:r>
          </w:p>
        </w:tc>
        <w:tc>
          <w:tcPr>
            <w:tcW w:w="1369" w:type="dxa"/>
            <w:tcBorders>
              <w:right w:val="single" w:sz="4" w:space="0" w:color="auto"/>
            </w:tcBorders>
            <w:vAlign w:val="center"/>
          </w:tcPr>
          <w:p w:rsidR="00A7412D" w:rsidRPr="00AC58BF" w:rsidRDefault="00971036" w:rsidP="00070F3A">
            <w:pPr>
              <w:suppressAutoHyphens/>
              <w:spacing w:line="276" w:lineRule="auto"/>
              <w:jc w:val="center"/>
              <w:rPr>
                <w:rFonts w:ascii="Times New Roman" w:hAnsi="Times New Roman"/>
                <w:noProof/>
                <w:sz w:val="20"/>
                <w:szCs w:val="20"/>
              </w:rPr>
            </w:pPr>
            <w:r>
              <w:rPr>
                <w:rFonts w:ascii="Times New Roman" w:hAnsi="Times New Roman"/>
                <w:noProof/>
                <w:sz w:val="20"/>
                <w:szCs w:val="20"/>
              </w:rPr>
              <w:t>3,9269</w:t>
            </w:r>
          </w:p>
        </w:tc>
        <w:tc>
          <w:tcPr>
            <w:tcW w:w="1731" w:type="dxa"/>
            <w:tcBorders>
              <w:left w:val="single" w:sz="4" w:space="0" w:color="auto"/>
            </w:tcBorders>
            <w:vAlign w:val="center"/>
          </w:tcPr>
          <w:p w:rsidR="00A7412D" w:rsidRPr="00AC58BF" w:rsidRDefault="00971036" w:rsidP="00070F3A">
            <w:pPr>
              <w:suppressAutoHyphens/>
              <w:spacing w:line="276" w:lineRule="auto"/>
              <w:jc w:val="center"/>
              <w:rPr>
                <w:rFonts w:ascii="Times New Roman" w:hAnsi="Times New Roman"/>
                <w:noProof/>
                <w:sz w:val="20"/>
                <w:szCs w:val="20"/>
              </w:rPr>
            </w:pPr>
            <w:r>
              <w:rPr>
                <w:rFonts w:ascii="Times New Roman" w:hAnsi="Times New Roman"/>
                <w:noProof/>
                <w:sz w:val="20"/>
                <w:szCs w:val="20"/>
              </w:rPr>
              <w:t>,67419</w:t>
            </w:r>
          </w:p>
        </w:tc>
        <w:tc>
          <w:tcPr>
            <w:tcW w:w="1126" w:type="dxa"/>
          </w:tcPr>
          <w:p w:rsidR="00A7412D" w:rsidRPr="00AC58BF" w:rsidRDefault="00733C9B" w:rsidP="00070F3A">
            <w:pPr>
              <w:suppressAutoHyphens/>
              <w:spacing w:line="276" w:lineRule="auto"/>
              <w:jc w:val="center"/>
              <w:rPr>
                <w:rFonts w:ascii="Times New Roman" w:hAnsi="Times New Roman"/>
                <w:noProof/>
                <w:sz w:val="20"/>
                <w:szCs w:val="20"/>
              </w:rPr>
            </w:pPr>
            <w:r>
              <w:rPr>
                <w:rFonts w:ascii="Times New Roman" w:hAnsi="Times New Roman"/>
                <w:noProof/>
                <w:sz w:val="20"/>
                <w:szCs w:val="20"/>
              </w:rPr>
              <w:t>65</w:t>
            </w:r>
          </w:p>
        </w:tc>
        <w:tc>
          <w:tcPr>
            <w:tcW w:w="1537" w:type="dxa"/>
            <w:vMerge/>
          </w:tcPr>
          <w:p w:rsidR="00A7412D" w:rsidRPr="007661BF" w:rsidRDefault="00A7412D" w:rsidP="00070F3A">
            <w:pPr>
              <w:suppressAutoHyphens/>
              <w:spacing w:line="276" w:lineRule="auto"/>
              <w:jc w:val="center"/>
              <w:rPr>
                <w:rFonts w:ascii="Times New Roman" w:hAnsi="Times New Roman"/>
                <w:noProof/>
                <w:sz w:val="20"/>
                <w:szCs w:val="20"/>
              </w:rPr>
            </w:pPr>
          </w:p>
        </w:tc>
        <w:tc>
          <w:tcPr>
            <w:tcW w:w="1287" w:type="dxa"/>
            <w:vMerge/>
          </w:tcPr>
          <w:p w:rsidR="00A7412D" w:rsidRPr="007661BF" w:rsidRDefault="00A7412D" w:rsidP="00070F3A">
            <w:pPr>
              <w:suppressAutoHyphens/>
              <w:spacing w:line="276" w:lineRule="auto"/>
              <w:jc w:val="center"/>
              <w:rPr>
                <w:rFonts w:ascii="Times New Roman" w:hAnsi="Times New Roman"/>
                <w:noProof/>
                <w:sz w:val="20"/>
                <w:szCs w:val="20"/>
              </w:rPr>
            </w:pPr>
          </w:p>
        </w:tc>
      </w:tr>
    </w:tbl>
    <w:p w:rsidR="002D0FA0" w:rsidRDefault="002D0FA0" w:rsidP="004B5F7A">
      <w:pPr>
        <w:spacing w:after="0" w:line="240" w:lineRule="auto"/>
        <w:ind w:left="720" w:right="113"/>
        <w:jc w:val="both"/>
        <w:rPr>
          <w:rFonts w:ascii="Times New Roman" w:hAnsi="Times New Roman" w:cs="Times New Roman"/>
          <w:sz w:val="24"/>
          <w:szCs w:val="24"/>
        </w:rPr>
      </w:pPr>
    </w:p>
    <w:p w:rsidR="00767004" w:rsidRDefault="007D4428" w:rsidP="00767004">
      <w:pPr>
        <w:spacing w:after="0" w:line="240" w:lineRule="auto"/>
        <w:ind w:left="227" w:right="113"/>
        <w:jc w:val="both"/>
        <w:rPr>
          <w:rFonts w:ascii="Times New Roman" w:hAnsi="Times New Roman" w:cs="Times New Roman"/>
          <w:sz w:val="14"/>
          <w:szCs w:val="14"/>
        </w:rPr>
      </w:pPr>
      <w:r>
        <w:rPr>
          <w:rFonts w:ascii="Times New Roman" w:hAnsi="Times New Roman" w:cs="Times New Roman"/>
          <w:sz w:val="24"/>
          <w:szCs w:val="24"/>
        </w:rPr>
        <w:t>Turizm akademisyenlerinin iş performans düzeylerinin (p&gt; 0,05) cinsiyete göre anlamlı olarak değişmediği görü</w:t>
      </w:r>
      <w:r w:rsidR="00AB2BCF">
        <w:rPr>
          <w:rFonts w:ascii="Times New Roman" w:hAnsi="Times New Roman" w:cs="Times New Roman"/>
          <w:sz w:val="24"/>
          <w:szCs w:val="24"/>
        </w:rPr>
        <w:t>lmektedir. Diğer bir ifade ile t</w:t>
      </w:r>
      <w:r>
        <w:rPr>
          <w:rFonts w:ascii="Times New Roman" w:hAnsi="Times New Roman" w:cs="Times New Roman"/>
          <w:sz w:val="24"/>
          <w:szCs w:val="24"/>
        </w:rPr>
        <w:t xml:space="preserve">urizm eğitimi veren akademisyenlerin iş performans düzeyleri kadın veya erkek olmalarına göre farklılık göstermemektedir. </w:t>
      </w:r>
      <w:r w:rsidR="006322B7">
        <w:rPr>
          <w:rFonts w:ascii="Times New Roman" w:hAnsi="Times New Roman" w:cs="Times New Roman"/>
          <w:sz w:val="24"/>
          <w:szCs w:val="24"/>
        </w:rPr>
        <w:t xml:space="preserve">Bu sonuca göre, hipotez </w:t>
      </w:r>
      <w:r>
        <w:rPr>
          <w:rFonts w:ascii="Times New Roman" w:hAnsi="Times New Roman" w:cs="Times New Roman"/>
          <w:sz w:val="24"/>
          <w:szCs w:val="24"/>
        </w:rPr>
        <w:t>H</w:t>
      </w:r>
      <w:r w:rsidR="00297AC5">
        <w:rPr>
          <w:rFonts w:ascii="Times New Roman" w:hAnsi="Times New Roman" w:cs="Times New Roman"/>
          <w:sz w:val="14"/>
          <w:szCs w:val="14"/>
        </w:rPr>
        <w:t>3</w:t>
      </w:r>
      <w:r w:rsidR="00033A82">
        <w:rPr>
          <w:rFonts w:ascii="Times New Roman" w:hAnsi="Times New Roman" w:cs="Times New Roman"/>
          <w:sz w:val="14"/>
          <w:szCs w:val="14"/>
        </w:rPr>
        <w:t xml:space="preserve"> </w:t>
      </w:r>
      <w:r>
        <w:rPr>
          <w:rFonts w:ascii="Times New Roman" w:hAnsi="Times New Roman" w:cs="Times New Roman"/>
          <w:sz w:val="24"/>
          <w:szCs w:val="24"/>
        </w:rPr>
        <w:t xml:space="preserve">kabul </w:t>
      </w:r>
      <w:r w:rsidR="00AB2BCF">
        <w:rPr>
          <w:rFonts w:ascii="Times New Roman" w:hAnsi="Times New Roman" w:cs="Times New Roman"/>
          <w:sz w:val="24"/>
          <w:szCs w:val="24"/>
        </w:rPr>
        <w:t>edilmemiştir. Bununla birlikte t</w:t>
      </w:r>
      <w:r>
        <w:rPr>
          <w:rFonts w:ascii="Times New Roman" w:hAnsi="Times New Roman" w:cs="Times New Roman"/>
          <w:sz w:val="24"/>
          <w:szCs w:val="24"/>
        </w:rPr>
        <w:t>urizm akademisyenlerinin iş performans düzeylerinin (p&gt; 0,05) medeni duruma göre anlamlı olarak değişmediği görü</w:t>
      </w:r>
      <w:r w:rsidR="00AB2BCF">
        <w:rPr>
          <w:rFonts w:ascii="Times New Roman" w:hAnsi="Times New Roman" w:cs="Times New Roman"/>
          <w:sz w:val="24"/>
          <w:szCs w:val="24"/>
        </w:rPr>
        <w:t>lmektedir. Diğer bir ifade ile t</w:t>
      </w:r>
      <w:r>
        <w:rPr>
          <w:rFonts w:ascii="Times New Roman" w:hAnsi="Times New Roman" w:cs="Times New Roman"/>
          <w:sz w:val="24"/>
          <w:szCs w:val="24"/>
        </w:rPr>
        <w:t>urizm eğitimi veren akademisyenlerin iş performans düzeyleri bekar veya evli olmalarına göre farklılık göstermemektedir. Buna göre çalışmanın</w:t>
      </w:r>
      <w:r w:rsidRPr="00033A82">
        <w:rPr>
          <w:rFonts w:ascii="Times New Roman" w:hAnsi="Times New Roman" w:cs="Times New Roman"/>
          <w:color w:val="FF0000"/>
          <w:sz w:val="24"/>
          <w:szCs w:val="24"/>
        </w:rPr>
        <w:t xml:space="preserve"> </w:t>
      </w:r>
      <w:r w:rsidRPr="00105526">
        <w:rPr>
          <w:rFonts w:ascii="Times New Roman" w:hAnsi="Times New Roman" w:cs="Times New Roman"/>
          <w:sz w:val="24"/>
          <w:szCs w:val="24"/>
        </w:rPr>
        <w:t>H</w:t>
      </w:r>
      <w:r w:rsidR="00033A82" w:rsidRPr="00105526">
        <w:rPr>
          <w:rFonts w:ascii="Times New Roman" w:hAnsi="Times New Roman" w:cs="Times New Roman"/>
          <w:sz w:val="14"/>
          <w:szCs w:val="14"/>
        </w:rPr>
        <w:t>5</w:t>
      </w:r>
      <w:r w:rsidR="00F37764" w:rsidRPr="00105526">
        <w:rPr>
          <w:rFonts w:ascii="Times New Roman" w:hAnsi="Times New Roman" w:cs="Times New Roman"/>
          <w:sz w:val="14"/>
          <w:szCs w:val="14"/>
        </w:rPr>
        <w:t xml:space="preserve"> </w:t>
      </w:r>
      <w:r>
        <w:rPr>
          <w:rFonts w:ascii="Times New Roman" w:hAnsi="Times New Roman" w:cs="Times New Roman"/>
          <w:sz w:val="24"/>
          <w:szCs w:val="24"/>
        </w:rPr>
        <w:t>hipotezi kabul edilmemiştir.</w:t>
      </w:r>
    </w:p>
    <w:p w:rsidR="00767004" w:rsidRDefault="00767004" w:rsidP="00767004">
      <w:pPr>
        <w:spacing w:after="0" w:line="240" w:lineRule="auto"/>
        <w:ind w:left="227" w:right="113"/>
        <w:jc w:val="both"/>
        <w:rPr>
          <w:rFonts w:ascii="Times New Roman" w:hAnsi="Times New Roman" w:cs="Times New Roman"/>
          <w:sz w:val="14"/>
          <w:szCs w:val="14"/>
        </w:rPr>
      </w:pPr>
    </w:p>
    <w:p w:rsidR="002D0FA0" w:rsidRDefault="005457E3" w:rsidP="002D0FA0">
      <w:pPr>
        <w:spacing w:after="0" w:line="240" w:lineRule="auto"/>
        <w:ind w:left="227" w:right="113"/>
        <w:jc w:val="both"/>
        <w:rPr>
          <w:rFonts w:ascii="Times New Roman" w:hAnsi="Times New Roman" w:cs="Times New Roman"/>
          <w:sz w:val="14"/>
          <w:szCs w:val="14"/>
        </w:rPr>
      </w:pPr>
      <w:r>
        <w:rPr>
          <w:rFonts w:ascii="Times New Roman" w:hAnsi="Times New Roman" w:cs="Times New Roman"/>
          <w:sz w:val="24"/>
          <w:szCs w:val="24"/>
        </w:rPr>
        <w:t>Turizm eğitimi veren akademisyenlerin iş performans düzeylerinin yaş, eğitim durumu ve akademik unvanlarına göre değişip deği</w:t>
      </w:r>
      <w:r w:rsidR="002D0FA0">
        <w:rPr>
          <w:rFonts w:ascii="Times New Roman" w:hAnsi="Times New Roman" w:cs="Times New Roman"/>
          <w:sz w:val="24"/>
          <w:szCs w:val="24"/>
        </w:rPr>
        <w:t xml:space="preserve">şmediğini test edebilmek için tek yönlü varyans </w:t>
      </w:r>
      <w:r w:rsidR="00EA48DB">
        <w:rPr>
          <w:rFonts w:ascii="Times New Roman" w:hAnsi="Times New Roman" w:cs="Times New Roman"/>
          <w:sz w:val="24"/>
          <w:szCs w:val="24"/>
        </w:rPr>
        <w:t xml:space="preserve"> analizi yapılmıştır. Çizelge </w:t>
      </w:r>
      <w:r w:rsidR="00390AC5">
        <w:rPr>
          <w:rFonts w:ascii="Times New Roman" w:hAnsi="Times New Roman" w:cs="Times New Roman"/>
          <w:sz w:val="24"/>
          <w:szCs w:val="24"/>
        </w:rPr>
        <w:t>8’de</w:t>
      </w:r>
      <w:r w:rsidR="002D0FA0">
        <w:rPr>
          <w:rFonts w:ascii="Times New Roman" w:hAnsi="Times New Roman" w:cs="Times New Roman"/>
          <w:sz w:val="24"/>
          <w:szCs w:val="24"/>
        </w:rPr>
        <w:t xml:space="preserve"> tek yönlü varyans</w:t>
      </w:r>
      <w:r>
        <w:rPr>
          <w:rFonts w:ascii="Times New Roman" w:hAnsi="Times New Roman" w:cs="Times New Roman"/>
          <w:sz w:val="24"/>
          <w:szCs w:val="24"/>
        </w:rPr>
        <w:t xml:space="preserve"> analizine i</w:t>
      </w:r>
      <w:r w:rsidR="006322B7">
        <w:rPr>
          <w:rFonts w:ascii="Times New Roman" w:hAnsi="Times New Roman" w:cs="Times New Roman"/>
          <w:sz w:val="24"/>
          <w:szCs w:val="24"/>
        </w:rPr>
        <w:t>lişkin değerler belirtilmiştir:</w:t>
      </w:r>
    </w:p>
    <w:p w:rsidR="002D0FA0" w:rsidRPr="00070F3A" w:rsidRDefault="002D0FA0" w:rsidP="002D0FA0">
      <w:pPr>
        <w:spacing w:after="0" w:line="240" w:lineRule="auto"/>
        <w:ind w:left="227" w:right="113"/>
        <w:jc w:val="both"/>
        <w:rPr>
          <w:rFonts w:ascii="Times New Roman" w:hAnsi="Times New Roman" w:cs="Times New Roman"/>
          <w:sz w:val="24"/>
          <w:szCs w:val="24"/>
        </w:rPr>
      </w:pPr>
    </w:p>
    <w:p w:rsidR="00AB2BCF" w:rsidRDefault="00AB2BCF" w:rsidP="00AB2BCF">
      <w:pPr>
        <w:spacing w:before="120" w:after="120" w:line="240" w:lineRule="auto"/>
        <w:ind w:left="227" w:right="113"/>
        <w:jc w:val="center"/>
        <w:rPr>
          <w:rFonts w:ascii="Times New Roman" w:hAnsi="Times New Roman" w:cs="Times New Roman"/>
          <w:b/>
          <w:sz w:val="24"/>
          <w:szCs w:val="24"/>
        </w:rPr>
      </w:pPr>
    </w:p>
    <w:p w:rsidR="00AB2BCF" w:rsidRDefault="00AB2BCF" w:rsidP="00AB2BCF">
      <w:pPr>
        <w:spacing w:before="120" w:after="120" w:line="240" w:lineRule="auto"/>
        <w:ind w:left="227" w:right="113"/>
        <w:jc w:val="center"/>
        <w:rPr>
          <w:rFonts w:ascii="Times New Roman" w:hAnsi="Times New Roman" w:cs="Times New Roman"/>
          <w:b/>
          <w:sz w:val="24"/>
          <w:szCs w:val="24"/>
        </w:rPr>
      </w:pPr>
    </w:p>
    <w:p w:rsidR="00AB2BCF" w:rsidRDefault="00AB2BCF" w:rsidP="00AB2BCF">
      <w:pPr>
        <w:spacing w:before="120" w:after="120" w:line="240" w:lineRule="auto"/>
        <w:ind w:left="227" w:right="113"/>
        <w:jc w:val="center"/>
        <w:rPr>
          <w:rFonts w:ascii="Times New Roman" w:hAnsi="Times New Roman" w:cs="Times New Roman"/>
          <w:b/>
          <w:sz w:val="24"/>
          <w:szCs w:val="24"/>
        </w:rPr>
      </w:pPr>
    </w:p>
    <w:p w:rsidR="00AB2BCF" w:rsidRDefault="00AB2BCF" w:rsidP="00AB2BCF">
      <w:pPr>
        <w:spacing w:before="120" w:after="120" w:line="240" w:lineRule="auto"/>
        <w:ind w:left="227" w:right="113"/>
        <w:jc w:val="center"/>
        <w:rPr>
          <w:rFonts w:ascii="Times New Roman" w:hAnsi="Times New Roman" w:cs="Times New Roman"/>
          <w:b/>
          <w:sz w:val="24"/>
          <w:szCs w:val="24"/>
        </w:rPr>
      </w:pPr>
    </w:p>
    <w:p w:rsidR="00AB2BCF" w:rsidRDefault="00AB2BCF" w:rsidP="00AB2BCF">
      <w:pPr>
        <w:spacing w:before="120" w:after="120" w:line="240" w:lineRule="auto"/>
        <w:ind w:left="227" w:right="113"/>
        <w:jc w:val="center"/>
        <w:rPr>
          <w:rFonts w:ascii="Times New Roman" w:hAnsi="Times New Roman" w:cs="Times New Roman"/>
          <w:b/>
          <w:sz w:val="24"/>
          <w:szCs w:val="24"/>
        </w:rPr>
      </w:pPr>
    </w:p>
    <w:p w:rsidR="00AB2BCF" w:rsidRDefault="00AB2BCF" w:rsidP="00AB2BCF">
      <w:pPr>
        <w:spacing w:before="120" w:after="120" w:line="240" w:lineRule="auto"/>
        <w:ind w:left="227" w:right="113"/>
        <w:jc w:val="center"/>
        <w:rPr>
          <w:rFonts w:ascii="Times New Roman" w:hAnsi="Times New Roman" w:cs="Times New Roman"/>
          <w:b/>
          <w:sz w:val="24"/>
          <w:szCs w:val="24"/>
        </w:rPr>
      </w:pPr>
    </w:p>
    <w:p w:rsidR="00AB2BCF" w:rsidRDefault="00AB2BCF" w:rsidP="00AB2BCF">
      <w:pPr>
        <w:spacing w:before="120" w:after="120" w:line="240" w:lineRule="auto"/>
        <w:ind w:left="227" w:right="113"/>
        <w:jc w:val="center"/>
        <w:rPr>
          <w:rFonts w:ascii="Times New Roman" w:hAnsi="Times New Roman" w:cs="Times New Roman"/>
          <w:b/>
          <w:sz w:val="24"/>
          <w:szCs w:val="24"/>
        </w:rPr>
      </w:pPr>
    </w:p>
    <w:p w:rsidR="00AB2BCF" w:rsidRDefault="00AB2BCF" w:rsidP="00AB2BCF">
      <w:pPr>
        <w:spacing w:before="120" w:after="120" w:line="240" w:lineRule="auto"/>
        <w:ind w:left="227" w:right="113"/>
        <w:jc w:val="center"/>
        <w:rPr>
          <w:rFonts w:ascii="Times New Roman" w:hAnsi="Times New Roman" w:cs="Times New Roman"/>
          <w:b/>
          <w:sz w:val="24"/>
          <w:szCs w:val="24"/>
        </w:rPr>
      </w:pPr>
    </w:p>
    <w:p w:rsidR="00AB2BCF" w:rsidRDefault="00AB2BCF" w:rsidP="00AB2BCF">
      <w:pPr>
        <w:spacing w:before="120" w:after="120" w:line="240" w:lineRule="auto"/>
        <w:ind w:left="227" w:right="113"/>
        <w:jc w:val="center"/>
        <w:rPr>
          <w:rFonts w:ascii="Times New Roman" w:hAnsi="Times New Roman" w:cs="Times New Roman"/>
          <w:b/>
          <w:sz w:val="24"/>
          <w:szCs w:val="24"/>
        </w:rPr>
      </w:pPr>
    </w:p>
    <w:p w:rsidR="00AB2BCF" w:rsidRDefault="00AB2BCF" w:rsidP="00AB2BCF">
      <w:pPr>
        <w:spacing w:before="120" w:after="120" w:line="240" w:lineRule="auto"/>
        <w:ind w:left="227" w:right="113"/>
        <w:jc w:val="center"/>
        <w:rPr>
          <w:rFonts w:ascii="Times New Roman" w:hAnsi="Times New Roman" w:cs="Times New Roman"/>
          <w:b/>
          <w:sz w:val="24"/>
          <w:szCs w:val="24"/>
        </w:rPr>
      </w:pPr>
    </w:p>
    <w:p w:rsidR="00AB2BCF" w:rsidRDefault="00AB2BCF" w:rsidP="00AB2BCF">
      <w:pPr>
        <w:spacing w:before="120" w:after="120" w:line="240" w:lineRule="auto"/>
        <w:ind w:left="227" w:right="113"/>
        <w:jc w:val="center"/>
        <w:rPr>
          <w:rFonts w:ascii="Times New Roman" w:hAnsi="Times New Roman" w:cs="Times New Roman"/>
          <w:b/>
          <w:sz w:val="24"/>
          <w:szCs w:val="24"/>
        </w:rPr>
      </w:pPr>
    </w:p>
    <w:p w:rsidR="00AB2BCF" w:rsidRDefault="00AB2BCF" w:rsidP="00AB2BCF">
      <w:pPr>
        <w:spacing w:before="120" w:after="120" w:line="240" w:lineRule="auto"/>
        <w:ind w:left="227" w:right="113"/>
        <w:jc w:val="center"/>
        <w:rPr>
          <w:rFonts w:ascii="Times New Roman" w:hAnsi="Times New Roman" w:cs="Times New Roman"/>
          <w:b/>
          <w:sz w:val="24"/>
          <w:szCs w:val="24"/>
        </w:rPr>
      </w:pPr>
    </w:p>
    <w:p w:rsidR="00AB2BCF" w:rsidRDefault="00AB2BCF" w:rsidP="00AB2BCF">
      <w:pPr>
        <w:spacing w:before="120" w:after="120" w:line="240" w:lineRule="auto"/>
        <w:ind w:left="227" w:right="113"/>
        <w:jc w:val="center"/>
        <w:rPr>
          <w:rFonts w:ascii="Times New Roman" w:hAnsi="Times New Roman" w:cs="Times New Roman"/>
          <w:b/>
          <w:sz w:val="24"/>
          <w:szCs w:val="24"/>
        </w:rPr>
      </w:pPr>
    </w:p>
    <w:p w:rsidR="00AB2BCF" w:rsidRDefault="00AB2BCF" w:rsidP="00AB2BCF">
      <w:pPr>
        <w:spacing w:before="120" w:after="120" w:line="240" w:lineRule="auto"/>
        <w:ind w:left="227" w:right="113"/>
        <w:jc w:val="center"/>
        <w:rPr>
          <w:rFonts w:ascii="Times New Roman" w:hAnsi="Times New Roman" w:cs="Times New Roman"/>
          <w:b/>
          <w:sz w:val="24"/>
          <w:szCs w:val="24"/>
        </w:rPr>
      </w:pPr>
    </w:p>
    <w:p w:rsidR="000D2DC6" w:rsidRPr="002D0FA0" w:rsidRDefault="004B5F7A" w:rsidP="00AB2BCF">
      <w:pPr>
        <w:spacing w:before="120" w:after="120" w:line="240" w:lineRule="auto"/>
        <w:ind w:left="227" w:right="113"/>
        <w:jc w:val="center"/>
        <w:rPr>
          <w:rFonts w:ascii="Times New Roman" w:hAnsi="Times New Roman" w:cs="Times New Roman"/>
          <w:sz w:val="14"/>
          <w:szCs w:val="14"/>
        </w:rPr>
      </w:pPr>
      <w:r w:rsidRPr="00AB2BCF">
        <w:rPr>
          <w:rFonts w:ascii="Times New Roman" w:hAnsi="Times New Roman" w:cs="Times New Roman"/>
          <w:b/>
          <w:sz w:val="24"/>
          <w:szCs w:val="24"/>
        </w:rPr>
        <w:t>Çizelge</w:t>
      </w:r>
      <w:r w:rsidR="00390AC5" w:rsidRPr="00AB2BCF">
        <w:rPr>
          <w:rFonts w:ascii="Times New Roman" w:hAnsi="Times New Roman" w:cs="Times New Roman"/>
          <w:b/>
          <w:sz w:val="24"/>
          <w:szCs w:val="24"/>
        </w:rPr>
        <w:t xml:space="preserve"> 8</w:t>
      </w:r>
      <w:r w:rsidR="00FD2A77" w:rsidRPr="00AB2BCF">
        <w:rPr>
          <w:rFonts w:ascii="Times New Roman" w:hAnsi="Times New Roman" w:cs="Times New Roman"/>
          <w:b/>
          <w:sz w:val="24"/>
          <w:szCs w:val="24"/>
        </w:rPr>
        <w:t>.</w:t>
      </w:r>
      <w:r w:rsidR="00FD2A77">
        <w:rPr>
          <w:rFonts w:ascii="Times New Roman" w:hAnsi="Times New Roman" w:cs="Times New Roman"/>
          <w:sz w:val="24"/>
          <w:szCs w:val="24"/>
        </w:rPr>
        <w:t xml:space="preserve"> </w:t>
      </w:r>
      <w:r w:rsidR="00FD2A77" w:rsidRPr="00AB2BCF">
        <w:rPr>
          <w:rFonts w:ascii="Times New Roman" w:hAnsi="Times New Roman" w:cs="Times New Roman"/>
          <w:b/>
          <w:sz w:val="24"/>
          <w:szCs w:val="24"/>
        </w:rPr>
        <w:t>Turizm Akademisyenlerinin Cinsiyet ve Medeni Duruma Göre İş Performans Düzeylerinin Değişmesi</w:t>
      </w:r>
    </w:p>
    <w:tbl>
      <w:tblPr>
        <w:tblStyle w:val="TabloKlavuzu"/>
        <w:tblW w:w="0" w:type="auto"/>
        <w:tblInd w:w="392" w:type="dxa"/>
        <w:tblLook w:val="04A0" w:firstRow="1" w:lastRow="0" w:firstColumn="1" w:lastColumn="0" w:noHBand="0" w:noVBand="1"/>
      </w:tblPr>
      <w:tblGrid>
        <w:gridCol w:w="2281"/>
        <w:gridCol w:w="1631"/>
        <w:gridCol w:w="910"/>
        <w:gridCol w:w="1177"/>
        <w:gridCol w:w="1105"/>
        <w:gridCol w:w="896"/>
        <w:gridCol w:w="896"/>
      </w:tblGrid>
      <w:tr w:rsidR="000D2DC6" w:rsidRPr="00FB3FD4" w:rsidTr="00767004">
        <w:tc>
          <w:tcPr>
            <w:tcW w:w="2311" w:type="dxa"/>
            <w:vMerge w:val="restart"/>
          </w:tcPr>
          <w:p w:rsidR="000D2DC6" w:rsidRPr="00FB3FD4" w:rsidRDefault="000D2DC6" w:rsidP="00070F3A">
            <w:pPr>
              <w:autoSpaceDE w:val="0"/>
              <w:autoSpaceDN w:val="0"/>
              <w:adjustRightInd w:val="0"/>
              <w:spacing w:line="276" w:lineRule="auto"/>
              <w:ind w:right="113"/>
              <w:jc w:val="center"/>
              <w:rPr>
                <w:rFonts w:ascii="Times New Roman" w:hAnsi="Times New Roman" w:cs="Times New Roman"/>
                <w:sz w:val="20"/>
                <w:szCs w:val="20"/>
              </w:rPr>
            </w:pPr>
          </w:p>
          <w:p w:rsidR="000D2DC6" w:rsidRPr="00FB3FD4" w:rsidRDefault="000D2DC6" w:rsidP="00070F3A">
            <w:pPr>
              <w:autoSpaceDE w:val="0"/>
              <w:autoSpaceDN w:val="0"/>
              <w:adjustRightInd w:val="0"/>
              <w:spacing w:line="276" w:lineRule="auto"/>
              <w:ind w:right="113"/>
              <w:jc w:val="center"/>
              <w:rPr>
                <w:rFonts w:ascii="Times New Roman" w:hAnsi="Times New Roman" w:cs="Times New Roman"/>
                <w:b/>
                <w:sz w:val="20"/>
                <w:szCs w:val="20"/>
              </w:rPr>
            </w:pPr>
            <w:r>
              <w:rPr>
                <w:rFonts w:ascii="Times New Roman" w:hAnsi="Times New Roman" w:cs="Times New Roman"/>
                <w:b/>
                <w:sz w:val="20"/>
                <w:szCs w:val="20"/>
              </w:rPr>
              <w:t xml:space="preserve">Turizm eğitimi Veren </w:t>
            </w:r>
            <w:r>
              <w:rPr>
                <w:rFonts w:ascii="Times New Roman" w:hAnsi="Times New Roman" w:cs="Times New Roman"/>
                <w:b/>
                <w:sz w:val="20"/>
                <w:szCs w:val="20"/>
              </w:rPr>
              <w:lastRenderedPageBreak/>
              <w:t>Akademisyenlerin İş Performans Düzeyleri</w:t>
            </w:r>
          </w:p>
        </w:tc>
        <w:tc>
          <w:tcPr>
            <w:tcW w:w="1662" w:type="dxa"/>
          </w:tcPr>
          <w:p w:rsidR="000D2DC6" w:rsidRPr="00FB3FD4" w:rsidRDefault="000D2DC6" w:rsidP="00070F3A">
            <w:pPr>
              <w:autoSpaceDE w:val="0"/>
              <w:autoSpaceDN w:val="0"/>
              <w:adjustRightInd w:val="0"/>
              <w:spacing w:line="276" w:lineRule="auto"/>
              <w:ind w:right="113"/>
              <w:jc w:val="center"/>
              <w:rPr>
                <w:rFonts w:ascii="Times New Roman" w:hAnsi="Times New Roman" w:cs="Times New Roman"/>
                <w:b/>
                <w:sz w:val="20"/>
                <w:szCs w:val="20"/>
              </w:rPr>
            </w:pPr>
            <w:r w:rsidRPr="00FB3FD4">
              <w:rPr>
                <w:rFonts w:ascii="Times New Roman" w:hAnsi="Times New Roman" w:cs="Times New Roman"/>
                <w:b/>
                <w:sz w:val="20"/>
                <w:szCs w:val="20"/>
              </w:rPr>
              <w:lastRenderedPageBreak/>
              <w:t>Yaş</w:t>
            </w:r>
          </w:p>
        </w:tc>
        <w:tc>
          <w:tcPr>
            <w:tcW w:w="912" w:type="dxa"/>
          </w:tcPr>
          <w:p w:rsidR="000D2DC6" w:rsidRPr="00FB3FD4" w:rsidRDefault="000D2DC6" w:rsidP="00070F3A">
            <w:pPr>
              <w:autoSpaceDE w:val="0"/>
              <w:autoSpaceDN w:val="0"/>
              <w:adjustRightInd w:val="0"/>
              <w:spacing w:line="276" w:lineRule="auto"/>
              <w:ind w:right="113"/>
              <w:rPr>
                <w:rFonts w:ascii="Times New Roman" w:hAnsi="Times New Roman" w:cs="Times New Roman"/>
                <w:b/>
                <w:sz w:val="20"/>
                <w:szCs w:val="20"/>
              </w:rPr>
            </w:pPr>
            <w:r>
              <w:rPr>
                <w:rFonts w:ascii="Times New Roman" w:hAnsi="Times New Roman" w:cs="Times New Roman"/>
                <w:b/>
                <w:sz w:val="20"/>
                <w:szCs w:val="20"/>
              </w:rPr>
              <w:t>N=207</w:t>
            </w:r>
          </w:p>
        </w:tc>
        <w:tc>
          <w:tcPr>
            <w:tcW w:w="1178" w:type="dxa"/>
          </w:tcPr>
          <w:p w:rsidR="000D2DC6" w:rsidRPr="00FB3FD4" w:rsidRDefault="000D2DC6" w:rsidP="00070F3A">
            <w:pPr>
              <w:autoSpaceDE w:val="0"/>
              <w:autoSpaceDN w:val="0"/>
              <w:adjustRightInd w:val="0"/>
              <w:spacing w:line="276" w:lineRule="auto"/>
              <w:ind w:right="113"/>
              <w:rPr>
                <w:rFonts w:ascii="Times New Roman" w:hAnsi="Times New Roman" w:cs="Times New Roman"/>
                <w:b/>
                <w:sz w:val="20"/>
                <w:szCs w:val="20"/>
              </w:rPr>
            </w:pPr>
            <w:r w:rsidRPr="00FB3FD4">
              <w:rPr>
                <w:rFonts w:ascii="Times New Roman" w:hAnsi="Times New Roman" w:cs="Times New Roman"/>
                <w:b/>
                <w:sz w:val="20"/>
                <w:szCs w:val="20"/>
              </w:rPr>
              <w:t>Ortalama</w:t>
            </w:r>
          </w:p>
        </w:tc>
        <w:tc>
          <w:tcPr>
            <w:tcW w:w="1107" w:type="dxa"/>
          </w:tcPr>
          <w:p w:rsidR="000D2DC6" w:rsidRPr="00FB3FD4" w:rsidRDefault="000D2DC6" w:rsidP="00070F3A">
            <w:pPr>
              <w:autoSpaceDE w:val="0"/>
              <w:autoSpaceDN w:val="0"/>
              <w:adjustRightInd w:val="0"/>
              <w:spacing w:line="276" w:lineRule="auto"/>
              <w:ind w:right="113"/>
              <w:jc w:val="center"/>
              <w:rPr>
                <w:rFonts w:ascii="Times New Roman" w:hAnsi="Times New Roman" w:cs="Times New Roman"/>
                <w:b/>
                <w:sz w:val="20"/>
                <w:szCs w:val="20"/>
              </w:rPr>
            </w:pPr>
            <w:r w:rsidRPr="00FB3FD4">
              <w:rPr>
                <w:rFonts w:ascii="Times New Roman" w:hAnsi="Times New Roman" w:cs="Times New Roman"/>
                <w:b/>
                <w:sz w:val="20"/>
                <w:szCs w:val="20"/>
              </w:rPr>
              <w:t>Standart Sapma</w:t>
            </w:r>
          </w:p>
        </w:tc>
        <w:tc>
          <w:tcPr>
            <w:tcW w:w="863" w:type="dxa"/>
          </w:tcPr>
          <w:p w:rsidR="000D2DC6" w:rsidRPr="00FB3FD4" w:rsidRDefault="002D0FA0" w:rsidP="00AB2BCF">
            <w:pPr>
              <w:autoSpaceDE w:val="0"/>
              <w:autoSpaceDN w:val="0"/>
              <w:adjustRightInd w:val="0"/>
              <w:spacing w:line="276" w:lineRule="auto"/>
              <w:ind w:right="113"/>
              <w:jc w:val="center"/>
              <w:rPr>
                <w:rFonts w:ascii="Times New Roman" w:hAnsi="Times New Roman" w:cs="Times New Roman"/>
                <w:b/>
                <w:sz w:val="20"/>
                <w:szCs w:val="20"/>
              </w:rPr>
            </w:pPr>
            <w:r>
              <w:rPr>
                <w:rFonts w:ascii="Times New Roman" w:hAnsi="Times New Roman" w:cs="Times New Roman"/>
                <w:b/>
                <w:sz w:val="20"/>
                <w:szCs w:val="20"/>
              </w:rPr>
              <w:t>F</w:t>
            </w:r>
            <w:r w:rsidR="00AB2BCF">
              <w:rPr>
                <w:rFonts w:ascii="Times New Roman" w:hAnsi="Times New Roman" w:cs="Times New Roman"/>
                <w:b/>
                <w:sz w:val="20"/>
                <w:szCs w:val="20"/>
              </w:rPr>
              <w:t xml:space="preserve"> D</w:t>
            </w:r>
            <w:r w:rsidR="000D2DC6" w:rsidRPr="00FB3FD4">
              <w:rPr>
                <w:rFonts w:ascii="Times New Roman" w:hAnsi="Times New Roman" w:cs="Times New Roman"/>
                <w:b/>
                <w:sz w:val="20"/>
                <w:szCs w:val="20"/>
              </w:rPr>
              <w:t>eğeri</w:t>
            </w:r>
          </w:p>
        </w:tc>
        <w:tc>
          <w:tcPr>
            <w:tcW w:w="863" w:type="dxa"/>
          </w:tcPr>
          <w:p w:rsidR="000D2DC6" w:rsidRPr="00FB3FD4" w:rsidRDefault="00AB2BCF" w:rsidP="00AB2BCF">
            <w:pPr>
              <w:autoSpaceDE w:val="0"/>
              <w:autoSpaceDN w:val="0"/>
              <w:adjustRightInd w:val="0"/>
              <w:spacing w:line="276" w:lineRule="auto"/>
              <w:ind w:right="113"/>
              <w:jc w:val="center"/>
              <w:rPr>
                <w:rFonts w:ascii="Times New Roman" w:hAnsi="Times New Roman" w:cs="Times New Roman"/>
                <w:b/>
                <w:sz w:val="20"/>
                <w:szCs w:val="20"/>
              </w:rPr>
            </w:pPr>
            <w:r>
              <w:rPr>
                <w:rFonts w:ascii="Times New Roman" w:hAnsi="Times New Roman" w:cs="Times New Roman"/>
                <w:b/>
                <w:sz w:val="20"/>
                <w:szCs w:val="20"/>
              </w:rPr>
              <w:t>P D</w:t>
            </w:r>
            <w:r w:rsidR="000D2DC6" w:rsidRPr="00FB3FD4">
              <w:rPr>
                <w:rFonts w:ascii="Times New Roman" w:hAnsi="Times New Roman" w:cs="Times New Roman"/>
                <w:b/>
                <w:sz w:val="20"/>
                <w:szCs w:val="20"/>
              </w:rPr>
              <w:t>eğeri</w:t>
            </w:r>
          </w:p>
        </w:tc>
      </w:tr>
      <w:tr w:rsidR="000D2DC6" w:rsidRPr="00FB3FD4" w:rsidTr="00767004">
        <w:tc>
          <w:tcPr>
            <w:tcW w:w="2311" w:type="dxa"/>
            <w:vMerge/>
          </w:tcPr>
          <w:p w:rsidR="000D2DC6" w:rsidRPr="00FB3FD4" w:rsidRDefault="000D2DC6" w:rsidP="00070F3A">
            <w:pPr>
              <w:autoSpaceDE w:val="0"/>
              <w:autoSpaceDN w:val="0"/>
              <w:adjustRightInd w:val="0"/>
              <w:spacing w:line="276" w:lineRule="auto"/>
              <w:ind w:right="113"/>
              <w:jc w:val="center"/>
              <w:rPr>
                <w:rFonts w:ascii="Times New Roman" w:hAnsi="Times New Roman" w:cs="Times New Roman"/>
                <w:sz w:val="20"/>
                <w:szCs w:val="20"/>
              </w:rPr>
            </w:pPr>
          </w:p>
        </w:tc>
        <w:tc>
          <w:tcPr>
            <w:tcW w:w="1662" w:type="dxa"/>
          </w:tcPr>
          <w:p w:rsidR="000D2DC6" w:rsidRPr="00FB3FD4" w:rsidRDefault="000D2DC6" w:rsidP="00070F3A">
            <w:pPr>
              <w:autoSpaceDE w:val="0"/>
              <w:autoSpaceDN w:val="0"/>
              <w:adjustRightInd w:val="0"/>
              <w:spacing w:line="276" w:lineRule="auto"/>
              <w:ind w:right="113"/>
              <w:jc w:val="center"/>
              <w:rPr>
                <w:rFonts w:ascii="Times New Roman" w:hAnsi="Times New Roman" w:cs="Times New Roman"/>
                <w:sz w:val="20"/>
                <w:szCs w:val="20"/>
              </w:rPr>
            </w:pPr>
            <w:r>
              <w:rPr>
                <w:rFonts w:ascii="Times New Roman" w:hAnsi="Times New Roman" w:cs="Times New Roman"/>
                <w:sz w:val="20"/>
                <w:szCs w:val="20"/>
              </w:rPr>
              <w:t>20-30</w:t>
            </w:r>
          </w:p>
        </w:tc>
        <w:tc>
          <w:tcPr>
            <w:tcW w:w="912" w:type="dxa"/>
          </w:tcPr>
          <w:p w:rsidR="000D2DC6" w:rsidRPr="00FB3FD4" w:rsidRDefault="000D2DC6" w:rsidP="00070F3A">
            <w:pPr>
              <w:autoSpaceDE w:val="0"/>
              <w:autoSpaceDN w:val="0"/>
              <w:adjustRightInd w:val="0"/>
              <w:spacing w:line="276" w:lineRule="auto"/>
              <w:ind w:right="113"/>
              <w:jc w:val="center"/>
              <w:rPr>
                <w:rFonts w:ascii="Times New Roman" w:hAnsi="Times New Roman" w:cs="Times New Roman"/>
                <w:sz w:val="20"/>
                <w:szCs w:val="20"/>
              </w:rPr>
            </w:pPr>
            <w:r>
              <w:rPr>
                <w:rFonts w:ascii="Times New Roman" w:hAnsi="Times New Roman" w:cs="Times New Roman"/>
                <w:sz w:val="20"/>
                <w:szCs w:val="20"/>
              </w:rPr>
              <w:t>72</w:t>
            </w:r>
          </w:p>
        </w:tc>
        <w:tc>
          <w:tcPr>
            <w:tcW w:w="1178" w:type="dxa"/>
          </w:tcPr>
          <w:p w:rsidR="000D2DC6" w:rsidRPr="00FB3FD4" w:rsidRDefault="0071432F" w:rsidP="00070F3A">
            <w:pPr>
              <w:autoSpaceDE w:val="0"/>
              <w:autoSpaceDN w:val="0"/>
              <w:adjustRightInd w:val="0"/>
              <w:spacing w:line="276" w:lineRule="auto"/>
              <w:ind w:right="113"/>
              <w:jc w:val="center"/>
              <w:rPr>
                <w:rFonts w:ascii="Times New Roman" w:hAnsi="Times New Roman" w:cs="Times New Roman"/>
                <w:sz w:val="20"/>
                <w:szCs w:val="20"/>
              </w:rPr>
            </w:pPr>
            <w:r>
              <w:rPr>
                <w:rFonts w:ascii="Times New Roman" w:hAnsi="Times New Roman" w:cs="Times New Roman"/>
                <w:sz w:val="20"/>
                <w:szCs w:val="20"/>
              </w:rPr>
              <w:t>4,0278</w:t>
            </w:r>
          </w:p>
        </w:tc>
        <w:tc>
          <w:tcPr>
            <w:tcW w:w="1107" w:type="dxa"/>
          </w:tcPr>
          <w:p w:rsidR="000D2DC6" w:rsidRPr="00FB3FD4" w:rsidRDefault="0071432F" w:rsidP="00070F3A">
            <w:pPr>
              <w:autoSpaceDE w:val="0"/>
              <w:autoSpaceDN w:val="0"/>
              <w:adjustRightInd w:val="0"/>
              <w:spacing w:line="276" w:lineRule="auto"/>
              <w:ind w:right="113"/>
              <w:jc w:val="center"/>
              <w:rPr>
                <w:rFonts w:ascii="Times New Roman" w:hAnsi="Times New Roman" w:cs="Times New Roman"/>
                <w:sz w:val="20"/>
                <w:szCs w:val="20"/>
              </w:rPr>
            </w:pPr>
            <w:r>
              <w:rPr>
                <w:rFonts w:ascii="Times New Roman" w:hAnsi="Times New Roman" w:cs="Times New Roman"/>
                <w:sz w:val="20"/>
                <w:szCs w:val="20"/>
              </w:rPr>
              <w:t>,07812</w:t>
            </w:r>
          </w:p>
        </w:tc>
        <w:tc>
          <w:tcPr>
            <w:tcW w:w="863" w:type="dxa"/>
            <w:vMerge w:val="restart"/>
          </w:tcPr>
          <w:p w:rsidR="000D2DC6" w:rsidRDefault="000D2DC6" w:rsidP="00070F3A">
            <w:pPr>
              <w:autoSpaceDE w:val="0"/>
              <w:autoSpaceDN w:val="0"/>
              <w:adjustRightInd w:val="0"/>
              <w:spacing w:line="276" w:lineRule="auto"/>
              <w:ind w:right="113"/>
              <w:jc w:val="center"/>
              <w:rPr>
                <w:rFonts w:ascii="Times New Roman" w:hAnsi="Times New Roman" w:cs="Times New Roman"/>
                <w:sz w:val="20"/>
                <w:szCs w:val="20"/>
              </w:rPr>
            </w:pPr>
          </w:p>
          <w:p w:rsidR="0071432F" w:rsidRPr="00FB3FD4" w:rsidRDefault="0071432F" w:rsidP="00070F3A">
            <w:pPr>
              <w:autoSpaceDE w:val="0"/>
              <w:autoSpaceDN w:val="0"/>
              <w:adjustRightInd w:val="0"/>
              <w:spacing w:line="276" w:lineRule="auto"/>
              <w:ind w:right="113"/>
              <w:jc w:val="center"/>
              <w:rPr>
                <w:rFonts w:ascii="Times New Roman" w:hAnsi="Times New Roman" w:cs="Times New Roman"/>
                <w:sz w:val="20"/>
                <w:szCs w:val="20"/>
              </w:rPr>
            </w:pPr>
            <w:r>
              <w:rPr>
                <w:rFonts w:ascii="Times New Roman" w:hAnsi="Times New Roman" w:cs="Times New Roman"/>
                <w:sz w:val="20"/>
                <w:szCs w:val="20"/>
              </w:rPr>
              <w:t>,935</w:t>
            </w:r>
          </w:p>
        </w:tc>
        <w:tc>
          <w:tcPr>
            <w:tcW w:w="863" w:type="dxa"/>
            <w:vMerge w:val="restart"/>
          </w:tcPr>
          <w:p w:rsidR="000D2DC6" w:rsidRDefault="000D2DC6" w:rsidP="00070F3A">
            <w:pPr>
              <w:autoSpaceDE w:val="0"/>
              <w:autoSpaceDN w:val="0"/>
              <w:adjustRightInd w:val="0"/>
              <w:spacing w:line="276" w:lineRule="auto"/>
              <w:ind w:right="113"/>
              <w:jc w:val="center"/>
              <w:rPr>
                <w:rFonts w:ascii="Times New Roman" w:hAnsi="Times New Roman" w:cs="Times New Roman"/>
                <w:sz w:val="20"/>
                <w:szCs w:val="20"/>
              </w:rPr>
            </w:pPr>
          </w:p>
          <w:p w:rsidR="0071432F" w:rsidRPr="00FB3FD4" w:rsidRDefault="0071432F" w:rsidP="00070F3A">
            <w:pPr>
              <w:autoSpaceDE w:val="0"/>
              <w:autoSpaceDN w:val="0"/>
              <w:adjustRightInd w:val="0"/>
              <w:spacing w:line="276" w:lineRule="auto"/>
              <w:ind w:right="113"/>
              <w:jc w:val="center"/>
              <w:rPr>
                <w:rFonts w:ascii="Times New Roman" w:hAnsi="Times New Roman" w:cs="Times New Roman"/>
                <w:sz w:val="20"/>
                <w:szCs w:val="20"/>
              </w:rPr>
            </w:pPr>
            <w:r>
              <w:rPr>
                <w:rFonts w:ascii="Times New Roman" w:hAnsi="Times New Roman" w:cs="Times New Roman"/>
                <w:sz w:val="20"/>
                <w:szCs w:val="20"/>
              </w:rPr>
              <w:t>,425</w:t>
            </w:r>
          </w:p>
        </w:tc>
      </w:tr>
      <w:tr w:rsidR="000D2DC6" w:rsidRPr="00FB3FD4" w:rsidTr="00767004">
        <w:tc>
          <w:tcPr>
            <w:tcW w:w="2311" w:type="dxa"/>
            <w:vMerge/>
          </w:tcPr>
          <w:p w:rsidR="000D2DC6" w:rsidRPr="00FB3FD4" w:rsidRDefault="000D2DC6" w:rsidP="00070F3A">
            <w:pPr>
              <w:autoSpaceDE w:val="0"/>
              <w:autoSpaceDN w:val="0"/>
              <w:adjustRightInd w:val="0"/>
              <w:spacing w:line="276" w:lineRule="auto"/>
              <w:ind w:right="113"/>
              <w:jc w:val="center"/>
              <w:rPr>
                <w:rFonts w:ascii="Times New Roman" w:hAnsi="Times New Roman" w:cs="Times New Roman"/>
                <w:sz w:val="20"/>
                <w:szCs w:val="20"/>
              </w:rPr>
            </w:pPr>
          </w:p>
        </w:tc>
        <w:tc>
          <w:tcPr>
            <w:tcW w:w="1662" w:type="dxa"/>
          </w:tcPr>
          <w:p w:rsidR="000D2DC6" w:rsidRPr="00FB3FD4" w:rsidRDefault="000D2DC6" w:rsidP="00070F3A">
            <w:pPr>
              <w:autoSpaceDE w:val="0"/>
              <w:autoSpaceDN w:val="0"/>
              <w:adjustRightInd w:val="0"/>
              <w:spacing w:line="276" w:lineRule="auto"/>
              <w:ind w:right="113"/>
              <w:jc w:val="center"/>
              <w:rPr>
                <w:rFonts w:ascii="Times New Roman" w:hAnsi="Times New Roman" w:cs="Times New Roman"/>
                <w:sz w:val="20"/>
                <w:szCs w:val="20"/>
              </w:rPr>
            </w:pPr>
            <w:r>
              <w:rPr>
                <w:rFonts w:ascii="Times New Roman" w:hAnsi="Times New Roman" w:cs="Times New Roman"/>
                <w:sz w:val="20"/>
                <w:szCs w:val="20"/>
              </w:rPr>
              <w:t>31-41</w:t>
            </w:r>
          </w:p>
        </w:tc>
        <w:tc>
          <w:tcPr>
            <w:tcW w:w="912" w:type="dxa"/>
          </w:tcPr>
          <w:p w:rsidR="000D2DC6" w:rsidRPr="00FB3FD4" w:rsidRDefault="000D2DC6" w:rsidP="00070F3A">
            <w:pPr>
              <w:autoSpaceDE w:val="0"/>
              <w:autoSpaceDN w:val="0"/>
              <w:adjustRightInd w:val="0"/>
              <w:spacing w:line="276" w:lineRule="auto"/>
              <w:ind w:right="113"/>
              <w:jc w:val="center"/>
              <w:rPr>
                <w:rFonts w:ascii="Times New Roman" w:hAnsi="Times New Roman" w:cs="Times New Roman"/>
                <w:sz w:val="20"/>
                <w:szCs w:val="20"/>
              </w:rPr>
            </w:pPr>
            <w:r>
              <w:rPr>
                <w:rFonts w:ascii="Times New Roman" w:hAnsi="Times New Roman" w:cs="Times New Roman"/>
                <w:sz w:val="20"/>
                <w:szCs w:val="20"/>
              </w:rPr>
              <w:t>87</w:t>
            </w:r>
          </w:p>
        </w:tc>
        <w:tc>
          <w:tcPr>
            <w:tcW w:w="1178" w:type="dxa"/>
          </w:tcPr>
          <w:p w:rsidR="000D2DC6" w:rsidRPr="00FB3FD4" w:rsidRDefault="0071432F" w:rsidP="00070F3A">
            <w:pPr>
              <w:autoSpaceDE w:val="0"/>
              <w:autoSpaceDN w:val="0"/>
              <w:adjustRightInd w:val="0"/>
              <w:spacing w:line="276" w:lineRule="auto"/>
              <w:ind w:right="113"/>
              <w:jc w:val="center"/>
              <w:rPr>
                <w:rFonts w:ascii="Times New Roman" w:hAnsi="Times New Roman" w:cs="Times New Roman"/>
                <w:sz w:val="20"/>
                <w:szCs w:val="20"/>
              </w:rPr>
            </w:pPr>
            <w:r>
              <w:rPr>
                <w:rFonts w:ascii="Times New Roman" w:hAnsi="Times New Roman" w:cs="Times New Roman"/>
                <w:sz w:val="20"/>
                <w:szCs w:val="20"/>
              </w:rPr>
              <w:t>3,8448</w:t>
            </w:r>
          </w:p>
        </w:tc>
        <w:tc>
          <w:tcPr>
            <w:tcW w:w="1107" w:type="dxa"/>
          </w:tcPr>
          <w:p w:rsidR="000D2DC6" w:rsidRPr="00FB3FD4" w:rsidRDefault="0071432F" w:rsidP="00070F3A">
            <w:pPr>
              <w:autoSpaceDE w:val="0"/>
              <w:autoSpaceDN w:val="0"/>
              <w:adjustRightInd w:val="0"/>
              <w:spacing w:line="276" w:lineRule="auto"/>
              <w:ind w:right="113"/>
              <w:jc w:val="center"/>
              <w:rPr>
                <w:rFonts w:ascii="Times New Roman" w:hAnsi="Times New Roman" w:cs="Times New Roman"/>
                <w:sz w:val="20"/>
                <w:szCs w:val="20"/>
              </w:rPr>
            </w:pPr>
            <w:r>
              <w:rPr>
                <w:rFonts w:ascii="Times New Roman" w:hAnsi="Times New Roman" w:cs="Times New Roman"/>
                <w:sz w:val="20"/>
                <w:szCs w:val="20"/>
              </w:rPr>
              <w:t>,08517</w:t>
            </w:r>
          </w:p>
        </w:tc>
        <w:tc>
          <w:tcPr>
            <w:tcW w:w="863" w:type="dxa"/>
            <w:vMerge/>
          </w:tcPr>
          <w:p w:rsidR="000D2DC6" w:rsidRPr="00FB3FD4" w:rsidRDefault="000D2DC6" w:rsidP="00070F3A">
            <w:pPr>
              <w:autoSpaceDE w:val="0"/>
              <w:autoSpaceDN w:val="0"/>
              <w:adjustRightInd w:val="0"/>
              <w:spacing w:line="276" w:lineRule="auto"/>
              <w:ind w:right="113"/>
              <w:jc w:val="center"/>
              <w:rPr>
                <w:rFonts w:ascii="Times New Roman" w:hAnsi="Times New Roman" w:cs="Times New Roman"/>
                <w:sz w:val="20"/>
                <w:szCs w:val="20"/>
              </w:rPr>
            </w:pPr>
          </w:p>
        </w:tc>
        <w:tc>
          <w:tcPr>
            <w:tcW w:w="863" w:type="dxa"/>
            <w:vMerge/>
          </w:tcPr>
          <w:p w:rsidR="000D2DC6" w:rsidRPr="00FB3FD4" w:rsidRDefault="000D2DC6" w:rsidP="00070F3A">
            <w:pPr>
              <w:autoSpaceDE w:val="0"/>
              <w:autoSpaceDN w:val="0"/>
              <w:adjustRightInd w:val="0"/>
              <w:spacing w:line="276" w:lineRule="auto"/>
              <w:ind w:right="113"/>
              <w:jc w:val="center"/>
              <w:rPr>
                <w:rFonts w:ascii="Times New Roman" w:hAnsi="Times New Roman" w:cs="Times New Roman"/>
                <w:sz w:val="20"/>
                <w:szCs w:val="20"/>
              </w:rPr>
            </w:pPr>
          </w:p>
        </w:tc>
      </w:tr>
      <w:tr w:rsidR="000D2DC6" w:rsidRPr="00FB3FD4" w:rsidTr="00767004">
        <w:tc>
          <w:tcPr>
            <w:tcW w:w="2311" w:type="dxa"/>
            <w:vMerge/>
          </w:tcPr>
          <w:p w:rsidR="000D2DC6" w:rsidRPr="00FB3FD4" w:rsidRDefault="000D2DC6" w:rsidP="00070F3A">
            <w:pPr>
              <w:autoSpaceDE w:val="0"/>
              <w:autoSpaceDN w:val="0"/>
              <w:adjustRightInd w:val="0"/>
              <w:spacing w:line="276" w:lineRule="auto"/>
              <w:ind w:right="113"/>
              <w:jc w:val="center"/>
              <w:rPr>
                <w:rFonts w:ascii="Times New Roman" w:hAnsi="Times New Roman" w:cs="Times New Roman"/>
                <w:sz w:val="20"/>
                <w:szCs w:val="20"/>
              </w:rPr>
            </w:pPr>
          </w:p>
        </w:tc>
        <w:tc>
          <w:tcPr>
            <w:tcW w:w="1662" w:type="dxa"/>
          </w:tcPr>
          <w:p w:rsidR="000D2DC6" w:rsidRPr="00FB3FD4" w:rsidRDefault="000D2DC6" w:rsidP="00070F3A">
            <w:pPr>
              <w:autoSpaceDE w:val="0"/>
              <w:autoSpaceDN w:val="0"/>
              <w:adjustRightInd w:val="0"/>
              <w:spacing w:line="276" w:lineRule="auto"/>
              <w:ind w:right="113"/>
              <w:jc w:val="center"/>
              <w:rPr>
                <w:rFonts w:ascii="Times New Roman" w:hAnsi="Times New Roman" w:cs="Times New Roman"/>
                <w:sz w:val="20"/>
                <w:szCs w:val="20"/>
              </w:rPr>
            </w:pPr>
            <w:r>
              <w:rPr>
                <w:rFonts w:ascii="Times New Roman" w:hAnsi="Times New Roman" w:cs="Times New Roman"/>
                <w:sz w:val="20"/>
                <w:szCs w:val="20"/>
              </w:rPr>
              <w:t>42-52</w:t>
            </w:r>
          </w:p>
        </w:tc>
        <w:tc>
          <w:tcPr>
            <w:tcW w:w="912" w:type="dxa"/>
          </w:tcPr>
          <w:p w:rsidR="000D2DC6" w:rsidRPr="00FB3FD4" w:rsidRDefault="000D2DC6" w:rsidP="00070F3A">
            <w:pPr>
              <w:autoSpaceDE w:val="0"/>
              <w:autoSpaceDN w:val="0"/>
              <w:adjustRightInd w:val="0"/>
              <w:spacing w:line="276" w:lineRule="auto"/>
              <w:ind w:right="113"/>
              <w:jc w:val="center"/>
              <w:rPr>
                <w:rFonts w:ascii="Times New Roman" w:hAnsi="Times New Roman" w:cs="Times New Roman"/>
                <w:sz w:val="20"/>
                <w:szCs w:val="20"/>
              </w:rPr>
            </w:pPr>
            <w:r>
              <w:rPr>
                <w:rFonts w:ascii="Times New Roman" w:hAnsi="Times New Roman" w:cs="Times New Roman"/>
                <w:sz w:val="20"/>
                <w:szCs w:val="20"/>
              </w:rPr>
              <w:t>41</w:t>
            </w:r>
          </w:p>
        </w:tc>
        <w:tc>
          <w:tcPr>
            <w:tcW w:w="1178" w:type="dxa"/>
          </w:tcPr>
          <w:p w:rsidR="000D2DC6" w:rsidRPr="00FB3FD4" w:rsidRDefault="0071432F" w:rsidP="00070F3A">
            <w:pPr>
              <w:autoSpaceDE w:val="0"/>
              <w:autoSpaceDN w:val="0"/>
              <w:adjustRightInd w:val="0"/>
              <w:spacing w:line="276" w:lineRule="auto"/>
              <w:ind w:right="113"/>
              <w:jc w:val="center"/>
              <w:rPr>
                <w:rFonts w:ascii="Times New Roman" w:hAnsi="Times New Roman" w:cs="Times New Roman"/>
                <w:sz w:val="20"/>
                <w:szCs w:val="20"/>
              </w:rPr>
            </w:pPr>
            <w:r>
              <w:rPr>
                <w:rFonts w:ascii="Times New Roman" w:hAnsi="Times New Roman" w:cs="Times New Roman"/>
                <w:sz w:val="20"/>
                <w:szCs w:val="20"/>
              </w:rPr>
              <w:t>3,8780</w:t>
            </w:r>
          </w:p>
        </w:tc>
        <w:tc>
          <w:tcPr>
            <w:tcW w:w="1107" w:type="dxa"/>
          </w:tcPr>
          <w:p w:rsidR="000D2DC6" w:rsidRPr="00FB3FD4" w:rsidRDefault="0071432F" w:rsidP="00070F3A">
            <w:pPr>
              <w:autoSpaceDE w:val="0"/>
              <w:autoSpaceDN w:val="0"/>
              <w:adjustRightInd w:val="0"/>
              <w:spacing w:line="276" w:lineRule="auto"/>
              <w:ind w:right="113"/>
              <w:jc w:val="center"/>
              <w:rPr>
                <w:rFonts w:ascii="Times New Roman" w:hAnsi="Times New Roman" w:cs="Times New Roman"/>
                <w:sz w:val="20"/>
                <w:szCs w:val="20"/>
              </w:rPr>
            </w:pPr>
            <w:r>
              <w:rPr>
                <w:rFonts w:ascii="Times New Roman" w:hAnsi="Times New Roman" w:cs="Times New Roman"/>
                <w:sz w:val="20"/>
                <w:szCs w:val="20"/>
              </w:rPr>
              <w:t>,10260</w:t>
            </w:r>
          </w:p>
        </w:tc>
        <w:tc>
          <w:tcPr>
            <w:tcW w:w="863" w:type="dxa"/>
            <w:vMerge/>
          </w:tcPr>
          <w:p w:rsidR="000D2DC6" w:rsidRPr="00FB3FD4" w:rsidRDefault="000D2DC6" w:rsidP="00070F3A">
            <w:pPr>
              <w:autoSpaceDE w:val="0"/>
              <w:autoSpaceDN w:val="0"/>
              <w:adjustRightInd w:val="0"/>
              <w:spacing w:line="276" w:lineRule="auto"/>
              <w:ind w:right="113"/>
              <w:jc w:val="center"/>
              <w:rPr>
                <w:rFonts w:ascii="Times New Roman" w:hAnsi="Times New Roman" w:cs="Times New Roman"/>
                <w:sz w:val="20"/>
                <w:szCs w:val="20"/>
              </w:rPr>
            </w:pPr>
          </w:p>
        </w:tc>
        <w:tc>
          <w:tcPr>
            <w:tcW w:w="863" w:type="dxa"/>
            <w:vMerge/>
          </w:tcPr>
          <w:p w:rsidR="000D2DC6" w:rsidRPr="00FB3FD4" w:rsidRDefault="000D2DC6" w:rsidP="00070F3A">
            <w:pPr>
              <w:autoSpaceDE w:val="0"/>
              <w:autoSpaceDN w:val="0"/>
              <w:adjustRightInd w:val="0"/>
              <w:spacing w:line="276" w:lineRule="auto"/>
              <w:ind w:right="113"/>
              <w:jc w:val="center"/>
              <w:rPr>
                <w:rFonts w:ascii="Times New Roman" w:hAnsi="Times New Roman" w:cs="Times New Roman"/>
                <w:sz w:val="20"/>
                <w:szCs w:val="20"/>
              </w:rPr>
            </w:pPr>
          </w:p>
        </w:tc>
      </w:tr>
      <w:tr w:rsidR="000D2DC6" w:rsidRPr="00FB3FD4" w:rsidTr="00767004">
        <w:tc>
          <w:tcPr>
            <w:tcW w:w="2311" w:type="dxa"/>
            <w:vMerge/>
          </w:tcPr>
          <w:p w:rsidR="000D2DC6" w:rsidRPr="00FB3FD4" w:rsidRDefault="000D2DC6" w:rsidP="00070F3A">
            <w:pPr>
              <w:autoSpaceDE w:val="0"/>
              <w:autoSpaceDN w:val="0"/>
              <w:adjustRightInd w:val="0"/>
              <w:spacing w:line="276" w:lineRule="auto"/>
              <w:ind w:right="113"/>
              <w:jc w:val="center"/>
              <w:rPr>
                <w:rFonts w:ascii="Times New Roman" w:hAnsi="Times New Roman" w:cs="Times New Roman"/>
                <w:sz w:val="20"/>
                <w:szCs w:val="20"/>
              </w:rPr>
            </w:pPr>
          </w:p>
        </w:tc>
        <w:tc>
          <w:tcPr>
            <w:tcW w:w="1662" w:type="dxa"/>
          </w:tcPr>
          <w:p w:rsidR="000D2DC6" w:rsidRPr="00FB3FD4" w:rsidRDefault="000D2DC6" w:rsidP="00070F3A">
            <w:pPr>
              <w:autoSpaceDE w:val="0"/>
              <w:autoSpaceDN w:val="0"/>
              <w:adjustRightInd w:val="0"/>
              <w:spacing w:line="276" w:lineRule="auto"/>
              <w:ind w:right="113"/>
              <w:jc w:val="center"/>
              <w:rPr>
                <w:rFonts w:ascii="Times New Roman" w:hAnsi="Times New Roman" w:cs="Times New Roman"/>
                <w:sz w:val="20"/>
                <w:szCs w:val="20"/>
              </w:rPr>
            </w:pPr>
            <w:r>
              <w:rPr>
                <w:rFonts w:ascii="Times New Roman" w:hAnsi="Times New Roman" w:cs="Times New Roman"/>
                <w:sz w:val="20"/>
                <w:szCs w:val="20"/>
              </w:rPr>
              <w:t>53 ve üzeri</w:t>
            </w:r>
          </w:p>
        </w:tc>
        <w:tc>
          <w:tcPr>
            <w:tcW w:w="912" w:type="dxa"/>
          </w:tcPr>
          <w:p w:rsidR="000D2DC6" w:rsidRPr="00FB3FD4" w:rsidRDefault="000D2DC6" w:rsidP="00070F3A">
            <w:pPr>
              <w:autoSpaceDE w:val="0"/>
              <w:autoSpaceDN w:val="0"/>
              <w:adjustRightInd w:val="0"/>
              <w:spacing w:line="276" w:lineRule="auto"/>
              <w:ind w:right="113"/>
              <w:jc w:val="center"/>
              <w:rPr>
                <w:rFonts w:ascii="Times New Roman" w:hAnsi="Times New Roman" w:cs="Times New Roman"/>
                <w:sz w:val="20"/>
                <w:szCs w:val="20"/>
              </w:rPr>
            </w:pPr>
            <w:r>
              <w:rPr>
                <w:rFonts w:ascii="Times New Roman" w:hAnsi="Times New Roman" w:cs="Times New Roman"/>
                <w:sz w:val="20"/>
                <w:szCs w:val="20"/>
              </w:rPr>
              <w:t>7</w:t>
            </w:r>
          </w:p>
        </w:tc>
        <w:tc>
          <w:tcPr>
            <w:tcW w:w="1178" w:type="dxa"/>
          </w:tcPr>
          <w:p w:rsidR="000D2DC6" w:rsidRPr="00FB3FD4" w:rsidRDefault="0071432F" w:rsidP="00070F3A">
            <w:pPr>
              <w:autoSpaceDE w:val="0"/>
              <w:autoSpaceDN w:val="0"/>
              <w:adjustRightInd w:val="0"/>
              <w:spacing w:line="276" w:lineRule="auto"/>
              <w:ind w:right="113"/>
              <w:jc w:val="center"/>
              <w:rPr>
                <w:rFonts w:ascii="Times New Roman" w:hAnsi="Times New Roman" w:cs="Times New Roman"/>
                <w:sz w:val="20"/>
                <w:szCs w:val="20"/>
              </w:rPr>
            </w:pPr>
            <w:r>
              <w:rPr>
                <w:rFonts w:ascii="Times New Roman" w:hAnsi="Times New Roman" w:cs="Times New Roman"/>
                <w:sz w:val="20"/>
                <w:szCs w:val="20"/>
              </w:rPr>
              <w:t>4,0000</w:t>
            </w:r>
          </w:p>
        </w:tc>
        <w:tc>
          <w:tcPr>
            <w:tcW w:w="1107" w:type="dxa"/>
          </w:tcPr>
          <w:p w:rsidR="000D2DC6" w:rsidRPr="00FB3FD4" w:rsidRDefault="0071432F" w:rsidP="00070F3A">
            <w:pPr>
              <w:autoSpaceDE w:val="0"/>
              <w:autoSpaceDN w:val="0"/>
              <w:adjustRightInd w:val="0"/>
              <w:spacing w:line="276" w:lineRule="auto"/>
              <w:ind w:right="113"/>
              <w:jc w:val="center"/>
              <w:rPr>
                <w:rFonts w:ascii="Times New Roman" w:hAnsi="Times New Roman" w:cs="Times New Roman"/>
                <w:sz w:val="20"/>
                <w:szCs w:val="20"/>
              </w:rPr>
            </w:pPr>
            <w:r>
              <w:rPr>
                <w:rFonts w:ascii="Times New Roman" w:hAnsi="Times New Roman" w:cs="Times New Roman"/>
                <w:sz w:val="20"/>
                <w:szCs w:val="20"/>
              </w:rPr>
              <w:t>,21129</w:t>
            </w:r>
          </w:p>
        </w:tc>
        <w:tc>
          <w:tcPr>
            <w:tcW w:w="863" w:type="dxa"/>
            <w:vMerge/>
          </w:tcPr>
          <w:p w:rsidR="000D2DC6" w:rsidRPr="00FB3FD4" w:rsidRDefault="000D2DC6" w:rsidP="00070F3A">
            <w:pPr>
              <w:autoSpaceDE w:val="0"/>
              <w:autoSpaceDN w:val="0"/>
              <w:adjustRightInd w:val="0"/>
              <w:spacing w:line="276" w:lineRule="auto"/>
              <w:ind w:right="113"/>
              <w:jc w:val="center"/>
              <w:rPr>
                <w:rFonts w:ascii="Times New Roman" w:hAnsi="Times New Roman" w:cs="Times New Roman"/>
                <w:sz w:val="20"/>
                <w:szCs w:val="20"/>
              </w:rPr>
            </w:pPr>
          </w:p>
        </w:tc>
        <w:tc>
          <w:tcPr>
            <w:tcW w:w="863" w:type="dxa"/>
            <w:vMerge/>
          </w:tcPr>
          <w:p w:rsidR="000D2DC6" w:rsidRPr="00FB3FD4" w:rsidRDefault="000D2DC6" w:rsidP="00070F3A">
            <w:pPr>
              <w:autoSpaceDE w:val="0"/>
              <w:autoSpaceDN w:val="0"/>
              <w:adjustRightInd w:val="0"/>
              <w:spacing w:line="276" w:lineRule="auto"/>
              <w:ind w:right="113"/>
              <w:jc w:val="center"/>
              <w:rPr>
                <w:rFonts w:ascii="Times New Roman" w:hAnsi="Times New Roman" w:cs="Times New Roman"/>
                <w:sz w:val="20"/>
                <w:szCs w:val="20"/>
              </w:rPr>
            </w:pPr>
          </w:p>
        </w:tc>
      </w:tr>
      <w:tr w:rsidR="000D2DC6" w:rsidRPr="00FB3FD4" w:rsidTr="00767004">
        <w:tc>
          <w:tcPr>
            <w:tcW w:w="8896" w:type="dxa"/>
            <w:gridSpan w:val="7"/>
          </w:tcPr>
          <w:p w:rsidR="000D2DC6" w:rsidRPr="00FB3FD4" w:rsidRDefault="000D2DC6" w:rsidP="00070F3A">
            <w:pPr>
              <w:autoSpaceDE w:val="0"/>
              <w:autoSpaceDN w:val="0"/>
              <w:adjustRightInd w:val="0"/>
              <w:spacing w:line="276" w:lineRule="auto"/>
              <w:ind w:right="113"/>
              <w:jc w:val="center"/>
              <w:rPr>
                <w:rFonts w:ascii="Times New Roman" w:hAnsi="Times New Roman" w:cs="Times New Roman"/>
                <w:sz w:val="20"/>
                <w:szCs w:val="20"/>
              </w:rPr>
            </w:pPr>
          </w:p>
        </w:tc>
      </w:tr>
      <w:tr w:rsidR="000D2DC6" w:rsidRPr="00FB3FD4" w:rsidTr="00767004">
        <w:tc>
          <w:tcPr>
            <w:tcW w:w="2311" w:type="dxa"/>
            <w:vMerge w:val="restart"/>
          </w:tcPr>
          <w:p w:rsidR="000D2DC6" w:rsidRPr="00FB3FD4" w:rsidRDefault="000D2DC6" w:rsidP="00070F3A">
            <w:pPr>
              <w:autoSpaceDE w:val="0"/>
              <w:autoSpaceDN w:val="0"/>
              <w:adjustRightInd w:val="0"/>
              <w:spacing w:line="276" w:lineRule="auto"/>
              <w:ind w:right="113"/>
              <w:jc w:val="center"/>
              <w:rPr>
                <w:rFonts w:ascii="Times New Roman" w:hAnsi="Times New Roman" w:cs="Times New Roman"/>
                <w:sz w:val="20"/>
                <w:szCs w:val="20"/>
              </w:rPr>
            </w:pPr>
            <w:r>
              <w:rPr>
                <w:rFonts w:ascii="Times New Roman" w:hAnsi="Times New Roman" w:cs="Times New Roman"/>
                <w:b/>
                <w:sz w:val="20"/>
                <w:szCs w:val="20"/>
              </w:rPr>
              <w:t>Turizm Eğitimi Veren Akademisyenlerin İş Performans  Düzeyleri</w:t>
            </w:r>
          </w:p>
        </w:tc>
        <w:tc>
          <w:tcPr>
            <w:tcW w:w="1662" w:type="dxa"/>
          </w:tcPr>
          <w:p w:rsidR="000D2DC6" w:rsidRPr="00815C4B" w:rsidRDefault="000D2DC6" w:rsidP="00070F3A">
            <w:pPr>
              <w:autoSpaceDE w:val="0"/>
              <w:autoSpaceDN w:val="0"/>
              <w:adjustRightInd w:val="0"/>
              <w:spacing w:line="276" w:lineRule="auto"/>
              <w:ind w:right="113"/>
              <w:jc w:val="center"/>
              <w:rPr>
                <w:rFonts w:ascii="Times New Roman" w:hAnsi="Times New Roman" w:cs="Times New Roman"/>
                <w:b/>
                <w:sz w:val="20"/>
                <w:szCs w:val="20"/>
              </w:rPr>
            </w:pPr>
            <w:r>
              <w:rPr>
                <w:rFonts w:ascii="Times New Roman" w:hAnsi="Times New Roman" w:cs="Times New Roman"/>
                <w:b/>
                <w:sz w:val="20"/>
                <w:szCs w:val="20"/>
              </w:rPr>
              <w:t>Eğitim Durumu</w:t>
            </w:r>
          </w:p>
        </w:tc>
        <w:tc>
          <w:tcPr>
            <w:tcW w:w="912" w:type="dxa"/>
          </w:tcPr>
          <w:p w:rsidR="000D2DC6" w:rsidRPr="00815C4B" w:rsidRDefault="000D2DC6" w:rsidP="00070F3A">
            <w:pPr>
              <w:autoSpaceDE w:val="0"/>
              <w:autoSpaceDN w:val="0"/>
              <w:adjustRightInd w:val="0"/>
              <w:spacing w:line="276" w:lineRule="auto"/>
              <w:ind w:right="113"/>
              <w:jc w:val="center"/>
              <w:rPr>
                <w:rFonts w:ascii="Times New Roman" w:hAnsi="Times New Roman" w:cs="Times New Roman"/>
                <w:b/>
                <w:sz w:val="20"/>
                <w:szCs w:val="20"/>
              </w:rPr>
            </w:pPr>
            <w:r>
              <w:rPr>
                <w:rFonts w:ascii="Times New Roman" w:hAnsi="Times New Roman" w:cs="Times New Roman"/>
                <w:b/>
                <w:sz w:val="20"/>
                <w:szCs w:val="20"/>
              </w:rPr>
              <w:t>N=207</w:t>
            </w:r>
          </w:p>
        </w:tc>
        <w:tc>
          <w:tcPr>
            <w:tcW w:w="1178" w:type="dxa"/>
          </w:tcPr>
          <w:p w:rsidR="000D2DC6" w:rsidRPr="00815C4B" w:rsidRDefault="000D2DC6" w:rsidP="00070F3A">
            <w:pPr>
              <w:autoSpaceDE w:val="0"/>
              <w:autoSpaceDN w:val="0"/>
              <w:adjustRightInd w:val="0"/>
              <w:spacing w:line="276" w:lineRule="auto"/>
              <w:ind w:right="113"/>
              <w:jc w:val="center"/>
              <w:rPr>
                <w:rFonts w:ascii="Times New Roman" w:hAnsi="Times New Roman" w:cs="Times New Roman"/>
                <w:b/>
                <w:sz w:val="20"/>
                <w:szCs w:val="20"/>
              </w:rPr>
            </w:pPr>
            <w:r w:rsidRPr="00815C4B">
              <w:rPr>
                <w:rFonts w:ascii="Times New Roman" w:hAnsi="Times New Roman" w:cs="Times New Roman"/>
                <w:b/>
                <w:sz w:val="20"/>
                <w:szCs w:val="20"/>
              </w:rPr>
              <w:t>Ortalama</w:t>
            </w:r>
          </w:p>
        </w:tc>
        <w:tc>
          <w:tcPr>
            <w:tcW w:w="1107" w:type="dxa"/>
          </w:tcPr>
          <w:p w:rsidR="000D2DC6" w:rsidRPr="00815C4B" w:rsidRDefault="000D2DC6" w:rsidP="00070F3A">
            <w:pPr>
              <w:autoSpaceDE w:val="0"/>
              <w:autoSpaceDN w:val="0"/>
              <w:adjustRightInd w:val="0"/>
              <w:spacing w:line="276" w:lineRule="auto"/>
              <w:ind w:right="113"/>
              <w:jc w:val="center"/>
              <w:rPr>
                <w:rFonts w:ascii="Times New Roman" w:hAnsi="Times New Roman" w:cs="Times New Roman"/>
                <w:b/>
                <w:sz w:val="20"/>
                <w:szCs w:val="20"/>
              </w:rPr>
            </w:pPr>
            <w:r w:rsidRPr="00815C4B">
              <w:rPr>
                <w:rFonts w:ascii="Times New Roman" w:hAnsi="Times New Roman" w:cs="Times New Roman"/>
                <w:b/>
                <w:sz w:val="20"/>
                <w:szCs w:val="20"/>
              </w:rPr>
              <w:t>Standart Sapma</w:t>
            </w:r>
          </w:p>
        </w:tc>
        <w:tc>
          <w:tcPr>
            <w:tcW w:w="863" w:type="dxa"/>
          </w:tcPr>
          <w:p w:rsidR="000D2DC6" w:rsidRPr="00815C4B" w:rsidRDefault="002D0FA0" w:rsidP="00070F3A">
            <w:pPr>
              <w:autoSpaceDE w:val="0"/>
              <w:autoSpaceDN w:val="0"/>
              <w:adjustRightInd w:val="0"/>
              <w:spacing w:line="276" w:lineRule="auto"/>
              <w:ind w:right="113"/>
              <w:jc w:val="center"/>
              <w:rPr>
                <w:rFonts w:ascii="Times New Roman" w:hAnsi="Times New Roman" w:cs="Times New Roman"/>
                <w:b/>
                <w:sz w:val="20"/>
                <w:szCs w:val="20"/>
              </w:rPr>
            </w:pPr>
            <w:r>
              <w:rPr>
                <w:rFonts w:ascii="Times New Roman" w:hAnsi="Times New Roman" w:cs="Times New Roman"/>
                <w:b/>
                <w:sz w:val="20"/>
                <w:szCs w:val="20"/>
              </w:rPr>
              <w:t>F</w:t>
            </w:r>
            <w:r w:rsidR="00AB2BCF">
              <w:rPr>
                <w:rFonts w:ascii="Times New Roman" w:hAnsi="Times New Roman" w:cs="Times New Roman"/>
                <w:b/>
                <w:sz w:val="20"/>
                <w:szCs w:val="20"/>
              </w:rPr>
              <w:t xml:space="preserve"> D</w:t>
            </w:r>
            <w:r w:rsidR="000D2DC6" w:rsidRPr="00815C4B">
              <w:rPr>
                <w:rFonts w:ascii="Times New Roman" w:hAnsi="Times New Roman" w:cs="Times New Roman"/>
                <w:b/>
                <w:sz w:val="20"/>
                <w:szCs w:val="20"/>
              </w:rPr>
              <w:t>eğeri</w:t>
            </w:r>
          </w:p>
        </w:tc>
        <w:tc>
          <w:tcPr>
            <w:tcW w:w="863" w:type="dxa"/>
          </w:tcPr>
          <w:p w:rsidR="000D2DC6" w:rsidRPr="00815C4B" w:rsidRDefault="00AB2BCF" w:rsidP="00070F3A">
            <w:pPr>
              <w:autoSpaceDE w:val="0"/>
              <w:autoSpaceDN w:val="0"/>
              <w:adjustRightInd w:val="0"/>
              <w:spacing w:line="276" w:lineRule="auto"/>
              <w:ind w:right="113"/>
              <w:jc w:val="center"/>
              <w:rPr>
                <w:rFonts w:ascii="Times New Roman" w:hAnsi="Times New Roman" w:cs="Times New Roman"/>
                <w:b/>
                <w:sz w:val="20"/>
                <w:szCs w:val="20"/>
              </w:rPr>
            </w:pPr>
            <w:r>
              <w:rPr>
                <w:rFonts w:ascii="Times New Roman" w:hAnsi="Times New Roman" w:cs="Times New Roman"/>
                <w:b/>
                <w:sz w:val="20"/>
                <w:szCs w:val="20"/>
              </w:rPr>
              <w:t>P D</w:t>
            </w:r>
            <w:r w:rsidR="000D2DC6" w:rsidRPr="00815C4B">
              <w:rPr>
                <w:rFonts w:ascii="Times New Roman" w:hAnsi="Times New Roman" w:cs="Times New Roman"/>
                <w:b/>
                <w:sz w:val="20"/>
                <w:szCs w:val="20"/>
              </w:rPr>
              <w:t>eğeri</w:t>
            </w:r>
          </w:p>
        </w:tc>
      </w:tr>
      <w:tr w:rsidR="0071432F" w:rsidRPr="00FB3FD4" w:rsidTr="00767004">
        <w:tc>
          <w:tcPr>
            <w:tcW w:w="2311" w:type="dxa"/>
            <w:vMerge/>
          </w:tcPr>
          <w:p w:rsidR="0071432F" w:rsidRPr="00FB3FD4" w:rsidRDefault="0071432F" w:rsidP="00070F3A">
            <w:pPr>
              <w:autoSpaceDE w:val="0"/>
              <w:autoSpaceDN w:val="0"/>
              <w:adjustRightInd w:val="0"/>
              <w:spacing w:line="276" w:lineRule="auto"/>
              <w:ind w:right="113"/>
              <w:jc w:val="center"/>
              <w:rPr>
                <w:rFonts w:ascii="Times New Roman" w:hAnsi="Times New Roman" w:cs="Times New Roman"/>
                <w:sz w:val="20"/>
                <w:szCs w:val="20"/>
              </w:rPr>
            </w:pPr>
          </w:p>
        </w:tc>
        <w:tc>
          <w:tcPr>
            <w:tcW w:w="1662" w:type="dxa"/>
          </w:tcPr>
          <w:p w:rsidR="0071432F" w:rsidRDefault="0071432F" w:rsidP="00070F3A">
            <w:pPr>
              <w:autoSpaceDE w:val="0"/>
              <w:autoSpaceDN w:val="0"/>
              <w:adjustRightInd w:val="0"/>
              <w:spacing w:line="276" w:lineRule="auto"/>
              <w:ind w:right="113"/>
              <w:jc w:val="center"/>
              <w:rPr>
                <w:rFonts w:ascii="Times New Roman" w:hAnsi="Times New Roman" w:cs="Times New Roman"/>
                <w:sz w:val="20"/>
                <w:szCs w:val="20"/>
              </w:rPr>
            </w:pPr>
            <w:r>
              <w:rPr>
                <w:rFonts w:ascii="Times New Roman" w:hAnsi="Times New Roman" w:cs="Times New Roman"/>
                <w:sz w:val="20"/>
                <w:szCs w:val="20"/>
              </w:rPr>
              <w:t>Lisans</w:t>
            </w:r>
          </w:p>
        </w:tc>
        <w:tc>
          <w:tcPr>
            <w:tcW w:w="912" w:type="dxa"/>
          </w:tcPr>
          <w:p w:rsidR="0071432F" w:rsidRDefault="0071432F" w:rsidP="00070F3A">
            <w:pPr>
              <w:autoSpaceDE w:val="0"/>
              <w:autoSpaceDN w:val="0"/>
              <w:adjustRightInd w:val="0"/>
              <w:spacing w:line="276" w:lineRule="auto"/>
              <w:ind w:right="113"/>
              <w:jc w:val="center"/>
              <w:rPr>
                <w:rFonts w:ascii="Times New Roman" w:hAnsi="Times New Roman" w:cs="Times New Roman"/>
                <w:sz w:val="20"/>
                <w:szCs w:val="20"/>
              </w:rPr>
            </w:pPr>
            <w:r>
              <w:rPr>
                <w:rFonts w:ascii="Times New Roman" w:hAnsi="Times New Roman" w:cs="Times New Roman"/>
                <w:sz w:val="20"/>
                <w:szCs w:val="20"/>
              </w:rPr>
              <w:t>14</w:t>
            </w:r>
          </w:p>
        </w:tc>
        <w:tc>
          <w:tcPr>
            <w:tcW w:w="1178" w:type="dxa"/>
          </w:tcPr>
          <w:p w:rsidR="0071432F" w:rsidRPr="00FB3FD4" w:rsidRDefault="0071432F" w:rsidP="00070F3A">
            <w:pPr>
              <w:autoSpaceDE w:val="0"/>
              <w:autoSpaceDN w:val="0"/>
              <w:adjustRightInd w:val="0"/>
              <w:spacing w:line="276" w:lineRule="auto"/>
              <w:ind w:right="113"/>
              <w:jc w:val="center"/>
              <w:rPr>
                <w:rFonts w:ascii="Times New Roman" w:hAnsi="Times New Roman" w:cs="Times New Roman"/>
                <w:sz w:val="20"/>
                <w:szCs w:val="20"/>
              </w:rPr>
            </w:pPr>
            <w:r>
              <w:rPr>
                <w:rFonts w:ascii="Times New Roman" w:hAnsi="Times New Roman" w:cs="Times New Roman"/>
                <w:sz w:val="20"/>
                <w:szCs w:val="20"/>
              </w:rPr>
              <w:t>3,8571</w:t>
            </w:r>
          </w:p>
        </w:tc>
        <w:tc>
          <w:tcPr>
            <w:tcW w:w="1107" w:type="dxa"/>
          </w:tcPr>
          <w:p w:rsidR="0071432F" w:rsidRPr="00FB3FD4" w:rsidRDefault="0071432F" w:rsidP="00070F3A">
            <w:pPr>
              <w:autoSpaceDE w:val="0"/>
              <w:autoSpaceDN w:val="0"/>
              <w:adjustRightInd w:val="0"/>
              <w:spacing w:line="276" w:lineRule="auto"/>
              <w:ind w:right="113"/>
              <w:jc w:val="center"/>
              <w:rPr>
                <w:rFonts w:ascii="Times New Roman" w:hAnsi="Times New Roman" w:cs="Times New Roman"/>
                <w:sz w:val="20"/>
                <w:szCs w:val="20"/>
              </w:rPr>
            </w:pPr>
            <w:r>
              <w:rPr>
                <w:rFonts w:ascii="Times New Roman" w:hAnsi="Times New Roman" w:cs="Times New Roman"/>
                <w:sz w:val="20"/>
                <w:szCs w:val="20"/>
              </w:rPr>
              <w:t>,45694</w:t>
            </w:r>
          </w:p>
        </w:tc>
        <w:tc>
          <w:tcPr>
            <w:tcW w:w="863" w:type="dxa"/>
            <w:vMerge w:val="restart"/>
          </w:tcPr>
          <w:p w:rsidR="0071432F" w:rsidRDefault="0071432F" w:rsidP="00070F3A">
            <w:pPr>
              <w:autoSpaceDE w:val="0"/>
              <w:autoSpaceDN w:val="0"/>
              <w:adjustRightInd w:val="0"/>
              <w:spacing w:line="276" w:lineRule="auto"/>
              <w:ind w:right="113"/>
              <w:jc w:val="center"/>
              <w:rPr>
                <w:rFonts w:ascii="Times New Roman" w:hAnsi="Times New Roman" w:cs="Times New Roman"/>
                <w:sz w:val="20"/>
                <w:szCs w:val="20"/>
              </w:rPr>
            </w:pPr>
          </w:p>
          <w:p w:rsidR="0071432F" w:rsidRDefault="0071432F" w:rsidP="00070F3A">
            <w:pPr>
              <w:autoSpaceDE w:val="0"/>
              <w:autoSpaceDN w:val="0"/>
              <w:adjustRightInd w:val="0"/>
              <w:spacing w:line="276" w:lineRule="auto"/>
              <w:ind w:right="113"/>
              <w:jc w:val="center"/>
              <w:rPr>
                <w:rFonts w:ascii="Times New Roman" w:hAnsi="Times New Roman" w:cs="Times New Roman"/>
                <w:sz w:val="20"/>
                <w:szCs w:val="20"/>
              </w:rPr>
            </w:pPr>
            <w:r>
              <w:rPr>
                <w:rFonts w:ascii="Times New Roman" w:hAnsi="Times New Roman" w:cs="Times New Roman"/>
                <w:sz w:val="20"/>
                <w:szCs w:val="20"/>
              </w:rPr>
              <w:t>,104</w:t>
            </w:r>
          </w:p>
        </w:tc>
        <w:tc>
          <w:tcPr>
            <w:tcW w:w="863" w:type="dxa"/>
            <w:vMerge w:val="restart"/>
          </w:tcPr>
          <w:p w:rsidR="0071432F" w:rsidRDefault="0071432F" w:rsidP="00070F3A">
            <w:pPr>
              <w:autoSpaceDE w:val="0"/>
              <w:autoSpaceDN w:val="0"/>
              <w:adjustRightInd w:val="0"/>
              <w:spacing w:line="276" w:lineRule="auto"/>
              <w:ind w:right="113"/>
              <w:jc w:val="center"/>
              <w:rPr>
                <w:rFonts w:ascii="Times New Roman" w:hAnsi="Times New Roman" w:cs="Times New Roman"/>
                <w:sz w:val="20"/>
                <w:szCs w:val="20"/>
              </w:rPr>
            </w:pPr>
          </w:p>
          <w:p w:rsidR="0071432F" w:rsidRPr="005740AC" w:rsidRDefault="0071432F" w:rsidP="00070F3A">
            <w:pPr>
              <w:autoSpaceDE w:val="0"/>
              <w:autoSpaceDN w:val="0"/>
              <w:adjustRightInd w:val="0"/>
              <w:spacing w:line="276" w:lineRule="auto"/>
              <w:ind w:right="113"/>
              <w:jc w:val="center"/>
              <w:rPr>
                <w:rFonts w:ascii="Times New Roman" w:hAnsi="Times New Roman" w:cs="Times New Roman"/>
                <w:sz w:val="20"/>
                <w:szCs w:val="20"/>
              </w:rPr>
            </w:pPr>
            <w:r>
              <w:rPr>
                <w:rFonts w:ascii="Times New Roman" w:hAnsi="Times New Roman" w:cs="Times New Roman"/>
                <w:sz w:val="20"/>
                <w:szCs w:val="20"/>
              </w:rPr>
              <w:t>,901</w:t>
            </w:r>
          </w:p>
        </w:tc>
      </w:tr>
      <w:tr w:rsidR="0071432F" w:rsidRPr="00FB3FD4" w:rsidTr="00767004">
        <w:tc>
          <w:tcPr>
            <w:tcW w:w="2311" w:type="dxa"/>
            <w:vMerge/>
          </w:tcPr>
          <w:p w:rsidR="0071432F" w:rsidRPr="00FB3FD4" w:rsidRDefault="0071432F" w:rsidP="00070F3A">
            <w:pPr>
              <w:autoSpaceDE w:val="0"/>
              <w:autoSpaceDN w:val="0"/>
              <w:adjustRightInd w:val="0"/>
              <w:spacing w:line="276" w:lineRule="auto"/>
              <w:ind w:right="113"/>
              <w:jc w:val="center"/>
              <w:rPr>
                <w:rFonts w:ascii="Times New Roman" w:hAnsi="Times New Roman" w:cs="Times New Roman"/>
                <w:sz w:val="20"/>
                <w:szCs w:val="20"/>
              </w:rPr>
            </w:pPr>
          </w:p>
        </w:tc>
        <w:tc>
          <w:tcPr>
            <w:tcW w:w="1662" w:type="dxa"/>
          </w:tcPr>
          <w:p w:rsidR="0071432F" w:rsidRDefault="0071432F" w:rsidP="00AB2BCF">
            <w:pPr>
              <w:autoSpaceDE w:val="0"/>
              <w:autoSpaceDN w:val="0"/>
              <w:adjustRightInd w:val="0"/>
              <w:spacing w:line="276" w:lineRule="auto"/>
              <w:ind w:right="113"/>
              <w:jc w:val="center"/>
              <w:rPr>
                <w:rFonts w:ascii="Times New Roman" w:hAnsi="Times New Roman" w:cs="Times New Roman"/>
                <w:sz w:val="20"/>
                <w:szCs w:val="20"/>
              </w:rPr>
            </w:pPr>
            <w:r>
              <w:rPr>
                <w:rFonts w:ascii="Times New Roman" w:hAnsi="Times New Roman" w:cs="Times New Roman"/>
                <w:sz w:val="20"/>
                <w:szCs w:val="20"/>
              </w:rPr>
              <w:t>Yüksek</w:t>
            </w:r>
            <w:r w:rsidR="00AB2BCF">
              <w:rPr>
                <w:rFonts w:ascii="Times New Roman" w:hAnsi="Times New Roman" w:cs="Times New Roman"/>
                <w:sz w:val="20"/>
                <w:szCs w:val="20"/>
              </w:rPr>
              <w:t xml:space="preserve"> L</w:t>
            </w:r>
            <w:r>
              <w:rPr>
                <w:rFonts w:ascii="Times New Roman" w:hAnsi="Times New Roman" w:cs="Times New Roman"/>
                <w:sz w:val="20"/>
                <w:szCs w:val="20"/>
              </w:rPr>
              <w:t>isans</w:t>
            </w:r>
          </w:p>
        </w:tc>
        <w:tc>
          <w:tcPr>
            <w:tcW w:w="912" w:type="dxa"/>
          </w:tcPr>
          <w:p w:rsidR="0071432F" w:rsidRDefault="0071432F" w:rsidP="00070F3A">
            <w:pPr>
              <w:autoSpaceDE w:val="0"/>
              <w:autoSpaceDN w:val="0"/>
              <w:adjustRightInd w:val="0"/>
              <w:spacing w:line="276" w:lineRule="auto"/>
              <w:ind w:right="113"/>
              <w:jc w:val="center"/>
              <w:rPr>
                <w:rFonts w:ascii="Times New Roman" w:hAnsi="Times New Roman" w:cs="Times New Roman"/>
                <w:sz w:val="20"/>
                <w:szCs w:val="20"/>
              </w:rPr>
            </w:pPr>
            <w:r>
              <w:rPr>
                <w:rFonts w:ascii="Times New Roman" w:hAnsi="Times New Roman" w:cs="Times New Roman"/>
                <w:sz w:val="20"/>
                <w:szCs w:val="20"/>
              </w:rPr>
              <w:t>73</w:t>
            </w:r>
          </w:p>
        </w:tc>
        <w:tc>
          <w:tcPr>
            <w:tcW w:w="1178" w:type="dxa"/>
          </w:tcPr>
          <w:p w:rsidR="0071432F" w:rsidRPr="00FB3FD4" w:rsidRDefault="0071432F" w:rsidP="00070F3A">
            <w:pPr>
              <w:autoSpaceDE w:val="0"/>
              <w:autoSpaceDN w:val="0"/>
              <w:adjustRightInd w:val="0"/>
              <w:spacing w:line="276" w:lineRule="auto"/>
              <w:ind w:right="113"/>
              <w:jc w:val="center"/>
              <w:rPr>
                <w:rFonts w:ascii="Times New Roman" w:hAnsi="Times New Roman" w:cs="Times New Roman"/>
                <w:sz w:val="20"/>
                <w:szCs w:val="20"/>
              </w:rPr>
            </w:pPr>
            <w:r>
              <w:rPr>
                <w:rFonts w:ascii="Times New Roman" w:hAnsi="Times New Roman" w:cs="Times New Roman"/>
                <w:sz w:val="20"/>
                <w:szCs w:val="20"/>
              </w:rPr>
              <w:t>3,9452</w:t>
            </w:r>
          </w:p>
        </w:tc>
        <w:tc>
          <w:tcPr>
            <w:tcW w:w="1107" w:type="dxa"/>
          </w:tcPr>
          <w:p w:rsidR="0071432F" w:rsidRPr="00FB3FD4" w:rsidRDefault="0071432F" w:rsidP="00070F3A">
            <w:pPr>
              <w:autoSpaceDE w:val="0"/>
              <w:autoSpaceDN w:val="0"/>
              <w:adjustRightInd w:val="0"/>
              <w:spacing w:line="276" w:lineRule="auto"/>
              <w:ind w:right="113"/>
              <w:jc w:val="center"/>
              <w:rPr>
                <w:rFonts w:ascii="Times New Roman" w:hAnsi="Times New Roman" w:cs="Times New Roman"/>
                <w:sz w:val="20"/>
                <w:szCs w:val="20"/>
              </w:rPr>
            </w:pPr>
            <w:r>
              <w:rPr>
                <w:rFonts w:ascii="Times New Roman" w:hAnsi="Times New Roman" w:cs="Times New Roman"/>
                <w:sz w:val="20"/>
                <w:szCs w:val="20"/>
              </w:rPr>
              <w:t>,75029</w:t>
            </w:r>
          </w:p>
        </w:tc>
        <w:tc>
          <w:tcPr>
            <w:tcW w:w="863" w:type="dxa"/>
            <w:vMerge/>
          </w:tcPr>
          <w:p w:rsidR="0071432F" w:rsidRDefault="0071432F" w:rsidP="00070F3A">
            <w:pPr>
              <w:autoSpaceDE w:val="0"/>
              <w:autoSpaceDN w:val="0"/>
              <w:adjustRightInd w:val="0"/>
              <w:spacing w:line="276" w:lineRule="auto"/>
              <w:ind w:right="113"/>
              <w:jc w:val="center"/>
              <w:rPr>
                <w:rFonts w:ascii="Times New Roman" w:hAnsi="Times New Roman" w:cs="Times New Roman"/>
                <w:sz w:val="20"/>
                <w:szCs w:val="20"/>
              </w:rPr>
            </w:pPr>
          </w:p>
        </w:tc>
        <w:tc>
          <w:tcPr>
            <w:tcW w:w="863" w:type="dxa"/>
            <w:vMerge/>
          </w:tcPr>
          <w:p w:rsidR="0071432F" w:rsidRPr="00E35771" w:rsidRDefault="0071432F" w:rsidP="00070F3A">
            <w:pPr>
              <w:autoSpaceDE w:val="0"/>
              <w:autoSpaceDN w:val="0"/>
              <w:adjustRightInd w:val="0"/>
              <w:spacing w:line="276" w:lineRule="auto"/>
              <w:ind w:right="113"/>
              <w:jc w:val="center"/>
              <w:rPr>
                <w:rFonts w:ascii="Times New Roman" w:hAnsi="Times New Roman" w:cs="Times New Roman"/>
                <w:b/>
                <w:sz w:val="20"/>
                <w:szCs w:val="20"/>
              </w:rPr>
            </w:pPr>
          </w:p>
        </w:tc>
      </w:tr>
      <w:tr w:rsidR="0071432F" w:rsidRPr="00FB3FD4" w:rsidTr="00767004">
        <w:trPr>
          <w:trHeight w:val="291"/>
        </w:trPr>
        <w:tc>
          <w:tcPr>
            <w:tcW w:w="2311" w:type="dxa"/>
            <w:vMerge/>
          </w:tcPr>
          <w:p w:rsidR="0071432F" w:rsidRPr="00FB3FD4" w:rsidRDefault="0071432F" w:rsidP="00070F3A">
            <w:pPr>
              <w:autoSpaceDE w:val="0"/>
              <w:autoSpaceDN w:val="0"/>
              <w:adjustRightInd w:val="0"/>
              <w:spacing w:line="276" w:lineRule="auto"/>
              <w:ind w:right="113"/>
              <w:jc w:val="center"/>
              <w:rPr>
                <w:rFonts w:ascii="Times New Roman" w:hAnsi="Times New Roman" w:cs="Times New Roman"/>
                <w:sz w:val="20"/>
                <w:szCs w:val="20"/>
              </w:rPr>
            </w:pPr>
          </w:p>
        </w:tc>
        <w:tc>
          <w:tcPr>
            <w:tcW w:w="1662" w:type="dxa"/>
          </w:tcPr>
          <w:p w:rsidR="0071432F" w:rsidRDefault="0071432F" w:rsidP="00070F3A">
            <w:pPr>
              <w:autoSpaceDE w:val="0"/>
              <w:autoSpaceDN w:val="0"/>
              <w:adjustRightInd w:val="0"/>
              <w:spacing w:line="276" w:lineRule="auto"/>
              <w:ind w:right="113"/>
              <w:jc w:val="center"/>
              <w:rPr>
                <w:rFonts w:ascii="Times New Roman" w:hAnsi="Times New Roman" w:cs="Times New Roman"/>
                <w:sz w:val="20"/>
                <w:szCs w:val="20"/>
              </w:rPr>
            </w:pPr>
            <w:r>
              <w:rPr>
                <w:rFonts w:ascii="Times New Roman" w:hAnsi="Times New Roman" w:cs="Times New Roman"/>
                <w:sz w:val="20"/>
                <w:szCs w:val="20"/>
              </w:rPr>
              <w:t>Doktora</w:t>
            </w:r>
          </w:p>
        </w:tc>
        <w:tc>
          <w:tcPr>
            <w:tcW w:w="912" w:type="dxa"/>
          </w:tcPr>
          <w:p w:rsidR="0071432F" w:rsidRDefault="0071432F" w:rsidP="00070F3A">
            <w:pPr>
              <w:autoSpaceDE w:val="0"/>
              <w:autoSpaceDN w:val="0"/>
              <w:adjustRightInd w:val="0"/>
              <w:spacing w:line="276" w:lineRule="auto"/>
              <w:ind w:right="113"/>
              <w:jc w:val="center"/>
              <w:rPr>
                <w:rFonts w:ascii="Times New Roman" w:hAnsi="Times New Roman" w:cs="Times New Roman"/>
                <w:sz w:val="20"/>
                <w:szCs w:val="20"/>
              </w:rPr>
            </w:pPr>
            <w:r>
              <w:rPr>
                <w:rFonts w:ascii="Times New Roman" w:hAnsi="Times New Roman" w:cs="Times New Roman"/>
                <w:sz w:val="20"/>
                <w:szCs w:val="20"/>
              </w:rPr>
              <w:t>120</w:t>
            </w:r>
          </w:p>
        </w:tc>
        <w:tc>
          <w:tcPr>
            <w:tcW w:w="1178" w:type="dxa"/>
          </w:tcPr>
          <w:p w:rsidR="0071432F" w:rsidRPr="00FB3FD4" w:rsidRDefault="0071432F" w:rsidP="00070F3A">
            <w:pPr>
              <w:autoSpaceDE w:val="0"/>
              <w:autoSpaceDN w:val="0"/>
              <w:adjustRightInd w:val="0"/>
              <w:spacing w:line="276" w:lineRule="auto"/>
              <w:ind w:right="113"/>
              <w:jc w:val="center"/>
              <w:rPr>
                <w:rFonts w:ascii="Times New Roman" w:hAnsi="Times New Roman" w:cs="Times New Roman"/>
                <w:sz w:val="20"/>
                <w:szCs w:val="20"/>
              </w:rPr>
            </w:pPr>
            <w:r>
              <w:rPr>
                <w:rFonts w:ascii="Times New Roman" w:hAnsi="Times New Roman" w:cs="Times New Roman"/>
                <w:sz w:val="20"/>
                <w:szCs w:val="20"/>
              </w:rPr>
              <w:t>3,9125</w:t>
            </w:r>
          </w:p>
        </w:tc>
        <w:tc>
          <w:tcPr>
            <w:tcW w:w="1107" w:type="dxa"/>
          </w:tcPr>
          <w:p w:rsidR="0071432F" w:rsidRPr="00FB3FD4" w:rsidRDefault="0071432F" w:rsidP="00070F3A">
            <w:pPr>
              <w:autoSpaceDE w:val="0"/>
              <w:autoSpaceDN w:val="0"/>
              <w:adjustRightInd w:val="0"/>
              <w:spacing w:line="276" w:lineRule="auto"/>
              <w:ind w:right="113"/>
              <w:jc w:val="center"/>
              <w:rPr>
                <w:rFonts w:ascii="Times New Roman" w:hAnsi="Times New Roman" w:cs="Times New Roman"/>
                <w:sz w:val="20"/>
                <w:szCs w:val="20"/>
              </w:rPr>
            </w:pPr>
            <w:r>
              <w:rPr>
                <w:rFonts w:ascii="Times New Roman" w:hAnsi="Times New Roman" w:cs="Times New Roman"/>
                <w:sz w:val="20"/>
                <w:szCs w:val="20"/>
              </w:rPr>
              <w:t>,72591</w:t>
            </w:r>
          </w:p>
        </w:tc>
        <w:tc>
          <w:tcPr>
            <w:tcW w:w="863" w:type="dxa"/>
            <w:vMerge/>
          </w:tcPr>
          <w:p w:rsidR="0071432F" w:rsidRDefault="0071432F" w:rsidP="00070F3A">
            <w:pPr>
              <w:autoSpaceDE w:val="0"/>
              <w:autoSpaceDN w:val="0"/>
              <w:adjustRightInd w:val="0"/>
              <w:spacing w:line="276" w:lineRule="auto"/>
              <w:ind w:right="113"/>
              <w:jc w:val="center"/>
              <w:rPr>
                <w:rFonts w:ascii="Times New Roman" w:hAnsi="Times New Roman" w:cs="Times New Roman"/>
                <w:sz w:val="20"/>
                <w:szCs w:val="20"/>
              </w:rPr>
            </w:pPr>
          </w:p>
        </w:tc>
        <w:tc>
          <w:tcPr>
            <w:tcW w:w="863" w:type="dxa"/>
            <w:vMerge/>
          </w:tcPr>
          <w:p w:rsidR="0071432F" w:rsidRPr="00E35771" w:rsidRDefault="0071432F" w:rsidP="00070F3A">
            <w:pPr>
              <w:autoSpaceDE w:val="0"/>
              <w:autoSpaceDN w:val="0"/>
              <w:adjustRightInd w:val="0"/>
              <w:spacing w:line="276" w:lineRule="auto"/>
              <w:ind w:right="113"/>
              <w:jc w:val="center"/>
              <w:rPr>
                <w:rFonts w:ascii="Times New Roman" w:hAnsi="Times New Roman" w:cs="Times New Roman"/>
                <w:b/>
                <w:sz w:val="20"/>
                <w:szCs w:val="20"/>
              </w:rPr>
            </w:pPr>
          </w:p>
        </w:tc>
      </w:tr>
      <w:tr w:rsidR="0071432F" w:rsidRPr="00FB3FD4" w:rsidTr="00767004">
        <w:tc>
          <w:tcPr>
            <w:tcW w:w="8896" w:type="dxa"/>
            <w:gridSpan w:val="7"/>
          </w:tcPr>
          <w:p w:rsidR="0071432F" w:rsidRPr="00E35771" w:rsidRDefault="0071432F" w:rsidP="00070F3A">
            <w:pPr>
              <w:autoSpaceDE w:val="0"/>
              <w:autoSpaceDN w:val="0"/>
              <w:adjustRightInd w:val="0"/>
              <w:spacing w:line="276" w:lineRule="auto"/>
              <w:ind w:right="113"/>
              <w:jc w:val="center"/>
              <w:rPr>
                <w:rFonts w:ascii="Times New Roman" w:hAnsi="Times New Roman" w:cs="Times New Roman"/>
                <w:b/>
                <w:sz w:val="20"/>
                <w:szCs w:val="20"/>
              </w:rPr>
            </w:pPr>
          </w:p>
        </w:tc>
      </w:tr>
      <w:tr w:rsidR="0071432F" w:rsidRPr="00FB3FD4" w:rsidTr="00767004">
        <w:tc>
          <w:tcPr>
            <w:tcW w:w="2311" w:type="dxa"/>
            <w:vMerge w:val="restart"/>
          </w:tcPr>
          <w:p w:rsidR="0071432F" w:rsidRDefault="0071432F" w:rsidP="00070F3A">
            <w:pPr>
              <w:autoSpaceDE w:val="0"/>
              <w:autoSpaceDN w:val="0"/>
              <w:adjustRightInd w:val="0"/>
              <w:spacing w:line="276" w:lineRule="auto"/>
              <w:ind w:right="113"/>
              <w:rPr>
                <w:rFonts w:ascii="Times New Roman" w:hAnsi="Times New Roman" w:cs="Times New Roman"/>
                <w:b/>
                <w:sz w:val="20"/>
                <w:szCs w:val="20"/>
              </w:rPr>
            </w:pPr>
          </w:p>
          <w:p w:rsidR="0071432F" w:rsidRPr="00FB3FD4" w:rsidRDefault="0071432F" w:rsidP="00070F3A">
            <w:pPr>
              <w:autoSpaceDE w:val="0"/>
              <w:autoSpaceDN w:val="0"/>
              <w:adjustRightInd w:val="0"/>
              <w:spacing w:line="276" w:lineRule="auto"/>
              <w:ind w:right="113"/>
              <w:jc w:val="center"/>
              <w:rPr>
                <w:rFonts w:ascii="Times New Roman" w:hAnsi="Times New Roman" w:cs="Times New Roman"/>
                <w:sz w:val="20"/>
                <w:szCs w:val="20"/>
              </w:rPr>
            </w:pPr>
            <w:r>
              <w:rPr>
                <w:rFonts w:ascii="Times New Roman" w:hAnsi="Times New Roman" w:cs="Times New Roman"/>
                <w:b/>
                <w:sz w:val="20"/>
                <w:szCs w:val="20"/>
              </w:rPr>
              <w:t>Turizm Eğitimi Veren Akademisyenlerin İş Performans  Düzeyleri</w:t>
            </w:r>
          </w:p>
        </w:tc>
        <w:tc>
          <w:tcPr>
            <w:tcW w:w="1662" w:type="dxa"/>
          </w:tcPr>
          <w:p w:rsidR="0071432F" w:rsidRPr="000E3205" w:rsidRDefault="0071432F" w:rsidP="00070F3A">
            <w:pPr>
              <w:autoSpaceDE w:val="0"/>
              <w:autoSpaceDN w:val="0"/>
              <w:adjustRightInd w:val="0"/>
              <w:spacing w:line="276" w:lineRule="auto"/>
              <w:ind w:right="113"/>
              <w:jc w:val="center"/>
              <w:rPr>
                <w:rFonts w:ascii="Times New Roman" w:hAnsi="Times New Roman" w:cs="Times New Roman"/>
                <w:b/>
                <w:sz w:val="20"/>
                <w:szCs w:val="20"/>
              </w:rPr>
            </w:pPr>
            <w:r w:rsidRPr="000E3205">
              <w:rPr>
                <w:rFonts w:ascii="Times New Roman" w:hAnsi="Times New Roman" w:cs="Times New Roman"/>
                <w:b/>
                <w:sz w:val="20"/>
                <w:szCs w:val="20"/>
              </w:rPr>
              <w:t xml:space="preserve">Akademik Unvan </w:t>
            </w:r>
          </w:p>
        </w:tc>
        <w:tc>
          <w:tcPr>
            <w:tcW w:w="912" w:type="dxa"/>
          </w:tcPr>
          <w:p w:rsidR="0071432F" w:rsidRPr="00815C4B" w:rsidRDefault="0071432F" w:rsidP="00070F3A">
            <w:pPr>
              <w:autoSpaceDE w:val="0"/>
              <w:autoSpaceDN w:val="0"/>
              <w:adjustRightInd w:val="0"/>
              <w:spacing w:line="276" w:lineRule="auto"/>
              <w:ind w:right="113"/>
              <w:jc w:val="center"/>
              <w:rPr>
                <w:rFonts w:ascii="Times New Roman" w:hAnsi="Times New Roman" w:cs="Times New Roman"/>
                <w:b/>
                <w:sz w:val="20"/>
                <w:szCs w:val="20"/>
              </w:rPr>
            </w:pPr>
            <w:r>
              <w:rPr>
                <w:rFonts w:ascii="Times New Roman" w:hAnsi="Times New Roman" w:cs="Times New Roman"/>
                <w:b/>
                <w:sz w:val="20"/>
                <w:szCs w:val="20"/>
              </w:rPr>
              <w:t>N=207</w:t>
            </w:r>
          </w:p>
        </w:tc>
        <w:tc>
          <w:tcPr>
            <w:tcW w:w="1178" w:type="dxa"/>
          </w:tcPr>
          <w:p w:rsidR="0071432F" w:rsidRPr="00815C4B" w:rsidRDefault="0071432F" w:rsidP="00070F3A">
            <w:pPr>
              <w:autoSpaceDE w:val="0"/>
              <w:autoSpaceDN w:val="0"/>
              <w:adjustRightInd w:val="0"/>
              <w:spacing w:line="276" w:lineRule="auto"/>
              <w:ind w:right="113"/>
              <w:jc w:val="center"/>
              <w:rPr>
                <w:rFonts w:ascii="Times New Roman" w:hAnsi="Times New Roman" w:cs="Times New Roman"/>
                <w:b/>
                <w:sz w:val="20"/>
                <w:szCs w:val="20"/>
              </w:rPr>
            </w:pPr>
            <w:r w:rsidRPr="00815C4B">
              <w:rPr>
                <w:rFonts w:ascii="Times New Roman" w:hAnsi="Times New Roman" w:cs="Times New Roman"/>
                <w:b/>
                <w:sz w:val="20"/>
                <w:szCs w:val="20"/>
              </w:rPr>
              <w:t>Ortalama</w:t>
            </w:r>
          </w:p>
        </w:tc>
        <w:tc>
          <w:tcPr>
            <w:tcW w:w="1107" w:type="dxa"/>
          </w:tcPr>
          <w:p w:rsidR="0071432F" w:rsidRPr="00815C4B" w:rsidRDefault="0071432F" w:rsidP="00070F3A">
            <w:pPr>
              <w:autoSpaceDE w:val="0"/>
              <w:autoSpaceDN w:val="0"/>
              <w:adjustRightInd w:val="0"/>
              <w:spacing w:line="276" w:lineRule="auto"/>
              <w:ind w:right="113"/>
              <w:jc w:val="center"/>
              <w:rPr>
                <w:rFonts w:ascii="Times New Roman" w:hAnsi="Times New Roman" w:cs="Times New Roman"/>
                <w:b/>
                <w:sz w:val="20"/>
                <w:szCs w:val="20"/>
              </w:rPr>
            </w:pPr>
            <w:r w:rsidRPr="00815C4B">
              <w:rPr>
                <w:rFonts w:ascii="Times New Roman" w:hAnsi="Times New Roman" w:cs="Times New Roman"/>
                <w:b/>
                <w:sz w:val="20"/>
                <w:szCs w:val="20"/>
              </w:rPr>
              <w:t>Standart Sapma</w:t>
            </w:r>
          </w:p>
        </w:tc>
        <w:tc>
          <w:tcPr>
            <w:tcW w:w="863" w:type="dxa"/>
          </w:tcPr>
          <w:p w:rsidR="0071432F" w:rsidRPr="00815C4B" w:rsidRDefault="002D0FA0" w:rsidP="00070F3A">
            <w:pPr>
              <w:autoSpaceDE w:val="0"/>
              <w:autoSpaceDN w:val="0"/>
              <w:adjustRightInd w:val="0"/>
              <w:spacing w:line="276" w:lineRule="auto"/>
              <w:ind w:right="113"/>
              <w:jc w:val="center"/>
              <w:rPr>
                <w:rFonts w:ascii="Times New Roman" w:hAnsi="Times New Roman" w:cs="Times New Roman"/>
                <w:b/>
                <w:sz w:val="20"/>
                <w:szCs w:val="20"/>
              </w:rPr>
            </w:pPr>
            <w:r>
              <w:rPr>
                <w:rFonts w:ascii="Times New Roman" w:hAnsi="Times New Roman" w:cs="Times New Roman"/>
                <w:b/>
                <w:sz w:val="20"/>
                <w:szCs w:val="20"/>
              </w:rPr>
              <w:t>F</w:t>
            </w:r>
            <w:r w:rsidR="00AB2BCF">
              <w:rPr>
                <w:rFonts w:ascii="Times New Roman" w:hAnsi="Times New Roman" w:cs="Times New Roman"/>
                <w:b/>
                <w:sz w:val="20"/>
                <w:szCs w:val="20"/>
              </w:rPr>
              <w:t xml:space="preserve"> D</w:t>
            </w:r>
            <w:r w:rsidR="0071432F" w:rsidRPr="00815C4B">
              <w:rPr>
                <w:rFonts w:ascii="Times New Roman" w:hAnsi="Times New Roman" w:cs="Times New Roman"/>
                <w:b/>
                <w:sz w:val="20"/>
                <w:szCs w:val="20"/>
              </w:rPr>
              <w:t>eğeri</w:t>
            </w:r>
          </w:p>
        </w:tc>
        <w:tc>
          <w:tcPr>
            <w:tcW w:w="863" w:type="dxa"/>
          </w:tcPr>
          <w:p w:rsidR="0071432F" w:rsidRPr="00815C4B" w:rsidRDefault="00AB2BCF" w:rsidP="00070F3A">
            <w:pPr>
              <w:autoSpaceDE w:val="0"/>
              <w:autoSpaceDN w:val="0"/>
              <w:adjustRightInd w:val="0"/>
              <w:spacing w:line="276" w:lineRule="auto"/>
              <w:ind w:right="113"/>
              <w:jc w:val="center"/>
              <w:rPr>
                <w:rFonts w:ascii="Times New Roman" w:hAnsi="Times New Roman" w:cs="Times New Roman"/>
                <w:b/>
                <w:sz w:val="20"/>
                <w:szCs w:val="20"/>
              </w:rPr>
            </w:pPr>
            <w:r>
              <w:rPr>
                <w:rFonts w:ascii="Times New Roman" w:hAnsi="Times New Roman" w:cs="Times New Roman"/>
                <w:b/>
                <w:sz w:val="20"/>
                <w:szCs w:val="20"/>
              </w:rPr>
              <w:t>P D</w:t>
            </w:r>
            <w:r w:rsidR="0071432F" w:rsidRPr="00815C4B">
              <w:rPr>
                <w:rFonts w:ascii="Times New Roman" w:hAnsi="Times New Roman" w:cs="Times New Roman"/>
                <w:b/>
                <w:sz w:val="20"/>
                <w:szCs w:val="20"/>
              </w:rPr>
              <w:t>eğeri</w:t>
            </w:r>
          </w:p>
        </w:tc>
      </w:tr>
      <w:tr w:rsidR="0071432F" w:rsidRPr="00FB3FD4" w:rsidTr="00767004">
        <w:tc>
          <w:tcPr>
            <w:tcW w:w="2311" w:type="dxa"/>
            <w:vMerge/>
          </w:tcPr>
          <w:p w:rsidR="0071432F" w:rsidRPr="00FB3FD4" w:rsidRDefault="0071432F" w:rsidP="00070F3A">
            <w:pPr>
              <w:autoSpaceDE w:val="0"/>
              <w:autoSpaceDN w:val="0"/>
              <w:adjustRightInd w:val="0"/>
              <w:spacing w:line="276" w:lineRule="auto"/>
              <w:ind w:right="113"/>
              <w:jc w:val="both"/>
              <w:rPr>
                <w:rFonts w:ascii="Times New Roman" w:hAnsi="Times New Roman" w:cs="Times New Roman"/>
                <w:sz w:val="20"/>
                <w:szCs w:val="20"/>
              </w:rPr>
            </w:pPr>
          </w:p>
        </w:tc>
        <w:tc>
          <w:tcPr>
            <w:tcW w:w="1662" w:type="dxa"/>
          </w:tcPr>
          <w:p w:rsidR="0071432F" w:rsidRPr="00E35771" w:rsidRDefault="0071432F" w:rsidP="00070F3A">
            <w:pPr>
              <w:autoSpaceDE w:val="0"/>
              <w:autoSpaceDN w:val="0"/>
              <w:adjustRightInd w:val="0"/>
              <w:spacing w:line="276" w:lineRule="auto"/>
              <w:ind w:right="113"/>
              <w:jc w:val="center"/>
              <w:rPr>
                <w:rFonts w:ascii="Times New Roman" w:hAnsi="Times New Roman" w:cs="Times New Roman"/>
                <w:sz w:val="20"/>
                <w:szCs w:val="20"/>
              </w:rPr>
            </w:pPr>
            <w:r>
              <w:rPr>
                <w:rFonts w:ascii="Times New Roman" w:hAnsi="Times New Roman" w:cs="Times New Roman"/>
                <w:sz w:val="20"/>
                <w:szCs w:val="20"/>
              </w:rPr>
              <w:t>Arş. Gör.</w:t>
            </w:r>
          </w:p>
        </w:tc>
        <w:tc>
          <w:tcPr>
            <w:tcW w:w="912" w:type="dxa"/>
          </w:tcPr>
          <w:p w:rsidR="0071432F" w:rsidRPr="001F624B" w:rsidRDefault="0071432F" w:rsidP="00070F3A">
            <w:pPr>
              <w:autoSpaceDE w:val="0"/>
              <w:autoSpaceDN w:val="0"/>
              <w:adjustRightInd w:val="0"/>
              <w:spacing w:line="276" w:lineRule="auto"/>
              <w:ind w:right="113"/>
              <w:jc w:val="center"/>
              <w:rPr>
                <w:rFonts w:ascii="Times New Roman" w:hAnsi="Times New Roman" w:cs="Times New Roman"/>
                <w:sz w:val="20"/>
                <w:szCs w:val="20"/>
              </w:rPr>
            </w:pPr>
            <w:r>
              <w:rPr>
                <w:rFonts w:ascii="Times New Roman" w:hAnsi="Times New Roman" w:cs="Times New Roman"/>
                <w:sz w:val="20"/>
                <w:szCs w:val="20"/>
              </w:rPr>
              <w:t>72</w:t>
            </w:r>
          </w:p>
        </w:tc>
        <w:tc>
          <w:tcPr>
            <w:tcW w:w="1178" w:type="dxa"/>
          </w:tcPr>
          <w:p w:rsidR="0071432F" w:rsidRPr="001F624B" w:rsidRDefault="0071432F" w:rsidP="00070F3A">
            <w:pPr>
              <w:autoSpaceDE w:val="0"/>
              <w:autoSpaceDN w:val="0"/>
              <w:adjustRightInd w:val="0"/>
              <w:spacing w:line="276" w:lineRule="auto"/>
              <w:ind w:right="113"/>
              <w:jc w:val="center"/>
              <w:rPr>
                <w:rFonts w:ascii="Times New Roman" w:hAnsi="Times New Roman" w:cs="Times New Roman"/>
                <w:sz w:val="20"/>
                <w:szCs w:val="20"/>
              </w:rPr>
            </w:pPr>
            <w:r>
              <w:rPr>
                <w:rFonts w:ascii="Times New Roman" w:hAnsi="Times New Roman" w:cs="Times New Roman"/>
                <w:sz w:val="20"/>
                <w:szCs w:val="20"/>
              </w:rPr>
              <w:t>3,8681</w:t>
            </w:r>
          </w:p>
        </w:tc>
        <w:tc>
          <w:tcPr>
            <w:tcW w:w="1107" w:type="dxa"/>
          </w:tcPr>
          <w:p w:rsidR="0071432F" w:rsidRPr="001F624B" w:rsidRDefault="0071432F" w:rsidP="00070F3A">
            <w:pPr>
              <w:autoSpaceDE w:val="0"/>
              <w:autoSpaceDN w:val="0"/>
              <w:adjustRightInd w:val="0"/>
              <w:spacing w:line="276" w:lineRule="auto"/>
              <w:ind w:right="113"/>
              <w:jc w:val="center"/>
              <w:rPr>
                <w:rFonts w:ascii="Times New Roman" w:hAnsi="Times New Roman" w:cs="Times New Roman"/>
                <w:sz w:val="20"/>
                <w:szCs w:val="20"/>
              </w:rPr>
            </w:pPr>
            <w:r>
              <w:rPr>
                <w:rFonts w:ascii="Times New Roman" w:hAnsi="Times New Roman" w:cs="Times New Roman"/>
                <w:sz w:val="20"/>
                <w:szCs w:val="20"/>
              </w:rPr>
              <w:t>,80379</w:t>
            </w:r>
          </w:p>
        </w:tc>
        <w:tc>
          <w:tcPr>
            <w:tcW w:w="863" w:type="dxa"/>
            <w:vMerge w:val="restart"/>
          </w:tcPr>
          <w:p w:rsidR="0071432F" w:rsidRDefault="0071432F" w:rsidP="00070F3A">
            <w:pPr>
              <w:autoSpaceDE w:val="0"/>
              <w:autoSpaceDN w:val="0"/>
              <w:adjustRightInd w:val="0"/>
              <w:spacing w:line="276" w:lineRule="auto"/>
              <w:ind w:right="113"/>
              <w:jc w:val="center"/>
              <w:rPr>
                <w:rFonts w:ascii="Times New Roman" w:hAnsi="Times New Roman" w:cs="Times New Roman"/>
                <w:sz w:val="20"/>
                <w:szCs w:val="20"/>
              </w:rPr>
            </w:pPr>
          </w:p>
          <w:p w:rsidR="0071432F" w:rsidRDefault="0071432F" w:rsidP="00070F3A">
            <w:pPr>
              <w:autoSpaceDE w:val="0"/>
              <w:autoSpaceDN w:val="0"/>
              <w:adjustRightInd w:val="0"/>
              <w:spacing w:line="276" w:lineRule="auto"/>
              <w:ind w:right="113"/>
              <w:jc w:val="center"/>
              <w:rPr>
                <w:rFonts w:ascii="Times New Roman" w:hAnsi="Times New Roman" w:cs="Times New Roman"/>
                <w:sz w:val="20"/>
                <w:szCs w:val="20"/>
              </w:rPr>
            </w:pPr>
          </w:p>
          <w:p w:rsidR="0071432F" w:rsidRPr="001F624B" w:rsidRDefault="0071432F" w:rsidP="00070F3A">
            <w:pPr>
              <w:autoSpaceDE w:val="0"/>
              <w:autoSpaceDN w:val="0"/>
              <w:adjustRightInd w:val="0"/>
              <w:spacing w:line="276" w:lineRule="auto"/>
              <w:ind w:right="113"/>
              <w:jc w:val="center"/>
              <w:rPr>
                <w:rFonts w:ascii="Times New Roman" w:hAnsi="Times New Roman" w:cs="Times New Roman"/>
                <w:sz w:val="20"/>
                <w:szCs w:val="20"/>
              </w:rPr>
            </w:pPr>
            <w:r>
              <w:rPr>
                <w:rFonts w:ascii="Times New Roman" w:hAnsi="Times New Roman" w:cs="Times New Roman"/>
                <w:sz w:val="20"/>
                <w:szCs w:val="20"/>
              </w:rPr>
              <w:t>1,436</w:t>
            </w:r>
          </w:p>
        </w:tc>
        <w:tc>
          <w:tcPr>
            <w:tcW w:w="863" w:type="dxa"/>
            <w:vMerge w:val="restart"/>
          </w:tcPr>
          <w:p w:rsidR="0071432F" w:rsidRDefault="0071432F" w:rsidP="00070F3A">
            <w:pPr>
              <w:autoSpaceDE w:val="0"/>
              <w:autoSpaceDN w:val="0"/>
              <w:adjustRightInd w:val="0"/>
              <w:spacing w:line="276" w:lineRule="auto"/>
              <w:ind w:right="113"/>
              <w:jc w:val="center"/>
              <w:rPr>
                <w:rFonts w:ascii="Times New Roman" w:hAnsi="Times New Roman" w:cs="Times New Roman"/>
                <w:b/>
                <w:sz w:val="20"/>
                <w:szCs w:val="20"/>
              </w:rPr>
            </w:pPr>
          </w:p>
          <w:p w:rsidR="0071432F" w:rsidRDefault="0071432F" w:rsidP="00070F3A">
            <w:pPr>
              <w:autoSpaceDE w:val="0"/>
              <w:autoSpaceDN w:val="0"/>
              <w:adjustRightInd w:val="0"/>
              <w:spacing w:line="276" w:lineRule="auto"/>
              <w:ind w:right="113"/>
              <w:jc w:val="center"/>
              <w:rPr>
                <w:rFonts w:ascii="Times New Roman" w:hAnsi="Times New Roman" w:cs="Times New Roman"/>
                <w:b/>
                <w:sz w:val="20"/>
                <w:szCs w:val="20"/>
              </w:rPr>
            </w:pPr>
          </w:p>
          <w:p w:rsidR="0071432F" w:rsidRPr="0071432F" w:rsidRDefault="0071432F" w:rsidP="00070F3A">
            <w:pPr>
              <w:autoSpaceDE w:val="0"/>
              <w:autoSpaceDN w:val="0"/>
              <w:adjustRightInd w:val="0"/>
              <w:spacing w:line="276" w:lineRule="auto"/>
              <w:ind w:right="113"/>
              <w:jc w:val="center"/>
              <w:rPr>
                <w:rFonts w:ascii="Times New Roman" w:hAnsi="Times New Roman" w:cs="Times New Roman"/>
                <w:sz w:val="20"/>
                <w:szCs w:val="20"/>
              </w:rPr>
            </w:pPr>
            <w:r w:rsidRPr="0071432F">
              <w:rPr>
                <w:rFonts w:ascii="Times New Roman" w:hAnsi="Times New Roman" w:cs="Times New Roman"/>
                <w:sz w:val="20"/>
                <w:szCs w:val="20"/>
              </w:rPr>
              <w:t>,213</w:t>
            </w:r>
          </w:p>
        </w:tc>
      </w:tr>
      <w:tr w:rsidR="0071432F" w:rsidRPr="00FB3FD4" w:rsidTr="00767004">
        <w:tc>
          <w:tcPr>
            <w:tcW w:w="2311" w:type="dxa"/>
            <w:vMerge/>
          </w:tcPr>
          <w:p w:rsidR="0071432F" w:rsidRPr="00FB3FD4" w:rsidRDefault="0071432F" w:rsidP="00070F3A">
            <w:pPr>
              <w:autoSpaceDE w:val="0"/>
              <w:autoSpaceDN w:val="0"/>
              <w:adjustRightInd w:val="0"/>
              <w:spacing w:line="276" w:lineRule="auto"/>
              <w:ind w:right="113"/>
              <w:jc w:val="both"/>
              <w:rPr>
                <w:rFonts w:ascii="Times New Roman" w:hAnsi="Times New Roman" w:cs="Times New Roman"/>
                <w:sz w:val="20"/>
                <w:szCs w:val="20"/>
              </w:rPr>
            </w:pPr>
          </w:p>
        </w:tc>
        <w:tc>
          <w:tcPr>
            <w:tcW w:w="1662" w:type="dxa"/>
          </w:tcPr>
          <w:p w:rsidR="0071432F" w:rsidRPr="00E35771" w:rsidRDefault="0071432F" w:rsidP="00070F3A">
            <w:pPr>
              <w:autoSpaceDE w:val="0"/>
              <w:autoSpaceDN w:val="0"/>
              <w:adjustRightInd w:val="0"/>
              <w:spacing w:line="276" w:lineRule="auto"/>
              <w:ind w:right="113"/>
              <w:jc w:val="center"/>
              <w:rPr>
                <w:rFonts w:ascii="Times New Roman" w:hAnsi="Times New Roman" w:cs="Times New Roman"/>
                <w:sz w:val="20"/>
                <w:szCs w:val="20"/>
              </w:rPr>
            </w:pPr>
            <w:r>
              <w:rPr>
                <w:rFonts w:ascii="Times New Roman" w:hAnsi="Times New Roman" w:cs="Times New Roman"/>
                <w:sz w:val="20"/>
                <w:szCs w:val="20"/>
              </w:rPr>
              <w:t>Öğr. Gör.</w:t>
            </w:r>
          </w:p>
        </w:tc>
        <w:tc>
          <w:tcPr>
            <w:tcW w:w="912" w:type="dxa"/>
          </w:tcPr>
          <w:p w:rsidR="0071432F" w:rsidRPr="001F624B" w:rsidRDefault="0071432F" w:rsidP="00070F3A">
            <w:pPr>
              <w:autoSpaceDE w:val="0"/>
              <w:autoSpaceDN w:val="0"/>
              <w:adjustRightInd w:val="0"/>
              <w:spacing w:line="276" w:lineRule="auto"/>
              <w:ind w:right="113"/>
              <w:jc w:val="center"/>
              <w:rPr>
                <w:rFonts w:ascii="Times New Roman" w:hAnsi="Times New Roman" w:cs="Times New Roman"/>
                <w:sz w:val="20"/>
                <w:szCs w:val="20"/>
              </w:rPr>
            </w:pPr>
            <w:r>
              <w:rPr>
                <w:rFonts w:ascii="Times New Roman" w:hAnsi="Times New Roman" w:cs="Times New Roman"/>
                <w:sz w:val="20"/>
                <w:szCs w:val="20"/>
              </w:rPr>
              <w:t>41</w:t>
            </w:r>
          </w:p>
        </w:tc>
        <w:tc>
          <w:tcPr>
            <w:tcW w:w="1178" w:type="dxa"/>
          </w:tcPr>
          <w:p w:rsidR="0071432F" w:rsidRPr="001F624B" w:rsidRDefault="0071432F" w:rsidP="00070F3A">
            <w:pPr>
              <w:autoSpaceDE w:val="0"/>
              <w:autoSpaceDN w:val="0"/>
              <w:adjustRightInd w:val="0"/>
              <w:spacing w:line="276" w:lineRule="auto"/>
              <w:ind w:right="113"/>
              <w:jc w:val="center"/>
              <w:rPr>
                <w:rFonts w:ascii="Times New Roman" w:hAnsi="Times New Roman" w:cs="Times New Roman"/>
                <w:sz w:val="20"/>
                <w:szCs w:val="20"/>
              </w:rPr>
            </w:pPr>
            <w:r>
              <w:rPr>
                <w:rFonts w:ascii="Times New Roman" w:hAnsi="Times New Roman" w:cs="Times New Roman"/>
                <w:sz w:val="20"/>
                <w:szCs w:val="20"/>
              </w:rPr>
              <w:t>4,0488</w:t>
            </w:r>
          </w:p>
        </w:tc>
        <w:tc>
          <w:tcPr>
            <w:tcW w:w="1107" w:type="dxa"/>
          </w:tcPr>
          <w:p w:rsidR="0071432F" w:rsidRPr="001F624B" w:rsidRDefault="0071432F" w:rsidP="00070F3A">
            <w:pPr>
              <w:autoSpaceDE w:val="0"/>
              <w:autoSpaceDN w:val="0"/>
              <w:adjustRightInd w:val="0"/>
              <w:spacing w:line="276" w:lineRule="auto"/>
              <w:ind w:right="113"/>
              <w:jc w:val="center"/>
              <w:rPr>
                <w:rFonts w:ascii="Times New Roman" w:hAnsi="Times New Roman" w:cs="Times New Roman"/>
                <w:sz w:val="20"/>
                <w:szCs w:val="20"/>
              </w:rPr>
            </w:pPr>
            <w:r>
              <w:rPr>
                <w:rFonts w:ascii="Times New Roman" w:hAnsi="Times New Roman" w:cs="Times New Roman"/>
                <w:sz w:val="20"/>
                <w:szCs w:val="20"/>
              </w:rPr>
              <w:t>,65722</w:t>
            </w:r>
          </w:p>
        </w:tc>
        <w:tc>
          <w:tcPr>
            <w:tcW w:w="863" w:type="dxa"/>
            <w:vMerge/>
          </w:tcPr>
          <w:p w:rsidR="0071432F" w:rsidRPr="001F624B" w:rsidRDefault="0071432F" w:rsidP="00070F3A">
            <w:pPr>
              <w:autoSpaceDE w:val="0"/>
              <w:autoSpaceDN w:val="0"/>
              <w:adjustRightInd w:val="0"/>
              <w:spacing w:line="276" w:lineRule="auto"/>
              <w:ind w:right="113"/>
              <w:jc w:val="center"/>
              <w:rPr>
                <w:rFonts w:ascii="Times New Roman" w:hAnsi="Times New Roman" w:cs="Times New Roman"/>
                <w:sz w:val="20"/>
                <w:szCs w:val="20"/>
              </w:rPr>
            </w:pPr>
          </w:p>
        </w:tc>
        <w:tc>
          <w:tcPr>
            <w:tcW w:w="863" w:type="dxa"/>
            <w:vMerge/>
          </w:tcPr>
          <w:p w:rsidR="0071432F" w:rsidRPr="00815C4B" w:rsidRDefault="0071432F" w:rsidP="00070F3A">
            <w:pPr>
              <w:autoSpaceDE w:val="0"/>
              <w:autoSpaceDN w:val="0"/>
              <w:adjustRightInd w:val="0"/>
              <w:spacing w:line="276" w:lineRule="auto"/>
              <w:ind w:right="113"/>
              <w:jc w:val="center"/>
              <w:rPr>
                <w:rFonts w:ascii="Times New Roman" w:hAnsi="Times New Roman" w:cs="Times New Roman"/>
                <w:b/>
                <w:sz w:val="20"/>
                <w:szCs w:val="20"/>
              </w:rPr>
            </w:pPr>
          </w:p>
        </w:tc>
      </w:tr>
      <w:tr w:rsidR="0071432F" w:rsidRPr="00FB3FD4" w:rsidTr="00767004">
        <w:tc>
          <w:tcPr>
            <w:tcW w:w="2311" w:type="dxa"/>
            <w:vMerge/>
          </w:tcPr>
          <w:p w:rsidR="0071432F" w:rsidRPr="00FB3FD4" w:rsidRDefault="0071432F" w:rsidP="00070F3A">
            <w:pPr>
              <w:autoSpaceDE w:val="0"/>
              <w:autoSpaceDN w:val="0"/>
              <w:adjustRightInd w:val="0"/>
              <w:spacing w:line="276" w:lineRule="auto"/>
              <w:ind w:right="113"/>
              <w:jc w:val="both"/>
              <w:rPr>
                <w:rFonts w:ascii="Times New Roman" w:hAnsi="Times New Roman" w:cs="Times New Roman"/>
                <w:sz w:val="20"/>
                <w:szCs w:val="20"/>
              </w:rPr>
            </w:pPr>
          </w:p>
        </w:tc>
        <w:tc>
          <w:tcPr>
            <w:tcW w:w="1662" w:type="dxa"/>
          </w:tcPr>
          <w:p w:rsidR="0071432F" w:rsidRPr="00E35771" w:rsidRDefault="0071432F" w:rsidP="00070F3A">
            <w:pPr>
              <w:autoSpaceDE w:val="0"/>
              <w:autoSpaceDN w:val="0"/>
              <w:adjustRightInd w:val="0"/>
              <w:spacing w:line="276" w:lineRule="auto"/>
              <w:ind w:right="113"/>
              <w:jc w:val="center"/>
              <w:rPr>
                <w:rFonts w:ascii="Times New Roman" w:hAnsi="Times New Roman" w:cs="Times New Roman"/>
                <w:sz w:val="20"/>
                <w:szCs w:val="20"/>
              </w:rPr>
            </w:pPr>
            <w:r>
              <w:rPr>
                <w:rFonts w:ascii="Times New Roman" w:hAnsi="Times New Roman" w:cs="Times New Roman"/>
                <w:sz w:val="20"/>
                <w:szCs w:val="20"/>
              </w:rPr>
              <w:t>Yrd. Doç. Dr.</w:t>
            </w:r>
          </w:p>
        </w:tc>
        <w:tc>
          <w:tcPr>
            <w:tcW w:w="912" w:type="dxa"/>
          </w:tcPr>
          <w:p w:rsidR="0071432F" w:rsidRPr="001F624B" w:rsidRDefault="0071432F" w:rsidP="00070F3A">
            <w:pPr>
              <w:autoSpaceDE w:val="0"/>
              <w:autoSpaceDN w:val="0"/>
              <w:adjustRightInd w:val="0"/>
              <w:spacing w:line="276" w:lineRule="auto"/>
              <w:ind w:right="113"/>
              <w:jc w:val="center"/>
              <w:rPr>
                <w:rFonts w:ascii="Times New Roman" w:hAnsi="Times New Roman" w:cs="Times New Roman"/>
                <w:sz w:val="20"/>
                <w:szCs w:val="20"/>
              </w:rPr>
            </w:pPr>
            <w:r>
              <w:rPr>
                <w:rFonts w:ascii="Times New Roman" w:hAnsi="Times New Roman" w:cs="Times New Roman"/>
                <w:sz w:val="20"/>
                <w:szCs w:val="20"/>
              </w:rPr>
              <w:t>56</w:t>
            </w:r>
          </w:p>
        </w:tc>
        <w:tc>
          <w:tcPr>
            <w:tcW w:w="1178" w:type="dxa"/>
          </w:tcPr>
          <w:p w:rsidR="0071432F" w:rsidRPr="001F624B" w:rsidRDefault="0071432F" w:rsidP="00070F3A">
            <w:pPr>
              <w:autoSpaceDE w:val="0"/>
              <w:autoSpaceDN w:val="0"/>
              <w:adjustRightInd w:val="0"/>
              <w:spacing w:line="276" w:lineRule="auto"/>
              <w:ind w:right="113"/>
              <w:jc w:val="center"/>
              <w:rPr>
                <w:rFonts w:ascii="Times New Roman" w:hAnsi="Times New Roman" w:cs="Times New Roman"/>
                <w:sz w:val="20"/>
                <w:szCs w:val="20"/>
              </w:rPr>
            </w:pPr>
            <w:r>
              <w:rPr>
                <w:rFonts w:ascii="Times New Roman" w:hAnsi="Times New Roman" w:cs="Times New Roman"/>
                <w:sz w:val="20"/>
                <w:szCs w:val="20"/>
              </w:rPr>
              <w:t>3,9598</w:t>
            </w:r>
          </w:p>
        </w:tc>
        <w:tc>
          <w:tcPr>
            <w:tcW w:w="1107" w:type="dxa"/>
          </w:tcPr>
          <w:p w:rsidR="0071432F" w:rsidRPr="001F624B" w:rsidRDefault="0071432F" w:rsidP="00070F3A">
            <w:pPr>
              <w:autoSpaceDE w:val="0"/>
              <w:autoSpaceDN w:val="0"/>
              <w:adjustRightInd w:val="0"/>
              <w:spacing w:line="276" w:lineRule="auto"/>
              <w:ind w:right="113"/>
              <w:jc w:val="center"/>
              <w:rPr>
                <w:rFonts w:ascii="Times New Roman" w:hAnsi="Times New Roman" w:cs="Times New Roman"/>
                <w:sz w:val="20"/>
                <w:szCs w:val="20"/>
              </w:rPr>
            </w:pPr>
            <w:r>
              <w:rPr>
                <w:rFonts w:ascii="Times New Roman" w:hAnsi="Times New Roman" w:cs="Times New Roman"/>
                <w:sz w:val="20"/>
                <w:szCs w:val="20"/>
              </w:rPr>
              <w:t>,61750</w:t>
            </w:r>
          </w:p>
        </w:tc>
        <w:tc>
          <w:tcPr>
            <w:tcW w:w="863" w:type="dxa"/>
            <w:vMerge/>
          </w:tcPr>
          <w:p w:rsidR="0071432F" w:rsidRPr="001F624B" w:rsidRDefault="0071432F" w:rsidP="00070F3A">
            <w:pPr>
              <w:autoSpaceDE w:val="0"/>
              <w:autoSpaceDN w:val="0"/>
              <w:adjustRightInd w:val="0"/>
              <w:spacing w:line="276" w:lineRule="auto"/>
              <w:ind w:right="113"/>
              <w:jc w:val="center"/>
              <w:rPr>
                <w:rFonts w:ascii="Times New Roman" w:hAnsi="Times New Roman" w:cs="Times New Roman"/>
                <w:sz w:val="20"/>
                <w:szCs w:val="20"/>
              </w:rPr>
            </w:pPr>
          </w:p>
        </w:tc>
        <w:tc>
          <w:tcPr>
            <w:tcW w:w="863" w:type="dxa"/>
            <w:vMerge/>
          </w:tcPr>
          <w:p w:rsidR="0071432F" w:rsidRPr="00815C4B" w:rsidRDefault="0071432F" w:rsidP="00070F3A">
            <w:pPr>
              <w:autoSpaceDE w:val="0"/>
              <w:autoSpaceDN w:val="0"/>
              <w:adjustRightInd w:val="0"/>
              <w:spacing w:line="276" w:lineRule="auto"/>
              <w:ind w:right="113"/>
              <w:jc w:val="center"/>
              <w:rPr>
                <w:rFonts w:ascii="Times New Roman" w:hAnsi="Times New Roman" w:cs="Times New Roman"/>
                <w:b/>
                <w:sz w:val="20"/>
                <w:szCs w:val="20"/>
              </w:rPr>
            </w:pPr>
          </w:p>
        </w:tc>
      </w:tr>
      <w:tr w:rsidR="0071432F" w:rsidRPr="00FB3FD4" w:rsidTr="00767004">
        <w:tc>
          <w:tcPr>
            <w:tcW w:w="2311" w:type="dxa"/>
            <w:vMerge/>
          </w:tcPr>
          <w:p w:rsidR="0071432F" w:rsidRPr="00FB3FD4" w:rsidRDefault="0071432F" w:rsidP="00070F3A">
            <w:pPr>
              <w:autoSpaceDE w:val="0"/>
              <w:autoSpaceDN w:val="0"/>
              <w:adjustRightInd w:val="0"/>
              <w:spacing w:line="276" w:lineRule="auto"/>
              <w:ind w:right="113"/>
              <w:jc w:val="both"/>
              <w:rPr>
                <w:rFonts w:ascii="Times New Roman" w:hAnsi="Times New Roman" w:cs="Times New Roman"/>
                <w:sz w:val="20"/>
                <w:szCs w:val="20"/>
              </w:rPr>
            </w:pPr>
          </w:p>
        </w:tc>
        <w:tc>
          <w:tcPr>
            <w:tcW w:w="1662" w:type="dxa"/>
          </w:tcPr>
          <w:p w:rsidR="0071432F" w:rsidRDefault="0071432F" w:rsidP="00070F3A">
            <w:pPr>
              <w:autoSpaceDE w:val="0"/>
              <w:autoSpaceDN w:val="0"/>
              <w:adjustRightInd w:val="0"/>
              <w:spacing w:line="276" w:lineRule="auto"/>
              <w:ind w:right="113"/>
              <w:jc w:val="center"/>
              <w:rPr>
                <w:rFonts w:ascii="Times New Roman" w:hAnsi="Times New Roman" w:cs="Times New Roman"/>
                <w:sz w:val="20"/>
                <w:szCs w:val="20"/>
              </w:rPr>
            </w:pPr>
            <w:r>
              <w:rPr>
                <w:rFonts w:ascii="Times New Roman" w:hAnsi="Times New Roman" w:cs="Times New Roman"/>
                <w:sz w:val="20"/>
                <w:szCs w:val="20"/>
              </w:rPr>
              <w:t xml:space="preserve">Doç.Dr. </w:t>
            </w:r>
          </w:p>
        </w:tc>
        <w:tc>
          <w:tcPr>
            <w:tcW w:w="912" w:type="dxa"/>
          </w:tcPr>
          <w:p w:rsidR="0071432F" w:rsidRPr="001F624B" w:rsidRDefault="0071432F" w:rsidP="00070F3A">
            <w:pPr>
              <w:autoSpaceDE w:val="0"/>
              <w:autoSpaceDN w:val="0"/>
              <w:adjustRightInd w:val="0"/>
              <w:spacing w:line="276" w:lineRule="auto"/>
              <w:ind w:right="113"/>
              <w:jc w:val="center"/>
              <w:rPr>
                <w:rFonts w:ascii="Times New Roman" w:hAnsi="Times New Roman" w:cs="Times New Roman"/>
                <w:sz w:val="20"/>
                <w:szCs w:val="20"/>
              </w:rPr>
            </w:pPr>
            <w:r>
              <w:rPr>
                <w:rFonts w:ascii="Times New Roman" w:hAnsi="Times New Roman" w:cs="Times New Roman"/>
                <w:sz w:val="20"/>
                <w:szCs w:val="20"/>
              </w:rPr>
              <w:t>20</w:t>
            </w:r>
          </w:p>
        </w:tc>
        <w:tc>
          <w:tcPr>
            <w:tcW w:w="1178" w:type="dxa"/>
          </w:tcPr>
          <w:p w:rsidR="0071432F" w:rsidRPr="001F624B" w:rsidRDefault="0071432F" w:rsidP="00070F3A">
            <w:pPr>
              <w:autoSpaceDE w:val="0"/>
              <w:autoSpaceDN w:val="0"/>
              <w:adjustRightInd w:val="0"/>
              <w:spacing w:line="276" w:lineRule="auto"/>
              <w:ind w:right="113"/>
              <w:jc w:val="center"/>
              <w:rPr>
                <w:rFonts w:ascii="Times New Roman" w:hAnsi="Times New Roman" w:cs="Times New Roman"/>
                <w:sz w:val="20"/>
                <w:szCs w:val="20"/>
              </w:rPr>
            </w:pPr>
            <w:r>
              <w:rPr>
                <w:rFonts w:ascii="Times New Roman" w:hAnsi="Times New Roman" w:cs="Times New Roman"/>
                <w:sz w:val="20"/>
                <w:szCs w:val="20"/>
              </w:rPr>
              <w:t>3,8250</w:t>
            </w:r>
          </w:p>
        </w:tc>
        <w:tc>
          <w:tcPr>
            <w:tcW w:w="1107" w:type="dxa"/>
          </w:tcPr>
          <w:p w:rsidR="0071432F" w:rsidRPr="001F624B" w:rsidRDefault="0071432F" w:rsidP="00070F3A">
            <w:pPr>
              <w:autoSpaceDE w:val="0"/>
              <w:autoSpaceDN w:val="0"/>
              <w:adjustRightInd w:val="0"/>
              <w:spacing w:line="276" w:lineRule="auto"/>
              <w:ind w:right="113"/>
              <w:jc w:val="center"/>
              <w:rPr>
                <w:rFonts w:ascii="Times New Roman" w:hAnsi="Times New Roman" w:cs="Times New Roman"/>
                <w:sz w:val="20"/>
                <w:szCs w:val="20"/>
              </w:rPr>
            </w:pPr>
            <w:r>
              <w:rPr>
                <w:rFonts w:ascii="Times New Roman" w:hAnsi="Times New Roman" w:cs="Times New Roman"/>
                <w:sz w:val="20"/>
                <w:szCs w:val="20"/>
              </w:rPr>
              <w:t>,80336</w:t>
            </w:r>
          </w:p>
        </w:tc>
        <w:tc>
          <w:tcPr>
            <w:tcW w:w="863" w:type="dxa"/>
            <w:vMerge/>
          </w:tcPr>
          <w:p w:rsidR="0071432F" w:rsidRPr="001F624B" w:rsidRDefault="0071432F" w:rsidP="00070F3A">
            <w:pPr>
              <w:autoSpaceDE w:val="0"/>
              <w:autoSpaceDN w:val="0"/>
              <w:adjustRightInd w:val="0"/>
              <w:spacing w:line="276" w:lineRule="auto"/>
              <w:ind w:right="113"/>
              <w:jc w:val="center"/>
              <w:rPr>
                <w:rFonts w:ascii="Times New Roman" w:hAnsi="Times New Roman" w:cs="Times New Roman"/>
                <w:sz w:val="20"/>
                <w:szCs w:val="20"/>
              </w:rPr>
            </w:pPr>
          </w:p>
        </w:tc>
        <w:tc>
          <w:tcPr>
            <w:tcW w:w="863" w:type="dxa"/>
            <w:vMerge/>
          </w:tcPr>
          <w:p w:rsidR="0071432F" w:rsidRPr="00815C4B" w:rsidRDefault="0071432F" w:rsidP="00070F3A">
            <w:pPr>
              <w:autoSpaceDE w:val="0"/>
              <w:autoSpaceDN w:val="0"/>
              <w:adjustRightInd w:val="0"/>
              <w:spacing w:line="276" w:lineRule="auto"/>
              <w:ind w:right="113"/>
              <w:jc w:val="center"/>
              <w:rPr>
                <w:rFonts w:ascii="Times New Roman" w:hAnsi="Times New Roman" w:cs="Times New Roman"/>
                <w:b/>
                <w:sz w:val="20"/>
                <w:szCs w:val="20"/>
              </w:rPr>
            </w:pPr>
          </w:p>
        </w:tc>
      </w:tr>
      <w:tr w:rsidR="0071432F" w:rsidRPr="00FB3FD4" w:rsidTr="00767004">
        <w:tc>
          <w:tcPr>
            <w:tcW w:w="2311" w:type="dxa"/>
            <w:vMerge/>
          </w:tcPr>
          <w:p w:rsidR="0071432F" w:rsidRPr="00FB3FD4" w:rsidRDefault="0071432F" w:rsidP="00070F3A">
            <w:pPr>
              <w:autoSpaceDE w:val="0"/>
              <w:autoSpaceDN w:val="0"/>
              <w:adjustRightInd w:val="0"/>
              <w:spacing w:line="276" w:lineRule="auto"/>
              <w:ind w:right="113"/>
              <w:jc w:val="both"/>
              <w:rPr>
                <w:rFonts w:ascii="Times New Roman" w:hAnsi="Times New Roman" w:cs="Times New Roman"/>
                <w:sz w:val="20"/>
                <w:szCs w:val="20"/>
              </w:rPr>
            </w:pPr>
          </w:p>
        </w:tc>
        <w:tc>
          <w:tcPr>
            <w:tcW w:w="1662" w:type="dxa"/>
          </w:tcPr>
          <w:p w:rsidR="0071432F" w:rsidRDefault="0071432F" w:rsidP="00070F3A">
            <w:pPr>
              <w:autoSpaceDE w:val="0"/>
              <w:autoSpaceDN w:val="0"/>
              <w:adjustRightInd w:val="0"/>
              <w:spacing w:line="276" w:lineRule="auto"/>
              <w:ind w:right="113"/>
              <w:jc w:val="center"/>
              <w:rPr>
                <w:rFonts w:ascii="Times New Roman" w:hAnsi="Times New Roman" w:cs="Times New Roman"/>
                <w:sz w:val="20"/>
                <w:szCs w:val="20"/>
              </w:rPr>
            </w:pPr>
            <w:r>
              <w:rPr>
                <w:rFonts w:ascii="Times New Roman" w:hAnsi="Times New Roman" w:cs="Times New Roman"/>
                <w:sz w:val="20"/>
                <w:szCs w:val="20"/>
              </w:rPr>
              <w:t>Prof. Dr.</w:t>
            </w:r>
          </w:p>
        </w:tc>
        <w:tc>
          <w:tcPr>
            <w:tcW w:w="912" w:type="dxa"/>
          </w:tcPr>
          <w:p w:rsidR="0071432F" w:rsidRPr="001F624B" w:rsidRDefault="0071432F" w:rsidP="00070F3A">
            <w:pPr>
              <w:autoSpaceDE w:val="0"/>
              <w:autoSpaceDN w:val="0"/>
              <w:adjustRightInd w:val="0"/>
              <w:spacing w:line="276" w:lineRule="auto"/>
              <w:ind w:right="113"/>
              <w:jc w:val="center"/>
              <w:rPr>
                <w:rFonts w:ascii="Times New Roman" w:hAnsi="Times New Roman" w:cs="Times New Roman"/>
                <w:sz w:val="20"/>
                <w:szCs w:val="20"/>
              </w:rPr>
            </w:pPr>
            <w:r>
              <w:rPr>
                <w:rFonts w:ascii="Times New Roman" w:hAnsi="Times New Roman" w:cs="Times New Roman"/>
                <w:sz w:val="20"/>
                <w:szCs w:val="20"/>
              </w:rPr>
              <w:t>5</w:t>
            </w:r>
          </w:p>
        </w:tc>
        <w:tc>
          <w:tcPr>
            <w:tcW w:w="1178" w:type="dxa"/>
          </w:tcPr>
          <w:p w:rsidR="0071432F" w:rsidRPr="001F624B" w:rsidRDefault="0071432F" w:rsidP="00070F3A">
            <w:pPr>
              <w:autoSpaceDE w:val="0"/>
              <w:autoSpaceDN w:val="0"/>
              <w:adjustRightInd w:val="0"/>
              <w:spacing w:line="276" w:lineRule="auto"/>
              <w:ind w:right="113"/>
              <w:jc w:val="center"/>
              <w:rPr>
                <w:rFonts w:ascii="Times New Roman" w:hAnsi="Times New Roman" w:cs="Times New Roman"/>
                <w:sz w:val="20"/>
                <w:szCs w:val="20"/>
              </w:rPr>
            </w:pPr>
            <w:r>
              <w:rPr>
                <w:rFonts w:ascii="Times New Roman" w:hAnsi="Times New Roman" w:cs="Times New Roman"/>
                <w:sz w:val="20"/>
                <w:szCs w:val="20"/>
              </w:rPr>
              <w:t>4,4000</w:t>
            </w:r>
          </w:p>
        </w:tc>
        <w:tc>
          <w:tcPr>
            <w:tcW w:w="1107" w:type="dxa"/>
          </w:tcPr>
          <w:p w:rsidR="0071432F" w:rsidRPr="001F624B" w:rsidRDefault="0071432F" w:rsidP="00070F3A">
            <w:pPr>
              <w:autoSpaceDE w:val="0"/>
              <w:autoSpaceDN w:val="0"/>
              <w:adjustRightInd w:val="0"/>
              <w:spacing w:line="276" w:lineRule="auto"/>
              <w:ind w:right="113"/>
              <w:jc w:val="center"/>
              <w:rPr>
                <w:rFonts w:ascii="Times New Roman" w:hAnsi="Times New Roman" w:cs="Times New Roman"/>
                <w:sz w:val="20"/>
                <w:szCs w:val="20"/>
              </w:rPr>
            </w:pPr>
            <w:r>
              <w:rPr>
                <w:rFonts w:ascii="Times New Roman" w:hAnsi="Times New Roman" w:cs="Times New Roman"/>
                <w:sz w:val="20"/>
                <w:szCs w:val="20"/>
              </w:rPr>
              <w:t>,62750</w:t>
            </w:r>
          </w:p>
        </w:tc>
        <w:tc>
          <w:tcPr>
            <w:tcW w:w="863" w:type="dxa"/>
            <w:vMerge/>
          </w:tcPr>
          <w:p w:rsidR="0071432F" w:rsidRPr="001F624B" w:rsidRDefault="0071432F" w:rsidP="00070F3A">
            <w:pPr>
              <w:autoSpaceDE w:val="0"/>
              <w:autoSpaceDN w:val="0"/>
              <w:adjustRightInd w:val="0"/>
              <w:spacing w:line="276" w:lineRule="auto"/>
              <w:ind w:right="113"/>
              <w:jc w:val="center"/>
              <w:rPr>
                <w:rFonts w:ascii="Times New Roman" w:hAnsi="Times New Roman" w:cs="Times New Roman"/>
                <w:sz w:val="20"/>
                <w:szCs w:val="20"/>
              </w:rPr>
            </w:pPr>
          </w:p>
        </w:tc>
        <w:tc>
          <w:tcPr>
            <w:tcW w:w="863" w:type="dxa"/>
            <w:vMerge/>
          </w:tcPr>
          <w:p w:rsidR="0071432F" w:rsidRPr="00815C4B" w:rsidRDefault="0071432F" w:rsidP="00070F3A">
            <w:pPr>
              <w:autoSpaceDE w:val="0"/>
              <w:autoSpaceDN w:val="0"/>
              <w:adjustRightInd w:val="0"/>
              <w:spacing w:line="276" w:lineRule="auto"/>
              <w:ind w:right="113"/>
              <w:jc w:val="center"/>
              <w:rPr>
                <w:rFonts w:ascii="Times New Roman" w:hAnsi="Times New Roman" w:cs="Times New Roman"/>
                <w:b/>
                <w:sz w:val="20"/>
                <w:szCs w:val="20"/>
              </w:rPr>
            </w:pPr>
          </w:p>
        </w:tc>
      </w:tr>
      <w:tr w:rsidR="0071432F" w:rsidRPr="00FB3FD4" w:rsidTr="00767004">
        <w:tc>
          <w:tcPr>
            <w:tcW w:w="2311" w:type="dxa"/>
            <w:vMerge/>
          </w:tcPr>
          <w:p w:rsidR="0071432F" w:rsidRPr="00FB3FD4" w:rsidRDefault="0071432F" w:rsidP="00070F3A">
            <w:pPr>
              <w:autoSpaceDE w:val="0"/>
              <w:autoSpaceDN w:val="0"/>
              <w:adjustRightInd w:val="0"/>
              <w:spacing w:line="276" w:lineRule="auto"/>
              <w:ind w:right="113"/>
              <w:jc w:val="both"/>
              <w:rPr>
                <w:rFonts w:ascii="Times New Roman" w:hAnsi="Times New Roman" w:cs="Times New Roman"/>
                <w:sz w:val="20"/>
                <w:szCs w:val="20"/>
              </w:rPr>
            </w:pPr>
          </w:p>
        </w:tc>
        <w:tc>
          <w:tcPr>
            <w:tcW w:w="1662" w:type="dxa"/>
          </w:tcPr>
          <w:p w:rsidR="0071432F" w:rsidRDefault="0071432F" w:rsidP="00070F3A">
            <w:pPr>
              <w:autoSpaceDE w:val="0"/>
              <w:autoSpaceDN w:val="0"/>
              <w:adjustRightInd w:val="0"/>
              <w:spacing w:line="276" w:lineRule="auto"/>
              <w:ind w:right="113"/>
              <w:jc w:val="center"/>
              <w:rPr>
                <w:rFonts w:ascii="Times New Roman" w:hAnsi="Times New Roman" w:cs="Times New Roman"/>
                <w:sz w:val="20"/>
                <w:szCs w:val="20"/>
              </w:rPr>
            </w:pPr>
            <w:r>
              <w:rPr>
                <w:rFonts w:ascii="Times New Roman" w:hAnsi="Times New Roman" w:cs="Times New Roman"/>
                <w:sz w:val="20"/>
                <w:szCs w:val="20"/>
              </w:rPr>
              <w:t>Diğer</w:t>
            </w:r>
          </w:p>
        </w:tc>
        <w:tc>
          <w:tcPr>
            <w:tcW w:w="912" w:type="dxa"/>
          </w:tcPr>
          <w:p w:rsidR="0071432F" w:rsidRPr="001F624B" w:rsidRDefault="0071432F" w:rsidP="00070F3A">
            <w:pPr>
              <w:autoSpaceDE w:val="0"/>
              <w:autoSpaceDN w:val="0"/>
              <w:adjustRightInd w:val="0"/>
              <w:spacing w:line="276" w:lineRule="auto"/>
              <w:ind w:right="113"/>
              <w:jc w:val="center"/>
              <w:rPr>
                <w:rFonts w:ascii="Times New Roman" w:hAnsi="Times New Roman" w:cs="Times New Roman"/>
                <w:sz w:val="20"/>
                <w:szCs w:val="20"/>
              </w:rPr>
            </w:pPr>
            <w:r>
              <w:rPr>
                <w:rFonts w:ascii="Times New Roman" w:hAnsi="Times New Roman" w:cs="Times New Roman"/>
                <w:sz w:val="20"/>
                <w:szCs w:val="20"/>
              </w:rPr>
              <w:t>13</w:t>
            </w:r>
          </w:p>
        </w:tc>
        <w:tc>
          <w:tcPr>
            <w:tcW w:w="1178" w:type="dxa"/>
          </w:tcPr>
          <w:p w:rsidR="0071432F" w:rsidRPr="001F624B" w:rsidRDefault="0071432F" w:rsidP="00070F3A">
            <w:pPr>
              <w:autoSpaceDE w:val="0"/>
              <w:autoSpaceDN w:val="0"/>
              <w:adjustRightInd w:val="0"/>
              <w:spacing w:line="276" w:lineRule="auto"/>
              <w:ind w:right="113"/>
              <w:jc w:val="center"/>
              <w:rPr>
                <w:rFonts w:ascii="Times New Roman" w:hAnsi="Times New Roman" w:cs="Times New Roman"/>
                <w:sz w:val="20"/>
                <w:szCs w:val="20"/>
              </w:rPr>
            </w:pPr>
            <w:r>
              <w:rPr>
                <w:rFonts w:ascii="Times New Roman" w:hAnsi="Times New Roman" w:cs="Times New Roman"/>
                <w:sz w:val="20"/>
                <w:szCs w:val="20"/>
              </w:rPr>
              <w:t>3,5962</w:t>
            </w:r>
          </w:p>
        </w:tc>
        <w:tc>
          <w:tcPr>
            <w:tcW w:w="1107" w:type="dxa"/>
          </w:tcPr>
          <w:p w:rsidR="0071432F" w:rsidRPr="001F624B" w:rsidRDefault="0071432F" w:rsidP="00070F3A">
            <w:pPr>
              <w:autoSpaceDE w:val="0"/>
              <w:autoSpaceDN w:val="0"/>
              <w:adjustRightInd w:val="0"/>
              <w:spacing w:line="276" w:lineRule="auto"/>
              <w:ind w:right="113"/>
              <w:jc w:val="center"/>
              <w:rPr>
                <w:rFonts w:ascii="Times New Roman" w:hAnsi="Times New Roman" w:cs="Times New Roman"/>
                <w:sz w:val="20"/>
                <w:szCs w:val="20"/>
              </w:rPr>
            </w:pPr>
            <w:r>
              <w:rPr>
                <w:rFonts w:ascii="Times New Roman" w:hAnsi="Times New Roman" w:cs="Times New Roman"/>
                <w:sz w:val="20"/>
                <w:szCs w:val="20"/>
              </w:rPr>
              <w:t>,60843</w:t>
            </w:r>
          </w:p>
        </w:tc>
        <w:tc>
          <w:tcPr>
            <w:tcW w:w="863" w:type="dxa"/>
            <w:vMerge/>
          </w:tcPr>
          <w:p w:rsidR="0071432F" w:rsidRPr="001F624B" w:rsidRDefault="0071432F" w:rsidP="00070F3A">
            <w:pPr>
              <w:autoSpaceDE w:val="0"/>
              <w:autoSpaceDN w:val="0"/>
              <w:adjustRightInd w:val="0"/>
              <w:spacing w:line="276" w:lineRule="auto"/>
              <w:ind w:right="113"/>
              <w:jc w:val="center"/>
              <w:rPr>
                <w:rFonts w:ascii="Times New Roman" w:hAnsi="Times New Roman" w:cs="Times New Roman"/>
                <w:sz w:val="20"/>
                <w:szCs w:val="20"/>
              </w:rPr>
            </w:pPr>
          </w:p>
        </w:tc>
        <w:tc>
          <w:tcPr>
            <w:tcW w:w="863" w:type="dxa"/>
            <w:vMerge/>
          </w:tcPr>
          <w:p w:rsidR="0071432F" w:rsidRPr="00815C4B" w:rsidRDefault="0071432F" w:rsidP="00070F3A">
            <w:pPr>
              <w:autoSpaceDE w:val="0"/>
              <w:autoSpaceDN w:val="0"/>
              <w:adjustRightInd w:val="0"/>
              <w:spacing w:line="276" w:lineRule="auto"/>
              <w:ind w:right="113"/>
              <w:jc w:val="center"/>
              <w:rPr>
                <w:rFonts w:ascii="Times New Roman" w:hAnsi="Times New Roman" w:cs="Times New Roman"/>
                <w:b/>
                <w:sz w:val="20"/>
                <w:szCs w:val="20"/>
              </w:rPr>
            </w:pPr>
          </w:p>
        </w:tc>
      </w:tr>
    </w:tbl>
    <w:p w:rsidR="000D2DC6" w:rsidRDefault="000D2DC6" w:rsidP="004B5F7A">
      <w:pPr>
        <w:spacing w:after="0" w:line="240" w:lineRule="auto"/>
        <w:ind w:left="720" w:right="113"/>
        <w:jc w:val="both"/>
        <w:rPr>
          <w:rFonts w:ascii="Times New Roman" w:hAnsi="Times New Roman" w:cs="Times New Roman"/>
          <w:sz w:val="24"/>
          <w:szCs w:val="24"/>
        </w:rPr>
      </w:pPr>
    </w:p>
    <w:p w:rsidR="005457E3" w:rsidRDefault="005457E3" w:rsidP="00767004">
      <w:pPr>
        <w:spacing w:after="0" w:line="240" w:lineRule="auto"/>
        <w:ind w:left="227" w:right="113"/>
        <w:jc w:val="both"/>
        <w:rPr>
          <w:rFonts w:ascii="Times New Roman" w:hAnsi="Times New Roman" w:cs="Times New Roman"/>
          <w:sz w:val="24"/>
          <w:szCs w:val="24"/>
        </w:rPr>
      </w:pPr>
      <w:r>
        <w:rPr>
          <w:rFonts w:ascii="Times New Roman" w:hAnsi="Times New Roman" w:cs="Times New Roman"/>
          <w:sz w:val="24"/>
          <w:szCs w:val="24"/>
        </w:rPr>
        <w:t xml:space="preserve">Turizm eğitimi </w:t>
      </w:r>
      <w:r w:rsidR="00C11159">
        <w:rPr>
          <w:rFonts w:ascii="Times New Roman" w:hAnsi="Times New Roman" w:cs="Times New Roman"/>
          <w:sz w:val="24"/>
          <w:szCs w:val="24"/>
        </w:rPr>
        <w:t>veren akademisyenlerin iş performans</w:t>
      </w:r>
      <w:r>
        <w:rPr>
          <w:rFonts w:ascii="Times New Roman" w:hAnsi="Times New Roman" w:cs="Times New Roman"/>
          <w:sz w:val="24"/>
          <w:szCs w:val="24"/>
        </w:rPr>
        <w:t xml:space="preserve"> düzeylerinin yaşlarına göre (p&gt;0,05) anlamlı farklılık olmadığı görülmektedir. Bu noktada hipotez H</w:t>
      </w:r>
      <w:r w:rsidR="00F37764">
        <w:rPr>
          <w:rFonts w:ascii="Times New Roman" w:hAnsi="Times New Roman" w:cs="Times New Roman"/>
          <w:sz w:val="14"/>
          <w:szCs w:val="14"/>
        </w:rPr>
        <w:t>7</w:t>
      </w:r>
      <w:r>
        <w:rPr>
          <w:rFonts w:ascii="Times New Roman" w:hAnsi="Times New Roman" w:cs="Times New Roman"/>
          <w:sz w:val="14"/>
          <w:szCs w:val="14"/>
        </w:rPr>
        <w:t xml:space="preserve"> </w:t>
      </w:r>
      <w:r>
        <w:rPr>
          <w:rFonts w:ascii="Times New Roman" w:hAnsi="Times New Roman" w:cs="Times New Roman"/>
          <w:sz w:val="24"/>
          <w:szCs w:val="24"/>
        </w:rPr>
        <w:t>reddedilmiştir. Ayrıca yapıl</w:t>
      </w:r>
      <w:r w:rsidR="002D0FA0">
        <w:rPr>
          <w:rFonts w:ascii="Times New Roman" w:hAnsi="Times New Roman" w:cs="Times New Roman"/>
          <w:sz w:val="24"/>
          <w:szCs w:val="24"/>
        </w:rPr>
        <w:t xml:space="preserve">an </w:t>
      </w:r>
      <w:r w:rsidR="004C00C8">
        <w:rPr>
          <w:rFonts w:ascii="Times New Roman" w:hAnsi="Times New Roman" w:cs="Times New Roman"/>
          <w:sz w:val="24"/>
          <w:szCs w:val="24"/>
        </w:rPr>
        <w:t>ANOVA</w:t>
      </w:r>
      <w:r w:rsidR="002D0FA0">
        <w:rPr>
          <w:rFonts w:ascii="Times New Roman" w:hAnsi="Times New Roman" w:cs="Times New Roman"/>
          <w:sz w:val="24"/>
          <w:szCs w:val="24"/>
        </w:rPr>
        <w:t xml:space="preserve"> analizi sonucuna göre t</w:t>
      </w:r>
      <w:r>
        <w:rPr>
          <w:rFonts w:ascii="Times New Roman" w:hAnsi="Times New Roman" w:cs="Times New Roman"/>
          <w:sz w:val="24"/>
          <w:szCs w:val="24"/>
        </w:rPr>
        <w:t xml:space="preserve">urizm eğitimi </w:t>
      </w:r>
      <w:r w:rsidR="00C11159">
        <w:rPr>
          <w:rFonts w:ascii="Times New Roman" w:hAnsi="Times New Roman" w:cs="Times New Roman"/>
          <w:sz w:val="24"/>
          <w:szCs w:val="24"/>
        </w:rPr>
        <w:t>veren akademisyenlerin iş performans</w:t>
      </w:r>
      <w:r>
        <w:rPr>
          <w:rFonts w:ascii="Times New Roman" w:hAnsi="Times New Roman" w:cs="Times New Roman"/>
          <w:sz w:val="24"/>
          <w:szCs w:val="24"/>
        </w:rPr>
        <w:t xml:space="preserve"> düzeylerinin eğitim durumlarına ve akademik unvanlarına göre (p&gt;0,05) anlamlı farklılık olmadığı görülmektedir. Sonuç olarak Hipotez H</w:t>
      </w:r>
      <w:r w:rsidR="00390AC5">
        <w:rPr>
          <w:rFonts w:ascii="Times New Roman" w:hAnsi="Times New Roman" w:cs="Times New Roman"/>
          <w:sz w:val="14"/>
          <w:szCs w:val="14"/>
        </w:rPr>
        <w:t>9</w:t>
      </w:r>
      <w:r>
        <w:rPr>
          <w:rFonts w:ascii="Times New Roman" w:hAnsi="Times New Roman" w:cs="Times New Roman"/>
          <w:sz w:val="24"/>
          <w:szCs w:val="24"/>
        </w:rPr>
        <w:t xml:space="preserve"> ve H</w:t>
      </w:r>
      <w:r w:rsidR="00390AC5">
        <w:rPr>
          <w:rFonts w:ascii="Times New Roman" w:hAnsi="Times New Roman" w:cs="Times New Roman"/>
          <w:sz w:val="14"/>
          <w:szCs w:val="14"/>
        </w:rPr>
        <w:t>11</w:t>
      </w:r>
      <w:r>
        <w:rPr>
          <w:rFonts w:ascii="Times New Roman" w:hAnsi="Times New Roman" w:cs="Times New Roman"/>
          <w:sz w:val="24"/>
          <w:szCs w:val="24"/>
        </w:rPr>
        <w:t xml:space="preserve"> reddedilmiştir.</w:t>
      </w:r>
    </w:p>
    <w:p w:rsidR="00070F3A" w:rsidRDefault="00070F3A" w:rsidP="004B5F7A">
      <w:pPr>
        <w:spacing w:after="0" w:line="240" w:lineRule="auto"/>
        <w:ind w:left="720" w:right="113"/>
        <w:jc w:val="both"/>
        <w:rPr>
          <w:rFonts w:ascii="Times New Roman" w:hAnsi="Times New Roman" w:cs="Times New Roman"/>
          <w:sz w:val="24"/>
          <w:szCs w:val="24"/>
        </w:rPr>
      </w:pPr>
    </w:p>
    <w:p w:rsidR="00BF31E8" w:rsidRPr="00F20DBF" w:rsidRDefault="00F20DBF" w:rsidP="00F20DBF">
      <w:pPr>
        <w:spacing w:after="0" w:line="240" w:lineRule="auto"/>
        <w:ind w:left="240" w:right="113"/>
        <w:jc w:val="both"/>
        <w:rPr>
          <w:rFonts w:ascii="Times New Roman" w:hAnsi="Times New Roman" w:cs="Times New Roman"/>
          <w:b/>
          <w:sz w:val="24"/>
          <w:szCs w:val="24"/>
        </w:rPr>
      </w:pPr>
      <w:r>
        <w:rPr>
          <w:rFonts w:ascii="Times New Roman" w:hAnsi="Times New Roman" w:cs="Times New Roman"/>
          <w:b/>
          <w:sz w:val="24"/>
          <w:szCs w:val="24"/>
        </w:rPr>
        <w:t>4.</w:t>
      </w:r>
      <w:r w:rsidRPr="00F20DBF">
        <w:rPr>
          <w:rFonts w:ascii="Times New Roman" w:hAnsi="Times New Roman" w:cs="Times New Roman"/>
          <w:b/>
          <w:sz w:val="24"/>
          <w:szCs w:val="24"/>
        </w:rPr>
        <w:t>SONUÇ VE ÖNERİLER</w:t>
      </w:r>
    </w:p>
    <w:p w:rsidR="007C6022" w:rsidRDefault="007C6022" w:rsidP="004B5F7A">
      <w:pPr>
        <w:spacing w:after="0" w:line="240" w:lineRule="auto"/>
        <w:ind w:left="227" w:right="113"/>
        <w:jc w:val="both"/>
        <w:rPr>
          <w:rFonts w:ascii="Times New Roman" w:hAnsi="Times New Roman" w:cs="Times New Roman"/>
          <w:sz w:val="24"/>
          <w:szCs w:val="24"/>
        </w:rPr>
      </w:pPr>
    </w:p>
    <w:p w:rsidR="00767004" w:rsidRDefault="00B83546" w:rsidP="00231A07">
      <w:pPr>
        <w:spacing w:after="0" w:line="240" w:lineRule="auto"/>
        <w:ind w:left="227" w:right="113"/>
        <w:jc w:val="both"/>
        <w:rPr>
          <w:rFonts w:ascii="Times New Roman" w:hAnsi="Times New Roman" w:cs="Times New Roman"/>
          <w:sz w:val="24"/>
          <w:szCs w:val="24"/>
        </w:rPr>
      </w:pPr>
      <w:r w:rsidRPr="00B83546">
        <w:rPr>
          <w:rFonts w:ascii="Times New Roman" w:hAnsi="Times New Roman" w:cs="Times New Roman"/>
          <w:sz w:val="24"/>
          <w:szCs w:val="24"/>
        </w:rPr>
        <w:t xml:space="preserve">Kişilerin işlerinde </w:t>
      </w:r>
      <w:r>
        <w:rPr>
          <w:rFonts w:ascii="Times New Roman" w:hAnsi="Times New Roman" w:cs="Times New Roman"/>
          <w:sz w:val="24"/>
          <w:szCs w:val="24"/>
        </w:rPr>
        <w:t>duydukları memnuniyet olarak tanımlanabilecek olan iş tatmini kavramı günümüzde işletmeler açısından önem verilen konular arasında yer almaktadır. Çalışanların işlerinde memnun olmaları görevlerini daha iyi yapmal</w:t>
      </w:r>
      <w:r w:rsidR="00EA48DB">
        <w:rPr>
          <w:rFonts w:ascii="Times New Roman" w:hAnsi="Times New Roman" w:cs="Times New Roman"/>
          <w:sz w:val="24"/>
          <w:szCs w:val="24"/>
        </w:rPr>
        <w:t>arına ve örgüt</w:t>
      </w:r>
      <w:r>
        <w:rPr>
          <w:rFonts w:ascii="Times New Roman" w:hAnsi="Times New Roman" w:cs="Times New Roman"/>
          <w:sz w:val="24"/>
          <w:szCs w:val="24"/>
        </w:rPr>
        <w:t xml:space="preserve"> adına daha benimseyici faaliyet</w:t>
      </w:r>
      <w:r w:rsidR="002D0FA0">
        <w:rPr>
          <w:rFonts w:ascii="Times New Roman" w:hAnsi="Times New Roman" w:cs="Times New Roman"/>
          <w:sz w:val="24"/>
          <w:szCs w:val="24"/>
        </w:rPr>
        <w:t>lerde bulunmalarını sağlayabilir</w:t>
      </w:r>
      <w:r>
        <w:rPr>
          <w:rFonts w:ascii="Times New Roman" w:hAnsi="Times New Roman" w:cs="Times New Roman"/>
          <w:sz w:val="24"/>
          <w:szCs w:val="24"/>
        </w:rPr>
        <w:t>. Eğitim veren akademisyenlerin çalıştıkları üniversiteden memnun olmaları yetiştirdikleri gençlerin entelektüel, sorgulayıcı bir bakış açısı</w:t>
      </w:r>
      <w:r w:rsidR="002D0FA0">
        <w:rPr>
          <w:rFonts w:ascii="Times New Roman" w:hAnsi="Times New Roman" w:cs="Times New Roman"/>
          <w:sz w:val="24"/>
          <w:szCs w:val="24"/>
        </w:rPr>
        <w:t xml:space="preserve"> kazanmasında faydalı olabilir</w:t>
      </w:r>
      <w:r>
        <w:rPr>
          <w:rFonts w:ascii="Times New Roman" w:hAnsi="Times New Roman" w:cs="Times New Roman"/>
          <w:sz w:val="24"/>
          <w:szCs w:val="24"/>
        </w:rPr>
        <w:t xml:space="preserve">. </w:t>
      </w:r>
      <w:r w:rsidR="006359F1">
        <w:rPr>
          <w:rFonts w:ascii="Times New Roman" w:hAnsi="Times New Roman"/>
          <w:color w:val="221E1F"/>
          <w:sz w:val="24"/>
          <w:szCs w:val="24"/>
        </w:rPr>
        <w:t>Bir örgüt bünyesinde çalışan işgörenlerden her birinin iş tatmin düzeyleri demografik özelliklerine göre değişebilmektedir</w:t>
      </w:r>
      <w:r w:rsidR="006359F1">
        <w:rPr>
          <w:rFonts w:ascii="Times New Roman" w:hAnsi="Times New Roman" w:cs="Times New Roman"/>
          <w:sz w:val="24"/>
          <w:szCs w:val="24"/>
        </w:rPr>
        <w:t xml:space="preserve">. Bu anlamda, </w:t>
      </w:r>
      <w:r w:rsidR="006359F1" w:rsidRPr="00F12816">
        <w:rPr>
          <w:rFonts w:ascii="Times New Roman" w:hAnsi="Times New Roman" w:cs="Times New Roman"/>
          <w:sz w:val="24"/>
          <w:szCs w:val="24"/>
        </w:rPr>
        <w:t>çalışmada Türkiye’de faaliyet gösteren ve bünyesinde Turizm Fakültesi/Yüksekokulu bulunan devlet üniversitelerindek</w:t>
      </w:r>
      <w:r w:rsidR="00F20DBF">
        <w:rPr>
          <w:rFonts w:ascii="Times New Roman" w:hAnsi="Times New Roman" w:cs="Times New Roman"/>
          <w:sz w:val="24"/>
          <w:szCs w:val="24"/>
        </w:rPr>
        <w:t>i turizm alanında eğitim veren t</w:t>
      </w:r>
      <w:r w:rsidR="006359F1" w:rsidRPr="00F12816">
        <w:rPr>
          <w:rFonts w:ascii="Times New Roman" w:hAnsi="Times New Roman" w:cs="Times New Roman"/>
          <w:sz w:val="24"/>
          <w:szCs w:val="24"/>
        </w:rPr>
        <w:t>urizm akademisyenleri</w:t>
      </w:r>
      <w:r w:rsidR="00F20DBF">
        <w:rPr>
          <w:rFonts w:ascii="Times New Roman" w:hAnsi="Times New Roman" w:cs="Times New Roman"/>
          <w:sz w:val="24"/>
          <w:szCs w:val="24"/>
        </w:rPr>
        <w:t>nin</w:t>
      </w:r>
      <w:r w:rsidR="006359F1" w:rsidRPr="00F12816">
        <w:rPr>
          <w:rFonts w:ascii="Times New Roman" w:hAnsi="Times New Roman" w:cs="Times New Roman"/>
          <w:sz w:val="24"/>
          <w:szCs w:val="24"/>
        </w:rPr>
        <w:t xml:space="preserve"> iş tatmin düzeylerinin bireysel özelliklere göre değişip değişmediğini</w:t>
      </w:r>
      <w:r w:rsidR="00F20DBF">
        <w:rPr>
          <w:rFonts w:ascii="Times New Roman" w:hAnsi="Times New Roman" w:cs="Times New Roman"/>
          <w:sz w:val="24"/>
          <w:szCs w:val="24"/>
        </w:rPr>
        <w:t>n ölçülmesi</w:t>
      </w:r>
      <w:r w:rsidR="006359F1" w:rsidRPr="00F12816">
        <w:rPr>
          <w:rFonts w:ascii="Times New Roman" w:hAnsi="Times New Roman" w:cs="Times New Roman"/>
          <w:sz w:val="24"/>
          <w:szCs w:val="24"/>
        </w:rPr>
        <w:t xml:space="preserve"> amaçla</w:t>
      </w:r>
      <w:r w:rsidR="006359F1">
        <w:rPr>
          <w:rFonts w:ascii="Times New Roman" w:hAnsi="Times New Roman" w:cs="Times New Roman"/>
          <w:sz w:val="24"/>
          <w:szCs w:val="24"/>
        </w:rPr>
        <w:t>n</w:t>
      </w:r>
      <w:r w:rsidR="00231A07">
        <w:rPr>
          <w:rFonts w:ascii="Times New Roman" w:hAnsi="Times New Roman" w:cs="Times New Roman"/>
          <w:sz w:val="24"/>
          <w:szCs w:val="24"/>
        </w:rPr>
        <w:t xml:space="preserve">maktadır. </w:t>
      </w:r>
      <w:r w:rsidR="006359F1">
        <w:rPr>
          <w:rFonts w:ascii="Times New Roman" w:hAnsi="Times New Roman" w:cs="Times New Roman"/>
          <w:sz w:val="24"/>
          <w:szCs w:val="24"/>
        </w:rPr>
        <w:t xml:space="preserve">Çalışmanın amacı doğrultusunda </w:t>
      </w:r>
      <w:r w:rsidR="00357684">
        <w:rPr>
          <w:rFonts w:ascii="Times New Roman" w:hAnsi="Times New Roman" w:cs="Times New Roman"/>
          <w:sz w:val="24"/>
          <w:szCs w:val="24"/>
        </w:rPr>
        <w:t xml:space="preserve">Türkiye’de vakıf ve devlet üniversitelerinden oluşan ana kütle içerisinden zaman ve maliyet kısıtı nedeniyle sadece devlet üniversiteleri örneklem olarak seçilmiştir. Kolayda örnekleme yöntemi ile </w:t>
      </w:r>
      <w:r w:rsidR="00EA48DB">
        <w:rPr>
          <w:rFonts w:ascii="Times New Roman" w:hAnsi="Times New Roman" w:cs="Times New Roman"/>
          <w:sz w:val="24"/>
          <w:szCs w:val="24"/>
        </w:rPr>
        <w:t xml:space="preserve">cevaplanan </w:t>
      </w:r>
      <w:r w:rsidR="00357684">
        <w:rPr>
          <w:rFonts w:ascii="Times New Roman" w:hAnsi="Times New Roman" w:cs="Times New Roman"/>
          <w:sz w:val="24"/>
          <w:szCs w:val="24"/>
        </w:rPr>
        <w:t xml:space="preserve">207 anket </w:t>
      </w:r>
      <w:r w:rsidR="00231A07">
        <w:rPr>
          <w:rFonts w:ascii="Times New Roman" w:hAnsi="Times New Roman" w:cs="Times New Roman"/>
          <w:sz w:val="24"/>
          <w:szCs w:val="24"/>
        </w:rPr>
        <w:t>analizlerde kullanılmıştır</w:t>
      </w:r>
      <w:r w:rsidR="00357684">
        <w:rPr>
          <w:rFonts w:ascii="Times New Roman" w:hAnsi="Times New Roman" w:cs="Times New Roman"/>
          <w:sz w:val="24"/>
          <w:szCs w:val="24"/>
        </w:rPr>
        <w:t xml:space="preserve">. </w:t>
      </w:r>
    </w:p>
    <w:p w:rsidR="00767004" w:rsidRDefault="00767004" w:rsidP="00767004">
      <w:pPr>
        <w:spacing w:after="0" w:line="240" w:lineRule="auto"/>
        <w:ind w:left="227" w:right="113"/>
        <w:jc w:val="both"/>
        <w:rPr>
          <w:rFonts w:ascii="Times New Roman" w:hAnsi="Times New Roman" w:cs="Times New Roman"/>
          <w:sz w:val="24"/>
          <w:szCs w:val="24"/>
        </w:rPr>
      </w:pPr>
    </w:p>
    <w:p w:rsidR="00767004" w:rsidRDefault="00971276" w:rsidP="00767004">
      <w:pPr>
        <w:spacing w:after="0" w:line="240" w:lineRule="auto"/>
        <w:ind w:left="227" w:right="113"/>
        <w:jc w:val="both"/>
        <w:rPr>
          <w:rFonts w:ascii="Times New Roman" w:hAnsi="Times New Roman" w:cs="Times New Roman"/>
          <w:sz w:val="24"/>
          <w:szCs w:val="24"/>
        </w:rPr>
      </w:pPr>
      <w:r>
        <w:rPr>
          <w:rFonts w:ascii="Times New Roman" w:hAnsi="Times New Roman" w:cs="Times New Roman"/>
          <w:sz w:val="24"/>
          <w:szCs w:val="24"/>
        </w:rPr>
        <w:t xml:space="preserve">Turizm </w:t>
      </w:r>
      <w:r w:rsidR="0053026C" w:rsidRPr="0053026C">
        <w:rPr>
          <w:rFonts w:ascii="Times New Roman" w:hAnsi="Times New Roman" w:cs="Times New Roman"/>
          <w:sz w:val="24"/>
          <w:szCs w:val="24"/>
        </w:rPr>
        <w:t>eğitim</w:t>
      </w:r>
      <w:r>
        <w:rPr>
          <w:rFonts w:ascii="Times New Roman" w:hAnsi="Times New Roman" w:cs="Times New Roman"/>
          <w:sz w:val="24"/>
          <w:szCs w:val="24"/>
        </w:rPr>
        <w:t>i</w:t>
      </w:r>
      <w:r w:rsidR="0053026C" w:rsidRPr="0053026C">
        <w:rPr>
          <w:rFonts w:ascii="Times New Roman" w:hAnsi="Times New Roman" w:cs="Times New Roman"/>
          <w:sz w:val="24"/>
          <w:szCs w:val="24"/>
        </w:rPr>
        <w:t xml:space="preserve"> veren akademisyenlerin iş tatmini ve iş performansının birbirleri ve demografik özelliklerle ilişkilendirildiği bu çalışmada, turizm akademisyenlerinin iş tatmini ve iş performansları arasında orta düzeyli ve pozitif bir ili</w:t>
      </w:r>
      <w:r w:rsidR="00072F6D">
        <w:rPr>
          <w:rFonts w:ascii="Times New Roman" w:hAnsi="Times New Roman" w:cs="Times New Roman"/>
          <w:sz w:val="24"/>
          <w:szCs w:val="24"/>
        </w:rPr>
        <w:t>şki olduğu tespit edilmiştir. Bu</w:t>
      </w:r>
      <w:r w:rsidR="0053026C" w:rsidRPr="0053026C">
        <w:rPr>
          <w:rFonts w:ascii="Times New Roman" w:hAnsi="Times New Roman" w:cs="Times New Roman"/>
          <w:sz w:val="24"/>
          <w:szCs w:val="24"/>
        </w:rPr>
        <w:t xml:space="preserve"> sonuç literatürdeki diğer çalışmaları destekler niteliktedir (</w:t>
      </w:r>
      <w:r w:rsidR="00357684">
        <w:rPr>
          <w:rFonts w:ascii="Times New Roman" w:hAnsi="Times New Roman" w:cs="Times New Roman"/>
          <w:sz w:val="24"/>
          <w:szCs w:val="24"/>
        </w:rPr>
        <w:t>Şıklar vd., 2011; Baş ve Ardıç, 2002b</w:t>
      </w:r>
      <w:r w:rsidR="0053026C" w:rsidRPr="0053026C">
        <w:rPr>
          <w:rFonts w:ascii="Times New Roman" w:hAnsi="Times New Roman" w:cs="Times New Roman"/>
          <w:sz w:val="24"/>
          <w:szCs w:val="24"/>
        </w:rPr>
        <w:t xml:space="preserve">). </w:t>
      </w:r>
      <w:r w:rsidR="00072F6D">
        <w:rPr>
          <w:rFonts w:ascii="Times New Roman" w:hAnsi="Times New Roman" w:cs="Times New Roman"/>
          <w:sz w:val="24"/>
          <w:szCs w:val="24"/>
        </w:rPr>
        <w:t xml:space="preserve">Turizm akademisyenlerinin iş tatminleri ve iş performansları ile demografik özellikleri arasında herhangi bir farklılık </w:t>
      </w:r>
      <w:r w:rsidR="002D0FA0">
        <w:rPr>
          <w:rFonts w:ascii="Times New Roman" w:hAnsi="Times New Roman" w:cs="Times New Roman"/>
          <w:sz w:val="24"/>
          <w:szCs w:val="24"/>
        </w:rPr>
        <w:t>olup olmadığının test edildiği t</w:t>
      </w:r>
      <w:r w:rsidR="00072F6D">
        <w:rPr>
          <w:rFonts w:ascii="Times New Roman" w:hAnsi="Times New Roman" w:cs="Times New Roman"/>
          <w:sz w:val="24"/>
          <w:szCs w:val="24"/>
        </w:rPr>
        <w:t>-testi ve ANOVA testi sonuçlarına göre is</w:t>
      </w:r>
      <w:r w:rsidR="00F20DBF">
        <w:rPr>
          <w:rFonts w:ascii="Times New Roman" w:hAnsi="Times New Roman" w:cs="Times New Roman"/>
          <w:sz w:val="24"/>
          <w:szCs w:val="24"/>
        </w:rPr>
        <w:t>e demografik değişkenler ile</w:t>
      </w:r>
      <w:r w:rsidR="00072F6D">
        <w:rPr>
          <w:rFonts w:ascii="Times New Roman" w:hAnsi="Times New Roman" w:cs="Times New Roman"/>
          <w:sz w:val="24"/>
          <w:szCs w:val="24"/>
        </w:rPr>
        <w:t xml:space="preserve"> iş tatmini ve iş </w:t>
      </w:r>
      <w:r w:rsidR="00072F6D">
        <w:rPr>
          <w:rFonts w:ascii="Times New Roman" w:hAnsi="Times New Roman" w:cs="Times New Roman"/>
          <w:sz w:val="24"/>
          <w:szCs w:val="24"/>
        </w:rPr>
        <w:lastRenderedPageBreak/>
        <w:t>performansı arasında herhangi bir farklılık tespit edilmemiştir. Bu sonuç literatürdeki diğer çalışmanın sonuçlarını desteklememektedir (Şıklar, vd., 2011; Yazıcıoğlu, 2010; Hotamışlı ve Ağca, 2010; Kılıç ve Gümüşeli,</w:t>
      </w:r>
      <w:r w:rsidR="00F20DBF">
        <w:rPr>
          <w:rFonts w:ascii="Times New Roman" w:hAnsi="Times New Roman" w:cs="Times New Roman"/>
          <w:sz w:val="24"/>
          <w:szCs w:val="24"/>
        </w:rPr>
        <w:t xml:space="preserve"> </w:t>
      </w:r>
      <w:r w:rsidR="00072F6D">
        <w:rPr>
          <w:rFonts w:ascii="Times New Roman" w:hAnsi="Times New Roman" w:cs="Times New Roman"/>
          <w:sz w:val="24"/>
          <w:szCs w:val="24"/>
        </w:rPr>
        <w:t>2010; Eyüboğlu ve Saner, 2009; Serinkan ve Bardakçı, 2006; Kelecioğlu vd.,2006; Çetin, 2006</w:t>
      </w:r>
      <w:r w:rsidR="00EC1D81">
        <w:rPr>
          <w:rFonts w:ascii="Times New Roman" w:hAnsi="Times New Roman" w:cs="Times New Roman"/>
          <w:sz w:val="24"/>
          <w:szCs w:val="24"/>
        </w:rPr>
        <w:t>; Baş ve Ardıç, 2002a; Baş ve Ardıç, 2002b</w:t>
      </w:r>
      <w:r w:rsidR="00072F6D">
        <w:rPr>
          <w:rFonts w:ascii="Times New Roman" w:hAnsi="Times New Roman" w:cs="Times New Roman"/>
          <w:sz w:val="24"/>
          <w:szCs w:val="24"/>
        </w:rPr>
        <w:t>).</w:t>
      </w:r>
      <w:r w:rsidR="00FB593B">
        <w:rPr>
          <w:rFonts w:ascii="Times New Roman" w:hAnsi="Times New Roman" w:cs="Times New Roman"/>
          <w:sz w:val="24"/>
          <w:szCs w:val="24"/>
        </w:rPr>
        <w:t xml:space="preserve"> Bu noktada, ilgili literatürden farklı bir sonuç or</w:t>
      </w:r>
      <w:r w:rsidR="000B7D19">
        <w:rPr>
          <w:rFonts w:ascii="Times New Roman" w:hAnsi="Times New Roman" w:cs="Times New Roman"/>
          <w:sz w:val="24"/>
          <w:szCs w:val="24"/>
        </w:rPr>
        <w:t xml:space="preserve">taya çıkmıştır. Turizm </w:t>
      </w:r>
      <w:r w:rsidR="00FB593B">
        <w:rPr>
          <w:rFonts w:ascii="Times New Roman" w:hAnsi="Times New Roman" w:cs="Times New Roman"/>
          <w:sz w:val="24"/>
          <w:szCs w:val="24"/>
        </w:rPr>
        <w:t>eğitim</w:t>
      </w:r>
      <w:r w:rsidR="000B7D19">
        <w:rPr>
          <w:rFonts w:ascii="Times New Roman" w:hAnsi="Times New Roman" w:cs="Times New Roman"/>
          <w:sz w:val="24"/>
          <w:szCs w:val="24"/>
        </w:rPr>
        <w:t>i</w:t>
      </w:r>
      <w:r w:rsidR="00FB593B">
        <w:rPr>
          <w:rFonts w:ascii="Times New Roman" w:hAnsi="Times New Roman" w:cs="Times New Roman"/>
          <w:sz w:val="24"/>
          <w:szCs w:val="24"/>
        </w:rPr>
        <w:t xml:space="preserve"> veren akademisyenlerin </w:t>
      </w:r>
      <w:r w:rsidR="002D0FA0">
        <w:rPr>
          <w:rFonts w:ascii="Times New Roman" w:hAnsi="Times New Roman" w:cs="Times New Roman"/>
          <w:sz w:val="24"/>
          <w:szCs w:val="24"/>
        </w:rPr>
        <w:t xml:space="preserve">iş tatmini düzeyleri </w:t>
      </w:r>
      <w:r w:rsidR="00FB593B">
        <w:rPr>
          <w:rFonts w:ascii="Times New Roman" w:hAnsi="Times New Roman" w:cs="Times New Roman"/>
          <w:sz w:val="24"/>
          <w:szCs w:val="24"/>
        </w:rPr>
        <w:t xml:space="preserve">bireysel özellikler </w:t>
      </w:r>
      <w:r w:rsidR="002D0FA0">
        <w:rPr>
          <w:rFonts w:ascii="Times New Roman" w:hAnsi="Times New Roman" w:cs="Times New Roman"/>
          <w:sz w:val="24"/>
          <w:szCs w:val="24"/>
        </w:rPr>
        <w:t>dışında başka faktörlerden de etkilenmekte olabilir</w:t>
      </w:r>
      <w:r w:rsidR="00453BF6">
        <w:rPr>
          <w:rFonts w:ascii="Times New Roman" w:hAnsi="Times New Roman" w:cs="Times New Roman"/>
          <w:sz w:val="24"/>
          <w:szCs w:val="24"/>
        </w:rPr>
        <w:t xml:space="preserve">. </w:t>
      </w:r>
      <w:r w:rsidR="002D0FA0">
        <w:rPr>
          <w:rFonts w:ascii="Times New Roman" w:hAnsi="Times New Roman" w:cs="Times New Roman"/>
          <w:sz w:val="24"/>
          <w:szCs w:val="24"/>
        </w:rPr>
        <w:t xml:space="preserve">Örneğin; </w:t>
      </w:r>
      <w:r w:rsidR="000B7D19">
        <w:rPr>
          <w:rFonts w:ascii="Times New Roman" w:hAnsi="Times New Roman" w:cs="Times New Roman"/>
          <w:sz w:val="24"/>
          <w:szCs w:val="24"/>
        </w:rPr>
        <w:t xml:space="preserve">turizm </w:t>
      </w:r>
      <w:r w:rsidR="00E34340">
        <w:rPr>
          <w:rFonts w:ascii="Times New Roman" w:hAnsi="Times New Roman" w:cs="Times New Roman"/>
          <w:sz w:val="24"/>
          <w:szCs w:val="24"/>
        </w:rPr>
        <w:t>eğitim</w:t>
      </w:r>
      <w:r w:rsidR="000B7D19">
        <w:rPr>
          <w:rFonts w:ascii="Times New Roman" w:hAnsi="Times New Roman" w:cs="Times New Roman"/>
          <w:sz w:val="24"/>
          <w:szCs w:val="24"/>
        </w:rPr>
        <w:t>i</w:t>
      </w:r>
      <w:r w:rsidR="00E34340">
        <w:rPr>
          <w:rFonts w:ascii="Times New Roman" w:hAnsi="Times New Roman" w:cs="Times New Roman"/>
          <w:sz w:val="24"/>
          <w:szCs w:val="24"/>
        </w:rPr>
        <w:t xml:space="preserve"> veren akademisyenlerin işlerini yaparken daha fazla özgürce karar verebildikleri bu nedenle de daha tatminkar olabildikleri söylenebilir.</w:t>
      </w:r>
      <w:r w:rsidR="002D0FA0">
        <w:rPr>
          <w:rFonts w:ascii="Times New Roman" w:hAnsi="Times New Roman" w:cs="Times New Roman"/>
          <w:sz w:val="24"/>
          <w:szCs w:val="24"/>
        </w:rPr>
        <w:t xml:space="preserve"> Bu çıkarım </w:t>
      </w:r>
      <w:r w:rsidR="00E34340">
        <w:rPr>
          <w:rFonts w:ascii="Times New Roman" w:hAnsi="Times New Roman" w:cs="Times New Roman"/>
          <w:sz w:val="24"/>
          <w:szCs w:val="24"/>
        </w:rPr>
        <w:t>literatürdeki bazı çalışmalarla benzerlik göstermektedir (Brett, 1997:</w:t>
      </w:r>
      <w:r w:rsidR="00F20DBF">
        <w:rPr>
          <w:rFonts w:ascii="Times New Roman" w:hAnsi="Times New Roman" w:cs="Times New Roman"/>
          <w:sz w:val="24"/>
          <w:szCs w:val="24"/>
        </w:rPr>
        <w:t xml:space="preserve"> </w:t>
      </w:r>
      <w:r w:rsidR="00E34340">
        <w:rPr>
          <w:rFonts w:ascii="Times New Roman" w:hAnsi="Times New Roman" w:cs="Times New Roman"/>
          <w:sz w:val="24"/>
          <w:szCs w:val="24"/>
        </w:rPr>
        <w:t>19-22; Winter vd., 1998).  Ayrıca kişisel özelliklerin iş tatmini ve iş performansını etkilememesinin bir</w:t>
      </w:r>
      <w:r w:rsidR="009F52E4">
        <w:rPr>
          <w:rFonts w:ascii="Times New Roman" w:hAnsi="Times New Roman" w:cs="Times New Roman"/>
          <w:sz w:val="24"/>
          <w:szCs w:val="24"/>
        </w:rPr>
        <w:t xml:space="preserve"> </w:t>
      </w:r>
      <w:r w:rsidR="000B7D19">
        <w:rPr>
          <w:rFonts w:ascii="Times New Roman" w:hAnsi="Times New Roman" w:cs="Times New Roman"/>
          <w:sz w:val="24"/>
          <w:szCs w:val="24"/>
        </w:rPr>
        <w:t xml:space="preserve">başka nedeni turizm </w:t>
      </w:r>
      <w:r w:rsidR="00E34340">
        <w:rPr>
          <w:rFonts w:ascii="Times New Roman" w:hAnsi="Times New Roman" w:cs="Times New Roman"/>
          <w:sz w:val="24"/>
          <w:szCs w:val="24"/>
        </w:rPr>
        <w:t>eğitim</w:t>
      </w:r>
      <w:r w:rsidR="000B7D19">
        <w:rPr>
          <w:rFonts w:ascii="Times New Roman" w:hAnsi="Times New Roman" w:cs="Times New Roman"/>
          <w:sz w:val="24"/>
          <w:szCs w:val="24"/>
        </w:rPr>
        <w:t>i</w:t>
      </w:r>
      <w:r w:rsidR="00E34340">
        <w:rPr>
          <w:rFonts w:ascii="Times New Roman" w:hAnsi="Times New Roman" w:cs="Times New Roman"/>
          <w:sz w:val="24"/>
          <w:szCs w:val="24"/>
        </w:rPr>
        <w:t xml:space="preserve"> veren akademisyenlerin mesleklerine idealist bir bakış açısı ile bakmaları olabilir. </w:t>
      </w:r>
    </w:p>
    <w:p w:rsidR="002D0FA0" w:rsidRDefault="002D0FA0" w:rsidP="00767004">
      <w:pPr>
        <w:spacing w:after="0" w:line="240" w:lineRule="auto"/>
        <w:ind w:left="227" w:right="113"/>
        <w:jc w:val="both"/>
      </w:pPr>
    </w:p>
    <w:p w:rsidR="00767004" w:rsidRDefault="009F52E4" w:rsidP="00767004">
      <w:pPr>
        <w:spacing w:after="0" w:line="240" w:lineRule="auto"/>
        <w:ind w:left="227" w:right="113"/>
        <w:jc w:val="both"/>
        <w:rPr>
          <w:rFonts w:ascii="Times New Roman" w:hAnsi="Times New Roman" w:cs="Times New Roman"/>
          <w:sz w:val="24"/>
          <w:szCs w:val="24"/>
        </w:rPr>
      </w:pPr>
      <w:r>
        <w:rPr>
          <w:rFonts w:ascii="Times New Roman" w:hAnsi="Times New Roman" w:cs="Times New Roman"/>
          <w:sz w:val="24"/>
          <w:szCs w:val="24"/>
        </w:rPr>
        <w:t xml:space="preserve">Bu çalışmanın bazı sınırlılıkları bulunmaktadır. Öncelikle araştırma turizm eğitimi veren akademisyenlere yönelik yapılmıştır ve sadece </w:t>
      </w:r>
      <w:r w:rsidR="000B7D19">
        <w:rPr>
          <w:rFonts w:ascii="Times New Roman" w:hAnsi="Times New Roman" w:cs="Times New Roman"/>
          <w:sz w:val="24"/>
          <w:szCs w:val="24"/>
        </w:rPr>
        <w:t xml:space="preserve">gönderilen </w:t>
      </w:r>
      <w:r w:rsidR="00F20DBF">
        <w:rPr>
          <w:rFonts w:ascii="Times New Roman" w:hAnsi="Times New Roman" w:cs="Times New Roman"/>
          <w:sz w:val="24"/>
          <w:szCs w:val="24"/>
        </w:rPr>
        <w:t>e-postaya</w:t>
      </w:r>
      <w:r w:rsidR="000B7D19">
        <w:rPr>
          <w:rFonts w:ascii="Times New Roman" w:hAnsi="Times New Roman" w:cs="Times New Roman"/>
          <w:sz w:val="24"/>
          <w:szCs w:val="24"/>
        </w:rPr>
        <w:t xml:space="preserve"> cevap veren akademisyenlerle sınırlıdır. Bu anlamda, </w:t>
      </w:r>
      <w:r w:rsidR="00971276">
        <w:rPr>
          <w:rFonts w:ascii="Times New Roman" w:hAnsi="Times New Roman" w:cs="Times New Roman"/>
          <w:sz w:val="24"/>
          <w:szCs w:val="24"/>
        </w:rPr>
        <w:t xml:space="preserve">bu </w:t>
      </w:r>
      <w:r w:rsidR="000B7D19">
        <w:rPr>
          <w:rFonts w:ascii="Times New Roman" w:hAnsi="Times New Roman" w:cs="Times New Roman"/>
          <w:sz w:val="24"/>
          <w:szCs w:val="24"/>
        </w:rPr>
        <w:t xml:space="preserve">çalışma genelleştirilemez. Ayrıca, çalışmada anket tekniği kullanılmıştır ve bu tekniğin kullanılmasının bazı kısıtları vardır. Bunlardan en önemlisi katılımcıların asıl görüşlerini </w:t>
      </w:r>
      <w:r w:rsidR="00971276">
        <w:rPr>
          <w:rFonts w:ascii="Times New Roman" w:hAnsi="Times New Roman" w:cs="Times New Roman"/>
          <w:sz w:val="24"/>
          <w:szCs w:val="24"/>
        </w:rPr>
        <w:t xml:space="preserve">ayrıntılı olarak </w:t>
      </w:r>
      <w:r w:rsidR="000B7D19">
        <w:rPr>
          <w:rFonts w:ascii="Times New Roman" w:hAnsi="Times New Roman" w:cs="Times New Roman"/>
          <w:sz w:val="24"/>
          <w:szCs w:val="24"/>
        </w:rPr>
        <w:t xml:space="preserve">ifade edememeleridir. Bu nedenle gelecekteki çalışmalarda </w:t>
      </w:r>
      <w:r w:rsidR="00971276">
        <w:rPr>
          <w:rFonts w:ascii="Times New Roman" w:hAnsi="Times New Roman" w:cs="Times New Roman"/>
          <w:sz w:val="24"/>
          <w:szCs w:val="24"/>
        </w:rPr>
        <w:t xml:space="preserve">görüşme, gözlem ve odak grup vb. teknikler kullanılarak </w:t>
      </w:r>
      <w:r w:rsidR="000B7D19">
        <w:rPr>
          <w:rFonts w:ascii="Times New Roman" w:hAnsi="Times New Roman" w:cs="Times New Roman"/>
          <w:sz w:val="24"/>
          <w:szCs w:val="24"/>
        </w:rPr>
        <w:t xml:space="preserve">turizm eğitimi veren akademisyenlerin iş tatmini ve iş performansına ilişkin görüşleri daha derinlemesine incelenebilir. </w:t>
      </w:r>
      <w:r w:rsidR="00F20DBF">
        <w:rPr>
          <w:rFonts w:ascii="Times New Roman" w:hAnsi="Times New Roman" w:cs="Times New Roman"/>
          <w:sz w:val="24"/>
          <w:szCs w:val="24"/>
        </w:rPr>
        <w:t>Ayrıca</w:t>
      </w:r>
      <w:r w:rsidR="00945504">
        <w:rPr>
          <w:rFonts w:ascii="Times New Roman" w:hAnsi="Times New Roman" w:cs="Times New Roman"/>
          <w:sz w:val="24"/>
          <w:szCs w:val="24"/>
        </w:rPr>
        <w:t xml:space="preserve"> </w:t>
      </w:r>
      <w:r w:rsidR="00F20DBF">
        <w:rPr>
          <w:rFonts w:ascii="Times New Roman" w:hAnsi="Times New Roman" w:cs="Times New Roman"/>
          <w:sz w:val="24"/>
          <w:szCs w:val="24"/>
        </w:rPr>
        <w:t>çalışmaya, tüm Türkiye’de bulunan turizm fakülteleri/y</w:t>
      </w:r>
      <w:r w:rsidR="00945504">
        <w:rPr>
          <w:rFonts w:ascii="Times New Roman" w:hAnsi="Times New Roman" w:cs="Times New Roman"/>
          <w:sz w:val="24"/>
          <w:szCs w:val="24"/>
        </w:rPr>
        <w:t xml:space="preserve">üksekokullar </w:t>
      </w:r>
      <w:r w:rsidR="00231A07">
        <w:rPr>
          <w:rFonts w:ascii="Times New Roman" w:hAnsi="Times New Roman" w:cs="Times New Roman"/>
          <w:sz w:val="24"/>
          <w:szCs w:val="24"/>
        </w:rPr>
        <w:t>dâhil</w:t>
      </w:r>
      <w:r w:rsidR="00945504">
        <w:rPr>
          <w:rFonts w:ascii="Times New Roman" w:hAnsi="Times New Roman" w:cs="Times New Roman"/>
          <w:sz w:val="24"/>
          <w:szCs w:val="24"/>
        </w:rPr>
        <w:t xml:space="preserve"> edildiği için maliyet </w:t>
      </w:r>
      <w:r w:rsidR="00231A07">
        <w:rPr>
          <w:rFonts w:ascii="Times New Roman" w:hAnsi="Times New Roman" w:cs="Times New Roman"/>
          <w:sz w:val="24"/>
          <w:szCs w:val="24"/>
        </w:rPr>
        <w:t>kısıtı</w:t>
      </w:r>
      <w:r w:rsidR="00945504">
        <w:rPr>
          <w:rFonts w:ascii="Times New Roman" w:hAnsi="Times New Roman" w:cs="Times New Roman"/>
          <w:sz w:val="24"/>
          <w:szCs w:val="24"/>
        </w:rPr>
        <w:t xml:space="preserve"> da bulunmaktadır. İleriki </w:t>
      </w:r>
      <w:r w:rsidR="00C0357E">
        <w:rPr>
          <w:rFonts w:ascii="Times New Roman" w:hAnsi="Times New Roman" w:cs="Times New Roman"/>
          <w:sz w:val="24"/>
          <w:szCs w:val="24"/>
        </w:rPr>
        <w:t xml:space="preserve">çalışmalarda maliyet </w:t>
      </w:r>
      <w:r w:rsidR="00F20DBF">
        <w:rPr>
          <w:rFonts w:ascii="Times New Roman" w:hAnsi="Times New Roman" w:cs="Times New Roman"/>
          <w:sz w:val="24"/>
          <w:szCs w:val="24"/>
        </w:rPr>
        <w:t>kısı</w:t>
      </w:r>
      <w:r w:rsidR="00231A07">
        <w:rPr>
          <w:rFonts w:ascii="Times New Roman" w:hAnsi="Times New Roman" w:cs="Times New Roman"/>
          <w:sz w:val="24"/>
          <w:szCs w:val="24"/>
        </w:rPr>
        <w:t>tı</w:t>
      </w:r>
      <w:r w:rsidR="00C0357E">
        <w:rPr>
          <w:rFonts w:ascii="Times New Roman" w:hAnsi="Times New Roman" w:cs="Times New Roman"/>
          <w:sz w:val="24"/>
          <w:szCs w:val="24"/>
        </w:rPr>
        <w:t xml:space="preserve"> aş</w:t>
      </w:r>
      <w:r w:rsidR="00945504">
        <w:rPr>
          <w:rFonts w:ascii="Times New Roman" w:hAnsi="Times New Roman" w:cs="Times New Roman"/>
          <w:sz w:val="24"/>
          <w:szCs w:val="24"/>
        </w:rPr>
        <w:t xml:space="preserve">ıldığı takdirde </w:t>
      </w:r>
      <w:r w:rsidR="00C0357E">
        <w:rPr>
          <w:rFonts w:ascii="Times New Roman" w:hAnsi="Times New Roman" w:cs="Times New Roman"/>
          <w:sz w:val="24"/>
          <w:szCs w:val="24"/>
        </w:rPr>
        <w:t>belli başlı üniversitelerde akademisyenlerle görüşmek</w:t>
      </w:r>
      <w:r w:rsidR="00F20DBF">
        <w:rPr>
          <w:rFonts w:ascii="Times New Roman" w:hAnsi="Times New Roman" w:cs="Times New Roman"/>
          <w:sz w:val="24"/>
          <w:szCs w:val="24"/>
        </w:rPr>
        <w:t>,</w:t>
      </w:r>
      <w:r w:rsidR="00C0357E">
        <w:rPr>
          <w:rFonts w:ascii="Times New Roman" w:hAnsi="Times New Roman" w:cs="Times New Roman"/>
          <w:sz w:val="24"/>
          <w:szCs w:val="24"/>
        </w:rPr>
        <w:t xml:space="preserve"> çalışmanın farklı açılardan incelenmesini sağlayabilir. </w:t>
      </w:r>
    </w:p>
    <w:p w:rsidR="00767004" w:rsidRDefault="00767004" w:rsidP="00767004">
      <w:pPr>
        <w:spacing w:after="0" w:line="240" w:lineRule="auto"/>
        <w:ind w:left="227" w:right="113"/>
        <w:jc w:val="both"/>
        <w:rPr>
          <w:rFonts w:ascii="Times New Roman" w:hAnsi="Times New Roman" w:cs="Times New Roman"/>
          <w:sz w:val="24"/>
          <w:szCs w:val="24"/>
        </w:rPr>
      </w:pPr>
    </w:p>
    <w:p w:rsidR="000B7D19" w:rsidRDefault="000B7D19" w:rsidP="00767004">
      <w:pPr>
        <w:spacing w:after="0" w:line="240" w:lineRule="auto"/>
        <w:ind w:left="227" w:right="113"/>
        <w:jc w:val="both"/>
        <w:rPr>
          <w:rFonts w:ascii="Times New Roman" w:hAnsi="Times New Roman" w:cs="Times New Roman"/>
          <w:sz w:val="24"/>
          <w:szCs w:val="24"/>
        </w:rPr>
      </w:pPr>
      <w:r>
        <w:rPr>
          <w:rFonts w:ascii="Times New Roman" w:hAnsi="Times New Roman" w:cs="Times New Roman"/>
          <w:sz w:val="24"/>
          <w:szCs w:val="24"/>
        </w:rPr>
        <w:t>Sonuç olarak, bir örgüt için işgör</w:t>
      </w:r>
      <w:r w:rsidR="00971276">
        <w:rPr>
          <w:rFonts w:ascii="Times New Roman" w:hAnsi="Times New Roman" w:cs="Times New Roman"/>
          <w:sz w:val="24"/>
          <w:szCs w:val="24"/>
        </w:rPr>
        <w:t>e</w:t>
      </w:r>
      <w:r>
        <w:rPr>
          <w:rFonts w:ascii="Times New Roman" w:hAnsi="Times New Roman" w:cs="Times New Roman"/>
          <w:sz w:val="24"/>
          <w:szCs w:val="24"/>
        </w:rPr>
        <w:t>nlerin</w:t>
      </w:r>
      <w:r w:rsidR="00CB47F6">
        <w:rPr>
          <w:rFonts w:ascii="Times New Roman" w:hAnsi="Times New Roman" w:cs="Times New Roman"/>
          <w:sz w:val="24"/>
          <w:szCs w:val="24"/>
        </w:rPr>
        <w:t xml:space="preserve"> iş tatm</w:t>
      </w:r>
      <w:r w:rsidR="00F20DBF">
        <w:rPr>
          <w:rFonts w:ascii="Times New Roman" w:hAnsi="Times New Roman" w:cs="Times New Roman"/>
          <w:sz w:val="24"/>
          <w:szCs w:val="24"/>
        </w:rPr>
        <w:t>ini</w:t>
      </w:r>
      <w:r w:rsidR="00CB47F6">
        <w:rPr>
          <w:rFonts w:ascii="Times New Roman" w:hAnsi="Times New Roman" w:cs="Times New Roman"/>
          <w:sz w:val="24"/>
          <w:szCs w:val="24"/>
        </w:rPr>
        <w:t xml:space="preserve"> ve iş performansı bir işletmenin başarısının göstergesidir. Türkiye’de artan üniversite sayısı öğrencilerin seçim yapmalarına </w:t>
      </w:r>
      <w:r w:rsidR="0064672F">
        <w:rPr>
          <w:rFonts w:ascii="Times New Roman" w:hAnsi="Times New Roman" w:cs="Times New Roman"/>
          <w:sz w:val="24"/>
          <w:szCs w:val="24"/>
        </w:rPr>
        <w:t>bazı kriterleri göz önüne almalarına neden olmuştur. Bunlardan biri de çalışan akademisyenlerdir ve akademisyenlerin iş doyumuna ulaşmış olm</w:t>
      </w:r>
      <w:r w:rsidR="00F20DBF">
        <w:rPr>
          <w:rFonts w:ascii="Times New Roman" w:hAnsi="Times New Roman" w:cs="Times New Roman"/>
          <w:sz w:val="24"/>
          <w:szCs w:val="24"/>
        </w:rPr>
        <w:t>aları yaptıkları işi sevmelerini ve iyi bir eğitim vermelerini</w:t>
      </w:r>
      <w:r w:rsidR="0064672F">
        <w:rPr>
          <w:rFonts w:ascii="Times New Roman" w:hAnsi="Times New Roman" w:cs="Times New Roman"/>
          <w:sz w:val="24"/>
          <w:szCs w:val="24"/>
        </w:rPr>
        <w:t xml:space="preserve"> </w:t>
      </w:r>
      <w:r w:rsidR="00F20DBF">
        <w:rPr>
          <w:rFonts w:ascii="Times New Roman" w:hAnsi="Times New Roman" w:cs="Times New Roman"/>
          <w:sz w:val="24"/>
          <w:szCs w:val="24"/>
        </w:rPr>
        <w:t>sağlamaktadır</w:t>
      </w:r>
      <w:r w:rsidR="0064672F">
        <w:rPr>
          <w:rFonts w:ascii="Times New Roman" w:hAnsi="Times New Roman" w:cs="Times New Roman"/>
          <w:sz w:val="24"/>
          <w:szCs w:val="24"/>
        </w:rPr>
        <w:t xml:space="preserve">. Başka bir deyişle, akademisyenlerin </w:t>
      </w:r>
      <w:r w:rsidR="00CB47F6">
        <w:rPr>
          <w:rFonts w:ascii="Times New Roman" w:hAnsi="Times New Roman" w:cs="Times New Roman"/>
          <w:sz w:val="24"/>
          <w:szCs w:val="24"/>
        </w:rPr>
        <w:t xml:space="preserve">yaptıkları işi anlamlı bulabilecekleri, kendilerini yaptıkları işten dolayı memnun hissedecekleri bir iş ortamı yaratmak ve </w:t>
      </w:r>
      <w:r w:rsidR="0064672F">
        <w:rPr>
          <w:rFonts w:ascii="Times New Roman" w:hAnsi="Times New Roman" w:cs="Times New Roman"/>
          <w:sz w:val="24"/>
          <w:szCs w:val="24"/>
        </w:rPr>
        <w:t>performanslarını artırabilecekleri bir sistem</w:t>
      </w:r>
      <w:r w:rsidR="00F20DBF">
        <w:rPr>
          <w:rFonts w:ascii="Times New Roman" w:hAnsi="Times New Roman" w:cs="Times New Roman"/>
          <w:sz w:val="24"/>
          <w:szCs w:val="24"/>
        </w:rPr>
        <w:t xml:space="preserve"> </w:t>
      </w:r>
      <w:r w:rsidR="0064672F">
        <w:rPr>
          <w:rFonts w:ascii="Times New Roman" w:hAnsi="Times New Roman" w:cs="Times New Roman"/>
          <w:sz w:val="24"/>
          <w:szCs w:val="24"/>
        </w:rPr>
        <w:t xml:space="preserve">(değişim programları, eğitim seminerleri alanı ile ilgili çeşitli kongreler) kurmak önemlidir. </w:t>
      </w:r>
    </w:p>
    <w:p w:rsidR="004B5F7A" w:rsidRDefault="004B5F7A" w:rsidP="004B5F7A">
      <w:pPr>
        <w:spacing w:after="0" w:line="240" w:lineRule="auto"/>
        <w:ind w:left="227" w:right="113"/>
        <w:jc w:val="both"/>
        <w:rPr>
          <w:rFonts w:ascii="Times New Roman" w:hAnsi="Times New Roman" w:cs="Times New Roman"/>
          <w:sz w:val="24"/>
          <w:szCs w:val="24"/>
        </w:rPr>
      </w:pPr>
    </w:p>
    <w:p w:rsidR="00767004" w:rsidRDefault="00767004" w:rsidP="0039630D">
      <w:pPr>
        <w:spacing w:after="0" w:line="240" w:lineRule="auto"/>
        <w:ind w:right="113"/>
        <w:jc w:val="both"/>
        <w:rPr>
          <w:rFonts w:ascii="Times New Roman" w:hAnsi="Times New Roman" w:cs="Times New Roman"/>
          <w:sz w:val="24"/>
          <w:szCs w:val="24"/>
        </w:rPr>
      </w:pPr>
    </w:p>
    <w:p w:rsidR="0064672F" w:rsidRDefault="0064672F" w:rsidP="004B5F7A">
      <w:pPr>
        <w:spacing w:after="0" w:line="240" w:lineRule="auto"/>
        <w:ind w:right="113"/>
        <w:jc w:val="both"/>
        <w:rPr>
          <w:rFonts w:ascii="Times New Roman" w:hAnsi="Times New Roman" w:cs="Times New Roman"/>
          <w:sz w:val="24"/>
          <w:szCs w:val="24"/>
        </w:rPr>
      </w:pPr>
    </w:p>
    <w:p w:rsidR="00F20DBF" w:rsidRDefault="00F20DBF" w:rsidP="002D0FA0">
      <w:pPr>
        <w:spacing w:after="0" w:line="240" w:lineRule="auto"/>
        <w:ind w:right="113"/>
        <w:jc w:val="both"/>
        <w:rPr>
          <w:rFonts w:ascii="Times New Roman" w:hAnsi="Times New Roman" w:cs="Times New Roman"/>
          <w:b/>
          <w:sz w:val="24"/>
          <w:szCs w:val="24"/>
        </w:rPr>
      </w:pPr>
    </w:p>
    <w:p w:rsidR="00F20DBF" w:rsidRDefault="00F20DBF" w:rsidP="002D0FA0">
      <w:pPr>
        <w:spacing w:after="0" w:line="240" w:lineRule="auto"/>
        <w:ind w:right="113"/>
        <w:jc w:val="both"/>
        <w:rPr>
          <w:rFonts w:ascii="Times New Roman" w:hAnsi="Times New Roman" w:cs="Times New Roman"/>
          <w:b/>
          <w:sz w:val="24"/>
          <w:szCs w:val="24"/>
        </w:rPr>
      </w:pPr>
    </w:p>
    <w:p w:rsidR="00F20DBF" w:rsidRDefault="00F20DBF" w:rsidP="002D0FA0">
      <w:pPr>
        <w:spacing w:after="0" w:line="240" w:lineRule="auto"/>
        <w:ind w:right="113"/>
        <w:jc w:val="both"/>
        <w:rPr>
          <w:rFonts w:ascii="Times New Roman" w:hAnsi="Times New Roman" w:cs="Times New Roman"/>
          <w:b/>
          <w:sz w:val="24"/>
          <w:szCs w:val="24"/>
        </w:rPr>
      </w:pPr>
    </w:p>
    <w:p w:rsidR="00F20DBF" w:rsidRDefault="00F20DBF" w:rsidP="002D0FA0">
      <w:pPr>
        <w:spacing w:after="0" w:line="240" w:lineRule="auto"/>
        <w:ind w:right="113"/>
        <w:jc w:val="both"/>
        <w:rPr>
          <w:rFonts w:ascii="Times New Roman" w:hAnsi="Times New Roman" w:cs="Times New Roman"/>
          <w:b/>
          <w:sz w:val="24"/>
          <w:szCs w:val="24"/>
        </w:rPr>
      </w:pPr>
    </w:p>
    <w:p w:rsidR="00F20DBF" w:rsidRDefault="00F20DBF" w:rsidP="002D0FA0">
      <w:pPr>
        <w:spacing w:after="0" w:line="240" w:lineRule="auto"/>
        <w:ind w:right="113"/>
        <w:jc w:val="both"/>
        <w:rPr>
          <w:rFonts w:ascii="Times New Roman" w:hAnsi="Times New Roman" w:cs="Times New Roman"/>
          <w:b/>
          <w:sz w:val="24"/>
          <w:szCs w:val="24"/>
        </w:rPr>
      </w:pPr>
    </w:p>
    <w:p w:rsidR="00F20DBF" w:rsidRDefault="00F20DBF" w:rsidP="002D0FA0">
      <w:pPr>
        <w:spacing w:after="0" w:line="240" w:lineRule="auto"/>
        <w:ind w:right="113"/>
        <w:jc w:val="both"/>
        <w:rPr>
          <w:rFonts w:ascii="Times New Roman" w:hAnsi="Times New Roman" w:cs="Times New Roman"/>
          <w:b/>
          <w:sz w:val="24"/>
          <w:szCs w:val="24"/>
        </w:rPr>
      </w:pPr>
    </w:p>
    <w:p w:rsidR="00F20DBF" w:rsidRDefault="00F20DBF" w:rsidP="002D0FA0">
      <w:pPr>
        <w:spacing w:after="0" w:line="240" w:lineRule="auto"/>
        <w:ind w:right="113"/>
        <w:jc w:val="both"/>
        <w:rPr>
          <w:rFonts w:ascii="Times New Roman" w:hAnsi="Times New Roman" w:cs="Times New Roman"/>
          <w:b/>
          <w:sz w:val="24"/>
          <w:szCs w:val="24"/>
        </w:rPr>
      </w:pPr>
    </w:p>
    <w:p w:rsidR="00F20DBF" w:rsidRDefault="00F20DBF" w:rsidP="002D0FA0">
      <w:pPr>
        <w:spacing w:after="0" w:line="240" w:lineRule="auto"/>
        <w:ind w:right="113"/>
        <w:jc w:val="both"/>
        <w:rPr>
          <w:rFonts w:ascii="Times New Roman" w:hAnsi="Times New Roman" w:cs="Times New Roman"/>
          <w:b/>
          <w:sz w:val="24"/>
          <w:szCs w:val="24"/>
        </w:rPr>
      </w:pPr>
    </w:p>
    <w:p w:rsidR="00F20DBF" w:rsidRDefault="00F20DBF" w:rsidP="002D0FA0">
      <w:pPr>
        <w:spacing w:after="0" w:line="240" w:lineRule="auto"/>
        <w:ind w:right="113"/>
        <w:jc w:val="both"/>
        <w:rPr>
          <w:rFonts w:ascii="Times New Roman" w:hAnsi="Times New Roman" w:cs="Times New Roman"/>
          <w:b/>
          <w:sz w:val="24"/>
          <w:szCs w:val="24"/>
        </w:rPr>
      </w:pPr>
    </w:p>
    <w:p w:rsidR="002D0FA0" w:rsidRPr="00767004" w:rsidRDefault="002D0FA0" w:rsidP="002D0FA0">
      <w:pPr>
        <w:spacing w:after="0" w:line="240" w:lineRule="auto"/>
        <w:ind w:right="113"/>
        <w:jc w:val="both"/>
        <w:rPr>
          <w:rFonts w:ascii="Times New Roman" w:hAnsi="Times New Roman" w:cs="Times New Roman"/>
          <w:b/>
          <w:sz w:val="24"/>
          <w:szCs w:val="24"/>
        </w:rPr>
      </w:pPr>
      <w:r w:rsidRPr="00767004">
        <w:rPr>
          <w:rFonts w:ascii="Times New Roman" w:hAnsi="Times New Roman" w:cs="Times New Roman"/>
          <w:b/>
          <w:sz w:val="24"/>
          <w:szCs w:val="24"/>
        </w:rPr>
        <w:t>KAYNAKÇA</w:t>
      </w:r>
    </w:p>
    <w:p w:rsidR="002D0FA0" w:rsidRPr="0039718D" w:rsidRDefault="002D0FA0" w:rsidP="002D0FA0">
      <w:pPr>
        <w:spacing w:after="0" w:line="240" w:lineRule="auto"/>
        <w:ind w:right="113"/>
        <w:jc w:val="both"/>
        <w:rPr>
          <w:rFonts w:ascii="Times New Roman" w:hAnsi="Times New Roman" w:cs="Times New Roman"/>
          <w:sz w:val="24"/>
          <w:szCs w:val="24"/>
        </w:rPr>
      </w:pPr>
    </w:p>
    <w:p w:rsidR="002D0FA0" w:rsidRDefault="002D0FA0" w:rsidP="002D0FA0">
      <w:pPr>
        <w:pStyle w:val="ListeParagraf"/>
        <w:numPr>
          <w:ilvl w:val="0"/>
          <w:numId w:val="6"/>
        </w:numPr>
        <w:autoSpaceDE w:val="0"/>
        <w:autoSpaceDN w:val="0"/>
        <w:adjustRightInd w:val="0"/>
        <w:spacing w:after="0" w:line="240" w:lineRule="auto"/>
        <w:ind w:right="113"/>
        <w:jc w:val="both"/>
        <w:rPr>
          <w:rFonts w:ascii="Times New Roman" w:hAnsi="Times New Roman" w:cs="Times New Roman"/>
          <w:sz w:val="24"/>
          <w:szCs w:val="24"/>
        </w:rPr>
      </w:pPr>
      <w:r>
        <w:rPr>
          <w:rFonts w:ascii="Times New Roman" w:hAnsi="Times New Roman" w:cs="Times New Roman"/>
          <w:sz w:val="24"/>
          <w:szCs w:val="24"/>
        </w:rPr>
        <w:lastRenderedPageBreak/>
        <w:t>AGHO, A., MUELLER, C. PRI</w:t>
      </w:r>
      <w:r w:rsidRPr="009449E7">
        <w:rPr>
          <w:rFonts w:ascii="Times New Roman" w:hAnsi="Times New Roman" w:cs="Times New Roman"/>
          <w:sz w:val="24"/>
          <w:szCs w:val="24"/>
        </w:rPr>
        <w:t>CE</w:t>
      </w:r>
      <w:r>
        <w:rPr>
          <w:rFonts w:ascii="Times New Roman" w:hAnsi="Times New Roman" w:cs="Times New Roman"/>
          <w:sz w:val="24"/>
          <w:szCs w:val="24"/>
        </w:rPr>
        <w:t>,</w:t>
      </w:r>
      <w:r w:rsidRPr="009449E7">
        <w:rPr>
          <w:rFonts w:ascii="Times New Roman" w:hAnsi="Times New Roman" w:cs="Times New Roman"/>
          <w:sz w:val="24"/>
          <w:szCs w:val="24"/>
        </w:rPr>
        <w:t xml:space="preserve"> J.</w:t>
      </w:r>
      <w:r>
        <w:rPr>
          <w:rFonts w:ascii="Times New Roman" w:hAnsi="Times New Roman" w:cs="Times New Roman"/>
          <w:sz w:val="24"/>
          <w:szCs w:val="24"/>
        </w:rPr>
        <w:t>,</w:t>
      </w:r>
      <w:r w:rsidRPr="009449E7">
        <w:rPr>
          <w:rFonts w:ascii="Times New Roman" w:hAnsi="Times New Roman" w:cs="Times New Roman"/>
          <w:sz w:val="24"/>
          <w:szCs w:val="24"/>
        </w:rPr>
        <w:t xml:space="preserve"> (1993), </w:t>
      </w:r>
      <w:r w:rsidRPr="009D6636">
        <w:rPr>
          <w:rFonts w:ascii="Times New Roman" w:hAnsi="Times New Roman" w:cs="Times New Roman"/>
          <w:b/>
          <w:sz w:val="24"/>
          <w:szCs w:val="24"/>
        </w:rPr>
        <w:t xml:space="preserve">Determinants </w:t>
      </w:r>
      <w:r w:rsidR="00F20DBF">
        <w:rPr>
          <w:rFonts w:ascii="Times New Roman" w:hAnsi="Times New Roman" w:cs="Times New Roman"/>
          <w:b/>
          <w:sz w:val="24"/>
          <w:szCs w:val="24"/>
        </w:rPr>
        <w:t>o</w:t>
      </w:r>
      <w:r w:rsidRPr="009D6636">
        <w:rPr>
          <w:rFonts w:ascii="Times New Roman" w:hAnsi="Times New Roman" w:cs="Times New Roman"/>
          <w:b/>
          <w:sz w:val="24"/>
          <w:szCs w:val="24"/>
        </w:rPr>
        <w:t xml:space="preserve">f Employee Job Satisfaction: An Empirical Test </w:t>
      </w:r>
      <w:r w:rsidR="00F20DBF">
        <w:rPr>
          <w:rFonts w:ascii="Times New Roman" w:hAnsi="Times New Roman" w:cs="Times New Roman"/>
          <w:b/>
          <w:sz w:val="24"/>
          <w:szCs w:val="24"/>
        </w:rPr>
        <w:t>o</w:t>
      </w:r>
      <w:r w:rsidRPr="009D6636">
        <w:rPr>
          <w:rFonts w:ascii="Times New Roman" w:hAnsi="Times New Roman" w:cs="Times New Roman"/>
          <w:b/>
          <w:sz w:val="24"/>
          <w:szCs w:val="24"/>
        </w:rPr>
        <w:t xml:space="preserve">f </w:t>
      </w:r>
      <w:r w:rsidR="00F20DBF">
        <w:rPr>
          <w:rFonts w:ascii="Times New Roman" w:hAnsi="Times New Roman" w:cs="Times New Roman"/>
          <w:b/>
          <w:sz w:val="24"/>
          <w:szCs w:val="24"/>
        </w:rPr>
        <w:t>a</w:t>
      </w:r>
      <w:r w:rsidRPr="009D6636">
        <w:rPr>
          <w:rFonts w:ascii="Times New Roman" w:hAnsi="Times New Roman" w:cs="Times New Roman"/>
          <w:b/>
          <w:sz w:val="24"/>
          <w:szCs w:val="24"/>
        </w:rPr>
        <w:t xml:space="preserve"> Causal Model</w:t>
      </w:r>
      <w:r>
        <w:rPr>
          <w:rFonts w:ascii="Times New Roman" w:hAnsi="Times New Roman" w:cs="Times New Roman"/>
          <w:sz w:val="24"/>
          <w:szCs w:val="24"/>
        </w:rPr>
        <w:t>, Human Relations, 46 (8),</w:t>
      </w:r>
      <w:r w:rsidRPr="009449E7">
        <w:rPr>
          <w:rFonts w:ascii="Times New Roman" w:hAnsi="Times New Roman" w:cs="Times New Roman"/>
          <w:sz w:val="24"/>
          <w:szCs w:val="24"/>
        </w:rPr>
        <w:t xml:space="preserve"> 1007-1027.</w:t>
      </w:r>
    </w:p>
    <w:p w:rsidR="002C56B2" w:rsidRDefault="002C56B2" w:rsidP="002C56B2">
      <w:pPr>
        <w:pStyle w:val="ListeParagraf"/>
        <w:autoSpaceDE w:val="0"/>
        <w:autoSpaceDN w:val="0"/>
        <w:adjustRightInd w:val="0"/>
        <w:spacing w:after="0" w:line="240" w:lineRule="auto"/>
        <w:ind w:left="947" w:right="113"/>
        <w:jc w:val="both"/>
        <w:rPr>
          <w:rFonts w:ascii="Times New Roman" w:hAnsi="Times New Roman" w:cs="Times New Roman"/>
          <w:sz w:val="24"/>
          <w:szCs w:val="24"/>
        </w:rPr>
      </w:pPr>
    </w:p>
    <w:p w:rsidR="002D0FA0" w:rsidRDefault="002D0FA0" w:rsidP="002D0FA0">
      <w:pPr>
        <w:pStyle w:val="ListeParagraf"/>
        <w:numPr>
          <w:ilvl w:val="0"/>
          <w:numId w:val="6"/>
        </w:numPr>
        <w:autoSpaceDE w:val="0"/>
        <w:autoSpaceDN w:val="0"/>
        <w:adjustRightInd w:val="0"/>
        <w:spacing w:after="0" w:line="240" w:lineRule="auto"/>
        <w:ind w:right="113"/>
        <w:jc w:val="both"/>
        <w:rPr>
          <w:rFonts w:ascii="Times New Roman" w:hAnsi="Times New Roman" w:cs="Times New Roman"/>
          <w:sz w:val="24"/>
          <w:szCs w:val="24"/>
        </w:rPr>
      </w:pPr>
      <w:r w:rsidRPr="0079621A">
        <w:rPr>
          <w:rFonts w:ascii="Times New Roman" w:hAnsi="Times New Roman" w:cs="Times New Roman"/>
          <w:sz w:val="24"/>
          <w:szCs w:val="24"/>
        </w:rPr>
        <w:t>AKAL,</w:t>
      </w:r>
      <w:r w:rsidRPr="009449E7">
        <w:rPr>
          <w:rFonts w:ascii="Times New Roman" w:hAnsi="Times New Roman" w:cs="Times New Roman"/>
          <w:sz w:val="24"/>
          <w:szCs w:val="24"/>
        </w:rPr>
        <w:t xml:space="preserve"> Z.</w:t>
      </w:r>
      <w:r>
        <w:rPr>
          <w:rFonts w:ascii="Times New Roman" w:hAnsi="Times New Roman" w:cs="Times New Roman"/>
          <w:sz w:val="24"/>
          <w:szCs w:val="24"/>
        </w:rPr>
        <w:t>,</w:t>
      </w:r>
      <w:r w:rsidRPr="009449E7">
        <w:rPr>
          <w:rFonts w:ascii="Times New Roman" w:hAnsi="Times New Roman" w:cs="Times New Roman"/>
          <w:sz w:val="24"/>
          <w:szCs w:val="24"/>
        </w:rPr>
        <w:t xml:space="preserve"> (1992), </w:t>
      </w:r>
      <w:r w:rsidRPr="009449E7">
        <w:rPr>
          <w:rFonts w:ascii="Times New Roman" w:hAnsi="Times New Roman" w:cs="Times New Roman"/>
          <w:b/>
          <w:sz w:val="24"/>
          <w:szCs w:val="24"/>
        </w:rPr>
        <w:t>İşletmelerde Performans Ölçü</w:t>
      </w:r>
      <w:r w:rsidR="002C56B2">
        <w:rPr>
          <w:rFonts w:ascii="Times New Roman" w:hAnsi="Times New Roman" w:cs="Times New Roman"/>
          <w:b/>
          <w:sz w:val="24"/>
          <w:szCs w:val="24"/>
        </w:rPr>
        <w:t>m xv</w:t>
      </w:r>
      <w:r w:rsidRPr="009449E7">
        <w:rPr>
          <w:rFonts w:ascii="Times New Roman" w:hAnsi="Times New Roman" w:cs="Times New Roman"/>
          <w:b/>
          <w:sz w:val="24"/>
          <w:szCs w:val="24"/>
        </w:rPr>
        <w:t>e Denetimi</w:t>
      </w:r>
      <w:r w:rsidRPr="009449E7">
        <w:rPr>
          <w:rFonts w:ascii="Times New Roman" w:hAnsi="Times New Roman" w:cs="Times New Roman"/>
          <w:sz w:val="24"/>
          <w:szCs w:val="24"/>
        </w:rPr>
        <w:t>, Yayın No. 473</w:t>
      </w:r>
      <w:r>
        <w:rPr>
          <w:rFonts w:ascii="Times New Roman" w:hAnsi="Times New Roman" w:cs="Times New Roman"/>
          <w:sz w:val="24"/>
          <w:szCs w:val="24"/>
        </w:rPr>
        <w:t xml:space="preserve">, </w:t>
      </w:r>
      <w:r w:rsidR="0057220B">
        <w:rPr>
          <w:rFonts w:ascii="Times New Roman" w:hAnsi="Times New Roman" w:cs="Times New Roman"/>
          <w:sz w:val="24"/>
          <w:szCs w:val="24"/>
        </w:rPr>
        <w:t xml:space="preserve">Mülga Milli </w:t>
      </w:r>
      <w:r w:rsidR="00450DC9">
        <w:rPr>
          <w:rFonts w:ascii="Times New Roman" w:hAnsi="Times New Roman" w:cs="Times New Roman"/>
          <w:sz w:val="24"/>
          <w:szCs w:val="24"/>
        </w:rPr>
        <w:t>Prodüktivite</w:t>
      </w:r>
      <w:r w:rsidR="0057220B">
        <w:rPr>
          <w:rFonts w:ascii="Times New Roman" w:hAnsi="Times New Roman" w:cs="Times New Roman"/>
          <w:sz w:val="24"/>
          <w:szCs w:val="24"/>
        </w:rPr>
        <w:t xml:space="preserve"> Merkezi, </w:t>
      </w:r>
      <w:r>
        <w:rPr>
          <w:rFonts w:ascii="Times New Roman" w:hAnsi="Times New Roman" w:cs="Times New Roman"/>
          <w:sz w:val="24"/>
          <w:szCs w:val="24"/>
        </w:rPr>
        <w:t>Ankara</w:t>
      </w:r>
      <w:r w:rsidR="0057220B">
        <w:rPr>
          <w:rFonts w:ascii="Times New Roman" w:hAnsi="Times New Roman" w:cs="Times New Roman"/>
          <w:sz w:val="24"/>
          <w:szCs w:val="24"/>
        </w:rPr>
        <w:t>.</w:t>
      </w:r>
      <w:r w:rsidRPr="009449E7">
        <w:rPr>
          <w:rFonts w:ascii="Times New Roman" w:hAnsi="Times New Roman" w:cs="Times New Roman"/>
          <w:sz w:val="24"/>
          <w:szCs w:val="24"/>
        </w:rPr>
        <w:t xml:space="preserve"> </w:t>
      </w:r>
    </w:p>
    <w:p w:rsidR="002C56B2" w:rsidRPr="002C56B2" w:rsidRDefault="002C56B2" w:rsidP="002C56B2">
      <w:pPr>
        <w:pStyle w:val="ListeParagraf"/>
        <w:rPr>
          <w:rFonts w:ascii="Times New Roman" w:hAnsi="Times New Roman" w:cs="Times New Roman"/>
          <w:sz w:val="24"/>
          <w:szCs w:val="24"/>
        </w:rPr>
      </w:pPr>
    </w:p>
    <w:p w:rsidR="002D0FA0" w:rsidRDefault="002D0FA0" w:rsidP="002D0FA0">
      <w:pPr>
        <w:pStyle w:val="ListeParagraf"/>
        <w:numPr>
          <w:ilvl w:val="0"/>
          <w:numId w:val="6"/>
        </w:numPr>
        <w:autoSpaceDE w:val="0"/>
        <w:autoSpaceDN w:val="0"/>
        <w:adjustRightInd w:val="0"/>
        <w:spacing w:after="0" w:line="240" w:lineRule="auto"/>
        <w:ind w:right="113"/>
        <w:jc w:val="both"/>
        <w:rPr>
          <w:rFonts w:ascii="Times New Roman" w:hAnsi="Times New Roman" w:cs="Times New Roman"/>
          <w:sz w:val="24"/>
          <w:szCs w:val="24"/>
        </w:rPr>
      </w:pPr>
      <w:r w:rsidRPr="009449E7">
        <w:rPr>
          <w:rFonts w:ascii="Times New Roman" w:hAnsi="Times New Roman" w:cs="Times New Roman"/>
          <w:sz w:val="24"/>
          <w:szCs w:val="24"/>
        </w:rPr>
        <w:t>AKINCI, Z.</w:t>
      </w:r>
      <w:r>
        <w:rPr>
          <w:rFonts w:ascii="Times New Roman" w:hAnsi="Times New Roman" w:cs="Times New Roman"/>
          <w:sz w:val="24"/>
          <w:szCs w:val="24"/>
        </w:rPr>
        <w:t>,</w:t>
      </w:r>
      <w:r w:rsidRPr="009449E7">
        <w:rPr>
          <w:rFonts w:ascii="Times New Roman" w:hAnsi="Times New Roman" w:cs="Times New Roman"/>
          <w:sz w:val="24"/>
          <w:szCs w:val="24"/>
        </w:rPr>
        <w:t xml:space="preserve"> (2002), </w:t>
      </w:r>
      <w:r w:rsidRPr="009449E7">
        <w:rPr>
          <w:rFonts w:ascii="Times New Roman" w:hAnsi="Times New Roman" w:cs="Times New Roman"/>
          <w:b/>
          <w:sz w:val="24"/>
          <w:szCs w:val="24"/>
        </w:rPr>
        <w:t>Turizm Sektöründe İşgören İş Tatminini Etkileyen Faktörler: Beş Yıldızlı Konaklama İşletmelerinde Bir Uygulama</w:t>
      </w:r>
      <w:r w:rsidRPr="009449E7">
        <w:rPr>
          <w:rFonts w:ascii="Times New Roman" w:hAnsi="Times New Roman" w:cs="Times New Roman"/>
          <w:sz w:val="24"/>
          <w:szCs w:val="24"/>
        </w:rPr>
        <w:t>, Akdeniz Ü</w:t>
      </w:r>
      <w:r w:rsidR="002C56B2">
        <w:rPr>
          <w:rFonts w:ascii="Times New Roman" w:hAnsi="Times New Roman" w:cs="Times New Roman"/>
          <w:sz w:val="24"/>
          <w:szCs w:val="24"/>
        </w:rPr>
        <w:t>niversitesi İİBF</w:t>
      </w:r>
      <w:r>
        <w:rPr>
          <w:rFonts w:ascii="Times New Roman" w:hAnsi="Times New Roman" w:cs="Times New Roman"/>
          <w:sz w:val="24"/>
          <w:szCs w:val="24"/>
        </w:rPr>
        <w:t xml:space="preserve"> Dergisi, 4,</w:t>
      </w:r>
      <w:r w:rsidRPr="009449E7">
        <w:rPr>
          <w:rFonts w:ascii="Times New Roman" w:hAnsi="Times New Roman" w:cs="Times New Roman"/>
          <w:sz w:val="24"/>
          <w:szCs w:val="24"/>
        </w:rPr>
        <w:t xml:space="preserve"> 1-25.</w:t>
      </w:r>
    </w:p>
    <w:p w:rsidR="002C56B2" w:rsidRPr="002C56B2" w:rsidRDefault="002C56B2" w:rsidP="002C56B2">
      <w:pPr>
        <w:pStyle w:val="ListeParagraf"/>
        <w:rPr>
          <w:rFonts w:ascii="Times New Roman" w:hAnsi="Times New Roman" w:cs="Times New Roman"/>
          <w:sz w:val="24"/>
          <w:szCs w:val="24"/>
        </w:rPr>
      </w:pPr>
    </w:p>
    <w:p w:rsidR="002D0FA0" w:rsidRDefault="002D0FA0" w:rsidP="002D0FA0">
      <w:pPr>
        <w:pStyle w:val="ListeParagraf"/>
        <w:numPr>
          <w:ilvl w:val="0"/>
          <w:numId w:val="6"/>
        </w:numPr>
        <w:autoSpaceDE w:val="0"/>
        <w:autoSpaceDN w:val="0"/>
        <w:adjustRightInd w:val="0"/>
        <w:spacing w:after="0" w:line="240" w:lineRule="auto"/>
        <w:ind w:right="113"/>
        <w:jc w:val="both"/>
        <w:rPr>
          <w:rFonts w:ascii="Times New Roman" w:hAnsi="Times New Roman" w:cs="Times New Roman"/>
          <w:sz w:val="24"/>
          <w:szCs w:val="24"/>
        </w:rPr>
      </w:pPr>
      <w:r>
        <w:rPr>
          <w:rFonts w:ascii="Times New Roman" w:hAnsi="Times New Roman" w:cs="Times New Roman"/>
          <w:sz w:val="24"/>
          <w:szCs w:val="24"/>
        </w:rPr>
        <w:t xml:space="preserve">BAŞ, T., </w:t>
      </w:r>
      <w:r w:rsidRPr="009449E7">
        <w:rPr>
          <w:rFonts w:ascii="Times New Roman" w:hAnsi="Times New Roman" w:cs="Times New Roman"/>
          <w:sz w:val="24"/>
          <w:szCs w:val="24"/>
        </w:rPr>
        <w:t xml:space="preserve">(2005), </w:t>
      </w:r>
      <w:r w:rsidRPr="009449E7">
        <w:rPr>
          <w:rFonts w:ascii="Times New Roman" w:hAnsi="Times New Roman" w:cs="Times New Roman"/>
          <w:b/>
          <w:sz w:val="24"/>
          <w:szCs w:val="24"/>
        </w:rPr>
        <w:t>Anket</w:t>
      </w:r>
      <w:r>
        <w:rPr>
          <w:rFonts w:ascii="Times New Roman" w:hAnsi="Times New Roman" w:cs="Times New Roman"/>
          <w:sz w:val="24"/>
          <w:szCs w:val="24"/>
        </w:rPr>
        <w:t xml:space="preserve">, 8. Baskı, </w:t>
      </w:r>
      <w:r w:rsidRPr="001F5848">
        <w:rPr>
          <w:rFonts w:ascii="Times New Roman" w:hAnsi="Times New Roman" w:cs="Times New Roman"/>
          <w:sz w:val="24"/>
          <w:szCs w:val="24"/>
        </w:rPr>
        <w:t>Ankara</w:t>
      </w:r>
      <w:r>
        <w:rPr>
          <w:rFonts w:ascii="Times New Roman" w:hAnsi="Times New Roman" w:cs="Times New Roman"/>
          <w:sz w:val="24"/>
          <w:szCs w:val="24"/>
        </w:rPr>
        <w:t>:</w:t>
      </w:r>
      <w:r w:rsidRPr="009449E7">
        <w:rPr>
          <w:rFonts w:ascii="Times New Roman" w:hAnsi="Times New Roman" w:cs="Times New Roman"/>
          <w:sz w:val="24"/>
          <w:szCs w:val="24"/>
        </w:rPr>
        <w:t xml:space="preserve"> </w:t>
      </w:r>
      <w:r>
        <w:rPr>
          <w:rFonts w:ascii="Times New Roman" w:hAnsi="Times New Roman" w:cs="Times New Roman"/>
          <w:sz w:val="24"/>
          <w:szCs w:val="24"/>
        </w:rPr>
        <w:t>Seçkin Yayınevi</w:t>
      </w:r>
      <w:r w:rsidRPr="001F5848">
        <w:rPr>
          <w:rFonts w:ascii="Times New Roman" w:hAnsi="Times New Roman" w:cs="Times New Roman"/>
          <w:sz w:val="24"/>
          <w:szCs w:val="24"/>
        </w:rPr>
        <w:t>.</w:t>
      </w:r>
    </w:p>
    <w:p w:rsidR="002C56B2" w:rsidRPr="002C56B2" w:rsidRDefault="002C56B2" w:rsidP="002C56B2">
      <w:pPr>
        <w:pStyle w:val="ListeParagraf"/>
        <w:rPr>
          <w:rFonts w:ascii="Times New Roman" w:hAnsi="Times New Roman" w:cs="Times New Roman"/>
          <w:sz w:val="24"/>
          <w:szCs w:val="24"/>
        </w:rPr>
      </w:pPr>
    </w:p>
    <w:p w:rsidR="002D0FA0" w:rsidRDefault="002D0FA0" w:rsidP="002D0FA0">
      <w:pPr>
        <w:pStyle w:val="ListeParagraf"/>
        <w:numPr>
          <w:ilvl w:val="0"/>
          <w:numId w:val="6"/>
        </w:numPr>
        <w:autoSpaceDE w:val="0"/>
        <w:autoSpaceDN w:val="0"/>
        <w:adjustRightInd w:val="0"/>
        <w:spacing w:after="0" w:line="240" w:lineRule="auto"/>
        <w:ind w:right="113"/>
        <w:jc w:val="both"/>
        <w:rPr>
          <w:rFonts w:ascii="Times New Roman" w:hAnsi="Times New Roman" w:cs="Times New Roman"/>
          <w:sz w:val="24"/>
          <w:szCs w:val="24"/>
        </w:rPr>
      </w:pPr>
      <w:r w:rsidRPr="009449E7">
        <w:rPr>
          <w:rFonts w:ascii="Times New Roman" w:hAnsi="Times New Roman" w:cs="Times New Roman"/>
          <w:sz w:val="24"/>
          <w:szCs w:val="24"/>
        </w:rPr>
        <w:t>BAŞ, T., ARDIÇ</w:t>
      </w:r>
      <w:r>
        <w:rPr>
          <w:rFonts w:ascii="Times New Roman" w:hAnsi="Times New Roman" w:cs="Times New Roman"/>
          <w:sz w:val="24"/>
          <w:szCs w:val="24"/>
        </w:rPr>
        <w:t>,</w:t>
      </w:r>
      <w:r w:rsidRPr="009449E7">
        <w:rPr>
          <w:rFonts w:ascii="Times New Roman" w:hAnsi="Times New Roman" w:cs="Times New Roman"/>
          <w:sz w:val="24"/>
          <w:szCs w:val="24"/>
        </w:rPr>
        <w:t xml:space="preserve"> K., (2002a), </w:t>
      </w:r>
      <w:r w:rsidRPr="009449E7">
        <w:rPr>
          <w:rFonts w:ascii="Times New Roman" w:hAnsi="Times New Roman" w:cs="Times New Roman"/>
          <w:b/>
          <w:sz w:val="24"/>
          <w:szCs w:val="24"/>
        </w:rPr>
        <w:t>A Comparison of Job Satisfaction Between Public and Private University Academicians in Turkey</w:t>
      </w:r>
      <w:r w:rsidRPr="009449E7">
        <w:rPr>
          <w:rFonts w:ascii="Times New Roman" w:hAnsi="Times New Roman" w:cs="Times New Roman"/>
          <w:sz w:val="24"/>
          <w:szCs w:val="24"/>
        </w:rPr>
        <w:t xml:space="preserve">, METU Studies in </w:t>
      </w:r>
      <w:r>
        <w:rPr>
          <w:rFonts w:ascii="Times New Roman" w:hAnsi="Times New Roman" w:cs="Times New Roman"/>
          <w:sz w:val="24"/>
          <w:szCs w:val="24"/>
        </w:rPr>
        <w:t>Development, 29</w:t>
      </w:r>
      <w:r w:rsidR="00450DC9">
        <w:rPr>
          <w:rFonts w:ascii="Times New Roman" w:hAnsi="Times New Roman" w:cs="Times New Roman"/>
          <w:sz w:val="24"/>
          <w:szCs w:val="24"/>
        </w:rPr>
        <w:t xml:space="preserve"> </w:t>
      </w:r>
      <w:r>
        <w:rPr>
          <w:rFonts w:ascii="Times New Roman" w:hAnsi="Times New Roman" w:cs="Times New Roman"/>
          <w:sz w:val="24"/>
          <w:szCs w:val="24"/>
        </w:rPr>
        <w:t xml:space="preserve">(1-2), </w:t>
      </w:r>
      <w:r w:rsidRPr="009449E7">
        <w:rPr>
          <w:rFonts w:ascii="Times New Roman" w:hAnsi="Times New Roman" w:cs="Times New Roman"/>
          <w:sz w:val="24"/>
          <w:szCs w:val="24"/>
        </w:rPr>
        <w:t>27-46.</w:t>
      </w:r>
    </w:p>
    <w:p w:rsidR="002C56B2" w:rsidRDefault="002C56B2" w:rsidP="002C56B2">
      <w:pPr>
        <w:pStyle w:val="ListeParagraf"/>
        <w:autoSpaceDE w:val="0"/>
        <w:autoSpaceDN w:val="0"/>
        <w:adjustRightInd w:val="0"/>
        <w:spacing w:after="0" w:line="240" w:lineRule="auto"/>
        <w:ind w:left="947" w:right="113"/>
        <w:jc w:val="both"/>
        <w:rPr>
          <w:rFonts w:ascii="Times New Roman" w:hAnsi="Times New Roman" w:cs="Times New Roman"/>
          <w:sz w:val="24"/>
          <w:szCs w:val="24"/>
        </w:rPr>
      </w:pPr>
    </w:p>
    <w:p w:rsidR="002D0FA0" w:rsidRDefault="002D0FA0" w:rsidP="002D0FA0">
      <w:pPr>
        <w:pStyle w:val="ListeParagraf"/>
        <w:numPr>
          <w:ilvl w:val="0"/>
          <w:numId w:val="6"/>
        </w:numPr>
        <w:autoSpaceDE w:val="0"/>
        <w:autoSpaceDN w:val="0"/>
        <w:adjustRightInd w:val="0"/>
        <w:spacing w:after="0" w:line="240" w:lineRule="auto"/>
        <w:ind w:right="113"/>
        <w:jc w:val="both"/>
        <w:rPr>
          <w:rFonts w:ascii="Times New Roman" w:hAnsi="Times New Roman" w:cs="Times New Roman"/>
          <w:sz w:val="24"/>
          <w:szCs w:val="24"/>
        </w:rPr>
      </w:pPr>
      <w:r>
        <w:rPr>
          <w:rFonts w:ascii="Times New Roman" w:hAnsi="Times New Roman" w:cs="Times New Roman"/>
          <w:sz w:val="24"/>
          <w:szCs w:val="24"/>
        </w:rPr>
        <w:t>BAŞ, T.,</w:t>
      </w:r>
      <w:r w:rsidRPr="009449E7">
        <w:rPr>
          <w:rFonts w:ascii="Times New Roman" w:hAnsi="Times New Roman" w:cs="Times New Roman"/>
          <w:sz w:val="24"/>
          <w:szCs w:val="24"/>
        </w:rPr>
        <w:t xml:space="preserve"> ARDIÇ, K.</w:t>
      </w:r>
      <w:r>
        <w:rPr>
          <w:rFonts w:ascii="Times New Roman" w:hAnsi="Times New Roman" w:cs="Times New Roman"/>
          <w:sz w:val="24"/>
          <w:szCs w:val="24"/>
        </w:rPr>
        <w:t>,</w:t>
      </w:r>
      <w:r w:rsidRPr="009449E7">
        <w:rPr>
          <w:rFonts w:ascii="Times New Roman" w:hAnsi="Times New Roman" w:cs="Times New Roman"/>
          <w:sz w:val="24"/>
          <w:szCs w:val="24"/>
        </w:rPr>
        <w:t xml:space="preserve"> (2002b), </w:t>
      </w:r>
      <w:r w:rsidRPr="009449E7">
        <w:rPr>
          <w:rFonts w:ascii="Times New Roman" w:hAnsi="Times New Roman" w:cs="Times New Roman"/>
          <w:b/>
          <w:sz w:val="24"/>
          <w:szCs w:val="24"/>
        </w:rPr>
        <w:t>The Impact of Age on the Job Satisfaction of Turkish Academicians</w:t>
      </w:r>
      <w:r w:rsidR="002C56B2">
        <w:rPr>
          <w:rFonts w:ascii="Times New Roman" w:hAnsi="Times New Roman" w:cs="Times New Roman"/>
          <w:sz w:val="24"/>
          <w:szCs w:val="24"/>
        </w:rPr>
        <w:t>, G.</w:t>
      </w:r>
      <w:r w:rsidR="00450DC9">
        <w:rPr>
          <w:rFonts w:ascii="Times New Roman" w:hAnsi="Times New Roman" w:cs="Times New Roman"/>
          <w:sz w:val="24"/>
          <w:szCs w:val="24"/>
        </w:rPr>
        <w:t xml:space="preserve"> </w:t>
      </w:r>
      <w:r w:rsidR="002C56B2">
        <w:rPr>
          <w:rFonts w:ascii="Times New Roman" w:hAnsi="Times New Roman" w:cs="Times New Roman"/>
          <w:sz w:val="24"/>
          <w:szCs w:val="24"/>
        </w:rPr>
        <w:t>Ü. İBBF</w:t>
      </w:r>
      <w:r w:rsidRPr="009449E7">
        <w:rPr>
          <w:rFonts w:ascii="Times New Roman" w:hAnsi="Times New Roman" w:cs="Times New Roman"/>
          <w:sz w:val="24"/>
          <w:szCs w:val="24"/>
        </w:rPr>
        <w:t xml:space="preserve"> Dergisi, </w:t>
      </w:r>
      <w:r>
        <w:rPr>
          <w:rFonts w:ascii="Times New Roman" w:hAnsi="Times New Roman" w:cs="Times New Roman"/>
          <w:sz w:val="24"/>
          <w:szCs w:val="24"/>
        </w:rPr>
        <w:t>3,</w:t>
      </w:r>
      <w:r w:rsidRPr="009449E7">
        <w:rPr>
          <w:rFonts w:ascii="Times New Roman" w:hAnsi="Times New Roman" w:cs="Times New Roman"/>
          <w:sz w:val="24"/>
          <w:szCs w:val="24"/>
        </w:rPr>
        <w:t xml:space="preserve"> 89-102.</w:t>
      </w:r>
    </w:p>
    <w:p w:rsidR="002C56B2" w:rsidRPr="002C56B2" w:rsidRDefault="002C56B2" w:rsidP="002C56B2">
      <w:pPr>
        <w:pStyle w:val="ListeParagraf"/>
        <w:rPr>
          <w:rFonts w:ascii="Times New Roman" w:hAnsi="Times New Roman" w:cs="Times New Roman"/>
          <w:sz w:val="24"/>
          <w:szCs w:val="24"/>
        </w:rPr>
      </w:pPr>
    </w:p>
    <w:p w:rsidR="002D0FA0" w:rsidRPr="002C56B2" w:rsidRDefault="002D0FA0" w:rsidP="002D0FA0">
      <w:pPr>
        <w:pStyle w:val="ListeParagraf"/>
        <w:numPr>
          <w:ilvl w:val="0"/>
          <w:numId w:val="6"/>
        </w:numPr>
        <w:autoSpaceDE w:val="0"/>
        <w:autoSpaceDN w:val="0"/>
        <w:adjustRightInd w:val="0"/>
        <w:spacing w:after="0" w:line="240" w:lineRule="auto"/>
        <w:ind w:right="113"/>
        <w:jc w:val="both"/>
        <w:rPr>
          <w:rFonts w:ascii="Times New Roman" w:hAnsi="Times New Roman" w:cs="Times New Roman"/>
          <w:sz w:val="24"/>
          <w:szCs w:val="24"/>
        </w:rPr>
      </w:pPr>
      <w:r w:rsidRPr="009449E7">
        <w:rPr>
          <w:rFonts w:ascii="Times New Roman" w:eastAsia="TimesNewRoman" w:hAnsi="Times New Roman" w:cs="Times New Roman"/>
          <w:sz w:val="24"/>
          <w:szCs w:val="24"/>
        </w:rPr>
        <w:t>BİNGÖL, D.</w:t>
      </w:r>
      <w:r>
        <w:rPr>
          <w:rFonts w:ascii="Times New Roman" w:eastAsia="TimesNewRoman" w:hAnsi="Times New Roman" w:cs="Times New Roman"/>
          <w:sz w:val="24"/>
          <w:szCs w:val="24"/>
        </w:rPr>
        <w:t>,</w:t>
      </w:r>
      <w:r w:rsidRPr="009449E7">
        <w:rPr>
          <w:rFonts w:ascii="Times New Roman" w:eastAsia="TimesNewRoman" w:hAnsi="Times New Roman" w:cs="Times New Roman"/>
          <w:sz w:val="24"/>
          <w:szCs w:val="24"/>
        </w:rPr>
        <w:t xml:space="preserve"> (2003), </w:t>
      </w:r>
      <w:r w:rsidRPr="001F5848">
        <w:rPr>
          <w:rFonts w:ascii="Times New Roman" w:eastAsia="TimesNewRoman" w:hAnsi="Times New Roman" w:cs="Times New Roman"/>
          <w:b/>
          <w:sz w:val="24"/>
          <w:szCs w:val="24"/>
        </w:rPr>
        <w:t>İnsan Kaynakları Yönetimi</w:t>
      </w:r>
      <w:r>
        <w:rPr>
          <w:rFonts w:ascii="Times New Roman" w:eastAsia="TimesNewRoman" w:hAnsi="Times New Roman" w:cs="Times New Roman"/>
          <w:sz w:val="24"/>
          <w:szCs w:val="24"/>
        </w:rPr>
        <w:t>,</w:t>
      </w:r>
      <w:r w:rsidRPr="009449E7">
        <w:rPr>
          <w:rFonts w:ascii="Times New Roman" w:eastAsia="TimesNewRoman" w:hAnsi="Times New Roman" w:cs="Times New Roman"/>
          <w:sz w:val="24"/>
          <w:szCs w:val="24"/>
        </w:rPr>
        <w:t xml:space="preserve"> 5.Baskı, </w:t>
      </w:r>
      <w:r>
        <w:rPr>
          <w:rFonts w:ascii="Times New Roman" w:eastAsia="TimesNewRoman" w:hAnsi="Times New Roman" w:cs="Times New Roman"/>
          <w:sz w:val="24"/>
          <w:szCs w:val="24"/>
        </w:rPr>
        <w:t xml:space="preserve">İstanbul: Beta Yayıncılık. </w:t>
      </w:r>
    </w:p>
    <w:p w:rsidR="002C56B2" w:rsidRPr="002C56B2" w:rsidRDefault="002C56B2" w:rsidP="002C56B2">
      <w:pPr>
        <w:pStyle w:val="ListeParagraf"/>
        <w:rPr>
          <w:rFonts w:ascii="Times New Roman" w:hAnsi="Times New Roman" w:cs="Times New Roman"/>
          <w:sz w:val="24"/>
          <w:szCs w:val="24"/>
        </w:rPr>
      </w:pPr>
    </w:p>
    <w:p w:rsidR="002D0FA0" w:rsidRPr="002C56B2" w:rsidRDefault="002D0FA0" w:rsidP="002D0FA0">
      <w:pPr>
        <w:pStyle w:val="ListeParagraf"/>
        <w:numPr>
          <w:ilvl w:val="0"/>
          <w:numId w:val="6"/>
        </w:numPr>
        <w:autoSpaceDE w:val="0"/>
        <w:autoSpaceDN w:val="0"/>
        <w:adjustRightInd w:val="0"/>
        <w:spacing w:after="0" w:line="240" w:lineRule="auto"/>
        <w:ind w:right="113"/>
        <w:jc w:val="both"/>
        <w:rPr>
          <w:rFonts w:ascii="Times New Roman" w:hAnsi="Times New Roman" w:cs="Times New Roman"/>
          <w:sz w:val="24"/>
          <w:szCs w:val="24"/>
        </w:rPr>
      </w:pPr>
      <w:r w:rsidRPr="009449E7">
        <w:rPr>
          <w:rFonts w:ascii="Times New Roman" w:eastAsia="TimesNewRoman" w:hAnsi="Times New Roman" w:cs="Times New Roman"/>
          <w:sz w:val="24"/>
          <w:szCs w:val="24"/>
        </w:rPr>
        <w:t>BİNGÖL, D.</w:t>
      </w:r>
      <w:r>
        <w:rPr>
          <w:rFonts w:ascii="Times New Roman" w:eastAsia="TimesNewRoman" w:hAnsi="Times New Roman" w:cs="Times New Roman"/>
          <w:sz w:val="24"/>
          <w:szCs w:val="24"/>
        </w:rPr>
        <w:t>,</w:t>
      </w:r>
      <w:r w:rsidRPr="009449E7">
        <w:rPr>
          <w:rFonts w:ascii="Times New Roman" w:eastAsia="TimesNewRoman" w:hAnsi="Times New Roman" w:cs="Times New Roman"/>
          <w:sz w:val="24"/>
          <w:szCs w:val="24"/>
        </w:rPr>
        <w:t xml:space="preserve"> (1997), </w:t>
      </w:r>
      <w:r w:rsidRPr="001F5848">
        <w:rPr>
          <w:rFonts w:ascii="Times New Roman" w:eastAsia="TimesNewRoman" w:hAnsi="Times New Roman" w:cs="Times New Roman"/>
          <w:b/>
          <w:sz w:val="24"/>
          <w:szCs w:val="24"/>
        </w:rPr>
        <w:t>Personel Yönetimi</w:t>
      </w:r>
      <w:r w:rsidRPr="009449E7">
        <w:rPr>
          <w:rFonts w:ascii="Times New Roman" w:eastAsia="TimesNewRoman" w:hAnsi="Times New Roman" w:cs="Times New Roman"/>
          <w:sz w:val="24"/>
          <w:szCs w:val="24"/>
        </w:rPr>
        <w:t xml:space="preserve">, 3.Baskı, </w:t>
      </w:r>
      <w:r>
        <w:rPr>
          <w:rFonts w:ascii="Times New Roman" w:eastAsia="TimesNewRoman" w:hAnsi="Times New Roman" w:cs="Times New Roman"/>
          <w:sz w:val="24"/>
          <w:szCs w:val="24"/>
        </w:rPr>
        <w:t>İstanbul: Beta Yayıncılık.</w:t>
      </w:r>
    </w:p>
    <w:p w:rsidR="002C56B2" w:rsidRPr="002C56B2" w:rsidRDefault="002C56B2" w:rsidP="002C56B2">
      <w:pPr>
        <w:pStyle w:val="ListeParagraf"/>
        <w:rPr>
          <w:rFonts w:ascii="Times New Roman" w:hAnsi="Times New Roman" w:cs="Times New Roman"/>
          <w:sz w:val="24"/>
          <w:szCs w:val="24"/>
        </w:rPr>
      </w:pPr>
    </w:p>
    <w:p w:rsidR="002D0FA0" w:rsidRDefault="002D0FA0" w:rsidP="002D0FA0">
      <w:pPr>
        <w:pStyle w:val="ListeParagraf"/>
        <w:numPr>
          <w:ilvl w:val="0"/>
          <w:numId w:val="6"/>
        </w:numPr>
        <w:autoSpaceDE w:val="0"/>
        <w:autoSpaceDN w:val="0"/>
        <w:adjustRightInd w:val="0"/>
        <w:spacing w:after="0" w:line="240" w:lineRule="auto"/>
        <w:ind w:right="113"/>
        <w:jc w:val="both"/>
        <w:rPr>
          <w:rFonts w:ascii="Times New Roman" w:hAnsi="Times New Roman" w:cs="Times New Roman"/>
          <w:sz w:val="24"/>
          <w:szCs w:val="24"/>
        </w:rPr>
      </w:pPr>
      <w:r>
        <w:rPr>
          <w:rFonts w:ascii="Times New Roman" w:hAnsi="Times New Roman" w:cs="Times New Roman"/>
          <w:sz w:val="24"/>
          <w:szCs w:val="24"/>
        </w:rPr>
        <w:t>BRETT</w:t>
      </w:r>
      <w:r w:rsidRPr="001F5848">
        <w:rPr>
          <w:rFonts w:ascii="Times New Roman" w:hAnsi="Times New Roman" w:cs="Times New Roman"/>
          <w:sz w:val="24"/>
          <w:szCs w:val="24"/>
        </w:rPr>
        <w:t>, J.</w:t>
      </w:r>
      <w:r>
        <w:rPr>
          <w:rFonts w:ascii="Times New Roman" w:hAnsi="Times New Roman" w:cs="Times New Roman"/>
          <w:sz w:val="24"/>
          <w:szCs w:val="24"/>
        </w:rPr>
        <w:t>,</w:t>
      </w:r>
      <w:r w:rsidRPr="001F5848">
        <w:rPr>
          <w:rFonts w:ascii="Times New Roman" w:hAnsi="Times New Roman" w:cs="Times New Roman"/>
          <w:sz w:val="24"/>
          <w:szCs w:val="24"/>
        </w:rPr>
        <w:t xml:space="preserve"> </w:t>
      </w:r>
      <w:r>
        <w:rPr>
          <w:rFonts w:ascii="Times New Roman" w:hAnsi="Times New Roman" w:cs="Times New Roman"/>
          <w:sz w:val="24"/>
          <w:szCs w:val="24"/>
        </w:rPr>
        <w:t xml:space="preserve"> (1997), </w:t>
      </w:r>
      <w:r w:rsidRPr="001F5848">
        <w:rPr>
          <w:rFonts w:ascii="Times New Roman" w:hAnsi="Times New Roman" w:cs="Times New Roman"/>
          <w:b/>
          <w:sz w:val="24"/>
          <w:szCs w:val="24"/>
        </w:rPr>
        <w:t>Competition and Collegiality</w:t>
      </w:r>
      <w:r w:rsidRPr="001F5848">
        <w:rPr>
          <w:rFonts w:ascii="Times New Roman" w:hAnsi="Times New Roman" w:cs="Times New Roman"/>
          <w:sz w:val="24"/>
          <w:szCs w:val="24"/>
        </w:rPr>
        <w:t xml:space="preserve">, </w:t>
      </w:r>
      <w:r w:rsidRPr="001F5848">
        <w:rPr>
          <w:rFonts w:ascii="Times New Roman" w:hAnsi="Times New Roman" w:cs="Times New Roman"/>
          <w:iCs/>
          <w:sz w:val="24"/>
          <w:szCs w:val="24"/>
        </w:rPr>
        <w:t xml:space="preserve">American Universities Review, </w:t>
      </w:r>
      <w:r>
        <w:rPr>
          <w:rFonts w:ascii="Times New Roman" w:hAnsi="Times New Roman" w:cs="Times New Roman"/>
          <w:sz w:val="24"/>
          <w:szCs w:val="24"/>
        </w:rPr>
        <w:t>40,</w:t>
      </w:r>
      <w:r w:rsidRPr="001F5848">
        <w:rPr>
          <w:rFonts w:ascii="Times New Roman" w:hAnsi="Times New Roman" w:cs="Times New Roman"/>
          <w:sz w:val="24"/>
          <w:szCs w:val="24"/>
        </w:rPr>
        <w:t xml:space="preserve"> 19-22. </w:t>
      </w:r>
      <w:hyperlink r:id="rId10" w:anchor="page=20" w:history="1">
        <w:r w:rsidRPr="008E2453">
          <w:rPr>
            <w:rStyle w:val="Kpr"/>
            <w:rFonts w:ascii="Times New Roman" w:hAnsi="Times New Roman" w:cs="Times New Roman"/>
            <w:sz w:val="24"/>
            <w:szCs w:val="24"/>
          </w:rPr>
          <w:t>http://www.aur.org.au/archive/40-02/aur_40-02.pdf#page=20</w:t>
        </w:r>
      </w:hyperlink>
      <w:r>
        <w:rPr>
          <w:rFonts w:ascii="Times New Roman" w:hAnsi="Times New Roman" w:cs="Times New Roman"/>
          <w:sz w:val="24"/>
          <w:szCs w:val="24"/>
        </w:rPr>
        <w:t>, Erişim Tarihi:</w:t>
      </w:r>
      <w:r w:rsidR="002C56B2">
        <w:rPr>
          <w:rFonts w:ascii="Times New Roman" w:hAnsi="Times New Roman" w:cs="Times New Roman"/>
          <w:sz w:val="24"/>
          <w:szCs w:val="24"/>
        </w:rPr>
        <w:t xml:space="preserve"> </w:t>
      </w:r>
      <w:r>
        <w:rPr>
          <w:rFonts w:ascii="Times New Roman" w:hAnsi="Times New Roman" w:cs="Times New Roman"/>
          <w:sz w:val="24"/>
          <w:szCs w:val="24"/>
        </w:rPr>
        <w:t>08.11.2015.</w:t>
      </w:r>
    </w:p>
    <w:p w:rsidR="002C56B2" w:rsidRPr="002C56B2" w:rsidRDefault="002C56B2" w:rsidP="002C56B2">
      <w:pPr>
        <w:pStyle w:val="ListeParagraf"/>
        <w:rPr>
          <w:rFonts w:ascii="Times New Roman" w:hAnsi="Times New Roman" w:cs="Times New Roman"/>
          <w:sz w:val="24"/>
          <w:szCs w:val="24"/>
        </w:rPr>
      </w:pPr>
    </w:p>
    <w:p w:rsidR="002D0FA0" w:rsidRDefault="002D0FA0" w:rsidP="002D0FA0">
      <w:pPr>
        <w:pStyle w:val="ListeParagraf"/>
        <w:numPr>
          <w:ilvl w:val="0"/>
          <w:numId w:val="6"/>
        </w:numPr>
        <w:autoSpaceDE w:val="0"/>
        <w:autoSpaceDN w:val="0"/>
        <w:adjustRightInd w:val="0"/>
        <w:spacing w:after="0" w:line="240" w:lineRule="auto"/>
        <w:ind w:right="113"/>
        <w:jc w:val="both"/>
        <w:rPr>
          <w:rFonts w:ascii="Times New Roman" w:hAnsi="Times New Roman" w:cs="Times New Roman"/>
          <w:sz w:val="24"/>
          <w:szCs w:val="24"/>
        </w:rPr>
      </w:pPr>
      <w:r>
        <w:rPr>
          <w:rFonts w:ascii="Times New Roman" w:hAnsi="Times New Roman" w:cs="Times New Roman"/>
          <w:sz w:val="24"/>
          <w:szCs w:val="24"/>
        </w:rPr>
        <w:t xml:space="preserve">CEYLAN, A., </w:t>
      </w:r>
      <w:r w:rsidRPr="001F5848">
        <w:rPr>
          <w:rFonts w:ascii="Times New Roman" w:hAnsi="Times New Roman" w:cs="Times New Roman"/>
          <w:sz w:val="24"/>
          <w:szCs w:val="24"/>
        </w:rPr>
        <w:t>ULUTÜRK, Y. H.</w:t>
      </w:r>
      <w:r>
        <w:rPr>
          <w:rFonts w:ascii="Times New Roman" w:hAnsi="Times New Roman" w:cs="Times New Roman"/>
          <w:sz w:val="24"/>
          <w:szCs w:val="24"/>
        </w:rPr>
        <w:t>,</w:t>
      </w:r>
      <w:r w:rsidRPr="001F5848">
        <w:rPr>
          <w:rFonts w:ascii="Times New Roman" w:hAnsi="Times New Roman" w:cs="Times New Roman"/>
          <w:sz w:val="24"/>
          <w:szCs w:val="24"/>
        </w:rPr>
        <w:t xml:space="preserve"> (2006), </w:t>
      </w:r>
      <w:r w:rsidRPr="001F5848">
        <w:rPr>
          <w:rFonts w:ascii="Times New Roman" w:hAnsi="Times New Roman" w:cs="Times New Roman"/>
          <w:b/>
          <w:bCs/>
          <w:sz w:val="24"/>
          <w:szCs w:val="24"/>
        </w:rPr>
        <w:t>Rol Belirsizl</w:t>
      </w:r>
      <w:r w:rsidR="002C56B2">
        <w:rPr>
          <w:rFonts w:ascii="Times New Roman" w:hAnsi="Times New Roman" w:cs="Times New Roman"/>
          <w:b/>
          <w:bCs/>
          <w:sz w:val="24"/>
          <w:szCs w:val="24"/>
        </w:rPr>
        <w:t>iği, Rol Çatışması, İş Tatmini v</w:t>
      </w:r>
      <w:r w:rsidRPr="001F5848">
        <w:rPr>
          <w:rFonts w:ascii="Times New Roman" w:hAnsi="Times New Roman" w:cs="Times New Roman"/>
          <w:b/>
          <w:bCs/>
          <w:sz w:val="24"/>
          <w:szCs w:val="24"/>
        </w:rPr>
        <w:t xml:space="preserve">e Performans Arasındaki İlişkiler, </w:t>
      </w:r>
      <w:r w:rsidRPr="001F5848">
        <w:rPr>
          <w:rFonts w:ascii="Times New Roman" w:hAnsi="Times New Roman" w:cs="Times New Roman"/>
          <w:iCs/>
          <w:sz w:val="24"/>
          <w:szCs w:val="24"/>
        </w:rPr>
        <w:t>Doğuş Üniversitesi Dergisi</w:t>
      </w:r>
      <w:r>
        <w:rPr>
          <w:rFonts w:ascii="Times New Roman" w:hAnsi="Times New Roman" w:cs="Times New Roman"/>
          <w:sz w:val="24"/>
          <w:szCs w:val="24"/>
        </w:rPr>
        <w:t>, 7 (1), 4</w:t>
      </w:r>
      <w:r w:rsidRPr="001F5848">
        <w:rPr>
          <w:rFonts w:ascii="Times New Roman" w:hAnsi="Times New Roman" w:cs="Times New Roman"/>
          <w:sz w:val="24"/>
          <w:szCs w:val="24"/>
        </w:rPr>
        <w:t>8-58.</w:t>
      </w:r>
    </w:p>
    <w:p w:rsidR="00205E8D" w:rsidRPr="00205E8D" w:rsidRDefault="00205E8D" w:rsidP="00205E8D">
      <w:pPr>
        <w:pStyle w:val="ListeParagraf"/>
        <w:rPr>
          <w:rFonts w:ascii="Times New Roman" w:hAnsi="Times New Roman" w:cs="Times New Roman"/>
          <w:sz w:val="24"/>
          <w:szCs w:val="24"/>
        </w:rPr>
      </w:pPr>
    </w:p>
    <w:p w:rsidR="002D0FA0" w:rsidRDefault="002D0FA0" w:rsidP="002D0FA0">
      <w:pPr>
        <w:pStyle w:val="ListeParagraf"/>
        <w:numPr>
          <w:ilvl w:val="0"/>
          <w:numId w:val="6"/>
        </w:numPr>
        <w:autoSpaceDE w:val="0"/>
        <w:autoSpaceDN w:val="0"/>
        <w:adjustRightInd w:val="0"/>
        <w:spacing w:after="0" w:line="240" w:lineRule="auto"/>
        <w:ind w:right="113"/>
        <w:jc w:val="both"/>
        <w:rPr>
          <w:rFonts w:ascii="Times New Roman" w:hAnsi="Times New Roman" w:cs="Times New Roman"/>
          <w:sz w:val="24"/>
          <w:szCs w:val="24"/>
        </w:rPr>
      </w:pPr>
      <w:r>
        <w:rPr>
          <w:rFonts w:ascii="Times New Roman" w:hAnsi="Times New Roman" w:cs="Times New Roman"/>
          <w:sz w:val="24"/>
          <w:szCs w:val="24"/>
        </w:rPr>
        <w:t xml:space="preserve">CHENG, E. W. L., LI, H., </w:t>
      </w:r>
      <w:r w:rsidRPr="004B62F7">
        <w:rPr>
          <w:rFonts w:ascii="Times New Roman" w:hAnsi="Times New Roman" w:cs="Times New Roman"/>
          <w:sz w:val="24"/>
          <w:szCs w:val="24"/>
        </w:rPr>
        <w:t>FOX, P.</w:t>
      </w:r>
      <w:r>
        <w:rPr>
          <w:rFonts w:ascii="Times New Roman" w:hAnsi="Times New Roman" w:cs="Times New Roman"/>
          <w:sz w:val="24"/>
          <w:szCs w:val="24"/>
        </w:rPr>
        <w:t>, (2007),</w:t>
      </w:r>
      <w:r w:rsidRPr="004B62F7">
        <w:rPr>
          <w:rFonts w:ascii="Times New Roman" w:hAnsi="Times New Roman" w:cs="Times New Roman"/>
          <w:sz w:val="24"/>
          <w:szCs w:val="24"/>
        </w:rPr>
        <w:t xml:space="preserve"> </w:t>
      </w:r>
      <w:r w:rsidRPr="004B62F7">
        <w:rPr>
          <w:rFonts w:ascii="Times New Roman" w:hAnsi="Times New Roman" w:cs="Times New Roman"/>
          <w:b/>
          <w:sz w:val="24"/>
          <w:szCs w:val="24"/>
        </w:rPr>
        <w:t xml:space="preserve">Job </w:t>
      </w:r>
      <w:r w:rsidR="0048571F">
        <w:rPr>
          <w:rFonts w:ascii="Times New Roman" w:hAnsi="Times New Roman" w:cs="Times New Roman"/>
          <w:b/>
          <w:sz w:val="24"/>
          <w:szCs w:val="24"/>
        </w:rPr>
        <w:t xml:space="preserve">Performance Dimensions </w:t>
      </w:r>
      <w:r w:rsidR="00205E8D">
        <w:rPr>
          <w:rFonts w:ascii="Times New Roman" w:hAnsi="Times New Roman" w:cs="Times New Roman"/>
          <w:b/>
          <w:sz w:val="24"/>
          <w:szCs w:val="24"/>
        </w:rPr>
        <w:t>f</w:t>
      </w:r>
      <w:r>
        <w:rPr>
          <w:rFonts w:ascii="Times New Roman" w:hAnsi="Times New Roman" w:cs="Times New Roman"/>
          <w:b/>
          <w:sz w:val="24"/>
          <w:szCs w:val="24"/>
        </w:rPr>
        <w:t>or I</w:t>
      </w:r>
      <w:r w:rsidRPr="004B62F7">
        <w:rPr>
          <w:rFonts w:ascii="Times New Roman" w:hAnsi="Times New Roman" w:cs="Times New Roman"/>
          <w:b/>
          <w:sz w:val="24"/>
          <w:szCs w:val="24"/>
        </w:rPr>
        <w:t>mproving Final Project Outcomes</w:t>
      </w:r>
      <w:r>
        <w:rPr>
          <w:rFonts w:ascii="Times New Roman" w:hAnsi="Times New Roman" w:cs="Times New Roman"/>
          <w:sz w:val="24"/>
          <w:szCs w:val="24"/>
        </w:rPr>
        <w:t>,</w:t>
      </w:r>
      <w:r w:rsidRPr="004B62F7">
        <w:rPr>
          <w:rFonts w:ascii="Times New Roman" w:hAnsi="Times New Roman" w:cs="Times New Roman"/>
          <w:sz w:val="24"/>
          <w:szCs w:val="24"/>
        </w:rPr>
        <w:t xml:space="preserve"> Journal of Construction </w:t>
      </w:r>
      <w:r>
        <w:rPr>
          <w:rFonts w:ascii="Times New Roman" w:hAnsi="Times New Roman" w:cs="Times New Roman"/>
          <w:sz w:val="24"/>
          <w:szCs w:val="24"/>
        </w:rPr>
        <w:t>Engineering and Management, 133,</w:t>
      </w:r>
      <w:r w:rsidRPr="004B62F7">
        <w:rPr>
          <w:rFonts w:ascii="Times New Roman" w:hAnsi="Times New Roman" w:cs="Times New Roman"/>
          <w:sz w:val="24"/>
          <w:szCs w:val="24"/>
        </w:rPr>
        <w:t xml:space="preserve"> 592-599.</w:t>
      </w:r>
    </w:p>
    <w:p w:rsidR="00205E8D" w:rsidRPr="00205E8D" w:rsidRDefault="00205E8D" w:rsidP="00205E8D">
      <w:pPr>
        <w:pStyle w:val="ListeParagraf"/>
        <w:rPr>
          <w:rFonts w:ascii="Times New Roman" w:hAnsi="Times New Roman" w:cs="Times New Roman"/>
          <w:sz w:val="24"/>
          <w:szCs w:val="24"/>
        </w:rPr>
      </w:pPr>
    </w:p>
    <w:p w:rsidR="002D0FA0" w:rsidRDefault="002D0FA0" w:rsidP="002D0FA0">
      <w:pPr>
        <w:pStyle w:val="ListeParagraf"/>
        <w:numPr>
          <w:ilvl w:val="0"/>
          <w:numId w:val="6"/>
        </w:numPr>
        <w:autoSpaceDE w:val="0"/>
        <w:autoSpaceDN w:val="0"/>
        <w:adjustRightInd w:val="0"/>
        <w:spacing w:after="0" w:line="240" w:lineRule="auto"/>
        <w:ind w:right="113"/>
        <w:jc w:val="both"/>
        <w:rPr>
          <w:rFonts w:ascii="Times New Roman" w:hAnsi="Times New Roman" w:cs="Times New Roman"/>
          <w:sz w:val="24"/>
          <w:szCs w:val="24"/>
        </w:rPr>
      </w:pPr>
      <w:r w:rsidRPr="001F5848">
        <w:rPr>
          <w:rFonts w:ascii="Times New Roman" w:hAnsi="Times New Roman" w:cs="Times New Roman"/>
          <w:sz w:val="24"/>
          <w:szCs w:val="24"/>
        </w:rPr>
        <w:t>C</w:t>
      </w:r>
      <w:r>
        <w:rPr>
          <w:rFonts w:ascii="Times New Roman" w:hAnsi="Times New Roman" w:cs="Times New Roman"/>
          <w:sz w:val="24"/>
          <w:szCs w:val="24"/>
        </w:rPr>
        <w:t xml:space="preserve">LAY-WARNER, J., REYNOLDS, K. A., </w:t>
      </w:r>
      <w:r w:rsidRPr="001F5848">
        <w:rPr>
          <w:rFonts w:ascii="Times New Roman" w:hAnsi="Times New Roman" w:cs="Times New Roman"/>
          <w:sz w:val="24"/>
          <w:szCs w:val="24"/>
        </w:rPr>
        <w:t>ROMAN, P.</w:t>
      </w:r>
      <w:r>
        <w:rPr>
          <w:rFonts w:ascii="Times New Roman" w:hAnsi="Times New Roman" w:cs="Times New Roman"/>
          <w:sz w:val="24"/>
          <w:szCs w:val="24"/>
        </w:rPr>
        <w:t>,</w:t>
      </w:r>
      <w:r w:rsidRPr="001F5848">
        <w:rPr>
          <w:rFonts w:ascii="Times New Roman" w:hAnsi="Times New Roman" w:cs="Times New Roman"/>
          <w:sz w:val="24"/>
          <w:szCs w:val="24"/>
        </w:rPr>
        <w:t xml:space="preserve"> (2005), </w:t>
      </w:r>
      <w:r w:rsidRPr="001F5848">
        <w:rPr>
          <w:rFonts w:ascii="Times New Roman" w:hAnsi="Times New Roman" w:cs="Times New Roman"/>
          <w:b/>
          <w:sz w:val="24"/>
          <w:szCs w:val="24"/>
        </w:rPr>
        <w:t>Procedural Justice, Distributive Justice: How Experiences With Downsizing Condition Their Impact On Organizational Commitment</w:t>
      </w:r>
      <w:r w:rsidRPr="001F5848">
        <w:rPr>
          <w:rFonts w:ascii="Times New Roman" w:hAnsi="Times New Roman" w:cs="Times New Roman"/>
          <w:sz w:val="24"/>
          <w:szCs w:val="24"/>
        </w:rPr>
        <w:t xml:space="preserve">, </w:t>
      </w:r>
      <w:r w:rsidRPr="001F5848">
        <w:rPr>
          <w:rFonts w:ascii="Times New Roman" w:hAnsi="Times New Roman" w:cs="Times New Roman"/>
          <w:bCs/>
          <w:sz w:val="24"/>
          <w:szCs w:val="24"/>
        </w:rPr>
        <w:t>Social Psychology Quarterly</w:t>
      </w:r>
      <w:r>
        <w:rPr>
          <w:rFonts w:ascii="Times New Roman" w:hAnsi="Times New Roman" w:cs="Times New Roman"/>
          <w:sz w:val="24"/>
          <w:szCs w:val="24"/>
        </w:rPr>
        <w:t>, 68</w:t>
      </w:r>
      <w:r w:rsidR="0048571F">
        <w:rPr>
          <w:rFonts w:ascii="Times New Roman" w:hAnsi="Times New Roman" w:cs="Times New Roman"/>
          <w:sz w:val="24"/>
          <w:szCs w:val="24"/>
        </w:rPr>
        <w:t xml:space="preserve"> </w:t>
      </w:r>
      <w:r>
        <w:rPr>
          <w:rFonts w:ascii="Times New Roman" w:hAnsi="Times New Roman" w:cs="Times New Roman"/>
          <w:sz w:val="24"/>
          <w:szCs w:val="24"/>
        </w:rPr>
        <w:t>(1),</w:t>
      </w:r>
      <w:r w:rsidRPr="001F5848">
        <w:rPr>
          <w:rFonts w:ascii="Times New Roman" w:hAnsi="Times New Roman" w:cs="Times New Roman"/>
          <w:sz w:val="24"/>
          <w:szCs w:val="24"/>
        </w:rPr>
        <w:t xml:space="preserve"> 89-102.</w:t>
      </w:r>
    </w:p>
    <w:p w:rsidR="0048571F" w:rsidRPr="0048571F" w:rsidRDefault="0048571F" w:rsidP="0048571F">
      <w:pPr>
        <w:pStyle w:val="ListeParagraf"/>
        <w:rPr>
          <w:rFonts w:ascii="Times New Roman" w:hAnsi="Times New Roman" w:cs="Times New Roman"/>
          <w:sz w:val="24"/>
          <w:szCs w:val="24"/>
        </w:rPr>
      </w:pPr>
    </w:p>
    <w:p w:rsidR="002D0FA0" w:rsidRDefault="002D0FA0" w:rsidP="002D0FA0">
      <w:pPr>
        <w:pStyle w:val="ListeParagraf"/>
        <w:numPr>
          <w:ilvl w:val="0"/>
          <w:numId w:val="6"/>
        </w:numPr>
        <w:autoSpaceDE w:val="0"/>
        <w:autoSpaceDN w:val="0"/>
        <w:adjustRightInd w:val="0"/>
        <w:spacing w:after="0" w:line="240" w:lineRule="auto"/>
        <w:ind w:right="113"/>
        <w:jc w:val="both"/>
        <w:rPr>
          <w:rFonts w:ascii="Times New Roman" w:hAnsi="Times New Roman" w:cs="Times New Roman"/>
          <w:sz w:val="24"/>
          <w:szCs w:val="24"/>
        </w:rPr>
      </w:pPr>
      <w:r w:rsidRPr="001F5848">
        <w:rPr>
          <w:rFonts w:ascii="Times New Roman" w:hAnsi="Times New Roman" w:cs="Times New Roman"/>
          <w:sz w:val="24"/>
          <w:szCs w:val="24"/>
        </w:rPr>
        <w:t>ÇALIK, T.</w:t>
      </w:r>
      <w:r>
        <w:rPr>
          <w:rFonts w:ascii="Times New Roman" w:hAnsi="Times New Roman" w:cs="Times New Roman"/>
          <w:sz w:val="24"/>
          <w:szCs w:val="24"/>
        </w:rPr>
        <w:t>,</w:t>
      </w:r>
      <w:r w:rsidRPr="001F5848">
        <w:rPr>
          <w:rFonts w:ascii="Times New Roman" w:hAnsi="Times New Roman" w:cs="Times New Roman"/>
          <w:sz w:val="24"/>
          <w:szCs w:val="24"/>
        </w:rPr>
        <w:t xml:space="preserve"> (2003), </w:t>
      </w:r>
      <w:r w:rsidRPr="001F5848">
        <w:rPr>
          <w:rFonts w:ascii="Times New Roman" w:hAnsi="Times New Roman" w:cs="Times New Roman"/>
          <w:b/>
          <w:sz w:val="24"/>
          <w:szCs w:val="24"/>
        </w:rPr>
        <w:t>Performans Yönetimi</w:t>
      </w:r>
      <w:r>
        <w:rPr>
          <w:rFonts w:ascii="Times New Roman" w:hAnsi="Times New Roman" w:cs="Times New Roman"/>
          <w:sz w:val="24"/>
          <w:szCs w:val="24"/>
        </w:rPr>
        <w:t>, 5. Baskı, Ankara: Gündüz Eğitim ve Yayıncılık.</w:t>
      </w:r>
    </w:p>
    <w:p w:rsidR="002D0FA0" w:rsidRDefault="002D0FA0" w:rsidP="002D0FA0">
      <w:pPr>
        <w:pStyle w:val="ListeParagraf"/>
        <w:numPr>
          <w:ilvl w:val="0"/>
          <w:numId w:val="6"/>
        </w:numPr>
        <w:autoSpaceDE w:val="0"/>
        <w:autoSpaceDN w:val="0"/>
        <w:adjustRightInd w:val="0"/>
        <w:spacing w:after="0" w:line="240" w:lineRule="auto"/>
        <w:ind w:right="113"/>
        <w:jc w:val="both"/>
        <w:rPr>
          <w:rFonts w:ascii="Times New Roman" w:hAnsi="Times New Roman" w:cs="Times New Roman"/>
          <w:sz w:val="24"/>
          <w:szCs w:val="24"/>
        </w:rPr>
      </w:pPr>
      <w:r>
        <w:rPr>
          <w:rFonts w:ascii="Times New Roman" w:hAnsi="Times New Roman" w:cs="Times New Roman"/>
          <w:sz w:val="24"/>
          <w:szCs w:val="24"/>
        </w:rPr>
        <w:t xml:space="preserve">ÇETİN, F., BASIM, N., </w:t>
      </w:r>
      <w:r w:rsidRPr="001F5848">
        <w:rPr>
          <w:rFonts w:ascii="Times New Roman" w:hAnsi="Times New Roman" w:cs="Times New Roman"/>
          <w:sz w:val="24"/>
          <w:szCs w:val="24"/>
        </w:rPr>
        <w:t>KARATAŞ, M.</w:t>
      </w:r>
      <w:r>
        <w:rPr>
          <w:rFonts w:ascii="Times New Roman" w:hAnsi="Times New Roman" w:cs="Times New Roman"/>
          <w:sz w:val="24"/>
          <w:szCs w:val="24"/>
        </w:rPr>
        <w:t>,</w:t>
      </w:r>
      <w:r w:rsidRPr="001F5848">
        <w:rPr>
          <w:rFonts w:ascii="Times New Roman" w:hAnsi="Times New Roman" w:cs="Times New Roman"/>
          <w:sz w:val="24"/>
          <w:szCs w:val="24"/>
        </w:rPr>
        <w:t xml:space="preserve"> (2011), </w:t>
      </w:r>
      <w:r w:rsidRPr="001F5848">
        <w:rPr>
          <w:rFonts w:ascii="Times New Roman" w:hAnsi="Times New Roman" w:cs="Times New Roman"/>
          <w:b/>
          <w:sz w:val="24"/>
          <w:szCs w:val="24"/>
        </w:rPr>
        <w:t>Çalışanların Problem Çözme Becerilerinde Örgütsel Adalet Algısı ve İş Tatmininin Rolü</w:t>
      </w:r>
      <w:r w:rsidRPr="001F5848">
        <w:rPr>
          <w:rFonts w:ascii="Times New Roman" w:hAnsi="Times New Roman" w:cs="Times New Roman"/>
          <w:sz w:val="24"/>
          <w:szCs w:val="24"/>
        </w:rPr>
        <w:t xml:space="preserve">, </w:t>
      </w:r>
      <w:r w:rsidRPr="001F5848">
        <w:rPr>
          <w:rFonts w:ascii="Times New Roman" w:hAnsi="Times New Roman" w:cs="Times New Roman"/>
          <w:bCs/>
          <w:sz w:val="24"/>
          <w:szCs w:val="24"/>
        </w:rPr>
        <w:t xml:space="preserve">Celal Bayar </w:t>
      </w:r>
      <w:r w:rsidR="0048571F">
        <w:rPr>
          <w:rFonts w:ascii="Times New Roman" w:hAnsi="Times New Roman" w:cs="Times New Roman"/>
          <w:sz w:val="24"/>
          <w:szCs w:val="24"/>
        </w:rPr>
        <w:t>İ</w:t>
      </w:r>
      <w:r w:rsidRPr="001F5848">
        <w:rPr>
          <w:rFonts w:ascii="Times New Roman" w:hAnsi="Times New Roman" w:cs="Times New Roman"/>
          <w:sz w:val="24"/>
          <w:szCs w:val="24"/>
        </w:rPr>
        <w:t>İ</w:t>
      </w:r>
      <w:r w:rsidR="0048571F">
        <w:rPr>
          <w:rFonts w:ascii="Times New Roman" w:hAnsi="Times New Roman" w:cs="Times New Roman"/>
          <w:bCs/>
          <w:sz w:val="24"/>
          <w:szCs w:val="24"/>
        </w:rPr>
        <w:t>BF</w:t>
      </w:r>
      <w:r w:rsidRPr="001F5848">
        <w:rPr>
          <w:rFonts w:ascii="Times New Roman" w:hAnsi="Times New Roman" w:cs="Times New Roman"/>
          <w:bCs/>
          <w:sz w:val="24"/>
          <w:szCs w:val="24"/>
        </w:rPr>
        <w:t xml:space="preserve"> Dergisi</w:t>
      </w:r>
      <w:r>
        <w:rPr>
          <w:rFonts w:ascii="Times New Roman" w:hAnsi="Times New Roman" w:cs="Times New Roman"/>
          <w:sz w:val="24"/>
          <w:szCs w:val="24"/>
        </w:rPr>
        <w:t>, 18</w:t>
      </w:r>
      <w:r w:rsidR="0048571F">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1F5848">
        <w:rPr>
          <w:rFonts w:ascii="Times New Roman" w:hAnsi="Times New Roman" w:cs="Times New Roman"/>
          <w:sz w:val="24"/>
          <w:szCs w:val="24"/>
        </w:rPr>
        <w:t>71-85.</w:t>
      </w:r>
    </w:p>
    <w:p w:rsidR="0048571F" w:rsidRDefault="0048571F" w:rsidP="0048571F">
      <w:pPr>
        <w:pStyle w:val="ListeParagraf"/>
        <w:autoSpaceDE w:val="0"/>
        <w:autoSpaceDN w:val="0"/>
        <w:adjustRightInd w:val="0"/>
        <w:spacing w:after="0" w:line="240" w:lineRule="auto"/>
        <w:ind w:left="947" w:right="113"/>
        <w:jc w:val="both"/>
        <w:rPr>
          <w:rFonts w:ascii="Times New Roman" w:hAnsi="Times New Roman" w:cs="Times New Roman"/>
          <w:sz w:val="24"/>
          <w:szCs w:val="24"/>
        </w:rPr>
      </w:pPr>
    </w:p>
    <w:p w:rsidR="002D0FA0" w:rsidRDefault="002D0FA0" w:rsidP="002D0FA0">
      <w:pPr>
        <w:pStyle w:val="ListeParagraf"/>
        <w:numPr>
          <w:ilvl w:val="0"/>
          <w:numId w:val="6"/>
        </w:numPr>
        <w:autoSpaceDE w:val="0"/>
        <w:autoSpaceDN w:val="0"/>
        <w:adjustRightInd w:val="0"/>
        <w:spacing w:after="0" w:line="240" w:lineRule="auto"/>
        <w:ind w:right="113"/>
        <w:jc w:val="both"/>
        <w:rPr>
          <w:rFonts w:ascii="Times New Roman" w:hAnsi="Times New Roman" w:cs="Times New Roman"/>
          <w:sz w:val="24"/>
          <w:szCs w:val="24"/>
        </w:rPr>
      </w:pPr>
      <w:r w:rsidRPr="001F5848">
        <w:rPr>
          <w:rFonts w:ascii="Times New Roman" w:hAnsi="Times New Roman" w:cs="Times New Roman"/>
          <w:sz w:val="24"/>
          <w:szCs w:val="24"/>
        </w:rPr>
        <w:lastRenderedPageBreak/>
        <w:t>ÇETİN, M. O.</w:t>
      </w:r>
      <w:r>
        <w:rPr>
          <w:rFonts w:ascii="Times New Roman" w:hAnsi="Times New Roman" w:cs="Times New Roman"/>
          <w:sz w:val="24"/>
          <w:szCs w:val="24"/>
        </w:rPr>
        <w:t>,</w:t>
      </w:r>
      <w:r w:rsidRPr="001F5848">
        <w:rPr>
          <w:rFonts w:ascii="Times New Roman" w:hAnsi="Times New Roman" w:cs="Times New Roman"/>
          <w:sz w:val="24"/>
          <w:szCs w:val="24"/>
        </w:rPr>
        <w:t xml:space="preserve"> (2006), </w:t>
      </w:r>
      <w:r w:rsidRPr="001F5848">
        <w:rPr>
          <w:rFonts w:ascii="Times New Roman" w:hAnsi="Times New Roman" w:cs="Times New Roman"/>
          <w:b/>
          <w:sz w:val="24"/>
          <w:szCs w:val="24"/>
        </w:rPr>
        <w:t>The Relationship Between Job Satisfaction, Occupational and Organizational Commitment of Academics</w:t>
      </w:r>
      <w:r w:rsidRPr="001F5848">
        <w:rPr>
          <w:rFonts w:ascii="Times New Roman" w:hAnsi="Times New Roman" w:cs="Times New Roman"/>
          <w:sz w:val="24"/>
          <w:szCs w:val="24"/>
        </w:rPr>
        <w:t>, Journal of American Acad</w:t>
      </w:r>
      <w:r>
        <w:rPr>
          <w:rFonts w:ascii="Times New Roman" w:hAnsi="Times New Roman" w:cs="Times New Roman"/>
          <w:sz w:val="24"/>
          <w:szCs w:val="24"/>
        </w:rPr>
        <w:t>emy of Business Cambridge, 8</w:t>
      </w:r>
      <w:r w:rsidR="0048571F">
        <w:rPr>
          <w:rFonts w:ascii="Times New Roman" w:hAnsi="Times New Roman" w:cs="Times New Roman"/>
          <w:sz w:val="24"/>
          <w:szCs w:val="24"/>
        </w:rPr>
        <w:t xml:space="preserve"> </w:t>
      </w:r>
      <w:r>
        <w:rPr>
          <w:rFonts w:ascii="Times New Roman" w:hAnsi="Times New Roman" w:cs="Times New Roman"/>
          <w:sz w:val="24"/>
          <w:szCs w:val="24"/>
        </w:rPr>
        <w:t>(1),</w:t>
      </w:r>
      <w:r w:rsidRPr="001F5848">
        <w:rPr>
          <w:rFonts w:ascii="Times New Roman" w:hAnsi="Times New Roman" w:cs="Times New Roman"/>
          <w:sz w:val="24"/>
          <w:szCs w:val="24"/>
        </w:rPr>
        <w:t xml:space="preserve"> 78-88. </w:t>
      </w:r>
    </w:p>
    <w:p w:rsidR="0048571F" w:rsidRPr="0048571F" w:rsidRDefault="0048571F" w:rsidP="0048571F">
      <w:pPr>
        <w:pStyle w:val="ListeParagraf"/>
        <w:rPr>
          <w:rFonts w:ascii="Times New Roman" w:hAnsi="Times New Roman" w:cs="Times New Roman"/>
          <w:sz w:val="24"/>
          <w:szCs w:val="24"/>
        </w:rPr>
      </w:pPr>
    </w:p>
    <w:p w:rsidR="002D0FA0" w:rsidRDefault="002D0FA0" w:rsidP="002D0FA0">
      <w:pPr>
        <w:pStyle w:val="ListeParagraf"/>
        <w:numPr>
          <w:ilvl w:val="0"/>
          <w:numId w:val="6"/>
        </w:numPr>
        <w:autoSpaceDE w:val="0"/>
        <w:autoSpaceDN w:val="0"/>
        <w:adjustRightInd w:val="0"/>
        <w:spacing w:after="0" w:line="240" w:lineRule="auto"/>
        <w:ind w:right="113"/>
        <w:jc w:val="both"/>
        <w:rPr>
          <w:rFonts w:ascii="Times New Roman" w:hAnsi="Times New Roman" w:cs="Times New Roman"/>
          <w:sz w:val="24"/>
          <w:szCs w:val="24"/>
        </w:rPr>
      </w:pPr>
      <w:r w:rsidRPr="001F5848">
        <w:rPr>
          <w:rFonts w:ascii="Times New Roman" w:hAnsi="Times New Roman" w:cs="Times New Roman"/>
          <w:sz w:val="24"/>
          <w:szCs w:val="24"/>
        </w:rPr>
        <w:t>ÇÖL, G.</w:t>
      </w:r>
      <w:r>
        <w:rPr>
          <w:rFonts w:ascii="Times New Roman" w:hAnsi="Times New Roman" w:cs="Times New Roman"/>
          <w:sz w:val="24"/>
          <w:szCs w:val="24"/>
        </w:rPr>
        <w:t>,</w:t>
      </w:r>
      <w:r w:rsidRPr="001F5848">
        <w:rPr>
          <w:rFonts w:ascii="Times New Roman" w:hAnsi="Times New Roman" w:cs="Times New Roman"/>
          <w:sz w:val="24"/>
          <w:szCs w:val="24"/>
        </w:rPr>
        <w:t xml:space="preserve"> (2008), </w:t>
      </w:r>
      <w:r w:rsidRPr="001F5848">
        <w:rPr>
          <w:rFonts w:ascii="Times New Roman" w:hAnsi="Times New Roman" w:cs="Times New Roman"/>
          <w:b/>
          <w:bCs/>
          <w:sz w:val="24"/>
          <w:szCs w:val="24"/>
        </w:rPr>
        <w:t>Algılanan Güçlendirmenin İşgören Performansı Üzerine Etkileri</w:t>
      </w:r>
      <w:r w:rsidRPr="001F5848">
        <w:rPr>
          <w:rFonts w:ascii="Times New Roman" w:hAnsi="Times New Roman" w:cs="Times New Roman"/>
          <w:bCs/>
          <w:sz w:val="24"/>
          <w:szCs w:val="24"/>
        </w:rPr>
        <w:t xml:space="preserve">, </w:t>
      </w:r>
      <w:r w:rsidRPr="001F5848">
        <w:rPr>
          <w:rFonts w:ascii="Times New Roman" w:hAnsi="Times New Roman" w:cs="Times New Roman"/>
          <w:iCs/>
          <w:sz w:val="24"/>
          <w:szCs w:val="24"/>
        </w:rPr>
        <w:t>Doğuş Üniversitesi Dergisi</w:t>
      </w:r>
      <w:r>
        <w:rPr>
          <w:rFonts w:ascii="Times New Roman" w:hAnsi="Times New Roman" w:cs="Times New Roman"/>
          <w:sz w:val="24"/>
          <w:szCs w:val="24"/>
        </w:rPr>
        <w:t>, 9 (1),</w:t>
      </w:r>
      <w:r w:rsidRPr="001F5848">
        <w:rPr>
          <w:rFonts w:ascii="Times New Roman" w:hAnsi="Times New Roman" w:cs="Times New Roman"/>
          <w:sz w:val="24"/>
          <w:szCs w:val="24"/>
        </w:rPr>
        <w:t xml:space="preserve"> 35-46.</w:t>
      </w:r>
    </w:p>
    <w:p w:rsidR="0048571F" w:rsidRPr="0048571F" w:rsidRDefault="0048571F" w:rsidP="0048571F">
      <w:pPr>
        <w:pStyle w:val="ListeParagraf"/>
        <w:rPr>
          <w:rFonts w:ascii="Times New Roman" w:hAnsi="Times New Roman" w:cs="Times New Roman"/>
          <w:sz w:val="24"/>
          <w:szCs w:val="24"/>
        </w:rPr>
      </w:pPr>
    </w:p>
    <w:p w:rsidR="002D0FA0" w:rsidRDefault="002D0FA0" w:rsidP="002D0FA0">
      <w:pPr>
        <w:pStyle w:val="ListeParagraf"/>
        <w:numPr>
          <w:ilvl w:val="0"/>
          <w:numId w:val="6"/>
        </w:numPr>
        <w:autoSpaceDE w:val="0"/>
        <w:autoSpaceDN w:val="0"/>
        <w:adjustRightInd w:val="0"/>
        <w:spacing w:after="0" w:line="240" w:lineRule="auto"/>
        <w:ind w:right="113"/>
        <w:jc w:val="both"/>
        <w:rPr>
          <w:rFonts w:ascii="Times New Roman" w:hAnsi="Times New Roman" w:cs="Times New Roman"/>
          <w:sz w:val="24"/>
          <w:szCs w:val="24"/>
        </w:rPr>
      </w:pPr>
      <w:r>
        <w:rPr>
          <w:rFonts w:ascii="Times New Roman" w:hAnsi="Times New Roman" w:cs="Times New Roman"/>
          <w:sz w:val="24"/>
          <w:szCs w:val="24"/>
        </w:rPr>
        <w:t xml:space="preserve">DEADRICK, D. L., </w:t>
      </w:r>
      <w:r w:rsidRPr="004B62F7">
        <w:rPr>
          <w:rFonts w:ascii="Times New Roman" w:hAnsi="Times New Roman" w:cs="Times New Roman"/>
          <w:sz w:val="24"/>
          <w:szCs w:val="24"/>
        </w:rPr>
        <w:t>GARDNER, D. G.</w:t>
      </w:r>
      <w:r>
        <w:rPr>
          <w:rFonts w:ascii="Times New Roman" w:hAnsi="Times New Roman" w:cs="Times New Roman"/>
          <w:sz w:val="24"/>
          <w:szCs w:val="24"/>
        </w:rPr>
        <w:t>, (2000),</w:t>
      </w:r>
      <w:r w:rsidRPr="004B62F7">
        <w:rPr>
          <w:rFonts w:ascii="Times New Roman" w:hAnsi="Times New Roman" w:cs="Times New Roman"/>
          <w:sz w:val="24"/>
          <w:szCs w:val="24"/>
        </w:rPr>
        <w:t xml:space="preserve"> </w:t>
      </w:r>
      <w:r w:rsidRPr="004B62F7">
        <w:rPr>
          <w:rFonts w:ascii="Times New Roman" w:hAnsi="Times New Roman" w:cs="Times New Roman"/>
          <w:b/>
          <w:sz w:val="24"/>
          <w:szCs w:val="24"/>
        </w:rPr>
        <w:t>Performance Distributions: Measuring Employee Performance Using Total Quality Management Principles</w:t>
      </w:r>
      <w:r>
        <w:rPr>
          <w:rFonts w:ascii="Times New Roman" w:hAnsi="Times New Roman" w:cs="Times New Roman"/>
          <w:sz w:val="24"/>
          <w:szCs w:val="24"/>
        </w:rPr>
        <w:t>,</w:t>
      </w:r>
      <w:r w:rsidRPr="004B62F7">
        <w:rPr>
          <w:rFonts w:ascii="Times New Roman" w:hAnsi="Times New Roman" w:cs="Times New Roman"/>
          <w:sz w:val="24"/>
          <w:szCs w:val="24"/>
        </w:rPr>
        <w:t xml:space="preserve"> J</w:t>
      </w:r>
      <w:r>
        <w:rPr>
          <w:rFonts w:ascii="Times New Roman" w:hAnsi="Times New Roman" w:cs="Times New Roman"/>
          <w:sz w:val="24"/>
          <w:szCs w:val="24"/>
        </w:rPr>
        <w:t>ournal of Quality Management, 4,</w:t>
      </w:r>
      <w:r w:rsidRPr="004B62F7">
        <w:rPr>
          <w:rFonts w:ascii="Times New Roman" w:hAnsi="Times New Roman" w:cs="Times New Roman"/>
          <w:sz w:val="24"/>
          <w:szCs w:val="24"/>
        </w:rPr>
        <w:t xml:space="preserve"> 225-241.</w:t>
      </w:r>
    </w:p>
    <w:p w:rsidR="0048571F" w:rsidRPr="0048571F" w:rsidRDefault="0048571F" w:rsidP="0048571F">
      <w:pPr>
        <w:pStyle w:val="ListeParagraf"/>
        <w:rPr>
          <w:rFonts w:ascii="Times New Roman" w:hAnsi="Times New Roman" w:cs="Times New Roman"/>
          <w:sz w:val="24"/>
          <w:szCs w:val="24"/>
        </w:rPr>
      </w:pPr>
    </w:p>
    <w:p w:rsidR="002D0FA0" w:rsidRDefault="002D0FA0" w:rsidP="002D0FA0">
      <w:pPr>
        <w:pStyle w:val="ListeParagraf"/>
        <w:numPr>
          <w:ilvl w:val="0"/>
          <w:numId w:val="6"/>
        </w:numPr>
        <w:autoSpaceDE w:val="0"/>
        <w:autoSpaceDN w:val="0"/>
        <w:adjustRightInd w:val="0"/>
        <w:spacing w:after="0" w:line="240" w:lineRule="auto"/>
        <w:ind w:right="113"/>
        <w:jc w:val="both"/>
        <w:rPr>
          <w:rFonts w:ascii="Times New Roman" w:hAnsi="Times New Roman" w:cs="Times New Roman"/>
          <w:sz w:val="24"/>
          <w:szCs w:val="24"/>
        </w:rPr>
      </w:pPr>
      <w:r w:rsidRPr="001F5848">
        <w:rPr>
          <w:rFonts w:ascii="Times New Roman" w:hAnsi="Times New Roman" w:cs="Times New Roman"/>
          <w:sz w:val="24"/>
          <w:szCs w:val="24"/>
        </w:rPr>
        <w:t>DÖNMEZ, B.</w:t>
      </w:r>
      <w:r>
        <w:rPr>
          <w:rFonts w:ascii="Times New Roman" w:hAnsi="Times New Roman" w:cs="Times New Roman"/>
          <w:sz w:val="24"/>
          <w:szCs w:val="24"/>
        </w:rPr>
        <w:t>,</w:t>
      </w:r>
      <w:r w:rsidRPr="001F5848">
        <w:rPr>
          <w:rFonts w:ascii="Times New Roman" w:hAnsi="Times New Roman" w:cs="Times New Roman"/>
          <w:sz w:val="24"/>
          <w:szCs w:val="24"/>
        </w:rPr>
        <w:t xml:space="preserve"> (2014), </w:t>
      </w:r>
      <w:r w:rsidR="0048571F">
        <w:rPr>
          <w:rFonts w:ascii="Times New Roman" w:hAnsi="Times New Roman" w:cs="Times New Roman"/>
          <w:b/>
          <w:sz w:val="24"/>
          <w:szCs w:val="24"/>
        </w:rPr>
        <w:t>Pozitif Psikolojik Sermeye İ</w:t>
      </w:r>
      <w:r w:rsidRPr="001C744D">
        <w:rPr>
          <w:rFonts w:ascii="Times New Roman" w:hAnsi="Times New Roman" w:cs="Times New Roman"/>
          <w:b/>
          <w:sz w:val="24"/>
          <w:szCs w:val="24"/>
        </w:rPr>
        <w:t xml:space="preserve">le İşe İlişkin Duyuşsal İyilik Algısı, İş Doyumu, İşgören Performansı ve Yaşam Doyumu İlişkilerinin Seyahat </w:t>
      </w:r>
      <w:r w:rsidR="0048571F" w:rsidRPr="001C744D">
        <w:rPr>
          <w:rFonts w:ascii="Times New Roman" w:hAnsi="Times New Roman" w:cs="Times New Roman"/>
          <w:b/>
          <w:sz w:val="24"/>
          <w:szCs w:val="24"/>
        </w:rPr>
        <w:t>Acentesi</w:t>
      </w:r>
      <w:r w:rsidRPr="001C744D">
        <w:rPr>
          <w:rFonts w:ascii="Times New Roman" w:hAnsi="Times New Roman" w:cs="Times New Roman"/>
          <w:b/>
          <w:sz w:val="24"/>
          <w:szCs w:val="24"/>
        </w:rPr>
        <w:t xml:space="preserve"> Çalışanları Örnekleminde İncelenmesi</w:t>
      </w:r>
      <w:r w:rsidRPr="001F5848">
        <w:rPr>
          <w:rFonts w:ascii="Times New Roman" w:hAnsi="Times New Roman" w:cs="Times New Roman"/>
          <w:sz w:val="24"/>
          <w:szCs w:val="24"/>
        </w:rPr>
        <w:t>, Yayınlanmamış Doktora Tezi, Mersin Üniversitesi, Sosyal Bilimler Enstitüsü, Mersin.</w:t>
      </w:r>
    </w:p>
    <w:p w:rsidR="0048571F" w:rsidRPr="0048571F" w:rsidRDefault="0048571F" w:rsidP="0048571F">
      <w:pPr>
        <w:pStyle w:val="ListeParagraf"/>
        <w:rPr>
          <w:rFonts w:ascii="Times New Roman" w:hAnsi="Times New Roman" w:cs="Times New Roman"/>
          <w:sz w:val="24"/>
          <w:szCs w:val="24"/>
        </w:rPr>
      </w:pPr>
    </w:p>
    <w:p w:rsidR="002D0FA0" w:rsidRDefault="002D0FA0" w:rsidP="002D0FA0">
      <w:pPr>
        <w:pStyle w:val="ListeParagraf"/>
        <w:numPr>
          <w:ilvl w:val="0"/>
          <w:numId w:val="6"/>
        </w:numPr>
        <w:autoSpaceDE w:val="0"/>
        <w:autoSpaceDN w:val="0"/>
        <w:adjustRightInd w:val="0"/>
        <w:spacing w:after="0" w:line="240" w:lineRule="auto"/>
        <w:ind w:right="113"/>
        <w:jc w:val="both"/>
        <w:rPr>
          <w:rFonts w:ascii="Times New Roman" w:hAnsi="Times New Roman" w:cs="Times New Roman"/>
          <w:sz w:val="24"/>
          <w:szCs w:val="24"/>
        </w:rPr>
      </w:pPr>
      <w:r>
        <w:rPr>
          <w:rFonts w:ascii="Times New Roman" w:hAnsi="Times New Roman" w:cs="Times New Roman"/>
          <w:sz w:val="24"/>
          <w:szCs w:val="24"/>
        </w:rPr>
        <w:t>DURMUŞ, B., YURTKORU, E. S.,</w:t>
      </w:r>
      <w:r w:rsidRPr="001F5848">
        <w:rPr>
          <w:rFonts w:ascii="Times New Roman" w:hAnsi="Times New Roman" w:cs="Times New Roman"/>
          <w:sz w:val="24"/>
          <w:szCs w:val="24"/>
        </w:rPr>
        <w:t xml:space="preserve"> ÇİNKO, M.</w:t>
      </w:r>
      <w:r>
        <w:rPr>
          <w:rFonts w:ascii="Times New Roman" w:hAnsi="Times New Roman" w:cs="Times New Roman"/>
          <w:sz w:val="24"/>
          <w:szCs w:val="24"/>
        </w:rPr>
        <w:t>,</w:t>
      </w:r>
      <w:r w:rsidRPr="001F5848">
        <w:rPr>
          <w:rFonts w:ascii="Times New Roman" w:hAnsi="Times New Roman" w:cs="Times New Roman"/>
          <w:sz w:val="24"/>
          <w:szCs w:val="24"/>
        </w:rPr>
        <w:t xml:space="preserve"> (2011), </w:t>
      </w:r>
      <w:r w:rsidRPr="001C744D">
        <w:rPr>
          <w:rFonts w:ascii="Times New Roman" w:hAnsi="Times New Roman" w:cs="Times New Roman"/>
          <w:b/>
          <w:sz w:val="24"/>
          <w:szCs w:val="24"/>
        </w:rPr>
        <w:t>Sosyal Bilimlerde SPSS’</w:t>
      </w:r>
      <w:r w:rsidR="0048571F">
        <w:rPr>
          <w:rFonts w:ascii="Times New Roman" w:hAnsi="Times New Roman" w:cs="Times New Roman"/>
          <w:b/>
          <w:sz w:val="24"/>
          <w:szCs w:val="24"/>
        </w:rPr>
        <w:t>y</w:t>
      </w:r>
      <w:r w:rsidRPr="001C744D">
        <w:rPr>
          <w:rFonts w:ascii="Times New Roman" w:hAnsi="Times New Roman" w:cs="Times New Roman"/>
          <w:b/>
          <w:sz w:val="24"/>
          <w:szCs w:val="24"/>
        </w:rPr>
        <w:t>le Veri Analizi</w:t>
      </w:r>
      <w:r>
        <w:rPr>
          <w:rFonts w:ascii="Times New Roman" w:hAnsi="Times New Roman" w:cs="Times New Roman"/>
          <w:sz w:val="24"/>
          <w:szCs w:val="24"/>
        </w:rPr>
        <w:t>, 4. Baskı, İstanbul: Beta Yayınları.</w:t>
      </w:r>
      <w:r w:rsidRPr="001F5848">
        <w:rPr>
          <w:rFonts w:ascii="Times New Roman" w:hAnsi="Times New Roman" w:cs="Times New Roman"/>
          <w:sz w:val="24"/>
          <w:szCs w:val="24"/>
        </w:rPr>
        <w:t xml:space="preserve"> </w:t>
      </w:r>
    </w:p>
    <w:p w:rsidR="0048571F" w:rsidRPr="0048571F" w:rsidRDefault="0048571F" w:rsidP="0048571F">
      <w:pPr>
        <w:pStyle w:val="ListeParagraf"/>
        <w:rPr>
          <w:rFonts w:ascii="Times New Roman" w:hAnsi="Times New Roman" w:cs="Times New Roman"/>
          <w:sz w:val="24"/>
          <w:szCs w:val="24"/>
        </w:rPr>
      </w:pPr>
    </w:p>
    <w:p w:rsidR="002D0FA0" w:rsidRDefault="002D0FA0" w:rsidP="002D0FA0">
      <w:pPr>
        <w:pStyle w:val="ListeParagraf"/>
        <w:numPr>
          <w:ilvl w:val="0"/>
          <w:numId w:val="6"/>
        </w:numPr>
        <w:autoSpaceDE w:val="0"/>
        <w:autoSpaceDN w:val="0"/>
        <w:adjustRightInd w:val="0"/>
        <w:spacing w:after="0" w:line="240" w:lineRule="auto"/>
        <w:ind w:right="113"/>
        <w:jc w:val="both"/>
        <w:rPr>
          <w:rFonts w:ascii="Times New Roman" w:hAnsi="Times New Roman" w:cs="Times New Roman"/>
          <w:sz w:val="24"/>
          <w:szCs w:val="24"/>
        </w:rPr>
      </w:pPr>
      <w:r>
        <w:rPr>
          <w:rFonts w:ascii="Times New Roman" w:hAnsi="Times New Roman" w:cs="Times New Roman"/>
          <w:sz w:val="24"/>
          <w:szCs w:val="24"/>
        </w:rPr>
        <w:t>ERDİL, O.,</w:t>
      </w:r>
      <w:r w:rsidRPr="001C744D">
        <w:rPr>
          <w:rFonts w:ascii="Times New Roman" w:hAnsi="Times New Roman" w:cs="Times New Roman"/>
          <w:sz w:val="24"/>
          <w:szCs w:val="24"/>
        </w:rPr>
        <w:t xml:space="preserve"> KESKİN, H.</w:t>
      </w:r>
      <w:r>
        <w:rPr>
          <w:rFonts w:ascii="Times New Roman" w:hAnsi="Times New Roman" w:cs="Times New Roman"/>
          <w:sz w:val="24"/>
          <w:szCs w:val="24"/>
        </w:rPr>
        <w:t>,</w:t>
      </w:r>
      <w:r w:rsidRPr="001C744D">
        <w:rPr>
          <w:rFonts w:ascii="Times New Roman" w:hAnsi="Times New Roman" w:cs="Times New Roman"/>
          <w:sz w:val="24"/>
          <w:szCs w:val="24"/>
        </w:rPr>
        <w:t xml:space="preserve"> (2003), </w:t>
      </w:r>
      <w:r w:rsidRPr="001C744D">
        <w:rPr>
          <w:rFonts w:ascii="Times New Roman" w:hAnsi="Times New Roman" w:cs="Times New Roman"/>
          <w:b/>
          <w:sz w:val="24"/>
          <w:szCs w:val="24"/>
        </w:rPr>
        <w:t>Güçlendirmeyle İş Tatmini, İş Stresi ve Örgütsel Bağlılık Arasındaki İlişkiler: Bir Alan Araştırması</w:t>
      </w:r>
      <w:r w:rsidRPr="001C744D">
        <w:rPr>
          <w:rFonts w:ascii="Times New Roman" w:hAnsi="Times New Roman" w:cs="Times New Roman"/>
          <w:sz w:val="24"/>
          <w:szCs w:val="24"/>
        </w:rPr>
        <w:t>, İ.</w:t>
      </w:r>
      <w:r w:rsidR="00547ACE">
        <w:rPr>
          <w:rFonts w:ascii="Times New Roman" w:hAnsi="Times New Roman" w:cs="Times New Roman"/>
          <w:sz w:val="24"/>
          <w:szCs w:val="24"/>
        </w:rPr>
        <w:t xml:space="preserve"> </w:t>
      </w:r>
      <w:r w:rsidRPr="001C744D">
        <w:rPr>
          <w:rFonts w:ascii="Times New Roman" w:hAnsi="Times New Roman" w:cs="Times New Roman"/>
          <w:sz w:val="24"/>
          <w:szCs w:val="24"/>
        </w:rPr>
        <w:t>Ü.</w:t>
      </w:r>
      <w:r w:rsidR="0048571F">
        <w:rPr>
          <w:rFonts w:ascii="Times New Roman" w:hAnsi="Times New Roman" w:cs="Times New Roman"/>
          <w:sz w:val="24"/>
          <w:szCs w:val="24"/>
        </w:rPr>
        <w:t xml:space="preserve"> </w:t>
      </w:r>
      <w:r w:rsidRPr="001C744D">
        <w:rPr>
          <w:rFonts w:ascii="Times New Roman" w:hAnsi="Times New Roman" w:cs="Times New Roman"/>
          <w:sz w:val="24"/>
          <w:szCs w:val="24"/>
        </w:rPr>
        <w:t>İ</w:t>
      </w:r>
      <w:r>
        <w:rPr>
          <w:rFonts w:ascii="Times New Roman" w:hAnsi="Times New Roman" w:cs="Times New Roman"/>
          <w:sz w:val="24"/>
          <w:szCs w:val="24"/>
        </w:rPr>
        <w:t>şletme Fakültesi Dergisi, 32</w:t>
      </w:r>
      <w:r w:rsidR="0048571F">
        <w:rPr>
          <w:rFonts w:ascii="Times New Roman" w:hAnsi="Times New Roman" w:cs="Times New Roman"/>
          <w:sz w:val="24"/>
          <w:szCs w:val="24"/>
        </w:rPr>
        <w:t xml:space="preserve"> </w:t>
      </w:r>
      <w:r>
        <w:rPr>
          <w:rFonts w:ascii="Times New Roman" w:hAnsi="Times New Roman" w:cs="Times New Roman"/>
          <w:sz w:val="24"/>
          <w:szCs w:val="24"/>
        </w:rPr>
        <w:t>(1),</w:t>
      </w:r>
      <w:r w:rsidRPr="001C744D">
        <w:rPr>
          <w:rFonts w:ascii="Times New Roman" w:hAnsi="Times New Roman" w:cs="Times New Roman"/>
          <w:sz w:val="24"/>
          <w:szCs w:val="24"/>
        </w:rPr>
        <w:t xml:space="preserve"> 7-24.</w:t>
      </w:r>
    </w:p>
    <w:p w:rsidR="0048571F" w:rsidRPr="0048571F" w:rsidRDefault="0048571F" w:rsidP="0048571F">
      <w:pPr>
        <w:pStyle w:val="ListeParagraf"/>
        <w:rPr>
          <w:rFonts w:ascii="Times New Roman" w:hAnsi="Times New Roman" w:cs="Times New Roman"/>
          <w:sz w:val="24"/>
          <w:szCs w:val="24"/>
        </w:rPr>
      </w:pPr>
    </w:p>
    <w:p w:rsidR="002D0FA0" w:rsidRDefault="002D0FA0" w:rsidP="002D0FA0">
      <w:pPr>
        <w:pStyle w:val="ListeParagraf"/>
        <w:numPr>
          <w:ilvl w:val="0"/>
          <w:numId w:val="6"/>
        </w:numPr>
        <w:autoSpaceDE w:val="0"/>
        <w:autoSpaceDN w:val="0"/>
        <w:adjustRightInd w:val="0"/>
        <w:spacing w:after="0" w:line="240" w:lineRule="auto"/>
        <w:ind w:right="113"/>
        <w:jc w:val="both"/>
        <w:rPr>
          <w:rFonts w:ascii="Times New Roman" w:hAnsi="Times New Roman" w:cs="Times New Roman"/>
          <w:sz w:val="24"/>
          <w:szCs w:val="24"/>
        </w:rPr>
      </w:pPr>
      <w:r w:rsidRPr="001C744D">
        <w:rPr>
          <w:rFonts w:ascii="Times New Roman" w:hAnsi="Times New Roman" w:cs="Times New Roman"/>
          <w:sz w:val="24"/>
          <w:szCs w:val="24"/>
        </w:rPr>
        <w:t>EREN</w:t>
      </w:r>
      <w:r>
        <w:rPr>
          <w:rFonts w:ascii="Times New Roman" w:hAnsi="Times New Roman" w:cs="Times New Roman"/>
          <w:sz w:val="24"/>
          <w:szCs w:val="24"/>
        </w:rPr>
        <w:t>,</w:t>
      </w:r>
      <w:r w:rsidRPr="001C744D">
        <w:rPr>
          <w:rFonts w:ascii="Times New Roman" w:hAnsi="Times New Roman" w:cs="Times New Roman"/>
          <w:sz w:val="24"/>
          <w:szCs w:val="24"/>
        </w:rPr>
        <w:t xml:space="preserve"> E</w:t>
      </w:r>
      <w:r>
        <w:rPr>
          <w:rFonts w:ascii="Times New Roman" w:hAnsi="Times New Roman" w:cs="Times New Roman"/>
          <w:sz w:val="24"/>
          <w:szCs w:val="24"/>
        </w:rPr>
        <w:t>.</w:t>
      </w:r>
      <w:r w:rsidRPr="001C744D">
        <w:rPr>
          <w:rFonts w:ascii="Times New Roman" w:hAnsi="Times New Roman" w:cs="Times New Roman"/>
          <w:sz w:val="24"/>
          <w:szCs w:val="24"/>
        </w:rPr>
        <w:t xml:space="preserve">, (2001), </w:t>
      </w:r>
      <w:r w:rsidR="0048571F">
        <w:rPr>
          <w:rFonts w:ascii="Times New Roman" w:hAnsi="Times New Roman" w:cs="Times New Roman"/>
          <w:b/>
          <w:iCs/>
          <w:sz w:val="24"/>
          <w:szCs w:val="24"/>
        </w:rPr>
        <w:t>Örgütsel Davranış v</w:t>
      </w:r>
      <w:r w:rsidRPr="001C744D">
        <w:rPr>
          <w:rFonts w:ascii="Times New Roman" w:hAnsi="Times New Roman" w:cs="Times New Roman"/>
          <w:b/>
          <w:iCs/>
          <w:sz w:val="24"/>
          <w:szCs w:val="24"/>
        </w:rPr>
        <w:t>e Yönetim Psikolojisi</w:t>
      </w:r>
      <w:r w:rsidRPr="001C744D">
        <w:rPr>
          <w:rFonts w:ascii="Times New Roman" w:hAnsi="Times New Roman" w:cs="Times New Roman"/>
          <w:sz w:val="24"/>
          <w:szCs w:val="24"/>
        </w:rPr>
        <w:t xml:space="preserve">, </w:t>
      </w:r>
      <w:r>
        <w:rPr>
          <w:rFonts w:ascii="Times New Roman" w:hAnsi="Times New Roman" w:cs="Times New Roman"/>
          <w:sz w:val="24"/>
          <w:szCs w:val="24"/>
        </w:rPr>
        <w:t xml:space="preserve">2. Baskı, İstanbul: </w:t>
      </w:r>
      <w:r w:rsidRPr="001C744D">
        <w:rPr>
          <w:rFonts w:ascii="Times New Roman" w:hAnsi="Times New Roman" w:cs="Times New Roman"/>
          <w:sz w:val="24"/>
          <w:szCs w:val="24"/>
        </w:rPr>
        <w:t xml:space="preserve">Beta </w:t>
      </w:r>
      <w:r>
        <w:rPr>
          <w:rFonts w:ascii="Times New Roman" w:hAnsi="Times New Roman" w:cs="Times New Roman"/>
          <w:sz w:val="24"/>
          <w:szCs w:val="24"/>
        </w:rPr>
        <w:t>Yayınları.</w:t>
      </w:r>
    </w:p>
    <w:p w:rsidR="0048571F" w:rsidRPr="0048571F" w:rsidRDefault="0048571F" w:rsidP="0048571F">
      <w:pPr>
        <w:pStyle w:val="ListeParagraf"/>
        <w:rPr>
          <w:rFonts w:ascii="Times New Roman" w:hAnsi="Times New Roman" w:cs="Times New Roman"/>
          <w:sz w:val="24"/>
          <w:szCs w:val="24"/>
        </w:rPr>
      </w:pPr>
    </w:p>
    <w:p w:rsidR="002D0FA0" w:rsidRDefault="002D0FA0" w:rsidP="002D0FA0">
      <w:pPr>
        <w:pStyle w:val="ListeParagraf"/>
        <w:numPr>
          <w:ilvl w:val="0"/>
          <w:numId w:val="6"/>
        </w:numPr>
        <w:autoSpaceDE w:val="0"/>
        <w:autoSpaceDN w:val="0"/>
        <w:adjustRightInd w:val="0"/>
        <w:spacing w:after="0" w:line="240" w:lineRule="auto"/>
        <w:ind w:right="113"/>
        <w:jc w:val="both"/>
        <w:rPr>
          <w:rFonts w:ascii="Times New Roman" w:hAnsi="Times New Roman" w:cs="Times New Roman"/>
          <w:sz w:val="24"/>
          <w:szCs w:val="24"/>
        </w:rPr>
      </w:pPr>
      <w:r>
        <w:rPr>
          <w:rFonts w:ascii="Times New Roman" w:hAnsi="Times New Roman" w:cs="Times New Roman"/>
          <w:sz w:val="24"/>
          <w:szCs w:val="24"/>
        </w:rPr>
        <w:t xml:space="preserve">EYUPOĞLU, S. Z., </w:t>
      </w:r>
      <w:r w:rsidRPr="001C744D">
        <w:rPr>
          <w:rFonts w:ascii="Times New Roman" w:hAnsi="Times New Roman" w:cs="Times New Roman"/>
          <w:sz w:val="24"/>
          <w:szCs w:val="24"/>
        </w:rPr>
        <w:t>SANER, T.</w:t>
      </w:r>
      <w:r>
        <w:rPr>
          <w:rFonts w:ascii="Times New Roman" w:hAnsi="Times New Roman" w:cs="Times New Roman"/>
          <w:sz w:val="24"/>
          <w:szCs w:val="24"/>
        </w:rPr>
        <w:t>,</w:t>
      </w:r>
      <w:r w:rsidRPr="001C744D">
        <w:rPr>
          <w:rFonts w:ascii="Times New Roman" w:hAnsi="Times New Roman" w:cs="Times New Roman"/>
          <w:sz w:val="24"/>
          <w:szCs w:val="24"/>
        </w:rPr>
        <w:t xml:space="preserve"> (2009), </w:t>
      </w:r>
      <w:r w:rsidRPr="001C744D">
        <w:rPr>
          <w:rFonts w:ascii="Times New Roman" w:hAnsi="Times New Roman" w:cs="Times New Roman"/>
          <w:b/>
          <w:sz w:val="24"/>
          <w:szCs w:val="24"/>
        </w:rPr>
        <w:t>The Relationship Between Job Satisfaction and Academic Rank: A Study of Academicians in Northern Cyprus</w:t>
      </w:r>
      <w:r w:rsidRPr="001C744D">
        <w:rPr>
          <w:rFonts w:ascii="Times New Roman" w:hAnsi="Times New Roman" w:cs="Times New Roman"/>
          <w:sz w:val="24"/>
          <w:szCs w:val="24"/>
        </w:rPr>
        <w:t>, Procedia S</w:t>
      </w:r>
      <w:r>
        <w:rPr>
          <w:rFonts w:ascii="Times New Roman" w:hAnsi="Times New Roman" w:cs="Times New Roman"/>
          <w:sz w:val="24"/>
          <w:szCs w:val="24"/>
        </w:rPr>
        <w:t>ocial and Behavioral Studies, 1,</w:t>
      </w:r>
      <w:r w:rsidRPr="001C744D">
        <w:rPr>
          <w:rFonts w:ascii="Times New Roman" w:hAnsi="Times New Roman" w:cs="Times New Roman"/>
          <w:sz w:val="24"/>
          <w:szCs w:val="24"/>
        </w:rPr>
        <w:t xml:space="preserve"> 686-691.</w:t>
      </w:r>
    </w:p>
    <w:p w:rsidR="0048571F" w:rsidRPr="0048571F" w:rsidRDefault="0048571F" w:rsidP="0048571F">
      <w:pPr>
        <w:pStyle w:val="ListeParagraf"/>
        <w:rPr>
          <w:rFonts w:ascii="Times New Roman" w:hAnsi="Times New Roman" w:cs="Times New Roman"/>
          <w:sz w:val="24"/>
          <w:szCs w:val="24"/>
        </w:rPr>
      </w:pPr>
    </w:p>
    <w:p w:rsidR="002D0FA0" w:rsidRDefault="002D0FA0" w:rsidP="002D0FA0">
      <w:pPr>
        <w:pStyle w:val="ListeParagraf"/>
        <w:numPr>
          <w:ilvl w:val="0"/>
          <w:numId w:val="6"/>
        </w:numPr>
        <w:autoSpaceDE w:val="0"/>
        <w:autoSpaceDN w:val="0"/>
        <w:adjustRightInd w:val="0"/>
        <w:spacing w:after="0" w:line="240" w:lineRule="auto"/>
        <w:ind w:right="113"/>
        <w:jc w:val="both"/>
        <w:rPr>
          <w:rFonts w:ascii="Times New Roman" w:hAnsi="Times New Roman" w:cs="Times New Roman"/>
          <w:sz w:val="24"/>
          <w:szCs w:val="24"/>
        </w:rPr>
      </w:pPr>
      <w:r w:rsidRPr="001C744D">
        <w:rPr>
          <w:rFonts w:ascii="Times New Roman" w:hAnsi="Times New Roman" w:cs="Times New Roman"/>
          <w:sz w:val="24"/>
          <w:szCs w:val="24"/>
        </w:rPr>
        <w:t>FISHER, T. R.</w:t>
      </w:r>
      <w:r>
        <w:rPr>
          <w:rFonts w:ascii="Times New Roman" w:hAnsi="Times New Roman" w:cs="Times New Roman"/>
          <w:sz w:val="24"/>
          <w:szCs w:val="24"/>
        </w:rPr>
        <w:t>,</w:t>
      </w:r>
      <w:r w:rsidRPr="001C744D">
        <w:rPr>
          <w:rFonts w:ascii="Times New Roman" w:hAnsi="Times New Roman" w:cs="Times New Roman"/>
          <w:sz w:val="24"/>
          <w:szCs w:val="24"/>
        </w:rPr>
        <w:t xml:space="preserve"> (2001), </w:t>
      </w:r>
      <w:r w:rsidR="0048571F">
        <w:rPr>
          <w:rFonts w:ascii="Times New Roman" w:hAnsi="Times New Roman" w:cs="Times New Roman"/>
          <w:b/>
          <w:sz w:val="24"/>
          <w:szCs w:val="24"/>
        </w:rPr>
        <w:t>Role Stress, t</w:t>
      </w:r>
      <w:r w:rsidRPr="001C744D">
        <w:rPr>
          <w:rFonts w:ascii="Times New Roman" w:hAnsi="Times New Roman" w:cs="Times New Roman"/>
          <w:b/>
          <w:sz w:val="24"/>
          <w:szCs w:val="24"/>
        </w:rPr>
        <w:t xml:space="preserve">he Type </w:t>
      </w:r>
      <w:r w:rsidR="0048571F">
        <w:rPr>
          <w:rFonts w:ascii="Times New Roman" w:hAnsi="Times New Roman" w:cs="Times New Roman"/>
          <w:b/>
          <w:sz w:val="24"/>
          <w:szCs w:val="24"/>
        </w:rPr>
        <w:t>a Behaviour Pattern</w:t>
      </w:r>
      <w:r w:rsidRPr="001C744D">
        <w:rPr>
          <w:rFonts w:ascii="Times New Roman" w:hAnsi="Times New Roman" w:cs="Times New Roman"/>
          <w:b/>
          <w:sz w:val="24"/>
          <w:szCs w:val="24"/>
        </w:rPr>
        <w:t xml:space="preserve"> </w:t>
      </w:r>
      <w:r w:rsidR="0048571F">
        <w:rPr>
          <w:rFonts w:ascii="Times New Roman" w:hAnsi="Times New Roman" w:cs="Times New Roman"/>
          <w:b/>
          <w:sz w:val="24"/>
          <w:szCs w:val="24"/>
        </w:rPr>
        <w:t>a</w:t>
      </w:r>
      <w:r w:rsidRPr="001C744D">
        <w:rPr>
          <w:rFonts w:ascii="Times New Roman" w:hAnsi="Times New Roman" w:cs="Times New Roman"/>
          <w:b/>
          <w:sz w:val="24"/>
          <w:szCs w:val="24"/>
        </w:rPr>
        <w:t xml:space="preserve">nd External Auditor Job Satisfaction </w:t>
      </w:r>
      <w:r w:rsidR="0048571F">
        <w:rPr>
          <w:rFonts w:ascii="Times New Roman" w:hAnsi="Times New Roman" w:cs="Times New Roman"/>
          <w:b/>
          <w:sz w:val="24"/>
          <w:szCs w:val="24"/>
        </w:rPr>
        <w:t>a</w:t>
      </w:r>
      <w:r w:rsidRPr="001C744D">
        <w:rPr>
          <w:rFonts w:ascii="Times New Roman" w:hAnsi="Times New Roman" w:cs="Times New Roman"/>
          <w:b/>
          <w:sz w:val="24"/>
          <w:szCs w:val="24"/>
        </w:rPr>
        <w:t>nd Performance</w:t>
      </w:r>
      <w:r w:rsidRPr="001C744D">
        <w:rPr>
          <w:rFonts w:ascii="Times New Roman" w:hAnsi="Times New Roman" w:cs="Times New Roman"/>
          <w:iCs/>
          <w:sz w:val="24"/>
          <w:szCs w:val="24"/>
        </w:rPr>
        <w:t>, Behavioral Research in Accounting</w:t>
      </w:r>
      <w:r>
        <w:rPr>
          <w:rFonts w:ascii="Times New Roman" w:hAnsi="Times New Roman" w:cs="Times New Roman"/>
          <w:sz w:val="24"/>
          <w:szCs w:val="24"/>
        </w:rPr>
        <w:t>, 13</w:t>
      </w:r>
      <w:r w:rsidR="0048571F">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1C744D">
        <w:rPr>
          <w:rFonts w:ascii="Times New Roman" w:hAnsi="Times New Roman" w:cs="Times New Roman"/>
          <w:sz w:val="24"/>
          <w:szCs w:val="24"/>
        </w:rPr>
        <w:t>143-170.</w:t>
      </w:r>
    </w:p>
    <w:p w:rsidR="0048571F" w:rsidRPr="0048571F" w:rsidRDefault="0048571F" w:rsidP="0048571F">
      <w:pPr>
        <w:pStyle w:val="ListeParagraf"/>
        <w:rPr>
          <w:rFonts w:ascii="Times New Roman" w:hAnsi="Times New Roman" w:cs="Times New Roman"/>
          <w:sz w:val="24"/>
          <w:szCs w:val="24"/>
        </w:rPr>
      </w:pPr>
    </w:p>
    <w:p w:rsidR="002D0FA0" w:rsidRDefault="002D0FA0" w:rsidP="002D0FA0">
      <w:pPr>
        <w:pStyle w:val="ListeParagraf"/>
        <w:numPr>
          <w:ilvl w:val="0"/>
          <w:numId w:val="6"/>
        </w:numPr>
        <w:autoSpaceDE w:val="0"/>
        <w:autoSpaceDN w:val="0"/>
        <w:adjustRightInd w:val="0"/>
        <w:spacing w:after="0" w:line="240" w:lineRule="auto"/>
        <w:ind w:right="113"/>
        <w:jc w:val="both"/>
        <w:rPr>
          <w:rFonts w:ascii="Times New Roman" w:hAnsi="Times New Roman" w:cs="Times New Roman"/>
          <w:sz w:val="24"/>
          <w:szCs w:val="24"/>
        </w:rPr>
      </w:pPr>
      <w:r w:rsidRPr="001C744D">
        <w:rPr>
          <w:rFonts w:ascii="Times New Roman" w:hAnsi="Times New Roman" w:cs="Times New Roman"/>
          <w:sz w:val="24"/>
          <w:szCs w:val="24"/>
        </w:rPr>
        <w:t>GUPTA</w:t>
      </w:r>
      <w:r>
        <w:rPr>
          <w:rFonts w:ascii="Times New Roman" w:hAnsi="Times New Roman" w:cs="Times New Roman"/>
          <w:sz w:val="24"/>
          <w:szCs w:val="24"/>
        </w:rPr>
        <w:t>, O.</w:t>
      </w:r>
      <w:r w:rsidRPr="001C744D">
        <w:rPr>
          <w:rFonts w:ascii="Times New Roman" w:hAnsi="Times New Roman" w:cs="Times New Roman"/>
          <w:sz w:val="24"/>
          <w:szCs w:val="24"/>
        </w:rPr>
        <w:t xml:space="preserve"> P.</w:t>
      </w:r>
      <w:r>
        <w:rPr>
          <w:rFonts w:ascii="Times New Roman" w:hAnsi="Times New Roman" w:cs="Times New Roman"/>
          <w:sz w:val="24"/>
          <w:szCs w:val="24"/>
        </w:rPr>
        <w:t>,</w:t>
      </w:r>
      <w:r w:rsidRPr="001C744D">
        <w:rPr>
          <w:rFonts w:ascii="Times New Roman" w:hAnsi="Times New Roman" w:cs="Times New Roman"/>
          <w:sz w:val="24"/>
          <w:szCs w:val="24"/>
        </w:rPr>
        <w:t xml:space="preserve"> (1982), </w:t>
      </w:r>
      <w:r w:rsidR="0048571F">
        <w:rPr>
          <w:rFonts w:ascii="Times New Roman" w:hAnsi="Times New Roman" w:cs="Times New Roman"/>
          <w:b/>
          <w:bCs/>
          <w:sz w:val="24"/>
          <w:szCs w:val="24"/>
        </w:rPr>
        <w:t>Commitment t</w:t>
      </w:r>
      <w:r w:rsidRPr="001C744D">
        <w:rPr>
          <w:rFonts w:ascii="Times New Roman" w:hAnsi="Times New Roman" w:cs="Times New Roman"/>
          <w:b/>
          <w:bCs/>
          <w:sz w:val="24"/>
          <w:szCs w:val="24"/>
        </w:rPr>
        <w:t xml:space="preserve">o Work </w:t>
      </w:r>
      <w:r w:rsidR="0048571F">
        <w:rPr>
          <w:rFonts w:ascii="Times New Roman" w:hAnsi="Times New Roman" w:cs="Times New Roman"/>
          <w:b/>
          <w:bCs/>
          <w:sz w:val="24"/>
          <w:szCs w:val="24"/>
        </w:rPr>
        <w:t>o</w:t>
      </w:r>
      <w:r w:rsidRPr="001C744D">
        <w:rPr>
          <w:rFonts w:ascii="Times New Roman" w:hAnsi="Times New Roman" w:cs="Times New Roman"/>
          <w:b/>
          <w:bCs/>
          <w:sz w:val="24"/>
          <w:szCs w:val="24"/>
        </w:rPr>
        <w:t>f Industrial Workers</w:t>
      </w:r>
      <w:r w:rsidRPr="001C744D">
        <w:rPr>
          <w:rFonts w:ascii="Times New Roman" w:hAnsi="Times New Roman" w:cs="Times New Roman"/>
          <w:sz w:val="24"/>
          <w:szCs w:val="24"/>
        </w:rPr>
        <w:t xml:space="preserve">, </w:t>
      </w:r>
      <w:r>
        <w:rPr>
          <w:rFonts w:ascii="Times New Roman" w:hAnsi="Times New Roman" w:cs="Times New Roman"/>
          <w:sz w:val="24"/>
          <w:szCs w:val="24"/>
        </w:rPr>
        <w:t xml:space="preserve">1st Edition, New Delhi: </w:t>
      </w:r>
      <w:r w:rsidRPr="001C744D">
        <w:rPr>
          <w:rFonts w:ascii="Times New Roman" w:hAnsi="Times New Roman" w:cs="Times New Roman"/>
          <w:sz w:val="24"/>
          <w:szCs w:val="24"/>
        </w:rPr>
        <w:t>Concept Publishing Company</w:t>
      </w:r>
      <w:r>
        <w:rPr>
          <w:rFonts w:ascii="Times New Roman" w:hAnsi="Times New Roman" w:cs="Times New Roman"/>
          <w:sz w:val="24"/>
          <w:szCs w:val="24"/>
        </w:rPr>
        <w:t>.</w:t>
      </w:r>
    </w:p>
    <w:p w:rsidR="00A63066" w:rsidRPr="00A63066" w:rsidRDefault="00A63066" w:rsidP="00A63066">
      <w:pPr>
        <w:pStyle w:val="ListeParagraf"/>
        <w:rPr>
          <w:rFonts w:ascii="Times New Roman" w:hAnsi="Times New Roman" w:cs="Times New Roman"/>
          <w:sz w:val="24"/>
          <w:szCs w:val="24"/>
        </w:rPr>
      </w:pPr>
    </w:p>
    <w:p w:rsidR="002D0FA0" w:rsidRDefault="002D0FA0" w:rsidP="002D0FA0">
      <w:pPr>
        <w:pStyle w:val="ListeParagraf"/>
        <w:numPr>
          <w:ilvl w:val="0"/>
          <w:numId w:val="6"/>
        </w:numPr>
        <w:autoSpaceDE w:val="0"/>
        <w:autoSpaceDN w:val="0"/>
        <w:adjustRightInd w:val="0"/>
        <w:spacing w:after="0" w:line="240" w:lineRule="auto"/>
        <w:ind w:right="113"/>
        <w:jc w:val="both"/>
        <w:rPr>
          <w:rFonts w:ascii="Times New Roman" w:hAnsi="Times New Roman" w:cs="Times New Roman"/>
          <w:sz w:val="24"/>
          <w:szCs w:val="24"/>
        </w:rPr>
      </w:pPr>
      <w:r>
        <w:rPr>
          <w:rFonts w:ascii="Times New Roman" w:hAnsi="Times New Roman" w:cs="Times New Roman"/>
          <w:sz w:val="24"/>
          <w:szCs w:val="24"/>
        </w:rPr>
        <w:t xml:space="preserve">GÜRBÜZ, S., </w:t>
      </w:r>
      <w:r w:rsidRPr="001C744D">
        <w:rPr>
          <w:rFonts w:ascii="Times New Roman" w:hAnsi="Times New Roman" w:cs="Times New Roman"/>
          <w:sz w:val="24"/>
          <w:szCs w:val="24"/>
        </w:rPr>
        <w:t>ŞAHİN, F.</w:t>
      </w:r>
      <w:r>
        <w:rPr>
          <w:rFonts w:ascii="Times New Roman" w:hAnsi="Times New Roman" w:cs="Times New Roman"/>
          <w:sz w:val="24"/>
          <w:szCs w:val="24"/>
        </w:rPr>
        <w:t>,</w:t>
      </w:r>
      <w:r w:rsidRPr="001C744D">
        <w:rPr>
          <w:rFonts w:ascii="Times New Roman" w:hAnsi="Times New Roman" w:cs="Times New Roman"/>
          <w:sz w:val="24"/>
          <w:szCs w:val="24"/>
        </w:rPr>
        <w:t xml:space="preserve"> (2015), </w:t>
      </w:r>
      <w:r w:rsidRPr="001C744D">
        <w:rPr>
          <w:rFonts w:ascii="Times New Roman" w:hAnsi="Times New Roman" w:cs="Times New Roman"/>
          <w:b/>
          <w:sz w:val="24"/>
          <w:szCs w:val="24"/>
        </w:rPr>
        <w:t>Sosyal Bilimlerde Araştırma Yöntemleri Felsefe-Yöntem-Analiz</w:t>
      </w:r>
      <w:r w:rsidRPr="001C744D">
        <w:rPr>
          <w:rFonts w:ascii="Times New Roman" w:hAnsi="Times New Roman" w:cs="Times New Roman"/>
          <w:sz w:val="24"/>
          <w:szCs w:val="24"/>
        </w:rPr>
        <w:t xml:space="preserve">, </w:t>
      </w:r>
      <w:r>
        <w:rPr>
          <w:rFonts w:ascii="Times New Roman" w:hAnsi="Times New Roman" w:cs="Times New Roman"/>
          <w:sz w:val="24"/>
          <w:szCs w:val="24"/>
        </w:rPr>
        <w:t xml:space="preserve">2. Baskı, </w:t>
      </w:r>
      <w:r w:rsidRPr="001C744D">
        <w:rPr>
          <w:rFonts w:ascii="Times New Roman" w:hAnsi="Times New Roman" w:cs="Times New Roman"/>
          <w:sz w:val="24"/>
          <w:szCs w:val="24"/>
        </w:rPr>
        <w:t>Ankara</w:t>
      </w:r>
      <w:r>
        <w:rPr>
          <w:rFonts w:ascii="Times New Roman" w:hAnsi="Times New Roman" w:cs="Times New Roman"/>
          <w:sz w:val="24"/>
          <w:szCs w:val="24"/>
        </w:rPr>
        <w:t>:</w:t>
      </w:r>
      <w:r w:rsidRPr="001C744D">
        <w:rPr>
          <w:rFonts w:ascii="Times New Roman" w:hAnsi="Times New Roman" w:cs="Times New Roman"/>
          <w:sz w:val="24"/>
          <w:szCs w:val="24"/>
        </w:rPr>
        <w:t xml:space="preserve"> </w:t>
      </w:r>
      <w:r>
        <w:rPr>
          <w:rFonts w:ascii="Times New Roman" w:hAnsi="Times New Roman" w:cs="Times New Roman"/>
          <w:sz w:val="24"/>
          <w:szCs w:val="24"/>
        </w:rPr>
        <w:t>Seçkin Yayıncılık.</w:t>
      </w:r>
    </w:p>
    <w:p w:rsidR="00A63066" w:rsidRPr="00A63066" w:rsidRDefault="00A63066" w:rsidP="00A63066">
      <w:pPr>
        <w:pStyle w:val="ListeParagraf"/>
        <w:rPr>
          <w:rFonts w:ascii="Times New Roman" w:hAnsi="Times New Roman" w:cs="Times New Roman"/>
          <w:sz w:val="24"/>
          <w:szCs w:val="24"/>
        </w:rPr>
      </w:pPr>
    </w:p>
    <w:p w:rsidR="002D0FA0" w:rsidRDefault="002D0FA0" w:rsidP="002D0FA0">
      <w:pPr>
        <w:pStyle w:val="ListeParagraf"/>
        <w:numPr>
          <w:ilvl w:val="0"/>
          <w:numId w:val="6"/>
        </w:numPr>
        <w:autoSpaceDE w:val="0"/>
        <w:autoSpaceDN w:val="0"/>
        <w:adjustRightInd w:val="0"/>
        <w:spacing w:after="0" w:line="240" w:lineRule="auto"/>
        <w:ind w:right="113"/>
        <w:jc w:val="both"/>
        <w:rPr>
          <w:rFonts w:ascii="Times New Roman" w:hAnsi="Times New Roman" w:cs="Times New Roman"/>
          <w:sz w:val="24"/>
          <w:szCs w:val="24"/>
        </w:rPr>
      </w:pPr>
      <w:r>
        <w:rPr>
          <w:rFonts w:ascii="Times New Roman" w:hAnsi="Times New Roman" w:cs="Times New Roman"/>
          <w:sz w:val="24"/>
          <w:szCs w:val="24"/>
        </w:rPr>
        <w:t>HACKMAN, J.</w:t>
      </w:r>
      <w:r w:rsidR="00A63066">
        <w:rPr>
          <w:rFonts w:ascii="Times New Roman" w:hAnsi="Times New Roman" w:cs="Times New Roman"/>
          <w:sz w:val="24"/>
          <w:szCs w:val="24"/>
        </w:rPr>
        <w:t xml:space="preserve"> </w:t>
      </w:r>
      <w:r>
        <w:rPr>
          <w:rFonts w:ascii="Times New Roman" w:hAnsi="Times New Roman" w:cs="Times New Roman"/>
          <w:sz w:val="24"/>
          <w:szCs w:val="24"/>
        </w:rPr>
        <w:t>R.,</w:t>
      </w:r>
      <w:r w:rsidRPr="001C744D">
        <w:rPr>
          <w:rFonts w:ascii="Times New Roman" w:hAnsi="Times New Roman" w:cs="Times New Roman"/>
          <w:sz w:val="24"/>
          <w:szCs w:val="24"/>
        </w:rPr>
        <w:t xml:space="preserve"> OLDHAM, G.</w:t>
      </w:r>
      <w:r w:rsidR="00A63066">
        <w:rPr>
          <w:rFonts w:ascii="Times New Roman" w:hAnsi="Times New Roman" w:cs="Times New Roman"/>
          <w:sz w:val="24"/>
          <w:szCs w:val="24"/>
        </w:rPr>
        <w:t xml:space="preserve"> </w:t>
      </w:r>
      <w:r w:rsidRPr="001C744D">
        <w:rPr>
          <w:rFonts w:ascii="Times New Roman" w:hAnsi="Times New Roman" w:cs="Times New Roman"/>
          <w:sz w:val="24"/>
          <w:szCs w:val="24"/>
        </w:rPr>
        <w:t>R.</w:t>
      </w:r>
      <w:r>
        <w:rPr>
          <w:rFonts w:ascii="Times New Roman" w:hAnsi="Times New Roman" w:cs="Times New Roman"/>
          <w:sz w:val="24"/>
          <w:szCs w:val="24"/>
        </w:rPr>
        <w:t>,</w:t>
      </w:r>
      <w:r w:rsidRPr="001C744D">
        <w:rPr>
          <w:rFonts w:ascii="Times New Roman" w:hAnsi="Times New Roman" w:cs="Times New Roman"/>
          <w:sz w:val="24"/>
          <w:szCs w:val="24"/>
        </w:rPr>
        <w:t xml:space="preserve"> (1975), </w:t>
      </w:r>
      <w:r w:rsidRPr="001C744D">
        <w:rPr>
          <w:rFonts w:ascii="Times New Roman" w:hAnsi="Times New Roman" w:cs="Times New Roman"/>
          <w:b/>
          <w:sz w:val="24"/>
          <w:szCs w:val="24"/>
        </w:rPr>
        <w:t xml:space="preserve">Development </w:t>
      </w:r>
      <w:r w:rsidR="00A63066">
        <w:rPr>
          <w:rFonts w:ascii="Times New Roman" w:hAnsi="Times New Roman" w:cs="Times New Roman"/>
          <w:b/>
          <w:sz w:val="24"/>
          <w:szCs w:val="24"/>
        </w:rPr>
        <w:t>o</w:t>
      </w:r>
      <w:r w:rsidRPr="001C744D">
        <w:rPr>
          <w:rFonts w:ascii="Times New Roman" w:hAnsi="Times New Roman" w:cs="Times New Roman"/>
          <w:b/>
          <w:sz w:val="24"/>
          <w:szCs w:val="24"/>
        </w:rPr>
        <w:t>f The Job Diagnostic Survey</w:t>
      </w:r>
      <w:r w:rsidRPr="001C744D">
        <w:rPr>
          <w:rFonts w:ascii="Times New Roman" w:hAnsi="Times New Roman" w:cs="Times New Roman"/>
          <w:sz w:val="24"/>
          <w:szCs w:val="24"/>
        </w:rPr>
        <w:t xml:space="preserve">, </w:t>
      </w:r>
      <w:r w:rsidRPr="001C744D">
        <w:rPr>
          <w:rFonts w:ascii="Times New Roman" w:hAnsi="Times New Roman" w:cs="Times New Roman"/>
          <w:iCs/>
          <w:sz w:val="24"/>
          <w:szCs w:val="24"/>
        </w:rPr>
        <w:t xml:space="preserve">Journal </w:t>
      </w:r>
      <w:r w:rsidR="00A63066">
        <w:rPr>
          <w:rFonts w:ascii="Times New Roman" w:hAnsi="Times New Roman" w:cs="Times New Roman"/>
          <w:iCs/>
          <w:sz w:val="24"/>
          <w:szCs w:val="24"/>
        </w:rPr>
        <w:t>o</w:t>
      </w:r>
      <w:r w:rsidRPr="001C744D">
        <w:rPr>
          <w:rFonts w:ascii="Times New Roman" w:hAnsi="Times New Roman" w:cs="Times New Roman"/>
          <w:iCs/>
          <w:sz w:val="24"/>
          <w:szCs w:val="24"/>
        </w:rPr>
        <w:t>f Applied Psychology</w:t>
      </w:r>
      <w:r>
        <w:rPr>
          <w:rFonts w:ascii="Times New Roman" w:hAnsi="Times New Roman" w:cs="Times New Roman"/>
          <w:sz w:val="24"/>
          <w:szCs w:val="24"/>
        </w:rPr>
        <w:t>, 60 (2),</w:t>
      </w:r>
      <w:r w:rsidRPr="001C744D">
        <w:rPr>
          <w:rFonts w:ascii="Times New Roman" w:hAnsi="Times New Roman" w:cs="Times New Roman"/>
          <w:sz w:val="24"/>
          <w:szCs w:val="24"/>
        </w:rPr>
        <w:t xml:space="preserve"> 159-170.</w:t>
      </w:r>
    </w:p>
    <w:p w:rsidR="00A63066" w:rsidRPr="00A63066" w:rsidRDefault="00A63066" w:rsidP="00A63066">
      <w:pPr>
        <w:pStyle w:val="ListeParagraf"/>
        <w:rPr>
          <w:rFonts w:ascii="Times New Roman" w:hAnsi="Times New Roman" w:cs="Times New Roman"/>
          <w:sz w:val="24"/>
          <w:szCs w:val="24"/>
        </w:rPr>
      </w:pPr>
    </w:p>
    <w:p w:rsidR="00A63066" w:rsidRDefault="00A63066" w:rsidP="00A63066">
      <w:pPr>
        <w:pStyle w:val="ListeParagraf"/>
        <w:autoSpaceDE w:val="0"/>
        <w:autoSpaceDN w:val="0"/>
        <w:adjustRightInd w:val="0"/>
        <w:spacing w:after="0" w:line="240" w:lineRule="auto"/>
        <w:ind w:left="947" w:right="113"/>
        <w:jc w:val="both"/>
        <w:rPr>
          <w:rFonts w:ascii="Times New Roman" w:hAnsi="Times New Roman" w:cs="Times New Roman"/>
          <w:sz w:val="24"/>
          <w:szCs w:val="24"/>
        </w:rPr>
      </w:pPr>
    </w:p>
    <w:p w:rsidR="002D0FA0" w:rsidRDefault="002D0FA0" w:rsidP="002D0FA0">
      <w:pPr>
        <w:pStyle w:val="ListeParagraf"/>
        <w:numPr>
          <w:ilvl w:val="0"/>
          <w:numId w:val="6"/>
        </w:numPr>
        <w:autoSpaceDE w:val="0"/>
        <w:autoSpaceDN w:val="0"/>
        <w:adjustRightInd w:val="0"/>
        <w:spacing w:after="0" w:line="240" w:lineRule="auto"/>
        <w:ind w:right="113"/>
        <w:jc w:val="both"/>
        <w:rPr>
          <w:rFonts w:ascii="Times New Roman" w:hAnsi="Times New Roman" w:cs="Times New Roman"/>
          <w:sz w:val="24"/>
          <w:szCs w:val="24"/>
        </w:rPr>
      </w:pPr>
      <w:r w:rsidRPr="001C744D">
        <w:rPr>
          <w:rFonts w:ascii="Times New Roman" w:hAnsi="Times New Roman" w:cs="Times New Roman"/>
          <w:sz w:val="24"/>
          <w:szCs w:val="24"/>
        </w:rPr>
        <w:t>H</w:t>
      </w:r>
      <w:r>
        <w:rPr>
          <w:rFonts w:ascii="Times New Roman" w:hAnsi="Times New Roman" w:cs="Times New Roman"/>
          <w:sz w:val="24"/>
          <w:szCs w:val="24"/>
        </w:rPr>
        <w:t xml:space="preserve">OTAMIŞLI, M., </w:t>
      </w:r>
      <w:r w:rsidRPr="001C744D">
        <w:rPr>
          <w:rFonts w:ascii="Times New Roman" w:hAnsi="Times New Roman" w:cs="Times New Roman"/>
          <w:sz w:val="24"/>
          <w:szCs w:val="24"/>
        </w:rPr>
        <w:t>AĞCA, V.</w:t>
      </w:r>
      <w:r>
        <w:rPr>
          <w:rFonts w:ascii="Times New Roman" w:hAnsi="Times New Roman" w:cs="Times New Roman"/>
          <w:sz w:val="24"/>
          <w:szCs w:val="24"/>
        </w:rPr>
        <w:t>,</w:t>
      </w:r>
      <w:r w:rsidRPr="001C744D">
        <w:rPr>
          <w:rFonts w:ascii="Times New Roman" w:hAnsi="Times New Roman" w:cs="Times New Roman"/>
          <w:sz w:val="24"/>
          <w:szCs w:val="24"/>
        </w:rPr>
        <w:t xml:space="preserve"> (2010), </w:t>
      </w:r>
      <w:r w:rsidRPr="001C744D">
        <w:rPr>
          <w:rFonts w:ascii="Times New Roman" w:hAnsi="Times New Roman" w:cs="Times New Roman"/>
          <w:b/>
          <w:sz w:val="24"/>
          <w:szCs w:val="24"/>
        </w:rPr>
        <w:t>Öğretim Elemanları İş Tatmin Düzeylerinin Demografik Özelliklere Göre Değişmesi: Türkiye’de Kamu ve Vakıf Üniversitelerinde Karşılaştırmalı Bir Araştırma</w:t>
      </w:r>
      <w:r w:rsidRPr="001C744D">
        <w:rPr>
          <w:rFonts w:ascii="Times New Roman" w:hAnsi="Times New Roman" w:cs="Times New Roman"/>
          <w:sz w:val="24"/>
          <w:szCs w:val="24"/>
        </w:rPr>
        <w:t>,</w:t>
      </w:r>
      <w:r>
        <w:rPr>
          <w:rFonts w:ascii="Times New Roman" w:hAnsi="Times New Roman" w:cs="Times New Roman"/>
          <w:sz w:val="24"/>
          <w:szCs w:val="24"/>
        </w:rPr>
        <w:t xml:space="preserve"> Sosyal Bilimler Dergisi, 12</w:t>
      </w:r>
      <w:r w:rsidR="00A63066">
        <w:rPr>
          <w:rFonts w:ascii="Times New Roman" w:hAnsi="Times New Roman" w:cs="Times New Roman"/>
          <w:sz w:val="24"/>
          <w:szCs w:val="24"/>
        </w:rPr>
        <w:t xml:space="preserve"> </w:t>
      </w:r>
      <w:r>
        <w:rPr>
          <w:rFonts w:ascii="Times New Roman" w:hAnsi="Times New Roman" w:cs="Times New Roman"/>
          <w:sz w:val="24"/>
          <w:szCs w:val="24"/>
        </w:rPr>
        <w:t>(2),</w:t>
      </w:r>
      <w:r w:rsidRPr="001C744D">
        <w:rPr>
          <w:rFonts w:ascii="Times New Roman" w:hAnsi="Times New Roman" w:cs="Times New Roman"/>
          <w:sz w:val="24"/>
          <w:szCs w:val="24"/>
        </w:rPr>
        <w:t xml:space="preserve"> 95-118.</w:t>
      </w:r>
    </w:p>
    <w:p w:rsidR="00A63066" w:rsidRDefault="00A63066" w:rsidP="00A63066">
      <w:pPr>
        <w:pStyle w:val="ListeParagraf"/>
        <w:autoSpaceDE w:val="0"/>
        <w:autoSpaceDN w:val="0"/>
        <w:adjustRightInd w:val="0"/>
        <w:spacing w:after="0" w:line="240" w:lineRule="auto"/>
        <w:ind w:left="947" w:right="113"/>
        <w:jc w:val="both"/>
        <w:rPr>
          <w:rFonts w:ascii="Times New Roman" w:hAnsi="Times New Roman" w:cs="Times New Roman"/>
          <w:sz w:val="24"/>
          <w:szCs w:val="24"/>
        </w:rPr>
      </w:pPr>
    </w:p>
    <w:p w:rsidR="002D0FA0" w:rsidRDefault="002D0FA0" w:rsidP="002D0FA0">
      <w:pPr>
        <w:pStyle w:val="ListeParagraf"/>
        <w:numPr>
          <w:ilvl w:val="0"/>
          <w:numId w:val="6"/>
        </w:numPr>
        <w:autoSpaceDE w:val="0"/>
        <w:autoSpaceDN w:val="0"/>
        <w:adjustRightInd w:val="0"/>
        <w:spacing w:after="0" w:line="240" w:lineRule="auto"/>
        <w:ind w:right="113"/>
        <w:jc w:val="both"/>
        <w:rPr>
          <w:rFonts w:ascii="Times New Roman" w:hAnsi="Times New Roman" w:cs="Times New Roman"/>
          <w:sz w:val="24"/>
          <w:szCs w:val="24"/>
        </w:rPr>
      </w:pPr>
      <w:r w:rsidRPr="001C744D">
        <w:rPr>
          <w:rFonts w:ascii="Times New Roman" w:hAnsi="Times New Roman" w:cs="Times New Roman"/>
          <w:sz w:val="24"/>
          <w:szCs w:val="24"/>
        </w:rPr>
        <w:t>JUDGE, T.</w:t>
      </w:r>
      <w:r w:rsidR="00A63066">
        <w:rPr>
          <w:rFonts w:ascii="Times New Roman" w:hAnsi="Times New Roman" w:cs="Times New Roman"/>
          <w:sz w:val="24"/>
          <w:szCs w:val="24"/>
        </w:rPr>
        <w:t xml:space="preserve"> </w:t>
      </w:r>
      <w:r w:rsidRPr="001C744D">
        <w:rPr>
          <w:rFonts w:ascii="Times New Roman" w:hAnsi="Times New Roman" w:cs="Times New Roman"/>
          <w:sz w:val="24"/>
          <w:szCs w:val="24"/>
        </w:rPr>
        <w:t>A.</w:t>
      </w:r>
      <w:r>
        <w:rPr>
          <w:rFonts w:ascii="Times New Roman" w:hAnsi="Times New Roman" w:cs="Times New Roman"/>
          <w:sz w:val="24"/>
          <w:szCs w:val="24"/>
        </w:rPr>
        <w:t xml:space="preserve">, </w:t>
      </w:r>
      <w:r w:rsidRPr="001C744D">
        <w:rPr>
          <w:rFonts w:ascii="Times New Roman" w:hAnsi="Times New Roman" w:cs="Times New Roman"/>
          <w:sz w:val="24"/>
          <w:szCs w:val="24"/>
        </w:rPr>
        <w:t>CHURCH, A. H.</w:t>
      </w:r>
      <w:r>
        <w:rPr>
          <w:rFonts w:ascii="Times New Roman" w:hAnsi="Times New Roman" w:cs="Times New Roman"/>
          <w:sz w:val="24"/>
          <w:szCs w:val="24"/>
        </w:rPr>
        <w:t>,</w:t>
      </w:r>
      <w:r w:rsidRPr="001C744D">
        <w:rPr>
          <w:rFonts w:ascii="Times New Roman" w:hAnsi="Times New Roman" w:cs="Times New Roman"/>
          <w:sz w:val="24"/>
          <w:szCs w:val="24"/>
        </w:rPr>
        <w:t xml:space="preserve">  (2000), </w:t>
      </w:r>
      <w:r w:rsidR="00A63066">
        <w:rPr>
          <w:rFonts w:ascii="Times New Roman" w:hAnsi="Times New Roman" w:cs="Times New Roman"/>
          <w:b/>
          <w:sz w:val="24"/>
          <w:szCs w:val="24"/>
        </w:rPr>
        <w:t>Job Satisfaction: Research a</w:t>
      </w:r>
      <w:r w:rsidRPr="001C744D">
        <w:rPr>
          <w:rFonts w:ascii="Times New Roman" w:hAnsi="Times New Roman" w:cs="Times New Roman"/>
          <w:b/>
          <w:sz w:val="24"/>
          <w:szCs w:val="24"/>
        </w:rPr>
        <w:t>nd Practice</w:t>
      </w:r>
      <w:r w:rsidRPr="001C744D">
        <w:rPr>
          <w:rFonts w:ascii="Times New Roman" w:hAnsi="Times New Roman" w:cs="Times New Roman"/>
          <w:sz w:val="24"/>
          <w:szCs w:val="24"/>
        </w:rPr>
        <w:t>, Editör: C. L. Cooper ve E.</w:t>
      </w:r>
      <w:r w:rsidR="00A63066">
        <w:rPr>
          <w:rFonts w:ascii="Times New Roman" w:hAnsi="Times New Roman" w:cs="Times New Roman"/>
          <w:sz w:val="24"/>
          <w:szCs w:val="24"/>
        </w:rPr>
        <w:t xml:space="preserve"> </w:t>
      </w:r>
      <w:r w:rsidRPr="001C744D">
        <w:rPr>
          <w:rFonts w:ascii="Times New Roman" w:hAnsi="Times New Roman" w:cs="Times New Roman"/>
          <w:sz w:val="24"/>
          <w:szCs w:val="24"/>
        </w:rPr>
        <w:t>A.</w:t>
      </w:r>
      <w:r w:rsidR="00A63066">
        <w:rPr>
          <w:rFonts w:ascii="Times New Roman" w:hAnsi="Times New Roman" w:cs="Times New Roman"/>
          <w:sz w:val="24"/>
          <w:szCs w:val="24"/>
        </w:rPr>
        <w:t xml:space="preserve"> </w:t>
      </w:r>
      <w:r w:rsidRPr="001C744D">
        <w:rPr>
          <w:rFonts w:ascii="Times New Roman" w:hAnsi="Times New Roman" w:cs="Times New Roman"/>
          <w:sz w:val="24"/>
          <w:szCs w:val="24"/>
        </w:rPr>
        <w:t xml:space="preserve">Locke, </w:t>
      </w:r>
      <w:r w:rsidR="00A63066">
        <w:rPr>
          <w:rFonts w:ascii="Times New Roman" w:hAnsi="Times New Roman" w:cs="Times New Roman"/>
          <w:bCs/>
          <w:sz w:val="24"/>
          <w:szCs w:val="24"/>
        </w:rPr>
        <w:t>Industrial a</w:t>
      </w:r>
      <w:r w:rsidRPr="001C744D">
        <w:rPr>
          <w:rFonts w:ascii="Times New Roman" w:hAnsi="Times New Roman" w:cs="Times New Roman"/>
          <w:bCs/>
          <w:sz w:val="24"/>
          <w:szCs w:val="24"/>
        </w:rPr>
        <w:t>nd Organizational Psychology:</w:t>
      </w:r>
      <w:r w:rsidRPr="001C744D">
        <w:rPr>
          <w:rFonts w:ascii="Times New Roman" w:hAnsi="Times New Roman" w:cs="Times New Roman"/>
          <w:sz w:val="24"/>
          <w:szCs w:val="24"/>
        </w:rPr>
        <w:t xml:space="preserve"> </w:t>
      </w:r>
      <w:r w:rsidR="00A63066">
        <w:rPr>
          <w:rFonts w:ascii="Times New Roman" w:hAnsi="Times New Roman" w:cs="Times New Roman"/>
          <w:bCs/>
          <w:sz w:val="24"/>
          <w:szCs w:val="24"/>
        </w:rPr>
        <w:t>Linking Theory w</w:t>
      </w:r>
      <w:r w:rsidRPr="001C744D">
        <w:rPr>
          <w:rFonts w:ascii="Times New Roman" w:hAnsi="Times New Roman" w:cs="Times New Roman"/>
          <w:bCs/>
          <w:sz w:val="24"/>
          <w:szCs w:val="24"/>
        </w:rPr>
        <w:t>ith Practice</w:t>
      </w:r>
      <w:r w:rsidRPr="001C744D">
        <w:rPr>
          <w:rFonts w:ascii="Times New Roman" w:hAnsi="Times New Roman" w:cs="Times New Roman"/>
          <w:i/>
          <w:iCs/>
          <w:sz w:val="24"/>
          <w:szCs w:val="24"/>
        </w:rPr>
        <w:t xml:space="preserve">, </w:t>
      </w:r>
      <w:r w:rsidRPr="001C744D">
        <w:rPr>
          <w:rFonts w:ascii="Times New Roman" w:hAnsi="Times New Roman" w:cs="Times New Roman"/>
          <w:sz w:val="24"/>
          <w:szCs w:val="24"/>
        </w:rPr>
        <w:t>166-198</w:t>
      </w:r>
      <w:r>
        <w:rPr>
          <w:rFonts w:ascii="Times New Roman" w:hAnsi="Times New Roman" w:cs="Times New Roman"/>
          <w:sz w:val="24"/>
          <w:szCs w:val="24"/>
        </w:rPr>
        <w:t xml:space="preserve">, </w:t>
      </w:r>
      <w:r w:rsidRPr="001C744D">
        <w:rPr>
          <w:rFonts w:ascii="Times New Roman" w:hAnsi="Times New Roman" w:cs="Times New Roman"/>
          <w:sz w:val="24"/>
          <w:szCs w:val="24"/>
        </w:rPr>
        <w:t>Oxford, UK</w:t>
      </w:r>
      <w:r>
        <w:rPr>
          <w:rFonts w:ascii="Times New Roman" w:hAnsi="Times New Roman" w:cs="Times New Roman"/>
          <w:sz w:val="24"/>
          <w:szCs w:val="24"/>
        </w:rPr>
        <w:t xml:space="preserve">: </w:t>
      </w:r>
      <w:r w:rsidR="00A63066">
        <w:rPr>
          <w:rFonts w:ascii="Times New Roman" w:hAnsi="Times New Roman" w:cs="Times New Roman"/>
          <w:sz w:val="24"/>
          <w:szCs w:val="24"/>
        </w:rPr>
        <w:t>Blackwell.</w:t>
      </w:r>
    </w:p>
    <w:p w:rsidR="00A63066" w:rsidRPr="00A63066" w:rsidRDefault="00A63066" w:rsidP="00A63066">
      <w:pPr>
        <w:pStyle w:val="ListeParagraf"/>
        <w:rPr>
          <w:rFonts w:ascii="Times New Roman" w:hAnsi="Times New Roman" w:cs="Times New Roman"/>
          <w:sz w:val="24"/>
          <w:szCs w:val="24"/>
        </w:rPr>
      </w:pPr>
    </w:p>
    <w:p w:rsidR="002D0FA0" w:rsidRDefault="002D0FA0" w:rsidP="002D0FA0">
      <w:pPr>
        <w:pStyle w:val="ListeParagraf"/>
        <w:numPr>
          <w:ilvl w:val="0"/>
          <w:numId w:val="6"/>
        </w:numPr>
        <w:autoSpaceDE w:val="0"/>
        <w:autoSpaceDN w:val="0"/>
        <w:adjustRightInd w:val="0"/>
        <w:spacing w:after="0" w:line="240" w:lineRule="auto"/>
        <w:ind w:right="113"/>
        <w:jc w:val="both"/>
        <w:rPr>
          <w:rFonts w:ascii="Times New Roman" w:hAnsi="Times New Roman" w:cs="Times New Roman"/>
          <w:sz w:val="24"/>
          <w:szCs w:val="24"/>
        </w:rPr>
      </w:pPr>
      <w:r w:rsidRPr="001C744D">
        <w:rPr>
          <w:rFonts w:ascii="Times New Roman" w:hAnsi="Times New Roman" w:cs="Times New Roman"/>
          <w:sz w:val="24"/>
          <w:szCs w:val="24"/>
        </w:rPr>
        <w:t>KARAPINAR, Bayhan P.</w:t>
      </w:r>
      <w:r>
        <w:rPr>
          <w:rFonts w:ascii="Times New Roman" w:hAnsi="Times New Roman" w:cs="Times New Roman"/>
          <w:sz w:val="24"/>
          <w:szCs w:val="24"/>
        </w:rPr>
        <w:t>,</w:t>
      </w:r>
      <w:r w:rsidRPr="001C744D">
        <w:rPr>
          <w:rFonts w:ascii="Times New Roman" w:hAnsi="Times New Roman" w:cs="Times New Roman"/>
          <w:sz w:val="24"/>
          <w:szCs w:val="24"/>
        </w:rPr>
        <w:t xml:space="preserve"> (2011), </w:t>
      </w:r>
      <w:r w:rsidRPr="001C744D">
        <w:rPr>
          <w:rFonts w:ascii="Times New Roman" w:hAnsi="Times New Roman" w:cs="Times New Roman"/>
          <w:b/>
          <w:bCs/>
          <w:sz w:val="24"/>
          <w:szCs w:val="24"/>
        </w:rPr>
        <w:t>Performans De</w:t>
      </w:r>
      <w:r w:rsidRPr="001C744D">
        <w:rPr>
          <w:rFonts w:ascii="Times New Roman" w:hAnsi="Times New Roman" w:cs="Times New Roman"/>
          <w:b/>
          <w:sz w:val="24"/>
          <w:szCs w:val="24"/>
        </w:rPr>
        <w:t>ğ</w:t>
      </w:r>
      <w:r w:rsidRPr="001C744D">
        <w:rPr>
          <w:rFonts w:ascii="Times New Roman" w:hAnsi="Times New Roman" w:cs="Times New Roman"/>
          <w:b/>
          <w:bCs/>
          <w:sz w:val="24"/>
          <w:szCs w:val="24"/>
        </w:rPr>
        <w:t>erlend</w:t>
      </w:r>
      <w:r w:rsidRPr="001C744D">
        <w:rPr>
          <w:rFonts w:ascii="Times New Roman" w:hAnsi="Times New Roman" w:cs="Times New Roman"/>
          <w:b/>
          <w:sz w:val="24"/>
          <w:szCs w:val="24"/>
        </w:rPr>
        <w:t>ir</w:t>
      </w:r>
      <w:r w:rsidRPr="001C744D">
        <w:rPr>
          <w:rFonts w:ascii="Times New Roman" w:hAnsi="Times New Roman" w:cs="Times New Roman"/>
          <w:b/>
          <w:bCs/>
          <w:sz w:val="24"/>
          <w:szCs w:val="24"/>
        </w:rPr>
        <w:t>me Kr</w:t>
      </w:r>
      <w:r w:rsidRPr="001C744D">
        <w:rPr>
          <w:rFonts w:ascii="Times New Roman" w:hAnsi="Times New Roman" w:cs="Times New Roman"/>
          <w:b/>
          <w:sz w:val="24"/>
          <w:szCs w:val="24"/>
        </w:rPr>
        <w:t>it</w:t>
      </w:r>
      <w:r w:rsidRPr="001C744D">
        <w:rPr>
          <w:rFonts w:ascii="Times New Roman" w:hAnsi="Times New Roman" w:cs="Times New Roman"/>
          <w:b/>
          <w:bCs/>
          <w:sz w:val="24"/>
          <w:szCs w:val="24"/>
        </w:rPr>
        <w:t>erler</w:t>
      </w:r>
      <w:r w:rsidRPr="001C744D">
        <w:rPr>
          <w:rFonts w:ascii="Times New Roman" w:hAnsi="Times New Roman" w:cs="Times New Roman"/>
          <w:b/>
          <w:sz w:val="24"/>
          <w:szCs w:val="24"/>
        </w:rPr>
        <w:t xml:space="preserve">inin </w:t>
      </w:r>
      <w:r w:rsidRPr="001C744D">
        <w:rPr>
          <w:rFonts w:ascii="Times New Roman" w:hAnsi="Times New Roman" w:cs="Times New Roman"/>
          <w:b/>
          <w:bCs/>
          <w:sz w:val="24"/>
          <w:szCs w:val="24"/>
        </w:rPr>
        <w:t xml:space="preserve">Örgütsel Adalet ve </w:t>
      </w:r>
      <w:r w:rsidRPr="001C744D">
        <w:rPr>
          <w:rFonts w:ascii="Times New Roman" w:hAnsi="Times New Roman" w:cs="Times New Roman"/>
          <w:b/>
          <w:sz w:val="24"/>
          <w:szCs w:val="24"/>
        </w:rPr>
        <w:t xml:space="preserve">İş </w:t>
      </w:r>
      <w:r w:rsidRPr="001C744D">
        <w:rPr>
          <w:rFonts w:ascii="Times New Roman" w:hAnsi="Times New Roman" w:cs="Times New Roman"/>
          <w:b/>
          <w:bCs/>
          <w:sz w:val="24"/>
          <w:szCs w:val="24"/>
        </w:rPr>
        <w:t>Tatm</w:t>
      </w:r>
      <w:r w:rsidRPr="001C744D">
        <w:rPr>
          <w:rFonts w:ascii="Times New Roman" w:hAnsi="Times New Roman" w:cs="Times New Roman"/>
          <w:b/>
          <w:sz w:val="24"/>
          <w:szCs w:val="24"/>
        </w:rPr>
        <w:t xml:space="preserve">ini İlişkisindeki </w:t>
      </w:r>
      <w:r w:rsidRPr="001C744D">
        <w:rPr>
          <w:rFonts w:ascii="Times New Roman" w:hAnsi="Times New Roman" w:cs="Times New Roman"/>
          <w:b/>
          <w:bCs/>
          <w:sz w:val="24"/>
          <w:szCs w:val="24"/>
        </w:rPr>
        <w:t>Düzenley</w:t>
      </w:r>
      <w:r w:rsidRPr="001C744D">
        <w:rPr>
          <w:rFonts w:ascii="Times New Roman" w:hAnsi="Times New Roman" w:cs="Times New Roman"/>
          <w:b/>
          <w:sz w:val="24"/>
          <w:szCs w:val="24"/>
        </w:rPr>
        <w:t xml:space="preserve">ici </w:t>
      </w:r>
      <w:r w:rsidRPr="001C744D">
        <w:rPr>
          <w:rFonts w:ascii="Times New Roman" w:hAnsi="Times New Roman" w:cs="Times New Roman"/>
          <w:b/>
          <w:bCs/>
          <w:sz w:val="24"/>
          <w:szCs w:val="24"/>
        </w:rPr>
        <w:t>Etk</w:t>
      </w:r>
      <w:r w:rsidRPr="001C744D">
        <w:rPr>
          <w:rFonts w:ascii="Times New Roman" w:hAnsi="Times New Roman" w:cs="Times New Roman"/>
          <w:b/>
          <w:sz w:val="24"/>
          <w:szCs w:val="24"/>
        </w:rPr>
        <w:t>isi</w:t>
      </w:r>
      <w:r w:rsidRPr="001C744D">
        <w:rPr>
          <w:rFonts w:ascii="Times New Roman" w:hAnsi="Times New Roman" w:cs="Times New Roman"/>
          <w:sz w:val="24"/>
          <w:szCs w:val="24"/>
        </w:rPr>
        <w:t>, Hacettepe Üniversitesi İktisadi ve İdari Bi</w:t>
      </w:r>
      <w:r>
        <w:rPr>
          <w:rFonts w:ascii="Times New Roman" w:hAnsi="Times New Roman" w:cs="Times New Roman"/>
          <w:sz w:val="24"/>
          <w:szCs w:val="24"/>
        </w:rPr>
        <w:t>limler Fakültesi Dergisi, 29</w:t>
      </w:r>
      <w:r w:rsidR="00A63066">
        <w:rPr>
          <w:rFonts w:ascii="Times New Roman" w:hAnsi="Times New Roman" w:cs="Times New Roman"/>
          <w:sz w:val="24"/>
          <w:szCs w:val="24"/>
        </w:rPr>
        <w:t xml:space="preserve"> </w:t>
      </w:r>
      <w:r>
        <w:rPr>
          <w:rFonts w:ascii="Times New Roman" w:hAnsi="Times New Roman" w:cs="Times New Roman"/>
          <w:sz w:val="24"/>
          <w:szCs w:val="24"/>
        </w:rPr>
        <w:t>(2),</w:t>
      </w:r>
      <w:r w:rsidRPr="001C744D">
        <w:rPr>
          <w:rFonts w:ascii="Times New Roman" w:hAnsi="Times New Roman" w:cs="Times New Roman"/>
          <w:sz w:val="24"/>
          <w:szCs w:val="24"/>
        </w:rPr>
        <w:t xml:space="preserve"> 115-144.</w:t>
      </w:r>
    </w:p>
    <w:p w:rsidR="00A63066" w:rsidRPr="00A63066" w:rsidRDefault="00A63066" w:rsidP="00A63066">
      <w:pPr>
        <w:pStyle w:val="ListeParagraf"/>
        <w:rPr>
          <w:rFonts w:ascii="Times New Roman" w:hAnsi="Times New Roman" w:cs="Times New Roman"/>
          <w:sz w:val="24"/>
          <w:szCs w:val="24"/>
        </w:rPr>
      </w:pPr>
    </w:p>
    <w:p w:rsidR="002D0FA0" w:rsidRDefault="002D0FA0" w:rsidP="002D0FA0">
      <w:pPr>
        <w:pStyle w:val="ListeParagraf"/>
        <w:numPr>
          <w:ilvl w:val="0"/>
          <w:numId w:val="6"/>
        </w:numPr>
        <w:autoSpaceDE w:val="0"/>
        <w:autoSpaceDN w:val="0"/>
        <w:adjustRightInd w:val="0"/>
        <w:spacing w:after="0" w:line="240" w:lineRule="auto"/>
        <w:ind w:right="113"/>
        <w:jc w:val="both"/>
        <w:rPr>
          <w:rFonts w:ascii="Times New Roman" w:hAnsi="Times New Roman" w:cs="Times New Roman"/>
          <w:sz w:val="24"/>
          <w:szCs w:val="24"/>
        </w:rPr>
      </w:pPr>
      <w:r w:rsidRPr="001C744D">
        <w:rPr>
          <w:rFonts w:ascii="Times New Roman" w:hAnsi="Times New Roman" w:cs="Times New Roman"/>
          <w:sz w:val="24"/>
          <w:szCs w:val="24"/>
        </w:rPr>
        <w:t>KELECİOĞLU, H., BİLGE, F.</w:t>
      </w:r>
      <w:r>
        <w:rPr>
          <w:rFonts w:ascii="Times New Roman" w:hAnsi="Times New Roman" w:cs="Times New Roman"/>
          <w:sz w:val="24"/>
          <w:szCs w:val="24"/>
        </w:rPr>
        <w:t xml:space="preserve">, </w:t>
      </w:r>
      <w:r w:rsidRPr="001C744D">
        <w:rPr>
          <w:rFonts w:ascii="Times New Roman" w:hAnsi="Times New Roman" w:cs="Times New Roman"/>
          <w:sz w:val="24"/>
          <w:szCs w:val="24"/>
        </w:rPr>
        <w:t>AKMAN, Y.</w:t>
      </w:r>
      <w:r>
        <w:rPr>
          <w:rFonts w:ascii="Times New Roman" w:hAnsi="Times New Roman" w:cs="Times New Roman"/>
          <w:sz w:val="24"/>
          <w:szCs w:val="24"/>
        </w:rPr>
        <w:t>,</w:t>
      </w:r>
      <w:r w:rsidRPr="001C744D">
        <w:rPr>
          <w:rFonts w:ascii="Times New Roman" w:hAnsi="Times New Roman" w:cs="Times New Roman"/>
          <w:sz w:val="24"/>
          <w:szCs w:val="24"/>
        </w:rPr>
        <w:t xml:space="preserve"> (2006), </w:t>
      </w:r>
      <w:r w:rsidRPr="001C744D">
        <w:rPr>
          <w:rFonts w:ascii="Times New Roman" w:hAnsi="Times New Roman" w:cs="Times New Roman"/>
          <w:b/>
          <w:sz w:val="24"/>
          <w:szCs w:val="24"/>
        </w:rPr>
        <w:t>Öğretim elemanları İş Doyumu Ölçeğinin Geliştirilmesi</w:t>
      </w:r>
      <w:r w:rsidRPr="001C744D">
        <w:rPr>
          <w:rFonts w:ascii="Times New Roman" w:hAnsi="Times New Roman" w:cs="Times New Roman"/>
          <w:sz w:val="24"/>
          <w:szCs w:val="24"/>
        </w:rPr>
        <w:t>, Türk Psikolojik Danı</w:t>
      </w:r>
      <w:r>
        <w:rPr>
          <w:rFonts w:ascii="Times New Roman" w:hAnsi="Times New Roman" w:cs="Times New Roman"/>
          <w:sz w:val="24"/>
          <w:szCs w:val="24"/>
        </w:rPr>
        <w:t>şma ve Rehberlik Dergisi, 3</w:t>
      </w:r>
      <w:r w:rsidR="00A63066">
        <w:rPr>
          <w:rFonts w:ascii="Times New Roman" w:hAnsi="Times New Roman" w:cs="Times New Roman"/>
          <w:sz w:val="24"/>
          <w:szCs w:val="24"/>
        </w:rPr>
        <w:t xml:space="preserve"> </w:t>
      </w:r>
      <w:r>
        <w:rPr>
          <w:rFonts w:ascii="Times New Roman" w:hAnsi="Times New Roman" w:cs="Times New Roman"/>
          <w:sz w:val="24"/>
          <w:szCs w:val="24"/>
        </w:rPr>
        <w:t>(26),</w:t>
      </w:r>
      <w:r w:rsidRPr="001C744D">
        <w:rPr>
          <w:rFonts w:ascii="Times New Roman" w:hAnsi="Times New Roman" w:cs="Times New Roman"/>
          <w:sz w:val="24"/>
          <w:szCs w:val="24"/>
        </w:rPr>
        <w:t xml:space="preserve"> 115-128.</w:t>
      </w:r>
    </w:p>
    <w:p w:rsidR="00A63066" w:rsidRPr="00A63066" w:rsidRDefault="00A63066" w:rsidP="00A63066">
      <w:pPr>
        <w:pStyle w:val="ListeParagraf"/>
        <w:rPr>
          <w:rFonts w:ascii="Times New Roman" w:hAnsi="Times New Roman" w:cs="Times New Roman"/>
          <w:sz w:val="24"/>
          <w:szCs w:val="24"/>
        </w:rPr>
      </w:pPr>
    </w:p>
    <w:p w:rsidR="002D0FA0" w:rsidRDefault="002D0FA0" w:rsidP="002D0FA0">
      <w:pPr>
        <w:pStyle w:val="ListeParagraf"/>
        <w:numPr>
          <w:ilvl w:val="0"/>
          <w:numId w:val="6"/>
        </w:numPr>
        <w:autoSpaceDE w:val="0"/>
        <w:autoSpaceDN w:val="0"/>
        <w:adjustRightInd w:val="0"/>
        <w:spacing w:after="0" w:line="240" w:lineRule="auto"/>
        <w:ind w:right="113"/>
        <w:jc w:val="both"/>
        <w:rPr>
          <w:rFonts w:ascii="Times New Roman" w:hAnsi="Times New Roman" w:cs="Times New Roman"/>
          <w:sz w:val="24"/>
          <w:szCs w:val="24"/>
        </w:rPr>
      </w:pPr>
      <w:r>
        <w:rPr>
          <w:rFonts w:ascii="Times New Roman" w:hAnsi="Times New Roman" w:cs="Times New Roman"/>
          <w:sz w:val="24"/>
          <w:szCs w:val="24"/>
        </w:rPr>
        <w:t xml:space="preserve">KILIÇ, S. Z., </w:t>
      </w:r>
      <w:r w:rsidRPr="001C744D">
        <w:rPr>
          <w:rFonts w:ascii="Times New Roman" w:hAnsi="Times New Roman" w:cs="Times New Roman"/>
          <w:sz w:val="24"/>
          <w:szCs w:val="24"/>
        </w:rPr>
        <w:t>GÜMÜŞELİ, A. İ.</w:t>
      </w:r>
      <w:r>
        <w:rPr>
          <w:rFonts w:ascii="Times New Roman" w:hAnsi="Times New Roman" w:cs="Times New Roman"/>
          <w:sz w:val="24"/>
          <w:szCs w:val="24"/>
        </w:rPr>
        <w:t>,</w:t>
      </w:r>
      <w:r w:rsidRPr="001C744D">
        <w:rPr>
          <w:rFonts w:ascii="Times New Roman" w:hAnsi="Times New Roman" w:cs="Times New Roman"/>
          <w:sz w:val="24"/>
          <w:szCs w:val="24"/>
        </w:rPr>
        <w:t xml:space="preserve"> (2010), </w:t>
      </w:r>
      <w:r w:rsidRPr="001C744D">
        <w:rPr>
          <w:rFonts w:ascii="Times New Roman" w:hAnsi="Times New Roman" w:cs="Times New Roman"/>
          <w:b/>
          <w:sz w:val="24"/>
          <w:szCs w:val="24"/>
        </w:rPr>
        <w:t>İstanbul İli Vakıf Üniversitelerine Bağlı Meslek Yüksekokullarında Görevli Öğretim Elemanlarının İş Doyum Düzeyleri</w:t>
      </w:r>
      <w:r w:rsidRPr="001C744D">
        <w:rPr>
          <w:rFonts w:ascii="Times New Roman" w:hAnsi="Times New Roman" w:cs="Times New Roman"/>
          <w:sz w:val="24"/>
          <w:szCs w:val="24"/>
        </w:rPr>
        <w:t>, İstanbul Üniversitesi İş</w:t>
      </w:r>
      <w:r>
        <w:rPr>
          <w:rFonts w:ascii="Times New Roman" w:hAnsi="Times New Roman" w:cs="Times New Roman"/>
          <w:sz w:val="24"/>
          <w:szCs w:val="24"/>
        </w:rPr>
        <w:t>letme Fakültesi Dergisi, 39</w:t>
      </w:r>
      <w:r w:rsidR="00A63066">
        <w:rPr>
          <w:rFonts w:ascii="Times New Roman" w:hAnsi="Times New Roman" w:cs="Times New Roman"/>
          <w:sz w:val="24"/>
          <w:szCs w:val="24"/>
        </w:rPr>
        <w:t xml:space="preserve"> </w:t>
      </w:r>
      <w:r>
        <w:rPr>
          <w:rFonts w:ascii="Times New Roman" w:hAnsi="Times New Roman" w:cs="Times New Roman"/>
          <w:sz w:val="24"/>
          <w:szCs w:val="24"/>
        </w:rPr>
        <w:t xml:space="preserve">(2), </w:t>
      </w:r>
      <w:r w:rsidRPr="001C744D">
        <w:rPr>
          <w:rFonts w:ascii="Times New Roman" w:hAnsi="Times New Roman" w:cs="Times New Roman"/>
          <w:sz w:val="24"/>
          <w:szCs w:val="24"/>
        </w:rPr>
        <w:t xml:space="preserve">290-309. </w:t>
      </w:r>
    </w:p>
    <w:p w:rsidR="00A63066" w:rsidRPr="00A63066" w:rsidRDefault="00A63066" w:rsidP="00A63066">
      <w:pPr>
        <w:pStyle w:val="ListeParagraf"/>
        <w:rPr>
          <w:rFonts w:ascii="Times New Roman" w:hAnsi="Times New Roman" w:cs="Times New Roman"/>
          <w:sz w:val="24"/>
          <w:szCs w:val="24"/>
        </w:rPr>
      </w:pPr>
    </w:p>
    <w:p w:rsidR="002D0FA0" w:rsidRDefault="002D0FA0" w:rsidP="002D0FA0">
      <w:pPr>
        <w:pStyle w:val="ListeParagraf"/>
        <w:numPr>
          <w:ilvl w:val="0"/>
          <w:numId w:val="6"/>
        </w:numPr>
        <w:autoSpaceDE w:val="0"/>
        <w:autoSpaceDN w:val="0"/>
        <w:adjustRightInd w:val="0"/>
        <w:spacing w:after="0" w:line="240" w:lineRule="auto"/>
        <w:ind w:right="113"/>
        <w:jc w:val="both"/>
        <w:rPr>
          <w:rFonts w:ascii="Times New Roman" w:hAnsi="Times New Roman" w:cs="Times New Roman"/>
          <w:sz w:val="24"/>
          <w:szCs w:val="24"/>
        </w:rPr>
      </w:pPr>
      <w:r>
        <w:rPr>
          <w:rFonts w:ascii="Times New Roman" w:hAnsi="Times New Roman" w:cs="Times New Roman"/>
          <w:sz w:val="24"/>
          <w:szCs w:val="24"/>
          <w:lang w:eastAsia="tr-TR"/>
        </w:rPr>
        <w:t>KURTULUŞ, K., 2010</w:t>
      </w:r>
      <w:r w:rsidRPr="00613C2E">
        <w:rPr>
          <w:rFonts w:ascii="Times New Roman" w:hAnsi="Times New Roman" w:cs="Times New Roman"/>
          <w:sz w:val="24"/>
          <w:szCs w:val="24"/>
          <w:lang w:eastAsia="tr-TR"/>
        </w:rPr>
        <w:t>,</w:t>
      </w:r>
      <w:r w:rsidRPr="001C744D">
        <w:rPr>
          <w:rFonts w:ascii="Times New Roman" w:hAnsi="Times New Roman" w:cs="Times New Roman"/>
          <w:color w:val="FF0000"/>
          <w:sz w:val="24"/>
          <w:szCs w:val="24"/>
          <w:lang w:eastAsia="tr-TR"/>
        </w:rPr>
        <w:t xml:space="preserve"> </w:t>
      </w:r>
      <w:r w:rsidRPr="001C744D">
        <w:rPr>
          <w:rFonts w:ascii="Times New Roman" w:hAnsi="Times New Roman" w:cs="Times New Roman"/>
          <w:b/>
          <w:sz w:val="24"/>
          <w:szCs w:val="24"/>
          <w:lang w:eastAsia="tr-TR"/>
        </w:rPr>
        <w:t>Araştırma Yöntemleri</w:t>
      </w:r>
      <w:r>
        <w:rPr>
          <w:rFonts w:ascii="Times New Roman" w:hAnsi="Times New Roman" w:cs="Times New Roman"/>
          <w:sz w:val="24"/>
          <w:szCs w:val="24"/>
          <w:lang w:eastAsia="tr-TR"/>
        </w:rPr>
        <w:t>,</w:t>
      </w:r>
      <w:r w:rsidRPr="001C744D">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8. Baskı, İstanbul: Türkmen Kitabevi.</w:t>
      </w:r>
    </w:p>
    <w:p w:rsidR="00230A62" w:rsidRPr="00230A62" w:rsidRDefault="00230A62" w:rsidP="00230A62">
      <w:pPr>
        <w:pStyle w:val="ListeParagraf"/>
        <w:rPr>
          <w:rFonts w:ascii="Times New Roman" w:hAnsi="Times New Roman" w:cs="Times New Roman"/>
          <w:sz w:val="24"/>
          <w:szCs w:val="24"/>
        </w:rPr>
      </w:pPr>
    </w:p>
    <w:p w:rsidR="002D0FA0" w:rsidRDefault="002D0FA0" w:rsidP="002D0FA0">
      <w:pPr>
        <w:pStyle w:val="ListeParagraf"/>
        <w:numPr>
          <w:ilvl w:val="0"/>
          <w:numId w:val="6"/>
        </w:numPr>
        <w:autoSpaceDE w:val="0"/>
        <w:autoSpaceDN w:val="0"/>
        <w:adjustRightInd w:val="0"/>
        <w:spacing w:after="0" w:line="240" w:lineRule="auto"/>
        <w:ind w:right="113"/>
        <w:jc w:val="both"/>
        <w:rPr>
          <w:rFonts w:ascii="Times New Roman" w:hAnsi="Times New Roman" w:cs="Times New Roman"/>
          <w:sz w:val="24"/>
          <w:szCs w:val="24"/>
        </w:rPr>
      </w:pPr>
      <w:r>
        <w:rPr>
          <w:rFonts w:ascii="Times New Roman" w:hAnsi="Times New Roman" w:cs="Times New Roman"/>
          <w:sz w:val="24"/>
          <w:szCs w:val="24"/>
        </w:rPr>
        <w:t xml:space="preserve">KUŞLUVAN, Z., </w:t>
      </w:r>
      <w:r w:rsidRPr="001C744D">
        <w:rPr>
          <w:rFonts w:ascii="Times New Roman" w:hAnsi="Times New Roman" w:cs="Times New Roman"/>
          <w:sz w:val="24"/>
          <w:szCs w:val="24"/>
        </w:rPr>
        <w:t>KUŞLUVAN, S.</w:t>
      </w:r>
      <w:r>
        <w:rPr>
          <w:rFonts w:ascii="Times New Roman" w:hAnsi="Times New Roman" w:cs="Times New Roman"/>
          <w:sz w:val="24"/>
          <w:szCs w:val="24"/>
        </w:rPr>
        <w:t>,</w:t>
      </w:r>
      <w:r w:rsidRPr="001C744D">
        <w:rPr>
          <w:rFonts w:ascii="Times New Roman" w:hAnsi="Times New Roman" w:cs="Times New Roman"/>
          <w:sz w:val="24"/>
          <w:szCs w:val="24"/>
        </w:rPr>
        <w:t xml:space="preserve"> (200</w:t>
      </w:r>
      <w:r w:rsidRPr="008F1BDE">
        <w:rPr>
          <w:rFonts w:ascii="Times New Roman" w:hAnsi="Times New Roman" w:cs="Times New Roman"/>
          <w:sz w:val="24"/>
          <w:szCs w:val="24"/>
        </w:rPr>
        <w:t>5),</w:t>
      </w:r>
      <w:r w:rsidRPr="001C744D">
        <w:rPr>
          <w:rFonts w:ascii="Times New Roman" w:hAnsi="Times New Roman" w:cs="Times New Roman"/>
          <w:b/>
          <w:sz w:val="24"/>
          <w:szCs w:val="24"/>
        </w:rPr>
        <w:t xml:space="preserve"> Ote</w:t>
      </w:r>
      <w:r w:rsidR="00230A62">
        <w:rPr>
          <w:rFonts w:ascii="Times New Roman" w:hAnsi="Times New Roman" w:cs="Times New Roman"/>
          <w:b/>
          <w:sz w:val="24"/>
          <w:szCs w:val="24"/>
        </w:rPr>
        <w:t>l İşletmelerinde İş ve İşletme İ</w:t>
      </w:r>
      <w:r w:rsidRPr="001C744D">
        <w:rPr>
          <w:rFonts w:ascii="Times New Roman" w:hAnsi="Times New Roman" w:cs="Times New Roman"/>
          <w:b/>
          <w:sz w:val="24"/>
          <w:szCs w:val="24"/>
        </w:rPr>
        <w:t>le İlgili İşgören Tatmini Üzerindeki Görece Etkisi: Nevşehir Örneği</w:t>
      </w:r>
      <w:r w:rsidRPr="001C744D">
        <w:rPr>
          <w:rFonts w:ascii="Times New Roman" w:hAnsi="Times New Roman" w:cs="Times New Roman"/>
          <w:sz w:val="24"/>
          <w:szCs w:val="24"/>
        </w:rPr>
        <w:t>, Anatolia Turiz</w:t>
      </w:r>
      <w:r>
        <w:rPr>
          <w:rFonts w:ascii="Times New Roman" w:hAnsi="Times New Roman" w:cs="Times New Roman"/>
          <w:sz w:val="24"/>
          <w:szCs w:val="24"/>
        </w:rPr>
        <w:t>m Araştırmaları Dergisi, 16</w:t>
      </w:r>
      <w:r w:rsidR="00230A62">
        <w:rPr>
          <w:rFonts w:ascii="Times New Roman" w:hAnsi="Times New Roman" w:cs="Times New Roman"/>
          <w:sz w:val="24"/>
          <w:szCs w:val="24"/>
        </w:rPr>
        <w:t xml:space="preserve"> </w:t>
      </w:r>
      <w:r>
        <w:rPr>
          <w:rFonts w:ascii="Times New Roman" w:hAnsi="Times New Roman" w:cs="Times New Roman"/>
          <w:sz w:val="24"/>
          <w:szCs w:val="24"/>
        </w:rPr>
        <w:t xml:space="preserve">(2), </w:t>
      </w:r>
      <w:r w:rsidRPr="001C744D">
        <w:rPr>
          <w:rFonts w:ascii="Times New Roman" w:hAnsi="Times New Roman" w:cs="Times New Roman"/>
          <w:sz w:val="24"/>
          <w:szCs w:val="24"/>
        </w:rPr>
        <w:t>183-203.</w:t>
      </w:r>
    </w:p>
    <w:p w:rsidR="00230A62" w:rsidRPr="00230A62" w:rsidRDefault="00230A62" w:rsidP="00230A62">
      <w:pPr>
        <w:pStyle w:val="ListeParagraf"/>
        <w:rPr>
          <w:rFonts w:ascii="Times New Roman" w:hAnsi="Times New Roman" w:cs="Times New Roman"/>
          <w:sz w:val="24"/>
          <w:szCs w:val="24"/>
        </w:rPr>
      </w:pPr>
    </w:p>
    <w:p w:rsidR="002D0FA0" w:rsidRDefault="002D0FA0" w:rsidP="002D0FA0">
      <w:pPr>
        <w:pStyle w:val="ListeParagraf"/>
        <w:numPr>
          <w:ilvl w:val="0"/>
          <w:numId w:val="6"/>
        </w:numPr>
        <w:autoSpaceDE w:val="0"/>
        <w:autoSpaceDN w:val="0"/>
        <w:adjustRightInd w:val="0"/>
        <w:spacing w:after="0" w:line="240" w:lineRule="auto"/>
        <w:ind w:right="113"/>
        <w:jc w:val="both"/>
        <w:rPr>
          <w:rFonts w:ascii="Times New Roman" w:hAnsi="Times New Roman" w:cs="Times New Roman"/>
          <w:sz w:val="24"/>
          <w:szCs w:val="24"/>
        </w:rPr>
      </w:pPr>
      <w:r w:rsidRPr="001C744D">
        <w:rPr>
          <w:rFonts w:ascii="Times New Roman" w:hAnsi="Times New Roman" w:cs="Times New Roman"/>
          <w:sz w:val="24"/>
          <w:szCs w:val="24"/>
        </w:rPr>
        <w:t>KUŞLUVAN, Z.</w:t>
      </w:r>
      <w:r>
        <w:rPr>
          <w:rFonts w:ascii="Times New Roman" w:hAnsi="Times New Roman" w:cs="Times New Roman"/>
          <w:sz w:val="24"/>
          <w:szCs w:val="24"/>
        </w:rPr>
        <w:t>,</w:t>
      </w:r>
      <w:r w:rsidRPr="001C744D">
        <w:rPr>
          <w:rFonts w:ascii="Times New Roman" w:hAnsi="Times New Roman" w:cs="Times New Roman"/>
          <w:sz w:val="24"/>
          <w:szCs w:val="24"/>
        </w:rPr>
        <w:t xml:space="preserve"> (2009), </w:t>
      </w:r>
      <w:r w:rsidRPr="001C744D">
        <w:rPr>
          <w:rFonts w:ascii="Times New Roman" w:hAnsi="Times New Roman" w:cs="Times New Roman"/>
          <w:b/>
          <w:sz w:val="24"/>
          <w:szCs w:val="24"/>
        </w:rPr>
        <w:t>Turizm İşletmelerinde İş Tatmini, Turizm İşletmelerinde Örgütsel Davranış</w:t>
      </w:r>
      <w:r w:rsidRPr="001C744D">
        <w:rPr>
          <w:rFonts w:ascii="Times New Roman" w:hAnsi="Times New Roman" w:cs="Times New Roman"/>
          <w:sz w:val="24"/>
          <w:szCs w:val="24"/>
        </w:rPr>
        <w:t xml:space="preserve">, </w:t>
      </w:r>
      <w:r>
        <w:rPr>
          <w:rFonts w:ascii="Times New Roman" w:hAnsi="Times New Roman" w:cs="Times New Roman"/>
          <w:sz w:val="24"/>
          <w:szCs w:val="24"/>
        </w:rPr>
        <w:t xml:space="preserve">1. Baskı, Bursa: </w:t>
      </w:r>
      <w:r w:rsidRPr="001C744D">
        <w:rPr>
          <w:rFonts w:ascii="Times New Roman" w:hAnsi="Times New Roman" w:cs="Times New Roman"/>
          <w:sz w:val="24"/>
          <w:szCs w:val="24"/>
        </w:rPr>
        <w:t>MKM Yayınları</w:t>
      </w:r>
      <w:r>
        <w:rPr>
          <w:rFonts w:ascii="Times New Roman" w:hAnsi="Times New Roman" w:cs="Times New Roman"/>
          <w:sz w:val="24"/>
          <w:szCs w:val="24"/>
        </w:rPr>
        <w:t>.</w:t>
      </w:r>
      <w:r w:rsidRPr="001C744D">
        <w:rPr>
          <w:rFonts w:ascii="Times New Roman" w:hAnsi="Times New Roman" w:cs="Times New Roman"/>
          <w:sz w:val="24"/>
          <w:szCs w:val="24"/>
        </w:rPr>
        <w:t xml:space="preserve"> </w:t>
      </w:r>
    </w:p>
    <w:p w:rsidR="00230A62" w:rsidRDefault="00230A62" w:rsidP="00230A62">
      <w:pPr>
        <w:pStyle w:val="ListeParagraf"/>
        <w:autoSpaceDE w:val="0"/>
        <w:autoSpaceDN w:val="0"/>
        <w:adjustRightInd w:val="0"/>
        <w:spacing w:after="0" w:line="240" w:lineRule="auto"/>
        <w:ind w:left="947" w:right="113"/>
        <w:jc w:val="both"/>
        <w:rPr>
          <w:rFonts w:ascii="Times New Roman" w:hAnsi="Times New Roman" w:cs="Times New Roman"/>
          <w:sz w:val="24"/>
          <w:szCs w:val="24"/>
        </w:rPr>
      </w:pPr>
    </w:p>
    <w:p w:rsidR="002D0FA0" w:rsidRDefault="002D0FA0" w:rsidP="002D0FA0">
      <w:pPr>
        <w:pStyle w:val="ListeParagraf"/>
        <w:numPr>
          <w:ilvl w:val="0"/>
          <w:numId w:val="6"/>
        </w:numPr>
        <w:autoSpaceDE w:val="0"/>
        <w:autoSpaceDN w:val="0"/>
        <w:adjustRightInd w:val="0"/>
        <w:spacing w:after="0" w:line="240" w:lineRule="auto"/>
        <w:ind w:right="113"/>
        <w:jc w:val="both"/>
        <w:rPr>
          <w:rFonts w:ascii="Times New Roman" w:hAnsi="Times New Roman" w:cs="Times New Roman"/>
          <w:sz w:val="24"/>
          <w:szCs w:val="24"/>
        </w:rPr>
      </w:pPr>
      <w:r w:rsidRPr="00DD44A3">
        <w:rPr>
          <w:rFonts w:ascii="Times New Roman" w:hAnsi="Times New Roman" w:cs="Times New Roman"/>
          <w:sz w:val="24"/>
          <w:szCs w:val="24"/>
        </w:rPr>
        <w:t>LOCKE</w:t>
      </w:r>
      <w:r>
        <w:rPr>
          <w:rFonts w:ascii="Times New Roman" w:hAnsi="Times New Roman" w:cs="Times New Roman"/>
          <w:sz w:val="24"/>
          <w:szCs w:val="24"/>
        </w:rPr>
        <w:t>,</w:t>
      </w:r>
      <w:r w:rsidRPr="00DD44A3">
        <w:rPr>
          <w:rFonts w:ascii="Times New Roman" w:hAnsi="Times New Roman" w:cs="Times New Roman"/>
          <w:sz w:val="24"/>
          <w:szCs w:val="24"/>
        </w:rPr>
        <w:t xml:space="preserve"> E.</w:t>
      </w:r>
      <w:r w:rsidR="00797FD3">
        <w:rPr>
          <w:rFonts w:ascii="Times New Roman" w:hAnsi="Times New Roman" w:cs="Times New Roman"/>
          <w:sz w:val="24"/>
          <w:szCs w:val="24"/>
        </w:rPr>
        <w:t xml:space="preserve"> </w:t>
      </w:r>
      <w:r w:rsidRPr="00DD44A3">
        <w:rPr>
          <w:rFonts w:ascii="Times New Roman" w:hAnsi="Times New Roman" w:cs="Times New Roman"/>
          <w:sz w:val="24"/>
          <w:szCs w:val="24"/>
        </w:rPr>
        <w:t>A.</w:t>
      </w:r>
      <w:r>
        <w:rPr>
          <w:rFonts w:ascii="Times New Roman" w:hAnsi="Times New Roman" w:cs="Times New Roman"/>
          <w:sz w:val="24"/>
          <w:szCs w:val="24"/>
        </w:rPr>
        <w:t>,</w:t>
      </w:r>
      <w:r w:rsidRPr="00DD44A3">
        <w:rPr>
          <w:rFonts w:ascii="Times New Roman" w:hAnsi="Times New Roman" w:cs="Times New Roman"/>
          <w:sz w:val="24"/>
          <w:szCs w:val="24"/>
        </w:rPr>
        <w:t xml:space="preserve"> (1976), </w:t>
      </w:r>
      <w:r w:rsidRPr="00DD44A3">
        <w:rPr>
          <w:rFonts w:ascii="Times New Roman" w:hAnsi="Times New Roman" w:cs="Times New Roman"/>
          <w:b/>
          <w:sz w:val="24"/>
          <w:szCs w:val="24"/>
        </w:rPr>
        <w:t>The Nature and Causes of Job Satisfaction in M.</w:t>
      </w:r>
      <w:r w:rsidR="00B93FCA">
        <w:rPr>
          <w:rFonts w:ascii="Times New Roman" w:hAnsi="Times New Roman" w:cs="Times New Roman"/>
          <w:b/>
          <w:sz w:val="24"/>
          <w:szCs w:val="24"/>
        </w:rPr>
        <w:t xml:space="preserve"> </w:t>
      </w:r>
      <w:r w:rsidRPr="00DD44A3">
        <w:rPr>
          <w:rFonts w:ascii="Times New Roman" w:hAnsi="Times New Roman" w:cs="Times New Roman"/>
          <w:b/>
          <w:sz w:val="24"/>
          <w:szCs w:val="24"/>
        </w:rPr>
        <w:t>D.</w:t>
      </w:r>
      <w:r w:rsidR="00B93FCA">
        <w:rPr>
          <w:rFonts w:ascii="Times New Roman" w:hAnsi="Times New Roman" w:cs="Times New Roman"/>
          <w:b/>
          <w:sz w:val="24"/>
          <w:szCs w:val="24"/>
        </w:rPr>
        <w:t xml:space="preserve"> </w:t>
      </w:r>
      <w:r w:rsidRPr="00DD44A3">
        <w:rPr>
          <w:rFonts w:ascii="Times New Roman" w:hAnsi="Times New Roman" w:cs="Times New Roman"/>
          <w:b/>
          <w:sz w:val="24"/>
          <w:szCs w:val="24"/>
        </w:rPr>
        <w:t>Dunnette</w:t>
      </w:r>
      <w:r w:rsidRPr="00DD44A3">
        <w:rPr>
          <w:rFonts w:ascii="Times New Roman" w:hAnsi="Times New Roman" w:cs="Times New Roman"/>
          <w:sz w:val="24"/>
          <w:szCs w:val="24"/>
        </w:rPr>
        <w:t xml:space="preserve"> (Ed). </w:t>
      </w:r>
      <w:r w:rsidRPr="00DD44A3">
        <w:rPr>
          <w:rFonts w:ascii="Times New Roman" w:hAnsi="Times New Roman" w:cs="Times New Roman"/>
          <w:iCs/>
          <w:sz w:val="24"/>
          <w:szCs w:val="24"/>
        </w:rPr>
        <w:t>Handbo</w:t>
      </w:r>
      <w:r w:rsidR="00B93FCA">
        <w:rPr>
          <w:rFonts w:ascii="Times New Roman" w:hAnsi="Times New Roman" w:cs="Times New Roman"/>
          <w:iCs/>
          <w:sz w:val="24"/>
          <w:szCs w:val="24"/>
        </w:rPr>
        <w:t>ok of Industrial a</w:t>
      </w:r>
      <w:r w:rsidRPr="00DD44A3">
        <w:rPr>
          <w:rFonts w:ascii="Times New Roman" w:hAnsi="Times New Roman" w:cs="Times New Roman"/>
          <w:iCs/>
          <w:sz w:val="24"/>
          <w:szCs w:val="24"/>
        </w:rPr>
        <w:t xml:space="preserve">nd Organizational Psychology, </w:t>
      </w:r>
      <w:r>
        <w:rPr>
          <w:rFonts w:ascii="Times New Roman" w:hAnsi="Times New Roman" w:cs="Times New Roman"/>
          <w:sz w:val="24"/>
          <w:szCs w:val="24"/>
        </w:rPr>
        <w:t>1</w:t>
      </w:r>
      <w:r w:rsidR="00B93FCA">
        <w:rPr>
          <w:rFonts w:ascii="Times New Roman" w:hAnsi="Times New Roman" w:cs="Times New Roman"/>
          <w:sz w:val="24"/>
          <w:szCs w:val="24"/>
        </w:rPr>
        <w:t>297-1343, Chicago: Rand Mcnally.</w:t>
      </w:r>
    </w:p>
    <w:p w:rsidR="00B93FCA" w:rsidRPr="00B93FCA" w:rsidRDefault="00B93FCA" w:rsidP="00B93FCA">
      <w:pPr>
        <w:pStyle w:val="ListeParagraf"/>
        <w:rPr>
          <w:rFonts w:ascii="Times New Roman" w:hAnsi="Times New Roman" w:cs="Times New Roman"/>
          <w:sz w:val="24"/>
          <w:szCs w:val="24"/>
        </w:rPr>
      </w:pPr>
    </w:p>
    <w:p w:rsidR="002D0FA0" w:rsidRDefault="002D0FA0" w:rsidP="002D0FA0">
      <w:pPr>
        <w:pStyle w:val="ListeParagraf"/>
        <w:numPr>
          <w:ilvl w:val="0"/>
          <w:numId w:val="6"/>
        </w:numPr>
        <w:autoSpaceDE w:val="0"/>
        <w:autoSpaceDN w:val="0"/>
        <w:adjustRightInd w:val="0"/>
        <w:spacing w:after="0" w:line="240" w:lineRule="auto"/>
        <w:ind w:right="113"/>
        <w:jc w:val="both"/>
        <w:rPr>
          <w:rFonts w:ascii="Times New Roman" w:hAnsi="Times New Roman" w:cs="Times New Roman"/>
          <w:sz w:val="24"/>
          <w:szCs w:val="24"/>
        </w:rPr>
      </w:pPr>
      <w:r w:rsidRPr="00DD44A3">
        <w:rPr>
          <w:rFonts w:ascii="Times New Roman" w:hAnsi="Times New Roman" w:cs="Times New Roman"/>
          <w:sz w:val="24"/>
          <w:szCs w:val="24"/>
        </w:rPr>
        <w:t>LUTHANS, F.</w:t>
      </w:r>
      <w:r>
        <w:rPr>
          <w:rFonts w:ascii="Times New Roman" w:hAnsi="Times New Roman" w:cs="Times New Roman"/>
          <w:sz w:val="24"/>
          <w:szCs w:val="24"/>
        </w:rPr>
        <w:t>,</w:t>
      </w:r>
      <w:r w:rsidRPr="00DD44A3">
        <w:rPr>
          <w:rFonts w:ascii="Times New Roman" w:hAnsi="Times New Roman" w:cs="Times New Roman"/>
          <w:sz w:val="24"/>
          <w:szCs w:val="24"/>
        </w:rPr>
        <w:t xml:space="preserve"> (1995), </w:t>
      </w:r>
      <w:r w:rsidRPr="00DD44A3">
        <w:rPr>
          <w:rFonts w:ascii="Times New Roman" w:hAnsi="Times New Roman" w:cs="Times New Roman"/>
          <w:b/>
          <w:sz w:val="24"/>
          <w:szCs w:val="24"/>
        </w:rPr>
        <w:t>Organizational Behavior</w:t>
      </w:r>
      <w:r>
        <w:rPr>
          <w:rFonts w:ascii="Times New Roman" w:hAnsi="Times New Roman" w:cs="Times New Roman"/>
          <w:sz w:val="24"/>
          <w:szCs w:val="24"/>
        </w:rPr>
        <w:t>, 3rd Edition, New York:</w:t>
      </w:r>
      <w:r w:rsidRPr="00DD44A3">
        <w:rPr>
          <w:rFonts w:ascii="Times New Roman" w:hAnsi="Times New Roman" w:cs="Times New Roman"/>
          <w:sz w:val="24"/>
          <w:szCs w:val="24"/>
        </w:rPr>
        <w:t xml:space="preserve"> </w:t>
      </w:r>
      <w:r>
        <w:rPr>
          <w:rFonts w:ascii="Times New Roman" w:hAnsi="Times New Roman" w:cs="Times New Roman"/>
          <w:sz w:val="24"/>
          <w:szCs w:val="24"/>
        </w:rPr>
        <w:t>Mc</w:t>
      </w:r>
      <w:r w:rsidR="00B93FCA">
        <w:rPr>
          <w:rFonts w:ascii="Times New Roman" w:hAnsi="Times New Roman" w:cs="Times New Roman"/>
          <w:sz w:val="24"/>
          <w:szCs w:val="24"/>
        </w:rPr>
        <w:t>Graw Hill Publishing.</w:t>
      </w:r>
    </w:p>
    <w:p w:rsidR="00B93FCA" w:rsidRPr="00B93FCA" w:rsidRDefault="00B93FCA" w:rsidP="00B93FCA">
      <w:pPr>
        <w:pStyle w:val="ListeParagraf"/>
        <w:rPr>
          <w:rFonts w:ascii="Times New Roman" w:hAnsi="Times New Roman" w:cs="Times New Roman"/>
          <w:sz w:val="24"/>
          <w:szCs w:val="24"/>
        </w:rPr>
      </w:pPr>
    </w:p>
    <w:p w:rsidR="002D0FA0" w:rsidRDefault="002D0FA0" w:rsidP="002D0FA0">
      <w:pPr>
        <w:pStyle w:val="ListeParagraf"/>
        <w:numPr>
          <w:ilvl w:val="0"/>
          <w:numId w:val="6"/>
        </w:numPr>
        <w:autoSpaceDE w:val="0"/>
        <w:autoSpaceDN w:val="0"/>
        <w:adjustRightInd w:val="0"/>
        <w:spacing w:after="0" w:line="240" w:lineRule="auto"/>
        <w:ind w:right="113"/>
        <w:jc w:val="both"/>
        <w:rPr>
          <w:rFonts w:ascii="Times New Roman" w:hAnsi="Times New Roman" w:cs="Times New Roman"/>
          <w:sz w:val="24"/>
          <w:szCs w:val="24"/>
        </w:rPr>
      </w:pPr>
      <w:r>
        <w:rPr>
          <w:rFonts w:ascii="Times New Roman" w:hAnsi="Times New Roman" w:cs="Times New Roman"/>
          <w:sz w:val="24"/>
          <w:szCs w:val="24"/>
        </w:rPr>
        <w:t>OSHAGBEMI</w:t>
      </w:r>
      <w:r w:rsidRPr="00DD44A3">
        <w:rPr>
          <w:rFonts w:ascii="Times New Roman" w:hAnsi="Times New Roman" w:cs="Times New Roman"/>
          <w:sz w:val="24"/>
          <w:szCs w:val="24"/>
        </w:rPr>
        <w:t>, T.</w:t>
      </w:r>
      <w:r>
        <w:rPr>
          <w:rFonts w:ascii="Times New Roman" w:hAnsi="Times New Roman" w:cs="Times New Roman"/>
          <w:sz w:val="24"/>
          <w:szCs w:val="24"/>
        </w:rPr>
        <w:t>,</w:t>
      </w:r>
      <w:r w:rsidRPr="00DD44A3">
        <w:rPr>
          <w:rFonts w:ascii="Times New Roman" w:hAnsi="Times New Roman" w:cs="Times New Roman"/>
          <w:sz w:val="24"/>
          <w:szCs w:val="24"/>
        </w:rPr>
        <w:t xml:space="preserve"> (2000), </w:t>
      </w:r>
      <w:r w:rsidR="00B93FCA">
        <w:rPr>
          <w:rFonts w:ascii="Times New Roman" w:hAnsi="Times New Roman" w:cs="Times New Roman"/>
          <w:b/>
          <w:sz w:val="24"/>
          <w:szCs w:val="24"/>
        </w:rPr>
        <w:t>Correlates o</w:t>
      </w:r>
      <w:r w:rsidRPr="00DD44A3">
        <w:rPr>
          <w:rFonts w:ascii="Times New Roman" w:hAnsi="Times New Roman" w:cs="Times New Roman"/>
          <w:b/>
          <w:sz w:val="24"/>
          <w:szCs w:val="24"/>
        </w:rPr>
        <w:t>f Pay Satisfaction in Higher Education</w:t>
      </w:r>
      <w:r>
        <w:rPr>
          <w:rFonts w:ascii="Times New Roman" w:hAnsi="Times New Roman" w:cs="Times New Roman"/>
          <w:sz w:val="24"/>
          <w:szCs w:val="24"/>
        </w:rPr>
        <w:t>,</w:t>
      </w:r>
      <w:r w:rsidRPr="00DD44A3">
        <w:rPr>
          <w:rFonts w:ascii="Times New Roman" w:hAnsi="Times New Roman" w:cs="Times New Roman"/>
          <w:sz w:val="24"/>
          <w:szCs w:val="24"/>
        </w:rPr>
        <w:t xml:space="preserve"> </w:t>
      </w:r>
      <w:r w:rsidRPr="00DD44A3">
        <w:rPr>
          <w:rFonts w:ascii="Times New Roman" w:hAnsi="Times New Roman" w:cs="Times New Roman"/>
          <w:iCs/>
          <w:sz w:val="24"/>
          <w:szCs w:val="24"/>
        </w:rPr>
        <w:t>The International Journa</w:t>
      </w:r>
      <w:r>
        <w:rPr>
          <w:rFonts w:ascii="Times New Roman" w:hAnsi="Times New Roman" w:cs="Times New Roman"/>
          <w:iCs/>
          <w:sz w:val="24"/>
          <w:szCs w:val="24"/>
        </w:rPr>
        <w:t xml:space="preserve">l </w:t>
      </w:r>
      <w:r w:rsidR="00B93FCA">
        <w:rPr>
          <w:rFonts w:ascii="Times New Roman" w:hAnsi="Times New Roman" w:cs="Times New Roman"/>
          <w:iCs/>
          <w:sz w:val="24"/>
          <w:szCs w:val="24"/>
        </w:rPr>
        <w:t>o</w:t>
      </w:r>
      <w:r>
        <w:rPr>
          <w:rFonts w:ascii="Times New Roman" w:hAnsi="Times New Roman" w:cs="Times New Roman"/>
          <w:iCs/>
          <w:sz w:val="24"/>
          <w:szCs w:val="24"/>
        </w:rPr>
        <w:t>f Educational Management, 14,</w:t>
      </w:r>
      <w:r w:rsidRPr="00DD44A3">
        <w:rPr>
          <w:rFonts w:ascii="Times New Roman" w:hAnsi="Times New Roman" w:cs="Times New Roman"/>
          <w:iCs/>
          <w:sz w:val="24"/>
          <w:szCs w:val="24"/>
        </w:rPr>
        <w:t xml:space="preserve"> </w:t>
      </w:r>
      <w:r w:rsidRPr="00DD44A3">
        <w:rPr>
          <w:rFonts w:ascii="Times New Roman" w:hAnsi="Times New Roman" w:cs="Times New Roman"/>
          <w:sz w:val="24"/>
          <w:szCs w:val="24"/>
        </w:rPr>
        <w:t>95-107.</w:t>
      </w:r>
    </w:p>
    <w:p w:rsidR="00B93FCA" w:rsidRPr="00B93FCA" w:rsidRDefault="00B93FCA" w:rsidP="00B93FCA">
      <w:pPr>
        <w:pStyle w:val="ListeParagraf"/>
        <w:rPr>
          <w:rFonts w:ascii="Times New Roman" w:hAnsi="Times New Roman" w:cs="Times New Roman"/>
          <w:sz w:val="24"/>
          <w:szCs w:val="24"/>
        </w:rPr>
      </w:pPr>
    </w:p>
    <w:p w:rsidR="002D0FA0" w:rsidRDefault="002D0FA0" w:rsidP="002D0FA0">
      <w:pPr>
        <w:pStyle w:val="ListeParagraf"/>
        <w:numPr>
          <w:ilvl w:val="0"/>
          <w:numId w:val="6"/>
        </w:numPr>
        <w:autoSpaceDE w:val="0"/>
        <w:autoSpaceDN w:val="0"/>
        <w:adjustRightInd w:val="0"/>
        <w:spacing w:after="0" w:line="240" w:lineRule="auto"/>
        <w:ind w:right="113"/>
        <w:jc w:val="both"/>
        <w:rPr>
          <w:rFonts w:ascii="Times New Roman" w:hAnsi="Times New Roman" w:cs="Times New Roman"/>
          <w:sz w:val="24"/>
          <w:szCs w:val="24"/>
        </w:rPr>
      </w:pPr>
      <w:r>
        <w:rPr>
          <w:rFonts w:ascii="Times New Roman" w:hAnsi="Times New Roman" w:cs="Times New Roman"/>
          <w:sz w:val="24"/>
          <w:szCs w:val="24"/>
        </w:rPr>
        <w:t>ÖRÜCÜ, E.,</w:t>
      </w:r>
      <w:r w:rsidRPr="00DD44A3">
        <w:rPr>
          <w:rFonts w:ascii="Times New Roman" w:hAnsi="Times New Roman" w:cs="Times New Roman"/>
          <w:sz w:val="24"/>
          <w:szCs w:val="24"/>
        </w:rPr>
        <w:t xml:space="preserve"> ESENKAL, F.</w:t>
      </w:r>
      <w:r>
        <w:rPr>
          <w:rFonts w:ascii="Times New Roman" w:hAnsi="Times New Roman" w:cs="Times New Roman"/>
          <w:sz w:val="24"/>
          <w:szCs w:val="24"/>
        </w:rPr>
        <w:t>,</w:t>
      </w:r>
      <w:r w:rsidRPr="00DD44A3">
        <w:rPr>
          <w:rFonts w:ascii="Times New Roman" w:hAnsi="Times New Roman" w:cs="Times New Roman"/>
          <w:sz w:val="24"/>
          <w:szCs w:val="24"/>
        </w:rPr>
        <w:t xml:space="preserve"> (2005), </w:t>
      </w:r>
      <w:r w:rsidRPr="00DD44A3">
        <w:rPr>
          <w:rFonts w:ascii="Times New Roman" w:hAnsi="Times New Roman" w:cs="Times New Roman"/>
          <w:b/>
          <w:sz w:val="24"/>
          <w:szCs w:val="24"/>
        </w:rPr>
        <w:t>Konaklama İşletmelerinde İşgören Tatminini Etkileyen Faktörler (Bandırma ve Erdek Örneği)</w:t>
      </w:r>
      <w:r w:rsidRPr="00DD44A3">
        <w:rPr>
          <w:rFonts w:ascii="Times New Roman" w:hAnsi="Times New Roman" w:cs="Times New Roman"/>
          <w:sz w:val="24"/>
          <w:szCs w:val="24"/>
        </w:rPr>
        <w:t>, Balıkesir Sosyal Bil</w:t>
      </w:r>
      <w:r>
        <w:rPr>
          <w:rFonts w:ascii="Times New Roman" w:hAnsi="Times New Roman" w:cs="Times New Roman"/>
          <w:sz w:val="24"/>
          <w:szCs w:val="24"/>
        </w:rPr>
        <w:t>imler Enstitüsü Dergisi, 8</w:t>
      </w:r>
      <w:r w:rsidR="00B93FCA">
        <w:rPr>
          <w:rFonts w:ascii="Times New Roman" w:hAnsi="Times New Roman" w:cs="Times New Roman"/>
          <w:sz w:val="24"/>
          <w:szCs w:val="24"/>
        </w:rPr>
        <w:t xml:space="preserve"> </w:t>
      </w:r>
      <w:r>
        <w:rPr>
          <w:rFonts w:ascii="Times New Roman" w:hAnsi="Times New Roman" w:cs="Times New Roman"/>
          <w:sz w:val="24"/>
          <w:szCs w:val="24"/>
        </w:rPr>
        <w:t xml:space="preserve">(14), </w:t>
      </w:r>
      <w:r w:rsidRPr="00DD44A3">
        <w:rPr>
          <w:rFonts w:ascii="Times New Roman" w:hAnsi="Times New Roman" w:cs="Times New Roman"/>
          <w:sz w:val="24"/>
          <w:szCs w:val="24"/>
        </w:rPr>
        <w:t xml:space="preserve">141-166. </w:t>
      </w:r>
    </w:p>
    <w:p w:rsidR="00B93FCA" w:rsidRPr="00B93FCA" w:rsidRDefault="00B93FCA" w:rsidP="00B93FCA">
      <w:pPr>
        <w:pStyle w:val="ListeParagraf"/>
        <w:rPr>
          <w:rFonts w:ascii="Times New Roman" w:hAnsi="Times New Roman" w:cs="Times New Roman"/>
          <w:sz w:val="24"/>
          <w:szCs w:val="24"/>
        </w:rPr>
      </w:pPr>
    </w:p>
    <w:p w:rsidR="002D0FA0" w:rsidRPr="00A54088" w:rsidRDefault="002D0FA0" w:rsidP="002D0FA0">
      <w:pPr>
        <w:pStyle w:val="ListeParagraf"/>
        <w:numPr>
          <w:ilvl w:val="0"/>
          <w:numId w:val="6"/>
        </w:numPr>
        <w:autoSpaceDE w:val="0"/>
        <w:autoSpaceDN w:val="0"/>
        <w:adjustRightInd w:val="0"/>
        <w:spacing w:after="0" w:line="240" w:lineRule="auto"/>
        <w:ind w:right="113"/>
        <w:jc w:val="both"/>
        <w:rPr>
          <w:rFonts w:ascii="Times New Roman" w:hAnsi="Times New Roman" w:cs="Times New Roman"/>
          <w:sz w:val="24"/>
          <w:szCs w:val="24"/>
        </w:rPr>
      </w:pPr>
      <w:r>
        <w:rPr>
          <w:rFonts w:ascii="Times New Roman" w:hAnsi="Times New Roman" w:cs="Times New Roman"/>
          <w:sz w:val="24"/>
          <w:szCs w:val="24"/>
        </w:rPr>
        <w:t xml:space="preserve">ÖZAYDIN, M. M., </w:t>
      </w:r>
      <w:r w:rsidRPr="00DD44A3">
        <w:rPr>
          <w:rFonts w:ascii="Times New Roman" w:hAnsi="Times New Roman" w:cs="Times New Roman"/>
          <w:sz w:val="24"/>
          <w:szCs w:val="24"/>
        </w:rPr>
        <w:t>ÖZDEMİR, Ö.</w:t>
      </w:r>
      <w:r>
        <w:rPr>
          <w:rFonts w:ascii="Times New Roman" w:hAnsi="Times New Roman" w:cs="Times New Roman"/>
          <w:sz w:val="24"/>
          <w:szCs w:val="24"/>
        </w:rPr>
        <w:t>,</w:t>
      </w:r>
      <w:r w:rsidRPr="00DD44A3">
        <w:rPr>
          <w:rFonts w:ascii="Times New Roman" w:hAnsi="Times New Roman" w:cs="Times New Roman"/>
          <w:sz w:val="24"/>
          <w:szCs w:val="24"/>
        </w:rPr>
        <w:t xml:space="preserve"> (2014), </w:t>
      </w:r>
      <w:r w:rsidRPr="00DD44A3">
        <w:rPr>
          <w:rFonts w:ascii="Times New Roman" w:hAnsi="Times New Roman" w:cs="Times New Roman"/>
          <w:b/>
          <w:bCs/>
          <w:sz w:val="24"/>
          <w:szCs w:val="24"/>
        </w:rPr>
        <w:t>Çalışanların Bireysel Özelliklerinin İş Tatmini Üzerindeki Etkileri: Bir Kamu Bankası Örneği</w:t>
      </w:r>
      <w:r w:rsidRPr="00DD44A3">
        <w:rPr>
          <w:rFonts w:ascii="Times New Roman" w:hAnsi="Times New Roman" w:cs="Times New Roman"/>
          <w:bCs/>
          <w:sz w:val="24"/>
          <w:szCs w:val="24"/>
        </w:rPr>
        <w:t>, İşle</w:t>
      </w:r>
      <w:r>
        <w:rPr>
          <w:rFonts w:ascii="Times New Roman" w:hAnsi="Times New Roman" w:cs="Times New Roman"/>
          <w:bCs/>
          <w:sz w:val="24"/>
          <w:szCs w:val="24"/>
        </w:rPr>
        <w:t>tme Araştırmaları Dergisi, 6</w:t>
      </w:r>
      <w:r w:rsidR="00B93FCA">
        <w:rPr>
          <w:rFonts w:ascii="Times New Roman" w:hAnsi="Times New Roman" w:cs="Times New Roman"/>
          <w:bCs/>
          <w:sz w:val="24"/>
          <w:szCs w:val="24"/>
        </w:rPr>
        <w:t xml:space="preserve"> </w:t>
      </w:r>
      <w:r>
        <w:rPr>
          <w:rFonts w:ascii="Times New Roman" w:hAnsi="Times New Roman" w:cs="Times New Roman"/>
          <w:bCs/>
          <w:sz w:val="24"/>
          <w:szCs w:val="24"/>
        </w:rPr>
        <w:t>(1),</w:t>
      </w:r>
      <w:r w:rsidRPr="00DD44A3">
        <w:rPr>
          <w:rFonts w:ascii="Times New Roman" w:hAnsi="Times New Roman" w:cs="Times New Roman"/>
          <w:bCs/>
          <w:sz w:val="24"/>
          <w:szCs w:val="24"/>
        </w:rPr>
        <w:t xml:space="preserve"> 251-281.</w:t>
      </w:r>
    </w:p>
    <w:p w:rsidR="00A54088" w:rsidRPr="00A54088" w:rsidRDefault="00A54088" w:rsidP="00A54088">
      <w:pPr>
        <w:pStyle w:val="ListeParagraf"/>
        <w:rPr>
          <w:rFonts w:ascii="Times New Roman" w:hAnsi="Times New Roman" w:cs="Times New Roman"/>
          <w:sz w:val="24"/>
          <w:szCs w:val="24"/>
        </w:rPr>
      </w:pPr>
    </w:p>
    <w:p w:rsidR="00A54088" w:rsidRPr="00A54088" w:rsidRDefault="00A54088" w:rsidP="00A54088">
      <w:pPr>
        <w:autoSpaceDE w:val="0"/>
        <w:autoSpaceDN w:val="0"/>
        <w:adjustRightInd w:val="0"/>
        <w:spacing w:after="0" w:line="240" w:lineRule="auto"/>
        <w:ind w:right="113"/>
        <w:jc w:val="both"/>
        <w:rPr>
          <w:rFonts w:ascii="Times New Roman" w:hAnsi="Times New Roman" w:cs="Times New Roman"/>
          <w:sz w:val="24"/>
          <w:szCs w:val="24"/>
        </w:rPr>
      </w:pPr>
    </w:p>
    <w:p w:rsidR="002D0FA0" w:rsidRDefault="002D0FA0" w:rsidP="002D0FA0">
      <w:pPr>
        <w:pStyle w:val="ListeParagraf"/>
        <w:numPr>
          <w:ilvl w:val="0"/>
          <w:numId w:val="6"/>
        </w:numPr>
        <w:autoSpaceDE w:val="0"/>
        <w:autoSpaceDN w:val="0"/>
        <w:adjustRightInd w:val="0"/>
        <w:spacing w:after="0" w:line="240" w:lineRule="auto"/>
        <w:ind w:right="113"/>
        <w:jc w:val="both"/>
        <w:rPr>
          <w:rFonts w:ascii="Times New Roman" w:hAnsi="Times New Roman" w:cs="Times New Roman"/>
          <w:sz w:val="24"/>
          <w:szCs w:val="24"/>
        </w:rPr>
      </w:pPr>
      <w:r w:rsidRPr="00DD44A3">
        <w:rPr>
          <w:rFonts w:ascii="Times New Roman" w:hAnsi="Times New Roman" w:cs="Times New Roman"/>
          <w:sz w:val="24"/>
          <w:szCs w:val="24"/>
        </w:rPr>
        <w:lastRenderedPageBreak/>
        <w:t>ÖZDEVECİOĞLU, M.</w:t>
      </w:r>
      <w:r>
        <w:rPr>
          <w:rFonts w:ascii="Times New Roman" w:hAnsi="Times New Roman" w:cs="Times New Roman"/>
          <w:sz w:val="24"/>
          <w:szCs w:val="24"/>
        </w:rPr>
        <w:t>,</w:t>
      </w:r>
      <w:r w:rsidRPr="00DD44A3">
        <w:rPr>
          <w:rFonts w:ascii="Times New Roman" w:hAnsi="Times New Roman" w:cs="Times New Roman"/>
          <w:sz w:val="24"/>
          <w:szCs w:val="24"/>
        </w:rPr>
        <w:t xml:space="preserve"> (2003), </w:t>
      </w:r>
      <w:r w:rsidR="00B93FCA">
        <w:rPr>
          <w:rFonts w:ascii="Times New Roman" w:hAnsi="Times New Roman" w:cs="Times New Roman"/>
          <w:b/>
          <w:sz w:val="24"/>
          <w:szCs w:val="24"/>
        </w:rPr>
        <w:t>İş Tatmini v</w:t>
      </w:r>
      <w:r w:rsidRPr="00DD44A3">
        <w:rPr>
          <w:rFonts w:ascii="Times New Roman" w:hAnsi="Times New Roman" w:cs="Times New Roman"/>
          <w:b/>
          <w:sz w:val="24"/>
          <w:szCs w:val="24"/>
        </w:rPr>
        <w:t>e Yaşam Tatmini Arasındaki İlişkinin Belirlenmesine Yönelik Bir Araştırma</w:t>
      </w:r>
      <w:r w:rsidRPr="00DD44A3">
        <w:rPr>
          <w:rFonts w:ascii="Times New Roman" w:hAnsi="Times New Roman" w:cs="Times New Roman"/>
          <w:sz w:val="24"/>
          <w:szCs w:val="24"/>
        </w:rPr>
        <w:t>, 11.</w:t>
      </w:r>
      <w:r w:rsidR="00B93FCA">
        <w:rPr>
          <w:rFonts w:ascii="Times New Roman" w:hAnsi="Times New Roman" w:cs="Times New Roman"/>
          <w:sz w:val="24"/>
          <w:szCs w:val="24"/>
        </w:rPr>
        <w:t xml:space="preserve"> </w:t>
      </w:r>
      <w:r w:rsidRPr="00DD44A3">
        <w:rPr>
          <w:rFonts w:ascii="Times New Roman" w:hAnsi="Times New Roman" w:cs="Times New Roman"/>
          <w:sz w:val="24"/>
          <w:szCs w:val="24"/>
        </w:rPr>
        <w:t>Ulusal Yö</w:t>
      </w:r>
      <w:r w:rsidR="001D456C">
        <w:rPr>
          <w:rFonts w:ascii="Times New Roman" w:hAnsi="Times New Roman" w:cs="Times New Roman"/>
          <w:sz w:val="24"/>
          <w:szCs w:val="24"/>
        </w:rPr>
        <w:t>netim v</w:t>
      </w:r>
      <w:r>
        <w:rPr>
          <w:rFonts w:ascii="Times New Roman" w:hAnsi="Times New Roman" w:cs="Times New Roman"/>
          <w:sz w:val="24"/>
          <w:szCs w:val="24"/>
        </w:rPr>
        <w:t xml:space="preserve">e Organizasyon Kongresi: </w:t>
      </w:r>
      <w:r w:rsidRPr="00DD44A3">
        <w:rPr>
          <w:rFonts w:ascii="Times New Roman" w:hAnsi="Times New Roman" w:cs="Times New Roman"/>
          <w:sz w:val="24"/>
          <w:szCs w:val="24"/>
        </w:rPr>
        <w:t>393-410, 22-24 Mayıs 2003, Afyon.</w:t>
      </w:r>
    </w:p>
    <w:p w:rsidR="00B93FCA" w:rsidRDefault="00B93FCA" w:rsidP="00B93FCA">
      <w:pPr>
        <w:pStyle w:val="ListeParagraf"/>
        <w:autoSpaceDE w:val="0"/>
        <w:autoSpaceDN w:val="0"/>
        <w:adjustRightInd w:val="0"/>
        <w:spacing w:after="0" w:line="240" w:lineRule="auto"/>
        <w:ind w:left="947" w:right="113"/>
        <w:jc w:val="both"/>
        <w:rPr>
          <w:rFonts w:ascii="Times New Roman" w:hAnsi="Times New Roman" w:cs="Times New Roman"/>
          <w:sz w:val="24"/>
          <w:szCs w:val="24"/>
        </w:rPr>
      </w:pPr>
    </w:p>
    <w:p w:rsidR="002D0FA0" w:rsidRDefault="002D0FA0" w:rsidP="002D0FA0">
      <w:pPr>
        <w:pStyle w:val="ListeParagraf"/>
        <w:numPr>
          <w:ilvl w:val="0"/>
          <w:numId w:val="6"/>
        </w:numPr>
        <w:autoSpaceDE w:val="0"/>
        <w:autoSpaceDN w:val="0"/>
        <w:adjustRightInd w:val="0"/>
        <w:spacing w:after="0" w:line="240" w:lineRule="auto"/>
        <w:ind w:right="113"/>
        <w:jc w:val="both"/>
        <w:rPr>
          <w:rFonts w:ascii="Times New Roman" w:hAnsi="Times New Roman" w:cs="Times New Roman"/>
          <w:sz w:val="24"/>
          <w:szCs w:val="24"/>
        </w:rPr>
      </w:pPr>
      <w:r w:rsidRPr="00DD44A3">
        <w:rPr>
          <w:rFonts w:ascii="Times New Roman" w:hAnsi="Times New Roman" w:cs="Times New Roman"/>
          <w:sz w:val="24"/>
          <w:szCs w:val="24"/>
        </w:rPr>
        <w:t>SCHE</w:t>
      </w:r>
      <w:r>
        <w:rPr>
          <w:rFonts w:ascii="Times New Roman" w:hAnsi="Times New Roman" w:cs="Times New Roman"/>
          <w:sz w:val="24"/>
          <w:szCs w:val="24"/>
        </w:rPr>
        <w:t xml:space="preserve">RMERHORN, J. R., HUNT, J. G., </w:t>
      </w:r>
      <w:r w:rsidRPr="00DD44A3">
        <w:rPr>
          <w:rFonts w:ascii="Times New Roman" w:hAnsi="Times New Roman" w:cs="Times New Roman"/>
          <w:sz w:val="24"/>
          <w:szCs w:val="24"/>
        </w:rPr>
        <w:t>OSBORN, R. N.</w:t>
      </w:r>
      <w:r>
        <w:rPr>
          <w:rFonts w:ascii="Times New Roman" w:hAnsi="Times New Roman" w:cs="Times New Roman"/>
          <w:sz w:val="24"/>
          <w:szCs w:val="24"/>
        </w:rPr>
        <w:t>,</w:t>
      </w:r>
      <w:r w:rsidRPr="00DD44A3">
        <w:rPr>
          <w:rFonts w:ascii="Times New Roman" w:hAnsi="Times New Roman" w:cs="Times New Roman"/>
          <w:sz w:val="24"/>
          <w:szCs w:val="24"/>
        </w:rPr>
        <w:t xml:space="preserve"> (1994), </w:t>
      </w:r>
      <w:r w:rsidRPr="00DD44A3">
        <w:rPr>
          <w:rFonts w:ascii="Times New Roman" w:hAnsi="Times New Roman" w:cs="Times New Roman"/>
          <w:b/>
          <w:iCs/>
          <w:sz w:val="24"/>
          <w:szCs w:val="24"/>
        </w:rPr>
        <w:t>Managing Organizational Behaviour</w:t>
      </w:r>
      <w:r w:rsidRPr="00DD44A3">
        <w:rPr>
          <w:rFonts w:ascii="Times New Roman" w:hAnsi="Times New Roman" w:cs="Times New Roman"/>
          <w:iCs/>
          <w:sz w:val="24"/>
          <w:szCs w:val="24"/>
        </w:rPr>
        <w:t>, 5th Edition</w:t>
      </w:r>
      <w:r>
        <w:rPr>
          <w:rFonts w:ascii="Times New Roman" w:hAnsi="Times New Roman" w:cs="Times New Roman"/>
          <w:sz w:val="24"/>
          <w:szCs w:val="24"/>
        </w:rPr>
        <w:t xml:space="preserve">, New York: </w:t>
      </w:r>
      <w:r w:rsidR="00B93FCA">
        <w:rPr>
          <w:rFonts w:ascii="Times New Roman" w:hAnsi="Times New Roman" w:cs="Times New Roman"/>
          <w:sz w:val="24"/>
          <w:szCs w:val="24"/>
        </w:rPr>
        <w:t>John Willey a</w:t>
      </w:r>
      <w:r w:rsidRPr="00DD44A3">
        <w:rPr>
          <w:rFonts w:ascii="Times New Roman" w:hAnsi="Times New Roman" w:cs="Times New Roman"/>
          <w:sz w:val="24"/>
          <w:szCs w:val="24"/>
        </w:rPr>
        <w:t>nd Sons.</w:t>
      </w:r>
    </w:p>
    <w:p w:rsidR="00B93FCA" w:rsidRPr="00B93FCA" w:rsidRDefault="00B93FCA" w:rsidP="00B93FCA">
      <w:pPr>
        <w:pStyle w:val="ListeParagraf"/>
        <w:rPr>
          <w:rFonts w:ascii="Times New Roman" w:hAnsi="Times New Roman" w:cs="Times New Roman"/>
          <w:sz w:val="24"/>
          <w:szCs w:val="24"/>
        </w:rPr>
      </w:pPr>
    </w:p>
    <w:p w:rsidR="002D0FA0" w:rsidRDefault="002D0FA0" w:rsidP="002D0FA0">
      <w:pPr>
        <w:pStyle w:val="ListeParagraf"/>
        <w:numPr>
          <w:ilvl w:val="0"/>
          <w:numId w:val="6"/>
        </w:numPr>
        <w:autoSpaceDE w:val="0"/>
        <w:autoSpaceDN w:val="0"/>
        <w:adjustRightInd w:val="0"/>
        <w:spacing w:after="0" w:line="240" w:lineRule="auto"/>
        <w:ind w:right="113"/>
        <w:jc w:val="both"/>
        <w:rPr>
          <w:rFonts w:ascii="Times New Roman" w:hAnsi="Times New Roman" w:cs="Times New Roman"/>
          <w:sz w:val="24"/>
          <w:szCs w:val="24"/>
        </w:rPr>
      </w:pPr>
      <w:r w:rsidRPr="00DD44A3">
        <w:rPr>
          <w:rFonts w:ascii="Times New Roman" w:hAnsi="Times New Roman" w:cs="Times New Roman"/>
          <w:sz w:val="24"/>
          <w:szCs w:val="24"/>
        </w:rPr>
        <w:t>SERG</w:t>
      </w:r>
      <w:r>
        <w:rPr>
          <w:rFonts w:ascii="Times New Roman" w:hAnsi="Times New Roman" w:cs="Times New Roman"/>
          <w:sz w:val="24"/>
          <w:szCs w:val="24"/>
        </w:rPr>
        <w:t>IOVANNI, T. J., STARRATT, R. J., (1979</w:t>
      </w:r>
      <w:r w:rsidRPr="00DD44A3">
        <w:rPr>
          <w:rFonts w:ascii="Times New Roman" w:hAnsi="Times New Roman" w:cs="Times New Roman"/>
          <w:sz w:val="24"/>
          <w:szCs w:val="24"/>
        </w:rPr>
        <w:t xml:space="preserve">), </w:t>
      </w:r>
      <w:r w:rsidRPr="00DD44A3">
        <w:rPr>
          <w:rFonts w:ascii="Times New Roman" w:hAnsi="Times New Roman" w:cs="Times New Roman"/>
          <w:b/>
          <w:iCs/>
          <w:sz w:val="24"/>
          <w:szCs w:val="24"/>
        </w:rPr>
        <w:t>Supervision: Human Perspectives</w:t>
      </w:r>
      <w:r>
        <w:rPr>
          <w:rFonts w:ascii="Times New Roman" w:hAnsi="Times New Roman" w:cs="Times New Roman"/>
          <w:sz w:val="24"/>
          <w:szCs w:val="24"/>
        </w:rPr>
        <w:t>,</w:t>
      </w:r>
      <w:r w:rsidRPr="00DD44A3">
        <w:rPr>
          <w:rFonts w:ascii="Times New Roman" w:hAnsi="Times New Roman" w:cs="Times New Roman"/>
          <w:sz w:val="24"/>
          <w:szCs w:val="24"/>
        </w:rPr>
        <w:t xml:space="preserve"> </w:t>
      </w:r>
      <w:r w:rsidR="00F86F9C">
        <w:rPr>
          <w:rFonts w:ascii="Times New Roman" w:hAnsi="Times New Roman" w:cs="Times New Roman"/>
          <w:sz w:val="24"/>
          <w:szCs w:val="24"/>
        </w:rPr>
        <w:t>2</w:t>
      </w:r>
      <w:r>
        <w:rPr>
          <w:rFonts w:ascii="Times New Roman" w:hAnsi="Times New Roman" w:cs="Times New Roman"/>
          <w:sz w:val="24"/>
          <w:szCs w:val="24"/>
        </w:rPr>
        <w:t xml:space="preserve">nd Edition, </w:t>
      </w:r>
      <w:r w:rsidR="00B93FCA">
        <w:rPr>
          <w:rFonts w:ascii="Times New Roman" w:hAnsi="Times New Roman" w:cs="Times New Roman"/>
          <w:sz w:val="24"/>
          <w:szCs w:val="24"/>
        </w:rPr>
        <w:t>New York: Mc Graw-Hi</w:t>
      </w:r>
      <w:r w:rsidRPr="00DD44A3">
        <w:rPr>
          <w:rFonts w:ascii="Times New Roman" w:hAnsi="Times New Roman" w:cs="Times New Roman"/>
          <w:sz w:val="24"/>
          <w:szCs w:val="24"/>
        </w:rPr>
        <w:t>ll.</w:t>
      </w:r>
    </w:p>
    <w:p w:rsidR="00B93FCA" w:rsidRPr="00B93FCA" w:rsidRDefault="00B93FCA" w:rsidP="00B93FCA">
      <w:pPr>
        <w:pStyle w:val="ListeParagraf"/>
        <w:rPr>
          <w:rFonts w:ascii="Times New Roman" w:hAnsi="Times New Roman" w:cs="Times New Roman"/>
          <w:sz w:val="24"/>
          <w:szCs w:val="24"/>
        </w:rPr>
      </w:pPr>
    </w:p>
    <w:p w:rsidR="002D0FA0" w:rsidRDefault="002D0FA0" w:rsidP="002D0FA0">
      <w:pPr>
        <w:pStyle w:val="ListeParagraf"/>
        <w:numPr>
          <w:ilvl w:val="0"/>
          <w:numId w:val="6"/>
        </w:numPr>
        <w:autoSpaceDE w:val="0"/>
        <w:autoSpaceDN w:val="0"/>
        <w:adjustRightInd w:val="0"/>
        <w:spacing w:after="0" w:line="240" w:lineRule="auto"/>
        <w:ind w:right="113"/>
        <w:jc w:val="both"/>
        <w:rPr>
          <w:rFonts w:ascii="Times New Roman" w:hAnsi="Times New Roman" w:cs="Times New Roman"/>
          <w:sz w:val="24"/>
          <w:szCs w:val="24"/>
        </w:rPr>
      </w:pPr>
      <w:r>
        <w:rPr>
          <w:rFonts w:ascii="Times New Roman" w:hAnsi="Times New Roman" w:cs="Times New Roman"/>
          <w:sz w:val="24"/>
          <w:szCs w:val="24"/>
        </w:rPr>
        <w:t xml:space="preserve">SERİNKAN, C., </w:t>
      </w:r>
      <w:r w:rsidRPr="00DD44A3">
        <w:rPr>
          <w:rFonts w:ascii="Times New Roman" w:hAnsi="Times New Roman" w:cs="Times New Roman"/>
          <w:sz w:val="24"/>
          <w:szCs w:val="24"/>
        </w:rPr>
        <w:t>BARDAKÇI, A.</w:t>
      </w:r>
      <w:r>
        <w:rPr>
          <w:rFonts w:ascii="Times New Roman" w:hAnsi="Times New Roman" w:cs="Times New Roman"/>
          <w:sz w:val="24"/>
          <w:szCs w:val="24"/>
        </w:rPr>
        <w:t>,</w:t>
      </w:r>
      <w:r w:rsidRPr="00DD44A3">
        <w:rPr>
          <w:rFonts w:ascii="Times New Roman" w:hAnsi="Times New Roman" w:cs="Times New Roman"/>
          <w:sz w:val="24"/>
          <w:szCs w:val="24"/>
        </w:rPr>
        <w:t xml:space="preserve"> (2007), </w:t>
      </w:r>
      <w:r w:rsidRPr="00DD44A3">
        <w:rPr>
          <w:rFonts w:ascii="Times New Roman" w:hAnsi="Times New Roman" w:cs="Times New Roman"/>
          <w:b/>
          <w:sz w:val="24"/>
          <w:szCs w:val="24"/>
        </w:rPr>
        <w:t>Pamukkale Üniversitesi’nde Çalışan Öğretim Elemanlarının İş Tatminlerine İlişkin Bir Araştırma</w:t>
      </w:r>
      <w:r w:rsidRPr="00DD44A3">
        <w:rPr>
          <w:rFonts w:ascii="Times New Roman" w:hAnsi="Times New Roman" w:cs="Times New Roman"/>
          <w:sz w:val="24"/>
          <w:szCs w:val="24"/>
        </w:rPr>
        <w:t>, Selçuk Üniversitesi Kara</w:t>
      </w:r>
      <w:r>
        <w:rPr>
          <w:rFonts w:ascii="Times New Roman" w:hAnsi="Times New Roman" w:cs="Times New Roman"/>
          <w:sz w:val="24"/>
          <w:szCs w:val="24"/>
        </w:rPr>
        <w:t>ma</w:t>
      </w:r>
      <w:r w:rsidR="00B93FCA">
        <w:rPr>
          <w:rFonts w:ascii="Times New Roman" w:hAnsi="Times New Roman" w:cs="Times New Roman"/>
          <w:sz w:val="24"/>
          <w:szCs w:val="24"/>
        </w:rPr>
        <w:t>n İİBF</w:t>
      </w:r>
      <w:r>
        <w:rPr>
          <w:rFonts w:ascii="Times New Roman" w:hAnsi="Times New Roman" w:cs="Times New Roman"/>
          <w:sz w:val="24"/>
          <w:szCs w:val="24"/>
        </w:rPr>
        <w:t xml:space="preserve"> Dergisi, 12</w:t>
      </w:r>
      <w:r w:rsidR="00C0098C">
        <w:rPr>
          <w:rFonts w:ascii="Times New Roman" w:hAnsi="Times New Roman" w:cs="Times New Roman"/>
          <w:sz w:val="24"/>
          <w:szCs w:val="24"/>
        </w:rPr>
        <w:t xml:space="preserve"> </w:t>
      </w:r>
      <w:r>
        <w:rPr>
          <w:rFonts w:ascii="Times New Roman" w:hAnsi="Times New Roman" w:cs="Times New Roman"/>
          <w:sz w:val="24"/>
          <w:szCs w:val="24"/>
        </w:rPr>
        <w:t>(9),</w:t>
      </w:r>
      <w:r w:rsidRPr="00DD44A3">
        <w:rPr>
          <w:rFonts w:ascii="Times New Roman" w:hAnsi="Times New Roman" w:cs="Times New Roman"/>
          <w:sz w:val="24"/>
          <w:szCs w:val="24"/>
        </w:rPr>
        <w:t xml:space="preserve"> 152-163.</w:t>
      </w:r>
    </w:p>
    <w:p w:rsidR="000A59DE" w:rsidRPr="000A59DE" w:rsidRDefault="000A59DE" w:rsidP="000A59DE">
      <w:pPr>
        <w:pStyle w:val="ListeParagraf"/>
        <w:rPr>
          <w:rFonts w:ascii="Times New Roman" w:hAnsi="Times New Roman" w:cs="Times New Roman"/>
          <w:sz w:val="24"/>
          <w:szCs w:val="24"/>
        </w:rPr>
      </w:pPr>
    </w:p>
    <w:p w:rsidR="002D0FA0" w:rsidRDefault="002D0FA0" w:rsidP="002D0FA0">
      <w:pPr>
        <w:pStyle w:val="ListeParagraf"/>
        <w:numPr>
          <w:ilvl w:val="0"/>
          <w:numId w:val="6"/>
        </w:numPr>
        <w:autoSpaceDE w:val="0"/>
        <w:autoSpaceDN w:val="0"/>
        <w:adjustRightInd w:val="0"/>
        <w:spacing w:after="0" w:line="240" w:lineRule="auto"/>
        <w:ind w:right="113"/>
        <w:jc w:val="both"/>
        <w:rPr>
          <w:rFonts w:ascii="Times New Roman" w:hAnsi="Times New Roman" w:cs="Times New Roman"/>
          <w:sz w:val="24"/>
          <w:szCs w:val="24"/>
        </w:rPr>
      </w:pPr>
      <w:r w:rsidRPr="00DD44A3">
        <w:rPr>
          <w:rFonts w:ascii="Times New Roman" w:hAnsi="Times New Roman" w:cs="Times New Roman"/>
          <w:sz w:val="24"/>
          <w:szCs w:val="24"/>
        </w:rPr>
        <w:t>SULİMAN, Abubakr M.T.</w:t>
      </w:r>
      <w:r>
        <w:rPr>
          <w:rFonts w:ascii="Times New Roman" w:hAnsi="Times New Roman" w:cs="Times New Roman"/>
          <w:sz w:val="24"/>
          <w:szCs w:val="24"/>
        </w:rPr>
        <w:t>,</w:t>
      </w:r>
      <w:r w:rsidRPr="00DD44A3">
        <w:rPr>
          <w:rFonts w:ascii="Times New Roman" w:hAnsi="Times New Roman" w:cs="Times New Roman"/>
          <w:sz w:val="24"/>
          <w:szCs w:val="24"/>
        </w:rPr>
        <w:t xml:space="preserve"> (2001), </w:t>
      </w:r>
      <w:r w:rsidRPr="00DD44A3">
        <w:rPr>
          <w:rFonts w:ascii="Times New Roman" w:hAnsi="Times New Roman" w:cs="Times New Roman"/>
          <w:b/>
          <w:iCs/>
          <w:sz w:val="24"/>
          <w:szCs w:val="24"/>
        </w:rPr>
        <w:t>Work Performance: Is It One Thing or Many T</w:t>
      </w:r>
      <w:r w:rsidR="00C0098C">
        <w:rPr>
          <w:rFonts w:ascii="Times New Roman" w:hAnsi="Times New Roman" w:cs="Times New Roman"/>
          <w:b/>
          <w:iCs/>
          <w:sz w:val="24"/>
          <w:szCs w:val="24"/>
        </w:rPr>
        <w:t>hings? The Multidimensionality o</w:t>
      </w:r>
      <w:r w:rsidRPr="00DD44A3">
        <w:rPr>
          <w:rFonts w:ascii="Times New Roman" w:hAnsi="Times New Roman" w:cs="Times New Roman"/>
          <w:b/>
          <w:iCs/>
          <w:sz w:val="24"/>
          <w:szCs w:val="24"/>
        </w:rPr>
        <w:t>f Performance in a Middle Eastern Context</w:t>
      </w:r>
      <w:r w:rsidRPr="00DD44A3">
        <w:rPr>
          <w:rFonts w:ascii="Times New Roman" w:hAnsi="Times New Roman" w:cs="Times New Roman"/>
          <w:sz w:val="24"/>
          <w:szCs w:val="24"/>
        </w:rPr>
        <w:t xml:space="preserve">, </w:t>
      </w:r>
      <w:r w:rsidR="00C0098C">
        <w:rPr>
          <w:rFonts w:ascii="Times New Roman" w:hAnsi="Times New Roman" w:cs="Times New Roman"/>
          <w:bCs/>
          <w:sz w:val="24"/>
          <w:szCs w:val="24"/>
        </w:rPr>
        <w:t>The International Journal o</w:t>
      </w:r>
      <w:r w:rsidRPr="00DD44A3">
        <w:rPr>
          <w:rFonts w:ascii="Times New Roman" w:hAnsi="Times New Roman" w:cs="Times New Roman"/>
          <w:bCs/>
          <w:sz w:val="24"/>
          <w:szCs w:val="24"/>
        </w:rPr>
        <w:t>f Human Resource</w:t>
      </w:r>
      <w:r w:rsidRPr="00DD44A3">
        <w:rPr>
          <w:rFonts w:ascii="Times New Roman" w:hAnsi="Times New Roman" w:cs="Times New Roman"/>
          <w:iCs/>
          <w:sz w:val="24"/>
          <w:szCs w:val="24"/>
        </w:rPr>
        <w:t xml:space="preserve"> </w:t>
      </w:r>
      <w:r w:rsidRPr="00DD44A3">
        <w:rPr>
          <w:rFonts w:ascii="Times New Roman" w:hAnsi="Times New Roman" w:cs="Times New Roman"/>
          <w:bCs/>
          <w:sz w:val="24"/>
          <w:szCs w:val="24"/>
        </w:rPr>
        <w:t>Management</w:t>
      </w:r>
      <w:r w:rsidRPr="00DD44A3">
        <w:rPr>
          <w:rFonts w:ascii="Times New Roman" w:hAnsi="Times New Roman" w:cs="Times New Roman"/>
          <w:sz w:val="24"/>
          <w:szCs w:val="24"/>
        </w:rPr>
        <w:t xml:space="preserve">, </w:t>
      </w:r>
      <w:r>
        <w:rPr>
          <w:rFonts w:ascii="Times New Roman" w:hAnsi="Times New Roman" w:cs="Times New Roman"/>
          <w:sz w:val="24"/>
          <w:szCs w:val="24"/>
        </w:rPr>
        <w:t>12</w:t>
      </w:r>
      <w:r w:rsidR="00C0098C">
        <w:rPr>
          <w:rFonts w:ascii="Times New Roman" w:hAnsi="Times New Roman" w:cs="Times New Roman"/>
          <w:sz w:val="24"/>
          <w:szCs w:val="24"/>
        </w:rPr>
        <w:t xml:space="preserve"> </w:t>
      </w:r>
      <w:r>
        <w:rPr>
          <w:rFonts w:ascii="Times New Roman" w:hAnsi="Times New Roman" w:cs="Times New Roman"/>
          <w:sz w:val="24"/>
          <w:szCs w:val="24"/>
        </w:rPr>
        <w:t>(</w:t>
      </w:r>
      <w:r w:rsidRPr="00DD44A3">
        <w:rPr>
          <w:rFonts w:ascii="Times New Roman" w:hAnsi="Times New Roman" w:cs="Times New Roman"/>
          <w:sz w:val="24"/>
          <w:szCs w:val="24"/>
        </w:rPr>
        <w:t>6</w:t>
      </w:r>
      <w:r>
        <w:rPr>
          <w:rFonts w:ascii="Times New Roman" w:hAnsi="Times New Roman" w:cs="Times New Roman"/>
          <w:sz w:val="24"/>
          <w:szCs w:val="24"/>
        </w:rPr>
        <w:t>), 1049-1061</w:t>
      </w:r>
      <w:r w:rsidRPr="00DD44A3">
        <w:rPr>
          <w:rFonts w:ascii="Times New Roman" w:hAnsi="Times New Roman" w:cs="Times New Roman"/>
          <w:sz w:val="24"/>
          <w:szCs w:val="24"/>
        </w:rPr>
        <w:t>.</w:t>
      </w:r>
    </w:p>
    <w:p w:rsidR="00C0098C" w:rsidRDefault="00C0098C" w:rsidP="00C0098C">
      <w:pPr>
        <w:pStyle w:val="ListeParagraf"/>
        <w:autoSpaceDE w:val="0"/>
        <w:autoSpaceDN w:val="0"/>
        <w:adjustRightInd w:val="0"/>
        <w:spacing w:after="0" w:line="240" w:lineRule="auto"/>
        <w:ind w:left="947" w:right="113"/>
        <w:jc w:val="both"/>
        <w:rPr>
          <w:rFonts w:ascii="Times New Roman" w:hAnsi="Times New Roman" w:cs="Times New Roman"/>
          <w:sz w:val="24"/>
          <w:szCs w:val="24"/>
        </w:rPr>
      </w:pPr>
    </w:p>
    <w:p w:rsidR="002D0FA0" w:rsidRDefault="002D0FA0" w:rsidP="002D0FA0">
      <w:pPr>
        <w:pStyle w:val="ListeParagraf"/>
        <w:numPr>
          <w:ilvl w:val="0"/>
          <w:numId w:val="6"/>
        </w:numPr>
        <w:autoSpaceDE w:val="0"/>
        <w:autoSpaceDN w:val="0"/>
        <w:adjustRightInd w:val="0"/>
        <w:spacing w:after="0" w:line="240" w:lineRule="auto"/>
        <w:ind w:right="113"/>
        <w:jc w:val="both"/>
        <w:rPr>
          <w:rFonts w:ascii="Times New Roman" w:hAnsi="Times New Roman" w:cs="Times New Roman"/>
          <w:sz w:val="24"/>
          <w:szCs w:val="24"/>
        </w:rPr>
      </w:pPr>
      <w:r w:rsidRPr="00DD44A3">
        <w:rPr>
          <w:rFonts w:ascii="Times New Roman" w:hAnsi="Times New Roman" w:cs="Times New Roman"/>
          <w:sz w:val="24"/>
          <w:szCs w:val="24"/>
        </w:rPr>
        <w:t>ŞAHİN, N.</w:t>
      </w:r>
      <w:r>
        <w:rPr>
          <w:rFonts w:ascii="Times New Roman" w:hAnsi="Times New Roman" w:cs="Times New Roman"/>
          <w:sz w:val="24"/>
          <w:szCs w:val="24"/>
        </w:rPr>
        <w:t>,</w:t>
      </w:r>
      <w:r w:rsidRPr="00DD44A3">
        <w:rPr>
          <w:rFonts w:ascii="Times New Roman" w:hAnsi="Times New Roman" w:cs="Times New Roman"/>
          <w:sz w:val="24"/>
          <w:szCs w:val="24"/>
        </w:rPr>
        <w:t xml:space="preserve"> (2007), </w:t>
      </w:r>
      <w:r w:rsidRPr="00DD44A3">
        <w:rPr>
          <w:rFonts w:ascii="Times New Roman" w:hAnsi="Times New Roman" w:cs="Times New Roman"/>
          <w:b/>
          <w:sz w:val="24"/>
          <w:szCs w:val="24"/>
        </w:rPr>
        <w:t>Pers</w:t>
      </w:r>
      <w:r w:rsidR="00C0098C">
        <w:rPr>
          <w:rFonts w:ascii="Times New Roman" w:hAnsi="Times New Roman" w:cs="Times New Roman"/>
          <w:b/>
          <w:sz w:val="24"/>
          <w:szCs w:val="24"/>
        </w:rPr>
        <w:t>onel Güçlendirmenin İş Tatmini v</w:t>
      </w:r>
      <w:r w:rsidRPr="00DD44A3">
        <w:rPr>
          <w:rFonts w:ascii="Times New Roman" w:hAnsi="Times New Roman" w:cs="Times New Roman"/>
          <w:b/>
          <w:sz w:val="24"/>
          <w:szCs w:val="24"/>
        </w:rPr>
        <w:t>e Örgütsel</w:t>
      </w:r>
      <w:r w:rsidR="00C0098C">
        <w:rPr>
          <w:rFonts w:ascii="Times New Roman" w:hAnsi="Times New Roman" w:cs="Times New Roman"/>
          <w:b/>
          <w:sz w:val="24"/>
          <w:szCs w:val="24"/>
        </w:rPr>
        <w:t xml:space="preserve"> Bağlılık Üzerine Etkisi: Dört v</w:t>
      </w:r>
      <w:r w:rsidRPr="00DD44A3">
        <w:rPr>
          <w:rFonts w:ascii="Times New Roman" w:hAnsi="Times New Roman" w:cs="Times New Roman"/>
          <w:b/>
          <w:sz w:val="24"/>
          <w:szCs w:val="24"/>
        </w:rPr>
        <w:t>e Beş Yıldızlı Otel İşletmelerinde Bir Uygulama</w:t>
      </w:r>
      <w:r w:rsidRPr="00DD44A3">
        <w:rPr>
          <w:rFonts w:ascii="Times New Roman" w:hAnsi="Times New Roman" w:cs="Times New Roman"/>
          <w:sz w:val="24"/>
          <w:szCs w:val="24"/>
        </w:rPr>
        <w:t>, Yayımlanmamış Yüksek Lisans Tezi, Dokuz Eylül Üniversitesi, Sosyal Bilimler Enstitüsü, İzmir.</w:t>
      </w:r>
    </w:p>
    <w:p w:rsidR="00C0098C" w:rsidRPr="00C0098C" w:rsidRDefault="00C0098C" w:rsidP="00C0098C">
      <w:pPr>
        <w:pStyle w:val="ListeParagraf"/>
        <w:rPr>
          <w:rFonts w:ascii="Times New Roman" w:hAnsi="Times New Roman" w:cs="Times New Roman"/>
          <w:sz w:val="24"/>
          <w:szCs w:val="24"/>
        </w:rPr>
      </w:pPr>
    </w:p>
    <w:p w:rsidR="002D0FA0" w:rsidRDefault="002D0FA0" w:rsidP="002D0FA0">
      <w:pPr>
        <w:pStyle w:val="ListeParagraf"/>
        <w:numPr>
          <w:ilvl w:val="0"/>
          <w:numId w:val="6"/>
        </w:numPr>
        <w:autoSpaceDE w:val="0"/>
        <w:autoSpaceDN w:val="0"/>
        <w:adjustRightInd w:val="0"/>
        <w:spacing w:after="0" w:line="240" w:lineRule="auto"/>
        <w:ind w:right="113"/>
        <w:jc w:val="both"/>
        <w:rPr>
          <w:rFonts w:ascii="Times New Roman" w:hAnsi="Times New Roman" w:cs="Times New Roman"/>
          <w:sz w:val="24"/>
          <w:szCs w:val="24"/>
        </w:rPr>
      </w:pPr>
      <w:r w:rsidRPr="00DD44A3">
        <w:rPr>
          <w:rFonts w:ascii="Times New Roman" w:hAnsi="Times New Roman" w:cs="Times New Roman"/>
          <w:sz w:val="24"/>
          <w:szCs w:val="24"/>
        </w:rPr>
        <w:t xml:space="preserve">ŞIKLAR, </w:t>
      </w:r>
      <w:r>
        <w:rPr>
          <w:rFonts w:ascii="Times New Roman" w:hAnsi="Times New Roman" w:cs="Times New Roman"/>
          <w:sz w:val="24"/>
          <w:szCs w:val="24"/>
        </w:rPr>
        <w:t xml:space="preserve">E., YILMAZ, V., ÇOŞKUN, D., </w:t>
      </w:r>
      <w:r w:rsidRPr="00DD44A3">
        <w:rPr>
          <w:rFonts w:ascii="Times New Roman" w:hAnsi="Times New Roman" w:cs="Times New Roman"/>
          <w:sz w:val="24"/>
          <w:szCs w:val="24"/>
        </w:rPr>
        <w:t xml:space="preserve">(2011), </w:t>
      </w:r>
      <w:r w:rsidRPr="00DD44A3">
        <w:rPr>
          <w:rFonts w:ascii="Times New Roman" w:hAnsi="Times New Roman" w:cs="Times New Roman"/>
          <w:b/>
          <w:sz w:val="24"/>
          <w:szCs w:val="24"/>
        </w:rPr>
        <w:t>Eskişehir’deki Üniversitelerde Görevli Akademik Personelin İş Tatmini ve Duygusal Tükenmişliklerinin Log-Linear Mode</w:t>
      </w:r>
      <w:r w:rsidR="00262309">
        <w:rPr>
          <w:rFonts w:ascii="Times New Roman" w:hAnsi="Times New Roman" w:cs="Times New Roman"/>
          <w:b/>
          <w:sz w:val="24"/>
          <w:szCs w:val="24"/>
        </w:rPr>
        <w:t xml:space="preserve">ller ve Correspondence Analizi </w:t>
      </w:r>
      <w:bookmarkStart w:id="0" w:name="_GoBack"/>
      <w:bookmarkEnd w:id="0"/>
      <w:r w:rsidR="00BC0144">
        <w:rPr>
          <w:rFonts w:ascii="Times New Roman" w:hAnsi="Times New Roman" w:cs="Times New Roman"/>
          <w:b/>
          <w:sz w:val="24"/>
          <w:szCs w:val="24"/>
        </w:rPr>
        <w:t>İ</w:t>
      </w:r>
      <w:r w:rsidRPr="00DD44A3">
        <w:rPr>
          <w:rFonts w:ascii="Times New Roman" w:hAnsi="Times New Roman" w:cs="Times New Roman"/>
          <w:b/>
          <w:sz w:val="24"/>
          <w:szCs w:val="24"/>
        </w:rPr>
        <w:t>le İncelenmesi</w:t>
      </w:r>
      <w:r w:rsidRPr="00DD44A3">
        <w:rPr>
          <w:rFonts w:ascii="Times New Roman" w:hAnsi="Times New Roman" w:cs="Times New Roman"/>
          <w:sz w:val="24"/>
          <w:szCs w:val="24"/>
        </w:rPr>
        <w:t>, Dokuz Eylül Üniversitesi İktisadi ve İdari Bilimler</w:t>
      </w:r>
      <w:r>
        <w:rPr>
          <w:rFonts w:ascii="Times New Roman" w:hAnsi="Times New Roman" w:cs="Times New Roman"/>
          <w:sz w:val="24"/>
          <w:szCs w:val="24"/>
        </w:rPr>
        <w:t xml:space="preserve"> Fakültesi Dergisi, 26</w:t>
      </w:r>
      <w:r w:rsidR="00C0098C">
        <w:rPr>
          <w:rFonts w:ascii="Times New Roman" w:hAnsi="Times New Roman" w:cs="Times New Roman"/>
          <w:sz w:val="24"/>
          <w:szCs w:val="24"/>
        </w:rPr>
        <w:t xml:space="preserve"> </w:t>
      </w:r>
      <w:r>
        <w:rPr>
          <w:rFonts w:ascii="Times New Roman" w:hAnsi="Times New Roman" w:cs="Times New Roman"/>
          <w:sz w:val="24"/>
          <w:szCs w:val="24"/>
        </w:rPr>
        <w:t>(2),</w:t>
      </w:r>
      <w:r w:rsidRPr="00DD44A3">
        <w:rPr>
          <w:rFonts w:ascii="Times New Roman" w:hAnsi="Times New Roman" w:cs="Times New Roman"/>
          <w:sz w:val="24"/>
          <w:szCs w:val="24"/>
        </w:rPr>
        <w:t xml:space="preserve"> 113-134. </w:t>
      </w:r>
    </w:p>
    <w:p w:rsidR="00C0098C" w:rsidRPr="00C0098C" w:rsidRDefault="00C0098C" w:rsidP="00C0098C">
      <w:pPr>
        <w:pStyle w:val="ListeParagraf"/>
        <w:rPr>
          <w:rFonts w:ascii="Times New Roman" w:hAnsi="Times New Roman" w:cs="Times New Roman"/>
          <w:sz w:val="24"/>
          <w:szCs w:val="24"/>
        </w:rPr>
      </w:pPr>
    </w:p>
    <w:p w:rsidR="002D0FA0" w:rsidRPr="00C0098C" w:rsidRDefault="002D0FA0" w:rsidP="002D0FA0">
      <w:pPr>
        <w:pStyle w:val="ListeParagraf"/>
        <w:numPr>
          <w:ilvl w:val="0"/>
          <w:numId w:val="6"/>
        </w:numPr>
        <w:autoSpaceDE w:val="0"/>
        <w:autoSpaceDN w:val="0"/>
        <w:adjustRightInd w:val="0"/>
        <w:spacing w:after="0" w:line="240" w:lineRule="auto"/>
        <w:ind w:right="113"/>
        <w:jc w:val="both"/>
        <w:rPr>
          <w:rFonts w:ascii="Times New Roman" w:hAnsi="Times New Roman" w:cs="Times New Roman"/>
          <w:sz w:val="24"/>
          <w:szCs w:val="24"/>
        </w:rPr>
      </w:pPr>
      <w:r w:rsidRPr="00D36CF4">
        <w:rPr>
          <w:rFonts w:ascii="Times New Roman" w:eastAsia="ArialMT" w:hAnsi="Times New Roman" w:cs="Times New Roman"/>
          <w:sz w:val="24"/>
          <w:szCs w:val="24"/>
        </w:rPr>
        <w:t>TSAİ, Y.</w:t>
      </w:r>
      <w:r>
        <w:rPr>
          <w:rFonts w:ascii="Times New Roman" w:eastAsia="ArialMT" w:hAnsi="Times New Roman" w:cs="Times New Roman"/>
          <w:sz w:val="24"/>
          <w:szCs w:val="24"/>
        </w:rPr>
        <w:t xml:space="preserve">, </w:t>
      </w:r>
      <w:r w:rsidRPr="00D36CF4">
        <w:rPr>
          <w:rFonts w:ascii="Times New Roman" w:eastAsia="ArialMT" w:hAnsi="Times New Roman" w:cs="Times New Roman"/>
          <w:sz w:val="24"/>
          <w:szCs w:val="24"/>
        </w:rPr>
        <w:t>WU S.</w:t>
      </w:r>
      <w:r w:rsidR="00C0098C">
        <w:rPr>
          <w:rFonts w:ascii="Times New Roman" w:eastAsia="ArialMT" w:hAnsi="Times New Roman" w:cs="Times New Roman"/>
          <w:sz w:val="24"/>
          <w:szCs w:val="24"/>
        </w:rPr>
        <w:t xml:space="preserve"> </w:t>
      </w:r>
      <w:r w:rsidRPr="00D36CF4">
        <w:rPr>
          <w:rFonts w:ascii="Times New Roman" w:eastAsia="ArialMT" w:hAnsi="Times New Roman" w:cs="Times New Roman"/>
          <w:sz w:val="24"/>
          <w:szCs w:val="24"/>
        </w:rPr>
        <w:t xml:space="preserve">W., (2010), </w:t>
      </w:r>
      <w:r w:rsidRPr="00D36CF4">
        <w:rPr>
          <w:rFonts w:ascii="Times New Roman" w:eastAsia="ArialMT" w:hAnsi="Times New Roman" w:cs="Times New Roman"/>
          <w:b/>
          <w:sz w:val="24"/>
          <w:szCs w:val="24"/>
        </w:rPr>
        <w:t>The Relationship Among Job Satisfaction, Organizational Citizenship Behavior and Turnover Intention</w:t>
      </w:r>
      <w:r w:rsidRPr="00D36CF4">
        <w:rPr>
          <w:rFonts w:ascii="Times New Roman" w:eastAsia="ArialMT" w:hAnsi="Times New Roman" w:cs="Times New Roman"/>
          <w:sz w:val="24"/>
          <w:szCs w:val="24"/>
        </w:rPr>
        <w:t>, Journal of Clinical Nursing, 19</w:t>
      </w:r>
      <w:r w:rsidR="00C0098C">
        <w:rPr>
          <w:rFonts w:ascii="Times New Roman" w:eastAsia="ArialMT" w:hAnsi="Times New Roman" w:cs="Times New Roman"/>
          <w:sz w:val="24"/>
          <w:szCs w:val="24"/>
        </w:rPr>
        <w:t xml:space="preserve"> </w:t>
      </w:r>
      <w:r w:rsidRPr="00D36CF4">
        <w:rPr>
          <w:rFonts w:ascii="Times New Roman" w:eastAsia="ArialMT" w:hAnsi="Times New Roman" w:cs="Times New Roman"/>
          <w:sz w:val="24"/>
          <w:szCs w:val="24"/>
        </w:rPr>
        <w:t>(23-24)</w:t>
      </w:r>
      <w:r>
        <w:rPr>
          <w:rFonts w:ascii="Times New Roman" w:eastAsia="ArialMT" w:hAnsi="Times New Roman" w:cs="Times New Roman"/>
          <w:sz w:val="24"/>
          <w:szCs w:val="24"/>
        </w:rPr>
        <w:t>,</w:t>
      </w:r>
      <w:r w:rsidRPr="00D36CF4">
        <w:rPr>
          <w:rFonts w:ascii="Times New Roman" w:eastAsia="ArialMT" w:hAnsi="Times New Roman" w:cs="Times New Roman"/>
          <w:sz w:val="24"/>
          <w:szCs w:val="24"/>
        </w:rPr>
        <w:t xml:space="preserve"> 3564-3574</w:t>
      </w:r>
      <w:r w:rsidR="00C0098C">
        <w:rPr>
          <w:rFonts w:ascii="Times New Roman" w:eastAsia="ArialMT" w:hAnsi="Times New Roman" w:cs="Times New Roman"/>
          <w:sz w:val="24"/>
          <w:szCs w:val="24"/>
        </w:rPr>
        <w:t>.</w:t>
      </w:r>
    </w:p>
    <w:p w:rsidR="00C0098C" w:rsidRPr="00C0098C" w:rsidRDefault="00C0098C" w:rsidP="00C0098C">
      <w:pPr>
        <w:pStyle w:val="ListeParagraf"/>
        <w:rPr>
          <w:rFonts w:ascii="Times New Roman" w:hAnsi="Times New Roman" w:cs="Times New Roman"/>
          <w:sz w:val="24"/>
          <w:szCs w:val="24"/>
        </w:rPr>
      </w:pPr>
    </w:p>
    <w:p w:rsidR="002D0FA0" w:rsidRDefault="002D0FA0" w:rsidP="002D0FA0">
      <w:pPr>
        <w:pStyle w:val="ListeParagraf"/>
        <w:numPr>
          <w:ilvl w:val="0"/>
          <w:numId w:val="6"/>
        </w:numPr>
        <w:autoSpaceDE w:val="0"/>
        <w:autoSpaceDN w:val="0"/>
        <w:adjustRightInd w:val="0"/>
        <w:spacing w:after="0" w:line="240" w:lineRule="auto"/>
        <w:ind w:right="113"/>
        <w:jc w:val="both"/>
        <w:rPr>
          <w:rFonts w:ascii="Times New Roman" w:hAnsi="Times New Roman" w:cs="Times New Roman"/>
          <w:sz w:val="24"/>
          <w:szCs w:val="24"/>
        </w:rPr>
      </w:pPr>
      <w:r>
        <w:rPr>
          <w:rFonts w:ascii="Times New Roman" w:hAnsi="Times New Roman" w:cs="Times New Roman"/>
          <w:sz w:val="24"/>
          <w:szCs w:val="24"/>
        </w:rPr>
        <w:t xml:space="preserve">TUTAR, H., </w:t>
      </w:r>
      <w:r w:rsidRPr="00D36CF4">
        <w:rPr>
          <w:rFonts w:ascii="Times New Roman" w:hAnsi="Times New Roman" w:cs="Times New Roman"/>
          <w:sz w:val="24"/>
          <w:szCs w:val="24"/>
        </w:rPr>
        <w:t xml:space="preserve">ALTINÖZ, M., (2010), </w:t>
      </w:r>
      <w:r w:rsidRPr="00D36CF4">
        <w:rPr>
          <w:rFonts w:ascii="Times New Roman" w:hAnsi="Times New Roman" w:cs="Times New Roman"/>
          <w:b/>
          <w:sz w:val="24"/>
          <w:szCs w:val="24"/>
        </w:rPr>
        <w:t xml:space="preserve">Örgütsel İklimin İşgören Performansı Üzerine Etkisi: </w:t>
      </w:r>
      <w:r w:rsidR="000A59DE" w:rsidRPr="00D36CF4">
        <w:rPr>
          <w:rFonts w:ascii="Times New Roman" w:hAnsi="Times New Roman" w:cs="Times New Roman"/>
          <w:b/>
          <w:sz w:val="24"/>
          <w:szCs w:val="24"/>
        </w:rPr>
        <w:t>OSTİM</w:t>
      </w:r>
      <w:r w:rsidRPr="00D36CF4">
        <w:rPr>
          <w:rFonts w:ascii="Times New Roman" w:hAnsi="Times New Roman" w:cs="Times New Roman"/>
          <w:b/>
          <w:sz w:val="24"/>
          <w:szCs w:val="24"/>
        </w:rPr>
        <w:t xml:space="preserve"> İmalât İşletmeleri Çalışanları Üzerine Bir Araştırma</w:t>
      </w:r>
      <w:r w:rsidRPr="00D36CF4">
        <w:rPr>
          <w:rFonts w:ascii="Times New Roman" w:hAnsi="Times New Roman" w:cs="Times New Roman"/>
          <w:sz w:val="24"/>
          <w:szCs w:val="24"/>
        </w:rPr>
        <w:t>, Ankara Ü</w:t>
      </w:r>
      <w:r>
        <w:rPr>
          <w:rFonts w:ascii="Times New Roman" w:hAnsi="Times New Roman" w:cs="Times New Roman"/>
          <w:sz w:val="24"/>
          <w:szCs w:val="24"/>
        </w:rPr>
        <w:t>niversitesi SBF Dergisi,  65</w:t>
      </w:r>
      <w:r w:rsidR="00C0098C">
        <w:rPr>
          <w:rFonts w:ascii="Times New Roman" w:hAnsi="Times New Roman" w:cs="Times New Roman"/>
          <w:sz w:val="24"/>
          <w:szCs w:val="24"/>
        </w:rPr>
        <w:t xml:space="preserve"> </w:t>
      </w:r>
      <w:r>
        <w:rPr>
          <w:rFonts w:ascii="Times New Roman" w:hAnsi="Times New Roman" w:cs="Times New Roman"/>
          <w:sz w:val="24"/>
          <w:szCs w:val="24"/>
        </w:rPr>
        <w:t>(2),</w:t>
      </w:r>
      <w:r w:rsidRPr="00D36CF4">
        <w:rPr>
          <w:rFonts w:ascii="Times New Roman" w:hAnsi="Times New Roman" w:cs="Times New Roman"/>
          <w:sz w:val="24"/>
          <w:szCs w:val="24"/>
        </w:rPr>
        <w:t xml:space="preserve"> 198-218.</w:t>
      </w:r>
    </w:p>
    <w:p w:rsidR="00C0098C" w:rsidRPr="00C0098C" w:rsidRDefault="00C0098C" w:rsidP="00C0098C">
      <w:pPr>
        <w:pStyle w:val="ListeParagraf"/>
        <w:rPr>
          <w:rFonts w:ascii="Times New Roman" w:hAnsi="Times New Roman" w:cs="Times New Roman"/>
          <w:sz w:val="24"/>
          <w:szCs w:val="24"/>
        </w:rPr>
      </w:pPr>
    </w:p>
    <w:p w:rsidR="002D0FA0" w:rsidRDefault="002D0FA0" w:rsidP="002D0FA0">
      <w:pPr>
        <w:pStyle w:val="ListeParagraf"/>
        <w:numPr>
          <w:ilvl w:val="0"/>
          <w:numId w:val="6"/>
        </w:numPr>
        <w:autoSpaceDE w:val="0"/>
        <w:autoSpaceDN w:val="0"/>
        <w:adjustRightInd w:val="0"/>
        <w:spacing w:after="0" w:line="240" w:lineRule="auto"/>
        <w:ind w:right="113"/>
        <w:jc w:val="both"/>
        <w:rPr>
          <w:rFonts w:ascii="Times New Roman" w:hAnsi="Times New Roman" w:cs="Times New Roman"/>
          <w:sz w:val="24"/>
          <w:szCs w:val="24"/>
        </w:rPr>
      </w:pPr>
      <w:r w:rsidRPr="00DD44A3">
        <w:rPr>
          <w:rFonts w:ascii="Times New Roman" w:hAnsi="Times New Roman" w:cs="Times New Roman"/>
          <w:sz w:val="24"/>
          <w:szCs w:val="24"/>
        </w:rPr>
        <w:t>UYGUR, A.</w:t>
      </w:r>
      <w:r>
        <w:rPr>
          <w:rFonts w:ascii="Times New Roman" w:hAnsi="Times New Roman" w:cs="Times New Roman"/>
          <w:sz w:val="24"/>
          <w:szCs w:val="24"/>
        </w:rPr>
        <w:t>,</w:t>
      </w:r>
      <w:r w:rsidRPr="00DD44A3">
        <w:rPr>
          <w:rFonts w:ascii="Times New Roman" w:hAnsi="Times New Roman" w:cs="Times New Roman"/>
          <w:sz w:val="24"/>
          <w:szCs w:val="24"/>
        </w:rPr>
        <w:t xml:space="preserve"> (2007), </w:t>
      </w:r>
      <w:r w:rsidR="00C0098C">
        <w:rPr>
          <w:rFonts w:ascii="Times New Roman" w:hAnsi="Times New Roman" w:cs="Times New Roman"/>
          <w:b/>
          <w:sz w:val="24"/>
          <w:szCs w:val="24"/>
        </w:rPr>
        <w:t>Örgütsel Bağlılık İ</w:t>
      </w:r>
      <w:r w:rsidRPr="00DD44A3">
        <w:rPr>
          <w:rFonts w:ascii="Times New Roman" w:hAnsi="Times New Roman" w:cs="Times New Roman"/>
          <w:b/>
          <w:sz w:val="24"/>
          <w:szCs w:val="24"/>
        </w:rPr>
        <w:t>le İşgören Performansı İlişkisini İncelemeye Yönelik Bir Alan Araştırması,</w:t>
      </w:r>
      <w:r w:rsidRPr="00DD44A3">
        <w:rPr>
          <w:rFonts w:ascii="Times New Roman" w:hAnsi="Times New Roman" w:cs="Times New Roman"/>
          <w:sz w:val="24"/>
          <w:szCs w:val="24"/>
        </w:rPr>
        <w:t xml:space="preserve"> Ticaret ve Tur</w:t>
      </w:r>
      <w:r>
        <w:rPr>
          <w:rFonts w:ascii="Times New Roman" w:hAnsi="Times New Roman" w:cs="Times New Roman"/>
          <w:sz w:val="24"/>
          <w:szCs w:val="24"/>
        </w:rPr>
        <w:t>izm Eğitim Fakültesi Dergisi, 1,</w:t>
      </w:r>
      <w:r w:rsidRPr="00DD44A3">
        <w:rPr>
          <w:rFonts w:ascii="Times New Roman" w:hAnsi="Times New Roman" w:cs="Times New Roman"/>
          <w:sz w:val="24"/>
          <w:szCs w:val="24"/>
        </w:rPr>
        <w:t xml:space="preserve"> 71-85.</w:t>
      </w:r>
    </w:p>
    <w:p w:rsidR="00C0098C" w:rsidRPr="00C0098C" w:rsidRDefault="00C0098C" w:rsidP="00C0098C">
      <w:pPr>
        <w:pStyle w:val="ListeParagraf"/>
        <w:rPr>
          <w:rFonts w:ascii="Times New Roman" w:hAnsi="Times New Roman" w:cs="Times New Roman"/>
          <w:sz w:val="24"/>
          <w:szCs w:val="24"/>
        </w:rPr>
      </w:pPr>
    </w:p>
    <w:p w:rsidR="002D0FA0" w:rsidRDefault="002D0FA0" w:rsidP="002D0FA0">
      <w:pPr>
        <w:pStyle w:val="ListeParagraf"/>
        <w:numPr>
          <w:ilvl w:val="0"/>
          <w:numId w:val="6"/>
        </w:numPr>
        <w:autoSpaceDE w:val="0"/>
        <w:autoSpaceDN w:val="0"/>
        <w:adjustRightInd w:val="0"/>
        <w:spacing w:after="0" w:line="240" w:lineRule="auto"/>
        <w:ind w:right="113"/>
        <w:jc w:val="both"/>
        <w:rPr>
          <w:rFonts w:ascii="Times New Roman" w:hAnsi="Times New Roman" w:cs="Times New Roman"/>
          <w:sz w:val="24"/>
          <w:szCs w:val="24"/>
        </w:rPr>
      </w:pPr>
      <w:r w:rsidRPr="00DD44A3">
        <w:rPr>
          <w:rFonts w:ascii="Times New Roman" w:hAnsi="Times New Roman" w:cs="Times New Roman"/>
          <w:sz w:val="24"/>
          <w:szCs w:val="24"/>
        </w:rPr>
        <w:t>VROOM, V. H.</w:t>
      </w:r>
      <w:r>
        <w:rPr>
          <w:rFonts w:ascii="Times New Roman" w:hAnsi="Times New Roman" w:cs="Times New Roman"/>
          <w:sz w:val="24"/>
          <w:szCs w:val="24"/>
        </w:rPr>
        <w:t>,</w:t>
      </w:r>
      <w:r w:rsidRPr="00DD44A3">
        <w:rPr>
          <w:rFonts w:ascii="Times New Roman" w:hAnsi="Times New Roman" w:cs="Times New Roman"/>
          <w:sz w:val="24"/>
          <w:szCs w:val="24"/>
        </w:rPr>
        <w:t xml:space="preserve"> (1964), </w:t>
      </w:r>
      <w:r w:rsidR="00C0098C">
        <w:rPr>
          <w:rFonts w:ascii="Times New Roman" w:hAnsi="Times New Roman" w:cs="Times New Roman"/>
          <w:b/>
          <w:iCs/>
          <w:sz w:val="24"/>
          <w:szCs w:val="24"/>
        </w:rPr>
        <w:t>Work a</w:t>
      </w:r>
      <w:r w:rsidRPr="00DD44A3">
        <w:rPr>
          <w:rFonts w:ascii="Times New Roman" w:hAnsi="Times New Roman" w:cs="Times New Roman"/>
          <w:b/>
          <w:iCs/>
          <w:sz w:val="24"/>
          <w:szCs w:val="24"/>
        </w:rPr>
        <w:t>nd Motivation</w:t>
      </w:r>
      <w:r>
        <w:rPr>
          <w:rFonts w:ascii="Times New Roman" w:hAnsi="Times New Roman" w:cs="Times New Roman"/>
          <w:sz w:val="24"/>
          <w:szCs w:val="24"/>
        </w:rPr>
        <w:t>, 1 st Edition, New York:</w:t>
      </w:r>
      <w:r w:rsidRPr="00DD44A3">
        <w:rPr>
          <w:rFonts w:ascii="Times New Roman" w:hAnsi="Times New Roman" w:cs="Times New Roman"/>
          <w:sz w:val="24"/>
          <w:szCs w:val="24"/>
        </w:rPr>
        <w:t xml:space="preserve"> Wiley.</w:t>
      </w:r>
    </w:p>
    <w:p w:rsidR="00C0098C" w:rsidRPr="00C0098C" w:rsidRDefault="00C0098C" w:rsidP="00C0098C">
      <w:pPr>
        <w:pStyle w:val="ListeParagraf"/>
        <w:rPr>
          <w:rFonts w:ascii="Times New Roman" w:hAnsi="Times New Roman" w:cs="Times New Roman"/>
          <w:sz w:val="24"/>
          <w:szCs w:val="24"/>
        </w:rPr>
      </w:pPr>
    </w:p>
    <w:p w:rsidR="002D0FA0" w:rsidRDefault="002D0FA0" w:rsidP="002D0FA0">
      <w:pPr>
        <w:pStyle w:val="ListeParagraf"/>
        <w:numPr>
          <w:ilvl w:val="0"/>
          <w:numId w:val="6"/>
        </w:numPr>
        <w:autoSpaceDE w:val="0"/>
        <w:autoSpaceDN w:val="0"/>
        <w:adjustRightInd w:val="0"/>
        <w:spacing w:after="0" w:line="240" w:lineRule="auto"/>
        <w:ind w:right="113"/>
        <w:jc w:val="both"/>
        <w:rPr>
          <w:rFonts w:ascii="Times New Roman" w:hAnsi="Times New Roman" w:cs="Times New Roman"/>
          <w:sz w:val="24"/>
          <w:szCs w:val="24"/>
        </w:rPr>
      </w:pPr>
      <w:r>
        <w:rPr>
          <w:rFonts w:ascii="Times New Roman" w:hAnsi="Times New Roman" w:cs="Times New Roman"/>
          <w:sz w:val="24"/>
          <w:szCs w:val="24"/>
        </w:rPr>
        <w:t>WAGNER, J.</w:t>
      </w:r>
      <w:r w:rsidR="00C0098C">
        <w:rPr>
          <w:rFonts w:ascii="Times New Roman" w:hAnsi="Times New Roman" w:cs="Times New Roman"/>
          <w:sz w:val="24"/>
          <w:szCs w:val="24"/>
        </w:rPr>
        <w:t xml:space="preserve"> </w:t>
      </w:r>
      <w:r>
        <w:rPr>
          <w:rFonts w:ascii="Times New Roman" w:hAnsi="Times New Roman" w:cs="Times New Roman"/>
          <w:sz w:val="24"/>
          <w:szCs w:val="24"/>
        </w:rPr>
        <w:t>R.,</w:t>
      </w:r>
      <w:r w:rsidRPr="00DD44A3">
        <w:rPr>
          <w:rFonts w:ascii="Times New Roman" w:hAnsi="Times New Roman" w:cs="Times New Roman"/>
          <w:sz w:val="24"/>
          <w:szCs w:val="24"/>
        </w:rPr>
        <w:t xml:space="preserve"> HOLLENBECK, J.</w:t>
      </w:r>
      <w:r w:rsidR="00C0098C">
        <w:rPr>
          <w:rFonts w:ascii="Times New Roman" w:hAnsi="Times New Roman" w:cs="Times New Roman"/>
          <w:sz w:val="24"/>
          <w:szCs w:val="24"/>
        </w:rPr>
        <w:t xml:space="preserve"> </w:t>
      </w:r>
      <w:r w:rsidRPr="00DD44A3">
        <w:rPr>
          <w:rFonts w:ascii="Times New Roman" w:hAnsi="Times New Roman" w:cs="Times New Roman"/>
          <w:sz w:val="24"/>
          <w:szCs w:val="24"/>
        </w:rPr>
        <w:t>R.</w:t>
      </w:r>
      <w:r>
        <w:rPr>
          <w:rFonts w:ascii="Times New Roman" w:hAnsi="Times New Roman" w:cs="Times New Roman"/>
          <w:sz w:val="24"/>
          <w:szCs w:val="24"/>
        </w:rPr>
        <w:t>,</w:t>
      </w:r>
      <w:r w:rsidRPr="00DD44A3">
        <w:rPr>
          <w:rFonts w:ascii="Times New Roman" w:hAnsi="Times New Roman" w:cs="Times New Roman"/>
          <w:sz w:val="24"/>
          <w:szCs w:val="24"/>
        </w:rPr>
        <w:t xml:space="preserve"> (2010), </w:t>
      </w:r>
      <w:r w:rsidRPr="00DD44A3">
        <w:rPr>
          <w:rFonts w:ascii="Times New Roman" w:hAnsi="Times New Roman" w:cs="Times New Roman"/>
          <w:b/>
          <w:sz w:val="24"/>
          <w:szCs w:val="24"/>
        </w:rPr>
        <w:t>Organizational Behavior: Securing Competitive Advantage</w:t>
      </w:r>
      <w:r w:rsidRPr="00DD44A3">
        <w:rPr>
          <w:rFonts w:ascii="Times New Roman" w:hAnsi="Times New Roman" w:cs="Times New Roman"/>
          <w:sz w:val="24"/>
          <w:szCs w:val="24"/>
        </w:rPr>
        <w:t xml:space="preserve">, </w:t>
      </w:r>
      <w:r>
        <w:rPr>
          <w:rFonts w:ascii="Times New Roman" w:hAnsi="Times New Roman" w:cs="Times New Roman"/>
          <w:sz w:val="24"/>
          <w:szCs w:val="24"/>
        </w:rPr>
        <w:t xml:space="preserve">1st Edition, </w:t>
      </w:r>
      <w:r w:rsidRPr="00DD44A3">
        <w:rPr>
          <w:rFonts w:ascii="Times New Roman" w:hAnsi="Times New Roman" w:cs="Times New Roman"/>
          <w:sz w:val="24"/>
          <w:szCs w:val="24"/>
        </w:rPr>
        <w:t>New York</w:t>
      </w:r>
      <w:r>
        <w:rPr>
          <w:rFonts w:ascii="Times New Roman" w:hAnsi="Times New Roman" w:cs="Times New Roman"/>
          <w:sz w:val="24"/>
          <w:szCs w:val="24"/>
        </w:rPr>
        <w:t>:</w:t>
      </w:r>
      <w:r w:rsidRPr="00DD44A3">
        <w:rPr>
          <w:rFonts w:ascii="Times New Roman" w:hAnsi="Times New Roman" w:cs="Times New Roman"/>
          <w:sz w:val="24"/>
          <w:szCs w:val="24"/>
        </w:rPr>
        <w:t xml:space="preserve"> </w:t>
      </w:r>
      <w:r>
        <w:rPr>
          <w:rFonts w:ascii="Times New Roman" w:hAnsi="Times New Roman" w:cs="Times New Roman"/>
          <w:sz w:val="24"/>
          <w:szCs w:val="24"/>
        </w:rPr>
        <w:t>Routledge.</w:t>
      </w:r>
      <w:r w:rsidRPr="00DD44A3">
        <w:rPr>
          <w:rFonts w:ascii="Times New Roman" w:hAnsi="Times New Roman" w:cs="Times New Roman"/>
          <w:sz w:val="24"/>
          <w:szCs w:val="24"/>
        </w:rPr>
        <w:t xml:space="preserve"> </w:t>
      </w:r>
    </w:p>
    <w:p w:rsidR="00C0098C" w:rsidRPr="00C0098C" w:rsidRDefault="00C0098C" w:rsidP="00C0098C">
      <w:pPr>
        <w:pStyle w:val="ListeParagraf"/>
        <w:rPr>
          <w:rFonts w:ascii="Times New Roman" w:hAnsi="Times New Roman" w:cs="Times New Roman"/>
          <w:sz w:val="24"/>
          <w:szCs w:val="24"/>
        </w:rPr>
      </w:pPr>
    </w:p>
    <w:p w:rsidR="00C0098C" w:rsidRDefault="00C0098C" w:rsidP="00C0098C">
      <w:pPr>
        <w:pStyle w:val="ListeParagraf"/>
        <w:autoSpaceDE w:val="0"/>
        <w:autoSpaceDN w:val="0"/>
        <w:adjustRightInd w:val="0"/>
        <w:spacing w:after="0" w:line="240" w:lineRule="auto"/>
        <w:ind w:left="947" w:right="113"/>
        <w:jc w:val="both"/>
        <w:rPr>
          <w:rFonts w:ascii="Times New Roman" w:hAnsi="Times New Roman" w:cs="Times New Roman"/>
          <w:sz w:val="24"/>
          <w:szCs w:val="24"/>
        </w:rPr>
      </w:pPr>
    </w:p>
    <w:p w:rsidR="002D0FA0" w:rsidRDefault="002D0FA0" w:rsidP="002D0FA0">
      <w:pPr>
        <w:pStyle w:val="ListeParagraf"/>
        <w:numPr>
          <w:ilvl w:val="0"/>
          <w:numId w:val="6"/>
        </w:numPr>
        <w:autoSpaceDE w:val="0"/>
        <w:autoSpaceDN w:val="0"/>
        <w:adjustRightInd w:val="0"/>
        <w:spacing w:after="0" w:line="240" w:lineRule="auto"/>
        <w:ind w:right="113"/>
        <w:jc w:val="both"/>
        <w:rPr>
          <w:rFonts w:ascii="Times New Roman" w:hAnsi="Times New Roman" w:cs="Times New Roman"/>
          <w:sz w:val="24"/>
          <w:szCs w:val="24"/>
        </w:rPr>
      </w:pPr>
      <w:r>
        <w:rPr>
          <w:rFonts w:ascii="Times New Roman" w:hAnsi="Times New Roman" w:cs="Times New Roman"/>
          <w:sz w:val="24"/>
          <w:szCs w:val="24"/>
        </w:rPr>
        <w:lastRenderedPageBreak/>
        <w:t>WEI</w:t>
      </w:r>
      <w:r w:rsidRPr="00DD44A3">
        <w:rPr>
          <w:rFonts w:ascii="Times New Roman" w:hAnsi="Times New Roman" w:cs="Times New Roman"/>
          <w:sz w:val="24"/>
          <w:szCs w:val="24"/>
        </w:rPr>
        <w:t>SS, H. M.</w:t>
      </w:r>
      <w:r>
        <w:rPr>
          <w:rFonts w:ascii="Times New Roman" w:hAnsi="Times New Roman" w:cs="Times New Roman"/>
          <w:sz w:val="24"/>
          <w:szCs w:val="24"/>
        </w:rPr>
        <w:t>,</w:t>
      </w:r>
      <w:r w:rsidRPr="00DD44A3">
        <w:rPr>
          <w:rFonts w:ascii="Times New Roman" w:hAnsi="Times New Roman" w:cs="Times New Roman"/>
          <w:sz w:val="24"/>
          <w:szCs w:val="24"/>
        </w:rPr>
        <w:t xml:space="preserve"> (2002), </w:t>
      </w:r>
      <w:r w:rsidRPr="00DD44A3">
        <w:rPr>
          <w:rFonts w:ascii="Times New Roman" w:hAnsi="Times New Roman" w:cs="Times New Roman"/>
          <w:b/>
          <w:sz w:val="24"/>
          <w:szCs w:val="24"/>
        </w:rPr>
        <w:t>Deconstructing Job Satisfaction Separating Evaluations, Beliefs And Affective Experiences</w:t>
      </w:r>
      <w:r>
        <w:rPr>
          <w:rFonts w:ascii="Times New Roman" w:hAnsi="Times New Roman" w:cs="Times New Roman"/>
          <w:sz w:val="24"/>
          <w:szCs w:val="24"/>
        </w:rPr>
        <w:t>,</w:t>
      </w:r>
      <w:r w:rsidRPr="00DD44A3">
        <w:rPr>
          <w:rFonts w:ascii="Times New Roman" w:hAnsi="Times New Roman" w:cs="Times New Roman"/>
          <w:sz w:val="24"/>
          <w:szCs w:val="24"/>
        </w:rPr>
        <w:t xml:space="preserve"> Human Resource Management Review, 12: 173–194,</w:t>
      </w:r>
      <w:r>
        <w:rPr>
          <w:rFonts w:ascii="Times New Roman" w:hAnsi="Times New Roman" w:cs="Times New Roman"/>
          <w:sz w:val="24"/>
          <w:szCs w:val="24"/>
        </w:rPr>
        <w:t xml:space="preserve"> </w:t>
      </w:r>
      <w:hyperlink r:id="rId11" w:history="1">
        <w:r w:rsidRPr="00DD44A3">
          <w:rPr>
            <w:rStyle w:val="Kpr"/>
            <w:rFonts w:ascii="Times New Roman" w:hAnsi="Times New Roman" w:cs="Times New Roman"/>
            <w:sz w:val="24"/>
            <w:szCs w:val="24"/>
          </w:rPr>
          <w:t>Http://Acoustics2005.Bath.Ac.Uk/Socpol/Wam-Net/Launch-Mini-Conference/Weiss%20Deconstructing.Pdf</w:t>
        </w:r>
      </w:hyperlink>
      <w:r w:rsidRPr="00DD44A3">
        <w:rPr>
          <w:rFonts w:ascii="Times New Roman" w:hAnsi="Times New Roman" w:cs="Times New Roman"/>
          <w:sz w:val="24"/>
          <w:szCs w:val="24"/>
        </w:rPr>
        <w:t xml:space="preserve">, </w:t>
      </w:r>
      <w:r>
        <w:rPr>
          <w:rFonts w:ascii="Times New Roman" w:hAnsi="Times New Roman" w:cs="Times New Roman"/>
          <w:sz w:val="24"/>
          <w:szCs w:val="24"/>
        </w:rPr>
        <w:t>Erişim Tarihi: 10.08.2015.</w:t>
      </w:r>
    </w:p>
    <w:p w:rsidR="00C0098C" w:rsidRDefault="00C0098C" w:rsidP="00C0098C">
      <w:pPr>
        <w:pStyle w:val="ListeParagraf"/>
        <w:autoSpaceDE w:val="0"/>
        <w:autoSpaceDN w:val="0"/>
        <w:adjustRightInd w:val="0"/>
        <w:spacing w:after="0" w:line="240" w:lineRule="auto"/>
        <w:ind w:left="947" w:right="113"/>
        <w:jc w:val="both"/>
        <w:rPr>
          <w:rFonts w:ascii="Times New Roman" w:hAnsi="Times New Roman" w:cs="Times New Roman"/>
          <w:sz w:val="24"/>
          <w:szCs w:val="24"/>
        </w:rPr>
      </w:pPr>
    </w:p>
    <w:p w:rsidR="002D0FA0" w:rsidRPr="00C0098C" w:rsidRDefault="002D0FA0" w:rsidP="002D0FA0">
      <w:pPr>
        <w:pStyle w:val="ListeParagraf"/>
        <w:numPr>
          <w:ilvl w:val="0"/>
          <w:numId w:val="6"/>
        </w:numPr>
        <w:autoSpaceDE w:val="0"/>
        <w:autoSpaceDN w:val="0"/>
        <w:adjustRightInd w:val="0"/>
        <w:spacing w:after="0" w:line="240" w:lineRule="auto"/>
        <w:ind w:right="113"/>
        <w:jc w:val="both"/>
        <w:rPr>
          <w:rFonts w:ascii="Times New Roman" w:hAnsi="Times New Roman" w:cs="Times New Roman"/>
          <w:sz w:val="24"/>
          <w:szCs w:val="24"/>
        </w:rPr>
      </w:pPr>
      <w:r>
        <w:rPr>
          <w:rFonts w:ascii="Times New Roman" w:hAnsi="Times New Roman" w:cs="Times New Roman"/>
          <w:sz w:val="24"/>
          <w:szCs w:val="24"/>
        </w:rPr>
        <w:t>WINTER, R.</w:t>
      </w:r>
      <w:r w:rsidR="00C0098C">
        <w:rPr>
          <w:rFonts w:ascii="Times New Roman" w:hAnsi="Times New Roman" w:cs="Times New Roman"/>
          <w:sz w:val="24"/>
          <w:szCs w:val="24"/>
        </w:rPr>
        <w:t xml:space="preserve"> </w:t>
      </w:r>
      <w:r>
        <w:rPr>
          <w:rFonts w:ascii="Times New Roman" w:hAnsi="Times New Roman" w:cs="Times New Roman"/>
          <w:sz w:val="24"/>
          <w:szCs w:val="24"/>
        </w:rPr>
        <w:t>P., SARRAS, J.</w:t>
      </w:r>
      <w:r w:rsidR="00C0098C">
        <w:rPr>
          <w:rFonts w:ascii="Times New Roman" w:hAnsi="Times New Roman" w:cs="Times New Roman"/>
          <w:sz w:val="24"/>
          <w:szCs w:val="24"/>
        </w:rPr>
        <w:t xml:space="preserve"> </w:t>
      </w:r>
      <w:r>
        <w:rPr>
          <w:rFonts w:ascii="Times New Roman" w:hAnsi="Times New Roman" w:cs="Times New Roman"/>
          <w:sz w:val="24"/>
          <w:szCs w:val="24"/>
        </w:rPr>
        <w:t xml:space="preserve">C., </w:t>
      </w:r>
      <w:r w:rsidRPr="00DD44A3">
        <w:rPr>
          <w:rFonts w:ascii="Times New Roman" w:hAnsi="Times New Roman" w:cs="Times New Roman"/>
          <w:sz w:val="24"/>
          <w:szCs w:val="24"/>
        </w:rPr>
        <w:t>T</w:t>
      </w:r>
      <w:r>
        <w:rPr>
          <w:rFonts w:ascii="Times New Roman" w:hAnsi="Times New Roman" w:cs="Times New Roman"/>
          <w:sz w:val="24"/>
          <w:szCs w:val="24"/>
        </w:rPr>
        <w:t>ANEWSKI, G.</w:t>
      </w:r>
      <w:r w:rsidR="00C0098C">
        <w:rPr>
          <w:rFonts w:ascii="Times New Roman" w:hAnsi="Times New Roman" w:cs="Times New Roman"/>
          <w:sz w:val="24"/>
          <w:szCs w:val="24"/>
        </w:rPr>
        <w:t xml:space="preserve"> </w:t>
      </w:r>
      <w:r>
        <w:rPr>
          <w:rFonts w:ascii="Times New Roman" w:hAnsi="Times New Roman" w:cs="Times New Roman"/>
          <w:sz w:val="24"/>
          <w:szCs w:val="24"/>
        </w:rPr>
        <w:t xml:space="preserve">A., (1998), </w:t>
      </w:r>
      <w:r w:rsidRPr="00DD44A3">
        <w:rPr>
          <w:rFonts w:ascii="Times New Roman" w:hAnsi="Times New Roman" w:cs="Times New Roman"/>
          <w:b/>
          <w:sz w:val="24"/>
          <w:szCs w:val="24"/>
        </w:rPr>
        <w:t xml:space="preserve">Quality </w:t>
      </w:r>
      <w:r w:rsidR="00C0098C">
        <w:rPr>
          <w:rFonts w:ascii="Times New Roman" w:hAnsi="Times New Roman" w:cs="Times New Roman"/>
          <w:b/>
          <w:sz w:val="24"/>
          <w:szCs w:val="24"/>
        </w:rPr>
        <w:t>of Worklife o</w:t>
      </w:r>
      <w:r>
        <w:rPr>
          <w:rFonts w:ascii="Times New Roman" w:hAnsi="Times New Roman" w:cs="Times New Roman"/>
          <w:b/>
          <w:sz w:val="24"/>
          <w:szCs w:val="24"/>
        </w:rPr>
        <w:t>f Academics i</w:t>
      </w:r>
      <w:r w:rsidRPr="00DD44A3">
        <w:rPr>
          <w:rFonts w:ascii="Times New Roman" w:hAnsi="Times New Roman" w:cs="Times New Roman"/>
          <w:b/>
          <w:sz w:val="24"/>
          <w:szCs w:val="24"/>
        </w:rPr>
        <w:t>n Australian Universities: A Pilot Stud</w:t>
      </w:r>
      <w:r w:rsidRPr="00C0098C">
        <w:rPr>
          <w:rFonts w:ascii="Times New Roman" w:hAnsi="Times New Roman" w:cs="Times New Roman"/>
          <w:b/>
          <w:sz w:val="24"/>
          <w:szCs w:val="24"/>
        </w:rPr>
        <w:t>y</w:t>
      </w:r>
      <w:r w:rsidRPr="00DD44A3">
        <w:rPr>
          <w:rFonts w:ascii="Times New Roman" w:hAnsi="Times New Roman" w:cs="Times New Roman"/>
          <w:sz w:val="24"/>
          <w:szCs w:val="24"/>
        </w:rPr>
        <w:t xml:space="preserve">, </w:t>
      </w:r>
      <w:r>
        <w:rPr>
          <w:rFonts w:ascii="Times New Roman" w:hAnsi="Times New Roman" w:cs="Times New Roman"/>
          <w:iCs/>
          <w:sz w:val="24"/>
          <w:szCs w:val="24"/>
        </w:rPr>
        <w:t>1</w:t>
      </w:r>
      <w:r w:rsidRPr="00DD44A3">
        <w:rPr>
          <w:rFonts w:ascii="Times New Roman" w:hAnsi="Times New Roman" w:cs="Times New Roman"/>
          <w:iCs/>
          <w:sz w:val="24"/>
          <w:szCs w:val="24"/>
        </w:rPr>
        <w:t>st International Work</w:t>
      </w:r>
      <w:r w:rsidRPr="00DD44A3">
        <w:rPr>
          <w:rFonts w:ascii="Times New Roman" w:hAnsi="Times New Roman" w:cs="Times New Roman"/>
          <w:sz w:val="24"/>
          <w:szCs w:val="24"/>
        </w:rPr>
        <w:t xml:space="preserve"> </w:t>
      </w:r>
      <w:r w:rsidRPr="00DD44A3">
        <w:rPr>
          <w:rFonts w:ascii="Times New Roman" w:hAnsi="Times New Roman" w:cs="Times New Roman"/>
          <w:iCs/>
          <w:sz w:val="24"/>
          <w:szCs w:val="24"/>
        </w:rPr>
        <w:t>Psychology Conference, Institute of Work Psychology, University of Sheffield.</w:t>
      </w:r>
    </w:p>
    <w:p w:rsidR="00C0098C" w:rsidRPr="00C0098C" w:rsidRDefault="00C0098C" w:rsidP="00C0098C">
      <w:pPr>
        <w:pStyle w:val="ListeParagraf"/>
        <w:rPr>
          <w:rFonts w:ascii="Times New Roman" w:hAnsi="Times New Roman" w:cs="Times New Roman"/>
          <w:sz w:val="24"/>
          <w:szCs w:val="24"/>
        </w:rPr>
      </w:pPr>
    </w:p>
    <w:p w:rsidR="002D0FA0" w:rsidRPr="00715389" w:rsidRDefault="002D0FA0" w:rsidP="002D0FA0">
      <w:pPr>
        <w:pStyle w:val="ListeParagraf"/>
        <w:numPr>
          <w:ilvl w:val="0"/>
          <w:numId w:val="6"/>
        </w:numPr>
        <w:autoSpaceDE w:val="0"/>
        <w:autoSpaceDN w:val="0"/>
        <w:adjustRightInd w:val="0"/>
        <w:spacing w:after="0" w:line="240" w:lineRule="auto"/>
        <w:ind w:right="113"/>
        <w:jc w:val="both"/>
        <w:rPr>
          <w:rFonts w:ascii="Times New Roman" w:hAnsi="Times New Roman" w:cs="Times New Roman"/>
          <w:sz w:val="24"/>
          <w:szCs w:val="24"/>
        </w:rPr>
      </w:pPr>
      <w:r w:rsidRPr="00DD44A3">
        <w:rPr>
          <w:rFonts w:ascii="Times New Roman" w:hAnsi="Times New Roman" w:cs="Times New Roman"/>
          <w:sz w:val="24"/>
          <w:szCs w:val="24"/>
        </w:rPr>
        <w:t>YAZICIOĞLU, İ.</w:t>
      </w:r>
      <w:r>
        <w:rPr>
          <w:rFonts w:ascii="Times New Roman" w:hAnsi="Times New Roman" w:cs="Times New Roman"/>
          <w:sz w:val="24"/>
          <w:szCs w:val="24"/>
        </w:rPr>
        <w:t>,</w:t>
      </w:r>
      <w:r w:rsidRPr="00DD44A3">
        <w:rPr>
          <w:rFonts w:ascii="Times New Roman" w:hAnsi="Times New Roman" w:cs="Times New Roman"/>
          <w:sz w:val="24"/>
          <w:szCs w:val="24"/>
        </w:rPr>
        <w:t xml:space="preserve"> (2010), </w:t>
      </w:r>
      <w:r w:rsidR="00715389">
        <w:rPr>
          <w:rFonts w:ascii="Times New Roman" w:hAnsi="Times New Roman" w:cs="Times New Roman"/>
          <w:b/>
          <w:sz w:val="24"/>
          <w:szCs w:val="24"/>
        </w:rPr>
        <w:t>Örgütlerde İş Tatmini v</w:t>
      </w:r>
      <w:r w:rsidRPr="00DD44A3">
        <w:rPr>
          <w:rFonts w:ascii="Times New Roman" w:hAnsi="Times New Roman" w:cs="Times New Roman"/>
          <w:b/>
          <w:sz w:val="24"/>
          <w:szCs w:val="24"/>
        </w:rPr>
        <w:t>e İşgören Performansı İlişkisi: Türkiye Ve Kazakistan Karşılaştırması</w:t>
      </w:r>
      <w:r w:rsidRPr="00DD44A3">
        <w:rPr>
          <w:rFonts w:ascii="Times New Roman" w:hAnsi="Times New Roman" w:cs="Times New Roman"/>
          <w:sz w:val="24"/>
          <w:szCs w:val="24"/>
        </w:rPr>
        <w:t xml:space="preserve">, </w:t>
      </w:r>
      <w:r w:rsidRPr="00DD44A3">
        <w:rPr>
          <w:rFonts w:ascii="Times New Roman" w:hAnsi="Times New Roman" w:cs="Times New Roman"/>
          <w:bCs/>
          <w:iCs/>
          <w:sz w:val="24"/>
          <w:szCs w:val="24"/>
        </w:rPr>
        <w:t xml:space="preserve">Bilig </w:t>
      </w:r>
      <w:r w:rsidRPr="00DD44A3">
        <w:rPr>
          <w:rFonts w:ascii="Times New Roman" w:hAnsi="Times New Roman" w:cs="Times New Roman"/>
          <w:sz w:val="24"/>
          <w:szCs w:val="24"/>
        </w:rPr>
        <w:t xml:space="preserve"> </w:t>
      </w:r>
      <w:r>
        <w:rPr>
          <w:rFonts w:ascii="Times New Roman" w:eastAsia="ArnoPro-Regular" w:hAnsi="Times New Roman" w:cs="Times New Roman"/>
          <w:sz w:val="24"/>
          <w:szCs w:val="24"/>
        </w:rPr>
        <w:t xml:space="preserve">Güz, 55, </w:t>
      </w:r>
      <w:r w:rsidRPr="00DD44A3">
        <w:rPr>
          <w:rFonts w:ascii="Times New Roman" w:eastAsia="ArnoPro-Regular" w:hAnsi="Times New Roman" w:cs="Times New Roman"/>
          <w:sz w:val="24"/>
          <w:szCs w:val="24"/>
        </w:rPr>
        <w:t>243- 264.</w:t>
      </w:r>
    </w:p>
    <w:p w:rsidR="00715389" w:rsidRPr="00715389" w:rsidRDefault="00715389" w:rsidP="00715389">
      <w:pPr>
        <w:pStyle w:val="ListeParagraf"/>
        <w:rPr>
          <w:rFonts w:ascii="Times New Roman" w:hAnsi="Times New Roman" w:cs="Times New Roman"/>
          <w:sz w:val="24"/>
          <w:szCs w:val="24"/>
        </w:rPr>
      </w:pPr>
    </w:p>
    <w:p w:rsidR="002D0FA0" w:rsidRPr="00107F0C" w:rsidRDefault="002D0FA0" w:rsidP="002D0FA0">
      <w:pPr>
        <w:pStyle w:val="ListeParagraf"/>
        <w:numPr>
          <w:ilvl w:val="0"/>
          <w:numId w:val="6"/>
        </w:numPr>
        <w:autoSpaceDE w:val="0"/>
        <w:autoSpaceDN w:val="0"/>
        <w:adjustRightInd w:val="0"/>
        <w:spacing w:after="0" w:line="240" w:lineRule="auto"/>
        <w:ind w:right="113"/>
        <w:jc w:val="both"/>
        <w:rPr>
          <w:rFonts w:ascii="Times New Roman" w:hAnsi="Times New Roman" w:cs="Times New Roman"/>
          <w:sz w:val="24"/>
          <w:szCs w:val="24"/>
        </w:rPr>
      </w:pPr>
      <w:r>
        <w:rPr>
          <w:rFonts w:ascii="Times New Roman" w:eastAsia="ArnoPro-Regular" w:hAnsi="Times New Roman" w:cs="Times New Roman"/>
          <w:sz w:val="24"/>
          <w:szCs w:val="24"/>
        </w:rPr>
        <w:t xml:space="preserve">YOON, M. H., </w:t>
      </w:r>
      <w:r w:rsidRPr="00107F0C">
        <w:rPr>
          <w:rFonts w:ascii="Times New Roman" w:eastAsia="ArnoPro-Regular" w:hAnsi="Times New Roman" w:cs="Times New Roman"/>
          <w:sz w:val="24"/>
          <w:szCs w:val="24"/>
        </w:rPr>
        <w:t xml:space="preserve">SUH, J., (2003), </w:t>
      </w:r>
      <w:r w:rsidRPr="00107F0C">
        <w:rPr>
          <w:rFonts w:ascii="Times New Roman" w:eastAsia="ArnoPro-Regular" w:hAnsi="Times New Roman" w:cs="Times New Roman"/>
          <w:b/>
          <w:sz w:val="24"/>
          <w:szCs w:val="24"/>
        </w:rPr>
        <w:t>Organizational Citizenship Behaviors and Service Quality as External Effectiveness of Contact Employees</w:t>
      </w:r>
      <w:r w:rsidRPr="00107F0C">
        <w:rPr>
          <w:rFonts w:ascii="Times New Roman" w:eastAsia="ArnoPro-Regular" w:hAnsi="Times New Roman" w:cs="Times New Roman"/>
          <w:sz w:val="24"/>
          <w:szCs w:val="24"/>
        </w:rPr>
        <w:t>, Jour</w:t>
      </w:r>
      <w:r>
        <w:rPr>
          <w:rFonts w:ascii="Times New Roman" w:eastAsia="ArnoPro-Regular" w:hAnsi="Times New Roman" w:cs="Times New Roman"/>
          <w:sz w:val="24"/>
          <w:szCs w:val="24"/>
        </w:rPr>
        <w:t>nal of Business Research, 56</w:t>
      </w:r>
      <w:r w:rsidR="00715389">
        <w:rPr>
          <w:rFonts w:ascii="Times New Roman" w:eastAsia="ArnoPro-Regular" w:hAnsi="Times New Roman" w:cs="Times New Roman"/>
          <w:sz w:val="24"/>
          <w:szCs w:val="24"/>
        </w:rPr>
        <w:t xml:space="preserve"> </w:t>
      </w:r>
      <w:r>
        <w:rPr>
          <w:rFonts w:ascii="Times New Roman" w:eastAsia="ArnoPro-Regular" w:hAnsi="Times New Roman" w:cs="Times New Roman"/>
          <w:sz w:val="24"/>
          <w:szCs w:val="24"/>
        </w:rPr>
        <w:t>(8),</w:t>
      </w:r>
      <w:r w:rsidRPr="00107F0C">
        <w:rPr>
          <w:rFonts w:ascii="Times New Roman" w:eastAsia="ArnoPro-Regular" w:hAnsi="Times New Roman" w:cs="Times New Roman"/>
          <w:sz w:val="24"/>
          <w:szCs w:val="24"/>
        </w:rPr>
        <w:t xml:space="preserve"> 597-611.</w:t>
      </w:r>
    </w:p>
    <w:p w:rsidR="003E08D4" w:rsidRPr="00F12816" w:rsidRDefault="003E08D4" w:rsidP="002D0FA0">
      <w:pPr>
        <w:spacing w:after="0" w:line="240" w:lineRule="auto"/>
        <w:ind w:right="113"/>
        <w:jc w:val="both"/>
        <w:rPr>
          <w:rFonts w:ascii="Times New Roman" w:hAnsi="Times New Roman" w:cs="Times New Roman"/>
          <w:sz w:val="24"/>
          <w:szCs w:val="24"/>
        </w:rPr>
      </w:pPr>
    </w:p>
    <w:sectPr w:rsidR="003E08D4" w:rsidRPr="00F12816" w:rsidSect="001E46C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CFE" w:rsidRDefault="00C65CFE" w:rsidP="005D0082">
      <w:pPr>
        <w:spacing w:after="0" w:line="240" w:lineRule="auto"/>
      </w:pPr>
      <w:r>
        <w:separator/>
      </w:r>
    </w:p>
  </w:endnote>
  <w:endnote w:type="continuationSeparator" w:id="0">
    <w:p w:rsidR="00C65CFE" w:rsidRDefault="00C65CFE" w:rsidP="005D0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TimesNewRoman">
    <w:altName w:val="Arial Unicode MS"/>
    <w:panose1 w:val="00000000000000000000"/>
    <w:charset w:val="80"/>
    <w:family w:val="auto"/>
    <w:notTrueType/>
    <w:pitch w:val="default"/>
    <w:sig w:usb0="00000007" w:usb1="08070000" w:usb2="00000010" w:usb3="00000000" w:csb0="00020011"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0" w:usb1="08070000" w:usb2="00000010" w:usb3="00000000" w:csb0="00020000" w:csb1="00000000"/>
  </w:font>
  <w:font w:name="ArnoPro-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CFE" w:rsidRDefault="00C65CFE" w:rsidP="005D0082">
      <w:pPr>
        <w:spacing w:after="0" w:line="240" w:lineRule="auto"/>
      </w:pPr>
      <w:r>
        <w:separator/>
      </w:r>
    </w:p>
  </w:footnote>
  <w:footnote w:type="continuationSeparator" w:id="0">
    <w:p w:rsidR="00C65CFE" w:rsidRDefault="00C65CFE" w:rsidP="005D0082">
      <w:pPr>
        <w:spacing w:after="0" w:line="240" w:lineRule="auto"/>
      </w:pPr>
      <w:r>
        <w:continuationSeparator/>
      </w:r>
    </w:p>
  </w:footnote>
  <w:footnote w:id="1">
    <w:p w:rsidR="001655DA" w:rsidRPr="002829D3" w:rsidRDefault="001655DA" w:rsidP="008B75EC">
      <w:pPr>
        <w:pStyle w:val="DipnotMetni"/>
        <w:jc w:val="both"/>
        <w:rPr>
          <w:rFonts w:ascii="Times New Roman" w:hAnsi="Times New Roman" w:cs="Times New Roman"/>
          <w:i/>
          <w:sz w:val="22"/>
          <w:szCs w:val="22"/>
        </w:rPr>
      </w:pPr>
      <w:r w:rsidRPr="002829D3">
        <w:rPr>
          <w:rStyle w:val="DipnotBavurusu"/>
          <w:rFonts w:ascii="Times New Roman" w:hAnsi="Times New Roman" w:cs="Times New Roman"/>
          <w:i/>
          <w:sz w:val="22"/>
          <w:szCs w:val="22"/>
        </w:rPr>
        <w:footnoteRef/>
      </w:r>
      <w:r w:rsidRPr="002829D3">
        <w:rPr>
          <w:rFonts w:ascii="Times New Roman" w:hAnsi="Times New Roman" w:cs="Times New Roman"/>
          <w:i/>
          <w:sz w:val="22"/>
          <w:szCs w:val="22"/>
        </w:rPr>
        <w:t xml:space="preserve"> </w:t>
      </w:r>
      <w:r w:rsidRPr="002829D3">
        <w:rPr>
          <w:rFonts w:ascii="Times New Roman" w:hAnsi="Times New Roman" w:cs="Times New Roman"/>
          <w:b/>
          <w:i/>
          <w:sz w:val="22"/>
          <w:szCs w:val="22"/>
        </w:rPr>
        <w:t>Şule ARDIÇ YETİŞ</w:t>
      </w:r>
      <w:r w:rsidRPr="002829D3">
        <w:rPr>
          <w:rFonts w:ascii="Times New Roman" w:hAnsi="Times New Roman" w:cs="Times New Roman"/>
          <w:i/>
          <w:sz w:val="22"/>
          <w:szCs w:val="22"/>
        </w:rPr>
        <w:t xml:space="preserve">, Arş. Gör., Nevşehir Hacı Bektaş Veli Üniversitesi, Turizm Fakültesi, Turizm İşletmeciliği. </w:t>
      </w:r>
    </w:p>
  </w:footnote>
  <w:footnote w:id="2">
    <w:p w:rsidR="001655DA" w:rsidRPr="002829D3" w:rsidRDefault="001655DA" w:rsidP="008B75EC">
      <w:pPr>
        <w:pStyle w:val="DipnotMetni"/>
        <w:jc w:val="both"/>
        <w:rPr>
          <w:rFonts w:ascii="Times New Roman" w:hAnsi="Times New Roman" w:cs="Times New Roman"/>
          <w:i/>
          <w:sz w:val="22"/>
          <w:szCs w:val="22"/>
        </w:rPr>
      </w:pPr>
      <w:r w:rsidRPr="002829D3">
        <w:rPr>
          <w:rStyle w:val="DipnotBavurusu"/>
          <w:rFonts w:ascii="Times New Roman" w:hAnsi="Times New Roman" w:cs="Times New Roman"/>
          <w:i/>
          <w:sz w:val="22"/>
          <w:szCs w:val="22"/>
        </w:rPr>
        <w:footnoteRef/>
      </w:r>
      <w:r w:rsidRPr="002829D3">
        <w:rPr>
          <w:rFonts w:ascii="Times New Roman" w:hAnsi="Times New Roman" w:cs="Times New Roman"/>
          <w:i/>
          <w:sz w:val="22"/>
          <w:szCs w:val="22"/>
        </w:rPr>
        <w:t xml:space="preserve"> </w:t>
      </w:r>
      <w:r w:rsidRPr="002829D3">
        <w:rPr>
          <w:rFonts w:ascii="Times New Roman" w:hAnsi="Times New Roman" w:cs="Times New Roman"/>
          <w:b/>
          <w:i/>
          <w:sz w:val="22"/>
          <w:szCs w:val="22"/>
        </w:rPr>
        <w:t>Eda ÖZGÜL KATLAV</w:t>
      </w:r>
      <w:r w:rsidRPr="002829D3">
        <w:rPr>
          <w:rFonts w:ascii="Times New Roman" w:hAnsi="Times New Roman" w:cs="Times New Roman"/>
          <w:i/>
          <w:sz w:val="22"/>
          <w:szCs w:val="22"/>
        </w:rPr>
        <w:t>, Arş. Gör., Nevşehir Hacı Bektaş Veli Üniversitesi, Turizm Fakültesi, Turizm İşletmeciliği.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85775"/>
    <w:multiLevelType w:val="hybridMultilevel"/>
    <w:tmpl w:val="BD5E38B8"/>
    <w:lvl w:ilvl="0" w:tplc="5B9E2A3C">
      <w:numFmt w:val="bullet"/>
      <w:lvlText w:val="-"/>
      <w:lvlJc w:val="left"/>
      <w:pPr>
        <w:ind w:left="720" w:hanging="360"/>
      </w:pPr>
      <w:rPr>
        <w:rFonts w:ascii="Times New Roman" w:eastAsia="TimesNew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B8526CD"/>
    <w:multiLevelType w:val="hybridMultilevel"/>
    <w:tmpl w:val="E9FAABE0"/>
    <w:lvl w:ilvl="0" w:tplc="C3A40076">
      <w:start w:val="1"/>
      <w:numFmt w:val="decimal"/>
      <w:lvlText w:val="%1."/>
      <w:lvlJc w:val="left"/>
      <w:pPr>
        <w:ind w:left="587" w:hanging="360"/>
      </w:pPr>
      <w:rPr>
        <w:rFonts w:hint="default"/>
      </w:rPr>
    </w:lvl>
    <w:lvl w:ilvl="1" w:tplc="041F0019">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
    <w:nsid w:val="14A71053"/>
    <w:multiLevelType w:val="multilevel"/>
    <w:tmpl w:val="80B2A6E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230A6792"/>
    <w:multiLevelType w:val="multilevel"/>
    <w:tmpl w:val="36FA82B6"/>
    <w:lvl w:ilvl="0">
      <w:start w:val="1"/>
      <w:numFmt w:val="decimal"/>
      <w:lvlText w:val="%1."/>
      <w:lvlJc w:val="left"/>
      <w:pPr>
        <w:ind w:left="587" w:hanging="360"/>
      </w:pPr>
      <w:rPr>
        <w:rFonts w:hint="default"/>
      </w:rPr>
    </w:lvl>
    <w:lvl w:ilvl="1">
      <w:start w:val="1"/>
      <w:numFmt w:val="decimal"/>
      <w:isLgl/>
      <w:lvlText w:val="%1.%2."/>
      <w:lvlJc w:val="left"/>
      <w:pPr>
        <w:ind w:left="947" w:hanging="360"/>
      </w:pPr>
      <w:rPr>
        <w:rFonts w:hint="default"/>
        <w:b/>
      </w:rPr>
    </w:lvl>
    <w:lvl w:ilvl="2">
      <w:start w:val="1"/>
      <w:numFmt w:val="decimal"/>
      <w:isLgl/>
      <w:lvlText w:val="%1.%2.%3."/>
      <w:lvlJc w:val="left"/>
      <w:pPr>
        <w:ind w:left="1667" w:hanging="720"/>
      </w:pPr>
      <w:rPr>
        <w:rFonts w:hint="default"/>
      </w:rPr>
    </w:lvl>
    <w:lvl w:ilvl="3">
      <w:start w:val="1"/>
      <w:numFmt w:val="decimal"/>
      <w:isLgl/>
      <w:lvlText w:val="%1.%2.%3.%4."/>
      <w:lvlJc w:val="left"/>
      <w:pPr>
        <w:ind w:left="2027" w:hanging="720"/>
      </w:pPr>
      <w:rPr>
        <w:rFonts w:hint="default"/>
      </w:rPr>
    </w:lvl>
    <w:lvl w:ilvl="4">
      <w:start w:val="1"/>
      <w:numFmt w:val="decimal"/>
      <w:isLgl/>
      <w:lvlText w:val="%1.%2.%3.%4.%5."/>
      <w:lvlJc w:val="left"/>
      <w:pPr>
        <w:ind w:left="2747" w:hanging="1080"/>
      </w:pPr>
      <w:rPr>
        <w:rFonts w:hint="default"/>
      </w:rPr>
    </w:lvl>
    <w:lvl w:ilvl="5">
      <w:start w:val="1"/>
      <w:numFmt w:val="decimal"/>
      <w:isLgl/>
      <w:lvlText w:val="%1.%2.%3.%4.%5.%6."/>
      <w:lvlJc w:val="left"/>
      <w:pPr>
        <w:ind w:left="3107" w:hanging="1080"/>
      </w:pPr>
      <w:rPr>
        <w:rFonts w:hint="default"/>
      </w:rPr>
    </w:lvl>
    <w:lvl w:ilvl="6">
      <w:start w:val="1"/>
      <w:numFmt w:val="decimal"/>
      <w:isLgl/>
      <w:lvlText w:val="%1.%2.%3.%4.%5.%6.%7."/>
      <w:lvlJc w:val="left"/>
      <w:pPr>
        <w:ind w:left="3827" w:hanging="1440"/>
      </w:pPr>
      <w:rPr>
        <w:rFonts w:hint="default"/>
      </w:rPr>
    </w:lvl>
    <w:lvl w:ilvl="7">
      <w:start w:val="1"/>
      <w:numFmt w:val="decimal"/>
      <w:isLgl/>
      <w:lvlText w:val="%1.%2.%3.%4.%5.%6.%7.%8."/>
      <w:lvlJc w:val="left"/>
      <w:pPr>
        <w:ind w:left="4187" w:hanging="1440"/>
      </w:pPr>
      <w:rPr>
        <w:rFonts w:hint="default"/>
      </w:rPr>
    </w:lvl>
    <w:lvl w:ilvl="8">
      <w:start w:val="1"/>
      <w:numFmt w:val="decimal"/>
      <w:isLgl/>
      <w:lvlText w:val="%1.%2.%3.%4.%5.%6.%7.%8.%9."/>
      <w:lvlJc w:val="left"/>
      <w:pPr>
        <w:ind w:left="4907" w:hanging="1800"/>
      </w:pPr>
      <w:rPr>
        <w:rFonts w:hint="default"/>
      </w:rPr>
    </w:lvl>
  </w:abstractNum>
  <w:abstractNum w:abstractNumId="4">
    <w:nsid w:val="293878AE"/>
    <w:multiLevelType w:val="hybridMultilevel"/>
    <w:tmpl w:val="B4EEBF74"/>
    <w:lvl w:ilvl="0" w:tplc="52E0B802">
      <w:start w:val="45"/>
      <w:numFmt w:val="bullet"/>
      <w:lvlText w:val="-"/>
      <w:lvlJc w:val="left"/>
      <w:pPr>
        <w:ind w:left="587" w:hanging="360"/>
      </w:pPr>
      <w:rPr>
        <w:rFonts w:ascii="Times New Roman" w:eastAsiaTheme="minorHAnsi" w:hAnsi="Times New Roman" w:cs="Times New Roman" w:hint="default"/>
        <w:color w:val="000000"/>
      </w:rPr>
    </w:lvl>
    <w:lvl w:ilvl="1" w:tplc="041F0003" w:tentative="1">
      <w:start w:val="1"/>
      <w:numFmt w:val="bullet"/>
      <w:lvlText w:val="o"/>
      <w:lvlJc w:val="left"/>
      <w:pPr>
        <w:ind w:left="1307" w:hanging="360"/>
      </w:pPr>
      <w:rPr>
        <w:rFonts w:ascii="Courier New" w:hAnsi="Courier New" w:cs="Courier New" w:hint="default"/>
      </w:rPr>
    </w:lvl>
    <w:lvl w:ilvl="2" w:tplc="041F0005" w:tentative="1">
      <w:start w:val="1"/>
      <w:numFmt w:val="bullet"/>
      <w:lvlText w:val=""/>
      <w:lvlJc w:val="left"/>
      <w:pPr>
        <w:ind w:left="2027" w:hanging="360"/>
      </w:pPr>
      <w:rPr>
        <w:rFonts w:ascii="Wingdings" w:hAnsi="Wingdings" w:hint="default"/>
      </w:rPr>
    </w:lvl>
    <w:lvl w:ilvl="3" w:tplc="041F0001" w:tentative="1">
      <w:start w:val="1"/>
      <w:numFmt w:val="bullet"/>
      <w:lvlText w:val=""/>
      <w:lvlJc w:val="left"/>
      <w:pPr>
        <w:ind w:left="2747" w:hanging="360"/>
      </w:pPr>
      <w:rPr>
        <w:rFonts w:ascii="Symbol" w:hAnsi="Symbol" w:hint="default"/>
      </w:rPr>
    </w:lvl>
    <w:lvl w:ilvl="4" w:tplc="041F0003" w:tentative="1">
      <w:start w:val="1"/>
      <w:numFmt w:val="bullet"/>
      <w:lvlText w:val="o"/>
      <w:lvlJc w:val="left"/>
      <w:pPr>
        <w:ind w:left="3467" w:hanging="360"/>
      </w:pPr>
      <w:rPr>
        <w:rFonts w:ascii="Courier New" w:hAnsi="Courier New" w:cs="Courier New" w:hint="default"/>
      </w:rPr>
    </w:lvl>
    <w:lvl w:ilvl="5" w:tplc="041F0005" w:tentative="1">
      <w:start w:val="1"/>
      <w:numFmt w:val="bullet"/>
      <w:lvlText w:val=""/>
      <w:lvlJc w:val="left"/>
      <w:pPr>
        <w:ind w:left="4187" w:hanging="360"/>
      </w:pPr>
      <w:rPr>
        <w:rFonts w:ascii="Wingdings" w:hAnsi="Wingdings" w:hint="default"/>
      </w:rPr>
    </w:lvl>
    <w:lvl w:ilvl="6" w:tplc="041F0001" w:tentative="1">
      <w:start w:val="1"/>
      <w:numFmt w:val="bullet"/>
      <w:lvlText w:val=""/>
      <w:lvlJc w:val="left"/>
      <w:pPr>
        <w:ind w:left="4907" w:hanging="360"/>
      </w:pPr>
      <w:rPr>
        <w:rFonts w:ascii="Symbol" w:hAnsi="Symbol" w:hint="default"/>
      </w:rPr>
    </w:lvl>
    <w:lvl w:ilvl="7" w:tplc="041F0003" w:tentative="1">
      <w:start w:val="1"/>
      <w:numFmt w:val="bullet"/>
      <w:lvlText w:val="o"/>
      <w:lvlJc w:val="left"/>
      <w:pPr>
        <w:ind w:left="5627" w:hanging="360"/>
      </w:pPr>
      <w:rPr>
        <w:rFonts w:ascii="Courier New" w:hAnsi="Courier New" w:cs="Courier New" w:hint="default"/>
      </w:rPr>
    </w:lvl>
    <w:lvl w:ilvl="8" w:tplc="041F0005" w:tentative="1">
      <w:start w:val="1"/>
      <w:numFmt w:val="bullet"/>
      <w:lvlText w:val=""/>
      <w:lvlJc w:val="left"/>
      <w:pPr>
        <w:ind w:left="6347" w:hanging="360"/>
      </w:pPr>
      <w:rPr>
        <w:rFonts w:ascii="Wingdings" w:hAnsi="Wingdings" w:hint="default"/>
      </w:rPr>
    </w:lvl>
  </w:abstractNum>
  <w:abstractNum w:abstractNumId="5">
    <w:nsid w:val="47C05DA4"/>
    <w:multiLevelType w:val="multilevel"/>
    <w:tmpl w:val="80B2A6E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50AD497B"/>
    <w:multiLevelType w:val="multilevel"/>
    <w:tmpl w:val="91143E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11B3138"/>
    <w:multiLevelType w:val="multilevel"/>
    <w:tmpl w:val="FD98774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7D66CD5"/>
    <w:multiLevelType w:val="hybridMultilevel"/>
    <w:tmpl w:val="F0AA738A"/>
    <w:lvl w:ilvl="0" w:tplc="041F0001">
      <w:start w:val="1"/>
      <w:numFmt w:val="bullet"/>
      <w:lvlText w:val=""/>
      <w:lvlJc w:val="left"/>
      <w:pPr>
        <w:ind w:left="947" w:hanging="360"/>
      </w:pPr>
      <w:rPr>
        <w:rFonts w:ascii="Symbol" w:hAnsi="Symbol" w:hint="default"/>
      </w:rPr>
    </w:lvl>
    <w:lvl w:ilvl="1" w:tplc="041F0003" w:tentative="1">
      <w:start w:val="1"/>
      <w:numFmt w:val="bullet"/>
      <w:lvlText w:val="o"/>
      <w:lvlJc w:val="left"/>
      <w:pPr>
        <w:ind w:left="1667" w:hanging="360"/>
      </w:pPr>
      <w:rPr>
        <w:rFonts w:ascii="Courier New" w:hAnsi="Courier New" w:cs="Courier New" w:hint="default"/>
      </w:rPr>
    </w:lvl>
    <w:lvl w:ilvl="2" w:tplc="041F0005" w:tentative="1">
      <w:start w:val="1"/>
      <w:numFmt w:val="bullet"/>
      <w:lvlText w:val=""/>
      <w:lvlJc w:val="left"/>
      <w:pPr>
        <w:ind w:left="2387" w:hanging="360"/>
      </w:pPr>
      <w:rPr>
        <w:rFonts w:ascii="Wingdings" w:hAnsi="Wingdings" w:hint="default"/>
      </w:rPr>
    </w:lvl>
    <w:lvl w:ilvl="3" w:tplc="041F0001" w:tentative="1">
      <w:start w:val="1"/>
      <w:numFmt w:val="bullet"/>
      <w:lvlText w:val=""/>
      <w:lvlJc w:val="left"/>
      <w:pPr>
        <w:ind w:left="3107" w:hanging="360"/>
      </w:pPr>
      <w:rPr>
        <w:rFonts w:ascii="Symbol" w:hAnsi="Symbol" w:hint="default"/>
      </w:rPr>
    </w:lvl>
    <w:lvl w:ilvl="4" w:tplc="041F0003" w:tentative="1">
      <w:start w:val="1"/>
      <w:numFmt w:val="bullet"/>
      <w:lvlText w:val="o"/>
      <w:lvlJc w:val="left"/>
      <w:pPr>
        <w:ind w:left="3827" w:hanging="360"/>
      </w:pPr>
      <w:rPr>
        <w:rFonts w:ascii="Courier New" w:hAnsi="Courier New" w:cs="Courier New" w:hint="default"/>
      </w:rPr>
    </w:lvl>
    <w:lvl w:ilvl="5" w:tplc="041F0005" w:tentative="1">
      <w:start w:val="1"/>
      <w:numFmt w:val="bullet"/>
      <w:lvlText w:val=""/>
      <w:lvlJc w:val="left"/>
      <w:pPr>
        <w:ind w:left="4547" w:hanging="360"/>
      </w:pPr>
      <w:rPr>
        <w:rFonts w:ascii="Wingdings" w:hAnsi="Wingdings" w:hint="default"/>
      </w:rPr>
    </w:lvl>
    <w:lvl w:ilvl="6" w:tplc="041F0001" w:tentative="1">
      <w:start w:val="1"/>
      <w:numFmt w:val="bullet"/>
      <w:lvlText w:val=""/>
      <w:lvlJc w:val="left"/>
      <w:pPr>
        <w:ind w:left="5267" w:hanging="360"/>
      </w:pPr>
      <w:rPr>
        <w:rFonts w:ascii="Symbol" w:hAnsi="Symbol" w:hint="default"/>
      </w:rPr>
    </w:lvl>
    <w:lvl w:ilvl="7" w:tplc="041F0003" w:tentative="1">
      <w:start w:val="1"/>
      <w:numFmt w:val="bullet"/>
      <w:lvlText w:val="o"/>
      <w:lvlJc w:val="left"/>
      <w:pPr>
        <w:ind w:left="5987" w:hanging="360"/>
      </w:pPr>
      <w:rPr>
        <w:rFonts w:ascii="Courier New" w:hAnsi="Courier New" w:cs="Courier New" w:hint="default"/>
      </w:rPr>
    </w:lvl>
    <w:lvl w:ilvl="8" w:tplc="041F0005" w:tentative="1">
      <w:start w:val="1"/>
      <w:numFmt w:val="bullet"/>
      <w:lvlText w:val=""/>
      <w:lvlJc w:val="left"/>
      <w:pPr>
        <w:ind w:left="6707" w:hanging="360"/>
      </w:pPr>
      <w:rPr>
        <w:rFonts w:ascii="Wingdings" w:hAnsi="Wingdings" w:hint="default"/>
      </w:rPr>
    </w:lvl>
  </w:abstractNum>
  <w:abstractNum w:abstractNumId="9">
    <w:nsid w:val="6E561E85"/>
    <w:multiLevelType w:val="multilevel"/>
    <w:tmpl w:val="2696D3E8"/>
    <w:lvl w:ilvl="0">
      <w:start w:val="2"/>
      <w:numFmt w:val="decimal"/>
      <w:lvlText w:val="%1."/>
      <w:lvlJc w:val="left"/>
      <w:pPr>
        <w:ind w:left="360" w:hanging="360"/>
      </w:pPr>
      <w:rPr>
        <w:rFonts w:hint="default"/>
      </w:rPr>
    </w:lvl>
    <w:lvl w:ilvl="1">
      <w:start w:val="1"/>
      <w:numFmt w:val="decimal"/>
      <w:lvlText w:val="%1.%2."/>
      <w:lvlJc w:val="left"/>
      <w:pPr>
        <w:ind w:left="1667" w:hanging="360"/>
      </w:pPr>
      <w:rPr>
        <w:rFonts w:hint="default"/>
      </w:rPr>
    </w:lvl>
    <w:lvl w:ilvl="2">
      <w:start w:val="1"/>
      <w:numFmt w:val="decimal"/>
      <w:lvlText w:val="%1.%2.%3."/>
      <w:lvlJc w:val="left"/>
      <w:pPr>
        <w:ind w:left="3334" w:hanging="720"/>
      </w:pPr>
      <w:rPr>
        <w:rFonts w:hint="default"/>
      </w:rPr>
    </w:lvl>
    <w:lvl w:ilvl="3">
      <w:start w:val="1"/>
      <w:numFmt w:val="decimal"/>
      <w:lvlText w:val="%1.%2.%3.%4."/>
      <w:lvlJc w:val="left"/>
      <w:pPr>
        <w:ind w:left="4641" w:hanging="720"/>
      </w:pPr>
      <w:rPr>
        <w:rFonts w:hint="default"/>
      </w:rPr>
    </w:lvl>
    <w:lvl w:ilvl="4">
      <w:start w:val="1"/>
      <w:numFmt w:val="decimal"/>
      <w:lvlText w:val="%1.%2.%3.%4.%5."/>
      <w:lvlJc w:val="left"/>
      <w:pPr>
        <w:ind w:left="6308" w:hanging="1080"/>
      </w:pPr>
      <w:rPr>
        <w:rFonts w:hint="default"/>
      </w:rPr>
    </w:lvl>
    <w:lvl w:ilvl="5">
      <w:start w:val="1"/>
      <w:numFmt w:val="decimal"/>
      <w:lvlText w:val="%1.%2.%3.%4.%5.%6."/>
      <w:lvlJc w:val="left"/>
      <w:pPr>
        <w:ind w:left="7615" w:hanging="1080"/>
      </w:pPr>
      <w:rPr>
        <w:rFonts w:hint="default"/>
      </w:rPr>
    </w:lvl>
    <w:lvl w:ilvl="6">
      <w:start w:val="1"/>
      <w:numFmt w:val="decimal"/>
      <w:lvlText w:val="%1.%2.%3.%4.%5.%6.%7."/>
      <w:lvlJc w:val="left"/>
      <w:pPr>
        <w:ind w:left="9282" w:hanging="1440"/>
      </w:pPr>
      <w:rPr>
        <w:rFonts w:hint="default"/>
      </w:rPr>
    </w:lvl>
    <w:lvl w:ilvl="7">
      <w:start w:val="1"/>
      <w:numFmt w:val="decimal"/>
      <w:lvlText w:val="%1.%2.%3.%4.%5.%6.%7.%8."/>
      <w:lvlJc w:val="left"/>
      <w:pPr>
        <w:ind w:left="10589" w:hanging="1440"/>
      </w:pPr>
      <w:rPr>
        <w:rFonts w:hint="default"/>
      </w:rPr>
    </w:lvl>
    <w:lvl w:ilvl="8">
      <w:start w:val="1"/>
      <w:numFmt w:val="decimal"/>
      <w:lvlText w:val="%1.%2.%3.%4.%5.%6.%7.%8.%9."/>
      <w:lvlJc w:val="left"/>
      <w:pPr>
        <w:ind w:left="12256" w:hanging="1800"/>
      </w:pPr>
      <w:rPr>
        <w:rFonts w:hint="default"/>
      </w:rPr>
    </w:lvl>
  </w:abstractNum>
  <w:abstractNum w:abstractNumId="10">
    <w:nsid w:val="7A013D11"/>
    <w:multiLevelType w:val="multilevel"/>
    <w:tmpl w:val="828470DE"/>
    <w:lvl w:ilvl="0">
      <w:start w:val="2"/>
      <w:numFmt w:val="decimal"/>
      <w:lvlText w:val="%1."/>
      <w:lvlJc w:val="left"/>
      <w:pPr>
        <w:ind w:left="360" w:hanging="360"/>
      </w:pPr>
      <w:rPr>
        <w:rFonts w:hint="default"/>
      </w:rPr>
    </w:lvl>
    <w:lvl w:ilvl="1">
      <w:start w:val="1"/>
      <w:numFmt w:val="decimal"/>
      <w:lvlText w:val="%1.%2."/>
      <w:lvlJc w:val="left"/>
      <w:pPr>
        <w:ind w:left="947" w:hanging="360"/>
      </w:pPr>
      <w:rPr>
        <w:rFonts w:hint="default"/>
        <w:b/>
      </w:rPr>
    </w:lvl>
    <w:lvl w:ilvl="2">
      <w:start w:val="1"/>
      <w:numFmt w:val="decimal"/>
      <w:lvlText w:val="%1.%2.%3."/>
      <w:lvlJc w:val="left"/>
      <w:pPr>
        <w:ind w:left="1713" w:hanging="720"/>
      </w:pPr>
      <w:rPr>
        <w:rFonts w:hint="default"/>
      </w:rPr>
    </w:lvl>
    <w:lvl w:ilvl="3">
      <w:start w:val="1"/>
      <w:numFmt w:val="decimal"/>
      <w:lvlText w:val="%1.%2.%3.%4."/>
      <w:lvlJc w:val="left"/>
      <w:pPr>
        <w:ind w:left="2481" w:hanging="720"/>
      </w:pPr>
      <w:rPr>
        <w:rFonts w:hint="default"/>
      </w:rPr>
    </w:lvl>
    <w:lvl w:ilvl="4">
      <w:start w:val="1"/>
      <w:numFmt w:val="decimal"/>
      <w:lvlText w:val="%1.%2.%3.%4.%5."/>
      <w:lvlJc w:val="left"/>
      <w:pPr>
        <w:ind w:left="3428" w:hanging="1080"/>
      </w:pPr>
      <w:rPr>
        <w:rFonts w:hint="default"/>
      </w:rPr>
    </w:lvl>
    <w:lvl w:ilvl="5">
      <w:start w:val="1"/>
      <w:numFmt w:val="decimal"/>
      <w:lvlText w:val="%1.%2.%3.%4.%5.%6."/>
      <w:lvlJc w:val="left"/>
      <w:pPr>
        <w:ind w:left="4015" w:hanging="1080"/>
      </w:pPr>
      <w:rPr>
        <w:rFonts w:hint="default"/>
      </w:rPr>
    </w:lvl>
    <w:lvl w:ilvl="6">
      <w:start w:val="1"/>
      <w:numFmt w:val="decimal"/>
      <w:lvlText w:val="%1.%2.%3.%4.%5.%6.%7."/>
      <w:lvlJc w:val="left"/>
      <w:pPr>
        <w:ind w:left="4962" w:hanging="1440"/>
      </w:pPr>
      <w:rPr>
        <w:rFonts w:hint="default"/>
      </w:rPr>
    </w:lvl>
    <w:lvl w:ilvl="7">
      <w:start w:val="1"/>
      <w:numFmt w:val="decimal"/>
      <w:lvlText w:val="%1.%2.%3.%4.%5.%6.%7.%8."/>
      <w:lvlJc w:val="left"/>
      <w:pPr>
        <w:ind w:left="5549" w:hanging="1440"/>
      </w:pPr>
      <w:rPr>
        <w:rFonts w:hint="default"/>
      </w:rPr>
    </w:lvl>
    <w:lvl w:ilvl="8">
      <w:start w:val="1"/>
      <w:numFmt w:val="decimal"/>
      <w:lvlText w:val="%1.%2.%3.%4.%5.%6.%7.%8.%9."/>
      <w:lvlJc w:val="left"/>
      <w:pPr>
        <w:ind w:left="6496" w:hanging="1800"/>
      </w:pPr>
      <w:rPr>
        <w:rFonts w:hint="default"/>
      </w:rPr>
    </w:lvl>
  </w:abstractNum>
  <w:abstractNum w:abstractNumId="11">
    <w:nsid w:val="7F6A47BB"/>
    <w:multiLevelType w:val="hybridMultilevel"/>
    <w:tmpl w:val="060C611C"/>
    <w:lvl w:ilvl="0" w:tplc="FD8C9F40">
      <w:start w:val="4"/>
      <w:numFmt w:val="decimal"/>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num w:numId="1">
    <w:abstractNumId w:val="2"/>
  </w:num>
  <w:num w:numId="2">
    <w:abstractNumId w:val="0"/>
  </w:num>
  <w:num w:numId="3">
    <w:abstractNumId w:val="3"/>
  </w:num>
  <w:num w:numId="4">
    <w:abstractNumId w:val="4"/>
  </w:num>
  <w:num w:numId="5">
    <w:abstractNumId w:val="5"/>
  </w:num>
  <w:num w:numId="6">
    <w:abstractNumId w:val="8"/>
  </w:num>
  <w:num w:numId="7">
    <w:abstractNumId w:val="1"/>
  </w:num>
  <w:num w:numId="8">
    <w:abstractNumId w:val="9"/>
  </w:num>
  <w:num w:numId="9">
    <w:abstractNumId w:val="10"/>
  </w:num>
  <w:num w:numId="10">
    <w:abstractNumId w:val="6"/>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0408A"/>
    <w:rsid w:val="0000390A"/>
    <w:rsid w:val="00003A06"/>
    <w:rsid w:val="0003028E"/>
    <w:rsid w:val="00033A82"/>
    <w:rsid w:val="00053027"/>
    <w:rsid w:val="00055270"/>
    <w:rsid w:val="00067CC3"/>
    <w:rsid w:val="00070F3A"/>
    <w:rsid w:val="00072F6D"/>
    <w:rsid w:val="00073B7E"/>
    <w:rsid w:val="000825FA"/>
    <w:rsid w:val="00083F76"/>
    <w:rsid w:val="000862CC"/>
    <w:rsid w:val="000945CA"/>
    <w:rsid w:val="000A59DE"/>
    <w:rsid w:val="000B67D5"/>
    <w:rsid w:val="000B7D19"/>
    <w:rsid w:val="000D27D9"/>
    <w:rsid w:val="000D2DC6"/>
    <w:rsid w:val="000E3205"/>
    <w:rsid w:val="000F1C7A"/>
    <w:rsid w:val="000F2B6B"/>
    <w:rsid w:val="000F6AAA"/>
    <w:rsid w:val="00101444"/>
    <w:rsid w:val="00105526"/>
    <w:rsid w:val="00107F0C"/>
    <w:rsid w:val="0014020D"/>
    <w:rsid w:val="0014147E"/>
    <w:rsid w:val="001655DA"/>
    <w:rsid w:val="00166E74"/>
    <w:rsid w:val="0016727D"/>
    <w:rsid w:val="001920AE"/>
    <w:rsid w:val="00192EFE"/>
    <w:rsid w:val="001B7A83"/>
    <w:rsid w:val="001C744D"/>
    <w:rsid w:val="001D456C"/>
    <w:rsid w:val="001E46C5"/>
    <w:rsid w:val="001F3B57"/>
    <w:rsid w:val="001F5848"/>
    <w:rsid w:val="00205E8D"/>
    <w:rsid w:val="00211796"/>
    <w:rsid w:val="00216752"/>
    <w:rsid w:val="00216759"/>
    <w:rsid w:val="00230A62"/>
    <w:rsid w:val="00231A07"/>
    <w:rsid w:val="00243721"/>
    <w:rsid w:val="00245804"/>
    <w:rsid w:val="0024604E"/>
    <w:rsid w:val="00256F36"/>
    <w:rsid w:val="00261D1D"/>
    <w:rsid w:val="00262309"/>
    <w:rsid w:val="00274F60"/>
    <w:rsid w:val="002806D8"/>
    <w:rsid w:val="002829D3"/>
    <w:rsid w:val="00297AC5"/>
    <w:rsid w:val="002B109B"/>
    <w:rsid w:val="002C5675"/>
    <w:rsid w:val="002C56B2"/>
    <w:rsid w:val="002D0FA0"/>
    <w:rsid w:val="00311F45"/>
    <w:rsid w:val="0031433A"/>
    <w:rsid w:val="00323202"/>
    <w:rsid w:val="0032555F"/>
    <w:rsid w:val="00327267"/>
    <w:rsid w:val="00355856"/>
    <w:rsid w:val="00357684"/>
    <w:rsid w:val="003638FF"/>
    <w:rsid w:val="00383EC5"/>
    <w:rsid w:val="00390AC5"/>
    <w:rsid w:val="00393ABE"/>
    <w:rsid w:val="0039630D"/>
    <w:rsid w:val="0039718D"/>
    <w:rsid w:val="003E08D4"/>
    <w:rsid w:val="003E2057"/>
    <w:rsid w:val="003E477C"/>
    <w:rsid w:val="003E5007"/>
    <w:rsid w:val="003E68E7"/>
    <w:rsid w:val="00400C21"/>
    <w:rsid w:val="00400E46"/>
    <w:rsid w:val="00405612"/>
    <w:rsid w:val="004079DD"/>
    <w:rsid w:val="004231A3"/>
    <w:rsid w:val="0043203A"/>
    <w:rsid w:val="004353D5"/>
    <w:rsid w:val="004422CA"/>
    <w:rsid w:val="00447EC6"/>
    <w:rsid w:val="00450DC9"/>
    <w:rsid w:val="00453001"/>
    <w:rsid w:val="00453BF6"/>
    <w:rsid w:val="00455161"/>
    <w:rsid w:val="0047159F"/>
    <w:rsid w:val="00471939"/>
    <w:rsid w:val="004811E7"/>
    <w:rsid w:val="00482A39"/>
    <w:rsid w:val="0048571F"/>
    <w:rsid w:val="004908B5"/>
    <w:rsid w:val="00494B58"/>
    <w:rsid w:val="004A4837"/>
    <w:rsid w:val="004A6F02"/>
    <w:rsid w:val="004B5F7A"/>
    <w:rsid w:val="004B62F7"/>
    <w:rsid w:val="004C00C8"/>
    <w:rsid w:val="004C56AF"/>
    <w:rsid w:val="004D47B9"/>
    <w:rsid w:val="004F25A2"/>
    <w:rsid w:val="004F6652"/>
    <w:rsid w:val="00505A5A"/>
    <w:rsid w:val="00507320"/>
    <w:rsid w:val="0052060F"/>
    <w:rsid w:val="0052282D"/>
    <w:rsid w:val="0053026C"/>
    <w:rsid w:val="005457E3"/>
    <w:rsid w:val="00547ACE"/>
    <w:rsid w:val="00551000"/>
    <w:rsid w:val="0056217E"/>
    <w:rsid w:val="0057220B"/>
    <w:rsid w:val="005740AC"/>
    <w:rsid w:val="00583CED"/>
    <w:rsid w:val="005A4F60"/>
    <w:rsid w:val="005C37B0"/>
    <w:rsid w:val="005D0082"/>
    <w:rsid w:val="005D5BB0"/>
    <w:rsid w:val="005E2AE6"/>
    <w:rsid w:val="005F4C39"/>
    <w:rsid w:val="005F5004"/>
    <w:rsid w:val="00613C2E"/>
    <w:rsid w:val="00614691"/>
    <w:rsid w:val="006322B7"/>
    <w:rsid w:val="006359F1"/>
    <w:rsid w:val="0064672F"/>
    <w:rsid w:val="00652D15"/>
    <w:rsid w:val="006549AC"/>
    <w:rsid w:val="00683A52"/>
    <w:rsid w:val="00685380"/>
    <w:rsid w:val="00690BED"/>
    <w:rsid w:val="00694176"/>
    <w:rsid w:val="006948B2"/>
    <w:rsid w:val="006F42D6"/>
    <w:rsid w:val="00700392"/>
    <w:rsid w:val="0070749A"/>
    <w:rsid w:val="0071432F"/>
    <w:rsid w:val="00715389"/>
    <w:rsid w:val="00733C9B"/>
    <w:rsid w:val="0074763B"/>
    <w:rsid w:val="007639FE"/>
    <w:rsid w:val="00767004"/>
    <w:rsid w:val="00783EA3"/>
    <w:rsid w:val="00785340"/>
    <w:rsid w:val="00786E51"/>
    <w:rsid w:val="00791303"/>
    <w:rsid w:val="00797FD3"/>
    <w:rsid w:val="007B04CB"/>
    <w:rsid w:val="007B23CF"/>
    <w:rsid w:val="007B275C"/>
    <w:rsid w:val="007B2BF6"/>
    <w:rsid w:val="007B7673"/>
    <w:rsid w:val="007C15A1"/>
    <w:rsid w:val="007C1FBA"/>
    <w:rsid w:val="007C212E"/>
    <w:rsid w:val="007C6022"/>
    <w:rsid w:val="007D4428"/>
    <w:rsid w:val="007E3BA9"/>
    <w:rsid w:val="008021C9"/>
    <w:rsid w:val="0080408A"/>
    <w:rsid w:val="008234B3"/>
    <w:rsid w:val="00827DB2"/>
    <w:rsid w:val="00835CF7"/>
    <w:rsid w:val="00843A8C"/>
    <w:rsid w:val="008539CC"/>
    <w:rsid w:val="008704D9"/>
    <w:rsid w:val="00874F4C"/>
    <w:rsid w:val="008B75EC"/>
    <w:rsid w:val="008C4BBB"/>
    <w:rsid w:val="008F4C4A"/>
    <w:rsid w:val="0094330D"/>
    <w:rsid w:val="009449E7"/>
    <w:rsid w:val="00945504"/>
    <w:rsid w:val="00971036"/>
    <w:rsid w:val="00971276"/>
    <w:rsid w:val="009E7A81"/>
    <w:rsid w:val="009F52E4"/>
    <w:rsid w:val="00A12750"/>
    <w:rsid w:val="00A41AD6"/>
    <w:rsid w:val="00A460BC"/>
    <w:rsid w:val="00A54088"/>
    <w:rsid w:val="00A56C2C"/>
    <w:rsid w:val="00A63066"/>
    <w:rsid w:val="00A738E3"/>
    <w:rsid w:val="00A7412D"/>
    <w:rsid w:val="00AB102B"/>
    <w:rsid w:val="00AB2BCF"/>
    <w:rsid w:val="00AB43DC"/>
    <w:rsid w:val="00AE0D7A"/>
    <w:rsid w:val="00AF463A"/>
    <w:rsid w:val="00B01EC0"/>
    <w:rsid w:val="00B2413F"/>
    <w:rsid w:val="00B340F0"/>
    <w:rsid w:val="00B45BEA"/>
    <w:rsid w:val="00B518F5"/>
    <w:rsid w:val="00B83546"/>
    <w:rsid w:val="00B93FCA"/>
    <w:rsid w:val="00BA157A"/>
    <w:rsid w:val="00BC0144"/>
    <w:rsid w:val="00BC0CC7"/>
    <w:rsid w:val="00BC5B92"/>
    <w:rsid w:val="00BC5F86"/>
    <w:rsid w:val="00BD5582"/>
    <w:rsid w:val="00BF31E8"/>
    <w:rsid w:val="00C0098C"/>
    <w:rsid w:val="00C0357E"/>
    <w:rsid w:val="00C03F50"/>
    <w:rsid w:val="00C11159"/>
    <w:rsid w:val="00C112FF"/>
    <w:rsid w:val="00C47BE0"/>
    <w:rsid w:val="00C61324"/>
    <w:rsid w:val="00C64F6D"/>
    <w:rsid w:val="00C65CFE"/>
    <w:rsid w:val="00C72A16"/>
    <w:rsid w:val="00C947CA"/>
    <w:rsid w:val="00CB47F6"/>
    <w:rsid w:val="00CC3D69"/>
    <w:rsid w:val="00CD3938"/>
    <w:rsid w:val="00CF3401"/>
    <w:rsid w:val="00D22308"/>
    <w:rsid w:val="00D264A4"/>
    <w:rsid w:val="00D336E8"/>
    <w:rsid w:val="00D3548C"/>
    <w:rsid w:val="00D36CF4"/>
    <w:rsid w:val="00D401C3"/>
    <w:rsid w:val="00D4597D"/>
    <w:rsid w:val="00D46DD7"/>
    <w:rsid w:val="00D55400"/>
    <w:rsid w:val="00DB1052"/>
    <w:rsid w:val="00DD44A3"/>
    <w:rsid w:val="00DF7E7A"/>
    <w:rsid w:val="00E26630"/>
    <w:rsid w:val="00E34340"/>
    <w:rsid w:val="00E35D86"/>
    <w:rsid w:val="00E403FA"/>
    <w:rsid w:val="00E4304C"/>
    <w:rsid w:val="00E534C2"/>
    <w:rsid w:val="00E53D89"/>
    <w:rsid w:val="00E64182"/>
    <w:rsid w:val="00E708B0"/>
    <w:rsid w:val="00E81D42"/>
    <w:rsid w:val="00EA3303"/>
    <w:rsid w:val="00EA48DB"/>
    <w:rsid w:val="00EB52E0"/>
    <w:rsid w:val="00EC0610"/>
    <w:rsid w:val="00EC17BC"/>
    <w:rsid w:val="00EC1D81"/>
    <w:rsid w:val="00F012AC"/>
    <w:rsid w:val="00F10FED"/>
    <w:rsid w:val="00F12816"/>
    <w:rsid w:val="00F20DBF"/>
    <w:rsid w:val="00F2127A"/>
    <w:rsid w:val="00F31CCD"/>
    <w:rsid w:val="00F3629F"/>
    <w:rsid w:val="00F37764"/>
    <w:rsid w:val="00F37EEC"/>
    <w:rsid w:val="00F4345F"/>
    <w:rsid w:val="00F53540"/>
    <w:rsid w:val="00F70387"/>
    <w:rsid w:val="00F75FD1"/>
    <w:rsid w:val="00F86F9C"/>
    <w:rsid w:val="00F91023"/>
    <w:rsid w:val="00FA2D87"/>
    <w:rsid w:val="00FB17B9"/>
    <w:rsid w:val="00FB273F"/>
    <w:rsid w:val="00FB593B"/>
    <w:rsid w:val="00FB63D0"/>
    <w:rsid w:val="00FD2A77"/>
    <w:rsid w:val="00FE59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32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2060F"/>
    <w:pPr>
      <w:ind w:left="720"/>
      <w:contextualSpacing/>
    </w:pPr>
  </w:style>
  <w:style w:type="character" w:styleId="Kpr">
    <w:name w:val="Hyperlink"/>
    <w:basedOn w:val="VarsaylanParagrafYazTipi"/>
    <w:uiPriority w:val="99"/>
    <w:unhideWhenUsed/>
    <w:rsid w:val="0000390A"/>
    <w:rPr>
      <w:color w:val="0000FF" w:themeColor="hyperlink"/>
      <w:u w:val="single"/>
    </w:rPr>
  </w:style>
  <w:style w:type="paragraph" w:styleId="NormalWeb">
    <w:name w:val="Normal (Web)"/>
    <w:basedOn w:val="Normal"/>
    <w:uiPriority w:val="99"/>
    <w:semiHidden/>
    <w:unhideWhenUsed/>
    <w:rsid w:val="00505A5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C03F50"/>
  </w:style>
  <w:style w:type="character" w:customStyle="1" w:styleId="ref-title">
    <w:name w:val="ref-title"/>
    <w:basedOn w:val="VarsaylanParagrafYazTipi"/>
    <w:rsid w:val="00C03F50"/>
  </w:style>
  <w:style w:type="character" w:customStyle="1" w:styleId="ref-journal">
    <w:name w:val="ref-journal"/>
    <w:basedOn w:val="VarsaylanParagrafYazTipi"/>
    <w:rsid w:val="00C03F50"/>
  </w:style>
  <w:style w:type="character" w:customStyle="1" w:styleId="ref-vol">
    <w:name w:val="ref-vol"/>
    <w:basedOn w:val="VarsaylanParagrafYazTipi"/>
    <w:rsid w:val="00C03F50"/>
  </w:style>
  <w:style w:type="character" w:customStyle="1" w:styleId="ref-iss">
    <w:name w:val="ref-iss"/>
    <w:basedOn w:val="VarsaylanParagrafYazTipi"/>
    <w:rsid w:val="00C03F50"/>
  </w:style>
  <w:style w:type="table" w:styleId="TabloKlavuzu">
    <w:name w:val="Table Grid"/>
    <w:basedOn w:val="NormalTablo"/>
    <w:uiPriority w:val="59"/>
    <w:rsid w:val="00EC17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5D008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D0082"/>
    <w:rPr>
      <w:sz w:val="20"/>
      <w:szCs w:val="20"/>
    </w:rPr>
  </w:style>
  <w:style w:type="character" w:styleId="DipnotBavurusu">
    <w:name w:val="footnote reference"/>
    <w:basedOn w:val="VarsaylanParagrafYazTipi"/>
    <w:uiPriority w:val="99"/>
    <w:semiHidden/>
    <w:unhideWhenUsed/>
    <w:rsid w:val="005D0082"/>
    <w:rPr>
      <w:vertAlign w:val="superscript"/>
    </w:rPr>
  </w:style>
  <w:style w:type="paragraph" w:styleId="AklamaMetni">
    <w:name w:val="annotation text"/>
    <w:basedOn w:val="Normal"/>
    <w:link w:val="AklamaMetniChar"/>
    <w:uiPriority w:val="99"/>
    <w:semiHidden/>
    <w:unhideWhenUsed/>
    <w:rsid w:val="000862CC"/>
    <w:pPr>
      <w:spacing w:line="240" w:lineRule="auto"/>
    </w:pPr>
    <w:rPr>
      <w:sz w:val="24"/>
      <w:szCs w:val="24"/>
    </w:rPr>
  </w:style>
  <w:style w:type="character" w:customStyle="1" w:styleId="AklamaMetniChar">
    <w:name w:val="Açıklama Metni Char"/>
    <w:basedOn w:val="VarsaylanParagrafYazTipi"/>
    <w:link w:val="AklamaMetni"/>
    <w:uiPriority w:val="99"/>
    <w:semiHidden/>
    <w:rsid w:val="000862CC"/>
    <w:rPr>
      <w:sz w:val="24"/>
      <w:szCs w:val="24"/>
    </w:rPr>
  </w:style>
  <w:style w:type="paragraph" w:styleId="BalonMetni">
    <w:name w:val="Balloon Text"/>
    <w:basedOn w:val="Normal"/>
    <w:link w:val="BalonMetniChar"/>
    <w:uiPriority w:val="99"/>
    <w:semiHidden/>
    <w:unhideWhenUsed/>
    <w:rsid w:val="00652D1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52D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152678">
      <w:bodyDiv w:val="1"/>
      <w:marLeft w:val="0"/>
      <w:marRight w:val="0"/>
      <w:marTop w:val="0"/>
      <w:marBottom w:val="0"/>
      <w:divBdr>
        <w:top w:val="none" w:sz="0" w:space="0" w:color="auto"/>
        <w:left w:val="none" w:sz="0" w:space="0" w:color="auto"/>
        <w:bottom w:val="none" w:sz="0" w:space="0" w:color="auto"/>
        <w:right w:val="none" w:sz="0" w:space="0" w:color="auto"/>
      </w:divBdr>
    </w:div>
    <w:div w:id="203156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coustics2005.Bath.Ac.Uk/Socpol/Wam-Net/Launch-Mini-Conference/Weiss%20Deconstructing.Pdf" TargetMode="External"/><Relationship Id="rId5" Type="http://schemas.openxmlformats.org/officeDocument/2006/relationships/settings" Target="settings.xml"/><Relationship Id="rId10" Type="http://schemas.openxmlformats.org/officeDocument/2006/relationships/hyperlink" Target="http://www.aur.org.au/archive/40-02/aur_40-02.pdf"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E367A-7836-408B-9798-C2135EFA3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20</Pages>
  <Words>7041</Words>
  <Characters>40139</Characters>
  <Application>Microsoft Office Word</Application>
  <DocSecurity>0</DocSecurity>
  <Lines>334</Lines>
  <Paragraphs>94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Nurgül</dc:creator>
  <cp:lastModifiedBy>Sevgin Fettahoğlu</cp:lastModifiedBy>
  <cp:revision>51</cp:revision>
  <dcterms:created xsi:type="dcterms:W3CDTF">2016-03-28T08:54:00Z</dcterms:created>
  <dcterms:modified xsi:type="dcterms:W3CDTF">2016-10-11T12:01:00Z</dcterms:modified>
</cp:coreProperties>
</file>